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B956" w14:textId="77777777" w:rsidR="0088182D" w:rsidRDefault="00F67230">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Pr>
          <w:rFonts w:ascii="Arial" w:eastAsia="MS Mincho" w:hAnsi="Arial"/>
          <w:b/>
          <w:sz w:val="24"/>
          <w:lang w:val="en-US"/>
        </w:rPr>
        <w:t xml:space="preserve">3GPP TSG-RAN WG4 Meeting # 102-e </w:t>
      </w:r>
      <w:r>
        <w:rPr>
          <w:rFonts w:ascii="Arial" w:eastAsia="MS Mincho" w:hAnsi="Arial"/>
          <w:b/>
          <w:sz w:val="24"/>
          <w:lang w:val="en-US"/>
        </w:rPr>
        <w:tab/>
        <w:t>R4-2206307</w:t>
      </w:r>
    </w:p>
    <w:bookmarkEnd w:id="2"/>
    <w:p w14:paraId="78FA216F" w14:textId="77777777" w:rsidR="0088182D" w:rsidRDefault="00F6723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21- Mar. 03, 2022</w:t>
      </w:r>
    </w:p>
    <w:p w14:paraId="2EE18FA5" w14:textId="77777777" w:rsidR="0088182D" w:rsidRDefault="0088182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1E506B36" w14:textId="77777777" w:rsidR="0088182D" w:rsidRDefault="00F6723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9</w:t>
      </w:r>
      <w:r>
        <w:rPr>
          <w:rFonts w:ascii="Arial" w:eastAsiaTheme="minorEastAsia" w:hAnsi="Arial" w:cs="Arial"/>
          <w:color w:val="000000"/>
          <w:sz w:val="22"/>
          <w:lang w:eastAsia="zh-CN"/>
        </w:rPr>
        <w:t>.3</w:t>
      </w:r>
    </w:p>
    <w:p w14:paraId="0E2DA7EC" w14:textId="77777777" w:rsidR="0088182D" w:rsidRDefault="00F6723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Huawei</w:t>
      </w:r>
      <w:r>
        <w:rPr>
          <w:rFonts w:ascii="Arial" w:hAnsi="Arial" w:cs="Arial"/>
          <w:color w:val="000000"/>
          <w:sz w:val="22"/>
          <w:lang w:eastAsia="zh-CN"/>
        </w:rPr>
        <w:t xml:space="preserve">, </w:t>
      </w:r>
      <w:proofErr w:type="spellStart"/>
      <w:r>
        <w:rPr>
          <w:rFonts w:ascii="Arial" w:hAnsi="Arial" w:cs="Arial"/>
          <w:color w:val="000000"/>
          <w:sz w:val="22"/>
          <w:lang w:eastAsia="zh-CN"/>
        </w:rPr>
        <w:t>HiSilicon</w:t>
      </w:r>
      <w:proofErr w:type="spellEnd"/>
      <w:r>
        <w:rPr>
          <w:rFonts w:ascii="Arial" w:hAnsi="Arial" w:cs="Arial"/>
          <w:color w:val="000000"/>
          <w:sz w:val="22"/>
          <w:lang w:eastAsia="zh-CN"/>
        </w:rPr>
        <w:t>)</w:t>
      </w:r>
    </w:p>
    <w:p w14:paraId="088FD025" w14:textId="77777777" w:rsidR="0088182D" w:rsidRDefault="00F6723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[101-bis-e][107] NR_6 </w:t>
      </w:r>
      <w:proofErr w:type="spellStart"/>
      <w:r>
        <w:rPr>
          <w:rFonts w:ascii="Arial" w:eastAsiaTheme="minorEastAsia" w:hAnsi="Arial" w:cs="Arial"/>
          <w:color w:val="000000"/>
          <w:sz w:val="22"/>
          <w:lang w:eastAsia="zh-CN"/>
        </w:rPr>
        <w:t>GHz_licensed</w:t>
      </w:r>
      <w:proofErr w:type="spellEnd"/>
    </w:p>
    <w:p w14:paraId="1030D2E4" w14:textId="77777777" w:rsidR="0088182D" w:rsidRDefault="00F6723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C173830" w14:textId="77777777" w:rsidR="0088182D" w:rsidRDefault="00F67230">
      <w:pPr>
        <w:pStyle w:val="Heading1"/>
        <w:rPr>
          <w:rFonts w:eastAsiaTheme="minorEastAsia"/>
          <w:lang w:eastAsia="zh-CN"/>
        </w:rPr>
      </w:pPr>
      <w:r>
        <w:rPr>
          <w:rFonts w:hint="eastAsia"/>
          <w:lang w:eastAsia="ja-JP"/>
        </w:rPr>
        <w:t>Introduction</w:t>
      </w:r>
    </w:p>
    <w:p w14:paraId="61D36E97" w14:textId="77777777" w:rsidR="0088182D" w:rsidRDefault="00F67230">
      <w:pPr>
        <w:spacing w:after="0"/>
        <w:rPr>
          <w:lang w:eastAsia="zh-CN"/>
        </w:rPr>
      </w:pPr>
      <w:r>
        <w:rPr>
          <w:lang w:eastAsia="zh-CN"/>
        </w:rPr>
        <w:t xml:space="preserve">This email thread </w:t>
      </w:r>
      <w:proofErr w:type="gramStart"/>
      <w:r>
        <w:rPr>
          <w:lang w:eastAsia="zh-CN"/>
        </w:rPr>
        <w:t>discuss</w:t>
      </w:r>
      <w:proofErr w:type="gramEnd"/>
      <w:r>
        <w:rPr>
          <w:lang w:eastAsia="zh-CN"/>
        </w:rPr>
        <w:t xml:space="preserve"> the band definition for 6GHz licensed band. The contributions are in agenda 9.3, which includes:</w:t>
      </w:r>
    </w:p>
    <w:p w14:paraId="074678F1" w14:textId="77777777" w:rsidR="0088182D" w:rsidRDefault="00F67230">
      <w:pPr>
        <w:pStyle w:val="ListParagraph"/>
        <w:numPr>
          <w:ilvl w:val="0"/>
          <w:numId w:val="2"/>
        </w:numPr>
        <w:spacing w:after="0"/>
        <w:ind w:firstLineChars="0"/>
        <w:rPr>
          <w:lang w:eastAsia="zh-CN"/>
        </w:rPr>
      </w:pPr>
      <w:r>
        <w:rPr>
          <w:lang w:eastAsia="zh-CN"/>
        </w:rPr>
        <w:t xml:space="preserve">Topic #1: </w:t>
      </w:r>
      <w:r>
        <w:rPr>
          <w:lang w:eastAsia="ja-JP"/>
        </w:rPr>
        <w:t>General aspects</w:t>
      </w:r>
    </w:p>
    <w:p w14:paraId="359A601C" w14:textId="77777777" w:rsidR="0088182D" w:rsidRDefault="00F67230">
      <w:pPr>
        <w:pStyle w:val="ListParagraph"/>
        <w:numPr>
          <w:ilvl w:val="0"/>
          <w:numId w:val="2"/>
        </w:numPr>
        <w:spacing w:after="0"/>
        <w:ind w:firstLineChars="0"/>
        <w:rPr>
          <w:lang w:eastAsia="zh-CN"/>
        </w:rPr>
      </w:pPr>
      <w:r>
        <w:rPr>
          <w:lang w:eastAsia="ja-JP"/>
        </w:rPr>
        <w:t xml:space="preserve">Topic #2: </w:t>
      </w:r>
      <w:r>
        <w:t>System parameters</w:t>
      </w:r>
    </w:p>
    <w:p w14:paraId="7E65F29A" w14:textId="77777777" w:rsidR="0088182D" w:rsidRDefault="00F67230">
      <w:pPr>
        <w:pStyle w:val="ListParagraph"/>
        <w:numPr>
          <w:ilvl w:val="0"/>
          <w:numId w:val="2"/>
        </w:numPr>
        <w:spacing w:after="0"/>
        <w:ind w:firstLineChars="0"/>
        <w:rPr>
          <w:lang w:eastAsia="zh-CN"/>
        </w:rPr>
      </w:pPr>
      <w:r>
        <w:rPr>
          <w:lang w:eastAsia="zh-CN"/>
        </w:rPr>
        <w:t>Topic #3: UE RF requirements</w:t>
      </w:r>
    </w:p>
    <w:p w14:paraId="2818F562" w14:textId="77777777" w:rsidR="0088182D" w:rsidRDefault="00F67230">
      <w:pPr>
        <w:pStyle w:val="ListParagraph"/>
        <w:numPr>
          <w:ilvl w:val="0"/>
          <w:numId w:val="2"/>
        </w:numPr>
        <w:spacing w:after="0"/>
        <w:ind w:firstLineChars="0"/>
        <w:rPr>
          <w:lang w:eastAsia="zh-CN"/>
        </w:rPr>
      </w:pPr>
      <w:r>
        <w:rPr>
          <w:lang w:eastAsia="zh-CN"/>
        </w:rPr>
        <w:t>Topic #4: BS RF requirements</w:t>
      </w:r>
    </w:p>
    <w:p w14:paraId="608A78C1" w14:textId="77777777" w:rsidR="0088182D" w:rsidRDefault="0088182D">
      <w:pPr>
        <w:spacing w:after="0"/>
        <w:rPr>
          <w:rFonts w:eastAsiaTheme="minorEastAsia"/>
          <w:lang w:eastAsia="zh-CN"/>
        </w:rPr>
      </w:pPr>
    </w:p>
    <w:p w14:paraId="3B47813E" w14:textId="77777777" w:rsidR="0088182D" w:rsidRDefault="0088182D">
      <w:pPr>
        <w:pStyle w:val="ListParagraph"/>
        <w:spacing w:after="0"/>
        <w:ind w:left="1440" w:firstLineChars="0" w:firstLine="0"/>
        <w:rPr>
          <w:rFonts w:eastAsiaTheme="minorEastAsia"/>
          <w:lang w:eastAsia="zh-CN"/>
        </w:rPr>
      </w:pPr>
    </w:p>
    <w:p w14:paraId="41360E66" w14:textId="77777777" w:rsidR="0088182D" w:rsidRDefault="00F67230">
      <w:pPr>
        <w:pStyle w:val="Heading1"/>
        <w:rPr>
          <w:lang w:eastAsia="ja-JP"/>
        </w:rPr>
      </w:pPr>
      <w:r>
        <w:rPr>
          <w:lang w:eastAsia="ja-JP"/>
        </w:rPr>
        <w:t>Topic #1: General aspects</w:t>
      </w:r>
      <w:r>
        <w:rPr>
          <w:lang w:eastAsia="zh-CN"/>
        </w:rPr>
        <w:t xml:space="preserve"> </w:t>
      </w:r>
    </w:p>
    <w:p w14:paraId="51D347F4" w14:textId="77777777" w:rsidR="0088182D" w:rsidRDefault="00F6723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88182D" w14:paraId="2512FDD3" w14:textId="77777777">
        <w:trPr>
          <w:trHeight w:val="468"/>
        </w:trPr>
        <w:tc>
          <w:tcPr>
            <w:tcW w:w="1454" w:type="dxa"/>
            <w:vAlign w:val="center"/>
          </w:tcPr>
          <w:p w14:paraId="317C40DF" w14:textId="77777777" w:rsidR="0088182D" w:rsidRDefault="00F67230">
            <w:pPr>
              <w:spacing w:before="120" w:after="120"/>
              <w:rPr>
                <w:b/>
                <w:bCs/>
              </w:rPr>
            </w:pPr>
            <w:r>
              <w:rPr>
                <w:b/>
                <w:bCs/>
              </w:rPr>
              <w:t>T-doc number</w:t>
            </w:r>
          </w:p>
        </w:tc>
        <w:tc>
          <w:tcPr>
            <w:tcW w:w="1428" w:type="dxa"/>
            <w:vAlign w:val="center"/>
          </w:tcPr>
          <w:p w14:paraId="06D16DB4" w14:textId="77777777" w:rsidR="0088182D" w:rsidRDefault="00F67230">
            <w:pPr>
              <w:spacing w:before="120" w:after="120"/>
              <w:rPr>
                <w:b/>
                <w:bCs/>
              </w:rPr>
            </w:pPr>
            <w:r>
              <w:rPr>
                <w:b/>
                <w:bCs/>
              </w:rPr>
              <w:t>Company</w:t>
            </w:r>
          </w:p>
        </w:tc>
        <w:tc>
          <w:tcPr>
            <w:tcW w:w="6612" w:type="dxa"/>
            <w:vAlign w:val="center"/>
          </w:tcPr>
          <w:p w14:paraId="2B6A38D5" w14:textId="77777777" w:rsidR="0088182D" w:rsidRDefault="00F67230">
            <w:pPr>
              <w:spacing w:before="120" w:after="120"/>
              <w:rPr>
                <w:b/>
                <w:bCs/>
              </w:rPr>
            </w:pPr>
            <w:r>
              <w:rPr>
                <w:b/>
                <w:bCs/>
              </w:rPr>
              <w:t>Proposals / Observations</w:t>
            </w:r>
          </w:p>
        </w:tc>
      </w:tr>
      <w:tr w:rsidR="0088182D" w14:paraId="4E367FEB" w14:textId="77777777">
        <w:trPr>
          <w:trHeight w:val="468"/>
        </w:trPr>
        <w:tc>
          <w:tcPr>
            <w:tcW w:w="1454" w:type="dxa"/>
            <w:shd w:val="clear" w:color="auto" w:fill="auto"/>
          </w:tcPr>
          <w:p w14:paraId="64A05534" w14:textId="77777777" w:rsidR="0088182D" w:rsidRDefault="008A18C0">
            <w:pPr>
              <w:spacing w:after="0"/>
              <w:jc w:val="center"/>
              <w:rPr>
                <w:rFonts w:ascii="Arial" w:hAnsi="Arial" w:cs="Arial"/>
                <w:bCs/>
                <w:sz w:val="16"/>
                <w:szCs w:val="16"/>
              </w:rPr>
            </w:pPr>
            <w:hyperlink r:id="rId10" w:history="1">
              <w:r w:rsidR="00F67230">
                <w:rPr>
                  <w:rStyle w:val="Hyperlink"/>
                  <w:rFonts w:ascii="Arial" w:hAnsi="Arial" w:cs="Arial"/>
                  <w:bCs/>
                  <w:color w:val="auto"/>
                  <w:sz w:val="16"/>
                  <w:szCs w:val="16"/>
                  <w:u w:val="none"/>
                </w:rPr>
                <w:t>R4-2203665</w:t>
              </w:r>
            </w:hyperlink>
          </w:p>
        </w:tc>
        <w:tc>
          <w:tcPr>
            <w:tcW w:w="1428" w:type="dxa"/>
          </w:tcPr>
          <w:p w14:paraId="75F185A7" w14:textId="77777777" w:rsidR="0088182D" w:rsidRDefault="00F67230">
            <w:pPr>
              <w:spacing w:after="120"/>
            </w:pPr>
            <w:r>
              <w:rPr>
                <w:rFonts w:ascii="Arial" w:hAnsi="Arial" w:cs="Arial"/>
                <w:sz w:val="16"/>
                <w:szCs w:val="16"/>
              </w:rPr>
              <w:t>Apple</w:t>
            </w:r>
          </w:p>
        </w:tc>
        <w:tc>
          <w:tcPr>
            <w:tcW w:w="6612" w:type="dxa"/>
          </w:tcPr>
          <w:p w14:paraId="4DA148BC" w14:textId="77777777" w:rsidR="0088182D" w:rsidRDefault="00F67230">
            <w:r>
              <w:t xml:space="preserve">In this contribution we have presented summary our initial view on the several open technical issues for the upper 6GHz licensed band and potential co-existence scenarios, both with services running in the same frequency band in the RCC countries and cross-border areas, as well as with services in lower frequencies. Based on that we suggest asking RCC to provide further technical feedback on co-existence issues </w:t>
            </w:r>
            <w:r>
              <w:fldChar w:fldCharType="begin"/>
            </w:r>
            <w:r>
              <w:instrText xml:space="preserve"> REF _Ref95762921 \r \h </w:instrText>
            </w:r>
            <w:r>
              <w:fldChar w:fldCharType="separate"/>
            </w:r>
            <w:r>
              <w:t>[3]</w:t>
            </w:r>
            <w:r>
              <w:fldChar w:fldCharType="end"/>
            </w:r>
            <w:r>
              <w:t xml:space="preserve">.     </w:t>
            </w:r>
          </w:p>
          <w:p w14:paraId="3F7031E2" w14:textId="77777777" w:rsidR="0088182D" w:rsidRDefault="008A18C0">
            <w:pPr>
              <w:tabs>
                <w:tab w:val="left" w:pos="1701"/>
              </w:tabs>
              <w:ind w:left="1701" w:hanging="1701"/>
              <w:rPr>
                <w:rFonts w:eastAsia="MS Mincho"/>
                <w:b/>
                <w:bCs/>
                <w:lang w:val="en-US" w:eastAsia="ja-JP"/>
              </w:rPr>
            </w:pPr>
            <w:r>
              <w:fldChar w:fldCharType="begin"/>
            </w:r>
            <w:r>
              <w:instrText xml:space="preserve"> TOC \n \t "Proposal,1" </w:instrText>
            </w:r>
            <w:r>
              <w:fldChar w:fldCharType="separate"/>
            </w:r>
            <w:r w:rsidR="00F67230">
              <w:rPr>
                <w:b/>
                <w:bCs/>
              </w:rPr>
              <w:t>Proposal:</w:t>
            </w:r>
            <w:r w:rsidR="00F67230">
              <w:rPr>
                <w:rFonts w:ascii="Calibri" w:eastAsia="Malgun Gothic" w:hAnsi="Calibri"/>
                <w:sz w:val="24"/>
                <w:szCs w:val="24"/>
                <w:lang w:eastAsia="ko-KR"/>
              </w:rPr>
              <w:tab/>
            </w:r>
            <w:r w:rsidR="00F67230">
              <w:rPr>
                <w:b/>
                <w:bCs/>
              </w:rPr>
              <w:t>We kindly request to discuss further presented co-existence issues for the upper 6GHz licensed band.</w:t>
            </w:r>
            <w:r>
              <w:rPr>
                <w:b/>
                <w:bCs/>
              </w:rPr>
              <w:fldChar w:fldCharType="end"/>
            </w:r>
          </w:p>
        </w:tc>
      </w:tr>
      <w:tr w:rsidR="0088182D" w14:paraId="5CDB70BA" w14:textId="77777777">
        <w:trPr>
          <w:trHeight w:val="468"/>
        </w:trPr>
        <w:tc>
          <w:tcPr>
            <w:tcW w:w="1454" w:type="dxa"/>
          </w:tcPr>
          <w:p w14:paraId="1BD64BE4" w14:textId="77777777" w:rsidR="0088182D" w:rsidRDefault="008A18C0">
            <w:pPr>
              <w:spacing w:after="0"/>
              <w:jc w:val="center"/>
              <w:rPr>
                <w:rFonts w:ascii="Arial" w:hAnsi="Arial" w:cs="Arial"/>
                <w:bCs/>
                <w:sz w:val="16"/>
                <w:szCs w:val="16"/>
                <w:lang w:val="en-US" w:eastAsia="zh-CN"/>
              </w:rPr>
            </w:pPr>
            <w:hyperlink r:id="rId11" w:history="1">
              <w:r w:rsidR="00F67230">
                <w:rPr>
                  <w:rStyle w:val="Hyperlink"/>
                  <w:rFonts w:ascii="Arial" w:hAnsi="Arial" w:cs="Arial"/>
                  <w:bCs/>
                  <w:color w:val="auto"/>
                  <w:sz w:val="16"/>
                  <w:szCs w:val="16"/>
                  <w:u w:val="none"/>
                </w:rPr>
                <w:t>R4-2203666</w:t>
              </w:r>
            </w:hyperlink>
          </w:p>
        </w:tc>
        <w:tc>
          <w:tcPr>
            <w:tcW w:w="1428" w:type="dxa"/>
          </w:tcPr>
          <w:p w14:paraId="072A246D" w14:textId="77777777" w:rsidR="0088182D" w:rsidRDefault="00F67230">
            <w:pPr>
              <w:spacing w:after="120"/>
            </w:pPr>
            <w:r>
              <w:rPr>
                <w:rFonts w:ascii="Arial" w:hAnsi="Arial" w:cs="Arial"/>
                <w:sz w:val="16"/>
                <w:szCs w:val="16"/>
              </w:rPr>
              <w:t>Apple</w:t>
            </w:r>
          </w:p>
        </w:tc>
        <w:tc>
          <w:tcPr>
            <w:tcW w:w="6612" w:type="dxa"/>
          </w:tcPr>
          <w:p w14:paraId="76C41EB8" w14:textId="77777777" w:rsidR="0088182D" w:rsidRDefault="00F67230">
            <w:pPr>
              <w:rPr>
                <w:color w:val="000000"/>
                <w:lang w:val="en-US"/>
              </w:rPr>
            </w:pPr>
            <w:r>
              <w:rPr>
                <w:rFonts w:ascii="Arial" w:hAnsi="Arial" w:cs="Arial"/>
                <w:sz w:val="16"/>
                <w:szCs w:val="16"/>
              </w:rPr>
              <w:t>[Draft] Further Reply LS on inclusion of the 6425-7125 MHz frequency band in the 3GPP specification for 5G-NR/IMT-2000 systems</w:t>
            </w:r>
          </w:p>
        </w:tc>
      </w:tr>
      <w:tr w:rsidR="0088182D" w14:paraId="2CFD42CF" w14:textId="77777777">
        <w:trPr>
          <w:trHeight w:val="468"/>
        </w:trPr>
        <w:tc>
          <w:tcPr>
            <w:tcW w:w="1454" w:type="dxa"/>
          </w:tcPr>
          <w:p w14:paraId="69808162" w14:textId="77777777" w:rsidR="0088182D" w:rsidRDefault="008A18C0">
            <w:pPr>
              <w:spacing w:after="0"/>
              <w:jc w:val="center"/>
              <w:rPr>
                <w:rFonts w:ascii="Arial" w:hAnsi="Arial" w:cs="Arial"/>
                <w:bCs/>
                <w:sz w:val="16"/>
                <w:szCs w:val="16"/>
              </w:rPr>
            </w:pPr>
            <w:hyperlink r:id="rId12" w:history="1">
              <w:r w:rsidR="00F67230">
                <w:rPr>
                  <w:rStyle w:val="Hyperlink"/>
                  <w:rFonts w:ascii="Arial" w:hAnsi="Arial" w:cs="Arial"/>
                  <w:bCs/>
                  <w:color w:val="auto"/>
                  <w:sz w:val="16"/>
                  <w:szCs w:val="16"/>
                  <w:u w:val="none"/>
                </w:rPr>
                <w:t>R4-2203868</w:t>
              </w:r>
            </w:hyperlink>
          </w:p>
        </w:tc>
        <w:tc>
          <w:tcPr>
            <w:tcW w:w="1428" w:type="dxa"/>
          </w:tcPr>
          <w:p w14:paraId="01F08970" w14:textId="77777777" w:rsidR="0088182D" w:rsidRDefault="00F67230">
            <w:pPr>
              <w:spacing w:after="120"/>
            </w:pPr>
            <w:r>
              <w:rPr>
                <w:rFonts w:ascii="Arial" w:hAnsi="Arial" w:cs="Arial"/>
                <w:sz w:val="16"/>
                <w:szCs w:val="16"/>
              </w:rPr>
              <w:t>Skyworks Solutions Inc.</w:t>
            </w:r>
          </w:p>
        </w:tc>
        <w:tc>
          <w:tcPr>
            <w:tcW w:w="6612" w:type="dxa"/>
          </w:tcPr>
          <w:p w14:paraId="03D53255" w14:textId="77777777" w:rsidR="0088182D" w:rsidRDefault="00F67230">
            <w:pPr>
              <w:spacing w:after="0"/>
              <w:rPr>
                <w:lang w:val="en-US" w:eastAsia="zh-CN"/>
              </w:rPr>
            </w:pPr>
            <w:r>
              <w:rPr>
                <w:lang w:eastAsia="zh-CN"/>
              </w:rPr>
              <w:t xml:space="preserve">Proposal: </w:t>
            </w:r>
          </w:p>
          <w:p w14:paraId="24F8938A" w14:textId="77777777" w:rsidR="0088182D" w:rsidRDefault="00F67230">
            <w:pPr>
              <w:pStyle w:val="ListParagraph"/>
              <w:numPr>
                <w:ilvl w:val="0"/>
                <w:numId w:val="3"/>
              </w:numPr>
              <w:spacing w:after="0"/>
              <w:ind w:firstLineChars="0"/>
              <w:contextualSpacing/>
              <w:textAlignment w:val="auto"/>
              <w:rPr>
                <w:lang w:eastAsia="zh-CN"/>
              </w:rPr>
            </w:pPr>
            <w:r>
              <w:rPr>
                <w:lang w:eastAsia="zh-CN"/>
              </w:rPr>
              <w:t>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(especially with relaxed ACLR and SEM) in defining those guard bands</w:t>
            </w:r>
          </w:p>
          <w:p w14:paraId="6F40E97D" w14:textId="77777777" w:rsidR="0088182D" w:rsidRDefault="00F67230">
            <w:pPr>
              <w:pStyle w:val="ListParagraph"/>
              <w:numPr>
                <w:ilvl w:val="0"/>
                <w:numId w:val="3"/>
              </w:numPr>
              <w:spacing w:after="0"/>
              <w:ind w:firstLineChars="0"/>
              <w:contextualSpacing/>
              <w:textAlignment w:val="auto"/>
              <w:rPr>
                <w:lang w:eastAsia="zh-CN"/>
              </w:rPr>
            </w:pPr>
            <w:r>
              <w:rPr>
                <w:lang w:eastAsia="zh-CN"/>
              </w:rPr>
              <w:t>In absence of such common understanding, RAN4 refer to RCC for clarifications</w:t>
            </w:r>
          </w:p>
          <w:p w14:paraId="284A6599" w14:textId="77777777" w:rsidR="0088182D" w:rsidRDefault="00F67230">
            <w:pPr>
              <w:pStyle w:val="ListParagraph"/>
              <w:numPr>
                <w:ilvl w:val="0"/>
                <w:numId w:val="3"/>
              </w:numPr>
              <w:tabs>
                <w:tab w:val="left" w:pos="794"/>
                <w:tab w:val="left" w:pos="1191"/>
                <w:tab w:val="left" w:pos="1588"/>
                <w:tab w:val="left" w:pos="1985"/>
              </w:tabs>
              <w:spacing w:before="120" w:after="0"/>
              <w:ind w:firstLineChars="0"/>
              <w:contextualSpacing/>
              <w:jc w:val="both"/>
              <w:textAlignment w:val="auto"/>
              <w:rPr>
                <w:rFonts w:ascii="Arial" w:hAnsi="Arial" w:cs="Arial"/>
                <w:sz w:val="16"/>
                <w:szCs w:val="16"/>
              </w:rPr>
            </w:pPr>
            <w:r>
              <w:rPr>
                <w:lang w:eastAsia="zh-CN"/>
              </w:rPr>
              <w:t>Even with the understanding expressed in the first bullet as a starting point, seeking clarification from RCC on how each country will manage coexistence is useful to ensure there will be no impact on the UE requirement in the future. This should include questions addressed to observations 2 and 3 in this contribution.</w:t>
            </w:r>
          </w:p>
          <w:p w14:paraId="49286025" w14:textId="77777777" w:rsidR="0088182D" w:rsidRDefault="0088182D">
            <w:pPr>
              <w:tabs>
                <w:tab w:val="left" w:pos="794"/>
                <w:tab w:val="left" w:pos="1191"/>
                <w:tab w:val="left" w:pos="1588"/>
                <w:tab w:val="left" w:pos="1985"/>
              </w:tabs>
              <w:spacing w:before="120" w:after="0"/>
              <w:jc w:val="both"/>
              <w:rPr>
                <w:rFonts w:eastAsia="DengXian"/>
                <w:b/>
                <w:lang w:eastAsia="zh-CN"/>
              </w:rPr>
            </w:pPr>
          </w:p>
        </w:tc>
      </w:tr>
      <w:tr w:rsidR="0088182D" w14:paraId="0C7758C0" w14:textId="77777777">
        <w:trPr>
          <w:trHeight w:val="468"/>
        </w:trPr>
        <w:tc>
          <w:tcPr>
            <w:tcW w:w="1454" w:type="dxa"/>
          </w:tcPr>
          <w:p w14:paraId="0AF8D119" w14:textId="77777777" w:rsidR="0088182D" w:rsidRDefault="008A18C0">
            <w:pPr>
              <w:spacing w:after="0"/>
              <w:jc w:val="center"/>
              <w:rPr>
                <w:rFonts w:ascii="Arial" w:hAnsi="Arial" w:cs="Arial"/>
                <w:bCs/>
                <w:sz w:val="16"/>
                <w:szCs w:val="16"/>
              </w:rPr>
            </w:pPr>
            <w:hyperlink r:id="rId13" w:history="1">
              <w:r w:rsidR="00F67230">
                <w:rPr>
                  <w:rStyle w:val="Hyperlink"/>
                  <w:rFonts w:ascii="Arial" w:hAnsi="Arial" w:cs="Arial"/>
                  <w:bCs/>
                  <w:color w:val="auto"/>
                  <w:sz w:val="16"/>
                  <w:szCs w:val="16"/>
                  <w:u w:val="none"/>
                </w:rPr>
                <w:t>R4-2203918</w:t>
              </w:r>
            </w:hyperlink>
          </w:p>
        </w:tc>
        <w:tc>
          <w:tcPr>
            <w:tcW w:w="1428" w:type="dxa"/>
          </w:tcPr>
          <w:p w14:paraId="067A7404" w14:textId="77777777" w:rsidR="0088182D" w:rsidRDefault="00F67230">
            <w:pPr>
              <w:spacing w:after="120"/>
            </w:pPr>
            <w:r>
              <w:rPr>
                <w:rFonts w:ascii="Arial" w:hAnsi="Arial" w:cs="Arial"/>
                <w:sz w:val="16"/>
                <w:szCs w:val="16"/>
              </w:rPr>
              <w:t>CATT</w:t>
            </w:r>
          </w:p>
        </w:tc>
        <w:tc>
          <w:tcPr>
            <w:tcW w:w="6612" w:type="dxa"/>
          </w:tcPr>
          <w:p w14:paraId="22C17F51" w14:textId="77777777" w:rsidR="0088182D" w:rsidRDefault="00F67230">
            <w:pPr>
              <w:rPr>
                <w:lang w:val="en-US" w:eastAsia="zh-CN"/>
              </w:rPr>
            </w:pPr>
            <w:r>
              <w:rPr>
                <w:lang w:val="en-US"/>
              </w:rPr>
              <w:t>Proposal 1: RAN4 doesn’t need to specify additional RF requirements to ensure compatibility with other non-IMT systems. The co-existence issue between IMT and other non-IMT systems within the same band if identified can be solved by site engineering approach.</w:t>
            </w:r>
          </w:p>
          <w:p w14:paraId="743E134D" w14:textId="77777777" w:rsidR="0088182D" w:rsidRDefault="00F67230">
            <w:pPr>
              <w:rPr>
                <w:b/>
                <w:i/>
              </w:rPr>
            </w:pPr>
            <w:r>
              <w:t>Proposal 2: RAN4 should define RF requirements for 6425-7125 MHz based on existing reply LS and RCC recommendation 1/21 without waiting for further response from RCC.</w:t>
            </w:r>
          </w:p>
        </w:tc>
      </w:tr>
      <w:tr w:rsidR="0088182D" w14:paraId="1D0EF48F" w14:textId="77777777">
        <w:trPr>
          <w:trHeight w:val="468"/>
        </w:trPr>
        <w:tc>
          <w:tcPr>
            <w:tcW w:w="1454" w:type="dxa"/>
          </w:tcPr>
          <w:p w14:paraId="59948741" w14:textId="77777777" w:rsidR="0088182D" w:rsidRDefault="008A18C0">
            <w:pPr>
              <w:spacing w:after="0"/>
              <w:jc w:val="center"/>
              <w:rPr>
                <w:rFonts w:ascii="Arial" w:hAnsi="Arial" w:cs="Arial"/>
                <w:bCs/>
                <w:sz w:val="16"/>
                <w:szCs w:val="16"/>
              </w:rPr>
            </w:pPr>
            <w:hyperlink r:id="rId14" w:history="1">
              <w:r w:rsidR="00F67230">
                <w:rPr>
                  <w:rStyle w:val="Hyperlink"/>
                  <w:rFonts w:ascii="Arial" w:hAnsi="Arial" w:cs="Arial"/>
                  <w:bCs/>
                  <w:color w:val="auto"/>
                  <w:sz w:val="16"/>
                  <w:szCs w:val="16"/>
                  <w:u w:val="none"/>
                </w:rPr>
                <w:t>R4-2204564</w:t>
              </w:r>
            </w:hyperlink>
          </w:p>
        </w:tc>
        <w:tc>
          <w:tcPr>
            <w:tcW w:w="1428" w:type="dxa"/>
          </w:tcPr>
          <w:p w14:paraId="3215A9B9" w14:textId="77777777" w:rsidR="0088182D" w:rsidRDefault="00F67230">
            <w:pPr>
              <w:spacing w:after="120"/>
            </w:pPr>
            <w:r>
              <w:rPr>
                <w:rFonts w:ascii="Arial" w:hAnsi="Arial" w:cs="Arial"/>
                <w:sz w:val="16"/>
                <w:szCs w:val="16"/>
              </w:rPr>
              <w:t>CMCC</w:t>
            </w:r>
          </w:p>
        </w:tc>
        <w:tc>
          <w:tcPr>
            <w:tcW w:w="6612" w:type="dxa"/>
          </w:tcPr>
          <w:p w14:paraId="041CE146" w14:textId="77777777" w:rsidR="0088182D" w:rsidRDefault="00F67230">
            <w:pPr>
              <w:rPr>
                <w:rFonts w:eastAsiaTheme="minorEastAsia"/>
                <w:bCs/>
                <w:lang w:eastAsia="zh-CN"/>
              </w:rPr>
            </w:pPr>
            <w:r>
              <w:rPr>
                <w:rFonts w:eastAsiaTheme="minorEastAsia"/>
                <w:bCs/>
              </w:rPr>
              <w:t>Observation 1: RCC has already recommended output power level restrictions on the device side. And there is no need to send the first issue in previous LS to RCC again to avoid duplicated work.</w:t>
            </w:r>
          </w:p>
          <w:p w14:paraId="62FADD58" w14:textId="77777777" w:rsidR="0088182D" w:rsidRDefault="00F67230">
            <w:pPr>
              <w:rPr>
                <w:rFonts w:eastAsiaTheme="minorEastAsia"/>
                <w:bCs/>
              </w:rPr>
            </w:pPr>
            <w:r>
              <w:rPr>
                <w:rFonts w:eastAsiaTheme="minorEastAsia"/>
                <w:bCs/>
              </w:rPr>
              <w:t xml:space="preserve">Observation 2: the first sub-issue in issue 2 is the regional operation requirements and will not impact 3GPP RF definition. </w:t>
            </w:r>
          </w:p>
          <w:p w14:paraId="4D0A6B89" w14:textId="77777777" w:rsidR="0088182D" w:rsidRDefault="00F67230">
            <w:pPr>
              <w:rPr>
                <w:rFonts w:eastAsiaTheme="minorEastAsia"/>
                <w:bCs/>
              </w:rPr>
            </w:pPr>
            <w:r>
              <w:rPr>
                <w:rFonts w:eastAsiaTheme="minorEastAsia"/>
                <w:bCs/>
              </w:rPr>
              <w:t>Observation 3: at least in R17, there is no need to define additional regional spurious emission requirements.</w:t>
            </w:r>
          </w:p>
          <w:p w14:paraId="23CC3632" w14:textId="77777777" w:rsidR="0088182D" w:rsidRDefault="00F67230">
            <w:pPr>
              <w:rPr>
                <w:rFonts w:eastAsiaTheme="minorEastAsia"/>
                <w:bCs/>
                <w:lang w:val="en-US"/>
              </w:rPr>
            </w:pPr>
            <w:r>
              <w:rPr>
                <w:rFonts w:eastAsiaTheme="minorEastAsia"/>
                <w:bCs/>
              </w:rPr>
              <w:t>Observation 4: WAS/RLAN unlicensed spectrum shall not require any protection.</w:t>
            </w:r>
          </w:p>
          <w:p w14:paraId="6C47E451" w14:textId="77777777" w:rsidR="0088182D" w:rsidRDefault="00F67230">
            <w:pPr>
              <w:rPr>
                <w:rFonts w:eastAsiaTheme="minorEastAsia"/>
                <w:b/>
                <w:bCs/>
              </w:rPr>
            </w:pPr>
            <w:r>
              <w:rPr>
                <w:rFonts w:eastAsiaTheme="minorEastAsia"/>
                <w:bCs/>
              </w:rPr>
              <w:t>Proposal 1: it seems we don’t need LS [1] to RCC.</w:t>
            </w:r>
          </w:p>
        </w:tc>
      </w:tr>
      <w:tr w:rsidR="0088182D" w14:paraId="213CBC2F" w14:textId="77777777">
        <w:trPr>
          <w:trHeight w:val="468"/>
        </w:trPr>
        <w:tc>
          <w:tcPr>
            <w:tcW w:w="1454" w:type="dxa"/>
          </w:tcPr>
          <w:p w14:paraId="61C8D29C" w14:textId="77777777" w:rsidR="0088182D" w:rsidRDefault="008A18C0">
            <w:pPr>
              <w:spacing w:after="0"/>
              <w:jc w:val="center"/>
            </w:pPr>
            <w:hyperlink r:id="rId15" w:history="1">
              <w:r w:rsidR="00F67230">
                <w:rPr>
                  <w:rStyle w:val="Hyperlink"/>
                  <w:rFonts w:ascii="Arial" w:hAnsi="Arial" w:cs="Arial"/>
                  <w:bCs/>
                  <w:color w:val="auto"/>
                  <w:sz w:val="16"/>
                  <w:szCs w:val="16"/>
                  <w:u w:val="none"/>
                </w:rPr>
                <w:t>R4-2205059</w:t>
              </w:r>
            </w:hyperlink>
          </w:p>
        </w:tc>
        <w:tc>
          <w:tcPr>
            <w:tcW w:w="1428" w:type="dxa"/>
          </w:tcPr>
          <w:p w14:paraId="7044A181" w14:textId="77777777" w:rsidR="0088182D" w:rsidRDefault="00F67230">
            <w:pPr>
              <w:spacing w:after="120"/>
              <w:rPr>
                <w:rFonts w:ascii="Arial" w:hAnsi="Arial" w:cs="Arial"/>
                <w:sz w:val="16"/>
                <w:szCs w:val="16"/>
              </w:rPr>
            </w:pPr>
            <w:r>
              <w:rPr>
                <w:rFonts w:ascii="Arial" w:hAnsi="Arial" w:cs="Arial"/>
                <w:sz w:val="16"/>
                <w:szCs w:val="16"/>
              </w:rPr>
              <w:t>Ericsson</w:t>
            </w:r>
          </w:p>
        </w:tc>
        <w:tc>
          <w:tcPr>
            <w:tcW w:w="6612" w:type="dxa"/>
          </w:tcPr>
          <w:p w14:paraId="13F4D537" w14:textId="77777777" w:rsidR="0088182D" w:rsidRDefault="00F67230">
            <w:pPr>
              <w:rPr>
                <w:bCs/>
                <w:lang w:eastAsia="zh-CN"/>
              </w:rPr>
            </w:pPr>
            <w:r>
              <w:rPr>
                <w:bCs/>
              </w:rPr>
              <w:t>Observation1: As mentioned in RCC Recommendation, RCC has considered coexistence with incumbent services and proposes a flexible band plan to address this issue.</w:t>
            </w:r>
          </w:p>
          <w:p w14:paraId="32A4627E" w14:textId="77777777" w:rsidR="0088182D" w:rsidRDefault="00F67230">
            <w:pPr>
              <w:rPr>
                <w:bCs/>
              </w:rPr>
            </w:pPr>
            <w:r>
              <w:rPr>
                <w:bCs/>
              </w:rPr>
              <w:t xml:space="preserve">Observation2: RCC Recommendation has not specified any additional limit for the 6425-7125GHz band for co-existence with services in the same or adjacent band. </w:t>
            </w:r>
          </w:p>
          <w:p w14:paraId="6763487F" w14:textId="77777777" w:rsidR="0088182D" w:rsidRDefault="00F67230">
            <w:pPr>
              <w:rPr>
                <w:bCs/>
              </w:rPr>
            </w:pPr>
            <w:r>
              <w:rPr>
                <w:bCs/>
              </w:rPr>
              <w:t>Observation3: Any country specific requirement could easily be handled via specific BS variant and UE NS signalling, as RAN4 uses to do for such case.</w:t>
            </w:r>
          </w:p>
          <w:p w14:paraId="66E13056" w14:textId="77777777" w:rsidR="0088182D" w:rsidRDefault="00F67230">
            <w:pPr>
              <w:rPr>
                <w:bCs/>
              </w:rPr>
            </w:pPr>
            <w:r>
              <w:rPr>
                <w:bCs/>
              </w:rPr>
              <w:t xml:space="preserve">Observation4: ECC Decisions are not binding regulations for CEPT countries. In particular, ECC </w:t>
            </w:r>
            <w:proofErr w:type="gramStart"/>
            <w:r>
              <w:rPr>
                <w:bCs/>
              </w:rPr>
              <w:t>Decision(</w:t>
            </w:r>
            <w:proofErr w:type="gramEnd"/>
            <w:r>
              <w:rPr>
                <w:bCs/>
              </w:rPr>
              <w:t>20)01 will not be implemented by all RCC countries and should be managed at country level.</w:t>
            </w:r>
          </w:p>
          <w:p w14:paraId="68084B46" w14:textId="77777777" w:rsidR="0088182D" w:rsidRDefault="00F67230">
            <w:pPr>
              <w:rPr>
                <w:b/>
                <w:bCs/>
              </w:rPr>
            </w:pPr>
            <w:r>
              <w:rPr>
                <w:bCs/>
              </w:rPr>
              <w:t xml:space="preserve">Proposal: RCC Recommendation is self-sufficient to introduce band n104 in RAN4 specifications. </w:t>
            </w:r>
          </w:p>
        </w:tc>
      </w:tr>
      <w:tr w:rsidR="0088182D" w14:paraId="79B57302" w14:textId="77777777">
        <w:trPr>
          <w:trHeight w:val="468"/>
        </w:trPr>
        <w:tc>
          <w:tcPr>
            <w:tcW w:w="1454" w:type="dxa"/>
          </w:tcPr>
          <w:p w14:paraId="320C254D" w14:textId="77777777" w:rsidR="0088182D" w:rsidRDefault="008A18C0">
            <w:pPr>
              <w:spacing w:after="0"/>
              <w:jc w:val="center"/>
              <w:rPr>
                <w:rFonts w:ascii="Arial" w:hAnsi="Arial" w:cs="Arial"/>
                <w:bCs/>
                <w:sz w:val="16"/>
                <w:szCs w:val="16"/>
              </w:rPr>
            </w:pPr>
            <w:hyperlink r:id="rId16" w:history="1">
              <w:r w:rsidR="00F67230">
                <w:rPr>
                  <w:rStyle w:val="Hyperlink"/>
                  <w:rFonts w:ascii="Arial" w:hAnsi="Arial" w:cs="Arial"/>
                  <w:bCs/>
                  <w:color w:val="auto"/>
                  <w:sz w:val="16"/>
                  <w:szCs w:val="16"/>
                  <w:u w:val="none"/>
                </w:rPr>
                <w:t>R4-2205143</w:t>
              </w:r>
            </w:hyperlink>
          </w:p>
        </w:tc>
        <w:tc>
          <w:tcPr>
            <w:tcW w:w="1428" w:type="dxa"/>
          </w:tcPr>
          <w:p w14:paraId="16FFC6BA" w14:textId="77777777" w:rsidR="0088182D" w:rsidRDefault="00F67230">
            <w:pPr>
              <w:spacing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6D77998C" w14:textId="77777777" w:rsidR="0088182D" w:rsidRDefault="00F67230">
            <w:pPr>
              <w:rPr>
                <w:lang w:eastAsia="zh-CN"/>
              </w:rPr>
            </w:pPr>
            <w:r>
              <w:rPr>
                <w:rFonts w:eastAsia="Times New Roman"/>
                <w:color w:val="000000"/>
                <w:lang w:val="en-US"/>
              </w:rPr>
              <w:t xml:space="preserve">In the contribution, we provided some considerations for clarification on RCC Recommendation. </w:t>
            </w:r>
            <w:r>
              <w:t>We propose to further discussion the following two options:</w:t>
            </w:r>
          </w:p>
          <w:p w14:paraId="204A70BE" w14:textId="77777777" w:rsidR="0088182D" w:rsidRDefault="00F67230">
            <w:r>
              <w:t>Option 1: the issue is solved within RAN4 and no LS is needed</w:t>
            </w:r>
          </w:p>
          <w:p w14:paraId="62D3FD9E" w14:textId="77777777" w:rsidR="0088182D" w:rsidRDefault="00F67230">
            <w:r>
              <w:t>Option 2: RAN4 work on the band definition will based on the understanding that no additional spurious emissions and blocking requirements is expected to be defined in the 3GPP UE specification and send RCC a LS to confirm the understanding.</w:t>
            </w:r>
          </w:p>
        </w:tc>
      </w:tr>
      <w:tr w:rsidR="0088182D" w14:paraId="3F43060B" w14:textId="77777777">
        <w:trPr>
          <w:trHeight w:val="468"/>
        </w:trPr>
        <w:tc>
          <w:tcPr>
            <w:tcW w:w="1454" w:type="dxa"/>
          </w:tcPr>
          <w:p w14:paraId="410A010C" w14:textId="77777777" w:rsidR="0088182D" w:rsidRDefault="008A18C0">
            <w:pPr>
              <w:spacing w:after="0"/>
              <w:jc w:val="center"/>
            </w:pPr>
            <w:hyperlink r:id="rId17" w:history="1">
              <w:r w:rsidR="00F67230">
                <w:rPr>
                  <w:rStyle w:val="Hyperlink"/>
                  <w:rFonts w:ascii="Arial" w:hAnsi="Arial" w:cs="Arial"/>
                  <w:bCs/>
                  <w:color w:val="auto"/>
                  <w:sz w:val="16"/>
                  <w:szCs w:val="16"/>
                  <w:u w:val="none"/>
                </w:rPr>
                <w:t>R4-2205144</w:t>
              </w:r>
            </w:hyperlink>
          </w:p>
        </w:tc>
        <w:tc>
          <w:tcPr>
            <w:tcW w:w="1428" w:type="dxa"/>
          </w:tcPr>
          <w:p w14:paraId="37D703CC" w14:textId="77777777" w:rsidR="0088182D" w:rsidRDefault="00F6723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4EB98C2A" w14:textId="77777777" w:rsidR="0088182D" w:rsidRDefault="00F67230">
            <w:pPr>
              <w:jc w:val="both"/>
              <w:rPr>
                <w:rFonts w:eastAsia="DengXian"/>
                <w:b/>
                <w:bCs/>
                <w:lang w:eastAsia="zh-CN"/>
              </w:rPr>
            </w:pPr>
            <w:r>
              <w:rPr>
                <w:rFonts w:ascii="Arial" w:hAnsi="Arial" w:cs="Arial"/>
                <w:sz w:val="16"/>
                <w:szCs w:val="16"/>
              </w:rPr>
              <w:t>Draft LS on further clarification on RCC Recommendation 1/21</w:t>
            </w:r>
          </w:p>
        </w:tc>
      </w:tr>
      <w:tr w:rsidR="0088182D" w14:paraId="7890C975" w14:textId="77777777">
        <w:trPr>
          <w:trHeight w:val="468"/>
        </w:trPr>
        <w:tc>
          <w:tcPr>
            <w:tcW w:w="1454" w:type="dxa"/>
          </w:tcPr>
          <w:p w14:paraId="094BA539" w14:textId="77777777" w:rsidR="0088182D" w:rsidRDefault="008A18C0">
            <w:pPr>
              <w:spacing w:after="0"/>
              <w:jc w:val="center"/>
            </w:pPr>
            <w:hyperlink r:id="rId18" w:history="1">
              <w:r w:rsidR="00F67230">
                <w:rPr>
                  <w:rStyle w:val="Hyperlink"/>
                  <w:rFonts w:ascii="Arial" w:hAnsi="Arial" w:cs="Arial"/>
                  <w:bCs/>
                  <w:color w:val="auto"/>
                  <w:sz w:val="16"/>
                  <w:szCs w:val="16"/>
                  <w:u w:val="none"/>
                </w:rPr>
                <w:t>R4-2205452</w:t>
              </w:r>
            </w:hyperlink>
          </w:p>
        </w:tc>
        <w:tc>
          <w:tcPr>
            <w:tcW w:w="1428" w:type="dxa"/>
          </w:tcPr>
          <w:p w14:paraId="360E2B4A"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589F7678" w14:textId="77777777" w:rsidR="0088182D" w:rsidRDefault="00F67230">
            <w:pPr>
              <w:jc w:val="both"/>
              <w:rPr>
                <w:rFonts w:eastAsia="DengXian"/>
                <w:b/>
                <w:bCs/>
                <w:lang w:eastAsia="zh-CN"/>
              </w:rPr>
            </w:pPr>
            <w:r>
              <w:rPr>
                <w:bCs/>
              </w:rPr>
              <w:t>Proposal 1:</w:t>
            </w:r>
            <w:r>
              <w:rPr>
                <w:b/>
                <w:bCs/>
              </w:rPr>
              <w:t xml:space="preserve"> </w:t>
            </w:r>
            <w:r>
              <w:t>RAN4 work on licensed band 6425-7125MHz could start with existing RCC LS without the need of waiting for RCC reply LS.</w:t>
            </w:r>
          </w:p>
        </w:tc>
      </w:tr>
      <w:tr w:rsidR="0088182D" w14:paraId="08FA6D43" w14:textId="77777777">
        <w:trPr>
          <w:trHeight w:val="468"/>
        </w:trPr>
        <w:tc>
          <w:tcPr>
            <w:tcW w:w="1454" w:type="dxa"/>
          </w:tcPr>
          <w:p w14:paraId="658D94F9" w14:textId="77777777" w:rsidR="0088182D" w:rsidRDefault="008A18C0">
            <w:pPr>
              <w:spacing w:after="0"/>
              <w:jc w:val="center"/>
            </w:pPr>
            <w:hyperlink r:id="rId19" w:history="1">
              <w:r w:rsidR="00F67230">
                <w:rPr>
                  <w:rStyle w:val="Hyperlink"/>
                  <w:rFonts w:ascii="Arial" w:hAnsi="Arial" w:cs="Arial"/>
                  <w:bCs/>
                  <w:color w:val="auto"/>
                  <w:sz w:val="16"/>
                  <w:szCs w:val="16"/>
                  <w:u w:val="none"/>
                </w:rPr>
                <w:t>R4-2206129</w:t>
              </w:r>
            </w:hyperlink>
          </w:p>
        </w:tc>
        <w:tc>
          <w:tcPr>
            <w:tcW w:w="1428" w:type="dxa"/>
          </w:tcPr>
          <w:p w14:paraId="0398FDE3" w14:textId="77777777" w:rsidR="0088182D" w:rsidRDefault="00F67230">
            <w:pPr>
              <w:spacing w:after="120"/>
              <w:rPr>
                <w:rFonts w:ascii="Arial" w:hAnsi="Arial" w:cs="Arial"/>
                <w:sz w:val="16"/>
                <w:szCs w:val="16"/>
              </w:rPr>
            </w:pPr>
            <w:r>
              <w:rPr>
                <w:rFonts w:ascii="Arial" w:hAnsi="Arial" w:cs="Arial"/>
                <w:sz w:val="16"/>
                <w:szCs w:val="16"/>
              </w:rPr>
              <w:t>MediaTek (Chengdu) Inc.</w:t>
            </w:r>
          </w:p>
        </w:tc>
        <w:tc>
          <w:tcPr>
            <w:tcW w:w="6612" w:type="dxa"/>
          </w:tcPr>
          <w:p w14:paraId="1F509062" w14:textId="77777777" w:rsidR="0088182D" w:rsidRDefault="00F67230">
            <w:pPr>
              <w:spacing w:after="160" w:line="256" w:lineRule="auto"/>
              <w:rPr>
                <w:rFonts w:asciiTheme="minorHAnsi" w:hAnsiTheme="minorHAnsi" w:cstheme="minorHAnsi"/>
              </w:rPr>
            </w:pPr>
            <w:r>
              <w:rPr>
                <w:rFonts w:asciiTheme="minorHAnsi" w:hAnsiTheme="minorHAnsi" w:cstheme="minorHAnsi"/>
                <w:u w:val="single"/>
              </w:rPr>
              <w:t>Proposal 1</w:t>
            </w:r>
            <w:r>
              <w:rPr>
                <w:rFonts w:asciiTheme="minorHAnsi" w:hAnsiTheme="minorHAnsi" w:cstheme="minorHAnsi"/>
              </w:rPr>
              <w:t xml:space="preserve">: We recommend to send the LS proposed in [4] to RCC to request further clarification on the flexibility to national administrations in RCC </w:t>
            </w:r>
            <w:r>
              <w:rPr>
                <w:rFonts w:asciiTheme="minorHAnsi" w:hAnsiTheme="minorHAnsi" w:cstheme="minorHAnsi"/>
              </w:rPr>
              <w:lastRenderedPageBreak/>
              <w:t>countries that is considered in-scope of the RCC recommendation , so that RAN4 can take this into account when developing specifications.</w:t>
            </w:r>
          </w:p>
          <w:p w14:paraId="70BFCBCD" w14:textId="77777777" w:rsidR="0088182D" w:rsidRDefault="00F67230">
            <w:pPr>
              <w:tabs>
                <w:tab w:val="left" w:pos="794"/>
                <w:tab w:val="left" w:pos="1191"/>
                <w:tab w:val="left" w:pos="1588"/>
                <w:tab w:val="left" w:pos="1985"/>
              </w:tabs>
              <w:spacing w:after="0"/>
              <w:contextualSpacing/>
              <w:jc w:val="both"/>
              <w:rPr>
                <w:rFonts w:eastAsia="DengXian"/>
                <w:b/>
                <w:bCs/>
                <w:lang w:val="en-US" w:eastAsia="zh-CN"/>
              </w:rPr>
            </w:pPr>
            <w:r>
              <w:rPr>
                <w:rFonts w:asciiTheme="minorHAnsi" w:hAnsiTheme="minorHAnsi" w:cstheme="minorHAnsi"/>
                <w:u w:val="single"/>
                <w:lang w:val="en-US"/>
              </w:rPr>
              <w:t>Proposal 2</w:t>
            </w:r>
            <w:r>
              <w:rPr>
                <w:rFonts w:asciiTheme="minorHAnsi" w:hAnsiTheme="minorHAnsi" w:cstheme="minorHAnsi"/>
                <w:lang w:val="en-US"/>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tc>
      </w:tr>
    </w:tbl>
    <w:p w14:paraId="0A3E6B80" w14:textId="77777777" w:rsidR="0088182D" w:rsidRDefault="0088182D"/>
    <w:p w14:paraId="17AEBDE8" w14:textId="77777777" w:rsidR="0088182D" w:rsidRDefault="00F67230">
      <w:pPr>
        <w:pStyle w:val="Heading2"/>
      </w:pPr>
      <w:r>
        <w:rPr>
          <w:rFonts w:hint="eastAsia"/>
        </w:rPr>
        <w:t>Open issues</w:t>
      </w:r>
      <w:r>
        <w:t xml:space="preserve"> summary</w:t>
      </w:r>
    </w:p>
    <w:p w14:paraId="25B82DCC" w14:textId="77777777" w:rsidR="0088182D" w:rsidRDefault="00F6723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5C1ADA6" w14:textId="77777777" w:rsidR="0088182D" w:rsidRDefault="0088182D">
      <w:pPr>
        <w:pStyle w:val="ListParagraph"/>
        <w:overflowPunct/>
        <w:autoSpaceDE/>
        <w:autoSpaceDN/>
        <w:adjustRightInd/>
        <w:spacing w:after="120" w:line="276" w:lineRule="auto"/>
        <w:ind w:left="720" w:firstLineChars="0" w:firstLine="0"/>
        <w:textAlignment w:val="auto"/>
        <w:rPr>
          <w:rFonts w:eastAsia="SimSun"/>
          <w:szCs w:val="24"/>
          <w:lang w:eastAsia="zh-CN"/>
        </w:rPr>
      </w:pPr>
    </w:p>
    <w:p w14:paraId="122F782C" w14:textId="77777777" w:rsidR="0088182D" w:rsidRDefault="00F67230">
      <w:pPr>
        <w:pStyle w:val="Heading3"/>
        <w:spacing w:line="276" w:lineRule="auto"/>
        <w:ind w:left="720"/>
      </w:pPr>
      <w:r>
        <w:t xml:space="preserve">Sub-topic 1-1 –Clarification on </w:t>
      </w:r>
      <w:r>
        <w:rPr>
          <w:lang w:val="en-GB"/>
        </w:rPr>
        <w:t>RCC Recommendation</w:t>
      </w:r>
    </w:p>
    <w:p w14:paraId="4221F2AC" w14:textId="77777777" w:rsidR="0088182D" w:rsidRDefault="00F67230">
      <w:pPr>
        <w:rPr>
          <w:color w:val="000000"/>
          <w:lang w:val="en-US"/>
        </w:rPr>
      </w:pPr>
      <w:r>
        <w:rPr>
          <w:color w:val="000000"/>
          <w:lang w:val="en-US"/>
        </w:rPr>
        <w:t xml:space="preserve">Regarding the RCC Recommendation 1/21, some contributions have been submitted in this meeting to discuss the co-existence issue raised in last meeting. </w:t>
      </w:r>
    </w:p>
    <w:p w14:paraId="2B677D4A" w14:textId="77777777" w:rsidR="0088182D" w:rsidRDefault="00F67230">
      <w:pPr>
        <w:rPr>
          <w:b/>
          <w:u w:val="single"/>
          <w:lang w:eastAsia="ko-KR"/>
        </w:rPr>
      </w:pPr>
      <w:r>
        <w:rPr>
          <w:b/>
          <w:u w:val="single"/>
          <w:lang w:eastAsia="ko-KR"/>
        </w:rPr>
        <w:t>Issue 1-1-1: Clarification on RCC Recommendation 1/21</w:t>
      </w:r>
    </w:p>
    <w:p w14:paraId="3C3E3A54"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A507611"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w:t>
      </w:r>
    </w:p>
    <w:p w14:paraId="3BCE43F1"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t>P</w:t>
      </w:r>
      <w:r>
        <w:rPr>
          <w:b/>
          <w:iCs/>
          <w:lang w:eastAsia="zh-CN"/>
        </w:rPr>
        <w:t>roposal 2</w:t>
      </w:r>
      <w:r>
        <w:rPr>
          <w:iCs/>
          <w:lang w:eastAsia="zh-CN"/>
        </w:rPr>
        <w:t>: Send an LS to RCC to request further feedback on the co-existence issue as proposed in R4-2203666.</w:t>
      </w:r>
    </w:p>
    <w:p w14:paraId="73113F40"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p>
    <w:p w14:paraId="77B47E1F"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p>
    <w:p w14:paraId="62575F79"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p w14:paraId="4CF69AAB" w14:textId="77777777" w:rsidR="0088182D" w:rsidRDefault="0088182D">
      <w:pPr>
        <w:spacing w:after="120" w:line="276" w:lineRule="auto"/>
        <w:rPr>
          <w:szCs w:val="24"/>
          <w:lang w:eastAsia="zh-CN"/>
        </w:rPr>
      </w:pPr>
    </w:p>
    <w:p w14:paraId="2B9879AC"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3809660"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4715A103" w14:textId="77777777" w:rsidR="0088182D" w:rsidRDefault="0088182D">
      <w:pPr>
        <w:rPr>
          <w:color w:val="000000"/>
        </w:rPr>
      </w:pPr>
    </w:p>
    <w:p w14:paraId="23CEDC83" w14:textId="77777777" w:rsidR="0088182D" w:rsidRDefault="00F67230">
      <w:pPr>
        <w:rPr>
          <w:b/>
          <w:u w:val="single"/>
          <w:lang w:eastAsia="ko-KR"/>
        </w:rPr>
      </w:pPr>
      <w:r>
        <w:rPr>
          <w:b/>
          <w:u w:val="single"/>
          <w:lang w:eastAsia="ko-KR"/>
        </w:rPr>
        <w:t>Issue 1-1-2: Comments collection for the draft LS</w:t>
      </w:r>
    </w:p>
    <w:p w14:paraId="51EE610F"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10E63A0"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Option 1</w:t>
      </w:r>
      <w:r>
        <w:rPr>
          <w:iCs/>
          <w:lang w:eastAsia="zh-CN"/>
        </w:rPr>
        <w:t>: R4-2203666</w:t>
      </w:r>
    </w:p>
    <w:p w14:paraId="6010CF88"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Option 2</w:t>
      </w:r>
      <w:r>
        <w:rPr>
          <w:iCs/>
          <w:lang w:eastAsia="zh-CN"/>
        </w:rPr>
        <w:t>: R4-2205144</w:t>
      </w:r>
    </w:p>
    <w:p w14:paraId="7FF68F83" w14:textId="77777777" w:rsidR="0088182D" w:rsidRDefault="0088182D">
      <w:pPr>
        <w:spacing w:after="120" w:line="276" w:lineRule="auto"/>
        <w:rPr>
          <w:szCs w:val="24"/>
          <w:lang w:eastAsia="zh-CN"/>
        </w:rPr>
      </w:pPr>
    </w:p>
    <w:p w14:paraId="30EC7F24"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BD646F1"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lastRenderedPageBreak/>
        <w:t xml:space="preserve"> Comments collection on 1</w:t>
      </w:r>
      <w:r>
        <w:rPr>
          <w:szCs w:val="24"/>
          <w:vertAlign w:val="superscript"/>
          <w:lang w:eastAsia="zh-CN"/>
        </w:rPr>
        <w:t>st</w:t>
      </w:r>
      <w:r>
        <w:rPr>
          <w:szCs w:val="24"/>
          <w:lang w:eastAsia="zh-CN"/>
        </w:rPr>
        <w:t xml:space="preserve"> round discussion</w:t>
      </w:r>
    </w:p>
    <w:p w14:paraId="666C7499" w14:textId="77777777" w:rsidR="0088182D" w:rsidRDefault="0088182D">
      <w:pPr>
        <w:rPr>
          <w:color w:val="000000"/>
        </w:rPr>
      </w:pPr>
    </w:p>
    <w:p w14:paraId="69C204E5" w14:textId="77777777" w:rsidR="0088182D" w:rsidRDefault="0088182D">
      <w:pPr>
        <w:snapToGrid w:val="0"/>
        <w:spacing w:after="100"/>
        <w:rPr>
          <w:szCs w:val="24"/>
          <w:lang w:eastAsia="zh-CN"/>
        </w:rPr>
      </w:pPr>
    </w:p>
    <w:p w14:paraId="5342B3EF" w14:textId="77777777" w:rsidR="0088182D" w:rsidRDefault="00F67230">
      <w:pPr>
        <w:pStyle w:val="Heading2"/>
      </w:pPr>
      <w:r>
        <w:t>Companies</w:t>
      </w:r>
      <w:r>
        <w:rPr>
          <w:rFonts w:hint="eastAsia"/>
        </w:rPr>
        <w:t xml:space="preserve"> views</w:t>
      </w:r>
      <w:r>
        <w:t>’</w:t>
      </w:r>
      <w:r>
        <w:rPr>
          <w:rFonts w:hint="eastAsia"/>
        </w:rPr>
        <w:t xml:space="preserve"> collection for 1st round </w:t>
      </w:r>
    </w:p>
    <w:p w14:paraId="40FDC37F" w14:textId="77777777" w:rsidR="0088182D" w:rsidRDefault="00F67230">
      <w:pPr>
        <w:pStyle w:val="Heading3"/>
        <w:ind w:left="851" w:hanging="851"/>
      </w:pPr>
      <w:r>
        <w:t xml:space="preserve">Open issues </w:t>
      </w:r>
    </w:p>
    <w:p w14:paraId="6241B9A6" w14:textId="77777777" w:rsidR="0088182D" w:rsidRDefault="00F67230">
      <w:pPr>
        <w:spacing w:line="276" w:lineRule="auto"/>
        <w:rPr>
          <w:b/>
          <w:bCs/>
          <w:lang w:eastAsia="zh-CN"/>
        </w:rPr>
      </w:pPr>
      <w:r>
        <w:rPr>
          <w:b/>
          <w:bCs/>
          <w:lang w:eastAsia="zh-CN"/>
        </w:rPr>
        <w:t>Collection of comments:</w:t>
      </w:r>
    </w:p>
    <w:p w14:paraId="0E7BFF55" w14:textId="77777777" w:rsidR="0088182D" w:rsidRDefault="00F67230">
      <w:pPr>
        <w:spacing w:line="276" w:lineRule="auto"/>
        <w:rPr>
          <w:b/>
          <w:bCs/>
          <w:lang w:eastAsia="zh-CN"/>
        </w:rPr>
      </w:pPr>
      <w:r>
        <w:rPr>
          <w:b/>
          <w:bCs/>
          <w:lang w:eastAsia="zh-CN"/>
        </w:rPr>
        <w:t>Issue 1-1-1 –Clarification on RCC Recommendation 1/21</w:t>
      </w:r>
    </w:p>
    <w:tbl>
      <w:tblPr>
        <w:tblStyle w:val="1"/>
        <w:tblW w:w="9634" w:type="dxa"/>
        <w:tblLook w:val="04A0" w:firstRow="1" w:lastRow="0" w:firstColumn="1" w:lastColumn="0" w:noHBand="0" w:noVBand="1"/>
      </w:tblPr>
      <w:tblGrid>
        <w:gridCol w:w="1583"/>
        <w:gridCol w:w="8051"/>
      </w:tblGrid>
      <w:tr w:rsidR="0088182D" w14:paraId="11507B20" w14:textId="77777777">
        <w:trPr>
          <w:trHeight w:val="468"/>
        </w:trPr>
        <w:tc>
          <w:tcPr>
            <w:tcW w:w="1583" w:type="dxa"/>
            <w:vAlign w:val="center"/>
          </w:tcPr>
          <w:p w14:paraId="45FF142E" w14:textId="77777777" w:rsidR="0088182D" w:rsidRDefault="00F67230">
            <w:pPr>
              <w:spacing w:before="120" w:after="120"/>
              <w:rPr>
                <w:b/>
                <w:bCs/>
              </w:rPr>
            </w:pPr>
            <w:r>
              <w:rPr>
                <w:b/>
                <w:bCs/>
              </w:rPr>
              <w:t>Company</w:t>
            </w:r>
          </w:p>
        </w:tc>
        <w:tc>
          <w:tcPr>
            <w:tcW w:w="8051" w:type="dxa"/>
            <w:vAlign w:val="center"/>
          </w:tcPr>
          <w:p w14:paraId="65B5FA4E" w14:textId="77777777" w:rsidR="0088182D" w:rsidRDefault="00F67230">
            <w:pPr>
              <w:spacing w:before="120" w:after="120"/>
              <w:rPr>
                <w:b/>
                <w:bCs/>
              </w:rPr>
            </w:pPr>
            <w:r>
              <w:rPr>
                <w:b/>
                <w:bCs/>
              </w:rPr>
              <w:t xml:space="preserve">Comments </w:t>
            </w:r>
          </w:p>
        </w:tc>
      </w:tr>
      <w:tr w:rsidR="0088182D" w14:paraId="49024706" w14:textId="77777777">
        <w:trPr>
          <w:trHeight w:val="468"/>
        </w:trPr>
        <w:tc>
          <w:tcPr>
            <w:tcW w:w="1583" w:type="dxa"/>
          </w:tcPr>
          <w:p w14:paraId="5790269B" w14:textId="77777777" w:rsidR="0088182D" w:rsidRDefault="00F67230">
            <w:pPr>
              <w:spacing w:before="60" w:after="60"/>
            </w:pPr>
            <w:r>
              <w:rPr>
                <w:rFonts w:eastAsia="DengXian"/>
                <w:color w:val="0070C0"/>
                <w:lang w:eastAsia="zh-CN"/>
              </w:rPr>
              <w:t>Charter Communications Inc</w:t>
            </w:r>
          </w:p>
        </w:tc>
        <w:tc>
          <w:tcPr>
            <w:tcW w:w="8051" w:type="dxa"/>
          </w:tcPr>
          <w:p w14:paraId="5025FA0D" w14:textId="77777777" w:rsidR="0088182D" w:rsidRDefault="00F67230">
            <w:pPr>
              <w:keepLines/>
              <w:numPr>
                <w:ilvl w:val="1"/>
                <w:numId w:val="4"/>
              </w:numPr>
              <w:spacing w:before="120" w:after="120"/>
              <w:jc w:val="center"/>
              <w:rPr>
                <w:b/>
                <w:iCs/>
                <w:color w:val="00B0F0"/>
                <w:sz w:val="24"/>
                <w:lang w:eastAsia="zh-CN"/>
              </w:rPr>
            </w:pPr>
            <w:r>
              <w:rPr>
                <w:rFonts w:eastAsia="DengXian"/>
                <w:b/>
                <w:bCs/>
                <w:color w:val="0070C0"/>
                <w:lang w:eastAsia="zh-CN"/>
              </w:rPr>
              <w:t>Issue 1-1-1:</w:t>
            </w:r>
            <w:r>
              <w:rPr>
                <w:rFonts w:eastAsia="DengXian"/>
                <w:i/>
                <w:iCs/>
                <w:color w:val="0070C0"/>
                <w:lang w:eastAsia="zh-CN"/>
              </w:rPr>
              <w:t xml:space="preserve"> We prefer </w:t>
            </w:r>
            <w:r>
              <w:rPr>
                <w:b/>
                <w:iCs/>
                <w:color w:val="0070C0"/>
                <w:lang w:eastAsia="zh-CN"/>
              </w:rPr>
              <w:t>Proposal 2</w:t>
            </w:r>
            <w:r>
              <w:rPr>
                <w:iCs/>
                <w:color w:val="0070C0"/>
                <w:lang w:eastAsia="zh-CN"/>
              </w:rPr>
              <w:t>: Send an LS to RCC to request further feedback on the co-existence issue as proposed in R4-2203666.</w:t>
            </w:r>
          </w:p>
          <w:p w14:paraId="5BF69438" w14:textId="77777777" w:rsidR="0088182D" w:rsidRDefault="0088182D">
            <w:pPr>
              <w:tabs>
                <w:tab w:val="left" w:pos="426"/>
              </w:tabs>
              <w:spacing w:before="60" w:after="60"/>
              <w:ind w:left="1134" w:hanging="1134"/>
              <w:rPr>
                <w:rFonts w:eastAsia="DengXian"/>
                <w:i/>
                <w:iCs/>
                <w:color w:val="0070C0"/>
                <w:lang w:eastAsia="zh-CN"/>
              </w:rPr>
            </w:pPr>
          </w:p>
          <w:p w14:paraId="1DA11DD5" w14:textId="77777777" w:rsidR="0088182D" w:rsidRDefault="0088182D">
            <w:pPr>
              <w:tabs>
                <w:tab w:val="left" w:pos="426"/>
              </w:tabs>
              <w:spacing w:before="60" w:after="60"/>
              <w:ind w:left="1134" w:hanging="1134"/>
              <w:rPr>
                <w:rFonts w:eastAsia="DengXian"/>
                <w:i/>
                <w:iCs/>
                <w:color w:val="0070C0"/>
                <w:lang w:eastAsia="zh-CN"/>
              </w:rPr>
            </w:pPr>
          </w:p>
        </w:tc>
      </w:tr>
      <w:tr w:rsidR="0088182D" w14:paraId="6BDE6F4D" w14:textId="77777777">
        <w:trPr>
          <w:trHeight w:val="468"/>
        </w:trPr>
        <w:tc>
          <w:tcPr>
            <w:tcW w:w="1583" w:type="dxa"/>
          </w:tcPr>
          <w:p w14:paraId="776B986E" w14:textId="77777777" w:rsidR="0088182D" w:rsidRDefault="00F67230">
            <w:pPr>
              <w:rPr>
                <w:rFonts w:ascii="Arial" w:eastAsia="DengXian" w:hAnsi="Arial"/>
                <w:b/>
                <w:color w:val="0070C0"/>
                <w:sz w:val="24"/>
                <w:lang w:eastAsia="zh-CN"/>
              </w:rPr>
            </w:pPr>
            <w:r>
              <w:rPr>
                <w:lang w:eastAsia="ko-KR"/>
              </w:rPr>
              <w:t>CATT</w:t>
            </w:r>
          </w:p>
        </w:tc>
        <w:tc>
          <w:tcPr>
            <w:tcW w:w="8051" w:type="dxa"/>
          </w:tcPr>
          <w:p w14:paraId="75C39956" w14:textId="77777777" w:rsidR="0088182D" w:rsidRDefault="00F67230">
            <w:pPr>
              <w:rPr>
                <w:b/>
                <w:color w:val="0070C0"/>
                <w:sz w:val="21"/>
                <w:lang w:eastAsia="zh-CN"/>
              </w:rPr>
            </w:pPr>
            <w:r>
              <w:rPr>
                <w:b/>
                <w:u w:val="single"/>
                <w:lang w:eastAsia="ko-KR"/>
              </w:rPr>
              <w:t>Issue 1-1-1:</w:t>
            </w:r>
            <w:r>
              <w:rPr>
                <w:rFonts w:eastAsia="DengXian"/>
                <w:b/>
                <w:color w:val="0070C0"/>
                <w:lang w:eastAsia="zh-CN"/>
              </w:rPr>
              <w:t xml:space="preserve"> </w:t>
            </w:r>
            <w:r>
              <w:rPr>
                <w:rFonts w:eastAsia="DengXian"/>
                <w:color w:val="0070C0"/>
                <w:lang w:eastAsia="zh-CN"/>
              </w:rPr>
              <w:t>OK with proposal 3 and proposal 4.</w:t>
            </w:r>
          </w:p>
        </w:tc>
      </w:tr>
      <w:tr w:rsidR="0088182D" w14:paraId="73727387" w14:textId="77777777">
        <w:trPr>
          <w:trHeight w:val="468"/>
        </w:trPr>
        <w:tc>
          <w:tcPr>
            <w:tcW w:w="1583" w:type="dxa"/>
          </w:tcPr>
          <w:p w14:paraId="4F60CEF0" w14:textId="77777777" w:rsidR="0088182D" w:rsidRDefault="00F6723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051" w:type="dxa"/>
          </w:tcPr>
          <w:p w14:paraId="4FEFB1AA" w14:textId="77777777" w:rsidR="0088182D" w:rsidRDefault="00F67230">
            <w:pPr>
              <w:spacing w:before="60" w:after="60"/>
              <w:rPr>
                <w:lang w:eastAsia="ko-KR"/>
              </w:rPr>
            </w:pPr>
            <w:r>
              <w:rPr>
                <w:b/>
                <w:u w:val="single"/>
                <w:lang w:eastAsia="ko-KR"/>
              </w:rPr>
              <w:t xml:space="preserve">Issue 1-1-1: </w:t>
            </w:r>
            <w:r>
              <w:rPr>
                <w:lang w:eastAsia="ko-KR"/>
              </w:rPr>
              <w:t xml:space="preserve">We are ok to proposal 1, 3 and 4. </w:t>
            </w:r>
          </w:p>
          <w:p w14:paraId="397FB6DA" w14:textId="77777777" w:rsidR="0088182D" w:rsidRDefault="00F67230">
            <w:pPr>
              <w:spacing w:before="60" w:after="60"/>
            </w:pPr>
            <w:r>
              <w:rPr>
                <w:lang w:eastAsia="ko-KR"/>
              </w:rPr>
              <w:t xml:space="preserve">On proposal 2, we are open to send RCC a </w:t>
            </w:r>
            <w:proofErr w:type="gramStart"/>
            <w:r>
              <w:rPr>
                <w:lang w:eastAsia="ko-KR"/>
              </w:rPr>
              <w:t>LS</w:t>
            </w:r>
            <w:proofErr w:type="gramEnd"/>
            <w:r>
              <w:rPr>
                <w:lang w:eastAsia="ko-KR"/>
              </w:rPr>
              <w:t xml:space="preserve"> but we think</w:t>
            </w:r>
            <w:r>
              <w:t xml:space="preserve"> there should be no need to wait for RCC reply to finalize the work.</w:t>
            </w:r>
          </w:p>
          <w:p w14:paraId="739698D7" w14:textId="77777777" w:rsidR="0088182D" w:rsidRDefault="00F67230">
            <w:pPr>
              <w:spacing w:before="60" w:after="60"/>
              <w:rPr>
                <w:rFonts w:eastAsia="DengXian"/>
                <w:color w:val="0070C0"/>
                <w:lang w:eastAsia="zh-CN"/>
              </w:rPr>
            </w:pPr>
            <w:r>
              <w:t xml:space="preserve">On proposal 5, TP for </w:t>
            </w:r>
            <w:r>
              <w:rPr>
                <w:iCs/>
                <w:lang w:eastAsia="zh-CN"/>
              </w:rPr>
              <w:t>TR37.890 should be RAN plenary discussion in our understanding.</w:t>
            </w:r>
          </w:p>
        </w:tc>
      </w:tr>
      <w:tr w:rsidR="0088182D" w14:paraId="2EA55184" w14:textId="77777777">
        <w:trPr>
          <w:trHeight w:val="468"/>
        </w:trPr>
        <w:tc>
          <w:tcPr>
            <w:tcW w:w="1583" w:type="dxa"/>
          </w:tcPr>
          <w:p w14:paraId="08C6F2F7" w14:textId="77777777" w:rsidR="0088182D" w:rsidRDefault="00F67230">
            <w:pPr>
              <w:spacing w:before="60" w:after="60"/>
              <w:rPr>
                <w:rFonts w:eastAsia="DengXian"/>
                <w:color w:val="0070C0"/>
                <w:lang w:eastAsia="zh-CN"/>
              </w:rPr>
            </w:pPr>
            <w:r>
              <w:rPr>
                <w:rFonts w:eastAsia="DengXian"/>
                <w:color w:val="0070C0"/>
                <w:lang w:eastAsia="zh-CN"/>
              </w:rPr>
              <w:t>Qualcomm</w:t>
            </w:r>
          </w:p>
        </w:tc>
        <w:tc>
          <w:tcPr>
            <w:tcW w:w="8051" w:type="dxa"/>
          </w:tcPr>
          <w:p w14:paraId="53639704" w14:textId="77777777" w:rsidR="0088182D" w:rsidRDefault="00F67230">
            <w:pPr>
              <w:keepLines/>
              <w:widowControl w:val="0"/>
              <w:pBdr>
                <w:bottom w:val="single" w:sz="12" w:space="1" w:color="auto"/>
              </w:pBdr>
              <w:tabs>
                <w:tab w:val="left" w:pos="794"/>
                <w:tab w:val="left" w:pos="1191"/>
                <w:tab w:val="left" w:pos="1588"/>
                <w:tab w:val="left" w:pos="1985"/>
              </w:tabs>
              <w:spacing w:before="60" w:after="60" w:line="240" w:lineRule="auto"/>
              <w:jc w:val="center"/>
              <w:rPr>
                <w:bCs/>
                <w:sz w:val="21"/>
                <w:lang w:eastAsia="ko-KR"/>
              </w:rPr>
            </w:pPr>
            <w:r>
              <w:rPr>
                <w:bCs/>
                <w:lang w:eastAsia="ko-KR"/>
              </w:rPr>
              <w:t>Proposal 2 is preferred rather than making assumptions in RAN4.  Given that many companies have different interpretation of RCC regulations, it is apparent that there is ambiguity and it would be best to get clarification.</w:t>
            </w:r>
          </w:p>
        </w:tc>
      </w:tr>
      <w:tr w:rsidR="0088182D" w14:paraId="270DA3F4" w14:textId="77777777">
        <w:trPr>
          <w:trHeight w:val="468"/>
        </w:trPr>
        <w:tc>
          <w:tcPr>
            <w:tcW w:w="1583" w:type="dxa"/>
          </w:tcPr>
          <w:p w14:paraId="1734FF5C" w14:textId="77777777" w:rsidR="0088182D" w:rsidRDefault="00F67230">
            <w:pPr>
              <w:spacing w:before="60" w:after="60"/>
              <w:rPr>
                <w:rFonts w:eastAsia="DengXian"/>
                <w:color w:val="0070C0"/>
                <w:lang w:eastAsia="zh-CN"/>
              </w:rPr>
            </w:pPr>
            <w:r>
              <w:rPr>
                <w:rFonts w:eastAsia="DengXian"/>
                <w:color w:val="0070C0"/>
                <w:lang w:eastAsia="zh-CN"/>
              </w:rPr>
              <w:t>Ericsson</w:t>
            </w:r>
          </w:p>
        </w:tc>
        <w:tc>
          <w:tcPr>
            <w:tcW w:w="8051" w:type="dxa"/>
          </w:tcPr>
          <w:p w14:paraId="67352E0F" w14:textId="77777777" w:rsidR="0088182D" w:rsidRDefault="00F67230">
            <w:pPr>
              <w:spacing w:before="60" w:after="60"/>
              <w:rPr>
                <w:lang w:val="en-US"/>
              </w:rPr>
            </w:pPr>
            <w:r>
              <w:rPr>
                <w:bCs/>
                <w:u w:val="single"/>
                <w:lang w:eastAsia="ko-KR"/>
              </w:rPr>
              <w:t xml:space="preserve">Proposal 1 would be acceptable, still it’s not really “BS responsibility” but operator/national regulator to do so. </w:t>
            </w:r>
            <w:r>
              <w:rPr>
                <w:bCs/>
                <w:u w:val="single"/>
              </w:rPr>
              <w:t>T</w:t>
            </w:r>
            <w:r>
              <w:rPr>
                <w:lang w:val="en-US"/>
              </w:rPr>
              <w:t xml:space="preserve">he BS will tell the UE what frequency to anchor and then the UE will fulfill the 3GPP defined ACLR, </w:t>
            </w:r>
            <w:proofErr w:type="gramStart"/>
            <w:r>
              <w:rPr>
                <w:lang w:val="en-US"/>
              </w:rPr>
              <w:t>SEM, ..</w:t>
            </w:r>
            <w:proofErr w:type="gramEnd"/>
            <w:r>
              <w:rPr>
                <w:lang w:val="en-US"/>
              </w:rPr>
              <w:t xml:space="preserve"> limits. There is nothing else that the BS can do.</w:t>
            </w:r>
          </w:p>
          <w:p w14:paraId="7E34D3C8" w14:textId="77777777" w:rsidR="0088182D" w:rsidRDefault="00F67230">
            <w:pPr>
              <w:spacing w:before="60" w:after="60"/>
              <w:rPr>
                <w:bCs/>
                <w:u w:val="single"/>
              </w:rPr>
            </w:pPr>
            <w:r>
              <w:rPr>
                <w:bCs/>
                <w:u w:val="single"/>
              </w:rPr>
              <w:t>We support proposal 3.</w:t>
            </w:r>
          </w:p>
          <w:p w14:paraId="4BAD93CB" w14:textId="77777777" w:rsidR="0088182D" w:rsidRDefault="00F67230">
            <w:pPr>
              <w:spacing w:before="60" w:after="60"/>
              <w:rPr>
                <w:bCs/>
                <w:u w:val="single"/>
              </w:rPr>
            </w:pPr>
            <w:r>
              <w:rPr>
                <w:bCs/>
                <w:u w:val="single"/>
              </w:rPr>
              <w:t xml:space="preserve">For proposals 2 and 4, we still don’t see the need for sending a LS to RCC. </w:t>
            </w:r>
          </w:p>
          <w:p w14:paraId="5D0BC190" w14:textId="77777777" w:rsidR="0088182D" w:rsidRDefault="00F67230">
            <w:pPr>
              <w:spacing w:before="60" w:after="60"/>
              <w:rPr>
                <w:bCs/>
                <w:lang w:eastAsia="ko-KR"/>
              </w:rPr>
            </w:pPr>
            <w:r>
              <w:rPr>
                <w:bCs/>
                <w:u w:val="single"/>
              </w:rPr>
              <w:t>For proposal 5, everyone is free to propose TP to TR 37.890. Still, note that this TR captures the regulatory status for the 6GHz frequency range, not how 3GPP will implement the corresponding bands.</w:t>
            </w:r>
          </w:p>
        </w:tc>
      </w:tr>
      <w:tr w:rsidR="0088182D" w14:paraId="27B611AD" w14:textId="77777777">
        <w:trPr>
          <w:trHeight w:val="468"/>
        </w:trPr>
        <w:tc>
          <w:tcPr>
            <w:tcW w:w="1583" w:type="dxa"/>
          </w:tcPr>
          <w:p w14:paraId="51579E08" w14:textId="77777777" w:rsidR="0088182D" w:rsidRDefault="00F67230">
            <w:pPr>
              <w:spacing w:before="60" w:after="60"/>
              <w:rPr>
                <w:rFonts w:eastAsia="DengXian"/>
                <w:color w:val="0070C0"/>
                <w:lang w:eastAsia="zh-CN"/>
              </w:rPr>
            </w:pPr>
            <w:r>
              <w:rPr>
                <w:rFonts w:eastAsia="DengXian"/>
                <w:color w:val="0070C0"/>
                <w:lang w:eastAsia="zh-CN"/>
              </w:rPr>
              <w:t>Apple</w:t>
            </w:r>
          </w:p>
        </w:tc>
        <w:tc>
          <w:tcPr>
            <w:tcW w:w="8051" w:type="dxa"/>
          </w:tcPr>
          <w:p w14:paraId="2956834E" w14:textId="77777777" w:rsidR="0088182D" w:rsidRDefault="00F67230">
            <w:pPr>
              <w:spacing w:before="60" w:after="60"/>
              <w:rPr>
                <w:bCs/>
                <w:u w:val="single"/>
                <w:lang w:eastAsia="ko-KR"/>
              </w:rPr>
            </w:pPr>
            <w:r>
              <w:rPr>
                <w:bCs/>
                <w:u w:val="single"/>
                <w:lang w:eastAsia="ko-KR"/>
              </w:rPr>
              <w:t>Proposal 2 is our main preference. As explained in our discussion paper R4-2203665, the RCC recommendation is not entirely clear with regards to certain aspects so we cannot see how the additional clarifications from RCC may harm.</w:t>
            </w:r>
          </w:p>
          <w:p w14:paraId="76F81E79" w14:textId="77777777" w:rsidR="0088182D" w:rsidRDefault="00F67230">
            <w:pPr>
              <w:spacing w:before="60" w:after="60"/>
              <w:rPr>
                <w:bCs/>
                <w:u w:val="single"/>
                <w:lang w:eastAsia="ko-KR"/>
              </w:rPr>
            </w:pPr>
            <w:r>
              <w:rPr>
                <w:bCs/>
                <w:u w:val="single"/>
                <w:lang w:eastAsia="ko-KR"/>
              </w:rPr>
              <w:t xml:space="preserve">On Proposal 5, TR 37.890 captures the regulatory related status, not how 3GPP implements certain regulations. </w:t>
            </w:r>
          </w:p>
        </w:tc>
      </w:tr>
      <w:tr w:rsidR="0088182D" w14:paraId="784F09EE" w14:textId="77777777">
        <w:trPr>
          <w:trHeight w:val="468"/>
        </w:trPr>
        <w:tc>
          <w:tcPr>
            <w:tcW w:w="1583" w:type="dxa"/>
          </w:tcPr>
          <w:p w14:paraId="0ED0EE4C" w14:textId="77777777" w:rsidR="0088182D" w:rsidRDefault="00F67230">
            <w:pPr>
              <w:spacing w:before="60" w:after="60"/>
              <w:rPr>
                <w:rFonts w:eastAsia="DengXian"/>
                <w:color w:val="0070C0"/>
                <w:lang w:eastAsia="zh-CN"/>
              </w:rPr>
            </w:pPr>
            <w:proofErr w:type="spellStart"/>
            <w:r>
              <w:rPr>
                <w:rFonts w:eastAsia="DengXian"/>
                <w:color w:val="0070C0"/>
                <w:lang w:eastAsia="zh-CN"/>
              </w:rPr>
              <w:t>CableLabs</w:t>
            </w:r>
            <w:proofErr w:type="spellEnd"/>
          </w:p>
        </w:tc>
        <w:tc>
          <w:tcPr>
            <w:tcW w:w="8051" w:type="dxa"/>
          </w:tcPr>
          <w:p w14:paraId="005281ED" w14:textId="77777777" w:rsidR="0088182D" w:rsidRDefault="00F67230">
            <w:pPr>
              <w:spacing w:before="60" w:after="60"/>
              <w:rPr>
                <w:bCs/>
                <w:u w:val="single"/>
                <w:lang w:eastAsia="ko-KR"/>
              </w:rPr>
            </w:pPr>
            <w:r>
              <w:rPr>
                <w:bCs/>
                <w:u w:val="single"/>
                <w:lang w:eastAsia="ko-KR"/>
              </w:rPr>
              <w:t>Issue 1-1-1: We support proposal 2. We agree with the reason that Apple commented.</w:t>
            </w:r>
          </w:p>
        </w:tc>
      </w:tr>
      <w:tr w:rsidR="0088182D" w14:paraId="7EC7E4D8" w14:textId="77777777">
        <w:trPr>
          <w:trHeight w:val="468"/>
        </w:trPr>
        <w:tc>
          <w:tcPr>
            <w:tcW w:w="1583" w:type="dxa"/>
          </w:tcPr>
          <w:p w14:paraId="0B3CEF72" w14:textId="77777777" w:rsidR="0088182D" w:rsidRDefault="00F67230">
            <w:pPr>
              <w:spacing w:before="60" w:after="60"/>
              <w:rPr>
                <w:rFonts w:eastAsia="DengXian"/>
                <w:color w:val="0070C0"/>
                <w:lang w:eastAsia="zh-CN"/>
              </w:rPr>
            </w:pPr>
            <w:r>
              <w:rPr>
                <w:rFonts w:eastAsia="DengXian"/>
                <w:color w:val="0070C0"/>
                <w:lang w:eastAsia="zh-CN"/>
              </w:rPr>
              <w:t>Skyworks</w:t>
            </w:r>
          </w:p>
        </w:tc>
        <w:tc>
          <w:tcPr>
            <w:tcW w:w="8051" w:type="dxa"/>
          </w:tcPr>
          <w:p w14:paraId="3BBA8D34" w14:textId="77777777" w:rsidR="0088182D" w:rsidRDefault="00F67230">
            <w:pPr>
              <w:spacing w:before="60" w:after="60"/>
              <w:rPr>
                <w:bCs/>
                <w:u w:val="single"/>
                <w:lang w:eastAsia="ko-KR"/>
              </w:rPr>
            </w:pPr>
            <w:r>
              <w:rPr>
                <w:bCs/>
                <w:u w:val="single"/>
                <w:lang w:eastAsia="ko-KR"/>
              </w:rPr>
              <w:t>In our view the best compromise is that RAN4/RAN captures the assumptions under which  it does the specification work (combination of proposals 1 and 4 and 5) and sends an LS to RCC to confirm those assumptions and still addresses Apple’s concern on how coexistence will be implemented, especially  in our view if NS and A-MPR may be needed, it is in contradiction with assumptions in P1,3,4</w:t>
            </w:r>
          </w:p>
        </w:tc>
      </w:tr>
      <w:tr w:rsidR="0088182D" w14:paraId="0D6405FB" w14:textId="77777777">
        <w:trPr>
          <w:trHeight w:val="468"/>
        </w:trPr>
        <w:tc>
          <w:tcPr>
            <w:tcW w:w="1583" w:type="dxa"/>
          </w:tcPr>
          <w:p w14:paraId="55A33452" w14:textId="77777777" w:rsidR="0088182D" w:rsidRDefault="00F67230">
            <w:pPr>
              <w:spacing w:before="60" w:after="60"/>
              <w:rPr>
                <w:rFonts w:eastAsia="DengXian"/>
                <w:color w:val="0070C0"/>
                <w:lang w:val="en-US" w:eastAsia="zh-CN"/>
              </w:rPr>
            </w:pPr>
            <w:r>
              <w:rPr>
                <w:rFonts w:eastAsia="DengXian" w:hint="eastAsia"/>
                <w:color w:val="0070C0"/>
                <w:lang w:val="en-US" w:eastAsia="zh-CN"/>
              </w:rPr>
              <w:t>ZTE</w:t>
            </w:r>
          </w:p>
        </w:tc>
        <w:tc>
          <w:tcPr>
            <w:tcW w:w="8051" w:type="dxa"/>
          </w:tcPr>
          <w:p w14:paraId="711AFF62" w14:textId="77777777" w:rsidR="0088182D" w:rsidRDefault="00F67230">
            <w:pPr>
              <w:spacing w:before="60" w:after="60"/>
              <w:rPr>
                <w:b/>
                <w:u w:val="single"/>
                <w:lang w:eastAsia="ko-KR"/>
              </w:rPr>
            </w:pPr>
            <w:r>
              <w:rPr>
                <w:b/>
                <w:u w:val="single"/>
                <w:lang w:eastAsia="ko-KR"/>
              </w:rPr>
              <w:t xml:space="preserve">Issue 1-1-1: </w:t>
            </w:r>
          </w:p>
          <w:p w14:paraId="33C44B63" w14:textId="77777777" w:rsidR="0088182D" w:rsidRDefault="00F67230">
            <w:pPr>
              <w:spacing w:before="60" w:after="60"/>
              <w:rPr>
                <w:lang w:val="en-US" w:eastAsia="zh-CN"/>
              </w:rPr>
            </w:pPr>
            <w:r>
              <w:rPr>
                <w:rFonts w:hint="eastAsia"/>
                <w:lang w:val="en-US" w:eastAsia="zh-CN"/>
              </w:rPr>
              <w:lastRenderedPageBreak/>
              <w:t xml:space="preserve">Proposal 1: For 10MHz guard band, we are not ready to agree it since this is out of 3GPP scope similar as empty 20MHz for n96 at the lowest </w:t>
            </w:r>
            <w:proofErr w:type="gramStart"/>
            <w:r>
              <w:rPr>
                <w:rFonts w:hint="eastAsia"/>
                <w:lang w:val="en-US" w:eastAsia="zh-CN"/>
              </w:rPr>
              <w:t>edge..</w:t>
            </w:r>
            <w:proofErr w:type="gramEnd"/>
          </w:p>
          <w:p w14:paraId="0C8CE751" w14:textId="77777777" w:rsidR="0088182D" w:rsidRDefault="00F67230">
            <w:pPr>
              <w:spacing w:before="60" w:after="60"/>
              <w:rPr>
                <w:lang w:val="en-US" w:eastAsia="zh-CN"/>
              </w:rPr>
            </w:pPr>
            <w:r>
              <w:rPr>
                <w:rFonts w:hint="eastAsia"/>
                <w:lang w:val="en-US" w:eastAsia="zh-CN"/>
              </w:rPr>
              <w:t>Proposal 2 and proposal 4, we still don</w:t>
            </w:r>
            <w:r>
              <w:rPr>
                <w:lang w:val="en-US" w:eastAsia="zh-CN"/>
              </w:rPr>
              <w:t>’</w:t>
            </w:r>
            <w:r>
              <w:rPr>
                <w:rFonts w:hint="eastAsia"/>
                <w:lang w:val="en-US" w:eastAsia="zh-CN"/>
              </w:rPr>
              <w:t>t see the necessity to send the LS to RCC.</w:t>
            </w:r>
          </w:p>
          <w:p w14:paraId="1492B371" w14:textId="77777777" w:rsidR="0088182D" w:rsidRDefault="00F67230">
            <w:pPr>
              <w:spacing w:before="60" w:after="60"/>
              <w:rPr>
                <w:lang w:val="en-US" w:eastAsia="zh-CN"/>
              </w:rPr>
            </w:pPr>
            <w:r>
              <w:rPr>
                <w:rFonts w:hint="eastAsia"/>
                <w:lang w:val="en-US" w:eastAsia="zh-CN"/>
              </w:rPr>
              <w:t xml:space="preserve">Proposal 3 is fine for us. </w:t>
            </w:r>
          </w:p>
          <w:p w14:paraId="5AFAC58C" w14:textId="77777777" w:rsidR="0088182D" w:rsidRDefault="00F67230">
            <w:pPr>
              <w:spacing w:before="60" w:after="60"/>
              <w:rPr>
                <w:lang w:val="en-US" w:eastAsia="zh-CN"/>
              </w:rPr>
            </w:pPr>
            <w:r>
              <w:rPr>
                <w:rFonts w:hint="eastAsia"/>
                <w:lang w:val="en-US" w:eastAsia="zh-CN"/>
              </w:rPr>
              <w:t>Proposal 5 could be further discussed in RAN-P since this is not within RAN4 scope.</w:t>
            </w:r>
          </w:p>
          <w:p w14:paraId="61798158" w14:textId="77777777" w:rsidR="0088182D" w:rsidRDefault="0088182D">
            <w:pPr>
              <w:spacing w:before="60" w:after="60"/>
              <w:rPr>
                <w:bCs/>
                <w:u w:val="single"/>
                <w:lang w:eastAsia="ko-KR"/>
              </w:rPr>
            </w:pPr>
          </w:p>
        </w:tc>
      </w:tr>
      <w:tr w:rsidR="0088182D" w14:paraId="7211C9FE" w14:textId="77777777">
        <w:trPr>
          <w:trHeight w:val="468"/>
        </w:trPr>
        <w:tc>
          <w:tcPr>
            <w:tcW w:w="1583" w:type="dxa"/>
          </w:tcPr>
          <w:p w14:paraId="51462F12" w14:textId="77777777" w:rsidR="0088182D" w:rsidRDefault="00F67230">
            <w:pPr>
              <w:spacing w:before="60" w:after="60"/>
              <w:rPr>
                <w:rFonts w:eastAsia="DengXian"/>
                <w:color w:val="0070C0"/>
                <w:lang w:val="en-US" w:eastAsia="zh-CN"/>
              </w:rPr>
            </w:pPr>
            <w:r>
              <w:rPr>
                <w:rFonts w:eastAsia="DengXian"/>
                <w:color w:val="0070C0"/>
                <w:lang w:val="en-US" w:eastAsia="zh-CN"/>
              </w:rPr>
              <w:lastRenderedPageBreak/>
              <w:t>Nokia</w:t>
            </w:r>
          </w:p>
        </w:tc>
        <w:tc>
          <w:tcPr>
            <w:tcW w:w="8051" w:type="dxa"/>
          </w:tcPr>
          <w:p w14:paraId="0C88AAEC" w14:textId="77777777" w:rsidR="0088182D" w:rsidRDefault="00F67230">
            <w:pPr>
              <w:widowControl w:val="0"/>
              <w:pBdr>
                <w:bottom w:val="single" w:sz="12" w:space="1" w:color="auto"/>
              </w:pBdr>
              <w:spacing w:before="60" w:after="60"/>
              <w:jc w:val="right"/>
              <w:rPr>
                <w:bCs/>
                <w:lang w:eastAsia="ko-KR"/>
              </w:rPr>
            </w:pPr>
            <w:r>
              <w:rPr>
                <w:bCs/>
                <w:lang w:eastAsia="ko-KR"/>
              </w:rPr>
              <w:t>We agree to send LS to RCC to confirm no additional spurious emissions and blocking requirements for co-existence are necessary to be defined for this band in 3GPP specifications, further clarifications from RCC are encouraged</w:t>
            </w:r>
          </w:p>
        </w:tc>
      </w:tr>
      <w:tr w:rsidR="0088182D" w14:paraId="0562E297" w14:textId="77777777">
        <w:trPr>
          <w:trHeight w:val="468"/>
        </w:trPr>
        <w:tc>
          <w:tcPr>
            <w:tcW w:w="1583" w:type="dxa"/>
          </w:tcPr>
          <w:p w14:paraId="2F7F0033" w14:textId="77777777" w:rsidR="0088182D" w:rsidRDefault="00F67230">
            <w:pPr>
              <w:spacing w:before="60" w:after="60"/>
              <w:rPr>
                <w:rFonts w:eastAsia="DengXian"/>
                <w:color w:val="0070C0"/>
                <w:lang w:val="en-US" w:eastAsia="zh-CN"/>
              </w:rPr>
            </w:pPr>
            <w:r>
              <w:t>Hewlett Packard Enterprise</w:t>
            </w:r>
          </w:p>
        </w:tc>
        <w:tc>
          <w:tcPr>
            <w:tcW w:w="8051" w:type="dxa"/>
          </w:tcPr>
          <w:p w14:paraId="36375FCC" w14:textId="77777777" w:rsidR="0088182D" w:rsidRDefault="00F67230">
            <w:pPr>
              <w:spacing w:before="60" w:after="60"/>
              <w:rPr>
                <w:bCs/>
                <w:lang w:eastAsia="ko-KR"/>
              </w:rPr>
            </w:pPr>
            <w:r>
              <w:t>We support proposal 2. In our view, additional clarification from RCC is necessary.</w:t>
            </w:r>
          </w:p>
        </w:tc>
      </w:tr>
      <w:tr w:rsidR="0088182D" w14:paraId="73AE808E" w14:textId="77777777">
        <w:trPr>
          <w:trHeight w:val="468"/>
        </w:trPr>
        <w:tc>
          <w:tcPr>
            <w:tcW w:w="1583" w:type="dxa"/>
          </w:tcPr>
          <w:p w14:paraId="3D9B674A" w14:textId="77777777" w:rsidR="0088182D" w:rsidRDefault="00F67230">
            <w:pPr>
              <w:spacing w:before="60" w:after="60"/>
            </w:pPr>
            <w:r>
              <w:rPr>
                <w:rFonts w:eastAsia="DengXian"/>
                <w:color w:val="0070C0"/>
                <w:lang w:eastAsia="zh-CN"/>
              </w:rPr>
              <w:t>MediaTek</w:t>
            </w:r>
          </w:p>
        </w:tc>
        <w:tc>
          <w:tcPr>
            <w:tcW w:w="8051" w:type="dxa"/>
          </w:tcPr>
          <w:p w14:paraId="0DD650B6" w14:textId="77777777" w:rsidR="0088182D" w:rsidRDefault="00F67230">
            <w:pPr>
              <w:spacing w:before="60" w:after="60"/>
              <w:rPr>
                <w:b/>
                <w:u w:val="single"/>
                <w:lang w:eastAsia="ko-KR"/>
              </w:rPr>
            </w:pPr>
            <w:r>
              <w:rPr>
                <w:b/>
                <w:u w:val="single"/>
                <w:lang w:eastAsia="ko-KR"/>
              </w:rPr>
              <w:t xml:space="preserve">Issue 1-1-1: </w:t>
            </w:r>
          </w:p>
          <w:p w14:paraId="71E30CE3" w14:textId="77777777" w:rsidR="0088182D" w:rsidRDefault="00F67230">
            <w:pPr>
              <w:spacing w:before="60" w:after="60"/>
              <w:rPr>
                <w:bCs/>
                <w:u w:val="single"/>
                <w:lang w:eastAsia="ko-KR"/>
              </w:rPr>
            </w:pPr>
            <w:r>
              <w:rPr>
                <w:bCs/>
                <w:u w:val="single"/>
                <w:lang w:eastAsia="ko-KR"/>
              </w:rPr>
              <w:t>Proposal 2 is the preferred way forward, as indicated in our paper. Normally CEPT provides concrete recommendations, it seems there is a lot left open to interpretation at first glance. We would at least like clarity on how much freedom there is for National Administrations that follow the recommendation, so that we can set requirements appropriately, and be clear on whether NS values would be a suitable mechanism for UE requirements. (I don’t believe that CEPT normally leaves the question of coexistence requirements entirely up to National Administrations).</w:t>
            </w:r>
          </w:p>
          <w:p w14:paraId="2E725834" w14:textId="77777777" w:rsidR="0088182D" w:rsidRDefault="00F67230">
            <w:pPr>
              <w:spacing w:before="60" w:after="60"/>
            </w:pPr>
            <w:r>
              <w:rPr>
                <w:bCs/>
                <w:u w:val="single"/>
                <w:lang w:eastAsia="ko-KR"/>
              </w:rPr>
              <w:t>Our point on proposal 5 is that we would not like any misunderstandings about the assumptions under which requirements were defined, as commented by Skyworks. We can also capture a note in the specs of course, but we thought capturing in the TR may be more acceptable. So we support proposal 5.</w:t>
            </w:r>
          </w:p>
        </w:tc>
      </w:tr>
      <w:tr w:rsidR="0088182D" w14:paraId="1D1956C2" w14:textId="77777777">
        <w:trPr>
          <w:trHeight w:val="468"/>
        </w:trPr>
        <w:tc>
          <w:tcPr>
            <w:tcW w:w="1583" w:type="dxa"/>
          </w:tcPr>
          <w:p w14:paraId="0886B43C" w14:textId="77777777" w:rsidR="0088182D" w:rsidRDefault="00F67230">
            <w:pPr>
              <w:spacing w:before="60" w:after="60"/>
              <w:rPr>
                <w:rFonts w:eastAsia="DengXian"/>
                <w:color w:val="0070C0"/>
                <w:lang w:eastAsia="zh-CN"/>
              </w:rPr>
            </w:pPr>
            <w:r>
              <w:rPr>
                <w:rFonts w:eastAsia="DengXian"/>
                <w:color w:val="0070C0"/>
                <w:lang w:eastAsia="zh-CN"/>
              </w:rPr>
              <w:t>Spark NZ</w:t>
            </w:r>
          </w:p>
        </w:tc>
        <w:tc>
          <w:tcPr>
            <w:tcW w:w="8051" w:type="dxa"/>
          </w:tcPr>
          <w:p w14:paraId="32BD23F6" w14:textId="77777777" w:rsidR="0088182D" w:rsidRDefault="00F67230">
            <w:pPr>
              <w:widowControl w:val="0"/>
              <w:pBdr>
                <w:bottom w:val="single" w:sz="12" w:space="1" w:color="auto"/>
              </w:pBdr>
              <w:spacing w:before="60" w:after="60"/>
              <w:jc w:val="right"/>
              <w:rPr>
                <w:bCs/>
                <w:lang w:eastAsia="ko-KR"/>
              </w:rPr>
            </w:pPr>
            <w:r>
              <w:rPr>
                <w:bCs/>
                <w:lang w:eastAsia="ko-KR"/>
              </w:rPr>
              <w:t>We agree with all proposals, but see no reason to send LS for clarification to RCC on Proposal 2 and 4. There is interest in this band in countries of other regions – the will likely become clearer as part of WRC-23.</w:t>
            </w:r>
          </w:p>
        </w:tc>
      </w:tr>
      <w:tr w:rsidR="0088182D" w14:paraId="0F26BB2C" w14:textId="77777777">
        <w:trPr>
          <w:trHeight w:val="468"/>
        </w:trPr>
        <w:tc>
          <w:tcPr>
            <w:tcW w:w="1583" w:type="dxa"/>
          </w:tcPr>
          <w:p w14:paraId="70220167" w14:textId="77777777" w:rsidR="0088182D" w:rsidRDefault="00F67230">
            <w:pPr>
              <w:spacing w:before="60" w:after="60"/>
              <w:rPr>
                <w:rFonts w:eastAsia="DengXian"/>
                <w:color w:val="0070C0"/>
                <w:lang w:eastAsia="zh-CN"/>
              </w:rPr>
            </w:pPr>
            <w:r>
              <w:rPr>
                <w:rFonts w:eastAsia="DengXian"/>
                <w:color w:val="0070C0"/>
                <w:lang w:eastAsia="zh-CN"/>
              </w:rPr>
              <w:t>Broadcom</w:t>
            </w:r>
          </w:p>
        </w:tc>
        <w:tc>
          <w:tcPr>
            <w:tcW w:w="8051" w:type="dxa"/>
          </w:tcPr>
          <w:p w14:paraId="639CBDB5" w14:textId="77777777" w:rsidR="0088182D" w:rsidRDefault="00F67230">
            <w:pPr>
              <w:spacing w:before="60" w:after="60"/>
              <w:rPr>
                <w:bCs/>
                <w:lang w:eastAsia="ko-KR"/>
              </w:rPr>
            </w:pPr>
            <w:r>
              <w:rPr>
                <w:bCs/>
                <w:lang w:eastAsia="ko-KR"/>
              </w:rPr>
              <w:t>As we’ve been asking for few meetings now, we see the need of further clarifications from RCC. Therefore we only support Proposal 2.</w:t>
            </w:r>
          </w:p>
        </w:tc>
      </w:tr>
      <w:tr w:rsidR="0088182D" w14:paraId="2E03EB14" w14:textId="77777777">
        <w:trPr>
          <w:trHeight w:val="468"/>
        </w:trPr>
        <w:tc>
          <w:tcPr>
            <w:tcW w:w="1583" w:type="dxa"/>
          </w:tcPr>
          <w:p w14:paraId="5BE74878" w14:textId="77777777" w:rsidR="0088182D" w:rsidRDefault="00F67230">
            <w:pPr>
              <w:spacing w:before="60" w:after="60"/>
              <w:rPr>
                <w:rFonts w:eastAsia="DengXian"/>
                <w:color w:val="0070C0"/>
                <w:lang w:eastAsia="zh-CN"/>
              </w:rPr>
            </w:pPr>
            <w:r>
              <w:rPr>
                <w:rFonts w:eastAsia="PMingLiU" w:hint="eastAsia"/>
                <w:color w:val="0070C0"/>
                <w:lang w:eastAsia="zh-TW"/>
              </w:rPr>
              <w:t>CHTTL</w:t>
            </w:r>
          </w:p>
        </w:tc>
        <w:tc>
          <w:tcPr>
            <w:tcW w:w="8051" w:type="dxa"/>
          </w:tcPr>
          <w:p w14:paraId="52D41A5B" w14:textId="77777777" w:rsidR="0088182D" w:rsidRDefault="00F67230">
            <w:pPr>
              <w:spacing w:before="60" w:after="60"/>
              <w:rPr>
                <w:bCs/>
                <w:lang w:eastAsia="ko-KR"/>
              </w:rPr>
            </w:pPr>
            <w:r>
              <w:rPr>
                <w:rFonts w:eastAsia="PMingLiU"/>
                <w:bCs/>
                <w:lang w:eastAsia="zh-TW"/>
              </w:rPr>
              <w:t>P</w:t>
            </w:r>
            <w:r>
              <w:rPr>
                <w:rFonts w:eastAsia="PMingLiU" w:hint="eastAsia"/>
                <w:bCs/>
                <w:lang w:eastAsia="zh-TW"/>
              </w:rPr>
              <w:t xml:space="preserve">refer </w:t>
            </w:r>
            <w:r>
              <w:rPr>
                <w:bCs/>
                <w:lang w:eastAsia="ko-KR"/>
              </w:rPr>
              <w:t xml:space="preserve">Proposal </w:t>
            </w:r>
            <w:r>
              <w:rPr>
                <w:rFonts w:eastAsia="PMingLiU" w:hint="eastAsia"/>
                <w:bCs/>
                <w:lang w:eastAsia="zh-TW"/>
              </w:rPr>
              <w:t xml:space="preserve">3 or </w:t>
            </w:r>
            <w:r>
              <w:rPr>
                <w:rFonts w:eastAsia="PMingLiU"/>
                <w:bCs/>
                <w:lang w:eastAsia="zh-TW"/>
              </w:rPr>
              <w:t>Proposal 4</w:t>
            </w:r>
            <w:r>
              <w:rPr>
                <w:rFonts w:eastAsia="PMingLiU" w:hint="eastAsia"/>
                <w:bCs/>
                <w:lang w:eastAsia="zh-TW"/>
              </w:rPr>
              <w:t xml:space="preserve"> but without sending LS to RCC.</w:t>
            </w:r>
          </w:p>
        </w:tc>
      </w:tr>
    </w:tbl>
    <w:p w14:paraId="675E25D2" w14:textId="77777777" w:rsidR="0088182D" w:rsidRDefault="0088182D">
      <w:pPr>
        <w:spacing w:line="276" w:lineRule="auto"/>
        <w:rPr>
          <w:lang w:eastAsia="zh-CN"/>
        </w:rPr>
      </w:pPr>
    </w:p>
    <w:p w14:paraId="21DDD50A" w14:textId="77777777" w:rsidR="0088182D" w:rsidRDefault="00F67230">
      <w:pPr>
        <w:spacing w:line="276" w:lineRule="auto"/>
        <w:rPr>
          <w:b/>
          <w:bCs/>
          <w:lang w:eastAsia="zh-CN"/>
        </w:rPr>
      </w:pPr>
      <w:r>
        <w:rPr>
          <w:b/>
          <w:bCs/>
          <w:lang w:eastAsia="zh-CN"/>
        </w:rPr>
        <w:t>Issue 1-1-2: Comments collection for the draft LS</w:t>
      </w:r>
    </w:p>
    <w:tbl>
      <w:tblPr>
        <w:tblStyle w:val="TableGrid"/>
        <w:tblW w:w="0" w:type="auto"/>
        <w:tblLook w:val="04A0" w:firstRow="1" w:lastRow="0" w:firstColumn="1" w:lastColumn="0" w:noHBand="0" w:noVBand="1"/>
      </w:tblPr>
      <w:tblGrid>
        <w:gridCol w:w="1233"/>
        <w:gridCol w:w="8398"/>
      </w:tblGrid>
      <w:tr w:rsidR="0088182D" w14:paraId="3465B3B5" w14:textId="77777777">
        <w:tc>
          <w:tcPr>
            <w:tcW w:w="1233" w:type="dxa"/>
          </w:tcPr>
          <w:p w14:paraId="56429BC0" w14:textId="77777777" w:rsidR="0088182D" w:rsidRDefault="00F67230">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8398" w:type="dxa"/>
          </w:tcPr>
          <w:p w14:paraId="545DFAA7"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88182D" w14:paraId="3D8A4B62" w14:textId="77777777">
        <w:tc>
          <w:tcPr>
            <w:tcW w:w="1233" w:type="dxa"/>
            <w:vMerge w:val="restart"/>
          </w:tcPr>
          <w:p w14:paraId="3CABF4D4" w14:textId="77777777" w:rsidR="0088182D" w:rsidRDefault="008A18C0">
            <w:pPr>
              <w:spacing w:after="120"/>
              <w:rPr>
                <w:rFonts w:eastAsiaTheme="minorEastAsia"/>
                <w:color w:val="000000" w:themeColor="text1"/>
                <w:lang w:val="en-US" w:eastAsia="zh-CN"/>
              </w:rPr>
            </w:pPr>
            <w:hyperlink r:id="rId20" w:history="1">
              <w:r w:rsidR="00F67230">
                <w:rPr>
                  <w:rStyle w:val="Hyperlink"/>
                  <w:rFonts w:ascii="Arial" w:hAnsi="Arial" w:cs="Arial"/>
                  <w:bCs/>
                  <w:color w:val="auto"/>
                  <w:sz w:val="16"/>
                  <w:szCs w:val="16"/>
                  <w:u w:val="none"/>
                </w:rPr>
                <w:t>R4-2203666</w:t>
              </w:r>
            </w:hyperlink>
          </w:p>
        </w:tc>
        <w:tc>
          <w:tcPr>
            <w:tcW w:w="8398" w:type="dxa"/>
          </w:tcPr>
          <w:p w14:paraId="2BDC4D3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Charter Communications Inc.  We support the proposal in the draft LS R4-2203666</w:t>
            </w:r>
          </w:p>
        </w:tc>
      </w:tr>
      <w:tr w:rsidR="0088182D" w14:paraId="71A1198F" w14:textId="77777777">
        <w:tc>
          <w:tcPr>
            <w:tcW w:w="1233" w:type="dxa"/>
            <w:vMerge/>
          </w:tcPr>
          <w:p w14:paraId="7D7ACEBB" w14:textId="77777777" w:rsidR="0088182D" w:rsidRDefault="0088182D">
            <w:pPr>
              <w:spacing w:after="120"/>
              <w:rPr>
                <w:rFonts w:eastAsiaTheme="minorEastAsia"/>
                <w:color w:val="000000" w:themeColor="text1"/>
                <w:lang w:val="en-US" w:eastAsia="zh-CN"/>
              </w:rPr>
            </w:pPr>
          </w:p>
        </w:tc>
        <w:tc>
          <w:tcPr>
            <w:tcW w:w="8398" w:type="dxa"/>
          </w:tcPr>
          <w:p w14:paraId="6B59DDDB"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On the second question, we think it is not needed. We tend to agree the observation from </w:t>
            </w:r>
            <w:hyperlink r:id="rId21" w:history="1">
              <w:r>
                <w:rPr>
                  <w:rFonts w:eastAsiaTheme="minorEastAsia"/>
                  <w:color w:val="000000" w:themeColor="text1"/>
                  <w:lang w:val="en-US" w:eastAsia="zh-CN"/>
                </w:rPr>
                <w:t>R4-2205059</w:t>
              </w:r>
            </w:hyperlink>
            <w:r>
              <w:rPr>
                <w:rFonts w:eastAsiaTheme="minorEastAsia"/>
                <w:color w:val="000000" w:themeColor="text1"/>
                <w:lang w:val="en-US" w:eastAsia="zh-CN"/>
              </w:rPr>
              <w:t>, in future if needed country specific requirement can be handled by regional BS requirement and UE NS signaling</w:t>
            </w:r>
          </w:p>
        </w:tc>
      </w:tr>
      <w:tr w:rsidR="0088182D" w14:paraId="163BE89B" w14:textId="77777777">
        <w:tc>
          <w:tcPr>
            <w:tcW w:w="1233" w:type="dxa"/>
            <w:vMerge/>
          </w:tcPr>
          <w:p w14:paraId="4C5E7EA8" w14:textId="77777777" w:rsidR="0088182D" w:rsidRDefault="0088182D">
            <w:pPr>
              <w:spacing w:after="120"/>
              <w:rPr>
                <w:rFonts w:eastAsiaTheme="minorEastAsia"/>
                <w:color w:val="000000" w:themeColor="text1"/>
                <w:lang w:val="en-US" w:eastAsia="zh-CN"/>
              </w:rPr>
            </w:pPr>
          </w:p>
        </w:tc>
        <w:tc>
          <w:tcPr>
            <w:tcW w:w="8398" w:type="dxa"/>
          </w:tcPr>
          <w:p w14:paraId="602DC8AC"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first question has already its answer in RCC recommendation: the RCC Recommendation is clear, “Administrations may restrict”. Also, the allowed power level has been specified, referring to Article 21 of RR. </w:t>
            </w:r>
          </w:p>
          <w:p w14:paraId="57785FED"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The second question is also inadequate: national regulators could always decide of additional requirements, exactly like with CEPT. And if this happens, this could be easily managed, adding a new NS on the UE side. </w:t>
            </w:r>
          </w:p>
          <w:p w14:paraId="4004E116" w14:textId="77777777" w:rsidR="0088182D" w:rsidRDefault="00F67230">
            <w:pPr>
              <w:tabs>
                <w:tab w:val="left" w:pos="710"/>
              </w:tabs>
              <w:spacing w:after="120"/>
              <w:rPr>
                <w:rFonts w:eastAsiaTheme="minorEastAsia"/>
                <w:b/>
                <w:color w:val="000000" w:themeColor="text1"/>
                <w:sz w:val="24"/>
                <w:lang w:val="en-US" w:eastAsia="zh-CN"/>
              </w:rPr>
            </w:pPr>
            <w:r>
              <w:rPr>
                <w:rFonts w:eastAsiaTheme="minorEastAsia"/>
                <w:color w:val="000000" w:themeColor="text1"/>
                <w:lang w:val="en-US" w:eastAsia="zh-CN"/>
              </w:rPr>
              <w:t>Those questions are not needed.</w:t>
            </w:r>
          </w:p>
        </w:tc>
      </w:tr>
      <w:tr w:rsidR="0088182D" w14:paraId="7E12315F" w14:textId="77777777">
        <w:tc>
          <w:tcPr>
            <w:tcW w:w="1233" w:type="dxa"/>
            <w:vMerge/>
          </w:tcPr>
          <w:p w14:paraId="13572D19" w14:textId="77777777" w:rsidR="0088182D" w:rsidRDefault="0088182D">
            <w:pPr>
              <w:spacing w:after="120"/>
              <w:rPr>
                <w:rFonts w:eastAsiaTheme="minorEastAsia"/>
                <w:color w:val="000000" w:themeColor="text1"/>
                <w:lang w:val="en-US" w:eastAsia="zh-CN"/>
              </w:rPr>
            </w:pPr>
          </w:p>
        </w:tc>
        <w:tc>
          <w:tcPr>
            <w:tcW w:w="8398" w:type="dxa"/>
          </w:tcPr>
          <w:p w14:paraId="1269C0B2"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Skyworks: we support the LS and possibly asking any confirmation of any other common understanding of the group. Especially we do not agree that use of NS on the UE side is the common </w:t>
            </w:r>
            <w:r>
              <w:rPr>
                <w:rFonts w:eastAsiaTheme="minorEastAsia"/>
                <w:color w:val="000000" w:themeColor="text1"/>
                <w:lang w:val="en-US" w:eastAsia="zh-CN"/>
              </w:rPr>
              <w:lastRenderedPageBreak/>
              <w:t>understanding from what is written in the RCC recommendation. If Huawei and Ericsson think NS and A-MPR is needed for the UE this exactly the kind of information we need to understand from RCC.</w:t>
            </w:r>
          </w:p>
        </w:tc>
      </w:tr>
      <w:tr w:rsidR="0088182D" w14:paraId="19E00AF1" w14:textId="77777777">
        <w:tc>
          <w:tcPr>
            <w:tcW w:w="1233" w:type="dxa"/>
            <w:vMerge/>
          </w:tcPr>
          <w:p w14:paraId="1AFCF902" w14:textId="77777777" w:rsidR="0088182D" w:rsidRDefault="0088182D">
            <w:pPr>
              <w:spacing w:after="120"/>
              <w:rPr>
                <w:rFonts w:eastAsiaTheme="minorEastAsia"/>
                <w:color w:val="000000" w:themeColor="text1"/>
                <w:lang w:val="en-US" w:eastAsia="zh-CN"/>
              </w:rPr>
            </w:pPr>
          </w:p>
        </w:tc>
        <w:tc>
          <w:tcPr>
            <w:tcW w:w="8398" w:type="dxa"/>
          </w:tcPr>
          <w:p w14:paraId="75E97FFD"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Hewlett Packard Enterprise: We support the proposed LS.</w:t>
            </w:r>
          </w:p>
        </w:tc>
      </w:tr>
      <w:tr w:rsidR="0088182D" w14:paraId="099AE312" w14:textId="77777777">
        <w:tc>
          <w:tcPr>
            <w:tcW w:w="1233" w:type="dxa"/>
            <w:vMerge/>
          </w:tcPr>
          <w:p w14:paraId="4310871C" w14:textId="77777777" w:rsidR="0088182D" w:rsidRDefault="0088182D">
            <w:pPr>
              <w:spacing w:after="120"/>
              <w:rPr>
                <w:rFonts w:eastAsiaTheme="minorEastAsia"/>
                <w:color w:val="000000" w:themeColor="text1"/>
                <w:lang w:val="en-US" w:eastAsia="zh-CN"/>
              </w:rPr>
            </w:pPr>
          </w:p>
        </w:tc>
        <w:tc>
          <w:tcPr>
            <w:tcW w:w="8398" w:type="dxa"/>
          </w:tcPr>
          <w:p w14:paraId="6C1C028E"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To Skyworks (Ericsson): I don’t think we have mentioned anywhere that we would need any NS/A-MPR if RAN4 implements RCC Recommendation. What we have said is that, if one specific country would like to add a requirement (like a CEPT country might also do on top of any ECC Decision), this can be managed using a new NS. We think so we don’t need any NS when specifying n104 according to RCC Recommendation.</w:t>
            </w:r>
          </w:p>
        </w:tc>
      </w:tr>
      <w:tr w:rsidR="0088182D" w14:paraId="37260B4E" w14:textId="77777777">
        <w:tc>
          <w:tcPr>
            <w:tcW w:w="1233" w:type="dxa"/>
            <w:vMerge/>
          </w:tcPr>
          <w:p w14:paraId="1605E928" w14:textId="77777777" w:rsidR="0088182D" w:rsidRDefault="0088182D">
            <w:pPr>
              <w:spacing w:after="120"/>
              <w:rPr>
                <w:rFonts w:eastAsiaTheme="minorEastAsia"/>
                <w:color w:val="000000" w:themeColor="text1"/>
                <w:lang w:val="en-US" w:eastAsia="zh-CN"/>
              </w:rPr>
            </w:pPr>
          </w:p>
        </w:tc>
        <w:tc>
          <w:tcPr>
            <w:tcW w:w="8398" w:type="dxa"/>
          </w:tcPr>
          <w:p w14:paraId="7BCE5F2C" w14:textId="77777777" w:rsidR="0088182D" w:rsidRDefault="00F67230">
            <w:pPr>
              <w:tabs>
                <w:tab w:val="left" w:pos="710"/>
              </w:tabs>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response to Skyworks, we share similar view as Ericsson. According to RCC recommendation, recommendation ITU-R 329 should be fulfilled which can be covered by general unwanted emission requirements, hence no additional requirements to be defined for the WI. At the same time, if in future a country specific limits want to be added, it can be easily managed by a NS.</w:t>
            </w:r>
            <w:r>
              <w:rPr>
                <w:rFonts w:eastAsiaTheme="minorEastAsia" w:hint="eastAsia"/>
                <w:color w:val="000000" w:themeColor="text1"/>
                <w:lang w:val="en-US" w:eastAsia="zh-CN"/>
              </w:rPr>
              <w:t xml:space="preserve"> </w:t>
            </w:r>
            <w:r>
              <w:rPr>
                <w:rFonts w:eastAsiaTheme="minorEastAsia"/>
                <w:color w:val="000000" w:themeColor="text1"/>
                <w:lang w:val="en-US" w:eastAsia="zh-CN"/>
              </w:rPr>
              <w:t>It is a business as usual. The approach applies to all licensed bands.</w:t>
            </w:r>
          </w:p>
        </w:tc>
      </w:tr>
      <w:tr w:rsidR="0088182D" w14:paraId="0ACD4272" w14:textId="77777777">
        <w:tc>
          <w:tcPr>
            <w:tcW w:w="1233" w:type="dxa"/>
            <w:vMerge w:val="restart"/>
          </w:tcPr>
          <w:p w14:paraId="498C6D9A" w14:textId="77777777" w:rsidR="0088182D" w:rsidRDefault="008A18C0">
            <w:pPr>
              <w:spacing w:after="120"/>
              <w:rPr>
                <w:rFonts w:eastAsiaTheme="minorEastAsia"/>
                <w:color w:val="000000" w:themeColor="text1"/>
                <w:lang w:val="en-US" w:eastAsia="zh-CN"/>
              </w:rPr>
            </w:pPr>
            <w:hyperlink r:id="rId22" w:history="1">
              <w:r w:rsidR="00F67230">
                <w:rPr>
                  <w:rStyle w:val="Hyperlink"/>
                  <w:rFonts w:ascii="Arial" w:hAnsi="Arial" w:cs="Arial"/>
                  <w:bCs/>
                  <w:color w:val="auto"/>
                  <w:sz w:val="16"/>
                  <w:szCs w:val="16"/>
                  <w:u w:val="none"/>
                </w:rPr>
                <w:t>R4-2205144</w:t>
              </w:r>
            </w:hyperlink>
          </w:p>
        </w:tc>
        <w:tc>
          <w:tcPr>
            <w:tcW w:w="8398" w:type="dxa"/>
          </w:tcPr>
          <w:p w14:paraId="2B55849D"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We don’t agree that RAN4 should assume no additional requirements are needed.  There are different opinions and interpretations in RAN4, so it’s best to get </w:t>
            </w:r>
            <w:proofErr w:type="spellStart"/>
            <w:r>
              <w:rPr>
                <w:rFonts w:eastAsiaTheme="minorEastAsia"/>
                <w:color w:val="000000" w:themeColor="text1"/>
                <w:lang w:val="en-US" w:eastAsia="zh-CN"/>
              </w:rPr>
              <w:t>clarification.O</w:t>
            </w:r>
            <w:proofErr w:type="spellEnd"/>
          </w:p>
        </w:tc>
      </w:tr>
      <w:tr w:rsidR="0088182D" w14:paraId="3FC9D22B" w14:textId="77777777">
        <w:tc>
          <w:tcPr>
            <w:tcW w:w="1233" w:type="dxa"/>
            <w:vMerge/>
          </w:tcPr>
          <w:p w14:paraId="7F7AC6DC" w14:textId="77777777" w:rsidR="0088182D" w:rsidRDefault="0088182D">
            <w:pPr>
              <w:spacing w:after="120"/>
              <w:rPr>
                <w:rFonts w:eastAsiaTheme="minorEastAsia"/>
                <w:color w:val="000000" w:themeColor="text1"/>
                <w:lang w:val="en-US" w:eastAsia="zh-CN"/>
              </w:rPr>
            </w:pPr>
          </w:p>
        </w:tc>
        <w:tc>
          <w:tcPr>
            <w:tcW w:w="8398" w:type="dxa"/>
          </w:tcPr>
          <w:p w14:paraId="242BCFA6"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Apple: As there are indeed different opinions and interpretations of the RCC recommendation, we cannot assume that "</w:t>
            </w:r>
            <w:r>
              <w:rPr>
                <w:rFonts w:eastAsiaTheme="minorEastAsia"/>
                <w:i/>
                <w:iCs/>
                <w:color w:val="000000" w:themeColor="text1"/>
                <w:lang w:val="en-US" w:eastAsia="zh-CN"/>
              </w:rPr>
              <w:t>no additional requirements are needed</w:t>
            </w:r>
            <w:r>
              <w:rPr>
                <w:rFonts w:eastAsiaTheme="minorEastAsia"/>
                <w:color w:val="000000" w:themeColor="text1"/>
                <w:lang w:val="en-US" w:eastAsia="zh-CN"/>
              </w:rPr>
              <w:t>” and thus prefer having more clarifications from RCC.</w:t>
            </w:r>
          </w:p>
        </w:tc>
      </w:tr>
      <w:tr w:rsidR="0088182D" w14:paraId="6491FC53" w14:textId="77777777">
        <w:tc>
          <w:tcPr>
            <w:tcW w:w="1233" w:type="dxa"/>
            <w:vMerge/>
          </w:tcPr>
          <w:p w14:paraId="3C90A4AC" w14:textId="77777777" w:rsidR="0088182D" w:rsidRDefault="0088182D">
            <w:pPr>
              <w:spacing w:after="120"/>
              <w:rPr>
                <w:rFonts w:eastAsiaTheme="minorEastAsia"/>
                <w:color w:val="000000" w:themeColor="text1"/>
                <w:lang w:val="en-US" w:eastAsia="zh-CN"/>
              </w:rPr>
            </w:pPr>
          </w:p>
        </w:tc>
        <w:tc>
          <w:tcPr>
            <w:tcW w:w="8398" w:type="dxa"/>
          </w:tcPr>
          <w:p w14:paraId="140A274A"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Skyworks: since even companies that interpret the RCC recommendation is sufficient and no additional emission requirements are needed are still saying that NS might be needed. If so we believe that any LS to RCC should seek for RCC feedback on whether additional emission requirement may be needed for the deployment in RCC countries to coexist with existing services and potential services in adjacent bands. I our view this is the main uncertainty left to alleviate.</w:t>
            </w:r>
          </w:p>
        </w:tc>
      </w:tr>
      <w:tr w:rsidR="0088182D" w14:paraId="12440942" w14:textId="77777777">
        <w:tc>
          <w:tcPr>
            <w:tcW w:w="1233" w:type="dxa"/>
            <w:vMerge/>
          </w:tcPr>
          <w:p w14:paraId="4F89F011" w14:textId="77777777" w:rsidR="0088182D" w:rsidRDefault="0088182D">
            <w:pPr>
              <w:spacing w:after="120"/>
              <w:rPr>
                <w:rFonts w:eastAsiaTheme="minorEastAsia"/>
                <w:color w:val="000000" w:themeColor="text1"/>
                <w:lang w:val="en-US" w:eastAsia="zh-CN"/>
              </w:rPr>
            </w:pPr>
          </w:p>
        </w:tc>
        <w:tc>
          <w:tcPr>
            <w:tcW w:w="8398" w:type="dxa"/>
          </w:tcPr>
          <w:p w14:paraId="79CB95F0"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Hewlett Packard Enterprise: We share the views expressed by Qualcomm, Apple, and Skyworks that it cannot be assumed that “no additional requirements are needed” and that additional clarification from RCC is needed.</w:t>
            </w:r>
          </w:p>
        </w:tc>
      </w:tr>
      <w:tr w:rsidR="0088182D" w14:paraId="030AF67D" w14:textId="77777777">
        <w:tc>
          <w:tcPr>
            <w:tcW w:w="1233" w:type="dxa"/>
            <w:vMerge/>
          </w:tcPr>
          <w:p w14:paraId="5723E033" w14:textId="77777777" w:rsidR="0088182D" w:rsidRDefault="0088182D">
            <w:pPr>
              <w:spacing w:after="120"/>
              <w:rPr>
                <w:rFonts w:eastAsiaTheme="minorEastAsia"/>
                <w:color w:val="000000" w:themeColor="text1"/>
                <w:lang w:val="en-US" w:eastAsia="zh-CN"/>
              </w:rPr>
            </w:pPr>
          </w:p>
        </w:tc>
        <w:tc>
          <w:tcPr>
            <w:tcW w:w="8398" w:type="dxa"/>
          </w:tcPr>
          <w:p w14:paraId="165CD959"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MediaTek: It seems best to get clarification from RCC from the other R4-2203666 version of the LS. Indicating to RCC that “</w:t>
            </w:r>
            <w:r>
              <w:rPr>
                <w:rFonts w:ascii="Arial" w:hAnsi="Arial" w:cs="Arial"/>
                <w:bCs/>
                <w:iCs/>
                <w:lang w:val="en-US" w:eastAsia="ja-JP"/>
              </w:rPr>
              <w:t>In RAN4 understanding the compatibility and co-existence can be ensured by deployment measures</w:t>
            </w:r>
            <w:r>
              <w:rPr>
                <w:rFonts w:eastAsiaTheme="minorEastAsia"/>
                <w:color w:val="000000" w:themeColor="text1"/>
                <w:lang w:val="en-US" w:eastAsia="zh-CN"/>
              </w:rPr>
              <w:t>”, seems an inappropriate statement for 3GPP to make externally.</w:t>
            </w:r>
          </w:p>
        </w:tc>
      </w:tr>
    </w:tbl>
    <w:p w14:paraId="569ED401" w14:textId="77777777" w:rsidR="0088182D" w:rsidRDefault="0088182D">
      <w:pPr>
        <w:spacing w:line="276" w:lineRule="auto"/>
        <w:rPr>
          <w:lang w:eastAsia="zh-CN"/>
        </w:rPr>
      </w:pPr>
    </w:p>
    <w:p w14:paraId="263805DB" w14:textId="77777777" w:rsidR="0088182D" w:rsidRDefault="0088182D">
      <w:pPr>
        <w:rPr>
          <w:color w:val="0070C0"/>
          <w:lang w:val="en-US" w:eastAsia="zh-CN"/>
        </w:rPr>
      </w:pPr>
    </w:p>
    <w:p w14:paraId="4E4564B8" w14:textId="77777777" w:rsidR="0088182D" w:rsidRDefault="00F67230">
      <w:pPr>
        <w:pStyle w:val="Heading2"/>
      </w:pPr>
      <w:r>
        <w:t>Summary</w:t>
      </w:r>
      <w:r>
        <w:rPr>
          <w:rFonts w:hint="eastAsia"/>
        </w:rPr>
        <w:t xml:space="preserve"> for 1st round </w:t>
      </w:r>
    </w:p>
    <w:p w14:paraId="5735CF98" w14:textId="77777777" w:rsidR="0088182D" w:rsidRDefault="00F67230">
      <w:pPr>
        <w:pStyle w:val="Heading3"/>
        <w:ind w:left="851" w:hanging="851"/>
      </w:pPr>
      <w:r>
        <w:t xml:space="preserve">Open issues </w:t>
      </w:r>
    </w:p>
    <w:p w14:paraId="4669D18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1"/>
        <w:gridCol w:w="8410"/>
      </w:tblGrid>
      <w:tr w:rsidR="0088182D" w14:paraId="702470FF" w14:textId="77777777">
        <w:tc>
          <w:tcPr>
            <w:tcW w:w="1242" w:type="dxa"/>
          </w:tcPr>
          <w:p w14:paraId="64975984" w14:textId="77777777" w:rsidR="0088182D" w:rsidRDefault="0088182D">
            <w:pPr>
              <w:rPr>
                <w:rFonts w:eastAsiaTheme="minorEastAsia"/>
                <w:b/>
                <w:bCs/>
                <w:color w:val="000000" w:themeColor="text1"/>
                <w:lang w:val="en-US" w:eastAsia="zh-CN"/>
              </w:rPr>
            </w:pPr>
          </w:p>
        </w:tc>
        <w:tc>
          <w:tcPr>
            <w:tcW w:w="8615" w:type="dxa"/>
          </w:tcPr>
          <w:p w14:paraId="1D520F5F" w14:textId="77777777" w:rsidR="0088182D" w:rsidRDefault="00F6723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88182D" w14:paraId="10AC5C3D" w14:textId="77777777">
        <w:tc>
          <w:tcPr>
            <w:tcW w:w="1242" w:type="dxa"/>
          </w:tcPr>
          <w:p w14:paraId="410FDD66" w14:textId="77777777" w:rsidR="0088182D" w:rsidRDefault="00F67230">
            <w:pPr>
              <w:rPr>
                <w:rFonts w:eastAsiaTheme="minorEastAsia"/>
                <w:color w:val="0070C0"/>
                <w:lang w:val="en-US" w:eastAsia="zh-CN"/>
              </w:rPr>
            </w:pPr>
            <w:r>
              <w:rPr>
                <w:b/>
                <w:u w:val="single"/>
                <w:lang w:eastAsia="ko-KR"/>
              </w:rPr>
              <w:t>Issue 1-1-1</w:t>
            </w:r>
          </w:p>
        </w:tc>
        <w:tc>
          <w:tcPr>
            <w:tcW w:w="8615" w:type="dxa"/>
          </w:tcPr>
          <w:p w14:paraId="18AD6826" w14:textId="77777777" w:rsidR="0088182D" w:rsidRDefault="00F67230">
            <w:pPr>
              <w:rPr>
                <w:b/>
                <w:u w:val="single"/>
                <w:lang w:eastAsia="ko-KR"/>
              </w:rPr>
            </w:pPr>
            <w:r>
              <w:rPr>
                <w:b/>
                <w:u w:val="single"/>
                <w:lang w:eastAsia="ko-KR"/>
              </w:rPr>
              <w:t>Clarification on RCC Recommendation 1/21</w:t>
            </w:r>
          </w:p>
          <w:p w14:paraId="4F814854"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b/>
                <w:szCs w:val="24"/>
                <w:lang w:eastAsia="zh-CN"/>
              </w:rPr>
              <w:t>Proposals</w:t>
            </w:r>
            <w:r>
              <w:rPr>
                <w:rFonts w:eastAsia="SimSun"/>
                <w:szCs w:val="24"/>
                <w:lang w:eastAsia="zh-CN"/>
              </w:rPr>
              <w:t>:</w:t>
            </w:r>
          </w:p>
          <w:p w14:paraId="2DC0A625"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 (</w:t>
            </w:r>
            <w:r>
              <w:rPr>
                <w:rFonts w:eastAsia="DengXian" w:hint="eastAsia"/>
                <w:color w:val="0070C0"/>
                <w:lang w:eastAsia="zh-CN"/>
              </w:rPr>
              <w:t>H</w:t>
            </w:r>
            <w:r>
              <w:rPr>
                <w:rFonts w:eastAsia="DengXian"/>
                <w:color w:val="0070C0"/>
                <w:lang w:eastAsia="zh-CN"/>
              </w:rPr>
              <w:t>uawei, Skyworks, Spark NZ</w:t>
            </w:r>
            <w:r>
              <w:rPr>
                <w:iCs/>
                <w:lang w:eastAsia="zh-CN"/>
              </w:rPr>
              <w:t>)</w:t>
            </w:r>
          </w:p>
          <w:p w14:paraId="52B294EF"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lastRenderedPageBreak/>
              <w:t>P</w:t>
            </w:r>
            <w:r>
              <w:rPr>
                <w:b/>
                <w:iCs/>
                <w:lang w:eastAsia="zh-CN"/>
              </w:rPr>
              <w:t>roposal 2</w:t>
            </w:r>
            <w:r>
              <w:rPr>
                <w:iCs/>
                <w:lang w:eastAsia="zh-CN"/>
              </w:rPr>
              <w:t>: Send an LS to RCC to request further feedback on the co-existence issue as proposed in R4-2203666. (</w:t>
            </w:r>
            <w:r>
              <w:rPr>
                <w:rFonts w:eastAsia="DengXian"/>
                <w:color w:val="0070C0"/>
                <w:lang w:eastAsia="zh-CN"/>
              </w:rPr>
              <w:t xml:space="preserve">Charter, Qualcomm, Apple, </w:t>
            </w:r>
            <w:proofErr w:type="spellStart"/>
            <w:r>
              <w:rPr>
                <w:rFonts w:eastAsia="DengXian"/>
                <w:color w:val="0070C0"/>
                <w:lang w:eastAsia="zh-CN"/>
              </w:rPr>
              <w:t>CableLabs</w:t>
            </w:r>
            <w:proofErr w:type="spellEnd"/>
            <w:r>
              <w:rPr>
                <w:rFonts w:eastAsia="DengXian"/>
                <w:color w:val="0070C0"/>
                <w:lang w:eastAsia="zh-CN"/>
              </w:rPr>
              <w:t>, Skyworks, Hewlett Packard Enterprise, MediaTek, Broadcom</w:t>
            </w:r>
            <w:r>
              <w:rPr>
                <w:iCs/>
                <w:lang w:eastAsia="zh-CN"/>
              </w:rPr>
              <w:t>)</w:t>
            </w:r>
          </w:p>
          <w:p w14:paraId="28087735"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r>
              <w:rPr>
                <w:rFonts w:eastAsia="SimSun"/>
                <w:lang w:eastAsia="ko-KR"/>
              </w:rPr>
              <w:t xml:space="preserve"> </w:t>
            </w:r>
            <w:r>
              <w:rPr>
                <w:rFonts w:eastAsia="DengXian"/>
                <w:color w:val="0070C0"/>
                <w:lang w:eastAsia="zh-CN"/>
              </w:rPr>
              <w:t xml:space="preserve">CATT, </w:t>
            </w:r>
            <w:r>
              <w:rPr>
                <w:rFonts w:eastAsia="DengXian" w:hint="eastAsia"/>
                <w:color w:val="0070C0"/>
                <w:lang w:eastAsia="zh-CN"/>
              </w:rPr>
              <w:t>H</w:t>
            </w:r>
            <w:r>
              <w:rPr>
                <w:rFonts w:eastAsia="DengXian"/>
                <w:color w:val="0070C0"/>
                <w:lang w:eastAsia="zh-CN"/>
              </w:rPr>
              <w:t xml:space="preserve">uawei, Ericsson, </w:t>
            </w:r>
            <w:r>
              <w:rPr>
                <w:rFonts w:eastAsia="DengXian" w:hint="eastAsia"/>
                <w:color w:val="0070C0"/>
                <w:lang w:val="en-US" w:eastAsia="zh-CN"/>
              </w:rPr>
              <w:t>ZTE</w:t>
            </w:r>
            <w:r>
              <w:rPr>
                <w:rFonts w:eastAsia="DengXian"/>
                <w:color w:val="0070C0"/>
                <w:lang w:val="en-US" w:eastAsia="zh-CN"/>
              </w:rPr>
              <w:t xml:space="preserve">, </w:t>
            </w:r>
            <w:r>
              <w:rPr>
                <w:rFonts w:eastAsia="DengXian"/>
                <w:color w:val="0070C0"/>
                <w:lang w:eastAsia="zh-CN"/>
              </w:rPr>
              <w:t xml:space="preserve">Spark NZ, </w:t>
            </w:r>
            <w:r>
              <w:rPr>
                <w:rFonts w:eastAsia="PMingLiU" w:hint="eastAsia"/>
                <w:color w:val="0070C0"/>
                <w:lang w:eastAsia="zh-TW"/>
              </w:rPr>
              <w:t>CHTTL</w:t>
            </w:r>
            <w:r>
              <w:rPr>
                <w:bCs/>
              </w:rPr>
              <w:t>)</w:t>
            </w:r>
          </w:p>
          <w:p w14:paraId="67D1F2AF"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r>
              <w:rPr>
                <w:bCs/>
              </w:rPr>
              <w:t xml:space="preserve"> </w:t>
            </w:r>
            <w:proofErr w:type="gramStart"/>
            <w:r>
              <w:rPr>
                <w:bCs/>
              </w:rPr>
              <w:t>(</w:t>
            </w:r>
            <w:r>
              <w:rPr>
                <w:rFonts w:eastAsia="SimSun"/>
                <w:lang w:eastAsia="ko-KR"/>
              </w:rPr>
              <w:t xml:space="preserve"> </w:t>
            </w:r>
            <w:r>
              <w:rPr>
                <w:rFonts w:eastAsia="DengXian"/>
                <w:color w:val="0070C0"/>
                <w:lang w:eastAsia="zh-CN"/>
              </w:rPr>
              <w:t>CATT</w:t>
            </w:r>
            <w:proofErr w:type="gramEnd"/>
            <w:r>
              <w:rPr>
                <w:rFonts w:eastAsia="DengXian"/>
                <w:color w:val="0070C0"/>
                <w:lang w:eastAsia="zh-CN"/>
              </w:rPr>
              <w:t xml:space="preserve">, </w:t>
            </w:r>
            <w:r>
              <w:rPr>
                <w:rFonts w:eastAsia="DengXian" w:hint="eastAsia"/>
                <w:color w:val="0070C0"/>
                <w:lang w:eastAsia="zh-CN"/>
              </w:rPr>
              <w:t>H</w:t>
            </w:r>
            <w:r>
              <w:rPr>
                <w:rFonts w:eastAsia="DengXian"/>
                <w:color w:val="0070C0"/>
                <w:lang w:eastAsia="zh-CN"/>
              </w:rPr>
              <w:t xml:space="preserve">uawei, Skyworks?, </w:t>
            </w:r>
            <w:proofErr w:type="spellStart"/>
            <w:r>
              <w:rPr>
                <w:rFonts w:eastAsia="DengXian"/>
                <w:color w:val="0070C0"/>
                <w:lang w:eastAsia="zh-CN"/>
              </w:rPr>
              <w:t>Nokai</w:t>
            </w:r>
            <w:proofErr w:type="spellEnd"/>
            <w:r>
              <w:rPr>
                <w:rFonts w:eastAsia="DengXian"/>
                <w:color w:val="0070C0"/>
                <w:lang w:eastAsia="zh-CN"/>
              </w:rPr>
              <w:t>?</w:t>
            </w:r>
            <w:r>
              <w:rPr>
                <w:bCs/>
              </w:rPr>
              <w:t>)</w:t>
            </w:r>
          </w:p>
          <w:p w14:paraId="7C5819E2"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 (</w:t>
            </w:r>
            <w:r>
              <w:rPr>
                <w:rFonts w:eastAsia="DengXian"/>
                <w:color w:val="0070C0"/>
                <w:lang w:eastAsia="zh-CN"/>
              </w:rPr>
              <w:t>Skyworks, MediaTek, Spark NZ</w:t>
            </w:r>
            <w:r>
              <w:rPr>
                <w:iCs/>
                <w:lang w:eastAsia="zh-CN"/>
              </w:rPr>
              <w:t>)</w:t>
            </w:r>
          </w:p>
          <w:p w14:paraId="5AE5EC09"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19CF5B4" w14:textId="77777777" w:rsidR="0088182D" w:rsidRDefault="00F67230">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Basically there are two camps. The issue has been discussed in last meeting and the situation does not change too much.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have some discussion on second round GTW to seek a compromised WF.</w:t>
            </w:r>
          </w:p>
          <w:p w14:paraId="3D8ACB77" w14:textId="77777777" w:rsidR="0088182D" w:rsidRDefault="0088182D">
            <w:pPr>
              <w:rPr>
                <w:rFonts w:eastAsiaTheme="minorEastAsia"/>
                <w:color w:val="000000" w:themeColor="text1"/>
                <w:lang w:val="en-US" w:eastAsia="zh-CN"/>
              </w:rPr>
            </w:pPr>
          </w:p>
        </w:tc>
      </w:tr>
      <w:tr w:rsidR="0088182D" w14:paraId="0027C33F" w14:textId="77777777">
        <w:tc>
          <w:tcPr>
            <w:tcW w:w="1242" w:type="dxa"/>
          </w:tcPr>
          <w:p w14:paraId="3F5B58FE" w14:textId="77777777" w:rsidR="0088182D" w:rsidRDefault="00F67230">
            <w:pPr>
              <w:rPr>
                <w:b/>
                <w:u w:val="single"/>
                <w:lang w:eastAsia="ko-KR"/>
              </w:rPr>
            </w:pPr>
            <w:r>
              <w:rPr>
                <w:b/>
                <w:u w:val="single"/>
                <w:lang w:eastAsia="ko-KR"/>
              </w:rPr>
              <w:lastRenderedPageBreak/>
              <w:t>Issue 1-1-2</w:t>
            </w:r>
          </w:p>
        </w:tc>
        <w:tc>
          <w:tcPr>
            <w:tcW w:w="8615" w:type="dxa"/>
          </w:tcPr>
          <w:p w14:paraId="2E71D108"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5F6CE1B1" w14:textId="77777777" w:rsidR="0088182D" w:rsidRDefault="0088182D">
            <w:pPr>
              <w:spacing w:after="0"/>
              <w:rPr>
                <w:rFonts w:eastAsiaTheme="minorEastAsia"/>
                <w:i/>
                <w:color w:val="0070C0"/>
                <w:lang w:val="en-US" w:eastAsia="zh-CN"/>
              </w:rPr>
            </w:pPr>
          </w:p>
          <w:p w14:paraId="6F1B2F92" w14:textId="77777777" w:rsidR="0088182D" w:rsidRDefault="00F67230">
            <w:pPr>
              <w:rPr>
                <w:rFonts w:eastAsiaTheme="minorEastAsia"/>
                <w:i/>
                <w:color w:val="0070C0"/>
                <w:lang w:val="en-US" w:eastAsia="zh-CN"/>
              </w:rPr>
            </w:pPr>
            <w:r>
              <w:rPr>
                <w:rFonts w:eastAsiaTheme="minorEastAsia"/>
                <w:i/>
                <w:color w:val="0070C0"/>
                <w:lang w:val="en-US" w:eastAsia="zh-CN"/>
              </w:rPr>
              <w:t xml:space="preserve">Based on the comments received on 1st round discussion, neither R4-2203666 nor R4-2205144 is agreeable as it is. Moderator suggest to merge the two LS and assign a new </w:t>
            </w:r>
            <w:proofErr w:type="spellStart"/>
            <w:r>
              <w:rPr>
                <w:rFonts w:eastAsiaTheme="minorEastAsia"/>
                <w:i/>
                <w:color w:val="0070C0"/>
                <w:lang w:val="en-US" w:eastAsia="zh-CN"/>
              </w:rPr>
              <w:t>tdoc</w:t>
            </w:r>
            <w:proofErr w:type="spellEnd"/>
            <w:r>
              <w:rPr>
                <w:rFonts w:eastAsiaTheme="minorEastAsia"/>
                <w:i/>
                <w:color w:val="0070C0"/>
                <w:lang w:val="en-US" w:eastAsia="zh-CN"/>
              </w:rPr>
              <w:t xml:space="preserve"> in case we agree to send the LS as discussed in Issue 1-1-1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00FCDFF1" w14:textId="77777777" w:rsidR="0088182D" w:rsidRDefault="0088182D">
            <w:pPr>
              <w:rPr>
                <w:b/>
                <w:u w:val="single"/>
                <w:lang w:val="en-US" w:eastAsia="ko-KR"/>
              </w:rPr>
            </w:pPr>
          </w:p>
        </w:tc>
      </w:tr>
    </w:tbl>
    <w:p w14:paraId="1079FF30" w14:textId="77777777" w:rsidR="0088182D" w:rsidRDefault="0088182D">
      <w:pPr>
        <w:rPr>
          <w:i/>
          <w:color w:val="0070C0"/>
          <w:lang w:val="en-US" w:eastAsia="zh-CN"/>
        </w:rPr>
      </w:pPr>
    </w:p>
    <w:p w14:paraId="333F955D" w14:textId="77777777" w:rsidR="0088182D" w:rsidRDefault="00F6723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8182D" w14:paraId="120AA7C5" w14:textId="77777777">
        <w:trPr>
          <w:trHeight w:val="744"/>
        </w:trPr>
        <w:tc>
          <w:tcPr>
            <w:tcW w:w="1395" w:type="dxa"/>
          </w:tcPr>
          <w:p w14:paraId="2951D259" w14:textId="77777777" w:rsidR="0088182D" w:rsidRDefault="0088182D">
            <w:pPr>
              <w:rPr>
                <w:rFonts w:eastAsiaTheme="minorEastAsia"/>
                <w:b/>
                <w:bCs/>
                <w:color w:val="000000" w:themeColor="text1"/>
                <w:lang w:val="en-US" w:eastAsia="zh-CN"/>
              </w:rPr>
            </w:pPr>
          </w:p>
        </w:tc>
        <w:tc>
          <w:tcPr>
            <w:tcW w:w="4554" w:type="dxa"/>
          </w:tcPr>
          <w:p w14:paraId="42FF77B3" w14:textId="77777777" w:rsidR="0088182D" w:rsidRDefault="00F6723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D9FDFEC"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595E4F07"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88182D" w14:paraId="24937C8E" w14:textId="77777777">
        <w:trPr>
          <w:trHeight w:val="358"/>
        </w:trPr>
        <w:tc>
          <w:tcPr>
            <w:tcW w:w="1395" w:type="dxa"/>
          </w:tcPr>
          <w:p w14:paraId="3DD2FD71" w14:textId="77777777" w:rsidR="0088182D" w:rsidRDefault="00F6723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6251BFD3" w14:textId="77777777" w:rsidR="0088182D" w:rsidRDefault="00F67230">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2932" w:type="dxa"/>
          </w:tcPr>
          <w:p w14:paraId="7538F171" w14:textId="77777777" w:rsidR="0088182D" w:rsidRDefault="00F67230">
            <w:pPr>
              <w:spacing w:after="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r>
      <w:tr w:rsidR="0088182D" w14:paraId="322A9472" w14:textId="77777777">
        <w:trPr>
          <w:trHeight w:val="358"/>
        </w:trPr>
        <w:tc>
          <w:tcPr>
            <w:tcW w:w="1395" w:type="dxa"/>
          </w:tcPr>
          <w:p w14:paraId="491E1AD8" w14:textId="77777777" w:rsidR="0088182D" w:rsidRDefault="00F67230">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22F8A058" w14:textId="77777777" w:rsidR="0088182D" w:rsidRDefault="00F67230">
            <w:pPr>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evision of R4-2203666</w:t>
            </w:r>
          </w:p>
        </w:tc>
        <w:tc>
          <w:tcPr>
            <w:tcW w:w="2932" w:type="dxa"/>
          </w:tcPr>
          <w:p w14:paraId="372C1B92" w14:textId="77777777" w:rsidR="0088182D" w:rsidRDefault="00F67230">
            <w:pPr>
              <w:spacing w:after="0"/>
              <w:rPr>
                <w:rFonts w:eastAsiaTheme="minorEastAsia"/>
                <w:color w:val="000000" w:themeColor="text1"/>
                <w:lang w:val="en-US" w:eastAsia="zh-CN"/>
              </w:rPr>
            </w:pPr>
            <w:r>
              <w:rPr>
                <w:rFonts w:eastAsiaTheme="minorEastAsia" w:hint="eastAsia"/>
                <w:color w:val="000000" w:themeColor="text1"/>
                <w:lang w:val="en-US" w:eastAsia="zh-CN"/>
              </w:rPr>
              <w:t>A</w:t>
            </w:r>
            <w:r>
              <w:rPr>
                <w:rFonts w:eastAsiaTheme="minorEastAsia"/>
                <w:color w:val="000000" w:themeColor="text1"/>
                <w:lang w:val="en-US" w:eastAsia="zh-CN"/>
              </w:rPr>
              <w:t>pple</w:t>
            </w:r>
          </w:p>
        </w:tc>
      </w:tr>
    </w:tbl>
    <w:p w14:paraId="268D9C2D" w14:textId="77777777" w:rsidR="0088182D" w:rsidRDefault="0088182D">
      <w:pPr>
        <w:rPr>
          <w:i/>
          <w:color w:val="0070C0"/>
          <w:lang w:val="en-US" w:eastAsia="zh-CN"/>
        </w:rPr>
      </w:pPr>
    </w:p>
    <w:p w14:paraId="21AD3E1F" w14:textId="77777777" w:rsidR="0088182D" w:rsidRDefault="0088182D">
      <w:pPr>
        <w:rPr>
          <w:color w:val="0070C0"/>
          <w:lang w:val="en-US" w:eastAsia="zh-CN"/>
        </w:rPr>
      </w:pPr>
    </w:p>
    <w:p w14:paraId="0E34E197" w14:textId="77777777" w:rsidR="0088182D" w:rsidRDefault="00F67230">
      <w:pPr>
        <w:pStyle w:val="Heading2"/>
        <w:rPr>
          <w:highlight w:val="green"/>
        </w:rPr>
      </w:pPr>
      <w:r>
        <w:rPr>
          <w:rFonts w:hint="eastAsia"/>
          <w:highlight w:val="green"/>
        </w:rPr>
        <w:t>Discussion on 2nd round</w:t>
      </w:r>
    </w:p>
    <w:p w14:paraId="1DBF056C" w14:textId="77777777" w:rsidR="0088182D" w:rsidRDefault="0088182D">
      <w:pPr>
        <w:rPr>
          <w:lang w:val="en-US" w:eastAsia="zh-CN"/>
        </w:rPr>
      </w:pPr>
    </w:p>
    <w:tbl>
      <w:tblPr>
        <w:tblStyle w:val="TableGrid"/>
        <w:tblW w:w="0" w:type="auto"/>
        <w:tblLook w:val="04A0" w:firstRow="1" w:lastRow="0" w:firstColumn="1" w:lastColumn="0" w:noHBand="0" w:noVBand="1"/>
      </w:tblPr>
      <w:tblGrid>
        <w:gridCol w:w="1305"/>
        <w:gridCol w:w="8326"/>
      </w:tblGrid>
      <w:tr w:rsidR="0088182D" w14:paraId="691C2A05" w14:textId="77777777">
        <w:tc>
          <w:tcPr>
            <w:tcW w:w="1305" w:type="dxa"/>
          </w:tcPr>
          <w:p w14:paraId="443FB01D"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5A5424FF"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88182D" w14:paraId="28A9A518" w14:textId="77777777">
        <w:tc>
          <w:tcPr>
            <w:tcW w:w="1305" w:type="dxa"/>
          </w:tcPr>
          <w:p w14:paraId="7884E46B"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8326" w:type="dxa"/>
          </w:tcPr>
          <w:p w14:paraId="1D3BDE93" w14:textId="77777777" w:rsidR="0088182D" w:rsidRDefault="00F67230">
            <w:pPr>
              <w:spacing w:after="120"/>
              <w:rPr>
                <w:ins w:id="3" w:author="Liuliehai" w:date="2022-02-28T14:33:00Z"/>
                <w:rFonts w:eastAsiaTheme="minorEastAsia"/>
                <w:bCs/>
                <w:color w:val="0070C0"/>
                <w:lang w:val="en-US" w:eastAsia="zh-CN"/>
              </w:rPr>
            </w:pPr>
            <w:del w:id="4" w:author="Liuliehai" w:date="2022-02-28T14:31:00Z">
              <w:r>
                <w:rPr>
                  <w:rFonts w:eastAsiaTheme="minorEastAsia"/>
                  <w:bCs/>
                  <w:color w:val="0070C0"/>
                  <w:lang w:val="en-US" w:eastAsia="zh-CN"/>
                </w:rPr>
                <w:delText>Company A</w:delText>
              </w:r>
            </w:del>
            <w:ins w:id="5" w:author="Liuliehai" w:date="2022-02-28T14:31:00Z">
              <w:r>
                <w:rPr>
                  <w:rFonts w:eastAsiaTheme="minorEastAsia"/>
                  <w:bCs/>
                  <w:color w:val="0070C0"/>
                  <w:lang w:val="en-US" w:eastAsia="zh-CN"/>
                </w:rPr>
                <w:t>Huawei</w:t>
              </w:r>
            </w:ins>
            <w:r>
              <w:rPr>
                <w:rFonts w:eastAsiaTheme="minorEastAsia"/>
                <w:bCs/>
                <w:color w:val="0070C0"/>
                <w:lang w:val="en-US" w:eastAsia="zh-CN"/>
              </w:rPr>
              <w:t>:</w:t>
            </w:r>
            <w:ins w:id="6" w:author="Liuliehai" w:date="2022-02-28T14:31:00Z">
              <w:r>
                <w:rPr>
                  <w:rFonts w:eastAsiaTheme="minorEastAsia"/>
                  <w:bCs/>
                  <w:color w:val="0070C0"/>
                  <w:lang w:val="en-US" w:eastAsia="zh-CN"/>
                </w:rPr>
                <w:t xml:space="preserve"> the draft can be found here </w:t>
              </w:r>
            </w:ins>
          </w:p>
          <w:p w14:paraId="1CD67111" w14:textId="77777777" w:rsidR="0088182D" w:rsidRDefault="00F67230">
            <w:pPr>
              <w:spacing w:after="120"/>
              <w:rPr>
                <w:ins w:id="7" w:author="Liuliehai" w:date="2022-02-28T14:33:00Z"/>
                <w:rFonts w:ascii="Calibri" w:hAnsi="Calibri" w:cs="Calibri"/>
                <w:color w:val="1F497D"/>
                <w:sz w:val="21"/>
                <w:szCs w:val="21"/>
              </w:rPr>
            </w:pPr>
            <w:ins w:id="8" w:author="Liuliehai" w:date="2022-02-28T14:32:00Z">
              <w:r>
                <w:rPr>
                  <w:rFonts w:ascii="Calibri" w:hAnsi="Calibri" w:cs="Calibri"/>
                  <w:color w:val="1F497D"/>
                  <w:sz w:val="21"/>
                  <w:szCs w:val="21"/>
                </w:rPr>
                <w:fldChar w:fldCharType="begin"/>
              </w:r>
              <w:r>
                <w:rPr>
                  <w:rFonts w:ascii="Calibri" w:hAnsi="Calibri" w:cs="Calibri"/>
                  <w:color w:val="1F497D"/>
                  <w:sz w:val="21"/>
                  <w:szCs w:val="21"/>
                </w:rPr>
                <w:instrText xml:space="preserve"> HYPERLINK "https://www.3gpp.org/ftp/tsg_ran/WG4_Radio/TSGR4_102-e/Inbox/Drafts/%5B102-e%5D%5B107%5D%20NR_6%20GHz_licensed/Round%202/General%20aspects/WF%20on%20general%20aspects_v0.docx" </w:instrText>
              </w:r>
              <w:r>
                <w:rPr>
                  <w:rFonts w:ascii="Calibri" w:hAnsi="Calibri" w:cs="Calibri"/>
                  <w:color w:val="1F497D"/>
                  <w:sz w:val="21"/>
                  <w:szCs w:val="21"/>
                </w:rPr>
                <w:fldChar w:fldCharType="separate"/>
              </w:r>
              <w:r>
                <w:rPr>
                  <w:rStyle w:val="Hyperlink"/>
                  <w:rFonts w:ascii="Calibri" w:hAnsi="Calibri" w:cs="Calibri"/>
                  <w:sz w:val="21"/>
                  <w:szCs w:val="21"/>
                </w:rPr>
                <w:t>WF on general aspects_v0</w:t>
              </w:r>
              <w:r>
                <w:rPr>
                  <w:rFonts w:ascii="Calibri" w:hAnsi="Calibri" w:cs="Calibri"/>
                  <w:color w:val="1F497D"/>
                  <w:sz w:val="21"/>
                  <w:szCs w:val="21"/>
                </w:rPr>
                <w:fldChar w:fldCharType="end"/>
              </w:r>
            </w:ins>
          </w:p>
          <w:p w14:paraId="69BC4D79" w14:textId="77777777" w:rsidR="0088182D" w:rsidRDefault="00F67230">
            <w:pPr>
              <w:spacing w:after="120"/>
              <w:rPr>
                <w:rFonts w:eastAsiaTheme="minorEastAsia"/>
                <w:bCs/>
                <w:color w:val="0070C0"/>
                <w:lang w:val="en-US" w:eastAsia="zh-CN"/>
              </w:rPr>
            </w:pPr>
            <w:ins w:id="9" w:author="Liuliehai" w:date="2022-02-28T14:34:00Z">
              <w:r>
                <w:rPr>
                  <w:rFonts w:eastAsiaTheme="minorEastAsia"/>
                  <w:bCs/>
                  <w:color w:val="0070C0"/>
                  <w:lang w:val="en-US" w:eastAsia="zh-CN"/>
                </w:rPr>
                <w:t xml:space="preserve">Both option 1 and option 2 have </w:t>
              </w:r>
            </w:ins>
            <w:ins w:id="10" w:author="Liuliehai" w:date="2022-02-28T14:35:00Z">
              <w:r>
                <w:rPr>
                  <w:rFonts w:eastAsiaTheme="minorEastAsia"/>
                  <w:bCs/>
                  <w:color w:val="0070C0"/>
                  <w:lang w:val="en-US" w:eastAsia="zh-CN"/>
                </w:rPr>
                <w:t>large number companies’ support. We think we should find a com</w:t>
              </w:r>
            </w:ins>
            <w:ins w:id="11" w:author="Liuliehai" w:date="2022-02-28T14:36:00Z">
              <w:r>
                <w:rPr>
                  <w:rFonts w:eastAsiaTheme="minorEastAsia"/>
                  <w:bCs/>
                  <w:color w:val="0070C0"/>
                  <w:lang w:val="en-US" w:eastAsia="zh-CN"/>
                </w:rPr>
                <w:t>promised proposal. We pro</w:t>
              </w:r>
            </w:ins>
            <w:ins w:id="12" w:author="Liuliehai" w:date="2022-02-28T14:37:00Z">
              <w:r>
                <w:rPr>
                  <w:rFonts w:eastAsiaTheme="minorEastAsia"/>
                  <w:bCs/>
                  <w:color w:val="0070C0"/>
                  <w:lang w:val="en-US" w:eastAsia="zh-CN"/>
                </w:rPr>
                <w:t xml:space="preserve">vide one in the draft for consideration. Comments and </w:t>
              </w:r>
            </w:ins>
            <w:ins w:id="13" w:author="Liuliehai" w:date="2022-02-28T14:38:00Z">
              <w:r>
                <w:rPr>
                  <w:rFonts w:eastAsiaTheme="minorEastAsia"/>
                  <w:bCs/>
                  <w:color w:val="0070C0"/>
                  <w:lang w:val="en-US" w:eastAsia="zh-CN"/>
                </w:rPr>
                <w:t xml:space="preserve">suggestions </w:t>
              </w:r>
            </w:ins>
            <w:ins w:id="14" w:author="Liuliehai" w:date="2022-02-28T14:39:00Z">
              <w:r>
                <w:rPr>
                  <w:rFonts w:eastAsiaTheme="minorEastAsia"/>
                  <w:bCs/>
                  <w:color w:val="0070C0"/>
                  <w:lang w:val="en-US" w:eastAsia="zh-CN"/>
                </w:rPr>
                <w:t>are welcome.</w:t>
              </w:r>
            </w:ins>
          </w:p>
          <w:p w14:paraId="77F512EA" w14:textId="77777777" w:rsidR="0088182D" w:rsidRDefault="00F67230">
            <w:pPr>
              <w:spacing w:after="120"/>
              <w:rPr>
                <w:rFonts w:eastAsiaTheme="minorEastAsia"/>
                <w:bCs/>
                <w:color w:val="0070C0"/>
                <w:lang w:val="en-US" w:eastAsia="zh-CN"/>
              </w:rPr>
            </w:pPr>
            <w:del w:id="15" w:author="MediaTek" w:date="2022-02-28T20:03:00Z">
              <w:r>
                <w:rPr>
                  <w:rFonts w:eastAsiaTheme="minorEastAsia"/>
                  <w:bCs/>
                  <w:color w:val="0070C0"/>
                  <w:lang w:val="en-US" w:eastAsia="zh-CN"/>
                </w:rPr>
                <w:lastRenderedPageBreak/>
                <w:delText>Company B:</w:delText>
              </w:r>
            </w:del>
            <w:ins w:id="16" w:author="MediaTek" w:date="2022-02-28T20:03:00Z">
              <w:r>
                <w:rPr>
                  <w:rFonts w:eastAsiaTheme="minorEastAsia"/>
                  <w:bCs/>
                  <w:color w:val="0070C0"/>
                  <w:lang w:val="en-US" w:eastAsia="zh-CN"/>
                </w:rPr>
                <w:t xml:space="preserve">MediaTek: Something like the proposed compromise </w:t>
              </w:r>
            </w:ins>
            <w:ins w:id="17" w:author="MediaTek" w:date="2022-02-28T20:37:00Z">
              <w:r>
                <w:rPr>
                  <w:rFonts w:eastAsiaTheme="minorEastAsia"/>
                  <w:bCs/>
                  <w:color w:val="0070C0"/>
                  <w:lang w:val="en-US" w:eastAsia="zh-CN"/>
                </w:rPr>
                <w:t>text</w:t>
              </w:r>
            </w:ins>
            <w:ins w:id="18" w:author="MediaTek" w:date="2022-02-28T20:03:00Z">
              <w:r>
                <w:rPr>
                  <w:rFonts w:eastAsiaTheme="minorEastAsia"/>
                  <w:bCs/>
                  <w:color w:val="0070C0"/>
                  <w:lang w:val="en-US" w:eastAsia="zh-CN"/>
                </w:rPr>
                <w:t xml:space="preserve"> could be </w:t>
              </w:r>
            </w:ins>
            <w:ins w:id="19" w:author="MediaTek" w:date="2022-02-28T20:34:00Z">
              <w:r>
                <w:rPr>
                  <w:rFonts w:eastAsiaTheme="minorEastAsia"/>
                  <w:bCs/>
                  <w:color w:val="0070C0"/>
                  <w:lang w:val="en-US" w:eastAsia="zh-CN"/>
                </w:rPr>
                <w:t>ok</w:t>
              </w:r>
            </w:ins>
            <w:ins w:id="20" w:author="MediaTek" w:date="2022-02-28T20:03:00Z">
              <w:r>
                <w:rPr>
                  <w:rFonts w:eastAsiaTheme="minorEastAsia"/>
                  <w:bCs/>
                  <w:color w:val="0070C0"/>
                  <w:lang w:val="en-US" w:eastAsia="zh-CN"/>
                </w:rPr>
                <w:t>.</w:t>
              </w:r>
            </w:ins>
            <w:ins w:id="21" w:author="MediaTek" w:date="2022-02-28T20:04:00Z">
              <w:r>
                <w:rPr>
                  <w:rFonts w:eastAsiaTheme="minorEastAsia"/>
                  <w:bCs/>
                  <w:color w:val="0070C0"/>
                  <w:lang w:val="en-US" w:eastAsia="zh-CN"/>
                </w:rPr>
                <w:t xml:space="preserve"> </w:t>
              </w:r>
            </w:ins>
            <w:ins w:id="22" w:author="MediaTek" w:date="2022-02-28T20:35:00Z">
              <w:r>
                <w:rPr>
                  <w:rFonts w:eastAsiaTheme="minorEastAsia"/>
                  <w:bCs/>
                  <w:color w:val="0070C0"/>
                  <w:lang w:val="en-US" w:eastAsia="zh-CN"/>
                </w:rPr>
                <w:t xml:space="preserve">We should of course ask for </w:t>
              </w:r>
            </w:ins>
            <w:ins w:id="23" w:author="MediaTek" w:date="2022-02-28T20:36:00Z">
              <w:r>
                <w:rPr>
                  <w:rFonts w:eastAsiaTheme="minorEastAsia"/>
                  <w:bCs/>
                  <w:color w:val="0070C0"/>
                  <w:lang w:val="en-US" w:eastAsia="zh-CN"/>
                </w:rPr>
                <w:t>them to provide</w:t>
              </w:r>
            </w:ins>
            <w:ins w:id="24" w:author="MediaTek" w:date="2022-02-28T20:35:00Z">
              <w:r>
                <w:rPr>
                  <w:rFonts w:eastAsiaTheme="minorEastAsia"/>
                  <w:bCs/>
                  <w:color w:val="0070C0"/>
                  <w:lang w:val="en-US" w:eastAsia="zh-CN"/>
                </w:rPr>
                <w:t xml:space="preserve"> feedback though.</w:t>
              </w:r>
            </w:ins>
          </w:p>
          <w:p w14:paraId="0FE393CC" w14:textId="77777777" w:rsidR="0088182D" w:rsidRDefault="0088182D">
            <w:pPr>
              <w:spacing w:after="120"/>
              <w:rPr>
                <w:rFonts w:eastAsiaTheme="minorEastAsia"/>
                <w:bCs/>
                <w:color w:val="0070C0"/>
                <w:lang w:val="en-US" w:eastAsia="zh-CN"/>
              </w:rPr>
            </w:pPr>
          </w:p>
        </w:tc>
      </w:tr>
      <w:tr w:rsidR="0088182D" w14:paraId="0950607D" w14:textId="77777777">
        <w:tc>
          <w:tcPr>
            <w:tcW w:w="1305" w:type="dxa"/>
          </w:tcPr>
          <w:p w14:paraId="0F2F551A" w14:textId="77777777" w:rsidR="0088182D" w:rsidRDefault="00F67230">
            <w:pPr>
              <w:spacing w:after="120"/>
              <w:rPr>
                <w:rFonts w:eastAsiaTheme="minorEastAsia"/>
                <w:lang w:eastAsia="zh-CN"/>
              </w:rPr>
            </w:pPr>
            <w:r>
              <w:rPr>
                <w:rFonts w:eastAsiaTheme="minorEastAsia" w:hint="eastAsia"/>
                <w:lang w:eastAsia="zh-CN"/>
              </w:rPr>
              <w:lastRenderedPageBreak/>
              <w:t>D</w:t>
            </w:r>
            <w:r>
              <w:rPr>
                <w:rFonts w:eastAsiaTheme="minorEastAsia"/>
                <w:lang w:eastAsia="zh-CN"/>
              </w:rPr>
              <w:t>raft LS to RCC</w:t>
            </w:r>
            <w:ins w:id="25" w:author="MediaTek" w:date="2022-02-28T20:10:00Z">
              <w:r>
                <w:rPr>
                  <w:rFonts w:eastAsiaTheme="minorEastAsia"/>
                  <w:lang w:eastAsia="zh-CN"/>
                </w:rPr>
                <w:t xml:space="preserve"> (proposal in </w:t>
              </w:r>
              <w:r>
                <w:rPr>
                  <w:iCs/>
                  <w:color w:val="0070C0"/>
                  <w:lang w:eastAsia="zh-CN"/>
                </w:rPr>
                <w:t>R4-2203666)</w:t>
              </w:r>
            </w:ins>
          </w:p>
        </w:tc>
        <w:tc>
          <w:tcPr>
            <w:tcW w:w="8326" w:type="dxa"/>
          </w:tcPr>
          <w:p w14:paraId="25E06F95"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Charter Communications Inc: Our preference is to</w:t>
            </w:r>
            <w:r>
              <w:rPr>
                <w:iCs/>
                <w:color w:val="0070C0"/>
                <w:lang w:eastAsia="zh-CN"/>
              </w:rPr>
              <w:t xml:space="preserve"> send an LS to RCC to request further feedback on the co-existence issue as proposed in R4-2203666.</w:t>
            </w:r>
          </w:p>
          <w:p w14:paraId="2E257641" w14:textId="77777777" w:rsidR="0088182D" w:rsidRDefault="00F67230">
            <w:pPr>
              <w:spacing w:after="120"/>
              <w:rPr>
                <w:del w:id="26" w:author="MediaTek" w:date="2022-02-28T20:07:00Z"/>
                <w:rFonts w:eastAsiaTheme="minorEastAsia"/>
                <w:bCs/>
                <w:color w:val="0070C0"/>
                <w:lang w:val="en-US" w:eastAsia="zh-CN"/>
              </w:rPr>
            </w:pPr>
            <w:ins w:id="27" w:author="MediaTek" w:date="2022-02-28T20:08:00Z">
              <w:r>
                <w:rPr>
                  <w:rFonts w:eastAsiaTheme="minorEastAsia"/>
                  <w:bCs/>
                  <w:color w:val="0070C0"/>
                  <w:lang w:val="en-US" w:eastAsia="zh-CN"/>
                </w:rPr>
                <w:t xml:space="preserve">MediaTek: </w:t>
              </w:r>
            </w:ins>
            <w:ins w:id="28" w:author="MediaTek" w:date="2022-02-28T20:07:00Z">
              <w:r>
                <w:rPr>
                  <w:rFonts w:eastAsiaTheme="minorEastAsia"/>
                  <w:bCs/>
                  <w:color w:val="0070C0"/>
                  <w:lang w:val="en-US" w:eastAsia="zh-CN"/>
                </w:rPr>
                <w:t xml:space="preserve">To be fair to proponents of the LS, </w:t>
              </w:r>
            </w:ins>
            <w:ins w:id="29" w:author="MediaTek" w:date="2022-02-28T20:08:00Z">
              <w:r>
                <w:rPr>
                  <w:rFonts w:eastAsiaTheme="minorEastAsia"/>
                  <w:bCs/>
                  <w:color w:val="0070C0"/>
                  <w:lang w:val="en-US" w:eastAsia="zh-CN"/>
                </w:rPr>
                <w:t xml:space="preserve">there is a draft LS already submitted, so </w:t>
              </w:r>
            </w:ins>
            <w:ins w:id="30" w:author="MediaTek" w:date="2022-02-28T20:37:00Z">
              <w:r>
                <w:rPr>
                  <w:rFonts w:eastAsiaTheme="minorEastAsia"/>
                  <w:bCs/>
                  <w:color w:val="0070C0"/>
                  <w:lang w:val="en-US" w:eastAsia="zh-CN"/>
                </w:rPr>
                <w:t>the moderator should real</w:t>
              </w:r>
            </w:ins>
            <w:ins w:id="31" w:author="MediaTek" w:date="2022-02-28T20:38:00Z">
              <w:r>
                <w:rPr>
                  <w:rFonts w:eastAsiaTheme="minorEastAsia"/>
                  <w:bCs/>
                  <w:color w:val="0070C0"/>
                  <w:lang w:val="en-US" w:eastAsia="zh-CN"/>
                </w:rPr>
                <w:t>ly</w:t>
              </w:r>
            </w:ins>
            <w:ins w:id="32" w:author="MediaTek" w:date="2022-02-28T20:37:00Z">
              <w:r>
                <w:rPr>
                  <w:rFonts w:eastAsiaTheme="minorEastAsia"/>
                  <w:bCs/>
                  <w:color w:val="0070C0"/>
                  <w:lang w:val="en-US" w:eastAsia="zh-CN"/>
                </w:rPr>
                <w:t xml:space="preserve"> have asked for</w:t>
              </w:r>
            </w:ins>
            <w:ins w:id="33" w:author="MediaTek" w:date="2022-02-28T20:08:00Z">
              <w:r>
                <w:rPr>
                  <w:rFonts w:eastAsiaTheme="minorEastAsia"/>
                  <w:bCs/>
                  <w:color w:val="0070C0"/>
                  <w:lang w:val="en-US" w:eastAsia="zh-CN"/>
                </w:rPr>
                <w:t xml:space="preserve"> specific comments to </w:t>
              </w:r>
            </w:ins>
            <w:ins w:id="34" w:author="MediaTek" w:date="2022-02-28T20:09:00Z">
              <w:r>
                <w:rPr>
                  <w:rFonts w:eastAsiaTheme="minorEastAsia"/>
                  <w:bCs/>
                  <w:color w:val="0070C0"/>
                  <w:lang w:val="en-US" w:eastAsia="zh-CN"/>
                </w:rPr>
                <w:t>that</w:t>
              </w:r>
            </w:ins>
            <w:ins w:id="35" w:author="MediaTek" w:date="2022-02-28T20:08:00Z">
              <w:r>
                <w:rPr>
                  <w:rFonts w:eastAsiaTheme="minorEastAsia"/>
                  <w:bCs/>
                  <w:color w:val="0070C0"/>
                  <w:lang w:val="en-US" w:eastAsia="zh-CN"/>
                </w:rPr>
                <w:t xml:space="preserve"> text</w:t>
              </w:r>
            </w:ins>
            <w:ins w:id="36" w:author="MediaTek" w:date="2022-02-28T20:33:00Z">
              <w:r>
                <w:rPr>
                  <w:rFonts w:eastAsiaTheme="minorEastAsia"/>
                  <w:bCs/>
                  <w:color w:val="0070C0"/>
                  <w:lang w:val="en-US" w:eastAsia="zh-CN"/>
                </w:rPr>
                <w:t xml:space="preserve"> as a starting point</w:t>
              </w:r>
            </w:ins>
            <w:ins w:id="37" w:author="MediaTek" w:date="2022-02-28T20:38:00Z">
              <w:r>
                <w:rPr>
                  <w:rFonts w:eastAsiaTheme="minorEastAsia"/>
                  <w:bCs/>
                  <w:color w:val="0070C0"/>
                  <w:lang w:val="en-US" w:eastAsia="zh-CN"/>
                </w:rPr>
                <w:t>.</w:t>
              </w:r>
            </w:ins>
            <w:del w:id="38" w:author="MediaTek" w:date="2022-02-28T20:07:00Z">
              <w:r>
                <w:rPr>
                  <w:rFonts w:eastAsiaTheme="minorEastAsia"/>
                  <w:bCs/>
                  <w:color w:val="0070C0"/>
                  <w:lang w:val="en-US" w:eastAsia="zh-CN"/>
                </w:rPr>
                <w:delText>Company B:</w:delText>
              </w:r>
            </w:del>
            <w:ins w:id="39" w:author="MediaTek" w:date="2022-02-28T20:37:00Z">
              <w:r>
                <w:rPr>
                  <w:rFonts w:eastAsiaTheme="minorEastAsia"/>
                  <w:bCs/>
                  <w:color w:val="0070C0"/>
                  <w:lang w:val="en-US" w:eastAsia="zh-CN"/>
                </w:rPr>
                <w:t xml:space="preserve"> I add here what should be</w:t>
              </w:r>
            </w:ins>
            <w:ins w:id="40" w:author="MediaTek" w:date="2022-02-28T20:38:00Z">
              <w:r>
                <w:rPr>
                  <w:rFonts w:eastAsiaTheme="minorEastAsia"/>
                  <w:bCs/>
                  <w:color w:val="0070C0"/>
                  <w:lang w:val="en-US" w:eastAsia="zh-CN"/>
                </w:rPr>
                <w:t xml:space="preserve"> </w:t>
              </w:r>
              <w:proofErr w:type="spellStart"/>
              <w:r>
                <w:rPr>
                  <w:rFonts w:eastAsiaTheme="minorEastAsia"/>
                  <w:bCs/>
                  <w:color w:val="0070C0"/>
                  <w:lang w:val="en-US" w:eastAsia="zh-CN"/>
                </w:rPr>
                <w:t>requested.</w:t>
              </w:r>
            </w:ins>
          </w:p>
          <w:p w14:paraId="6E366E42" w14:textId="77777777" w:rsidR="0088182D" w:rsidRDefault="00F67230">
            <w:pPr>
              <w:spacing w:after="120"/>
              <w:rPr>
                <w:ins w:id="41" w:author="Ericsson" w:date="2022-02-28T20:50:00Z"/>
                <w:rFonts w:eastAsiaTheme="minorEastAsia"/>
                <w:bCs/>
                <w:color w:val="0070C0"/>
                <w:lang w:val="en-US" w:eastAsia="zh-CN"/>
              </w:rPr>
            </w:pPr>
            <w:ins w:id="42" w:author="Ericsson" w:date="2022-02-28T20:48:00Z">
              <w:r>
                <w:rPr>
                  <w:rFonts w:eastAsiaTheme="minorEastAsia"/>
                  <w:bCs/>
                  <w:color w:val="0070C0"/>
                  <w:lang w:val="en-US" w:eastAsia="zh-CN"/>
                </w:rPr>
                <w:t>Ericsson</w:t>
              </w:r>
              <w:proofErr w:type="spellEnd"/>
              <w:r>
                <w:rPr>
                  <w:rFonts w:eastAsiaTheme="minorEastAsia"/>
                  <w:bCs/>
                  <w:color w:val="0070C0"/>
                  <w:lang w:val="en-US" w:eastAsia="zh-CN"/>
                </w:rPr>
                <w:t>: If RAN4 agrees to send a LS, R4-2203666 needs to be revised taking into account the comments made in the 1</w:t>
              </w:r>
              <w:r>
                <w:rPr>
                  <w:rFonts w:eastAsiaTheme="minorEastAsia"/>
                  <w:bCs/>
                  <w:color w:val="0070C0"/>
                  <w:vertAlign w:val="superscript"/>
                  <w:lang w:val="en-US" w:eastAsia="zh-CN"/>
                </w:rPr>
                <w:t>st</w:t>
              </w:r>
              <w:r>
                <w:rPr>
                  <w:rFonts w:eastAsiaTheme="minorEastAsia"/>
                  <w:bCs/>
                  <w:color w:val="0070C0"/>
                  <w:lang w:val="en-US" w:eastAsia="zh-CN"/>
                </w:rPr>
                <w:t xml:space="preserve"> round</w:t>
              </w:r>
            </w:ins>
            <w:ins w:id="43" w:author="Ericsson" w:date="2022-02-28T20:50:00Z">
              <w:r>
                <w:rPr>
                  <w:rFonts w:eastAsiaTheme="minorEastAsia"/>
                  <w:bCs/>
                  <w:color w:val="0070C0"/>
                  <w:lang w:val="en-US" w:eastAsia="zh-CN"/>
                </w:rPr>
                <w:t xml:space="preserve">: </w:t>
              </w:r>
            </w:ins>
          </w:p>
          <w:p w14:paraId="3930C13A" w14:textId="77777777" w:rsidR="0088182D" w:rsidRDefault="00F67230">
            <w:pPr>
              <w:pStyle w:val="ListParagraph"/>
              <w:numPr>
                <w:ilvl w:val="0"/>
                <w:numId w:val="5"/>
              </w:numPr>
              <w:spacing w:after="120"/>
              <w:ind w:firstLineChars="0"/>
              <w:rPr>
                <w:ins w:id="44" w:author="Ericsson" w:date="2022-02-28T20:52:00Z"/>
                <w:rFonts w:eastAsiaTheme="minorEastAsia"/>
                <w:bCs/>
                <w:color w:val="0070C0"/>
                <w:lang w:val="en-US" w:eastAsia="zh-CN"/>
              </w:rPr>
            </w:pPr>
            <w:ins w:id="45" w:author="Ericsson" w:date="2022-02-28T20:50:00Z">
              <w:r>
                <w:rPr>
                  <w:rFonts w:eastAsiaTheme="minorEastAsia"/>
                  <w:bCs/>
                  <w:color w:val="0070C0"/>
                  <w:lang w:val="en-US" w:eastAsia="zh-CN"/>
                </w:rPr>
                <w:t xml:space="preserve">The first question 1) should be re-worded to avoid asking anything that is already </w:t>
              </w:r>
            </w:ins>
            <w:ins w:id="46" w:author="Ericsson" w:date="2022-02-28T20:59:00Z">
              <w:r>
                <w:rPr>
                  <w:rFonts w:eastAsiaTheme="minorEastAsia"/>
                  <w:bCs/>
                  <w:color w:val="0070C0"/>
                  <w:lang w:val="en-US" w:eastAsia="zh-CN"/>
                </w:rPr>
                <w:t>answered</w:t>
              </w:r>
            </w:ins>
            <w:ins w:id="47" w:author="Ericsson" w:date="2022-02-28T20:50:00Z">
              <w:r>
                <w:rPr>
                  <w:rFonts w:eastAsiaTheme="minorEastAsia"/>
                  <w:bCs/>
                  <w:color w:val="0070C0"/>
                  <w:lang w:val="en-US" w:eastAsia="zh-CN"/>
                </w:rPr>
                <w:t xml:space="preserve"> in the RCC Recommendation (</w:t>
              </w:r>
            </w:ins>
            <w:ins w:id="48" w:author="Ericsson" w:date="2022-02-28T20:51:00Z">
              <w:r>
                <w:rPr>
                  <w:rFonts w:eastAsiaTheme="minorEastAsia"/>
                  <w:bCs/>
                  <w:color w:val="0070C0"/>
                  <w:lang w:val="en-US" w:eastAsia="zh-CN"/>
                </w:rPr>
                <w:t>e.g. “allow or not allow”</w:t>
              </w:r>
              <w:proofErr w:type="gramStart"/>
              <w:r>
                <w:rPr>
                  <w:rFonts w:eastAsiaTheme="minorEastAsia"/>
                  <w:bCs/>
                  <w:color w:val="0070C0"/>
                  <w:lang w:val="en-US" w:eastAsia="zh-CN"/>
                </w:rPr>
                <w:t xml:space="preserve">, </w:t>
              </w:r>
              <w:r>
                <w:rPr>
                  <w:bCs/>
                  <w:color w:val="0070C0"/>
                  <w:lang w:val="en-US" w:eastAsia="zh-CN"/>
                </w:rPr>
                <w:t>,</w:t>
              </w:r>
              <w:proofErr w:type="gramEnd"/>
              <w:r>
                <w:rPr>
                  <w:bCs/>
                  <w:color w:val="0070C0"/>
                  <w:lang w:val="en-US" w:eastAsia="zh-CN"/>
                </w:rPr>
                <w:t xml:space="preserve"> power levels, guard bands more granular than 5MHz</w:t>
              </w:r>
            </w:ins>
            <w:ins w:id="49" w:author="Ericsson" w:date="2022-02-28T20:50:00Z">
              <w:r>
                <w:rPr>
                  <w:bCs/>
                  <w:color w:val="0070C0"/>
                  <w:lang w:val="en-US" w:eastAsia="zh-CN"/>
                </w:rPr>
                <w:t>)</w:t>
              </w:r>
            </w:ins>
            <w:ins w:id="50" w:author="Ericsson" w:date="2022-02-28T20:52:00Z">
              <w:r>
                <w:rPr>
                  <w:bCs/>
                  <w:color w:val="0070C0"/>
                  <w:lang w:val="en-US" w:eastAsia="zh-CN"/>
                </w:rPr>
                <w:t xml:space="preserve">. </w:t>
              </w:r>
            </w:ins>
          </w:p>
          <w:p w14:paraId="1E71B39A" w14:textId="77777777" w:rsidR="0088182D" w:rsidRDefault="00F67230">
            <w:pPr>
              <w:pStyle w:val="ListParagraph"/>
              <w:numPr>
                <w:ilvl w:val="0"/>
                <w:numId w:val="5"/>
              </w:numPr>
              <w:spacing w:after="120"/>
              <w:ind w:firstLineChars="0"/>
              <w:rPr>
                <w:ins w:id="51" w:author="Liuliehai" w:date="2022-03-01T11:13:00Z"/>
                <w:rFonts w:eastAsiaTheme="minorEastAsia"/>
                <w:bCs/>
                <w:color w:val="0070C0"/>
                <w:lang w:val="en-US" w:eastAsia="zh-CN"/>
              </w:rPr>
            </w:pPr>
            <w:ins w:id="52" w:author="Ericsson" w:date="2022-02-28T20:52:00Z">
              <w:r>
                <w:rPr>
                  <w:rFonts w:eastAsiaTheme="minorEastAsia"/>
                  <w:bCs/>
                  <w:color w:val="0070C0"/>
                  <w:lang w:val="en-US" w:eastAsia="zh-CN"/>
                </w:rPr>
                <w:t>The 2</w:t>
              </w:r>
              <w:r>
                <w:rPr>
                  <w:rFonts w:eastAsiaTheme="minorEastAsia"/>
                  <w:bCs/>
                  <w:color w:val="0070C0"/>
                  <w:vertAlign w:val="superscript"/>
                  <w:lang w:val="en-US" w:eastAsia="zh-CN"/>
                </w:rPr>
                <w:t>nd</w:t>
              </w:r>
              <w:r>
                <w:rPr>
                  <w:rFonts w:eastAsiaTheme="minorEastAsia"/>
                  <w:bCs/>
                  <w:color w:val="0070C0"/>
                  <w:lang w:val="en-US" w:eastAsia="zh-CN"/>
                </w:rPr>
                <w:t xml:space="preserve"> question 2) should </w:t>
              </w:r>
            </w:ins>
            <w:ins w:id="53" w:author="Ericsson" w:date="2022-02-28T20:53:00Z">
              <w:r>
                <w:rPr>
                  <w:rFonts w:eastAsiaTheme="minorEastAsia"/>
                  <w:bCs/>
                  <w:color w:val="0070C0"/>
                  <w:lang w:val="en-US" w:eastAsia="zh-CN"/>
                </w:rPr>
                <w:t xml:space="preserve">state </w:t>
              </w:r>
            </w:ins>
            <w:ins w:id="54" w:author="Ericsson" w:date="2022-02-28T20:55:00Z">
              <w:r>
                <w:rPr>
                  <w:rFonts w:eastAsiaTheme="minorEastAsia"/>
                  <w:bCs/>
                  <w:color w:val="0070C0"/>
                  <w:lang w:val="en-US" w:eastAsia="zh-CN"/>
                </w:rPr>
                <w:t xml:space="preserve">that </w:t>
              </w:r>
            </w:ins>
            <w:ins w:id="55" w:author="Ericsson" w:date="2022-02-28T20:53:00Z">
              <w:r>
                <w:rPr>
                  <w:rFonts w:eastAsiaTheme="minorEastAsia"/>
                  <w:bCs/>
                  <w:color w:val="0070C0"/>
                  <w:lang w:val="en-US" w:eastAsia="zh-CN"/>
                </w:rPr>
                <w:t xml:space="preserve">RAN4 assumption </w:t>
              </w:r>
            </w:ins>
            <w:ins w:id="56" w:author="Ericsson" w:date="2022-02-28T20:55:00Z">
              <w:r>
                <w:rPr>
                  <w:rFonts w:eastAsiaTheme="minorEastAsia"/>
                  <w:bCs/>
                  <w:color w:val="0070C0"/>
                  <w:lang w:val="en-US" w:eastAsia="zh-CN"/>
                </w:rPr>
                <w:t xml:space="preserve">is </w:t>
              </w:r>
            </w:ins>
            <w:ins w:id="57" w:author="Ericsson" w:date="2022-02-28T21:00:00Z">
              <w:r>
                <w:rPr>
                  <w:rFonts w:eastAsiaTheme="minorEastAsia"/>
                  <w:bCs/>
                  <w:color w:val="0070C0"/>
                  <w:lang w:val="en-US" w:eastAsia="zh-CN"/>
                </w:rPr>
                <w:t xml:space="preserve">that </w:t>
              </w:r>
            </w:ins>
            <w:ins w:id="58" w:author="Ericsson" w:date="2022-02-28T20:55:00Z">
              <w:r>
                <w:rPr>
                  <w:rFonts w:eastAsiaTheme="minorEastAsia"/>
                  <w:bCs/>
                  <w:color w:val="0070C0"/>
                  <w:lang w:val="en-US" w:eastAsia="zh-CN"/>
                </w:rPr>
                <w:t xml:space="preserve">no other </w:t>
              </w:r>
            </w:ins>
            <w:ins w:id="59" w:author="Ericsson" w:date="2022-02-28T20:57:00Z">
              <w:r>
                <w:rPr>
                  <w:rFonts w:eastAsiaTheme="minorEastAsia"/>
                  <w:bCs/>
                  <w:color w:val="0070C0"/>
                  <w:lang w:val="en-US" w:eastAsia="zh-CN"/>
                </w:rPr>
                <w:t xml:space="preserve">more stringent </w:t>
              </w:r>
            </w:ins>
            <w:ins w:id="60" w:author="Ericsson" w:date="2022-02-28T20:56:00Z">
              <w:r>
                <w:rPr>
                  <w:rFonts w:eastAsiaTheme="minorEastAsia"/>
                  <w:bCs/>
                  <w:color w:val="0070C0"/>
                  <w:lang w:val="en-US" w:eastAsia="zh-CN"/>
                </w:rPr>
                <w:t xml:space="preserve">conditions are needed </w:t>
              </w:r>
            </w:ins>
            <w:ins w:id="61" w:author="Ericsson" w:date="2022-02-28T20:53:00Z">
              <w:r>
                <w:rPr>
                  <w:rFonts w:eastAsiaTheme="minorEastAsia"/>
                  <w:bCs/>
                  <w:color w:val="0070C0"/>
                  <w:lang w:val="en-US" w:eastAsia="zh-CN"/>
                </w:rPr>
                <w:t>wh</w:t>
              </w:r>
            </w:ins>
            <w:ins w:id="62" w:author="Ericsson" w:date="2022-02-28T20:55:00Z">
              <w:r>
                <w:rPr>
                  <w:rFonts w:eastAsiaTheme="minorEastAsia"/>
                  <w:bCs/>
                  <w:color w:val="0070C0"/>
                  <w:lang w:val="en-US" w:eastAsia="zh-CN"/>
                </w:rPr>
                <w:t>en</w:t>
              </w:r>
            </w:ins>
            <w:ins w:id="63" w:author="Ericsson" w:date="2022-02-28T20:53:00Z">
              <w:r>
                <w:rPr>
                  <w:rFonts w:eastAsiaTheme="minorEastAsia"/>
                  <w:bCs/>
                  <w:color w:val="0070C0"/>
                  <w:lang w:val="en-US" w:eastAsia="zh-CN"/>
                </w:rPr>
                <w:t xml:space="preserve"> specifying this new band </w:t>
              </w:r>
            </w:ins>
            <w:ins w:id="64" w:author="Ericsson" w:date="2022-02-28T20:55:00Z">
              <w:r>
                <w:rPr>
                  <w:rFonts w:eastAsiaTheme="minorEastAsia"/>
                  <w:bCs/>
                  <w:color w:val="0070C0"/>
                  <w:lang w:val="en-US" w:eastAsia="zh-CN"/>
                </w:rPr>
                <w:t>and</w:t>
              </w:r>
            </w:ins>
            <w:ins w:id="65" w:author="Ericsson" w:date="2022-02-28T20:57:00Z">
              <w:r>
                <w:rPr>
                  <w:rFonts w:eastAsiaTheme="minorEastAsia"/>
                  <w:bCs/>
                  <w:color w:val="0070C0"/>
                  <w:lang w:val="en-US" w:eastAsia="zh-CN"/>
                </w:rPr>
                <w:t>,</w:t>
              </w:r>
            </w:ins>
            <w:ins w:id="66" w:author="Ericsson" w:date="2022-02-28T20:55:00Z">
              <w:r>
                <w:rPr>
                  <w:rFonts w:eastAsiaTheme="minorEastAsia"/>
                  <w:bCs/>
                  <w:color w:val="0070C0"/>
                  <w:lang w:val="en-US" w:eastAsia="zh-CN"/>
                </w:rPr>
                <w:t xml:space="preserve"> if this is not correct, RCC should </w:t>
              </w:r>
            </w:ins>
            <w:ins w:id="67" w:author="Ericsson" w:date="2022-02-28T20:58:00Z">
              <w:r>
                <w:rPr>
                  <w:rFonts w:eastAsiaTheme="minorEastAsia"/>
                  <w:bCs/>
                  <w:color w:val="0070C0"/>
                  <w:lang w:val="en-US" w:eastAsia="zh-CN"/>
                </w:rPr>
                <w:t>warn</w:t>
              </w:r>
            </w:ins>
            <w:ins w:id="68" w:author="Ericsson" w:date="2022-02-28T20:57:00Z">
              <w:r>
                <w:rPr>
                  <w:rFonts w:eastAsiaTheme="minorEastAsia"/>
                  <w:bCs/>
                  <w:color w:val="0070C0"/>
                  <w:lang w:val="en-US" w:eastAsia="zh-CN"/>
                </w:rPr>
                <w:t xml:space="preserve"> RAN</w:t>
              </w:r>
            </w:ins>
            <w:ins w:id="69" w:author="Ericsson" w:date="2022-02-28T20:58:00Z">
              <w:r>
                <w:rPr>
                  <w:rFonts w:eastAsiaTheme="minorEastAsia"/>
                  <w:bCs/>
                  <w:color w:val="0070C0"/>
                  <w:lang w:val="en-US" w:eastAsia="zh-CN"/>
                </w:rPr>
                <w:t>4, replying to th</w:t>
              </w:r>
            </w:ins>
            <w:ins w:id="70" w:author="Ericsson" w:date="2022-02-28T20:59:00Z">
              <w:r>
                <w:rPr>
                  <w:rFonts w:eastAsiaTheme="minorEastAsia"/>
                  <w:bCs/>
                  <w:color w:val="0070C0"/>
                  <w:lang w:val="en-US" w:eastAsia="zh-CN"/>
                </w:rPr>
                <w:t>is</w:t>
              </w:r>
            </w:ins>
            <w:ins w:id="71" w:author="Ericsson" w:date="2022-02-28T20:58:00Z">
              <w:r>
                <w:rPr>
                  <w:rFonts w:eastAsiaTheme="minorEastAsia"/>
                  <w:bCs/>
                  <w:color w:val="0070C0"/>
                  <w:lang w:val="en-US" w:eastAsia="zh-CN"/>
                </w:rPr>
                <w:t xml:space="preserve"> LS. </w:t>
              </w:r>
            </w:ins>
          </w:p>
          <w:p w14:paraId="0B03D325" w14:textId="77777777" w:rsidR="0088182D" w:rsidRDefault="00F67230">
            <w:pPr>
              <w:spacing w:after="120"/>
              <w:rPr>
                <w:ins w:id="72" w:author="Liuliehai" w:date="2022-03-01T11:19:00Z"/>
                <w:rFonts w:eastAsiaTheme="minorEastAsia"/>
                <w:bCs/>
                <w:color w:val="0070C0"/>
                <w:lang w:val="en-US" w:eastAsia="zh-CN"/>
              </w:rPr>
            </w:pPr>
            <w:ins w:id="73" w:author="Liuliehai" w:date="2022-03-01T11:16:00Z">
              <w:r>
                <w:rPr>
                  <w:rFonts w:eastAsiaTheme="minorEastAsia"/>
                  <w:bCs/>
                  <w:color w:val="0070C0"/>
                  <w:lang w:val="en-US" w:eastAsia="zh-CN"/>
                </w:rPr>
                <w:t>Moderator</w:t>
              </w:r>
            </w:ins>
            <w:ins w:id="74" w:author="Liuliehai" w:date="2022-03-01T11:13:00Z">
              <w:r>
                <w:rPr>
                  <w:rFonts w:eastAsiaTheme="minorEastAsia"/>
                  <w:bCs/>
                  <w:color w:val="0070C0"/>
                  <w:lang w:val="en-US" w:eastAsia="zh-CN"/>
                </w:rPr>
                <w:t xml:space="preserve">: </w:t>
              </w:r>
            </w:ins>
            <w:ins w:id="75" w:author="Liuliehai" w:date="2022-03-01T11:14:00Z">
              <w:r>
                <w:rPr>
                  <w:rFonts w:eastAsiaTheme="minorEastAsia"/>
                  <w:bCs/>
                  <w:color w:val="0070C0"/>
                  <w:lang w:val="en-US" w:eastAsia="zh-CN"/>
                </w:rPr>
                <w:t xml:space="preserve">To MediaTek, </w:t>
              </w:r>
            </w:ins>
            <w:ins w:id="76" w:author="Liuliehai" w:date="2022-03-01T11:15:00Z">
              <w:r>
                <w:rPr>
                  <w:rFonts w:eastAsiaTheme="minorEastAsia"/>
                  <w:bCs/>
                  <w:color w:val="0070C0"/>
                  <w:lang w:val="en-US" w:eastAsia="zh-CN"/>
                </w:rPr>
                <w:t xml:space="preserve">there are </w:t>
              </w:r>
            </w:ins>
            <w:ins w:id="77" w:author="Liuliehai" w:date="2022-03-01T11:17:00Z">
              <w:r>
                <w:rPr>
                  <w:rFonts w:eastAsiaTheme="minorEastAsia"/>
                  <w:bCs/>
                  <w:color w:val="0070C0"/>
                  <w:lang w:val="en-US" w:eastAsia="zh-CN"/>
                </w:rPr>
                <w:t xml:space="preserve">already </w:t>
              </w:r>
            </w:ins>
            <w:ins w:id="78" w:author="Liuliehai" w:date="2022-03-01T11:15:00Z">
              <w:r>
                <w:rPr>
                  <w:rFonts w:eastAsiaTheme="minorEastAsia"/>
                  <w:bCs/>
                  <w:color w:val="0070C0"/>
                  <w:lang w:val="en-US" w:eastAsia="zh-CN"/>
                </w:rPr>
                <w:t>some comments made</w:t>
              </w:r>
            </w:ins>
            <w:ins w:id="79" w:author="Liuliehai" w:date="2022-03-01T11:16:00Z">
              <w:r>
                <w:rPr>
                  <w:rFonts w:eastAsiaTheme="minorEastAsia"/>
                  <w:bCs/>
                  <w:color w:val="0070C0"/>
                  <w:lang w:val="en-US" w:eastAsia="zh-CN"/>
                </w:rPr>
                <w:t xml:space="preserve"> in 1</w:t>
              </w:r>
              <w:r>
                <w:rPr>
                  <w:rFonts w:eastAsiaTheme="minorEastAsia"/>
                  <w:bCs/>
                  <w:color w:val="0070C0"/>
                  <w:vertAlign w:val="superscript"/>
                  <w:lang w:val="en-US" w:eastAsia="zh-CN"/>
                </w:rPr>
                <w:t>st</w:t>
              </w:r>
              <w:r>
                <w:rPr>
                  <w:rFonts w:eastAsiaTheme="minorEastAsia"/>
                  <w:bCs/>
                  <w:color w:val="0070C0"/>
                  <w:lang w:val="en-US" w:eastAsia="zh-CN"/>
                </w:rPr>
                <w:t xml:space="preserve"> round to R4-2203666. So </w:t>
              </w:r>
            </w:ins>
            <w:ins w:id="80" w:author="Liuliehai" w:date="2022-03-01T11:17:00Z">
              <w:r>
                <w:rPr>
                  <w:rFonts w:eastAsiaTheme="minorEastAsia"/>
                  <w:bCs/>
                  <w:color w:val="0070C0"/>
                  <w:lang w:val="en-US" w:eastAsia="zh-CN"/>
                </w:rPr>
                <w:t xml:space="preserve">the intention is that the proponent can </w:t>
              </w:r>
            </w:ins>
            <w:ins w:id="81" w:author="Liuliehai" w:date="2022-03-01T11:18:00Z">
              <w:r>
                <w:rPr>
                  <w:rFonts w:eastAsiaTheme="minorEastAsia"/>
                  <w:bCs/>
                  <w:color w:val="0070C0"/>
                  <w:lang w:val="en-US" w:eastAsia="zh-CN"/>
                </w:rPr>
                <w:t>make a revision to capture the</w:t>
              </w:r>
            </w:ins>
            <w:ins w:id="82" w:author="Liuliehai" w:date="2022-03-01T11:25:00Z">
              <w:r>
                <w:rPr>
                  <w:rFonts w:eastAsiaTheme="minorEastAsia"/>
                  <w:bCs/>
                  <w:color w:val="0070C0"/>
                  <w:lang w:val="en-US" w:eastAsia="zh-CN"/>
                </w:rPr>
                <w:t>se</w:t>
              </w:r>
            </w:ins>
            <w:ins w:id="83" w:author="Liuliehai" w:date="2022-03-01T11:18:00Z">
              <w:r>
                <w:rPr>
                  <w:rFonts w:eastAsiaTheme="minorEastAsia"/>
                  <w:bCs/>
                  <w:color w:val="0070C0"/>
                  <w:lang w:val="en-US" w:eastAsia="zh-CN"/>
                </w:rPr>
                <w:t xml:space="preserve"> comments</w:t>
              </w:r>
            </w:ins>
            <w:ins w:id="84" w:author="Liuliehai" w:date="2022-03-01T11:19:00Z">
              <w:r>
                <w:rPr>
                  <w:rFonts w:eastAsiaTheme="minorEastAsia"/>
                  <w:bCs/>
                  <w:color w:val="0070C0"/>
                  <w:lang w:val="en-US" w:eastAsia="zh-CN"/>
                </w:rPr>
                <w:t>.</w:t>
              </w:r>
            </w:ins>
          </w:p>
          <w:p w14:paraId="2CC7EEC3" w14:textId="77777777" w:rsidR="0088182D" w:rsidRDefault="00F67230">
            <w:pPr>
              <w:spacing w:after="120"/>
              <w:rPr>
                <w:ins w:id="85" w:author="ZTE,Fei Xue" w:date="2022-03-01T18:05:00Z"/>
                <w:rFonts w:eastAsiaTheme="minorEastAsia"/>
                <w:bCs/>
                <w:color w:val="0070C0"/>
                <w:lang w:val="en-US" w:eastAsia="zh-CN"/>
              </w:rPr>
            </w:pPr>
            <w:ins w:id="86" w:author="Liuliehai" w:date="2022-03-01T11:25:00Z">
              <w:r>
                <w:rPr>
                  <w:rFonts w:eastAsiaTheme="minorEastAsia" w:hint="eastAsia"/>
                  <w:bCs/>
                  <w:color w:val="0070C0"/>
                  <w:lang w:val="en-US" w:eastAsia="zh-CN"/>
                </w:rPr>
                <w:t>H</w:t>
              </w:r>
              <w:r>
                <w:rPr>
                  <w:rFonts w:eastAsiaTheme="minorEastAsia"/>
                  <w:bCs/>
                  <w:color w:val="0070C0"/>
                  <w:lang w:val="en-US" w:eastAsia="zh-CN"/>
                </w:rPr>
                <w:t xml:space="preserve">uawei: we </w:t>
              </w:r>
            </w:ins>
            <w:ins w:id="87" w:author="Liuliehai" w:date="2022-03-01T11:26:00Z">
              <w:r>
                <w:rPr>
                  <w:rFonts w:eastAsiaTheme="minorEastAsia"/>
                  <w:bCs/>
                  <w:color w:val="0070C0"/>
                  <w:lang w:val="en-US" w:eastAsia="zh-CN"/>
                </w:rPr>
                <w:t>share similar view with Ericsson for the 2</w:t>
              </w:r>
              <w:r>
                <w:rPr>
                  <w:rFonts w:eastAsiaTheme="minorEastAsia"/>
                  <w:bCs/>
                  <w:color w:val="0070C0"/>
                  <w:vertAlign w:val="superscript"/>
                  <w:lang w:val="en-US" w:eastAsia="zh-CN"/>
                </w:rPr>
                <w:t>nd</w:t>
              </w:r>
              <w:r>
                <w:rPr>
                  <w:rFonts w:eastAsiaTheme="minorEastAsia"/>
                  <w:bCs/>
                  <w:color w:val="0070C0"/>
                  <w:lang w:val="en-US" w:eastAsia="zh-CN"/>
                </w:rPr>
                <w:t xml:space="preserve"> question.</w:t>
              </w:r>
            </w:ins>
          </w:p>
          <w:p w14:paraId="1E73228A" w14:textId="77777777" w:rsidR="0088182D" w:rsidRDefault="00F67230">
            <w:pPr>
              <w:spacing w:after="120"/>
              <w:rPr>
                <w:ins w:id="88" w:author="Skyworks" w:date="2022-03-01T16:15:00Z"/>
                <w:rFonts w:eastAsiaTheme="minorEastAsia"/>
                <w:bCs/>
                <w:color w:val="0070C0"/>
                <w:lang w:val="en-US" w:eastAsia="zh-CN"/>
              </w:rPr>
            </w:pPr>
            <w:ins w:id="89" w:author="ZTE,Fei Xue" w:date="2022-03-01T18:05:00Z">
              <w:r>
                <w:rPr>
                  <w:rFonts w:eastAsiaTheme="minorEastAsia" w:hint="eastAsia"/>
                  <w:bCs/>
                  <w:color w:val="0070C0"/>
                  <w:lang w:val="en-US" w:eastAsia="zh-CN"/>
                </w:rPr>
                <w:t>ZTE: tend to agree with Ericsson and Huawei</w:t>
              </w:r>
            </w:ins>
          </w:p>
          <w:p w14:paraId="60AACAAA" w14:textId="77777777" w:rsidR="000A67C1" w:rsidRDefault="000A67C1" w:rsidP="000A67C1">
            <w:pPr>
              <w:spacing w:after="120"/>
              <w:rPr>
                <w:ins w:id="90" w:author="Skyworks" w:date="2022-03-01T16:18:00Z"/>
                <w:rFonts w:eastAsiaTheme="minorEastAsia"/>
                <w:bCs/>
                <w:color w:val="0070C0"/>
                <w:lang w:val="en-US" w:eastAsia="zh-CN"/>
              </w:rPr>
            </w:pPr>
            <w:ins w:id="91" w:author="Skyworks" w:date="2022-03-01T16:16:00Z">
              <w:r>
                <w:rPr>
                  <w:rFonts w:eastAsiaTheme="minorEastAsia"/>
                  <w:bCs/>
                  <w:color w:val="0070C0"/>
                  <w:lang w:val="en-US" w:eastAsia="zh-CN"/>
                </w:rPr>
                <w:t xml:space="preserve">Skyworks: the latest version addresses the two aspects that are worth confirming with RCC and similar to moderator input: </w:t>
              </w:r>
            </w:ins>
          </w:p>
          <w:p w14:paraId="4AD9AEC6" w14:textId="77777777" w:rsidR="000A67C1" w:rsidRDefault="000A67C1" w:rsidP="000A67C1">
            <w:pPr>
              <w:spacing w:after="120"/>
              <w:rPr>
                <w:ins w:id="92" w:author="Skyworks" w:date="2022-03-01T16:19:00Z"/>
                <w:rFonts w:eastAsiaTheme="minorEastAsia"/>
                <w:bCs/>
                <w:color w:val="0070C0"/>
                <w:lang w:val="en-US" w:eastAsia="zh-CN"/>
              </w:rPr>
            </w:pPr>
            <w:ins w:id="93" w:author="Skyworks" w:date="2022-03-01T16:18:00Z">
              <w:r>
                <w:rPr>
                  <w:rFonts w:eastAsiaTheme="minorEastAsia"/>
                  <w:bCs/>
                  <w:color w:val="0070C0"/>
                  <w:lang w:val="en-US" w:eastAsia="zh-CN"/>
                </w:rPr>
                <w:t>-</w:t>
              </w:r>
            </w:ins>
            <w:ins w:id="94" w:author="Skyworks" w:date="2022-03-01T16:16:00Z">
              <w:r>
                <w:rPr>
                  <w:rFonts w:eastAsiaTheme="minorEastAsia"/>
                  <w:bCs/>
                  <w:color w:val="0070C0"/>
                  <w:lang w:val="en-US" w:eastAsia="zh-CN"/>
                </w:rPr>
                <w:t xml:space="preserve">that coexistence with other services is based on vacating blocks (further checking the block size) </w:t>
              </w:r>
            </w:ins>
          </w:p>
          <w:p w14:paraId="0D1F6AC9" w14:textId="176F3295" w:rsidR="000A67C1" w:rsidRDefault="000A67C1" w:rsidP="000A67C1">
            <w:pPr>
              <w:spacing w:after="120"/>
              <w:rPr>
                <w:rFonts w:eastAsiaTheme="minorEastAsia"/>
                <w:bCs/>
                <w:color w:val="0070C0"/>
                <w:lang w:val="en-US" w:eastAsia="zh-CN"/>
              </w:rPr>
            </w:pPr>
            <w:ins w:id="95" w:author="Skyworks" w:date="2022-03-01T16:19:00Z">
              <w:r>
                <w:rPr>
                  <w:rFonts w:eastAsiaTheme="minorEastAsia"/>
                  <w:bCs/>
                  <w:color w:val="0070C0"/>
                  <w:lang w:val="en-US" w:eastAsia="zh-CN"/>
                </w:rPr>
                <w:t>-</w:t>
              </w:r>
            </w:ins>
            <w:ins w:id="96" w:author="Skyworks" w:date="2022-03-01T16:16:00Z">
              <w:r>
                <w:rPr>
                  <w:rFonts w:eastAsiaTheme="minorEastAsia"/>
                  <w:bCs/>
                  <w:color w:val="0070C0"/>
                  <w:lang w:val="en-US" w:eastAsia="zh-CN"/>
                </w:rPr>
                <w:t>wh</w:t>
              </w:r>
            </w:ins>
            <w:ins w:id="97" w:author="Skyworks" w:date="2022-03-01T16:18:00Z">
              <w:r>
                <w:rPr>
                  <w:rFonts w:eastAsiaTheme="minorEastAsia"/>
                  <w:bCs/>
                  <w:color w:val="0070C0"/>
                  <w:lang w:val="en-US" w:eastAsia="zh-CN"/>
                </w:rPr>
                <w:t>e</w:t>
              </w:r>
            </w:ins>
            <w:ins w:id="98" w:author="Skyworks" w:date="2022-03-01T16:16:00Z">
              <w:r>
                <w:rPr>
                  <w:rFonts w:eastAsiaTheme="minorEastAsia"/>
                  <w:bCs/>
                  <w:color w:val="0070C0"/>
                  <w:lang w:val="en-US" w:eastAsia="zh-CN"/>
                </w:rPr>
                <w:t xml:space="preserve">ther </w:t>
              </w:r>
            </w:ins>
            <w:ins w:id="99" w:author="Skyworks" w:date="2022-03-01T16:18:00Z">
              <w:r>
                <w:rPr>
                  <w:rFonts w:eastAsiaTheme="minorEastAsia"/>
                  <w:bCs/>
                  <w:color w:val="0070C0"/>
                  <w:lang w:val="en-US" w:eastAsia="zh-CN"/>
                </w:rPr>
                <w:t xml:space="preserve">adopting </w:t>
              </w:r>
            </w:ins>
            <w:ins w:id="100" w:author="Skyworks" w:date="2022-03-01T16:16:00Z">
              <w:r>
                <w:rPr>
                  <w:rFonts w:eastAsiaTheme="minorEastAsia"/>
                  <w:bCs/>
                  <w:color w:val="0070C0"/>
                  <w:lang w:val="en-US" w:eastAsia="zh-CN"/>
                </w:rPr>
                <w:t>countries may apply additional emission requirements.</w:t>
              </w:r>
            </w:ins>
          </w:p>
        </w:tc>
      </w:tr>
      <w:tr w:rsidR="0088182D" w14:paraId="6F213A98" w14:textId="77777777">
        <w:tc>
          <w:tcPr>
            <w:tcW w:w="1305" w:type="dxa"/>
          </w:tcPr>
          <w:p w14:paraId="6B92491D" w14:textId="04E6D4C7" w:rsidR="0088182D" w:rsidRDefault="00187731">
            <w:pPr>
              <w:spacing w:after="120"/>
              <w:rPr>
                <w:rFonts w:eastAsiaTheme="minorEastAsia"/>
                <w:color w:val="000000" w:themeColor="text1"/>
                <w:lang w:val="en-US" w:eastAsia="zh-CN"/>
              </w:rPr>
            </w:pPr>
            <w:ins w:id="101" w:author="Alexander Sayenko" w:date="2022-03-01T18:02:00Z">
              <w:r>
                <w:rPr>
                  <w:rFonts w:eastAsiaTheme="minorEastAsia"/>
                  <w:color w:val="000000" w:themeColor="text1"/>
                  <w:lang w:val="en-US" w:eastAsia="zh-CN"/>
                </w:rPr>
                <w:t>Apple</w:t>
              </w:r>
            </w:ins>
          </w:p>
        </w:tc>
        <w:tc>
          <w:tcPr>
            <w:tcW w:w="8326" w:type="dxa"/>
          </w:tcPr>
          <w:p w14:paraId="2DB4CE5C" w14:textId="46B20284" w:rsidR="0088182D" w:rsidRDefault="00136346">
            <w:pPr>
              <w:spacing w:after="120"/>
              <w:rPr>
                <w:ins w:id="102" w:author="Alexander Sayenko" w:date="2022-03-01T18:03:00Z"/>
                <w:rFonts w:eastAsiaTheme="minorEastAsia"/>
                <w:color w:val="000000" w:themeColor="text1"/>
                <w:lang w:val="en-US" w:eastAsia="zh-CN"/>
              </w:rPr>
            </w:pPr>
            <w:ins w:id="103" w:author="Alexander Sayenko" w:date="2022-03-01T18:03:00Z">
              <w:r>
                <w:rPr>
                  <w:rFonts w:eastAsiaTheme="minorEastAsia"/>
                  <w:color w:val="000000" w:themeColor="text1"/>
                  <w:lang w:val="en-US" w:eastAsia="zh-CN"/>
                </w:rPr>
                <w:t>In the latest version of the draft LS, the wording is simplified as follows</w:t>
              </w:r>
            </w:ins>
            <w:ins w:id="104" w:author="Alexander Sayenko" w:date="2022-03-01T18:04:00Z">
              <w:r>
                <w:rPr>
                  <w:rFonts w:eastAsiaTheme="minorEastAsia"/>
                  <w:color w:val="000000" w:themeColor="text1"/>
                  <w:lang w:val="en-US" w:eastAsia="zh-CN"/>
                </w:rPr>
                <w:t xml:space="preserve"> below. However, we are open to polish the wording to avoid any ambiguity in the questions. </w:t>
              </w:r>
            </w:ins>
          </w:p>
          <w:p w14:paraId="0DD635A5" w14:textId="338FDF76" w:rsidR="00136346" w:rsidRDefault="00136346" w:rsidP="00136346">
            <w:pPr>
              <w:spacing w:after="0"/>
              <w:rPr>
                <w:ins w:id="105" w:author="Alexander Sayenko" w:date="2022-03-01T18:04:00Z"/>
                <w:rFonts w:ascii="Helvetica" w:hAnsi="Helvetica"/>
                <w:i/>
                <w:iCs/>
                <w:color w:val="000000"/>
                <w:sz w:val="18"/>
                <w:szCs w:val="18"/>
              </w:rPr>
            </w:pPr>
            <w:ins w:id="106" w:author="Alexander Sayenko" w:date="2022-03-01T18:04:00Z">
              <w:r>
                <w:rPr>
                  <w:rFonts w:ascii="Helvetica" w:hAnsi="Helvetica"/>
                  <w:i/>
                  <w:iCs/>
                  <w:color w:val="000000"/>
                  <w:sz w:val="18"/>
                  <w:szCs w:val="18"/>
                </w:rPr>
                <w:t>It is stated that “Administrations may restrict the use of frequency blocks, including within the 6425-6525 MHz and 7100-7125 MHz frequency bands, in order to ensure compatibility with stations in FS, FSS, SOS, SRS and EESS.”</w:t>
              </w:r>
            </w:ins>
          </w:p>
          <w:p w14:paraId="317C7634" w14:textId="77777777" w:rsidR="00136346" w:rsidRDefault="00136346" w:rsidP="00136346">
            <w:pPr>
              <w:spacing w:after="0"/>
              <w:rPr>
                <w:ins w:id="107" w:author="Alexander Sayenko" w:date="2022-03-01T18:04:00Z"/>
                <w:rFonts w:ascii="Helvetica" w:hAnsi="Helvetica"/>
                <w:color w:val="000000"/>
                <w:sz w:val="18"/>
                <w:szCs w:val="18"/>
                <w:lang w:eastAsia="ko-KR"/>
              </w:rPr>
              <w:pPrChange w:id="108" w:author="Alexander Sayenko" w:date="2022-03-01T18:04:00Z">
                <w:pPr/>
              </w:pPrChange>
            </w:pPr>
          </w:p>
          <w:p w14:paraId="12FA9322" w14:textId="00D9CC13" w:rsidR="00136346" w:rsidRDefault="00136346" w:rsidP="00136346">
            <w:pPr>
              <w:rPr>
                <w:ins w:id="109" w:author="Alexander Sayenko" w:date="2022-03-01T18:04:00Z"/>
                <w:rFonts w:ascii="Helvetica" w:hAnsi="Helvetica"/>
                <w:color w:val="000000"/>
                <w:sz w:val="18"/>
                <w:szCs w:val="18"/>
              </w:rPr>
            </w:pPr>
            <w:ins w:id="110" w:author="Alexander Sayenko" w:date="2022-03-01T18:04:00Z">
              <w:r>
                <w:rPr>
                  <w:rFonts w:ascii="Helvetica" w:hAnsi="Helvetica"/>
                  <w:i/>
                  <w:iCs/>
                  <w:color w:val="000000"/>
                  <w:sz w:val="18"/>
                  <w:szCs w:val="18"/>
                </w:rPr>
                <w:t>1)     Does the above restricted use of frequency blocks mean only "allowed/not allowed" usage of 5G NR within the block and, if so, in multiples of which NR block size?</w:t>
              </w:r>
            </w:ins>
          </w:p>
          <w:p w14:paraId="31EB3839" w14:textId="77777777" w:rsidR="00136346" w:rsidRDefault="00136346" w:rsidP="00136346">
            <w:pPr>
              <w:rPr>
                <w:ins w:id="111" w:author="Alexander Sayenko" w:date="2022-03-01T18:04:00Z"/>
                <w:rFonts w:ascii="Helvetica" w:hAnsi="Helvetica"/>
                <w:color w:val="000000"/>
                <w:sz w:val="18"/>
                <w:szCs w:val="18"/>
              </w:rPr>
            </w:pPr>
            <w:ins w:id="112" w:author="Alexander Sayenko" w:date="2022-03-01T18:04:00Z">
              <w:r>
                <w:rPr>
                  <w:rFonts w:ascii="Helvetica" w:hAnsi="Helvetica"/>
                  <w:i/>
                  <w:iCs/>
                  <w:color w:val="000000"/>
                  <w:sz w:val="18"/>
                  <w:szCs w:val="18"/>
                </w:rPr>
                <w:t>2)     Will there be further tightening of emissions requirements by national administrations outside of the frequency block when the block is used for 5G NR operation?</w:t>
              </w:r>
            </w:ins>
          </w:p>
          <w:p w14:paraId="660BD618" w14:textId="0583D5FC" w:rsidR="00136346" w:rsidRDefault="00136346">
            <w:pPr>
              <w:spacing w:after="120"/>
              <w:rPr>
                <w:rFonts w:eastAsiaTheme="minorEastAsia"/>
                <w:color w:val="000000" w:themeColor="text1"/>
                <w:lang w:val="en-US" w:eastAsia="zh-CN"/>
              </w:rPr>
            </w:pPr>
          </w:p>
        </w:tc>
      </w:tr>
    </w:tbl>
    <w:p w14:paraId="68D1DE4A" w14:textId="77777777" w:rsidR="0088182D" w:rsidRDefault="0088182D">
      <w:pPr>
        <w:rPr>
          <w:color w:val="0070C0"/>
          <w:lang w:val="en-US" w:eastAsia="zh-CN"/>
        </w:rPr>
      </w:pPr>
    </w:p>
    <w:p w14:paraId="5649AD80" w14:textId="77777777" w:rsidR="0088182D" w:rsidRDefault="0088182D">
      <w:pPr>
        <w:rPr>
          <w:lang w:val="en-US" w:eastAsia="zh-CN"/>
        </w:rPr>
      </w:pPr>
    </w:p>
    <w:p w14:paraId="6391E190" w14:textId="77777777" w:rsidR="0088182D" w:rsidRDefault="00F67230">
      <w:pPr>
        <w:pStyle w:val="Heading2"/>
      </w:pPr>
      <w:r>
        <w:rPr>
          <w:rFonts w:hint="eastAsia"/>
        </w:rPr>
        <w:t>Summary on 2nd round</w:t>
      </w:r>
      <w:r>
        <w:t xml:space="preserve"> (if applicable)</w:t>
      </w:r>
    </w:p>
    <w:p w14:paraId="6E8737E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8182D" w14:paraId="2E59CDD5" w14:textId="77777777">
        <w:tc>
          <w:tcPr>
            <w:tcW w:w="1494" w:type="dxa"/>
          </w:tcPr>
          <w:p w14:paraId="5477F2DA" w14:textId="77777777" w:rsidR="0088182D" w:rsidRDefault="00F6723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8AC8AE9" w14:textId="77777777" w:rsidR="0088182D" w:rsidRDefault="00F6723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8182D" w14:paraId="05208951" w14:textId="77777777">
        <w:tc>
          <w:tcPr>
            <w:tcW w:w="1494" w:type="dxa"/>
          </w:tcPr>
          <w:p w14:paraId="463A3F44" w14:textId="77777777" w:rsidR="0088182D" w:rsidRDefault="0088182D">
            <w:pPr>
              <w:rPr>
                <w:rFonts w:eastAsiaTheme="minorEastAsia"/>
                <w:color w:val="0070C0"/>
                <w:lang w:val="en-US" w:eastAsia="zh-CN"/>
              </w:rPr>
            </w:pPr>
          </w:p>
        </w:tc>
        <w:tc>
          <w:tcPr>
            <w:tcW w:w="8137" w:type="dxa"/>
          </w:tcPr>
          <w:p w14:paraId="4399FA35" w14:textId="77777777" w:rsidR="0088182D" w:rsidRDefault="0088182D">
            <w:pPr>
              <w:rPr>
                <w:rFonts w:eastAsiaTheme="minorEastAsia"/>
                <w:color w:val="0070C0"/>
                <w:lang w:val="en-US" w:eastAsia="zh-CN"/>
              </w:rPr>
            </w:pPr>
          </w:p>
        </w:tc>
      </w:tr>
    </w:tbl>
    <w:p w14:paraId="4C409588" w14:textId="77777777" w:rsidR="0088182D" w:rsidRDefault="0088182D">
      <w:pPr>
        <w:rPr>
          <w:i/>
          <w:color w:val="0070C0"/>
          <w:lang w:val="en-US"/>
        </w:rPr>
      </w:pPr>
    </w:p>
    <w:p w14:paraId="64B56995" w14:textId="77777777" w:rsidR="0088182D" w:rsidRDefault="00F67230">
      <w:pPr>
        <w:pStyle w:val="Heading1"/>
        <w:rPr>
          <w:lang w:eastAsia="ja-JP"/>
        </w:rPr>
      </w:pPr>
      <w:r>
        <w:rPr>
          <w:lang w:eastAsia="ja-JP"/>
        </w:rPr>
        <w:lastRenderedPageBreak/>
        <w:t xml:space="preserve">Topic #2: </w:t>
      </w:r>
      <w:r>
        <w:t>System parameters</w:t>
      </w:r>
      <w:r>
        <w:rPr>
          <w:lang w:eastAsia="zh-CN"/>
        </w:rPr>
        <w:t xml:space="preserve"> </w:t>
      </w:r>
    </w:p>
    <w:p w14:paraId="1EA0578A" w14:textId="77777777" w:rsidR="0088182D" w:rsidRDefault="00F6723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88182D" w14:paraId="51ED24AD" w14:textId="77777777">
        <w:trPr>
          <w:trHeight w:val="468"/>
        </w:trPr>
        <w:tc>
          <w:tcPr>
            <w:tcW w:w="1454" w:type="dxa"/>
            <w:vAlign w:val="center"/>
          </w:tcPr>
          <w:p w14:paraId="084B1DE1" w14:textId="77777777" w:rsidR="0088182D" w:rsidRDefault="00F67230">
            <w:pPr>
              <w:spacing w:before="120" w:after="120"/>
              <w:rPr>
                <w:b/>
                <w:bCs/>
              </w:rPr>
            </w:pPr>
            <w:r>
              <w:rPr>
                <w:b/>
                <w:bCs/>
              </w:rPr>
              <w:t>T-doc number</w:t>
            </w:r>
          </w:p>
        </w:tc>
        <w:tc>
          <w:tcPr>
            <w:tcW w:w="1428" w:type="dxa"/>
            <w:vAlign w:val="center"/>
          </w:tcPr>
          <w:p w14:paraId="44C604EC" w14:textId="77777777" w:rsidR="0088182D" w:rsidRDefault="00F67230">
            <w:pPr>
              <w:spacing w:before="120" w:after="120"/>
              <w:rPr>
                <w:b/>
                <w:bCs/>
              </w:rPr>
            </w:pPr>
            <w:r>
              <w:rPr>
                <w:b/>
                <w:bCs/>
              </w:rPr>
              <w:t>Company</w:t>
            </w:r>
          </w:p>
        </w:tc>
        <w:tc>
          <w:tcPr>
            <w:tcW w:w="6612" w:type="dxa"/>
            <w:vAlign w:val="center"/>
          </w:tcPr>
          <w:p w14:paraId="7BB7B6CF" w14:textId="77777777" w:rsidR="0088182D" w:rsidRDefault="00F67230">
            <w:pPr>
              <w:spacing w:before="120" w:after="120"/>
              <w:rPr>
                <w:b/>
                <w:bCs/>
              </w:rPr>
            </w:pPr>
            <w:r>
              <w:rPr>
                <w:b/>
                <w:bCs/>
              </w:rPr>
              <w:t>Proposals / Observations</w:t>
            </w:r>
          </w:p>
        </w:tc>
      </w:tr>
      <w:tr w:rsidR="0088182D" w14:paraId="23F84411" w14:textId="77777777">
        <w:trPr>
          <w:trHeight w:val="468"/>
        </w:trPr>
        <w:tc>
          <w:tcPr>
            <w:tcW w:w="1454" w:type="dxa"/>
            <w:shd w:val="clear" w:color="auto" w:fill="auto"/>
          </w:tcPr>
          <w:p w14:paraId="11A4D5E5" w14:textId="77777777" w:rsidR="0088182D" w:rsidRDefault="008A18C0">
            <w:pPr>
              <w:spacing w:after="0"/>
              <w:jc w:val="center"/>
              <w:rPr>
                <w:rFonts w:ascii="Arial" w:hAnsi="Arial" w:cs="Arial"/>
                <w:bCs/>
                <w:color w:val="0000FF"/>
                <w:sz w:val="16"/>
                <w:szCs w:val="16"/>
              </w:rPr>
            </w:pPr>
            <w:hyperlink r:id="rId23" w:history="1">
              <w:r w:rsidR="00F67230">
                <w:rPr>
                  <w:rStyle w:val="Hyperlink"/>
                  <w:rFonts w:ascii="Arial" w:hAnsi="Arial" w:cs="Arial"/>
                  <w:b/>
                  <w:bCs/>
                  <w:sz w:val="16"/>
                  <w:szCs w:val="16"/>
                </w:rPr>
                <w:t>R4-2203919</w:t>
              </w:r>
            </w:hyperlink>
          </w:p>
        </w:tc>
        <w:tc>
          <w:tcPr>
            <w:tcW w:w="1428" w:type="dxa"/>
          </w:tcPr>
          <w:p w14:paraId="7BAE6BE2" w14:textId="77777777" w:rsidR="0088182D" w:rsidRDefault="00F67230">
            <w:pPr>
              <w:spacing w:after="120"/>
            </w:pPr>
            <w:r>
              <w:rPr>
                <w:rFonts w:ascii="Arial" w:hAnsi="Arial" w:cs="Arial"/>
                <w:sz w:val="16"/>
                <w:szCs w:val="16"/>
              </w:rPr>
              <w:t>CATT</w:t>
            </w:r>
          </w:p>
        </w:tc>
        <w:tc>
          <w:tcPr>
            <w:tcW w:w="6612" w:type="dxa"/>
          </w:tcPr>
          <w:p w14:paraId="6D6DB80E" w14:textId="77777777" w:rsidR="0088182D" w:rsidRDefault="00F67230">
            <w:pPr>
              <w:rPr>
                <w:lang w:eastAsia="zh-CN"/>
              </w:rPr>
            </w:pPr>
            <w:r>
              <w:t>Proposal 1: To follow the legacy approach by using the channel raster of 15kHz and 30kHz as Table 2-1.</w:t>
            </w:r>
          </w:p>
          <w:p w14:paraId="253AF423" w14:textId="77777777" w:rsidR="0088182D" w:rsidRDefault="00F67230">
            <w:pPr>
              <w:jc w:val="center"/>
            </w:pPr>
            <w:r>
              <w:t>Table 2-1: Applicable NR ARFCN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88182D" w14:paraId="400D6A16"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61B4B0B7" w14:textId="77777777" w:rsidR="0088182D" w:rsidRDefault="00F67230">
                  <w:pPr>
                    <w:pStyle w:val="TAH"/>
                    <w:rPr>
                      <w:rFonts w:eastAsia="Yu Mincho"/>
                      <w:b w:val="0"/>
                    </w:rPr>
                  </w:pPr>
                  <w:r>
                    <w:rPr>
                      <w:b w:val="0"/>
                    </w:rPr>
                    <w:t>NR operating band</w:t>
                  </w:r>
                </w:p>
              </w:tc>
              <w:tc>
                <w:tcPr>
                  <w:tcW w:w="1146" w:type="dxa"/>
                  <w:tcBorders>
                    <w:top w:val="single" w:sz="4" w:space="0" w:color="auto"/>
                    <w:left w:val="single" w:sz="4" w:space="0" w:color="auto"/>
                    <w:bottom w:val="single" w:sz="4" w:space="0" w:color="auto"/>
                    <w:right w:val="single" w:sz="4" w:space="0" w:color="auto"/>
                  </w:tcBorders>
                </w:tcPr>
                <w:p w14:paraId="6BEC39B0" w14:textId="77777777" w:rsidR="0088182D" w:rsidRDefault="00F67230">
                  <w:pPr>
                    <w:pStyle w:val="TAH"/>
                    <w:rPr>
                      <w:b w:val="0"/>
                    </w:rPr>
                  </w:pPr>
                  <w:r>
                    <w:rPr>
                      <w:b w:val="0"/>
                    </w:rPr>
                    <w:t>ΔF</w:t>
                  </w:r>
                  <w:r>
                    <w:rPr>
                      <w:b w:val="0"/>
                      <w:vertAlign w:val="subscript"/>
                    </w:rPr>
                    <w:t>Raster</w:t>
                  </w:r>
                </w:p>
                <w:p w14:paraId="606E13A4" w14:textId="77777777" w:rsidR="0088182D" w:rsidRDefault="00F67230">
                  <w:pPr>
                    <w:pStyle w:val="TAH"/>
                    <w:rPr>
                      <w:rFonts w:eastAsia="Yu Mincho"/>
                      <w:b w:val="0"/>
                    </w:rPr>
                  </w:pPr>
                  <w:r>
                    <w:rPr>
                      <w:b w:val="0"/>
                    </w:rPr>
                    <w:t>(kHz)</w:t>
                  </w:r>
                  <w:r>
                    <w:rPr>
                      <w:b w:val="0"/>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79F45A68" w14:textId="77777777" w:rsidR="0088182D" w:rsidRDefault="00F67230">
                  <w:pPr>
                    <w:pStyle w:val="TAH"/>
                    <w:rPr>
                      <w:rFonts w:eastAsia="Yu Mincho"/>
                      <w:b w:val="0"/>
                      <w:lang w:val="en-GB"/>
                    </w:rPr>
                  </w:pPr>
                  <w:r>
                    <w:rPr>
                      <w:rFonts w:eastAsia="Yu Mincho"/>
                      <w:b w:val="0"/>
                      <w:lang w:val="en-GB"/>
                    </w:rPr>
                    <w:t>Uplink</w:t>
                  </w:r>
                </w:p>
                <w:p w14:paraId="2E3D5433" w14:textId="77777777" w:rsidR="0088182D" w:rsidRDefault="00F67230">
                  <w:pPr>
                    <w:pStyle w:val="TAH"/>
                    <w:rPr>
                      <w:rFonts w:eastAsia="Yu Mincho"/>
                      <w:b w:val="0"/>
                      <w:vertAlign w:val="subscript"/>
                      <w:lang w:val="en-GB"/>
                    </w:rPr>
                  </w:pPr>
                  <w:r>
                    <w:rPr>
                      <w:rFonts w:eastAsia="Yu Mincho"/>
                      <w:b w:val="0"/>
                      <w:lang w:val="en-GB"/>
                    </w:rPr>
                    <w:t>Range of N</w:t>
                  </w:r>
                  <w:r>
                    <w:rPr>
                      <w:rFonts w:eastAsia="Yu Mincho"/>
                      <w:b w:val="0"/>
                      <w:vertAlign w:val="subscript"/>
                      <w:lang w:val="en-GB"/>
                    </w:rPr>
                    <w:t>REF</w:t>
                  </w:r>
                </w:p>
                <w:p w14:paraId="01D3EB4B" w14:textId="77777777" w:rsidR="0088182D" w:rsidRDefault="00F67230">
                  <w:pPr>
                    <w:pStyle w:val="TAH"/>
                    <w:rPr>
                      <w:rFonts w:eastAsia="Yu Mincho"/>
                      <w:b w:val="0"/>
                      <w:lang w:val="en-GB"/>
                    </w:rPr>
                  </w:pPr>
                  <w:r>
                    <w:rPr>
                      <w:rFonts w:eastAsia="Yu Mincho"/>
                      <w:b w:val="0"/>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39F649A7" w14:textId="77777777" w:rsidR="0088182D" w:rsidRDefault="00F67230">
                  <w:pPr>
                    <w:pStyle w:val="TAH"/>
                    <w:rPr>
                      <w:rFonts w:eastAsia="Yu Mincho"/>
                      <w:b w:val="0"/>
                      <w:lang w:val="en-GB"/>
                    </w:rPr>
                  </w:pPr>
                  <w:r>
                    <w:rPr>
                      <w:rFonts w:eastAsia="Yu Mincho"/>
                      <w:b w:val="0"/>
                      <w:lang w:val="en-GB"/>
                    </w:rPr>
                    <w:t>Downlink</w:t>
                  </w:r>
                </w:p>
                <w:p w14:paraId="3874685B" w14:textId="77777777" w:rsidR="0088182D" w:rsidRDefault="00F67230">
                  <w:pPr>
                    <w:pStyle w:val="TAH"/>
                    <w:rPr>
                      <w:rFonts w:eastAsia="Yu Mincho"/>
                      <w:b w:val="0"/>
                      <w:vertAlign w:val="subscript"/>
                      <w:lang w:val="en-GB"/>
                    </w:rPr>
                  </w:pPr>
                  <w:r>
                    <w:rPr>
                      <w:rFonts w:eastAsia="Yu Mincho"/>
                      <w:b w:val="0"/>
                      <w:lang w:val="en-GB"/>
                    </w:rPr>
                    <w:t>Range of N</w:t>
                  </w:r>
                  <w:r>
                    <w:rPr>
                      <w:rFonts w:eastAsia="Yu Mincho"/>
                      <w:b w:val="0"/>
                      <w:vertAlign w:val="subscript"/>
                      <w:lang w:val="en-GB"/>
                    </w:rPr>
                    <w:t>REF</w:t>
                  </w:r>
                </w:p>
                <w:p w14:paraId="64D44FFC" w14:textId="77777777" w:rsidR="0088182D" w:rsidRDefault="00F67230">
                  <w:pPr>
                    <w:pStyle w:val="TAH"/>
                    <w:rPr>
                      <w:rFonts w:eastAsia="Yu Mincho"/>
                      <w:b w:val="0"/>
                      <w:lang w:val="en-GB"/>
                    </w:rPr>
                  </w:pPr>
                  <w:r>
                    <w:rPr>
                      <w:rFonts w:eastAsia="Yu Mincho"/>
                      <w:b w:val="0"/>
                      <w:lang w:val="en-GB"/>
                    </w:rPr>
                    <w:t>(First – &lt;Step size&gt; – Last)</w:t>
                  </w:r>
                </w:p>
              </w:tc>
            </w:tr>
            <w:tr w:rsidR="0088182D" w14:paraId="3805B991" w14:textId="77777777">
              <w:trPr>
                <w:trHeight w:val="187"/>
                <w:jc w:val="center"/>
              </w:trPr>
              <w:tc>
                <w:tcPr>
                  <w:tcW w:w="1242" w:type="dxa"/>
                  <w:vMerge w:val="restart"/>
                  <w:tcBorders>
                    <w:top w:val="single" w:sz="4" w:space="0" w:color="auto"/>
                    <w:left w:val="single" w:sz="4" w:space="0" w:color="auto"/>
                    <w:bottom w:val="single" w:sz="4" w:space="0" w:color="auto"/>
                    <w:right w:val="single" w:sz="4" w:space="0" w:color="auto"/>
                  </w:tcBorders>
                </w:tcPr>
                <w:p w14:paraId="5DABAB47" w14:textId="77777777" w:rsidR="0088182D" w:rsidRDefault="00F67230">
                  <w:pPr>
                    <w:pStyle w:val="TAH"/>
                    <w:rPr>
                      <w:b w:val="0"/>
                      <w:lang w:val="en-GB" w:eastAsia="zh-CN"/>
                    </w:rPr>
                  </w:pPr>
                  <w:r>
                    <w:rPr>
                      <w:b w:val="0"/>
                      <w:lang w:val="en-GB"/>
                    </w:rPr>
                    <w:t>n10</w:t>
                  </w:r>
                  <w:r>
                    <w:rPr>
                      <w:b w:val="0"/>
                      <w:lang w:val="en-GB" w:eastAsia="zh-CN"/>
                    </w:rPr>
                    <w:t>x</w:t>
                  </w:r>
                </w:p>
              </w:tc>
              <w:tc>
                <w:tcPr>
                  <w:tcW w:w="1146" w:type="dxa"/>
                  <w:tcBorders>
                    <w:top w:val="single" w:sz="4" w:space="0" w:color="auto"/>
                    <w:left w:val="single" w:sz="4" w:space="0" w:color="auto"/>
                    <w:bottom w:val="single" w:sz="4" w:space="0" w:color="auto"/>
                    <w:right w:val="single" w:sz="4" w:space="0" w:color="auto"/>
                  </w:tcBorders>
                </w:tcPr>
                <w:p w14:paraId="1DD6A21B" w14:textId="77777777" w:rsidR="0088182D" w:rsidRDefault="00F67230">
                  <w:pPr>
                    <w:pStyle w:val="TAH"/>
                    <w:rPr>
                      <w:b w:val="0"/>
                      <w:lang w:val="en-GB"/>
                    </w:rPr>
                  </w:pPr>
                  <w:r>
                    <w:rPr>
                      <w:b w:val="0"/>
                      <w:lang w:val="en-GB"/>
                    </w:rPr>
                    <w:t>15</w:t>
                  </w:r>
                </w:p>
              </w:tc>
              <w:tc>
                <w:tcPr>
                  <w:tcW w:w="2876" w:type="dxa"/>
                  <w:tcBorders>
                    <w:top w:val="single" w:sz="4" w:space="0" w:color="auto"/>
                    <w:left w:val="single" w:sz="4" w:space="0" w:color="auto"/>
                    <w:bottom w:val="single" w:sz="4" w:space="0" w:color="auto"/>
                    <w:right w:val="single" w:sz="4" w:space="0" w:color="auto"/>
                  </w:tcBorders>
                </w:tcPr>
                <w:p w14:paraId="4E159B15" w14:textId="77777777" w:rsidR="0088182D" w:rsidRDefault="00F67230">
                  <w:pPr>
                    <w:pStyle w:val="TAH"/>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&lt;1&gt; – 875000</w:t>
                  </w:r>
                </w:p>
              </w:tc>
              <w:tc>
                <w:tcPr>
                  <w:tcW w:w="2877" w:type="dxa"/>
                  <w:tcBorders>
                    <w:top w:val="single" w:sz="4" w:space="0" w:color="auto"/>
                    <w:left w:val="single" w:sz="4" w:space="0" w:color="auto"/>
                    <w:bottom w:val="single" w:sz="4" w:space="0" w:color="auto"/>
                    <w:right w:val="single" w:sz="4" w:space="0" w:color="auto"/>
                  </w:tcBorders>
                </w:tcPr>
                <w:p w14:paraId="2DEB5417" w14:textId="77777777" w:rsidR="0088182D" w:rsidRDefault="00F67230">
                  <w:pPr>
                    <w:pStyle w:val="TAH"/>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&lt;1&gt; – 875000</w:t>
                  </w:r>
                </w:p>
              </w:tc>
            </w:tr>
            <w:tr w:rsidR="0088182D" w14:paraId="4AFB7D8C" w14:textId="77777777">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EACC6E4" w14:textId="77777777" w:rsidR="0088182D" w:rsidRDefault="0088182D">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tcPr>
                <w:p w14:paraId="55570327" w14:textId="77777777" w:rsidR="0088182D" w:rsidRDefault="00F67230">
                  <w:pPr>
                    <w:pStyle w:val="TAH"/>
                    <w:rPr>
                      <w:b w:val="0"/>
                      <w:lang w:val="en-GB" w:eastAsia="zh-CN"/>
                    </w:rPr>
                  </w:pPr>
                  <w:r>
                    <w:rPr>
                      <w:b w:val="0"/>
                      <w:lang w:val="en-GB" w:eastAsia="zh-CN"/>
                    </w:rPr>
                    <w:t>30</w:t>
                  </w:r>
                </w:p>
              </w:tc>
              <w:tc>
                <w:tcPr>
                  <w:tcW w:w="2876" w:type="dxa"/>
                  <w:tcBorders>
                    <w:top w:val="single" w:sz="4" w:space="0" w:color="auto"/>
                    <w:left w:val="single" w:sz="4" w:space="0" w:color="auto"/>
                    <w:bottom w:val="single" w:sz="4" w:space="0" w:color="auto"/>
                    <w:right w:val="single" w:sz="4" w:space="0" w:color="auto"/>
                  </w:tcBorders>
                </w:tcPr>
                <w:p w14:paraId="0620BF58" w14:textId="77777777" w:rsidR="0088182D" w:rsidRDefault="00F67230">
                  <w:pPr>
                    <w:pStyle w:val="TAH"/>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w:t>
                  </w:r>
                  <w:r>
                    <w:rPr>
                      <w:rFonts w:eastAsiaTheme="minorEastAsia"/>
                      <w:b w:val="0"/>
                      <w:lang w:val="en-GB" w:eastAsia="zh-CN"/>
                    </w:rPr>
                    <w:t>2</w:t>
                  </w:r>
                  <w:r>
                    <w:rPr>
                      <w:rFonts w:eastAsia="Yu Mincho"/>
                      <w:b w:val="0"/>
                      <w:lang w:val="en-GB"/>
                    </w:rPr>
                    <w:t>&gt; – 875000</w:t>
                  </w:r>
                </w:p>
              </w:tc>
              <w:tc>
                <w:tcPr>
                  <w:tcW w:w="2877" w:type="dxa"/>
                  <w:tcBorders>
                    <w:top w:val="single" w:sz="4" w:space="0" w:color="auto"/>
                    <w:left w:val="single" w:sz="4" w:space="0" w:color="auto"/>
                    <w:bottom w:val="single" w:sz="4" w:space="0" w:color="auto"/>
                    <w:right w:val="single" w:sz="4" w:space="0" w:color="auto"/>
                  </w:tcBorders>
                </w:tcPr>
                <w:p w14:paraId="31595415" w14:textId="77777777" w:rsidR="0088182D" w:rsidRDefault="00F67230">
                  <w:pPr>
                    <w:pStyle w:val="TAH"/>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w:t>
                  </w:r>
                  <w:r>
                    <w:rPr>
                      <w:rFonts w:eastAsiaTheme="minorEastAsia"/>
                      <w:b w:val="0"/>
                      <w:lang w:val="en-GB" w:eastAsia="zh-CN"/>
                    </w:rPr>
                    <w:t>2</w:t>
                  </w:r>
                  <w:r>
                    <w:rPr>
                      <w:rFonts w:eastAsia="Yu Mincho"/>
                      <w:b w:val="0"/>
                      <w:lang w:val="en-GB"/>
                    </w:rPr>
                    <w:t>&gt; – 875000</w:t>
                  </w:r>
                </w:p>
              </w:tc>
            </w:tr>
          </w:tbl>
          <w:p w14:paraId="2D0C4E7C" w14:textId="77777777" w:rsidR="0088182D" w:rsidRDefault="0088182D">
            <w:pPr>
              <w:rPr>
                <w:szCs w:val="22"/>
              </w:rPr>
            </w:pPr>
          </w:p>
          <w:p w14:paraId="4C2BB0BB" w14:textId="77777777" w:rsidR="0088182D" w:rsidRDefault="00F67230">
            <w:pPr>
              <w:rPr>
                <w:sz w:val="21"/>
              </w:rPr>
            </w:pPr>
            <w:r>
              <w:t>Proposal 2: To introduce the applicable SS raster entries in table 2-2 for 6425-7125MHz.</w:t>
            </w:r>
          </w:p>
          <w:p w14:paraId="4327CCED" w14:textId="77777777" w:rsidR="0088182D" w:rsidRDefault="00F67230">
            <w:pPr>
              <w:jc w:val="center"/>
            </w:pPr>
            <w:r>
              <w:t>Table 2-2: Applicable SS raster entries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522"/>
              <w:gridCol w:w="1617"/>
              <w:gridCol w:w="1568"/>
            </w:tblGrid>
            <w:tr w:rsidR="0088182D" w14:paraId="64DD807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68ED7584" w14:textId="77777777" w:rsidR="0088182D" w:rsidRDefault="00F67230">
                  <w:pPr>
                    <w:pStyle w:val="TAH"/>
                    <w:rPr>
                      <w:rFonts w:eastAsia="Yu Mincho"/>
                      <w:b w:val="0"/>
                    </w:rPr>
                  </w:pPr>
                  <w:r>
                    <w:rPr>
                      <w:rFonts w:eastAsia="Yu Mincho"/>
                      <w:b w:val="0"/>
                    </w:rPr>
                    <w:t>NR operating band</w:t>
                  </w:r>
                </w:p>
              </w:tc>
              <w:tc>
                <w:tcPr>
                  <w:tcW w:w="2407" w:type="dxa"/>
                  <w:tcBorders>
                    <w:top w:val="single" w:sz="4" w:space="0" w:color="auto"/>
                    <w:left w:val="single" w:sz="4" w:space="0" w:color="auto"/>
                    <w:bottom w:val="single" w:sz="4" w:space="0" w:color="auto"/>
                    <w:right w:val="single" w:sz="4" w:space="0" w:color="auto"/>
                  </w:tcBorders>
                </w:tcPr>
                <w:p w14:paraId="78C2257D" w14:textId="77777777" w:rsidR="0088182D" w:rsidRDefault="00F67230">
                  <w:pPr>
                    <w:pStyle w:val="TAH"/>
                    <w:rPr>
                      <w:rFonts w:eastAsia="Yu Mincho"/>
                      <w:b w:val="0"/>
                    </w:rPr>
                  </w:pPr>
                  <w:r>
                    <w:rPr>
                      <w:rFonts w:eastAsia="Yu Mincho"/>
                      <w:b w:val="0"/>
                    </w:rPr>
                    <w:t>SS Block SCS</w:t>
                  </w:r>
                </w:p>
              </w:tc>
              <w:tc>
                <w:tcPr>
                  <w:tcW w:w="2407" w:type="dxa"/>
                  <w:tcBorders>
                    <w:top w:val="single" w:sz="4" w:space="0" w:color="auto"/>
                    <w:left w:val="single" w:sz="4" w:space="0" w:color="auto"/>
                    <w:bottom w:val="single" w:sz="4" w:space="0" w:color="auto"/>
                    <w:right w:val="single" w:sz="4" w:space="0" w:color="auto"/>
                  </w:tcBorders>
                </w:tcPr>
                <w:p w14:paraId="4B2512C3" w14:textId="77777777" w:rsidR="0088182D" w:rsidRDefault="00F67230">
                  <w:pPr>
                    <w:pStyle w:val="TAH"/>
                    <w:rPr>
                      <w:rFonts w:eastAsia="Yu Mincho"/>
                      <w:b w:val="0"/>
                    </w:rPr>
                  </w:pPr>
                  <w:r>
                    <w:rPr>
                      <w:rFonts w:eastAsia="Yu Mincho"/>
                      <w:b w:val="0"/>
                    </w:rPr>
                    <w:t>SS Block pattern</w:t>
                  </w:r>
                  <w:r>
                    <w:rPr>
                      <w:rFonts w:eastAsia="Yu Mincho"/>
                      <w:b w:val="0"/>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684DA179" w14:textId="77777777" w:rsidR="0088182D" w:rsidRDefault="00F67230">
                  <w:pPr>
                    <w:pStyle w:val="TAH"/>
                    <w:rPr>
                      <w:rFonts w:eastAsia="Yu Mincho"/>
                      <w:b w:val="0"/>
                      <w:lang w:val="en-GB"/>
                    </w:rPr>
                  </w:pPr>
                  <w:r>
                    <w:rPr>
                      <w:rFonts w:eastAsia="Yu Mincho"/>
                      <w:b w:val="0"/>
                      <w:lang w:val="en-GB"/>
                    </w:rPr>
                    <w:t>Range of GSCN</w:t>
                  </w:r>
                </w:p>
                <w:p w14:paraId="0538889C" w14:textId="77777777" w:rsidR="0088182D" w:rsidRDefault="00F67230">
                  <w:pPr>
                    <w:pStyle w:val="TAH"/>
                    <w:rPr>
                      <w:rFonts w:eastAsia="Yu Mincho"/>
                      <w:b w:val="0"/>
                      <w:lang w:val="en-GB"/>
                    </w:rPr>
                  </w:pPr>
                  <w:r>
                    <w:rPr>
                      <w:rFonts w:eastAsia="Yu Mincho"/>
                      <w:b w:val="0"/>
                      <w:lang w:val="en-GB"/>
                    </w:rPr>
                    <w:t>(First – &lt;Step size&gt; – Last)</w:t>
                  </w:r>
                </w:p>
              </w:tc>
            </w:tr>
            <w:tr w:rsidR="0088182D" w14:paraId="5492F4C2"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209747FA" w14:textId="77777777" w:rsidR="0088182D" w:rsidRDefault="00F67230">
                  <w:pPr>
                    <w:pStyle w:val="TAH"/>
                    <w:rPr>
                      <w:rFonts w:eastAsiaTheme="minorEastAsia"/>
                      <w:b w:val="0"/>
                      <w:lang w:eastAsia="zh-CN"/>
                    </w:rPr>
                  </w:pPr>
                  <w:r>
                    <w:rPr>
                      <w:rFonts w:eastAsia="Yu Mincho"/>
                      <w:b w:val="0"/>
                    </w:rPr>
                    <w:t>n10</w:t>
                  </w:r>
                  <w:r>
                    <w:rPr>
                      <w:rFonts w:eastAsiaTheme="minorEastAsia"/>
                      <w:b w:val="0"/>
                      <w:lang w:eastAsia="zh-CN"/>
                    </w:rPr>
                    <w:t>x</w:t>
                  </w:r>
                </w:p>
              </w:tc>
              <w:tc>
                <w:tcPr>
                  <w:tcW w:w="2407" w:type="dxa"/>
                  <w:tcBorders>
                    <w:top w:val="single" w:sz="4" w:space="0" w:color="auto"/>
                    <w:left w:val="single" w:sz="4" w:space="0" w:color="auto"/>
                    <w:bottom w:val="single" w:sz="4" w:space="0" w:color="auto"/>
                    <w:right w:val="single" w:sz="4" w:space="0" w:color="auto"/>
                  </w:tcBorders>
                </w:tcPr>
                <w:p w14:paraId="66B1125E" w14:textId="77777777" w:rsidR="0088182D" w:rsidRDefault="00F67230">
                  <w:pPr>
                    <w:pStyle w:val="TAH"/>
                    <w:rPr>
                      <w:rFonts w:eastAsia="Yu Mincho"/>
                      <w:b w:val="0"/>
                    </w:rPr>
                  </w:pPr>
                  <w:r>
                    <w:rPr>
                      <w:rFonts w:eastAsia="Yu Mincho"/>
                      <w:b w:val="0"/>
                    </w:rPr>
                    <w:t>30 kHz</w:t>
                  </w:r>
                </w:p>
              </w:tc>
              <w:tc>
                <w:tcPr>
                  <w:tcW w:w="2407" w:type="dxa"/>
                  <w:tcBorders>
                    <w:top w:val="single" w:sz="4" w:space="0" w:color="auto"/>
                    <w:left w:val="single" w:sz="4" w:space="0" w:color="auto"/>
                    <w:bottom w:val="single" w:sz="4" w:space="0" w:color="auto"/>
                    <w:right w:val="single" w:sz="4" w:space="0" w:color="auto"/>
                  </w:tcBorders>
                </w:tcPr>
                <w:p w14:paraId="321A841B" w14:textId="77777777" w:rsidR="0088182D" w:rsidRDefault="00F67230">
                  <w:pPr>
                    <w:pStyle w:val="TAH"/>
                    <w:rPr>
                      <w:rFonts w:eastAsia="Yu Mincho"/>
                      <w:b w:val="0"/>
                    </w:rPr>
                  </w:pPr>
                  <w:r>
                    <w:rPr>
                      <w:rFonts w:eastAsia="Yu Mincho"/>
                      <w:b w:val="0"/>
                    </w:rPr>
                    <w:t>Case C</w:t>
                  </w:r>
                </w:p>
              </w:tc>
              <w:tc>
                <w:tcPr>
                  <w:tcW w:w="2407" w:type="dxa"/>
                  <w:tcBorders>
                    <w:top w:val="single" w:sz="4" w:space="0" w:color="auto"/>
                    <w:left w:val="single" w:sz="4" w:space="0" w:color="auto"/>
                    <w:bottom w:val="single" w:sz="4" w:space="0" w:color="auto"/>
                    <w:right w:val="single" w:sz="4" w:space="0" w:color="auto"/>
                  </w:tcBorders>
                </w:tcPr>
                <w:p w14:paraId="3E4ABF20" w14:textId="77777777" w:rsidR="0088182D" w:rsidRDefault="00F67230">
                  <w:pPr>
                    <w:pStyle w:val="TAH"/>
                    <w:rPr>
                      <w:rFonts w:eastAsiaTheme="minorEastAsia"/>
                      <w:b w:val="0"/>
                      <w:lang w:eastAsia="zh-CN"/>
                    </w:rPr>
                  </w:pPr>
                  <w:r>
                    <w:rPr>
                      <w:rFonts w:eastAsia="Yu Mincho"/>
                      <w:b w:val="0"/>
                    </w:rPr>
                    <w:t>98</w:t>
                  </w:r>
                  <w:r>
                    <w:rPr>
                      <w:rFonts w:eastAsiaTheme="minorEastAsia"/>
                      <w:b w:val="0"/>
                      <w:lang w:eastAsia="zh-CN"/>
                    </w:rPr>
                    <w:t>81</w:t>
                  </w:r>
                  <w:r>
                    <w:rPr>
                      <w:rFonts w:eastAsia="Yu Mincho"/>
                      <w:b w:val="0"/>
                    </w:rPr>
                    <w:t xml:space="preserve"> – &lt;1&gt; – 1036</w:t>
                  </w:r>
                  <w:r>
                    <w:rPr>
                      <w:rFonts w:eastAsiaTheme="minorEastAsia"/>
                      <w:b w:val="0"/>
                      <w:lang w:eastAsia="zh-CN"/>
                    </w:rPr>
                    <w:t>0</w:t>
                  </w:r>
                </w:p>
              </w:tc>
            </w:tr>
          </w:tbl>
          <w:p w14:paraId="24C490EB" w14:textId="77777777" w:rsidR="0088182D" w:rsidRDefault="0088182D">
            <w:pPr>
              <w:rPr>
                <w:rFonts w:eastAsia="MS Mincho"/>
                <w:b/>
                <w:bCs/>
                <w:lang w:val="en-US" w:eastAsia="ja-JP"/>
              </w:rPr>
            </w:pPr>
          </w:p>
        </w:tc>
      </w:tr>
      <w:tr w:rsidR="0088182D" w14:paraId="5704D143" w14:textId="77777777">
        <w:trPr>
          <w:trHeight w:val="468"/>
        </w:trPr>
        <w:tc>
          <w:tcPr>
            <w:tcW w:w="1454" w:type="dxa"/>
          </w:tcPr>
          <w:p w14:paraId="0657F89A" w14:textId="77777777" w:rsidR="0088182D" w:rsidRDefault="008A18C0">
            <w:pPr>
              <w:spacing w:after="0"/>
              <w:jc w:val="center"/>
              <w:rPr>
                <w:rFonts w:ascii="Arial" w:hAnsi="Arial" w:cs="Arial"/>
                <w:b/>
                <w:bCs/>
                <w:color w:val="0000FF"/>
                <w:sz w:val="16"/>
                <w:szCs w:val="16"/>
                <w:u w:val="single"/>
                <w:lang w:val="en-US" w:eastAsia="zh-CN"/>
              </w:rPr>
            </w:pPr>
            <w:hyperlink r:id="rId24" w:history="1">
              <w:r w:rsidR="00F67230">
                <w:rPr>
                  <w:rStyle w:val="Hyperlink"/>
                  <w:rFonts w:ascii="Arial" w:hAnsi="Arial" w:cs="Arial"/>
                  <w:b/>
                  <w:bCs/>
                  <w:sz w:val="16"/>
                  <w:szCs w:val="16"/>
                </w:rPr>
                <w:t>R4-2204565</w:t>
              </w:r>
            </w:hyperlink>
          </w:p>
        </w:tc>
        <w:tc>
          <w:tcPr>
            <w:tcW w:w="1428" w:type="dxa"/>
          </w:tcPr>
          <w:p w14:paraId="77E8D6CD" w14:textId="77777777" w:rsidR="0088182D" w:rsidRDefault="00F67230">
            <w:pPr>
              <w:spacing w:after="120"/>
            </w:pPr>
            <w:r>
              <w:rPr>
                <w:rFonts w:ascii="Arial" w:hAnsi="Arial" w:cs="Arial"/>
                <w:sz w:val="16"/>
                <w:szCs w:val="16"/>
              </w:rPr>
              <w:t>CMCC</w:t>
            </w:r>
          </w:p>
        </w:tc>
        <w:tc>
          <w:tcPr>
            <w:tcW w:w="6612" w:type="dxa"/>
          </w:tcPr>
          <w:p w14:paraId="3A8572C8" w14:textId="77777777" w:rsidR="0088182D" w:rsidRDefault="00F67230">
            <w:pPr>
              <w:rPr>
                <w:rFonts w:eastAsiaTheme="minorEastAsia"/>
                <w:bCs/>
                <w:lang w:val="en-US" w:eastAsia="zh-CN"/>
              </w:rPr>
            </w:pPr>
            <w:r>
              <w:rPr>
                <w:rFonts w:eastAsiaTheme="minorEastAsia"/>
                <w:bCs/>
              </w:rPr>
              <w:t>Proposal 1: for 6GHz channel raster, it is suggested to reuse the legacy approach with 15KHz and 30KHz.</w:t>
            </w:r>
          </w:p>
          <w:p w14:paraId="2C912352" w14:textId="77777777" w:rsidR="0088182D" w:rsidRDefault="00F67230">
            <w:pPr>
              <w:rPr>
                <w:color w:val="000000"/>
              </w:rPr>
            </w:pPr>
            <w:r>
              <w:rPr>
                <w:rFonts w:eastAsiaTheme="minorEastAsia"/>
                <w:bCs/>
              </w:rPr>
              <w:t xml:space="preserve">Proposal 2: 30KHz is suggested for 6GHz SSB SCS. </w:t>
            </w:r>
          </w:p>
        </w:tc>
      </w:tr>
      <w:tr w:rsidR="0088182D" w14:paraId="1DE77BE1" w14:textId="77777777">
        <w:trPr>
          <w:trHeight w:val="468"/>
        </w:trPr>
        <w:tc>
          <w:tcPr>
            <w:tcW w:w="1454" w:type="dxa"/>
          </w:tcPr>
          <w:p w14:paraId="6EDCD453" w14:textId="77777777" w:rsidR="0088182D" w:rsidRDefault="008A18C0">
            <w:pPr>
              <w:spacing w:after="0"/>
              <w:jc w:val="center"/>
              <w:rPr>
                <w:rFonts w:ascii="Arial" w:hAnsi="Arial" w:cs="Arial"/>
                <w:b/>
                <w:bCs/>
                <w:color w:val="0000FF"/>
                <w:sz w:val="16"/>
                <w:szCs w:val="16"/>
                <w:u w:val="single"/>
              </w:rPr>
            </w:pPr>
            <w:hyperlink r:id="rId25" w:history="1">
              <w:r w:rsidR="00F67230">
                <w:rPr>
                  <w:rStyle w:val="Hyperlink"/>
                  <w:rFonts w:ascii="Arial" w:hAnsi="Arial" w:cs="Arial"/>
                  <w:b/>
                  <w:bCs/>
                  <w:sz w:val="16"/>
                  <w:szCs w:val="16"/>
                </w:rPr>
                <w:t>R4-2205120</w:t>
              </w:r>
            </w:hyperlink>
          </w:p>
        </w:tc>
        <w:tc>
          <w:tcPr>
            <w:tcW w:w="1428" w:type="dxa"/>
          </w:tcPr>
          <w:p w14:paraId="28CA5DF4" w14:textId="77777777" w:rsidR="0088182D" w:rsidRDefault="00F67230">
            <w:pPr>
              <w:spacing w:after="120"/>
            </w:pPr>
            <w:r>
              <w:rPr>
                <w:rFonts w:ascii="Arial" w:hAnsi="Arial" w:cs="Arial"/>
                <w:sz w:val="16"/>
                <w:szCs w:val="16"/>
              </w:rPr>
              <w:t>Xiaomi</w:t>
            </w:r>
          </w:p>
        </w:tc>
        <w:tc>
          <w:tcPr>
            <w:tcW w:w="6612" w:type="dxa"/>
          </w:tcPr>
          <w:p w14:paraId="76831F65" w14:textId="77777777" w:rsidR="0088182D" w:rsidRDefault="00F67230">
            <w:pPr>
              <w:rPr>
                <w:color w:val="000000"/>
                <w:lang w:val="en-US"/>
              </w:rPr>
            </w:pPr>
            <w:r>
              <w:rPr>
                <w:color w:val="000000"/>
                <w:lang w:val="en-US"/>
              </w:rPr>
              <w:t xml:space="preserve">Proposal 1: adopt option 1 </w:t>
            </w:r>
            <w:r>
              <w:rPr>
                <w:lang w:eastAsia="zh-CN"/>
              </w:rPr>
              <w:t>follow the legacy approach: 15kHz and 30kHz define</w:t>
            </w:r>
            <w:r>
              <w:rPr>
                <w:color w:val="000000"/>
                <w:lang w:val="en-US"/>
              </w:rPr>
              <w:t xml:space="preserve"> the channel raster as below.</w:t>
            </w:r>
          </w:p>
          <w:p w14:paraId="1F586A04" w14:textId="77777777" w:rsidR="0088182D" w:rsidRDefault="00F67230">
            <w:pPr>
              <w:numPr>
                <w:ilvl w:val="0"/>
                <w:numId w:val="6"/>
              </w:numPr>
              <w:rPr>
                <w:rFonts w:ascii="Arial" w:eastAsia="Symbol" w:hAnsi="Arial" w:cs="Arial"/>
                <w:lang w:val="en-US"/>
              </w:rPr>
            </w:pPr>
            <w:r>
              <w:rPr>
                <w:rFonts w:ascii="Arial" w:eastAsia="Symbol" w:hAnsi="Arial" w:cs="Arial"/>
              </w:rPr>
              <w:t>Channel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88182D" w14:paraId="759B96F0"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1DE7ECE7" w14:textId="77777777" w:rsidR="0088182D" w:rsidRDefault="00F67230">
                  <w:pPr>
                    <w:keepNext/>
                    <w:keepLines/>
                    <w:spacing w:after="0"/>
                    <w:jc w:val="center"/>
                    <w:rPr>
                      <w:rFonts w:ascii="Arial" w:eastAsia="Yu Mincho" w:hAnsi="Arial" w:cs="Arial"/>
                      <w:sz w:val="18"/>
                    </w:rPr>
                  </w:pPr>
                  <w:r>
                    <w:rPr>
                      <w:rFonts w:ascii="Arial" w:hAnsi="Arial" w:cs="Arial"/>
                      <w:sz w:val="18"/>
                      <w:lang w:val="en-US"/>
                    </w:rPr>
                    <w:t xml:space="preserve">NR </w:t>
                  </w:r>
                  <w:r>
                    <w:rPr>
                      <w:rFonts w:ascii="Arial" w:hAnsi="Arial" w:cs="Arial"/>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65781E67" w14:textId="77777777" w:rsidR="0088182D" w:rsidRDefault="00F67230">
                  <w:pPr>
                    <w:keepNext/>
                    <w:keepLines/>
                    <w:spacing w:after="0"/>
                    <w:jc w:val="center"/>
                    <w:rPr>
                      <w:rFonts w:ascii="Arial" w:eastAsia="DengXian" w:hAnsi="Arial" w:cs="Arial"/>
                      <w:sz w:val="18"/>
                      <w:lang w:val="en-US"/>
                    </w:rPr>
                  </w:pPr>
                  <w:proofErr w:type="spellStart"/>
                  <w:r>
                    <w:rPr>
                      <w:rFonts w:ascii="Arial" w:hAnsi="Arial" w:cs="Arial"/>
                      <w:sz w:val="18"/>
                      <w:lang w:val="en-US"/>
                    </w:rPr>
                    <w:t>ΔF</w:t>
                  </w:r>
                  <w:r>
                    <w:rPr>
                      <w:rFonts w:ascii="Arial" w:hAnsi="Arial" w:cs="Arial"/>
                      <w:sz w:val="18"/>
                      <w:vertAlign w:val="subscript"/>
                      <w:lang w:val="en-US"/>
                    </w:rPr>
                    <w:t>Raster</w:t>
                  </w:r>
                  <w:proofErr w:type="spellEnd"/>
                </w:p>
                <w:p w14:paraId="4C333001" w14:textId="77777777" w:rsidR="0088182D" w:rsidRDefault="00F67230">
                  <w:pPr>
                    <w:keepNext/>
                    <w:keepLines/>
                    <w:spacing w:after="0"/>
                    <w:jc w:val="center"/>
                    <w:rPr>
                      <w:rFonts w:ascii="Arial" w:eastAsia="MS Mincho" w:hAnsi="Arial" w:cs="Arial"/>
                      <w:sz w:val="18"/>
                      <w:lang w:val="en-US"/>
                    </w:rPr>
                  </w:pPr>
                  <w:r>
                    <w:rPr>
                      <w:rFonts w:ascii="Arial" w:hAnsi="Arial" w:cs="Arial"/>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62C5875A"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Uplink</w:t>
                  </w:r>
                </w:p>
                <w:p w14:paraId="4EE6849A" w14:textId="77777777" w:rsidR="0088182D" w:rsidRDefault="00F6723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7C79D9EA"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69A9DB45"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Downlink</w:t>
                  </w:r>
                </w:p>
                <w:p w14:paraId="344DCA3F" w14:textId="77777777" w:rsidR="0088182D" w:rsidRDefault="00F6723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2754A71C"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88182D" w14:paraId="29DBC520"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6CFA771C" w14:textId="77777777" w:rsidR="0088182D" w:rsidRDefault="00F67230">
                  <w:pPr>
                    <w:keepNext/>
                    <w:keepLines/>
                    <w:spacing w:after="0"/>
                    <w:jc w:val="center"/>
                    <w:rPr>
                      <w:rFonts w:ascii="Arial" w:eastAsia="MS Mincho" w:hAnsi="Arial" w:cs="Arial"/>
                      <w:sz w:val="18"/>
                      <w:lang w:val="en-US"/>
                    </w:rPr>
                  </w:pPr>
                  <w:r>
                    <w:rPr>
                      <w:rFonts w:ascii="Arial" w:hAnsi="Arial" w:cs="Arial"/>
                      <w:sz w:val="18"/>
                      <w:lang w:val="en-US"/>
                    </w:rPr>
                    <w:t>[</w:t>
                  </w:r>
                  <w:proofErr w:type="spellStart"/>
                  <w:r>
                    <w:rPr>
                      <w:rFonts w:ascii="Arial" w:hAnsi="Arial" w:cs="Arial"/>
                      <w:sz w:val="18"/>
                      <w:lang w:val="en-US"/>
                    </w:rPr>
                    <w:t>nX</w:t>
                  </w:r>
                  <w:proofErr w:type="spellEnd"/>
                  <w:r>
                    <w:rPr>
                      <w:rFonts w:ascii="Arial" w:hAnsi="Arial" w:cs="Arial"/>
                      <w:sz w:val="18"/>
                      <w:lang w:val="en-US"/>
                    </w:rPr>
                    <w:t>]</w:t>
                  </w:r>
                </w:p>
              </w:tc>
              <w:tc>
                <w:tcPr>
                  <w:tcW w:w="1146" w:type="dxa"/>
                  <w:tcBorders>
                    <w:top w:val="single" w:sz="4" w:space="0" w:color="auto"/>
                    <w:left w:val="single" w:sz="4" w:space="0" w:color="auto"/>
                    <w:bottom w:val="single" w:sz="4" w:space="0" w:color="auto"/>
                    <w:right w:val="single" w:sz="4" w:space="0" w:color="auto"/>
                  </w:tcBorders>
                </w:tcPr>
                <w:p w14:paraId="5FB86C2C"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411ACFB1"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3C9E8EDF"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r>
            <w:tr w:rsidR="0088182D" w14:paraId="173847DA"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6F26145E" w14:textId="77777777" w:rsidR="0088182D" w:rsidRDefault="0088182D">
                  <w:pPr>
                    <w:keepNext/>
                    <w:keepLines/>
                    <w:spacing w:after="0"/>
                    <w:jc w:val="center"/>
                    <w:rPr>
                      <w:rFonts w:ascii="Arial" w:eastAsia="MS Mincho" w:hAnsi="Arial" w:cs="Arial"/>
                      <w:sz w:val="18"/>
                      <w:lang w:val="en-US"/>
                    </w:rPr>
                  </w:pPr>
                </w:p>
              </w:tc>
              <w:tc>
                <w:tcPr>
                  <w:tcW w:w="1146" w:type="dxa"/>
                  <w:tcBorders>
                    <w:top w:val="single" w:sz="4" w:space="0" w:color="auto"/>
                    <w:left w:val="single" w:sz="4" w:space="0" w:color="auto"/>
                    <w:bottom w:val="single" w:sz="4" w:space="0" w:color="auto"/>
                    <w:right w:val="single" w:sz="4" w:space="0" w:color="auto"/>
                  </w:tcBorders>
                </w:tcPr>
                <w:p w14:paraId="22E85FBF"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47ADF721"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77EE9789"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5292B05" w14:textId="77777777" w:rsidR="0088182D" w:rsidRDefault="0088182D">
            <w:pPr>
              <w:rPr>
                <w:rFonts w:eastAsia="MS Mincho"/>
                <w:color w:val="000000"/>
                <w:lang w:val="en-US"/>
              </w:rPr>
            </w:pPr>
          </w:p>
          <w:p w14:paraId="77643AD3" w14:textId="77777777" w:rsidR="0088182D" w:rsidRDefault="00F67230">
            <w:pPr>
              <w:rPr>
                <w:color w:val="000000"/>
                <w:lang w:val="en-US"/>
              </w:rPr>
            </w:pPr>
            <w:r>
              <w:rPr>
                <w:color w:val="000000"/>
                <w:lang w:val="en-US"/>
              </w:rPr>
              <w:t>Proposal 2:</w:t>
            </w:r>
            <w:r>
              <w:rPr>
                <w:lang w:val="en-US" w:eastAsia="zh-CN"/>
              </w:rPr>
              <w:t xml:space="preserve"> </w:t>
            </w:r>
            <w:r>
              <w:rPr>
                <w:lang w:eastAsia="zh-CN"/>
              </w:rPr>
              <w:t>define the synchronization raster as below.</w:t>
            </w:r>
          </w:p>
          <w:p w14:paraId="5B31B2F4" w14:textId="77777777" w:rsidR="0088182D" w:rsidRDefault="00F67230">
            <w:pPr>
              <w:numPr>
                <w:ilvl w:val="0"/>
                <w:numId w:val="6"/>
              </w:numPr>
              <w:rPr>
                <w:rFonts w:ascii="Arial" w:eastAsia="Symbol" w:hAnsi="Arial" w:cs="Arial"/>
                <w:lang w:val="en-US"/>
              </w:rPr>
            </w:pPr>
            <w:r>
              <w:rPr>
                <w:rFonts w:ascii="Arial" w:eastAsia="Symbol" w:hAnsi="Arial" w:cs="Arial"/>
              </w:rPr>
              <w:t>Synchronization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88182D" w14:paraId="17D184DE"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1CAB0FB0"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69858CA1" w14:textId="77777777" w:rsidR="0088182D" w:rsidRDefault="00F6723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4370F772" w14:textId="77777777" w:rsidR="0088182D" w:rsidRDefault="00F67230">
                  <w:pPr>
                    <w:keepNext/>
                    <w:keepLines/>
                    <w:spacing w:after="0"/>
                    <w:jc w:val="center"/>
                    <w:rPr>
                      <w:rFonts w:ascii="Arial" w:eastAsia="DengXian" w:hAnsi="Arial" w:cs="Arial"/>
                      <w:sz w:val="18"/>
                      <w:lang w:val="en-US"/>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5FD1AD06" w14:textId="77777777" w:rsidR="0088182D" w:rsidRDefault="00F6723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09E7AC81"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88182D" w14:paraId="4C7131E4"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5BE2EE5F" w14:textId="77777777" w:rsidR="0088182D" w:rsidRDefault="00F67230">
                  <w:pPr>
                    <w:keepNext/>
                    <w:keepLines/>
                    <w:spacing w:after="0"/>
                    <w:jc w:val="center"/>
                    <w:rPr>
                      <w:rFonts w:ascii="Arial" w:eastAsia="MS Mincho" w:hAnsi="Arial" w:cs="Arial"/>
                      <w:sz w:val="18"/>
                      <w:lang w:val="en-US"/>
                    </w:rPr>
                  </w:pPr>
                  <w:r>
                    <w:rPr>
                      <w:rFonts w:ascii="Arial" w:hAnsi="Arial" w:cs="Arial"/>
                      <w:sz w:val="18"/>
                      <w:lang w:val="en-US"/>
                    </w:rPr>
                    <w:t>[</w:t>
                  </w:r>
                  <w:proofErr w:type="spellStart"/>
                  <w:r>
                    <w:rPr>
                      <w:rFonts w:ascii="Arial" w:hAnsi="Arial" w:cs="Arial"/>
                      <w:sz w:val="18"/>
                      <w:lang w:val="en-US"/>
                    </w:rPr>
                    <w:t>nX</w:t>
                  </w:r>
                  <w:proofErr w:type="spellEnd"/>
                  <w:r>
                    <w:rPr>
                      <w:rFonts w:ascii="Arial" w:hAnsi="Arial" w:cs="Arial"/>
                      <w:sz w:val="18"/>
                      <w:lang w:val="en-US"/>
                    </w:rPr>
                    <w:t>]</w:t>
                  </w:r>
                </w:p>
              </w:tc>
              <w:tc>
                <w:tcPr>
                  <w:tcW w:w="2092" w:type="dxa"/>
                  <w:tcBorders>
                    <w:top w:val="single" w:sz="4" w:space="0" w:color="auto"/>
                    <w:left w:val="single" w:sz="4" w:space="0" w:color="auto"/>
                    <w:bottom w:val="single" w:sz="4" w:space="0" w:color="auto"/>
                    <w:right w:val="single" w:sz="4" w:space="0" w:color="auto"/>
                  </w:tcBorders>
                </w:tcPr>
                <w:p w14:paraId="2BDF956B" w14:textId="77777777" w:rsidR="0088182D" w:rsidRDefault="00F6723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3B73FAB8" w14:textId="77777777" w:rsidR="0088182D" w:rsidRDefault="00F67230">
                  <w:pPr>
                    <w:keepNext/>
                    <w:keepLines/>
                    <w:spacing w:after="0"/>
                    <w:jc w:val="center"/>
                    <w:rPr>
                      <w:rFonts w:ascii="Arial" w:eastAsia="MS Mincho"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6B663E4E" w14:textId="77777777" w:rsidR="0088182D" w:rsidRDefault="00F67230">
                  <w:pPr>
                    <w:keepNext/>
                    <w:keepLines/>
                    <w:spacing w:after="0"/>
                    <w:jc w:val="center"/>
                    <w:rPr>
                      <w:rFonts w:ascii="Arial" w:hAnsi="Arial" w:cs="Arial"/>
                      <w:sz w:val="18"/>
                      <w:lang w:val="en-US"/>
                    </w:rPr>
                  </w:pPr>
                  <w:r>
                    <w:rPr>
                      <w:rFonts w:ascii="Arial" w:hAnsi="Arial" w:cs="Arial"/>
                      <w:sz w:val="18"/>
                      <w:lang w:val="en-US"/>
                    </w:rPr>
                    <w:t>9881 – &lt;1&gt; – 10360</w:t>
                  </w:r>
                </w:p>
              </w:tc>
            </w:tr>
          </w:tbl>
          <w:p w14:paraId="2D93E5E6" w14:textId="77777777" w:rsidR="0088182D" w:rsidRDefault="0088182D">
            <w:pPr>
              <w:tabs>
                <w:tab w:val="left" w:pos="794"/>
                <w:tab w:val="left" w:pos="1191"/>
                <w:tab w:val="left" w:pos="1588"/>
                <w:tab w:val="left" w:pos="1985"/>
              </w:tabs>
              <w:spacing w:before="120" w:after="0"/>
              <w:jc w:val="both"/>
              <w:rPr>
                <w:rFonts w:eastAsia="DengXian"/>
                <w:b/>
                <w:lang w:val="en-US" w:eastAsia="zh-CN"/>
              </w:rPr>
            </w:pPr>
          </w:p>
        </w:tc>
      </w:tr>
      <w:tr w:rsidR="0088182D" w14:paraId="6CF9D989" w14:textId="77777777">
        <w:trPr>
          <w:trHeight w:val="468"/>
        </w:trPr>
        <w:tc>
          <w:tcPr>
            <w:tcW w:w="1454" w:type="dxa"/>
          </w:tcPr>
          <w:p w14:paraId="5488199D" w14:textId="77777777" w:rsidR="0088182D" w:rsidRDefault="008A18C0">
            <w:pPr>
              <w:spacing w:after="0"/>
              <w:jc w:val="center"/>
              <w:rPr>
                <w:rFonts w:ascii="Arial" w:hAnsi="Arial" w:cs="Arial"/>
                <w:b/>
                <w:bCs/>
                <w:color w:val="0000FF"/>
                <w:sz w:val="16"/>
                <w:szCs w:val="16"/>
                <w:u w:val="single"/>
              </w:rPr>
            </w:pPr>
            <w:hyperlink r:id="rId26" w:history="1">
              <w:r w:rsidR="00F67230">
                <w:rPr>
                  <w:rStyle w:val="Hyperlink"/>
                  <w:rFonts w:ascii="Arial" w:hAnsi="Arial" w:cs="Arial"/>
                  <w:b/>
                  <w:bCs/>
                  <w:sz w:val="16"/>
                  <w:szCs w:val="16"/>
                </w:rPr>
                <w:t>R4-2205145</w:t>
              </w:r>
            </w:hyperlink>
          </w:p>
        </w:tc>
        <w:tc>
          <w:tcPr>
            <w:tcW w:w="1428" w:type="dxa"/>
          </w:tcPr>
          <w:p w14:paraId="044B82B1" w14:textId="77777777" w:rsidR="0088182D" w:rsidRDefault="00F67230">
            <w:pPr>
              <w:spacing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6612" w:type="dxa"/>
          </w:tcPr>
          <w:p w14:paraId="5FE16DEE" w14:textId="77777777" w:rsidR="0088182D" w:rsidRDefault="00F67230">
            <w:pPr>
              <w:rPr>
                <w:color w:val="000000"/>
                <w:lang w:val="en-US" w:eastAsia="zh-CN"/>
              </w:rPr>
            </w:pPr>
            <w:r>
              <w:rPr>
                <w:color w:val="000000"/>
                <w:lang w:val="en-US"/>
              </w:rPr>
              <w:t>Proposal 1: It is proposed to follow the legacy approach to define channel raster.</w:t>
            </w:r>
          </w:p>
          <w:p w14:paraId="6643350D" w14:textId="77777777" w:rsidR="0088182D" w:rsidRDefault="00F67230">
            <w:pPr>
              <w:rPr>
                <w:color w:val="000000"/>
                <w:lang w:val="en-US"/>
              </w:rPr>
            </w:pPr>
            <w:r>
              <w:rPr>
                <w:color w:val="000000"/>
                <w:lang w:val="en-US"/>
              </w:rPr>
              <w:lastRenderedPageBreak/>
              <w:t>Proposal 2: It is proposed to adopt the Sync raster in Table 2-2for 6GHz NR licensed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88182D" w14:paraId="2DE265BB"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3B571BA6"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17CC86AD" w14:textId="77777777" w:rsidR="0088182D" w:rsidRDefault="00F6723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1C574662" w14:textId="77777777" w:rsidR="0088182D" w:rsidRDefault="00F67230">
                  <w:pPr>
                    <w:keepNext/>
                    <w:keepLines/>
                    <w:spacing w:after="0"/>
                    <w:jc w:val="center"/>
                    <w:rPr>
                      <w:rFonts w:ascii="Arial" w:eastAsia="DengXian" w:hAnsi="Arial" w:cs="Arial"/>
                      <w:sz w:val="18"/>
                      <w:lang w:val="en-US" w:eastAsia="zh-CN"/>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5B33E588" w14:textId="77777777" w:rsidR="0088182D" w:rsidRDefault="00F6723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0F97AA1"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88182D" w14:paraId="29AE96CB"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6165787E" w14:textId="77777777" w:rsidR="0088182D" w:rsidRDefault="00F67230">
                  <w:pPr>
                    <w:keepNext/>
                    <w:keepLines/>
                    <w:spacing w:after="0"/>
                    <w:jc w:val="center"/>
                    <w:rPr>
                      <w:rFonts w:ascii="Arial" w:hAnsi="Arial" w:cs="Arial"/>
                      <w:sz w:val="18"/>
                      <w:lang w:val="en-US" w:eastAsia="zh-CN"/>
                    </w:rPr>
                  </w:pPr>
                  <w:proofErr w:type="spellStart"/>
                  <w:r>
                    <w:rPr>
                      <w:rFonts w:ascii="Arial" w:hAnsi="Arial" w:cs="Arial"/>
                      <w:sz w:val="18"/>
                      <w:lang w:val="en-US"/>
                    </w:rPr>
                    <w:t>nxxx</w:t>
                  </w:r>
                  <w:proofErr w:type="spellEnd"/>
                </w:p>
              </w:tc>
              <w:tc>
                <w:tcPr>
                  <w:tcW w:w="2092" w:type="dxa"/>
                  <w:tcBorders>
                    <w:top w:val="single" w:sz="4" w:space="0" w:color="auto"/>
                    <w:left w:val="single" w:sz="4" w:space="0" w:color="auto"/>
                    <w:bottom w:val="single" w:sz="4" w:space="0" w:color="auto"/>
                    <w:right w:val="single" w:sz="4" w:space="0" w:color="auto"/>
                  </w:tcBorders>
                </w:tcPr>
                <w:p w14:paraId="0CCC7782" w14:textId="77777777" w:rsidR="0088182D" w:rsidRDefault="00F6723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1B1161C3" w14:textId="77777777" w:rsidR="0088182D" w:rsidRDefault="00F67230">
                  <w:pPr>
                    <w:keepNext/>
                    <w:keepLines/>
                    <w:spacing w:after="0"/>
                    <w:jc w:val="center"/>
                    <w:rPr>
                      <w:rFonts w:ascii="Arial"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04E03DC6" w14:textId="77777777" w:rsidR="0088182D" w:rsidRDefault="00F67230">
                  <w:pPr>
                    <w:keepNext/>
                    <w:keepLines/>
                    <w:spacing w:after="0"/>
                    <w:jc w:val="center"/>
                    <w:rPr>
                      <w:rFonts w:ascii="Arial" w:hAnsi="Arial" w:cs="Arial"/>
                      <w:sz w:val="18"/>
                      <w:lang w:val="en-US"/>
                    </w:rPr>
                  </w:pPr>
                  <w:r>
                    <w:rPr>
                      <w:rFonts w:ascii="Arial" w:hAnsi="Arial" w:cs="Arial"/>
                      <w:sz w:val="18"/>
                      <w:lang w:val="en-US"/>
                    </w:rPr>
                    <w:t>9881 – &lt;1&gt; – 10360</w:t>
                  </w:r>
                </w:p>
              </w:tc>
            </w:tr>
          </w:tbl>
          <w:p w14:paraId="29DBB6A0" w14:textId="77777777" w:rsidR="0088182D" w:rsidRDefault="0088182D">
            <w:pPr>
              <w:spacing w:after="120"/>
              <w:rPr>
                <w:b/>
                <w:i/>
                <w:lang w:val="en-US"/>
              </w:rPr>
            </w:pPr>
          </w:p>
        </w:tc>
      </w:tr>
      <w:tr w:rsidR="0088182D" w14:paraId="5CF6B6AC" w14:textId="77777777">
        <w:trPr>
          <w:trHeight w:val="468"/>
        </w:trPr>
        <w:tc>
          <w:tcPr>
            <w:tcW w:w="1454" w:type="dxa"/>
          </w:tcPr>
          <w:p w14:paraId="481B4C90" w14:textId="77777777" w:rsidR="0088182D" w:rsidRDefault="008A18C0">
            <w:pPr>
              <w:spacing w:after="0"/>
              <w:jc w:val="center"/>
              <w:rPr>
                <w:rFonts w:ascii="Arial" w:hAnsi="Arial" w:cs="Arial"/>
                <w:b/>
                <w:bCs/>
                <w:color w:val="0000FF"/>
                <w:sz w:val="16"/>
                <w:szCs w:val="16"/>
                <w:u w:val="single"/>
              </w:rPr>
            </w:pPr>
            <w:hyperlink r:id="rId27" w:history="1">
              <w:r w:rsidR="00F67230">
                <w:rPr>
                  <w:rStyle w:val="Hyperlink"/>
                  <w:rFonts w:ascii="Arial" w:hAnsi="Arial" w:cs="Arial"/>
                  <w:b/>
                  <w:bCs/>
                  <w:sz w:val="16"/>
                  <w:szCs w:val="16"/>
                </w:rPr>
                <w:t>R4-2205453</w:t>
              </w:r>
            </w:hyperlink>
          </w:p>
        </w:tc>
        <w:tc>
          <w:tcPr>
            <w:tcW w:w="1428" w:type="dxa"/>
          </w:tcPr>
          <w:p w14:paraId="5A550A73" w14:textId="77777777" w:rsidR="0088182D" w:rsidRDefault="00F67230">
            <w:pPr>
              <w:spacing w:after="120"/>
            </w:pPr>
            <w:r>
              <w:rPr>
                <w:rFonts w:ascii="Arial" w:hAnsi="Arial" w:cs="Arial"/>
                <w:sz w:val="16"/>
                <w:szCs w:val="16"/>
              </w:rPr>
              <w:t>ZTE Corporation</w:t>
            </w:r>
          </w:p>
        </w:tc>
        <w:tc>
          <w:tcPr>
            <w:tcW w:w="6612" w:type="dxa"/>
          </w:tcPr>
          <w:p w14:paraId="0B7ECB53" w14:textId="77777777" w:rsidR="0088182D" w:rsidRDefault="00F67230">
            <w:pPr>
              <w:pStyle w:val="Style0"/>
              <w:rPr>
                <w:kern w:val="0"/>
                <w:sz w:val="20"/>
                <w:szCs w:val="20"/>
              </w:rPr>
            </w:pPr>
            <w:r>
              <w:rPr>
                <w:bCs/>
                <w:kern w:val="0"/>
                <w:sz w:val="20"/>
                <w:szCs w:val="20"/>
              </w:rPr>
              <w:t>Proposal 1:</w:t>
            </w:r>
            <w:r>
              <w:rPr>
                <w:kern w:val="0"/>
                <w:sz w:val="20"/>
                <w:szCs w:val="20"/>
              </w:rPr>
              <w:t xml:space="preserve"> to use band number n104 for 6425-7125MHz.</w:t>
            </w:r>
          </w:p>
          <w:p w14:paraId="1A4AF80F" w14:textId="77777777" w:rsidR="0088182D" w:rsidRDefault="00F67230">
            <w:pPr>
              <w:pStyle w:val="Style0"/>
              <w:rPr>
                <w:kern w:val="0"/>
                <w:sz w:val="20"/>
                <w:szCs w:val="20"/>
              </w:rPr>
            </w:pPr>
            <w:r>
              <w:rPr>
                <w:bCs/>
                <w:kern w:val="0"/>
                <w:sz w:val="20"/>
                <w:szCs w:val="20"/>
              </w:rPr>
              <w:t>Proposal 2:</w:t>
            </w:r>
            <w:r>
              <w:rPr>
                <w:kern w:val="0"/>
                <w:sz w:val="20"/>
                <w:szCs w:val="20"/>
              </w:rPr>
              <w:t xml:space="preserve"> to use the following CBW/SCS configurations for 6425-7125MHz.</w:t>
            </w:r>
          </w:p>
          <w:p w14:paraId="491B272C" w14:textId="77777777" w:rsidR="0088182D" w:rsidRDefault="00F67230">
            <w:pPr>
              <w:rPr>
                <w:color w:val="000000"/>
                <w:kern w:val="2"/>
                <w:sz w:val="21"/>
                <w:szCs w:val="22"/>
              </w:rPr>
            </w:pPr>
            <w:r>
              <w:rPr>
                <w:bCs/>
              </w:rPr>
              <w:t>Proposal 3:</w:t>
            </w:r>
            <w:r>
              <w:rPr>
                <w:color w:val="000000"/>
              </w:rPr>
              <w:t xml:space="preserve"> to reuse the existing FR1 spectral utilization for 6425-7125MHz.</w:t>
            </w:r>
          </w:p>
          <w:p w14:paraId="31BAA704" w14:textId="77777777" w:rsidR="0088182D" w:rsidRDefault="00F67230">
            <w:r>
              <w:rPr>
                <w:bCs/>
              </w:rPr>
              <w:t>Proposal 4:</w:t>
            </w:r>
            <w:r>
              <w:t xml:space="preserve"> to define channel raster 15KHz and 30KHz (step size is equal to 2) for 6425-7125MHz.</w:t>
            </w:r>
          </w:p>
          <w:p w14:paraId="60A60ABC" w14:textId="77777777" w:rsidR="0088182D" w:rsidRDefault="00F67230">
            <w:pPr>
              <w:pStyle w:val="Style0"/>
              <w:rPr>
                <w:i/>
              </w:rPr>
            </w:pPr>
            <w:r>
              <w:rPr>
                <w:bCs/>
                <w:kern w:val="0"/>
                <w:sz w:val="20"/>
                <w:szCs w:val="20"/>
              </w:rPr>
              <w:t xml:space="preserve">Proposal 5: </w:t>
            </w:r>
            <w:r>
              <w:rPr>
                <w:kern w:val="0"/>
                <w:sz w:val="20"/>
                <w:szCs w:val="20"/>
              </w:rPr>
              <w:t>to have the step size 4 of sync raster for 6425-7125MHz;</w:t>
            </w:r>
          </w:p>
        </w:tc>
      </w:tr>
      <w:tr w:rsidR="0088182D" w14:paraId="10D3093A" w14:textId="77777777">
        <w:trPr>
          <w:trHeight w:val="468"/>
        </w:trPr>
        <w:tc>
          <w:tcPr>
            <w:tcW w:w="1454" w:type="dxa"/>
          </w:tcPr>
          <w:p w14:paraId="7FCABF4B" w14:textId="77777777" w:rsidR="0088182D" w:rsidRDefault="008A18C0">
            <w:pPr>
              <w:spacing w:after="0"/>
              <w:jc w:val="center"/>
            </w:pPr>
            <w:hyperlink r:id="rId28" w:history="1">
              <w:r w:rsidR="00F67230">
                <w:rPr>
                  <w:rStyle w:val="Hyperlink"/>
                  <w:rFonts w:ascii="Arial" w:hAnsi="Arial" w:cs="Arial"/>
                  <w:b/>
                  <w:bCs/>
                  <w:sz w:val="16"/>
                  <w:szCs w:val="16"/>
                </w:rPr>
                <w:t>R4-2206102</w:t>
              </w:r>
            </w:hyperlink>
          </w:p>
        </w:tc>
        <w:tc>
          <w:tcPr>
            <w:tcW w:w="1428" w:type="dxa"/>
          </w:tcPr>
          <w:p w14:paraId="2019A625" w14:textId="77777777" w:rsidR="0088182D" w:rsidRDefault="00F67230">
            <w:pPr>
              <w:spacing w:after="120"/>
              <w:rPr>
                <w:rFonts w:ascii="Arial" w:hAnsi="Arial" w:cs="Arial"/>
                <w:sz w:val="16"/>
                <w:szCs w:val="16"/>
              </w:rPr>
            </w:pPr>
            <w:r>
              <w:rPr>
                <w:rFonts w:ascii="Arial" w:hAnsi="Arial" w:cs="Arial"/>
                <w:sz w:val="16"/>
                <w:szCs w:val="16"/>
              </w:rPr>
              <w:t>Qualcomm Incorporated</w:t>
            </w:r>
          </w:p>
        </w:tc>
        <w:tc>
          <w:tcPr>
            <w:tcW w:w="6612" w:type="dxa"/>
          </w:tcPr>
          <w:p w14:paraId="1307A3B3" w14:textId="77777777" w:rsidR="0088182D" w:rsidRDefault="00F67230">
            <w:pPr>
              <w:rPr>
                <w:lang w:val="en-US"/>
              </w:rPr>
            </w:pPr>
            <w:r>
              <w:rPr>
                <w:lang w:val="en-US"/>
              </w:rPr>
              <w:t>The channel raster should be specified at 5 MHz resolution to accommodate frequency blocks of 10, 20, and 30 MHz which may be aggregated together for wider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021"/>
              <w:gridCol w:w="2063"/>
              <w:gridCol w:w="2142"/>
            </w:tblGrid>
            <w:tr w:rsidR="0088182D" w14:paraId="0E4D2A4C"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271FBDBB" w14:textId="77777777" w:rsidR="0088182D" w:rsidRDefault="00F6723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07BE6F27" w14:textId="77777777" w:rsidR="0088182D" w:rsidRDefault="00F67230">
                  <w:pPr>
                    <w:pStyle w:val="TAH"/>
                    <w:rPr>
                      <w:rFonts w:eastAsiaTheme="minorEastAsia"/>
                    </w:rPr>
                  </w:pPr>
                  <w:r>
                    <w:t>ΔF</w:t>
                  </w:r>
                  <w:r>
                    <w:rPr>
                      <w:vertAlign w:val="subscript"/>
                    </w:rPr>
                    <w:t>Raster</w:t>
                  </w:r>
                </w:p>
                <w:p w14:paraId="2FBAD1D5" w14:textId="77777777" w:rsidR="0088182D" w:rsidRDefault="00F6723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2D10A7BB" w14:textId="77777777" w:rsidR="0088182D" w:rsidRDefault="00F67230">
                  <w:pPr>
                    <w:pStyle w:val="TAH"/>
                    <w:rPr>
                      <w:rFonts w:eastAsia="Yu Mincho"/>
                      <w:lang w:val="en-GB"/>
                    </w:rPr>
                  </w:pPr>
                  <w:r>
                    <w:rPr>
                      <w:rFonts w:eastAsia="Yu Mincho"/>
                      <w:lang w:val="en-GB"/>
                    </w:rPr>
                    <w:t>Uplink</w:t>
                  </w:r>
                </w:p>
                <w:p w14:paraId="72FF721E" w14:textId="77777777" w:rsidR="0088182D" w:rsidRDefault="00F67230">
                  <w:pPr>
                    <w:pStyle w:val="TAH"/>
                    <w:rPr>
                      <w:rFonts w:eastAsia="Yu Mincho"/>
                      <w:vertAlign w:val="subscript"/>
                      <w:lang w:val="en-GB"/>
                    </w:rPr>
                  </w:pPr>
                  <w:r>
                    <w:rPr>
                      <w:rFonts w:eastAsia="Yu Mincho"/>
                      <w:lang w:val="en-GB"/>
                    </w:rPr>
                    <w:t>Range of N</w:t>
                  </w:r>
                  <w:r>
                    <w:rPr>
                      <w:rFonts w:eastAsia="Yu Mincho"/>
                      <w:vertAlign w:val="subscript"/>
                      <w:lang w:val="en-GB"/>
                    </w:rPr>
                    <w:t>REF</w:t>
                  </w:r>
                </w:p>
                <w:p w14:paraId="4CC9EA26" w14:textId="77777777" w:rsidR="0088182D" w:rsidRDefault="00F67230">
                  <w:pPr>
                    <w:pStyle w:val="TAH"/>
                    <w:rPr>
                      <w:rFonts w:eastAsia="Yu Mincho"/>
                      <w:lang w:val="en-GB"/>
                    </w:rPr>
                  </w:pPr>
                  <w:r>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9289A61" w14:textId="77777777" w:rsidR="0088182D" w:rsidRDefault="00F67230">
                  <w:pPr>
                    <w:pStyle w:val="TAH"/>
                    <w:rPr>
                      <w:rFonts w:eastAsia="Yu Mincho"/>
                      <w:lang w:val="en-GB"/>
                    </w:rPr>
                  </w:pPr>
                  <w:r>
                    <w:rPr>
                      <w:rFonts w:eastAsia="Yu Mincho"/>
                      <w:lang w:val="en-GB"/>
                    </w:rPr>
                    <w:t>Downlink</w:t>
                  </w:r>
                </w:p>
                <w:p w14:paraId="25B76EA1" w14:textId="77777777" w:rsidR="0088182D" w:rsidRDefault="00F67230">
                  <w:pPr>
                    <w:pStyle w:val="TAH"/>
                    <w:rPr>
                      <w:rFonts w:eastAsia="Yu Mincho"/>
                      <w:vertAlign w:val="subscript"/>
                      <w:lang w:val="en-GB"/>
                    </w:rPr>
                  </w:pPr>
                  <w:r>
                    <w:rPr>
                      <w:rFonts w:eastAsia="Yu Mincho"/>
                      <w:lang w:val="en-GB"/>
                    </w:rPr>
                    <w:t>Range of N</w:t>
                  </w:r>
                  <w:r>
                    <w:rPr>
                      <w:rFonts w:eastAsia="Yu Mincho"/>
                      <w:vertAlign w:val="subscript"/>
                      <w:lang w:val="en-GB"/>
                    </w:rPr>
                    <w:t>REF</w:t>
                  </w:r>
                </w:p>
                <w:p w14:paraId="091BE5D7" w14:textId="77777777" w:rsidR="0088182D" w:rsidRDefault="00F67230">
                  <w:pPr>
                    <w:pStyle w:val="TAH"/>
                    <w:rPr>
                      <w:rFonts w:eastAsia="Yu Mincho"/>
                      <w:lang w:val="en-GB"/>
                    </w:rPr>
                  </w:pPr>
                  <w:r>
                    <w:rPr>
                      <w:rFonts w:eastAsia="Yu Mincho"/>
                      <w:lang w:val="en-GB"/>
                    </w:rPr>
                    <w:t>(First – &lt;Step size&gt; – Last)</w:t>
                  </w:r>
                </w:p>
              </w:tc>
            </w:tr>
            <w:tr w:rsidR="0088182D" w14:paraId="3F1CAAD3"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415C5A22" w14:textId="77777777" w:rsidR="0088182D" w:rsidRDefault="00F67230">
                  <w:pPr>
                    <w:pStyle w:val="TAC"/>
                    <w:rPr>
                      <w:rFonts w:eastAsia="Yu Mincho"/>
                      <w:lang w:val="en-GB"/>
                    </w:rPr>
                  </w:pPr>
                  <w:proofErr w:type="spellStart"/>
                  <w:r>
                    <w:rPr>
                      <w:lang w:val="en-GB"/>
                    </w:rPr>
                    <w:t>nXYZ</w:t>
                  </w:r>
                  <w:proofErr w:type="spellEnd"/>
                </w:p>
              </w:tc>
              <w:tc>
                <w:tcPr>
                  <w:tcW w:w="1146" w:type="dxa"/>
                  <w:tcBorders>
                    <w:top w:val="single" w:sz="4" w:space="0" w:color="auto"/>
                    <w:left w:val="single" w:sz="4" w:space="0" w:color="auto"/>
                    <w:bottom w:val="single" w:sz="4" w:space="0" w:color="auto"/>
                    <w:right w:val="single" w:sz="4" w:space="0" w:color="auto"/>
                  </w:tcBorders>
                </w:tcPr>
                <w:p w14:paraId="0EFAB0DB" w14:textId="77777777" w:rsidR="0088182D" w:rsidRDefault="00F67230">
                  <w:pPr>
                    <w:pStyle w:val="TAC"/>
                    <w:rPr>
                      <w:rFonts w:eastAsia="Yu Mincho"/>
                      <w:lang w:val="en-GB"/>
                    </w:rPr>
                  </w:pPr>
                  <w:r>
                    <w:rPr>
                      <w:rFonts w:eastAsia="Yu Mincho"/>
                      <w:lang w:val="en-GB"/>
                    </w:rPr>
                    <w:t>15</w:t>
                  </w:r>
                </w:p>
              </w:tc>
              <w:tc>
                <w:tcPr>
                  <w:tcW w:w="2876" w:type="dxa"/>
                  <w:tcBorders>
                    <w:top w:val="single" w:sz="4" w:space="0" w:color="auto"/>
                    <w:left w:val="single" w:sz="4" w:space="0" w:color="auto"/>
                    <w:bottom w:val="single" w:sz="4" w:space="0" w:color="auto"/>
                    <w:right w:val="single" w:sz="4" w:space="0" w:color="auto"/>
                  </w:tcBorders>
                </w:tcPr>
                <w:p w14:paraId="425F879E" w14:textId="77777777" w:rsidR="0088182D" w:rsidRDefault="00F67230">
                  <w:pPr>
                    <w:pStyle w:val="TAC"/>
                    <w:rPr>
                      <w:rFonts w:eastAsia="Yu Mincho"/>
                      <w:lang w:val="en-GB"/>
                    </w:rPr>
                  </w:pPr>
                  <w:r>
                    <w:rPr>
                      <w:lang w:val="en-GB"/>
                    </w:rPr>
                    <w:t>828667</w:t>
                  </w:r>
                  <w:r>
                    <w:rPr>
                      <w:rFonts w:eastAsia="Yu Mincho"/>
                      <w:lang w:val="en-GB"/>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65E28BDE" w14:textId="77777777" w:rsidR="0088182D" w:rsidRDefault="00F67230">
                  <w:pPr>
                    <w:pStyle w:val="TAC"/>
                    <w:rPr>
                      <w:rFonts w:eastAsia="Yu Mincho"/>
                      <w:lang w:val="en-GB"/>
                    </w:rPr>
                  </w:pPr>
                  <w:r>
                    <w:rPr>
                      <w:lang w:val="en-GB"/>
                    </w:rPr>
                    <w:t>828667</w:t>
                  </w:r>
                  <w:r>
                    <w:rPr>
                      <w:rFonts w:eastAsia="Yu Mincho"/>
                      <w:lang w:val="en-GB"/>
                    </w:rPr>
                    <w:t xml:space="preserve"> – &lt;333, 334&gt; – 874667</w:t>
                  </w:r>
                </w:p>
              </w:tc>
            </w:tr>
          </w:tbl>
          <w:p w14:paraId="49D23F10" w14:textId="77777777" w:rsidR="0088182D" w:rsidRDefault="0088182D">
            <w:pPr>
              <w:rPr>
                <w:rFonts w:eastAsiaTheme="minorEastAsia"/>
                <w:lang w:val="en-US"/>
              </w:rPr>
            </w:pPr>
          </w:p>
          <w:p w14:paraId="21CA1D8F" w14:textId="77777777" w:rsidR="0088182D" w:rsidRDefault="00F67230">
            <w:pPr>
              <w:rPr>
                <w:lang w:val="en-US"/>
              </w:rPr>
            </w:pPr>
            <w:r>
              <w:rPr>
                <w:lang w:val="en-US"/>
              </w:rPr>
              <w:t>The ARFCN available for this band as follows</w:t>
            </w:r>
          </w:p>
          <w:p w14:paraId="61DCBB22" w14:textId="77777777" w:rsidR="0088182D" w:rsidRDefault="00F67230">
            <w:pPr>
              <w:rPr>
                <w:lang w:val="en-US"/>
              </w:rPr>
            </w:pPr>
            <w:r>
              <w:rPr>
                <w:lang w:val="en-US"/>
              </w:rPr>
              <w:t>ARFCN</w:t>
            </w:r>
            <w:r>
              <w:rPr>
                <w:vertAlign w:val="subscript"/>
                <w:lang w:val="en-US"/>
              </w:rPr>
              <w:t>0</w:t>
            </w:r>
            <w:r>
              <w:rPr>
                <w:lang w:val="en-US"/>
              </w:rPr>
              <w:t xml:space="preserve"> = 828667</w:t>
            </w:r>
          </w:p>
          <w:p w14:paraId="6C03EC6D" w14:textId="77777777" w:rsidR="0088182D" w:rsidRDefault="00F67230">
            <w:pPr>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+ 333 if n mod 3 ≠ 0 </w:t>
            </w:r>
          </w:p>
          <w:p w14:paraId="6D921312" w14:textId="77777777" w:rsidR="0088182D" w:rsidRDefault="00F67230">
            <w:pPr>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+ 334 if n mod 3 = 0 </w:t>
            </w:r>
          </w:p>
          <w:p w14:paraId="17F294F3" w14:textId="77777777" w:rsidR="0088182D" w:rsidRDefault="00F67230">
            <w:pPr>
              <w:rPr>
                <w:lang w:val="en-US"/>
              </w:rPr>
            </w:pPr>
            <w:r>
              <w:rPr>
                <w:lang w:val="en-US"/>
              </w:rPr>
              <w:t>ARFCN</w:t>
            </w:r>
            <w:r>
              <w:rPr>
                <w:vertAlign w:val="subscript"/>
                <w:lang w:val="en-US"/>
              </w:rPr>
              <w:t>138</w:t>
            </w:r>
            <w:r>
              <w:rPr>
                <w:lang w:val="en-US"/>
              </w:rPr>
              <w:t xml:space="preserve"> = 8874667</w:t>
            </w:r>
          </w:p>
          <w:p w14:paraId="5048E80C" w14:textId="77777777" w:rsidR="0088182D" w:rsidRDefault="00F67230">
            <w:pPr>
              <w:rPr>
                <w:lang w:val="en-US"/>
              </w:rPr>
            </w:pPr>
            <w:r>
              <w:rPr>
                <w:lang w:val="en-US"/>
              </w:rPr>
              <w:t>Where n = {0, 1, 2, … 138}.</w:t>
            </w:r>
          </w:p>
          <w:p w14:paraId="17FAEFED" w14:textId="77777777" w:rsidR="0088182D" w:rsidRDefault="00F67230">
            <w:pPr>
              <w:spacing w:after="120"/>
              <w:rPr>
                <w:rFonts w:ascii="Arial" w:hAnsi="Arial" w:cs="Arial"/>
                <w:sz w:val="16"/>
                <w:szCs w:val="16"/>
              </w:rPr>
            </w:pPr>
            <w:r>
              <w:rPr>
                <w:lang w:val="en-US"/>
              </w:rPr>
              <w:t>The sync raster should also be compatible with this channelization, especially considering the extent of this band and the impact on UE cell search.</w:t>
            </w:r>
          </w:p>
        </w:tc>
      </w:tr>
      <w:tr w:rsidR="0088182D" w14:paraId="65B150A5" w14:textId="77777777">
        <w:trPr>
          <w:trHeight w:val="468"/>
        </w:trPr>
        <w:tc>
          <w:tcPr>
            <w:tcW w:w="1454" w:type="dxa"/>
          </w:tcPr>
          <w:p w14:paraId="0B15BD68" w14:textId="77777777" w:rsidR="0088182D" w:rsidRDefault="008A18C0">
            <w:pPr>
              <w:spacing w:after="0"/>
              <w:jc w:val="center"/>
            </w:pPr>
            <w:hyperlink r:id="rId29" w:history="1">
              <w:r w:rsidR="00F67230">
                <w:rPr>
                  <w:rStyle w:val="Hyperlink"/>
                  <w:rFonts w:ascii="Arial" w:hAnsi="Arial" w:cs="Arial"/>
                  <w:b/>
                  <w:bCs/>
                  <w:sz w:val="16"/>
                  <w:szCs w:val="16"/>
                </w:rPr>
                <w:t>R4-2206127</w:t>
              </w:r>
            </w:hyperlink>
          </w:p>
        </w:tc>
        <w:tc>
          <w:tcPr>
            <w:tcW w:w="1428" w:type="dxa"/>
          </w:tcPr>
          <w:p w14:paraId="5C0FEF42" w14:textId="77777777" w:rsidR="0088182D" w:rsidRDefault="00F67230">
            <w:pPr>
              <w:spacing w:after="120"/>
              <w:rPr>
                <w:rFonts w:ascii="Arial" w:hAnsi="Arial" w:cs="Arial"/>
                <w:sz w:val="16"/>
                <w:szCs w:val="16"/>
              </w:rPr>
            </w:pPr>
            <w:r>
              <w:rPr>
                <w:rFonts w:ascii="Arial" w:hAnsi="Arial" w:cs="Arial"/>
                <w:sz w:val="16"/>
                <w:szCs w:val="16"/>
              </w:rPr>
              <w:t>MediaTek (Chengdu) Inc.</w:t>
            </w:r>
          </w:p>
        </w:tc>
        <w:tc>
          <w:tcPr>
            <w:tcW w:w="6612" w:type="dxa"/>
          </w:tcPr>
          <w:p w14:paraId="6A5AA4D2" w14:textId="77777777" w:rsidR="0088182D" w:rsidRDefault="00F6723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Channel raster minimum requirements from RCC</w:t>
            </w:r>
          </w:p>
          <w:p w14:paraId="3271F112" w14:textId="77777777" w:rsidR="0088182D" w:rsidRDefault="00F67230">
            <w:pPr>
              <w:pStyle w:val="paragraph"/>
              <w:numPr>
                <w:ilvl w:val="0"/>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Channel raster: 5MHz is required (closest is: 4995kHz for 15kHz SCS, 4980kHz for 30kHz SCS)</w:t>
            </w:r>
          </w:p>
          <w:p w14:paraId="5839FEC7" w14:textId="77777777" w:rsidR="0088182D" w:rsidRDefault="00F67230">
            <w:pPr>
              <w:pStyle w:val="paragraph"/>
              <w:numPr>
                <w:ilvl w:val="0"/>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However it needs to be considered as to whether more flexibility is required.</w:t>
            </w:r>
          </w:p>
          <w:p w14:paraId="43EFFDD2" w14:textId="77777777" w:rsidR="0088182D" w:rsidRDefault="00F6723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Sync raster minimum requirements from RCC</w:t>
            </w:r>
          </w:p>
          <w:p w14:paraId="68E93FD9" w14:textId="77777777" w:rsidR="0088182D" w:rsidRDefault="00F67230">
            <w:pPr>
              <w:pStyle w:val="paragraph"/>
              <w:numPr>
                <w:ilvl w:val="0"/>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 xml:space="preserve">GSCN raster based on 5MHz channel raster: </w:t>
            </w:r>
          </w:p>
          <w:p w14:paraId="57434A83"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SCS = 30kHz or 15kHz</w:t>
            </w:r>
          </w:p>
          <w:p w14:paraId="4B8E65E5"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Spectrum utilization: 51 RB (30kHz), 106 RB (15kHz)</w:t>
            </w:r>
          </w:p>
          <w:p w14:paraId="30E7E805"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SSB = 20 RBs</w:t>
            </w:r>
          </w:p>
          <w:p w14:paraId="4BBCDBE3"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CORESET#0 of 48 RBs with offset values defined in TS38.213 for 10MHz bandwidth (4320kHz from edge)</w:t>
            </w:r>
          </w:p>
          <w:p w14:paraId="274C65AA"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GSCN spacing: 7.5MHz (30kHz SCS) ideal</w:t>
            </w:r>
          </w:p>
          <w:p w14:paraId="38E4E833" w14:textId="77777777" w:rsidR="0088182D" w:rsidRDefault="00F67230">
            <w:pPr>
              <w:pStyle w:val="paragraph"/>
              <w:numPr>
                <w:ilvl w:val="2"/>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As multiples of current 1.44MHz raster =&gt; 7.2MHz (30kHz SCS).</w:t>
            </w:r>
          </w:p>
          <w:p w14:paraId="40ACC445" w14:textId="77777777" w:rsidR="0088182D" w:rsidRDefault="00F6723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lastRenderedPageBreak/>
              <w:t>Reduction in cell search effort: 1 – (97/486 GSCNs) = 0.8 =&gt; ~80% reduction compared to 1.44MHz sync raster with step size of 1.</w:t>
            </w:r>
          </w:p>
          <w:p w14:paraId="3EF25971" w14:textId="77777777" w:rsidR="0088182D" w:rsidRDefault="00F67230">
            <w:pPr>
              <w:rPr>
                <w:rFonts w:asciiTheme="minorHAnsi" w:hAnsiTheme="minorHAnsi" w:cstheme="minorHAnsi"/>
                <w:u w:val="single"/>
                <w:lang w:eastAsia="zh-TW"/>
              </w:rPr>
            </w:pPr>
            <w:r>
              <w:rPr>
                <w:rFonts w:asciiTheme="minorHAnsi" w:hAnsiTheme="minorHAnsi" w:cstheme="minorHAnsi"/>
                <w:u w:val="single"/>
                <w:lang w:eastAsia="zh-TW"/>
              </w:rPr>
              <w:t>Other considerations for sync raster</w:t>
            </w:r>
          </w:p>
          <w:p w14:paraId="725E1DBD" w14:textId="77777777" w:rsidR="0088182D" w:rsidRDefault="00F67230">
            <w:pPr>
              <w:rPr>
                <w:rFonts w:asciiTheme="minorHAnsi" w:hAnsiTheme="minorHAnsi" w:cstheme="minorHAnsi"/>
                <w:lang w:eastAsia="zh-TW"/>
              </w:rPr>
            </w:pPr>
            <w:r>
              <w:rPr>
                <w:rFonts w:asciiTheme="minorHAnsi" w:hAnsiTheme="minorHAnsi" w:cstheme="minorHAnsi"/>
                <w:lang w:eastAsia="zh-TW"/>
              </w:rPr>
              <w:t>If more flexibility in the channel raster is required, this may lead to a more granular sync raster. Also if in future more flexibility was required in other regions, this may lead to more flexibility being needed too.</w:t>
            </w:r>
          </w:p>
          <w:p w14:paraId="1FA7C5C3" w14:textId="77777777" w:rsidR="0088182D" w:rsidRDefault="00F6723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u w:val="single"/>
                <w:lang w:eastAsia="zh-TW"/>
              </w:rPr>
              <w:t>Proposal</w:t>
            </w:r>
            <w:r>
              <w:rPr>
                <w:rFonts w:asciiTheme="minorHAnsi" w:hAnsiTheme="minorHAnsi" w:cstheme="minorHAnsi"/>
                <w:lang w:eastAsia="zh-TW"/>
              </w:rPr>
              <w:t>: Consider the sync and channel raster aspects in this document for further discussion.</w:t>
            </w:r>
          </w:p>
          <w:p w14:paraId="025A851D" w14:textId="77777777" w:rsidR="0088182D" w:rsidRDefault="0088182D">
            <w:pPr>
              <w:spacing w:after="120"/>
              <w:rPr>
                <w:rFonts w:eastAsiaTheme="minorEastAsia"/>
                <w:b/>
                <w:bCs/>
                <w:iCs/>
                <w:lang w:eastAsia="zh-CN"/>
              </w:rPr>
            </w:pPr>
          </w:p>
        </w:tc>
      </w:tr>
    </w:tbl>
    <w:p w14:paraId="5E6FC31A" w14:textId="77777777" w:rsidR="0088182D" w:rsidRDefault="0088182D"/>
    <w:p w14:paraId="009CA247" w14:textId="77777777" w:rsidR="0088182D" w:rsidRDefault="00F67230">
      <w:pPr>
        <w:pStyle w:val="Heading2"/>
      </w:pPr>
      <w:r>
        <w:rPr>
          <w:rFonts w:hint="eastAsia"/>
        </w:rPr>
        <w:t>Open issues</w:t>
      </w:r>
      <w:r>
        <w:t xml:space="preserve"> summary</w:t>
      </w:r>
    </w:p>
    <w:p w14:paraId="140A2B81" w14:textId="77777777" w:rsidR="0088182D" w:rsidRDefault="00F6723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5339FB2" w14:textId="77777777" w:rsidR="0088182D" w:rsidRDefault="0088182D">
      <w:pPr>
        <w:pStyle w:val="ListParagraph"/>
        <w:overflowPunct/>
        <w:autoSpaceDE/>
        <w:autoSpaceDN/>
        <w:adjustRightInd/>
        <w:spacing w:after="120"/>
        <w:ind w:left="1440" w:firstLineChars="0" w:firstLine="0"/>
        <w:textAlignment w:val="auto"/>
        <w:rPr>
          <w:rFonts w:eastAsia="SimSun"/>
          <w:szCs w:val="24"/>
          <w:lang w:eastAsia="zh-CN"/>
        </w:rPr>
      </w:pPr>
    </w:p>
    <w:p w14:paraId="08825EF9" w14:textId="77777777" w:rsidR="0088182D" w:rsidRDefault="00F67230">
      <w:pPr>
        <w:pStyle w:val="Heading3"/>
        <w:spacing w:line="276" w:lineRule="auto"/>
        <w:ind w:left="720"/>
      </w:pPr>
      <w:r>
        <w:t>Sub-topic 2-1 – Channel bandwidth</w:t>
      </w:r>
    </w:p>
    <w:p w14:paraId="0C823673" w14:textId="77777777" w:rsidR="0088182D" w:rsidRDefault="00F67230">
      <w:pPr>
        <w:rPr>
          <w:b/>
          <w:u w:val="single"/>
          <w:lang w:eastAsia="ko-KR"/>
        </w:rPr>
      </w:pPr>
      <w:r>
        <w:rPr>
          <w:b/>
          <w:u w:val="single"/>
          <w:lang w:eastAsia="ko-KR"/>
        </w:rPr>
        <w:t>Issue 2-1-1: channel bandwidth/SCS</w:t>
      </w:r>
    </w:p>
    <w:p w14:paraId="7A6F91E5"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253D0045" w14:textId="77777777" w:rsidR="0088182D" w:rsidRDefault="00F67230">
      <w:pPr>
        <w:pStyle w:val="ListParagraph"/>
        <w:ind w:left="360" w:firstLineChars="0" w:firstLine="0"/>
        <w:rPr>
          <w:color w:val="000000"/>
          <w:lang w:val="en-US" w:eastAsia="zh-CN"/>
        </w:rPr>
      </w:pPr>
      <w:r>
        <w:rPr>
          <w:color w:val="000000"/>
        </w:rPr>
        <w:t>It is proposed to use the following CBW/SCS configurations for 6425-7125MHz band.</w:t>
      </w:r>
    </w:p>
    <w:p w14:paraId="30401722" w14:textId="77777777" w:rsidR="0088182D" w:rsidRDefault="00F67230">
      <w:pPr>
        <w:pStyle w:val="TH"/>
        <w:numPr>
          <w:ilvl w:val="0"/>
          <w:numId w:val="4"/>
        </w:numPr>
        <w:rPr>
          <w:rFonts w:eastAsia="Yu Mincho"/>
          <w:lang w:val="en-GB"/>
        </w:rPr>
      </w:pPr>
      <w:r>
        <w:rPr>
          <w:rFonts w:eastAsia="Yu Mincho"/>
          <w:lang w:val="en-GB"/>
        </w:rPr>
        <w:t>Table 5.3.5-1 Channel bandwidths for each NR band</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65"/>
        <w:gridCol w:w="709"/>
        <w:gridCol w:w="709"/>
        <w:gridCol w:w="713"/>
        <w:gridCol w:w="709"/>
        <w:gridCol w:w="567"/>
        <w:gridCol w:w="709"/>
        <w:gridCol w:w="708"/>
        <w:gridCol w:w="709"/>
        <w:gridCol w:w="567"/>
        <w:gridCol w:w="709"/>
        <w:gridCol w:w="567"/>
        <w:gridCol w:w="709"/>
        <w:gridCol w:w="708"/>
        <w:gridCol w:w="567"/>
        <w:gridCol w:w="593"/>
      </w:tblGrid>
      <w:tr w:rsidR="0088182D" w14:paraId="41482D2B" w14:textId="77777777">
        <w:trPr>
          <w:cantSplit/>
          <w:tblHeader/>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tcPr>
          <w:p w14:paraId="25C43271"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NR Band</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72CFF0A4"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SCS (kHz)</w:t>
            </w:r>
          </w:p>
        </w:tc>
        <w:tc>
          <w:tcPr>
            <w:tcW w:w="9953" w:type="dxa"/>
            <w:gridSpan w:val="15"/>
            <w:tcBorders>
              <w:top w:val="single" w:sz="4" w:space="0" w:color="auto"/>
              <w:left w:val="single" w:sz="4" w:space="0" w:color="auto"/>
              <w:bottom w:val="single" w:sz="4" w:space="0" w:color="auto"/>
              <w:right w:val="single" w:sz="4" w:space="0" w:color="auto"/>
            </w:tcBorders>
          </w:tcPr>
          <w:p w14:paraId="2E4FAA62" w14:textId="77777777" w:rsidR="0088182D" w:rsidRDefault="00F67230">
            <w:pPr>
              <w:keepNext/>
              <w:keepLines/>
              <w:jc w:val="center"/>
              <w:rPr>
                <w:rFonts w:ascii="Arial" w:eastAsia="Times New Roman" w:hAnsi="Arial" w:cs="Arial"/>
                <w:b/>
                <w:sz w:val="18"/>
              </w:rPr>
            </w:pPr>
            <w:r>
              <w:rPr>
                <w:rFonts w:ascii="Arial" w:eastAsia="Times New Roman" w:hAnsi="Arial" w:cs="Arial"/>
                <w:b/>
                <w:i/>
                <w:sz w:val="18"/>
              </w:rPr>
              <w:t xml:space="preserve"> channel bandwidth </w:t>
            </w:r>
            <w:r>
              <w:rPr>
                <w:rFonts w:ascii="Arial" w:eastAsia="Times New Roman" w:hAnsi="Arial" w:cs="Arial"/>
                <w:b/>
                <w:sz w:val="18"/>
              </w:rPr>
              <w:t>(MHz)</w:t>
            </w:r>
          </w:p>
        </w:tc>
      </w:tr>
      <w:tr w:rsidR="0088182D" w14:paraId="27D980EC" w14:textId="77777777">
        <w:trPr>
          <w:cantSplit/>
          <w:tblHeader/>
          <w:jc w:val="center"/>
        </w:trPr>
        <w:tc>
          <w:tcPr>
            <w:tcW w:w="794" w:type="dxa"/>
            <w:vMerge/>
            <w:tcBorders>
              <w:top w:val="single" w:sz="4" w:space="0" w:color="auto"/>
              <w:left w:val="single" w:sz="4" w:space="0" w:color="auto"/>
              <w:bottom w:val="single" w:sz="4" w:space="0" w:color="auto"/>
              <w:right w:val="single" w:sz="4" w:space="0" w:color="auto"/>
            </w:tcBorders>
            <w:vAlign w:val="center"/>
          </w:tcPr>
          <w:p w14:paraId="08F9B3F9" w14:textId="77777777" w:rsidR="0088182D" w:rsidRDefault="0088182D">
            <w:pPr>
              <w:rPr>
                <w:rFonts w:ascii="Arial" w:eastAsia="Times New Roman" w:hAnsi="Arial" w:cs="Arial"/>
                <w:b/>
                <w:kern w:val="2"/>
                <w:sz w:val="18"/>
                <w:szCs w:val="2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6E7A19C4" w14:textId="77777777" w:rsidR="0088182D" w:rsidRDefault="0088182D">
            <w:pPr>
              <w:rPr>
                <w:rFonts w:ascii="Arial" w:eastAsia="Times New Roman" w:hAnsi="Arial" w:cs="Arial"/>
                <w:b/>
                <w:kern w:val="2"/>
                <w:sz w:val="18"/>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D3B6AE3" w14:textId="77777777" w:rsidR="0088182D" w:rsidRDefault="00F67230">
            <w:pPr>
              <w:keepNext/>
              <w:keepLines/>
              <w:jc w:val="center"/>
              <w:rPr>
                <w:rFonts w:ascii="Arial" w:eastAsia="Times New Roman" w:hAnsi="Arial" w:cs="Arial"/>
                <w:b/>
                <w:sz w:val="18"/>
                <w:lang w:eastAsia="zh-CN"/>
              </w:rPr>
            </w:pPr>
            <w:r>
              <w:rPr>
                <w:rFonts w:ascii="Arial" w:eastAsia="Times New Roman" w:hAnsi="Arial" w:cs="Arial"/>
                <w:b/>
                <w:sz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4B807BE1"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10</w:t>
            </w:r>
          </w:p>
        </w:tc>
        <w:tc>
          <w:tcPr>
            <w:tcW w:w="713" w:type="dxa"/>
            <w:tcBorders>
              <w:top w:val="single" w:sz="4" w:space="0" w:color="auto"/>
              <w:left w:val="single" w:sz="4" w:space="0" w:color="auto"/>
              <w:bottom w:val="single" w:sz="4" w:space="0" w:color="auto"/>
              <w:right w:val="single" w:sz="4" w:space="0" w:color="auto"/>
            </w:tcBorders>
            <w:vAlign w:val="center"/>
          </w:tcPr>
          <w:p w14:paraId="1B1D326B"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15</w:t>
            </w:r>
          </w:p>
        </w:tc>
        <w:tc>
          <w:tcPr>
            <w:tcW w:w="709" w:type="dxa"/>
            <w:tcBorders>
              <w:top w:val="single" w:sz="4" w:space="0" w:color="auto"/>
              <w:left w:val="single" w:sz="4" w:space="0" w:color="auto"/>
              <w:bottom w:val="single" w:sz="4" w:space="0" w:color="auto"/>
              <w:right w:val="single" w:sz="4" w:space="0" w:color="auto"/>
            </w:tcBorders>
            <w:vAlign w:val="center"/>
          </w:tcPr>
          <w:p w14:paraId="4A23F7E1"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20</w:t>
            </w:r>
          </w:p>
        </w:tc>
        <w:tc>
          <w:tcPr>
            <w:tcW w:w="567" w:type="dxa"/>
            <w:tcBorders>
              <w:top w:val="single" w:sz="4" w:space="0" w:color="auto"/>
              <w:left w:val="single" w:sz="4" w:space="0" w:color="auto"/>
              <w:bottom w:val="single" w:sz="4" w:space="0" w:color="auto"/>
              <w:right w:val="single" w:sz="4" w:space="0" w:color="auto"/>
            </w:tcBorders>
            <w:vAlign w:val="center"/>
          </w:tcPr>
          <w:p w14:paraId="60E957BD"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25</w:t>
            </w:r>
          </w:p>
        </w:tc>
        <w:tc>
          <w:tcPr>
            <w:tcW w:w="709" w:type="dxa"/>
            <w:tcBorders>
              <w:top w:val="single" w:sz="4" w:space="0" w:color="auto"/>
              <w:left w:val="single" w:sz="4" w:space="0" w:color="auto"/>
              <w:bottom w:val="single" w:sz="4" w:space="0" w:color="auto"/>
              <w:right w:val="single" w:sz="4" w:space="0" w:color="auto"/>
            </w:tcBorders>
            <w:vAlign w:val="center"/>
          </w:tcPr>
          <w:p w14:paraId="72D7E82A"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30</w:t>
            </w:r>
          </w:p>
        </w:tc>
        <w:tc>
          <w:tcPr>
            <w:tcW w:w="708" w:type="dxa"/>
            <w:tcBorders>
              <w:top w:val="single" w:sz="4" w:space="0" w:color="auto"/>
              <w:left w:val="single" w:sz="4" w:space="0" w:color="auto"/>
              <w:bottom w:val="single" w:sz="4" w:space="0" w:color="auto"/>
              <w:right w:val="single" w:sz="4" w:space="0" w:color="auto"/>
            </w:tcBorders>
          </w:tcPr>
          <w:p w14:paraId="5FF292C9"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35</w:t>
            </w:r>
          </w:p>
        </w:tc>
        <w:tc>
          <w:tcPr>
            <w:tcW w:w="709" w:type="dxa"/>
            <w:tcBorders>
              <w:top w:val="single" w:sz="4" w:space="0" w:color="auto"/>
              <w:left w:val="single" w:sz="4" w:space="0" w:color="auto"/>
              <w:bottom w:val="single" w:sz="4" w:space="0" w:color="auto"/>
              <w:right w:val="single" w:sz="4" w:space="0" w:color="auto"/>
            </w:tcBorders>
            <w:vAlign w:val="center"/>
          </w:tcPr>
          <w:p w14:paraId="77F608DA"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40</w:t>
            </w:r>
          </w:p>
        </w:tc>
        <w:tc>
          <w:tcPr>
            <w:tcW w:w="567" w:type="dxa"/>
            <w:tcBorders>
              <w:top w:val="single" w:sz="4" w:space="0" w:color="auto"/>
              <w:left w:val="single" w:sz="4" w:space="0" w:color="auto"/>
              <w:bottom w:val="single" w:sz="4" w:space="0" w:color="auto"/>
              <w:right w:val="single" w:sz="4" w:space="0" w:color="auto"/>
            </w:tcBorders>
          </w:tcPr>
          <w:p w14:paraId="34BE7940"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45</w:t>
            </w:r>
          </w:p>
        </w:tc>
        <w:tc>
          <w:tcPr>
            <w:tcW w:w="709" w:type="dxa"/>
            <w:tcBorders>
              <w:top w:val="single" w:sz="4" w:space="0" w:color="auto"/>
              <w:left w:val="single" w:sz="4" w:space="0" w:color="auto"/>
              <w:bottom w:val="single" w:sz="4" w:space="0" w:color="auto"/>
              <w:right w:val="single" w:sz="4" w:space="0" w:color="auto"/>
            </w:tcBorders>
            <w:vAlign w:val="center"/>
          </w:tcPr>
          <w:p w14:paraId="0A3E4F04"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1369F9DD"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60</w:t>
            </w:r>
          </w:p>
        </w:tc>
        <w:tc>
          <w:tcPr>
            <w:tcW w:w="709" w:type="dxa"/>
            <w:tcBorders>
              <w:top w:val="single" w:sz="4" w:space="0" w:color="auto"/>
              <w:left w:val="single" w:sz="4" w:space="0" w:color="auto"/>
              <w:bottom w:val="single" w:sz="4" w:space="0" w:color="auto"/>
              <w:right w:val="single" w:sz="4" w:space="0" w:color="auto"/>
            </w:tcBorders>
            <w:vAlign w:val="center"/>
          </w:tcPr>
          <w:p w14:paraId="63A3499B"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0A4BB39A"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80</w:t>
            </w:r>
          </w:p>
        </w:tc>
        <w:tc>
          <w:tcPr>
            <w:tcW w:w="567" w:type="dxa"/>
            <w:tcBorders>
              <w:top w:val="single" w:sz="4" w:space="0" w:color="auto"/>
              <w:left w:val="single" w:sz="4" w:space="0" w:color="auto"/>
              <w:bottom w:val="single" w:sz="4" w:space="0" w:color="auto"/>
              <w:right w:val="single" w:sz="4" w:space="0" w:color="auto"/>
            </w:tcBorders>
            <w:vAlign w:val="center"/>
          </w:tcPr>
          <w:p w14:paraId="1535CAD4"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4BB2DD1D"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100</w:t>
            </w:r>
          </w:p>
        </w:tc>
      </w:tr>
      <w:tr w:rsidR="0088182D" w14:paraId="5D0E56CE" w14:textId="77777777">
        <w:trPr>
          <w:cantSplit/>
          <w:jc w:val="center"/>
        </w:trPr>
        <w:tc>
          <w:tcPr>
            <w:tcW w:w="794" w:type="dxa"/>
            <w:tcBorders>
              <w:top w:val="single" w:sz="4" w:space="0" w:color="auto"/>
              <w:left w:val="single" w:sz="4" w:space="0" w:color="auto"/>
              <w:bottom w:val="nil"/>
              <w:right w:val="single" w:sz="4" w:space="0" w:color="auto"/>
            </w:tcBorders>
            <w:vAlign w:val="center"/>
          </w:tcPr>
          <w:p w14:paraId="5E3399FA" w14:textId="77777777" w:rsidR="0088182D" w:rsidRDefault="0088182D">
            <w:pPr>
              <w:keepNext/>
              <w:keepLines/>
              <w:jc w:val="center"/>
              <w:rPr>
                <w:rFonts w:ascii="Arial" w:eastAsia="Yu Mincho"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7CA6E728" w14:textId="77777777" w:rsidR="0088182D" w:rsidRDefault="00F67230">
            <w:pPr>
              <w:keepNext/>
              <w:keepLines/>
              <w:jc w:val="center"/>
              <w:rPr>
                <w:rFonts w:ascii="Arial" w:eastAsia="Yu Mincho" w:hAnsi="Arial" w:cs="Arial"/>
                <w:sz w:val="18"/>
              </w:rPr>
            </w:pPr>
            <w:r>
              <w:rPr>
                <w:rFonts w:ascii="Arial" w:eastAsia="Times New Roman" w:hAnsi="Arial" w:cs="Arial"/>
                <w:sz w:val="18"/>
              </w:rPr>
              <w:t>15</w:t>
            </w:r>
          </w:p>
        </w:tc>
        <w:tc>
          <w:tcPr>
            <w:tcW w:w="709" w:type="dxa"/>
            <w:tcBorders>
              <w:top w:val="single" w:sz="4" w:space="0" w:color="auto"/>
              <w:left w:val="single" w:sz="4" w:space="0" w:color="auto"/>
              <w:bottom w:val="single" w:sz="4" w:space="0" w:color="auto"/>
              <w:right w:val="single" w:sz="4" w:space="0" w:color="auto"/>
            </w:tcBorders>
          </w:tcPr>
          <w:p w14:paraId="29FED37B"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003E988" w14:textId="77777777" w:rsidR="0088182D" w:rsidRDefault="0088182D">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2122C3B3"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DBA73D5" w14:textId="77777777" w:rsidR="0088182D" w:rsidRDefault="00F6723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04FA8900"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1A667794" w14:textId="77777777" w:rsidR="0088182D" w:rsidRDefault="00F6723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6806338B" w14:textId="77777777" w:rsidR="0088182D" w:rsidRDefault="0088182D">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0F43FF9" w14:textId="77777777" w:rsidR="0088182D" w:rsidRDefault="00F6723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4547238D" w14:textId="77777777" w:rsidR="0088182D" w:rsidRDefault="0088182D">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552BA7DF" w14:textId="77777777" w:rsidR="0088182D" w:rsidRDefault="00F6723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06D3F314" w14:textId="77777777" w:rsidR="0088182D" w:rsidRDefault="0088182D">
            <w:pPr>
              <w:keepNext/>
              <w:keepLines/>
              <w:jc w:val="center"/>
              <w:rPr>
                <w:rFonts w:ascii="Arial"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0C20EA4F" w14:textId="77777777" w:rsidR="0088182D" w:rsidRDefault="0088182D">
            <w:pPr>
              <w:keepNext/>
              <w:keepLines/>
              <w:jc w:val="center"/>
              <w:rPr>
                <w:rFonts w:ascii="Arial" w:eastAsia="Yu Mincho" w:hAnsi="Arial" w:cs="Arial"/>
                <w:sz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65C99A56" w14:textId="77777777" w:rsidR="0088182D" w:rsidRDefault="0088182D">
            <w:pPr>
              <w:keepNext/>
              <w:keepLines/>
              <w:jc w:val="center"/>
              <w:rPr>
                <w:rFonts w:ascii="Arial" w:eastAsia="Yu Mincho" w:hAnsi="Arial" w:cs="Arial"/>
                <w:sz w:val="18"/>
              </w:rPr>
            </w:pPr>
          </w:p>
        </w:tc>
        <w:tc>
          <w:tcPr>
            <w:tcW w:w="567" w:type="dxa"/>
            <w:tcBorders>
              <w:top w:val="single" w:sz="4" w:space="0" w:color="auto"/>
              <w:left w:val="single" w:sz="4" w:space="0" w:color="auto"/>
              <w:bottom w:val="single" w:sz="4" w:space="0" w:color="auto"/>
              <w:right w:val="single" w:sz="4" w:space="0" w:color="auto"/>
            </w:tcBorders>
          </w:tcPr>
          <w:p w14:paraId="0232B395" w14:textId="77777777" w:rsidR="0088182D" w:rsidRDefault="0088182D">
            <w:pPr>
              <w:keepNext/>
              <w:keepLines/>
              <w:jc w:val="center"/>
              <w:rPr>
                <w:rFonts w:ascii="Arial" w:eastAsia="Yu Mincho" w:hAnsi="Arial" w:cs="Arial"/>
                <w:sz w:val="18"/>
              </w:rPr>
            </w:pPr>
          </w:p>
        </w:tc>
        <w:tc>
          <w:tcPr>
            <w:tcW w:w="593" w:type="dxa"/>
            <w:tcBorders>
              <w:top w:val="single" w:sz="4" w:space="0" w:color="auto"/>
              <w:left w:val="single" w:sz="4" w:space="0" w:color="auto"/>
              <w:bottom w:val="single" w:sz="4" w:space="0" w:color="auto"/>
              <w:right w:val="single" w:sz="4" w:space="0" w:color="auto"/>
            </w:tcBorders>
            <w:vAlign w:val="center"/>
          </w:tcPr>
          <w:p w14:paraId="6E20028A" w14:textId="77777777" w:rsidR="0088182D" w:rsidRDefault="0088182D">
            <w:pPr>
              <w:keepNext/>
              <w:keepLines/>
              <w:jc w:val="center"/>
              <w:rPr>
                <w:rFonts w:ascii="Arial" w:eastAsia="Yu Mincho" w:hAnsi="Arial" w:cs="Arial"/>
                <w:sz w:val="18"/>
              </w:rPr>
            </w:pPr>
          </w:p>
        </w:tc>
      </w:tr>
      <w:tr w:rsidR="0088182D" w14:paraId="64E7EF6E" w14:textId="77777777">
        <w:trPr>
          <w:cantSplit/>
          <w:jc w:val="center"/>
        </w:trPr>
        <w:tc>
          <w:tcPr>
            <w:tcW w:w="794" w:type="dxa"/>
            <w:tcBorders>
              <w:top w:val="nil"/>
              <w:left w:val="single" w:sz="4" w:space="0" w:color="auto"/>
              <w:bottom w:val="nil"/>
              <w:right w:val="single" w:sz="4" w:space="0" w:color="auto"/>
            </w:tcBorders>
            <w:vAlign w:val="center"/>
          </w:tcPr>
          <w:p w14:paraId="0A24F22F" w14:textId="77777777" w:rsidR="0088182D" w:rsidRDefault="00F67230">
            <w:pPr>
              <w:keepNext/>
              <w:keepLines/>
              <w:jc w:val="center"/>
              <w:rPr>
                <w:rFonts w:ascii="Arial" w:hAnsi="Arial" w:cs="Arial"/>
                <w:sz w:val="18"/>
                <w:lang w:eastAsia="zh-CN"/>
              </w:rPr>
            </w:pPr>
            <w:r>
              <w:rPr>
                <w:rFonts w:ascii="Arial" w:eastAsia="Times New Roman" w:hAnsi="Arial" w:cs="Arial"/>
                <w:sz w:val="18"/>
              </w:rPr>
              <w:t>n10</w:t>
            </w:r>
            <w:r>
              <w:rPr>
                <w:rFonts w:ascii="Arial" w:hAnsi="Arial" w:cs="Arial"/>
                <w:sz w:val="18"/>
              </w:rPr>
              <w:t>4</w:t>
            </w:r>
          </w:p>
        </w:tc>
        <w:tc>
          <w:tcPr>
            <w:tcW w:w="765" w:type="dxa"/>
            <w:tcBorders>
              <w:top w:val="single" w:sz="4" w:space="0" w:color="auto"/>
              <w:left w:val="single" w:sz="4" w:space="0" w:color="auto"/>
              <w:bottom w:val="single" w:sz="4" w:space="0" w:color="auto"/>
              <w:right w:val="single" w:sz="4" w:space="0" w:color="auto"/>
            </w:tcBorders>
            <w:vAlign w:val="center"/>
          </w:tcPr>
          <w:p w14:paraId="466BA447" w14:textId="77777777" w:rsidR="0088182D" w:rsidRDefault="00F67230">
            <w:pPr>
              <w:keepNext/>
              <w:keepLines/>
              <w:jc w:val="center"/>
              <w:rPr>
                <w:rFonts w:ascii="Arial" w:eastAsia="Yu Mincho" w:hAnsi="Arial" w:cs="Arial"/>
                <w:sz w:val="18"/>
              </w:rPr>
            </w:pPr>
            <w:r>
              <w:rPr>
                <w:rFonts w:ascii="Arial" w:eastAsia="Times New Roman" w:hAnsi="Arial" w:cs="Arial"/>
                <w:sz w:val="18"/>
              </w:rPr>
              <w:t>30</w:t>
            </w:r>
          </w:p>
        </w:tc>
        <w:tc>
          <w:tcPr>
            <w:tcW w:w="709" w:type="dxa"/>
            <w:tcBorders>
              <w:top w:val="single" w:sz="4" w:space="0" w:color="auto"/>
              <w:left w:val="single" w:sz="4" w:space="0" w:color="auto"/>
              <w:bottom w:val="single" w:sz="4" w:space="0" w:color="auto"/>
              <w:right w:val="single" w:sz="4" w:space="0" w:color="auto"/>
            </w:tcBorders>
          </w:tcPr>
          <w:p w14:paraId="2A8A2245"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105168D1" w14:textId="77777777" w:rsidR="0088182D" w:rsidRDefault="0088182D">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1E2ED2CC"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559B0C8" w14:textId="77777777" w:rsidR="0088182D" w:rsidRDefault="00F6723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5CDFA5DF"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0AEB4537" w14:textId="77777777" w:rsidR="0088182D" w:rsidRDefault="00F6723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7ECB035A" w14:textId="77777777" w:rsidR="0088182D" w:rsidRDefault="0088182D">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D4C92A0" w14:textId="77777777" w:rsidR="0088182D" w:rsidRDefault="00F6723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0DA1D294" w14:textId="77777777" w:rsidR="0088182D" w:rsidRDefault="0088182D">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14183210" w14:textId="77777777" w:rsidR="0088182D" w:rsidRDefault="00F6723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7F454F6C" w14:textId="77777777" w:rsidR="0088182D" w:rsidRDefault="00F67230">
            <w:pPr>
              <w:keepNext/>
              <w:keepLines/>
              <w:jc w:val="center"/>
              <w:rPr>
                <w:rFonts w:ascii="Arial" w:hAnsi="Arial" w:cs="Arial"/>
                <w:sz w:val="18"/>
                <w:lang w:eastAsia="zh-CN"/>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2104EA9B" w14:textId="77777777" w:rsidR="0088182D" w:rsidRDefault="00F6723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54A90643" w14:textId="77777777" w:rsidR="0088182D" w:rsidRDefault="00F6723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73621CE4" w14:textId="77777777" w:rsidR="0088182D" w:rsidRDefault="00F6723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15FB4DE4" w14:textId="77777777" w:rsidR="0088182D" w:rsidRDefault="00F67230">
            <w:pPr>
              <w:keepNext/>
              <w:keepLines/>
              <w:jc w:val="center"/>
              <w:rPr>
                <w:rFonts w:ascii="Arial" w:hAnsi="Arial" w:cs="Arial"/>
                <w:sz w:val="18"/>
              </w:rPr>
            </w:pPr>
            <w:r>
              <w:rPr>
                <w:rFonts w:ascii="Arial" w:hAnsi="Arial" w:cs="Arial"/>
                <w:sz w:val="18"/>
              </w:rPr>
              <w:t>100</w:t>
            </w:r>
          </w:p>
        </w:tc>
      </w:tr>
      <w:tr w:rsidR="0088182D" w14:paraId="46636B67" w14:textId="77777777">
        <w:trPr>
          <w:cantSplit/>
          <w:jc w:val="center"/>
        </w:trPr>
        <w:tc>
          <w:tcPr>
            <w:tcW w:w="794" w:type="dxa"/>
            <w:tcBorders>
              <w:top w:val="nil"/>
              <w:left w:val="single" w:sz="4" w:space="0" w:color="auto"/>
              <w:bottom w:val="single" w:sz="4" w:space="0" w:color="auto"/>
              <w:right w:val="single" w:sz="4" w:space="0" w:color="auto"/>
            </w:tcBorders>
            <w:vAlign w:val="center"/>
          </w:tcPr>
          <w:p w14:paraId="30D9335E" w14:textId="77777777" w:rsidR="0088182D" w:rsidRDefault="0088182D">
            <w:pPr>
              <w:keepNext/>
              <w:keepLines/>
              <w:jc w:val="center"/>
              <w:rPr>
                <w:rFonts w:ascii="Arial" w:eastAsia="DengXian"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17945FEA"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3230416A"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04A5C33" w14:textId="77777777" w:rsidR="0088182D" w:rsidRDefault="0088182D">
            <w:pPr>
              <w:keepNext/>
              <w:keepLines/>
              <w:jc w:val="center"/>
              <w:rPr>
                <w:rFonts w:ascii="Arial" w:eastAsia="DengXian"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3FBFB817" w14:textId="77777777" w:rsidR="0088182D" w:rsidRDefault="0088182D">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906209A"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3B1D786E" w14:textId="77777777" w:rsidR="0088182D" w:rsidRDefault="0088182D">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74A1EE8C"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034961DB" w14:textId="77777777" w:rsidR="0088182D" w:rsidRDefault="0088182D">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13BBEBD"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5C112AA2" w14:textId="77777777" w:rsidR="0088182D" w:rsidRDefault="0088182D">
            <w:pPr>
              <w:keepNext/>
              <w:keepLines/>
              <w:jc w:val="center"/>
              <w:rPr>
                <w:rFonts w:ascii="Arial" w:eastAsia="Times New Rom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199D6EC2"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47AEBD27" w14:textId="77777777" w:rsidR="0088182D" w:rsidRDefault="00F67230">
            <w:pPr>
              <w:keepNext/>
              <w:keepLines/>
              <w:jc w:val="center"/>
              <w:rPr>
                <w:rFonts w:ascii="Arial" w:hAnsi="Arial" w:cs="Arial"/>
                <w:sz w:val="18"/>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159B4F3F" w14:textId="77777777" w:rsidR="0088182D" w:rsidRDefault="00F6723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023BE1B5" w14:textId="77777777" w:rsidR="0088182D" w:rsidRDefault="00F6723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4E4E8A9C" w14:textId="77777777" w:rsidR="0088182D" w:rsidRDefault="00F6723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362862CF" w14:textId="77777777" w:rsidR="0088182D" w:rsidRDefault="00F67230">
            <w:pPr>
              <w:keepNext/>
              <w:keepLines/>
              <w:jc w:val="center"/>
              <w:rPr>
                <w:rFonts w:ascii="Arial" w:hAnsi="Arial" w:cs="Arial"/>
                <w:sz w:val="18"/>
              </w:rPr>
            </w:pPr>
            <w:r>
              <w:rPr>
                <w:rFonts w:ascii="Arial" w:hAnsi="Arial" w:cs="Arial"/>
                <w:sz w:val="18"/>
              </w:rPr>
              <w:t>100</w:t>
            </w:r>
          </w:p>
        </w:tc>
      </w:tr>
    </w:tbl>
    <w:p w14:paraId="6F1C1DD7"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4B1AFA0"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4FAB63F7" w14:textId="77777777" w:rsidR="0088182D" w:rsidRDefault="0088182D">
      <w:pPr>
        <w:pStyle w:val="ListParagraph"/>
        <w:overflowPunct/>
        <w:autoSpaceDE/>
        <w:autoSpaceDN/>
        <w:adjustRightInd/>
        <w:spacing w:after="120"/>
        <w:ind w:left="1440" w:firstLineChars="0" w:firstLine="0"/>
        <w:textAlignment w:val="auto"/>
        <w:rPr>
          <w:lang w:eastAsia="zh-CN"/>
        </w:rPr>
      </w:pPr>
    </w:p>
    <w:p w14:paraId="7D26E892" w14:textId="77777777" w:rsidR="0088182D" w:rsidRDefault="00F67230">
      <w:pPr>
        <w:rPr>
          <w:b/>
          <w:u w:val="single"/>
          <w:lang w:eastAsia="ko-KR"/>
        </w:rPr>
      </w:pPr>
      <w:r>
        <w:rPr>
          <w:b/>
          <w:u w:val="single"/>
          <w:lang w:eastAsia="ko-KR"/>
        </w:rPr>
        <w:t xml:space="preserve">Issue 2-1-2: Spectral utilization </w:t>
      </w:r>
    </w:p>
    <w:p w14:paraId="58B5342E"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A9FAE64" w14:textId="77777777" w:rsidR="0088182D" w:rsidRDefault="00F67230">
      <w:pPr>
        <w:pStyle w:val="ListParagraph"/>
        <w:ind w:left="360" w:firstLineChars="0" w:firstLine="0"/>
        <w:rPr>
          <w:color w:val="000000"/>
        </w:rPr>
      </w:pPr>
      <w:r>
        <w:rPr>
          <w:color w:val="000000"/>
        </w:rPr>
        <w:t>It is proposed to reuse the existing FR1 spectral utilization for 6425-7125MHz.</w:t>
      </w:r>
    </w:p>
    <w:p w14:paraId="1AF1F877"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FD5A14E"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519A1064" w14:textId="77777777" w:rsidR="0088182D" w:rsidRDefault="0088182D">
      <w:pPr>
        <w:snapToGrid w:val="0"/>
        <w:spacing w:after="100"/>
        <w:rPr>
          <w:szCs w:val="24"/>
          <w:lang w:eastAsia="zh-CN"/>
        </w:rPr>
      </w:pPr>
    </w:p>
    <w:p w14:paraId="1E73AB1D" w14:textId="77777777" w:rsidR="0088182D" w:rsidRDefault="00F67230">
      <w:pPr>
        <w:pStyle w:val="Heading3"/>
        <w:spacing w:line="276" w:lineRule="auto"/>
        <w:ind w:left="720"/>
      </w:pPr>
      <w:r>
        <w:t>Sub-topic 2-2 – Channel arrangment</w:t>
      </w:r>
    </w:p>
    <w:p w14:paraId="567848C2" w14:textId="77777777" w:rsidR="0088182D" w:rsidRDefault="00F67230">
      <w:pPr>
        <w:rPr>
          <w:b/>
          <w:u w:val="single"/>
          <w:lang w:eastAsia="ko-KR"/>
        </w:rPr>
      </w:pPr>
      <w:r>
        <w:rPr>
          <w:b/>
          <w:u w:val="single"/>
          <w:lang w:eastAsia="ko-KR"/>
        </w:rPr>
        <w:t>Issue 2-2-1: Channel raster</w:t>
      </w:r>
    </w:p>
    <w:p w14:paraId="5F8C106B"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1B5EBFD3"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lastRenderedPageBreak/>
        <w:t xml:space="preserve">Option 1: </w:t>
      </w:r>
      <w:r>
        <w:rPr>
          <w:rFonts w:eastAsia="SimSun"/>
          <w:lang w:eastAsia="zh-CN"/>
        </w:rPr>
        <w:t>follow the legacy approach: 15kHz and 30kHz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88182D" w14:paraId="174FB0BF"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1CF1CB29" w14:textId="77777777" w:rsidR="0088182D" w:rsidRDefault="00F67230">
            <w:pPr>
              <w:keepNext/>
              <w:keepLines/>
              <w:spacing w:after="0"/>
              <w:jc w:val="center"/>
              <w:rPr>
                <w:rFonts w:ascii="Arial" w:eastAsia="Yu Mincho" w:hAnsi="Arial" w:cs="Arial"/>
                <w:b/>
                <w:sz w:val="18"/>
              </w:rPr>
            </w:pPr>
            <w:r>
              <w:rPr>
                <w:rFonts w:ascii="Arial" w:hAnsi="Arial" w:cs="Arial"/>
                <w:b/>
                <w:sz w:val="18"/>
                <w:lang w:val="en-US"/>
              </w:rPr>
              <w:t xml:space="preserve">NR </w:t>
            </w:r>
            <w:r>
              <w:rPr>
                <w:rFonts w:ascii="Arial" w:hAnsi="Arial" w:cs="Arial"/>
                <w:b/>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030B9EA4" w14:textId="77777777" w:rsidR="0088182D" w:rsidRDefault="00F67230">
            <w:pPr>
              <w:keepNext/>
              <w:keepLines/>
              <w:spacing w:after="0"/>
              <w:jc w:val="center"/>
              <w:rPr>
                <w:rFonts w:ascii="Arial" w:eastAsia="DengXian" w:hAnsi="Arial" w:cs="Arial"/>
                <w:b/>
                <w:sz w:val="18"/>
                <w:lang w:val="en-US"/>
              </w:rPr>
            </w:pPr>
            <w:proofErr w:type="spellStart"/>
            <w:r>
              <w:rPr>
                <w:rFonts w:ascii="Arial" w:hAnsi="Arial" w:cs="Arial"/>
                <w:b/>
                <w:sz w:val="18"/>
                <w:lang w:val="en-US"/>
              </w:rPr>
              <w:t>ΔF</w:t>
            </w:r>
            <w:r>
              <w:rPr>
                <w:rFonts w:ascii="Arial" w:hAnsi="Arial" w:cs="Arial"/>
                <w:b/>
                <w:sz w:val="18"/>
                <w:vertAlign w:val="subscript"/>
                <w:lang w:val="en-US"/>
              </w:rPr>
              <w:t>Raster</w:t>
            </w:r>
            <w:proofErr w:type="spellEnd"/>
          </w:p>
          <w:p w14:paraId="6FD1BCA3" w14:textId="77777777" w:rsidR="0088182D" w:rsidRDefault="00F67230">
            <w:pPr>
              <w:keepNext/>
              <w:keepLines/>
              <w:spacing w:after="0"/>
              <w:jc w:val="center"/>
              <w:rPr>
                <w:rFonts w:ascii="Arial" w:hAnsi="Arial" w:cs="Arial"/>
                <w:b/>
                <w:sz w:val="18"/>
                <w:lang w:val="en-US"/>
              </w:rPr>
            </w:pPr>
            <w:r>
              <w:rPr>
                <w:rFonts w:ascii="Arial" w:hAnsi="Arial" w:cs="Arial"/>
                <w:b/>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5C3EA8DC" w14:textId="77777777" w:rsidR="0088182D" w:rsidRDefault="00F67230">
            <w:pPr>
              <w:keepNext/>
              <w:keepLines/>
              <w:spacing w:after="0"/>
              <w:jc w:val="center"/>
              <w:rPr>
                <w:rFonts w:ascii="Arial" w:eastAsia="Yu Mincho" w:hAnsi="Arial" w:cs="Arial"/>
                <w:b/>
                <w:sz w:val="18"/>
                <w:lang w:val="en-US"/>
              </w:rPr>
            </w:pPr>
            <w:r>
              <w:rPr>
                <w:rFonts w:ascii="Arial" w:eastAsia="Yu Mincho" w:hAnsi="Arial" w:cs="Arial"/>
                <w:b/>
                <w:sz w:val="18"/>
                <w:lang w:val="en-US"/>
              </w:rPr>
              <w:t>Uplink</w:t>
            </w:r>
          </w:p>
          <w:p w14:paraId="6AE0E333" w14:textId="77777777" w:rsidR="0088182D" w:rsidRDefault="00F6723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50790F37" w14:textId="77777777" w:rsidR="0088182D" w:rsidRDefault="00F6723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4F499C34" w14:textId="77777777" w:rsidR="0088182D" w:rsidRDefault="00F67230">
            <w:pPr>
              <w:keepNext/>
              <w:keepLines/>
              <w:spacing w:after="0"/>
              <w:jc w:val="center"/>
              <w:rPr>
                <w:rFonts w:ascii="Arial" w:eastAsia="Yu Mincho" w:hAnsi="Arial" w:cs="Arial"/>
                <w:b/>
                <w:sz w:val="18"/>
                <w:lang w:val="en-US"/>
              </w:rPr>
            </w:pPr>
            <w:r>
              <w:rPr>
                <w:rFonts w:ascii="Arial" w:eastAsia="Yu Mincho" w:hAnsi="Arial" w:cs="Arial"/>
                <w:b/>
                <w:sz w:val="18"/>
                <w:lang w:val="en-US"/>
              </w:rPr>
              <w:t>Downlink</w:t>
            </w:r>
          </w:p>
          <w:p w14:paraId="55FA4DF5" w14:textId="77777777" w:rsidR="0088182D" w:rsidRDefault="00F6723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7E8D8C63" w14:textId="77777777" w:rsidR="0088182D" w:rsidRDefault="00F6723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r>
      <w:tr w:rsidR="0088182D" w14:paraId="1D9E8398"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673C4FC0" w14:textId="77777777" w:rsidR="0088182D" w:rsidRDefault="00F67230">
            <w:pPr>
              <w:keepNext/>
              <w:keepLines/>
              <w:spacing w:after="0"/>
              <w:jc w:val="center"/>
              <w:rPr>
                <w:rFonts w:ascii="Arial" w:hAnsi="Arial" w:cs="Arial"/>
                <w:sz w:val="18"/>
                <w:lang w:val="en-US" w:eastAsia="zh-CN"/>
              </w:rPr>
            </w:pPr>
            <w:proofErr w:type="spellStart"/>
            <w:r>
              <w:rPr>
                <w:rFonts w:ascii="Arial" w:hAnsi="Arial" w:cs="Arial"/>
                <w:sz w:val="18"/>
                <w:lang w:val="en-US"/>
              </w:rPr>
              <w:t>nx</w:t>
            </w:r>
            <w:proofErr w:type="spellEnd"/>
          </w:p>
        </w:tc>
        <w:tc>
          <w:tcPr>
            <w:tcW w:w="1146" w:type="dxa"/>
            <w:tcBorders>
              <w:top w:val="single" w:sz="4" w:space="0" w:color="auto"/>
              <w:left w:val="single" w:sz="4" w:space="0" w:color="auto"/>
              <w:bottom w:val="single" w:sz="4" w:space="0" w:color="auto"/>
              <w:right w:val="single" w:sz="4" w:space="0" w:color="auto"/>
            </w:tcBorders>
          </w:tcPr>
          <w:p w14:paraId="0FCC53B7"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2CB45A97"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1E0414CB"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r>
      <w:tr w:rsidR="0088182D" w14:paraId="302A945C"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652B1B82" w14:textId="77777777" w:rsidR="0088182D" w:rsidRDefault="0088182D">
            <w:pPr>
              <w:keepNext/>
              <w:keepLines/>
              <w:spacing w:after="0"/>
              <w:jc w:val="center"/>
              <w:rPr>
                <w:rFonts w:ascii="Arial" w:hAnsi="Arial" w:cs="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1CB3A65"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2C8C0B4F"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139AAEA4"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C8A4B89" w14:textId="77777777" w:rsidR="0088182D" w:rsidRDefault="0088182D">
      <w:pPr>
        <w:pStyle w:val="ListParagraph"/>
        <w:overflowPunct/>
        <w:autoSpaceDE/>
        <w:autoSpaceDN/>
        <w:adjustRightInd/>
        <w:spacing w:after="120" w:line="276" w:lineRule="auto"/>
        <w:ind w:left="1440" w:firstLineChars="0" w:firstLine="0"/>
        <w:textAlignment w:val="auto"/>
        <w:rPr>
          <w:rFonts w:eastAsia="SimSun"/>
          <w:szCs w:val="24"/>
          <w:lang w:eastAsia="zh-CN"/>
        </w:rPr>
      </w:pPr>
    </w:p>
    <w:p w14:paraId="1080B6DE"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val="en-US"/>
        </w:rPr>
        <w:t>the channel raster is specified at ~5 MHz 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88182D" w14:paraId="150B81A6"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34F40BEF" w14:textId="77777777" w:rsidR="0088182D" w:rsidRDefault="00F6723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117AACE3" w14:textId="77777777" w:rsidR="0088182D" w:rsidRDefault="00F67230">
            <w:pPr>
              <w:pStyle w:val="TAH"/>
              <w:rPr>
                <w:rFonts w:eastAsiaTheme="minorEastAsia"/>
              </w:rPr>
            </w:pPr>
            <w:r>
              <w:t>ΔF</w:t>
            </w:r>
            <w:r>
              <w:rPr>
                <w:vertAlign w:val="subscript"/>
              </w:rPr>
              <w:t>Raster</w:t>
            </w:r>
          </w:p>
          <w:p w14:paraId="2A474ADF" w14:textId="77777777" w:rsidR="0088182D" w:rsidRDefault="00F6723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0C100EA7" w14:textId="77777777" w:rsidR="0088182D" w:rsidRDefault="00F67230">
            <w:pPr>
              <w:pStyle w:val="TAH"/>
              <w:rPr>
                <w:rFonts w:eastAsia="Yu Mincho"/>
                <w:lang w:val="en-GB"/>
              </w:rPr>
            </w:pPr>
            <w:r>
              <w:rPr>
                <w:rFonts w:eastAsia="Yu Mincho"/>
                <w:lang w:val="en-GB"/>
              </w:rPr>
              <w:t>Uplink</w:t>
            </w:r>
          </w:p>
          <w:p w14:paraId="5F0ED4A3" w14:textId="77777777" w:rsidR="0088182D" w:rsidRDefault="00F67230">
            <w:pPr>
              <w:pStyle w:val="TAH"/>
              <w:rPr>
                <w:rFonts w:eastAsia="Yu Mincho"/>
                <w:vertAlign w:val="subscript"/>
                <w:lang w:val="en-GB"/>
              </w:rPr>
            </w:pPr>
            <w:r>
              <w:rPr>
                <w:rFonts w:eastAsia="Yu Mincho"/>
                <w:lang w:val="en-GB"/>
              </w:rPr>
              <w:t>Range of N</w:t>
            </w:r>
            <w:r>
              <w:rPr>
                <w:rFonts w:eastAsia="Yu Mincho"/>
                <w:vertAlign w:val="subscript"/>
                <w:lang w:val="en-GB"/>
              </w:rPr>
              <w:t>REF</w:t>
            </w:r>
          </w:p>
          <w:p w14:paraId="5700655A" w14:textId="77777777" w:rsidR="0088182D" w:rsidRDefault="00F67230">
            <w:pPr>
              <w:pStyle w:val="TAH"/>
              <w:rPr>
                <w:rFonts w:eastAsia="Yu Mincho"/>
                <w:lang w:val="en-GB"/>
              </w:rPr>
            </w:pPr>
            <w:r>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453D1C5D" w14:textId="77777777" w:rsidR="0088182D" w:rsidRDefault="00F67230">
            <w:pPr>
              <w:pStyle w:val="TAH"/>
              <w:rPr>
                <w:rFonts w:eastAsia="Yu Mincho"/>
                <w:lang w:val="en-GB"/>
              </w:rPr>
            </w:pPr>
            <w:r>
              <w:rPr>
                <w:rFonts w:eastAsia="Yu Mincho"/>
                <w:lang w:val="en-GB"/>
              </w:rPr>
              <w:t>Downlink</w:t>
            </w:r>
          </w:p>
          <w:p w14:paraId="5476007D" w14:textId="77777777" w:rsidR="0088182D" w:rsidRDefault="00F67230">
            <w:pPr>
              <w:pStyle w:val="TAH"/>
              <w:rPr>
                <w:rFonts w:eastAsia="Yu Mincho"/>
                <w:vertAlign w:val="subscript"/>
                <w:lang w:val="en-GB"/>
              </w:rPr>
            </w:pPr>
            <w:r>
              <w:rPr>
                <w:rFonts w:eastAsia="Yu Mincho"/>
                <w:lang w:val="en-GB"/>
              </w:rPr>
              <w:t>Range of N</w:t>
            </w:r>
            <w:r>
              <w:rPr>
                <w:rFonts w:eastAsia="Yu Mincho"/>
                <w:vertAlign w:val="subscript"/>
                <w:lang w:val="en-GB"/>
              </w:rPr>
              <w:t>REF</w:t>
            </w:r>
          </w:p>
          <w:p w14:paraId="4DFD9A0B" w14:textId="77777777" w:rsidR="0088182D" w:rsidRDefault="00F67230">
            <w:pPr>
              <w:pStyle w:val="TAH"/>
              <w:rPr>
                <w:rFonts w:eastAsia="Yu Mincho"/>
                <w:lang w:val="en-GB"/>
              </w:rPr>
            </w:pPr>
            <w:r>
              <w:rPr>
                <w:rFonts w:eastAsia="Yu Mincho"/>
                <w:lang w:val="en-GB"/>
              </w:rPr>
              <w:t>(First – &lt;Step size&gt; – Last)</w:t>
            </w:r>
          </w:p>
        </w:tc>
      </w:tr>
      <w:tr w:rsidR="0088182D" w14:paraId="224AA562"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75797520" w14:textId="77777777" w:rsidR="0088182D" w:rsidRDefault="00F67230">
            <w:pPr>
              <w:pStyle w:val="TAC"/>
              <w:rPr>
                <w:rFonts w:eastAsia="Yu Mincho"/>
              </w:rPr>
            </w:pPr>
            <w:r>
              <w:t>nXYZ</w:t>
            </w:r>
          </w:p>
        </w:tc>
        <w:tc>
          <w:tcPr>
            <w:tcW w:w="1146" w:type="dxa"/>
            <w:tcBorders>
              <w:top w:val="single" w:sz="4" w:space="0" w:color="auto"/>
              <w:left w:val="single" w:sz="4" w:space="0" w:color="auto"/>
              <w:bottom w:val="single" w:sz="4" w:space="0" w:color="auto"/>
              <w:right w:val="single" w:sz="4" w:space="0" w:color="auto"/>
            </w:tcBorders>
          </w:tcPr>
          <w:p w14:paraId="4F8F32D4" w14:textId="77777777" w:rsidR="0088182D" w:rsidRDefault="00F67230">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14:paraId="439DBF90" w14:textId="77777777" w:rsidR="0088182D" w:rsidRDefault="00F67230">
            <w:pPr>
              <w:pStyle w:val="TAC"/>
              <w:rPr>
                <w:rFonts w:eastAsia="Yu Mincho"/>
              </w:rPr>
            </w:pPr>
            <w:r>
              <w:t>828667</w:t>
            </w:r>
            <w:r>
              <w:rPr>
                <w:rFonts w:eastAsia="Yu Mincho"/>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15CADB45" w14:textId="77777777" w:rsidR="0088182D" w:rsidRDefault="00F67230">
            <w:pPr>
              <w:pStyle w:val="TAC"/>
              <w:rPr>
                <w:rFonts w:eastAsia="Yu Mincho"/>
              </w:rPr>
            </w:pPr>
            <w:r>
              <w:t>828667</w:t>
            </w:r>
            <w:r>
              <w:rPr>
                <w:rFonts w:eastAsia="Yu Mincho"/>
              </w:rPr>
              <w:t xml:space="preserve"> – &lt;333, 334&gt; – 874667</w:t>
            </w:r>
          </w:p>
        </w:tc>
      </w:tr>
    </w:tbl>
    <w:p w14:paraId="24B766BD" w14:textId="77777777" w:rsidR="0088182D" w:rsidRDefault="00F67230">
      <w:pPr>
        <w:ind w:leftChars="400" w:left="800"/>
        <w:jc w:val="both"/>
        <w:rPr>
          <w:lang w:val="en-US"/>
        </w:rPr>
      </w:pPr>
      <w:r>
        <w:rPr>
          <w:lang w:val="en-US"/>
        </w:rPr>
        <w:t>The ARFCN available for this band as follows</w:t>
      </w:r>
    </w:p>
    <w:p w14:paraId="2AED14BD" w14:textId="77777777" w:rsidR="0088182D" w:rsidRDefault="00F67230">
      <w:pPr>
        <w:ind w:leftChars="400" w:left="800"/>
        <w:jc w:val="both"/>
        <w:rPr>
          <w:lang w:val="en-US"/>
        </w:rPr>
      </w:pPr>
      <w:r>
        <w:rPr>
          <w:lang w:val="en-US"/>
        </w:rPr>
        <w:t>ARFCN</w:t>
      </w:r>
      <w:r>
        <w:rPr>
          <w:vertAlign w:val="subscript"/>
          <w:lang w:val="en-US"/>
        </w:rPr>
        <w:t>0</w:t>
      </w:r>
      <w:r>
        <w:rPr>
          <w:lang w:val="en-US"/>
        </w:rPr>
        <w:t xml:space="preserve"> = 828667</w:t>
      </w:r>
    </w:p>
    <w:p w14:paraId="6441535A" w14:textId="77777777" w:rsidR="0088182D" w:rsidRDefault="00F67230">
      <w:pPr>
        <w:ind w:leftChars="400" w:left="800"/>
        <w:jc w:val="both"/>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+ 333 if n mod 3 ≠ 0</w:t>
      </w:r>
    </w:p>
    <w:p w14:paraId="3927827B" w14:textId="77777777" w:rsidR="0088182D" w:rsidRDefault="00F67230">
      <w:pPr>
        <w:ind w:leftChars="400" w:left="800"/>
        <w:jc w:val="both"/>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+ 334 if n mod 3 = 0</w:t>
      </w:r>
    </w:p>
    <w:p w14:paraId="3BC579E8" w14:textId="77777777" w:rsidR="0088182D" w:rsidRDefault="00F67230">
      <w:pPr>
        <w:ind w:leftChars="400" w:left="800"/>
        <w:jc w:val="both"/>
        <w:rPr>
          <w:lang w:val="en-US"/>
        </w:rPr>
      </w:pPr>
      <w:r>
        <w:rPr>
          <w:lang w:val="en-US"/>
        </w:rPr>
        <w:t>ARFCN</w:t>
      </w:r>
      <w:r>
        <w:rPr>
          <w:vertAlign w:val="subscript"/>
          <w:lang w:val="en-US"/>
        </w:rPr>
        <w:t>138</w:t>
      </w:r>
      <w:r>
        <w:rPr>
          <w:lang w:val="en-US"/>
        </w:rPr>
        <w:t xml:space="preserve"> = 8874667</w:t>
      </w:r>
    </w:p>
    <w:p w14:paraId="21E28F3A" w14:textId="77777777" w:rsidR="0088182D" w:rsidRDefault="00F67230">
      <w:pPr>
        <w:ind w:leftChars="400" w:left="800"/>
        <w:jc w:val="both"/>
        <w:rPr>
          <w:lang w:val="en-US"/>
        </w:rPr>
      </w:pPr>
      <w:r>
        <w:rPr>
          <w:lang w:val="en-US"/>
        </w:rPr>
        <w:t>Where n = {0, 1, 2, … 138}.</w:t>
      </w:r>
    </w:p>
    <w:p w14:paraId="0B9D64A9"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302B70E7"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0D9708AA" w14:textId="77777777" w:rsidR="0088182D" w:rsidRDefault="0088182D">
      <w:pPr>
        <w:pStyle w:val="ListParagraph"/>
        <w:overflowPunct/>
        <w:autoSpaceDE/>
        <w:autoSpaceDN/>
        <w:adjustRightInd/>
        <w:spacing w:after="120"/>
        <w:ind w:left="1440" w:firstLineChars="0" w:firstLine="0"/>
        <w:textAlignment w:val="auto"/>
        <w:rPr>
          <w:rFonts w:eastAsia="SimSun"/>
          <w:szCs w:val="24"/>
          <w:lang w:eastAsia="zh-CN"/>
        </w:rPr>
      </w:pPr>
    </w:p>
    <w:p w14:paraId="763424D1" w14:textId="77777777" w:rsidR="0088182D" w:rsidRDefault="00F67230">
      <w:pPr>
        <w:rPr>
          <w:b/>
          <w:u w:val="single"/>
          <w:lang w:eastAsia="ko-KR"/>
        </w:rPr>
      </w:pPr>
      <w:r>
        <w:rPr>
          <w:b/>
          <w:u w:val="single"/>
          <w:lang w:eastAsia="ko-KR"/>
        </w:rPr>
        <w:t>Issue 2-2-2: Synchronization raster</w:t>
      </w:r>
    </w:p>
    <w:p w14:paraId="49755592" w14:textId="77777777" w:rsidR="0088182D" w:rsidRDefault="00F67230">
      <w:pPr>
        <w:rPr>
          <w:bCs/>
          <w:lang w:eastAsia="zh-CN"/>
        </w:rPr>
      </w:pPr>
      <w:r>
        <w:rPr>
          <w:bCs/>
          <w:lang w:eastAsia="zh-CN"/>
        </w:rPr>
        <w:t xml:space="preserve">The sync raster </w:t>
      </w:r>
      <w:r>
        <w:t xml:space="preserve">entries </w:t>
      </w:r>
      <w:proofErr w:type="gramStart"/>
      <w:r>
        <w:t>is</w:t>
      </w:r>
      <w:proofErr w:type="gramEnd"/>
      <w:r>
        <w:t xml:space="preserve"> related to the discussion of channel raster in Issue 2-2-1.</w:t>
      </w:r>
    </w:p>
    <w:p w14:paraId="35608E64" w14:textId="77777777" w:rsidR="0088182D" w:rsidRDefault="00F67230">
      <w:pPr>
        <w:pStyle w:val="ListParagraph"/>
        <w:numPr>
          <w:ilvl w:val="0"/>
          <w:numId w:val="4"/>
        </w:numPr>
        <w:overflowPunct/>
        <w:autoSpaceDE/>
        <w:autoSpaceDN/>
        <w:adjustRightInd/>
        <w:spacing w:after="120" w:line="276" w:lineRule="auto"/>
        <w:ind w:firstLineChars="0"/>
        <w:textAlignment w:val="auto"/>
        <w:rPr>
          <w:rFonts w:eastAsia="SimSun"/>
          <w:szCs w:val="24"/>
          <w:lang w:eastAsia="zh-CN"/>
        </w:rPr>
      </w:pPr>
      <w:r>
        <w:rPr>
          <w:rFonts w:eastAsia="SimSun"/>
          <w:szCs w:val="24"/>
          <w:lang w:eastAsia="zh-CN"/>
        </w:rPr>
        <w:t xml:space="preserve">Proposals: </w:t>
      </w:r>
    </w:p>
    <w:p w14:paraId="54436FB0"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p>
    <w:p w14:paraId="3A209937" w14:textId="77777777" w:rsidR="0088182D" w:rsidRDefault="00F67230">
      <w:pPr>
        <w:pStyle w:val="ListParagraph"/>
        <w:overflowPunct/>
        <w:autoSpaceDE/>
        <w:autoSpaceDN/>
        <w:adjustRightInd/>
        <w:spacing w:after="120" w:line="276" w:lineRule="auto"/>
        <w:ind w:left="1080" w:firstLineChars="0" w:firstLine="0"/>
        <w:textAlignment w:val="auto"/>
      </w:pPr>
      <w:r>
        <w:t>To define SS raster based on SCS based channel raster</w:t>
      </w:r>
    </w:p>
    <w:p w14:paraId="0FA2AA80" w14:textId="77777777" w:rsidR="0088182D" w:rsidRDefault="00F67230">
      <w:pPr>
        <w:pStyle w:val="ListParagraph"/>
        <w:numPr>
          <w:ilvl w:val="0"/>
          <w:numId w:val="8"/>
        </w:numPr>
        <w:overflowPunct/>
        <w:autoSpaceDE/>
        <w:autoSpaceDN/>
        <w:adjustRightInd/>
        <w:spacing w:after="120" w:line="276" w:lineRule="auto"/>
        <w:ind w:firstLineChars="0"/>
        <w:textAlignment w:val="auto"/>
      </w:pPr>
      <w:r>
        <w:t>Further decision on step size: 1 or 4 or other value&lt;=7</w:t>
      </w:r>
    </w:p>
    <w:p w14:paraId="6E73A9F8"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Cs/>
          <w:szCs w:val="24"/>
          <w:lang w:eastAsia="zh-CN"/>
        </w:rPr>
      </w:pPr>
      <w:r>
        <w:rPr>
          <w:rFonts w:eastAsia="SimSun"/>
          <w:bCs/>
          <w:szCs w:val="24"/>
          <w:lang w:eastAsia="zh-CN"/>
        </w:rPr>
        <w:t>Example: step size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88182D" w14:paraId="56F8E6C1"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664C7525"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NR operating band</w:t>
            </w:r>
          </w:p>
        </w:tc>
        <w:tc>
          <w:tcPr>
            <w:tcW w:w="2407" w:type="dxa"/>
            <w:tcBorders>
              <w:top w:val="single" w:sz="4" w:space="0" w:color="auto"/>
              <w:left w:val="single" w:sz="4" w:space="0" w:color="auto"/>
              <w:bottom w:val="single" w:sz="4" w:space="0" w:color="auto"/>
              <w:right w:val="single" w:sz="4" w:space="0" w:color="auto"/>
            </w:tcBorders>
          </w:tcPr>
          <w:p w14:paraId="1E36F591"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SCS</w:t>
            </w:r>
          </w:p>
        </w:tc>
        <w:tc>
          <w:tcPr>
            <w:tcW w:w="2407" w:type="dxa"/>
            <w:tcBorders>
              <w:top w:val="single" w:sz="4" w:space="0" w:color="auto"/>
              <w:left w:val="single" w:sz="4" w:space="0" w:color="auto"/>
              <w:bottom w:val="single" w:sz="4" w:space="0" w:color="auto"/>
              <w:right w:val="single" w:sz="4" w:space="0" w:color="auto"/>
            </w:tcBorders>
          </w:tcPr>
          <w:p w14:paraId="3D778F72"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pattern</w:t>
            </w:r>
            <w:r>
              <w:rPr>
                <w:rFonts w:ascii="Arial" w:eastAsia="Yu Mincho" w:hAnsi="Arial" w:cs="Arial"/>
                <w:sz w:val="18"/>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2EC6E51A"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Range of GSCN</w:t>
            </w:r>
          </w:p>
          <w:p w14:paraId="1F4FE460"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(First – &lt;Step size&gt; – Last)</w:t>
            </w:r>
          </w:p>
        </w:tc>
      </w:tr>
      <w:tr w:rsidR="0088182D" w14:paraId="3DE676D1"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25B95694" w14:textId="77777777" w:rsidR="0088182D" w:rsidRDefault="00F67230">
            <w:pPr>
              <w:keepNext/>
              <w:keepLines/>
              <w:overflowPunct w:val="0"/>
              <w:autoSpaceDE w:val="0"/>
              <w:autoSpaceDN w:val="0"/>
              <w:adjustRightInd w:val="0"/>
              <w:spacing w:before="80" w:after="0"/>
              <w:jc w:val="center"/>
              <w:rPr>
                <w:rFonts w:ascii="Arial" w:hAnsi="Arial" w:cs="Arial"/>
                <w:sz w:val="18"/>
                <w:lang w:eastAsia="zh-CN"/>
              </w:rPr>
            </w:pPr>
            <w:proofErr w:type="spellStart"/>
            <w:r>
              <w:rPr>
                <w:rFonts w:ascii="Arial" w:eastAsia="Yu Mincho" w:hAnsi="Arial" w:cs="Arial"/>
                <w:sz w:val="18"/>
              </w:rPr>
              <w:t>nx</w:t>
            </w:r>
            <w:proofErr w:type="spellEnd"/>
          </w:p>
        </w:tc>
        <w:tc>
          <w:tcPr>
            <w:tcW w:w="2407" w:type="dxa"/>
            <w:tcBorders>
              <w:top w:val="single" w:sz="4" w:space="0" w:color="auto"/>
              <w:left w:val="single" w:sz="4" w:space="0" w:color="auto"/>
              <w:bottom w:val="single" w:sz="4" w:space="0" w:color="auto"/>
              <w:right w:val="single" w:sz="4" w:space="0" w:color="auto"/>
            </w:tcBorders>
          </w:tcPr>
          <w:p w14:paraId="523B24C9"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30 kHz</w:t>
            </w:r>
          </w:p>
        </w:tc>
        <w:tc>
          <w:tcPr>
            <w:tcW w:w="2407" w:type="dxa"/>
            <w:tcBorders>
              <w:top w:val="single" w:sz="4" w:space="0" w:color="auto"/>
              <w:left w:val="single" w:sz="4" w:space="0" w:color="auto"/>
              <w:bottom w:val="single" w:sz="4" w:space="0" w:color="auto"/>
              <w:right w:val="single" w:sz="4" w:space="0" w:color="auto"/>
            </w:tcBorders>
          </w:tcPr>
          <w:p w14:paraId="41FF15A0"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Case C</w:t>
            </w:r>
          </w:p>
        </w:tc>
        <w:tc>
          <w:tcPr>
            <w:tcW w:w="2407" w:type="dxa"/>
            <w:tcBorders>
              <w:top w:val="single" w:sz="4" w:space="0" w:color="auto"/>
              <w:left w:val="single" w:sz="4" w:space="0" w:color="auto"/>
              <w:bottom w:val="single" w:sz="4" w:space="0" w:color="auto"/>
              <w:right w:val="single" w:sz="4" w:space="0" w:color="auto"/>
            </w:tcBorders>
          </w:tcPr>
          <w:p w14:paraId="71ED7676" w14:textId="77777777" w:rsidR="0088182D" w:rsidRDefault="00F6723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98</w:t>
            </w:r>
            <w:r>
              <w:rPr>
                <w:rFonts w:ascii="Arial" w:hAnsi="Arial" w:cs="Arial"/>
                <w:sz w:val="18"/>
                <w:lang w:eastAsia="zh-CN"/>
              </w:rPr>
              <w:t>81</w:t>
            </w:r>
            <w:r>
              <w:rPr>
                <w:rFonts w:ascii="Arial" w:eastAsia="Yu Mincho" w:hAnsi="Arial" w:cs="Arial"/>
                <w:sz w:val="18"/>
              </w:rPr>
              <w:t xml:space="preserve"> – &lt;1&gt; – 1036</w:t>
            </w:r>
            <w:r>
              <w:rPr>
                <w:rFonts w:ascii="Arial" w:hAnsi="Arial" w:cs="Arial"/>
                <w:sz w:val="18"/>
                <w:lang w:eastAsia="zh-CN"/>
              </w:rPr>
              <w:t>0</w:t>
            </w:r>
          </w:p>
        </w:tc>
      </w:tr>
    </w:tbl>
    <w:p w14:paraId="4D6903C5"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50C28038" w14:textId="77777777" w:rsidR="0088182D" w:rsidRDefault="00F67230">
      <w:pPr>
        <w:pStyle w:val="ListParagraph"/>
        <w:overflowPunct/>
        <w:autoSpaceDE/>
        <w:autoSpaceDN/>
        <w:adjustRightInd/>
        <w:spacing w:after="120" w:line="276" w:lineRule="auto"/>
        <w:ind w:left="360" w:firstLineChars="0" w:firstLine="0"/>
        <w:textAlignment w:val="auto"/>
        <w:rPr>
          <w:rFonts w:eastAsia="SimSun"/>
          <w:bCs/>
          <w:szCs w:val="24"/>
          <w:lang w:eastAsia="zh-CN"/>
        </w:rPr>
      </w:pPr>
      <w:r>
        <w:rPr>
          <w:rFonts w:eastAsia="SimSun"/>
          <w:bCs/>
          <w:szCs w:val="24"/>
          <w:lang w:eastAsia="zh-CN"/>
        </w:rPr>
        <w:t>Example: step size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88182D" w14:paraId="6EB12C73"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50BDD483" w14:textId="77777777" w:rsidR="0088182D" w:rsidRDefault="00F67230">
            <w:pPr>
              <w:keepNext/>
              <w:keepLines/>
              <w:autoSpaceDN w:val="0"/>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1D8E7C36" w14:textId="77777777" w:rsidR="0088182D" w:rsidRDefault="00F67230">
            <w:pPr>
              <w:keepNext/>
              <w:keepLines/>
              <w:autoSpaceDN w:val="0"/>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7E3FD631" w14:textId="77777777" w:rsidR="0088182D" w:rsidRDefault="00F67230">
            <w:pPr>
              <w:keepNext/>
              <w:keepLines/>
              <w:autoSpaceDN w:val="0"/>
              <w:spacing w:after="0"/>
              <w:jc w:val="center"/>
              <w:rPr>
                <w:rFonts w:ascii="Arial" w:eastAsia="DengXian" w:hAnsi="Arial" w:cs="Arial"/>
                <w:sz w:val="18"/>
                <w:lang w:val="en-US" w:eastAsia="zh-CN"/>
              </w:rPr>
            </w:pPr>
            <w:r>
              <w:rPr>
                <w:rFonts w:ascii="Arial" w:hAnsi="Arial" w:cs="Arial"/>
                <w:sz w:val="18"/>
                <w:lang w:val="en-US" w:eastAsia="zh-CN"/>
              </w:rPr>
              <w:t>SS Block pattern</w:t>
            </w:r>
            <w:r>
              <w:rPr>
                <w:rFonts w:ascii="Arial" w:hAnsi="Arial" w:cs="Arial"/>
                <w:sz w:val="18"/>
                <w:lang w:val="en-US" w:eastAsia="zh-CN"/>
              </w:rPr>
              <w:br/>
              <w:t>(NOTE 1)</w:t>
            </w:r>
          </w:p>
        </w:tc>
        <w:tc>
          <w:tcPr>
            <w:tcW w:w="2595" w:type="dxa"/>
            <w:tcBorders>
              <w:top w:val="single" w:sz="4" w:space="0" w:color="auto"/>
              <w:left w:val="single" w:sz="4" w:space="0" w:color="auto"/>
              <w:bottom w:val="single" w:sz="4" w:space="0" w:color="auto"/>
              <w:right w:val="single" w:sz="4" w:space="0" w:color="auto"/>
            </w:tcBorders>
          </w:tcPr>
          <w:p w14:paraId="720906F1" w14:textId="77777777" w:rsidR="0088182D" w:rsidRDefault="00F67230">
            <w:pPr>
              <w:keepNext/>
              <w:keepLines/>
              <w:autoSpaceDN w:val="0"/>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5F5C302E" w14:textId="77777777" w:rsidR="0088182D" w:rsidRDefault="00F67230">
            <w:pPr>
              <w:keepNext/>
              <w:keepLines/>
              <w:autoSpaceDN w:val="0"/>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88182D" w14:paraId="01D8A84F"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1E032C85" w14:textId="77777777" w:rsidR="0088182D" w:rsidRDefault="00F67230">
            <w:pPr>
              <w:keepNext/>
              <w:keepLines/>
              <w:autoSpaceDN w:val="0"/>
              <w:spacing w:after="0"/>
              <w:jc w:val="center"/>
              <w:rPr>
                <w:rFonts w:ascii="Arial" w:hAnsi="Arial" w:cs="Arial"/>
                <w:sz w:val="18"/>
                <w:lang w:val="en-US" w:eastAsia="zh-CN"/>
              </w:rPr>
            </w:pPr>
            <w:proofErr w:type="spellStart"/>
            <w:r>
              <w:rPr>
                <w:rFonts w:ascii="Arial" w:hAnsi="Arial" w:cs="Arial"/>
                <w:sz w:val="18"/>
                <w:lang w:val="en-US" w:eastAsia="zh-CN"/>
              </w:rPr>
              <w:t>nx</w:t>
            </w:r>
            <w:proofErr w:type="spellEnd"/>
          </w:p>
        </w:tc>
        <w:tc>
          <w:tcPr>
            <w:tcW w:w="2092" w:type="dxa"/>
            <w:tcBorders>
              <w:top w:val="single" w:sz="4" w:space="0" w:color="auto"/>
              <w:left w:val="single" w:sz="4" w:space="0" w:color="auto"/>
              <w:bottom w:val="single" w:sz="4" w:space="0" w:color="auto"/>
              <w:right w:val="single" w:sz="4" w:space="0" w:color="auto"/>
            </w:tcBorders>
          </w:tcPr>
          <w:p w14:paraId="7ACF9DCA" w14:textId="77777777" w:rsidR="0088182D" w:rsidRDefault="00F67230">
            <w:pPr>
              <w:keepNext/>
              <w:keepLines/>
              <w:autoSpaceDN w:val="0"/>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09E5466C" w14:textId="77777777" w:rsidR="0088182D" w:rsidRDefault="00F67230">
            <w:pPr>
              <w:keepNext/>
              <w:keepLines/>
              <w:autoSpaceDN w:val="0"/>
              <w:spacing w:after="0"/>
              <w:jc w:val="center"/>
              <w:rPr>
                <w:rFonts w:ascii="Arial" w:hAnsi="Arial" w:cs="Arial"/>
                <w:sz w:val="18"/>
              </w:rPr>
            </w:pPr>
            <w:r>
              <w:rPr>
                <w:rFonts w:ascii="Arial" w:hAnsi="Arial" w:cs="Arial"/>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3BCB5069" w14:textId="77777777" w:rsidR="0088182D" w:rsidRDefault="00F67230">
            <w:pPr>
              <w:keepNext/>
              <w:keepLines/>
              <w:autoSpaceDN w:val="0"/>
              <w:spacing w:after="0"/>
              <w:jc w:val="center"/>
              <w:rPr>
                <w:rFonts w:ascii="Arial" w:hAnsi="Arial" w:cs="Arial"/>
                <w:sz w:val="18"/>
                <w:lang w:val="en-US"/>
              </w:rPr>
            </w:pPr>
            <w:r>
              <w:rPr>
                <w:rFonts w:ascii="Arial" w:hAnsi="Arial" w:cs="Arial"/>
                <w:sz w:val="18"/>
                <w:lang w:val="en-US"/>
              </w:rPr>
              <w:t>9884 – &lt;4&gt; – 10360</w:t>
            </w:r>
          </w:p>
        </w:tc>
      </w:tr>
    </w:tbl>
    <w:p w14:paraId="6FBDA235"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5904BE58"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t>To define SS raster based on ~ 5MHz channel raster and the raster entries are FFS.</w:t>
      </w:r>
    </w:p>
    <w:p w14:paraId="260726E3" w14:textId="77777777" w:rsidR="0088182D" w:rsidRDefault="0088182D">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p>
    <w:p w14:paraId="7B6BA209"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6B342FB9"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4C17C12B" w14:textId="77777777" w:rsidR="0088182D" w:rsidRDefault="0088182D">
      <w:pPr>
        <w:snapToGrid w:val="0"/>
        <w:spacing w:after="100"/>
        <w:rPr>
          <w:szCs w:val="24"/>
          <w:lang w:eastAsia="zh-CN"/>
        </w:rPr>
      </w:pPr>
    </w:p>
    <w:p w14:paraId="465A7D4A" w14:textId="77777777" w:rsidR="0088182D" w:rsidRDefault="00F67230">
      <w:pPr>
        <w:pStyle w:val="Heading2"/>
      </w:pPr>
      <w:r>
        <w:lastRenderedPageBreak/>
        <w:t>Companies</w:t>
      </w:r>
      <w:r>
        <w:rPr>
          <w:rFonts w:hint="eastAsia"/>
        </w:rPr>
        <w:t xml:space="preserve"> views</w:t>
      </w:r>
      <w:r>
        <w:t>’</w:t>
      </w:r>
      <w:r>
        <w:rPr>
          <w:rFonts w:hint="eastAsia"/>
        </w:rPr>
        <w:t xml:space="preserve"> collection for 1st round </w:t>
      </w:r>
    </w:p>
    <w:p w14:paraId="18856497" w14:textId="77777777" w:rsidR="0088182D" w:rsidRDefault="00F67230">
      <w:pPr>
        <w:pStyle w:val="Heading3"/>
        <w:ind w:left="851" w:hanging="851"/>
      </w:pPr>
      <w:r>
        <w:t xml:space="preserve">Open issues </w:t>
      </w:r>
    </w:p>
    <w:p w14:paraId="5070AD20" w14:textId="77777777" w:rsidR="0088182D" w:rsidRDefault="00F67230">
      <w:pPr>
        <w:spacing w:line="276" w:lineRule="auto"/>
        <w:rPr>
          <w:b/>
          <w:bCs/>
          <w:lang w:eastAsia="zh-CN"/>
        </w:rPr>
      </w:pPr>
      <w:r>
        <w:rPr>
          <w:b/>
          <w:bCs/>
          <w:lang w:eastAsia="zh-CN"/>
        </w:rPr>
        <w:t>Collection of comments:</w:t>
      </w:r>
    </w:p>
    <w:p w14:paraId="0DAE8E47" w14:textId="77777777" w:rsidR="0088182D" w:rsidRDefault="00F67230">
      <w:pPr>
        <w:spacing w:line="276" w:lineRule="auto"/>
        <w:rPr>
          <w:b/>
          <w:bCs/>
          <w:lang w:val="sv-SE" w:eastAsia="zh-CN"/>
        </w:rPr>
      </w:pPr>
      <w:r>
        <w:rPr>
          <w:b/>
          <w:bCs/>
          <w:lang w:eastAsia="zh-CN"/>
        </w:rPr>
        <w:t>To Sub-topic 2-1 – channel bandwidth</w:t>
      </w:r>
    </w:p>
    <w:tbl>
      <w:tblPr>
        <w:tblStyle w:val="1"/>
        <w:tblW w:w="9634" w:type="dxa"/>
        <w:tblLook w:val="04A0" w:firstRow="1" w:lastRow="0" w:firstColumn="1" w:lastColumn="0" w:noHBand="0" w:noVBand="1"/>
      </w:tblPr>
      <w:tblGrid>
        <w:gridCol w:w="1271"/>
        <w:gridCol w:w="8363"/>
      </w:tblGrid>
      <w:tr w:rsidR="0088182D" w14:paraId="755DC6B5" w14:textId="77777777">
        <w:trPr>
          <w:trHeight w:val="468"/>
        </w:trPr>
        <w:tc>
          <w:tcPr>
            <w:tcW w:w="1271" w:type="dxa"/>
            <w:vAlign w:val="center"/>
          </w:tcPr>
          <w:p w14:paraId="7C94F19C" w14:textId="77777777" w:rsidR="0088182D" w:rsidRDefault="00F67230">
            <w:pPr>
              <w:spacing w:before="120" w:after="120"/>
              <w:rPr>
                <w:b/>
                <w:bCs/>
              </w:rPr>
            </w:pPr>
            <w:r>
              <w:rPr>
                <w:b/>
                <w:bCs/>
              </w:rPr>
              <w:t>Company</w:t>
            </w:r>
          </w:p>
        </w:tc>
        <w:tc>
          <w:tcPr>
            <w:tcW w:w="8363" w:type="dxa"/>
            <w:vAlign w:val="center"/>
          </w:tcPr>
          <w:p w14:paraId="7905FA3C" w14:textId="77777777" w:rsidR="0088182D" w:rsidRDefault="00F67230">
            <w:pPr>
              <w:spacing w:before="120" w:after="120"/>
              <w:rPr>
                <w:b/>
                <w:bCs/>
              </w:rPr>
            </w:pPr>
            <w:r>
              <w:rPr>
                <w:b/>
                <w:bCs/>
              </w:rPr>
              <w:t xml:space="preserve">Comments </w:t>
            </w:r>
          </w:p>
        </w:tc>
      </w:tr>
      <w:tr w:rsidR="0088182D" w14:paraId="425A442E" w14:textId="77777777">
        <w:trPr>
          <w:trHeight w:val="468"/>
        </w:trPr>
        <w:tc>
          <w:tcPr>
            <w:tcW w:w="1271" w:type="dxa"/>
          </w:tcPr>
          <w:p w14:paraId="299CF1C9" w14:textId="77777777" w:rsidR="0088182D" w:rsidRDefault="00F67230">
            <w:pPr>
              <w:spacing w:before="60" w:after="60"/>
            </w:pPr>
            <w:r>
              <w:rPr>
                <w:rFonts w:eastAsia="DengXian"/>
                <w:color w:val="0070C0"/>
                <w:lang w:eastAsia="zh-CN"/>
              </w:rPr>
              <w:t>Company A</w:t>
            </w:r>
          </w:p>
        </w:tc>
        <w:tc>
          <w:tcPr>
            <w:tcW w:w="8363" w:type="dxa"/>
          </w:tcPr>
          <w:p w14:paraId="04F47262"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Comment</w:t>
            </w:r>
          </w:p>
          <w:p w14:paraId="30D4BC38"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Comment</w:t>
            </w:r>
          </w:p>
          <w:p w14:paraId="6C458709" w14:textId="77777777" w:rsidR="0088182D" w:rsidRDefault="0088182D">
            <w:pPr>
              <w:tabs>
                <w:tab w:val="left" w:pos="426"/>
              </w:tabs>
              <w:spacing w:before="60" w:after="60"/>
              <w:ind w:left="1134" w:hanging="1134"/>
              <w:rPr>
                <w:rFonts w:eastAsia="DengXian"/>
                <w:i/>
                <w:iCs/>
                <w:color w:val="0070C0"/>
                <w:lang w:eastAsia="zh-CN"/>
              </w:rPr>
            </w:pPr>
          </w:p>
        </w:tc>
      </w:tr>
      <w:tr w:rsidR="0088182D" w14:paraId="4BE73059" w14:textId="77777777">
        <w:trPr>
          <w:trHeight w:val="468"/>
        </w:trPr>
        <w:tc>
          <w:tcPr>
            <w:tcW w:w="1271" w:type="dxa"/>
          </w:tcPr>
          <w:p w14:paraId="1BF65F5F" w14:textId="77777777" w:rsidR="0088182D" w:rsidRDefault="00F67230">
            <w:pPr>
              <w:spacing w:before="60" w:after="60"/>
              <w:rPr>
                <w:rFonts w:eastAsia="DengXian"/>
                <w:color w:val="0070C0"/>
                <w:lang w:eastAsia="zh-CN"/>
              </w:rPr>
            </w:pPr>
            <w:r>
              <w:rPr>
                <w:rFonts w:eastAsia="DengXian" w:hint="eastAsia"/>
                <w:color w:val="0070C0"/>
                <w:lang w:eastAsia="zh-CN"/>
              </w:rPr>
              <w:t>CATT</w:t>
            </w:r>
          </w:p>
        </w:tc>
        <w:tc>
          <w:tcPr>
            <w:tcW w:w="8363" w:type="dxa"/>
          </w:tcPr>
          <w:p w14:paraId="55B57E00"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DengXian"/>
                <w:b/>
                <w:bCs/>
                <w:color w:val="0070C0"/>
                <w:lang w:eastAsia="zh-CN"/>
              </w:rPr>
              <w:t>Issue 2-1-1:</w:t>
            </w:r>
            <w:r>
              <w:rPr>
                <w:rFonts w:eastAsia="DengXian"/>
                <w:iCs/>
                <w:color w:val="0070C0"/>
                <w:lang w:eastAsia="zh-CN"/>
              </w:rPr>
              <w:t xml:space="preserve"> Support the proposal.</w:t>
            </w:r>
          </w:p>
          <w:p w14:paraId="2EAFB293" w14:textId="77777777" w:rsidR="0088182D" w:rsidRDefault="00F67230">
            <w:pPr>
              <w:tabs>
                <w:tab w:val="left" w:pos="426"/>
              </w:tabs>
              <w:spacing w:before="60" w:after="60" w:line="240" w:lineRule="auto"/>
              <w:ind w:left="1134" w:hanging="1134"/>
              <w:rPr>
                <w:i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p w14:paraId="25626C73" w14:textId="77777777" w:rsidR="0088182D" w:rsidRDefault="0088182D">
            <w:pPr>
              <w:spacing w:before="60" w:after="60"/>
              <w:rPr>
                <w:rFonts w:eastAsia="DengXian"/>
                <w:color w:val="0070C0"/>
                <w:lang w:eastAsia="zh-CN"/>
              </w:rPr>
            </w:pPr>
          </w:p>
        </w:tc>
      </w:tr>
      <w:tr w:rsidR="0088182D" w14:paraId="76C3CBA7" w14:textId="77777777">
        <w:trPr>
          <w:trHeight w:val="468"/>
        </w:trPr>
        <w:tc>
          <w:tcPr>
            <w:tcW w:w="1271" w:type="dxa"/>
          </w:tcPr>
          <w:p w14:paraId="7F36A57D" w14:textId="77777777" w:rsidR="0088182D" w:rsidRDefault="00F6723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6E77A079"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the proposal is ok</w:t>
            </w:r>
          </w:p>
          <w:p w14:paraId="7E5429BB"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the proposal is ok</w:t>
            </w:r>
          </w:p>
          <w:p w14:paraId="7DD1DACC" w14:textId="77777777" w:rsidR="0088182D" w:rsidRDefault="0088182D">
            <w:pPr>
              <w:spacing w:before="60" w:after="60"/>
              <w:rPr>
                <w:rFonts w:eastAsia="DengXian"/>
                <w:color w:val="0070C0"/>
                <w:lang w:eastAsia="zh-CN"/>
              </w:rPr>
            </w:pPr>
          </w:p>
        </w:tc>
      </w:tr>
      <w:tr w:rsidR="0088182D" w14:paraId="0748F045" w14:textId="77777777">
        <w:trPr>
          <w:trHeight w:val="468"/>
        </w:trPr>
        <w:tc>
          <w:tcPr>
            <w:tcW w:w="1271" w:type="dxa"/>
          </w:tcPr>
          <w:p w14:paraId="5068B622" w14:textId="77777777" w:rsidR="0088182D" w:rsidRDefault="00F67230">
            <w:pPr>
              <w:spacing w:before="60" w:after="60"/>
              <w:rPr>
                <w:rFonts w:eastAsia="DengXian"/>
                <w:color w:val="0070C0"/>
                <w:lang w:eastAsia="zh-CN"/>
              </w:rPr>
            </w:pPr>
            <w:r>
              <w:rPr>
                <w:rFonts w:eastAsia="DengXian"/>
                <w:color w:val="0070C0"/>
                <w:lang w:eastAsia="zh-CN"/>
              </w:rPr>
              <w:t>Vodafone</w:t>
            </w:r>
          </w:p>
        </w:tc>
        <w:tc>
          <w:tcPr>
            <w:tcW w:w="8363" w:type="dxa"/>
          </w:tcPr>
          <w:p w14:paraId="5C2028EA"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58CE8ECB" w14:textId="77777777" w:rsidR="0088182D" w:rsidRDefault="00F67230">
            <w:pPr>
              <w:tabs>
                <w:tab w:val="left" w:pos="426"/>
              </w:tabs>
              <w:spacing w:before="60" w:after="60" w:line="240" w:lineRule="auto"/>
              <w:ind w:left="1134" w:hanging="1134"/>
              <w:rPr>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88182D" w14:paraId="56512000" w14:textId="77777777">
        <w:trPr>
          <w:trHeight w:val="468"/>
        </w:trPr>
        <w:tc>
          <w:tcPr>
            <w:tcW w:w="1271" w:type="dxa"/>
          </w:tcPr>
          <w:p w14:paraId="14363779" w14:textId="77777777" w:rsidR="0088182D" w:rsidRDefault="00F67230">
            <w:pPr>
              <w:spacing w:before="60" w:after="60"/>
              <w:rPr>
                <w:rFonts w:eastAsia="DengXian"/>
                <w:color w:val="0070C0"/>
                <w:lang w:eastAsia="zh-CN"/>
              </w:rPr>
            </w:pPr>
            <w:r>
              <w:rPr>
                <w:rFonts w:eastAsia="DengXian"/>
                <w:color w:val="0070C0"/>
                <w:lang w:eastAsia="zh-CN"/>
              </w:rPr>
              <w:t>Qualcomm</w:t>
            </w:r>
          </w:p>
        </w:tc>
        <w:tc>
          <w:tcPr>
            <w:tcW w:w="8363" w:type="dxa"/>
          </w:tcPr>
          <w:p w14:paraId="7EFADD77" w14:textId="77777777" w:rsidR="0088182D" w:rsidRDefault="00F67230">
            <w:pPr>
              <w:keepLines/>
              <w:tabs>
                <w:tab w:val="left" w:pos="426"/>
                <w:tab w:val="left" w:pos="794"/>
                <w:tab w:val="left" w:pos="1191"/>
                <w:tab w:val="left" w:pos="1588"/>
                <w:tab w:val="left" w:pos="1985"/>
              </w:tabs>
              <w:spacing w:before="60" w:after="60"/>
              <w:ind w:left="1134" w:hanging="1134"/>
              <w:rPr>
                <w:rFonts w:eastAsia="DengXian"/>
                <w:color w:val="0070C0"/>
                <w:lang w:eastAsia="zh-CN"/>
              </w:rPr>
            </w:pPr>
            <w:r>
              <w:rPr>
                <w:rFonts w:eastAsia="DengXian"/>
                <w:color w:val="0070C0"/>
                <w:lang w:eastAsia="zh-CN"/>
              </w:rPr>
              <w:t>Issue 2-1-1: Ok with the channel bandwidths table, but the band number should be decided later.</w:t>
            </w:r>
          </w:p>
          <w:p w14:paraId="790F2D7D"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color w:val="0070C0"/>
                <w:lang w:eastAsia="zh-CN"/>
              </w:rPr>
            </w:pPr>
            <w:r>
              <w:rPr>
                <w:rFonts w:eastAsia="DengXian"/>
                <w:color w:val="0070C0"/>
                <w:lang w:eastAsia="zh-CN"/>
              </w:rPr>
              <w:t>Issue 2-1-2:  Ok</w:t>
            </w:r>
          </w:p>
        </w:tc>
      </w:tr>
      <w:tr w:rsidR="0088182D" w14:paraId="44BD89A1" w14:textId="77777777">
        <w:trPr>
          <w:trHeight w:val="468"/>
        </w:trPr>
        <w:tc>
          <w:tcPr>
            <w:tcW w:w="1271" w:type="dxa"/>
          </w:tcPr>
          <w:p w14:paraId="01458921" w14:textId="77777777" w:rsidR="0088182D" w:rsidRDefault="00F67230">
            <w:pPr>
              <w:spacing w:before="60" w:after="60"/>
              <w:rPr>
                <w:rFonts w:eastAsia="DengXian"/>
                <w:color w:val="0070C0"/>
                <w:lang w:eastAsia="zh-CN"/>
              </w:rPr>
            </w:pPr>
            <w:r>
              <w:rPr>
                <w:rFonts w:eastAsia="DengXian"/>
                <w:color w:val="0070C0"/>
                <w:lang w:eastAsia="zh-CN"/>
              </w:rPr>
              <w:t>Ericsson</w:t>
            </w:r>
          </w:p>
        </w:tc>
        <w:tc>
          <w:tcPr>
            <w:tcW w:w="8363" w:type="dxa"/>
          </w:tcPr>
          <w:p w14:paraId="63AA6465" w14:textId="77777777" w:rsidR="0088182D" w:rsidRDefault="00F67230">
            <w:pPr>
              <w:tabs>
                <w:tab w:val="left" w:pos="426"/>
              </w:tabs>
              <w:spacing w:before="60" w:after="60"/>
              <w:ind w:left="1134" w:hanging="1134"/>
              <w:rPr>
                <w:rFonts w:eastAsia="DengXian"/>
                <w:color w:val="0070C0"/>
                <w:lang w:eastAsia="zh-CN"/>
              </w:rPr>
            </w:pPr>
            <w:r>
              <w:rPr>
                <w:rFonts w:eastAsia="DengXian"/>
                <w:b/>
                <w:bCs/>
                <w:color w:val="0070C0"/>
                <w:lang w:eastAsia="zh-CN"/>
              </w:rPr>
              <w:t xml:space="preserve">Issue 2-1-1: </w:t>
            </w:r>
            <w:r>
              <w:rPr>
                <w:rFonts w:eastAsia="DengXian"/>
                <w:color w:val="0070C0"/>
                <w:lang w:eastAsia="zh-CN"/>
              </w:rPr>
              <w:t>agree with the proposal</w:t>
            </w:r>
          </w:p>
          <w:p w14:paraId="1ADA5362" w14:textId="77777777" w:rsidR="0088182D" w:rsidRDefault="00F67230">
            <w:pPr>
              <w:keepLines/>
              <w:tabs>
                <w:tab w:val="left" w:pos="426"/>
                <w:tab w:val="left" w:pos="794"/>
                <w:tab w:val="left" w:pos="1191"/>
                <w:tab w:val="left" w:pos="1588"/>
                <w:tab w:val="left" w:pos="1985"/>
              </w:tabs>
              <w:spacing w:before="60" w:after="60"/>
              <w:ind w:left="1134" w:hanging="1134"/>
              <w:rPr>
                <w:rFonts w:eastAsia="DengXian"/>
                <w:color w:val="0070C0"/>
                <w:lang w:eastAsia="zh-CN"/>
              </w:rPr>
            </w:pPr>
            <w:r>
              <w:rPr>
                <w:rFonts w:eastAsia="DengXian"/>
                <w:b/>
                <w:bCs/>
                <w:color w:val="0070C0"/>
                <w:lang w:eastAsia="zh-CN"/>
              </w:rPr>
              <w:t xml:space="preserve">Issue 2-1-2: </w:t>
            </w:r>
            <w:r>
              <w:rPr>
                <w:rFonts w:eastAsia="DengXian"/>
                <w:color w:val="0070C0"/>
                <w:lang w:eastAsia="zh-CN"/>
              </w:rPr>
              <w:t>agree with the proposal</w:t>
            </w:r>
          </w:p>
        </w:tc>
      </w:tr>
      <w:tr w:rsidR="0088182D" w14:paraId="065B08D1" w14:textId="77777777">
        <w:trPr>
          <w:trHeight w:val="468"/>
        </w:trPr>
        <w:tc>
          <w:tcPr>
            <w:tcW w:w="1271" w:type="dxa"/>
          </w:tcPr>
          <w:p w14:paraId="3655B3B7" w14:textId="77777777" w:rsidR="0088182D" w:rsidRDefault="00F6723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10DC3F3C"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C72ACC6" w14:textId="77777777" w:rsidR="0088182D" w:rsidRDefault="00F67230">
            <w:pPr>
              <w:tabs>
                <w:tab w:val="left" w:pos="426"/>
              </w:tabs>
              <w:spacing w:before="60" w:after="60"/>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88182D" w14:paraId="73D2686A" w14:textId="77777777">
        <w:trPr>
          <w:trHeight w:val="468"/>
        </w:trPr>
        <w:tc>
          <w:tcPr>
            <w:tcW w:w="1271" w:type="dxa"/>
          </w:tcPr>
          <w:p w14:paraId="6D6DE827" w14:textId="77777777" w:rsidR="0088182D" w:rsidRDefault="00F67230">
            <w:pPr>
              <w:spacing w:before="60" w:after="60"/>
              <w:rPr>
                <w:rFonts w:eastAsia="DengXian"/>
                <w:color w:val="0070C0"/>
                <w:lang w:eastAsia="zh-CN"/>
              </w:rPr>
            </w:pPr>
            <w:r>
              <w:rPr>
                <w:rFonts w:eastAsia="DengXian"/>
                <w:color w:val="0070C0"/>
                <w:lang w:eastAsia="zh-CN"/>
              </w:rPr>
              <w:t>Xiaomi</w:t>
            </w:r>
          </w:p>
        </w:tc>
        <w:tc>
          <w:tcPr>
            <w:tcW w:w="8363" w:type="dxa"/>
          </w:tcPr>
          <w:p w14:paraId="2C702325"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5010966" w14:textId="77777777" w:rsidR="0088182D" w:rsidRDefault="00F67230">
            <w:pPr>
              <w:tabs>
                <w:tab w:val="left" w:pos="426"/>
              </w:tabs>
              <w:spacing w:before="60" w:after="60" w:line="240" w:lineRule="auto"/>
              <w:ind w:left="1134" w:hanging="1134"/>
              <w:rPr>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88182D" w14:paraId="5AB49121" w14:textId="77777777">
        <w:trPr>
          <w:trHeight w:val="468"/>
        </w:trPr>
        <w:tc>
          <w:tcPr>
            <w:tcW w:w="1271" w:type="dxa"/>
          </w:tcPr>
          <w:p w14:paraId="69FCACF5" w14:textId="77777777" w:rsidR="0088182D" w:rsidRDefault="00F67230">
            <w:pPr>
              <w:spacing w:before="60" w:after="60"/>
              <w:rPr>
                <w:rFonts w:eastAsia="DengXian"/>
                <w:color w:val="0070C0"/>
                <w:lang w:eastAsia="zh-CN"/>
              </w:rPr>
            </w:pPr>
            <w:r>
              <w:rPr>
                <w:rFonts w:eastAsia="DengXian"/>
                <w:color w:val="0070C0"/>
                <w:lang w:eastAsia="zh-CN"/>
              </w:rPr>
              <w:t>Skyworks</w:t>
            </w:r>
          </w:p>
        </w:tc>
        <w:tc>
          <w:tcPr>
            <w:tcW w:w="8363" w:type="dxa"/>
          </w:tcPr>
          <w:p w14:paraId="1D8415FD"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Cs/>
                <w:color w:val="0070C0"/>
                <w:lang w:eastAsia="zh-CN"/>
              </w:rPr>
              <w:t xml:space="preserve"> OK with channel table</w:t>
            </w:r>
          </w:p>
          <w:p w14:paraId="6F4C3C5C" w14:textId="77777777" w:rsidR="0088182D" w:rsidRDefault="00F67230">
            <w:pPr>
              <w:tabs>
                <w:tab w:val="left" w:pos="426"/>
              </w:tabs>
              <w:spacing w:before="60" w:after="60"/>
              <w:ind w:left="1134" w:hanging="1134"/>
              <w:rPr>
                <w:i/>
                <w:iCs/>
                <w:color w:val="0070C0"/>
                <w:lang w:eastAsia="zh-CN"/>
              </w:rPr>
            </w:pPr>
            <w:r>
              <w:rPr>
                <w:rFonts w:eastAsia="DengXian"/>
                <w:b/>
                <w:bCs/>
                <w:color w:val="0070C0"/>
                <w:lang w:eastAsia="zh-CN"/>
              </w:rPr>
              <w:t>Issue 2-1-2:</w:t>
            </w:r>
            <w:r>
              <w:rPr>
                <w:rFonts w:eastAsia="DengXian"/>
                <w:iCs/>
                <w:color w:val="0070C0"/>
                <w:lang w:eastAsia="zh-CN"/>
              </w:rPr>
              <w:t xml:space="preserve"> fine will WF</w:t>
            </w:r>
          </w:p>
        </w:tc>
      </w:tr>
      <w:tr w:rsidR="0088182D" w14:paraId="4F8FAC63" w14:textId="77777777">
        <w:trPr>
          <w:trHeight w:val="468"/>
        </w:trPr>
        <w:tc>
          <w:tcPr>
            <w:tcW w:w="1271" w:type="dxa"/>
          </w:tcPr>
          <w:p w14:paraId="5C3074A1" w14:textId="77777777" w:rsidR="0088182D" w:rsidRDefault="00F6723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49F735EE"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hint="eastAsia"/>
                <w:b/>
                <w:bCs/>
                <w:color w:val="0070C0"/>
                <w:lang w:val="en-US" w:eastAsia="zh-CN"/>
              </w:rPr>
              <w:t xml:space="preserve"> </w:t>
            </w:r>
            <w:r>
              <w:rPr>
                <w:rFonts w:eastAsia="DengXian" w:hint="eastAsia"/>
                <w:color w:val="0070C0"/>
                <w:lang w:val="en-US" w:eastAsia="zh-CN"/>
              </w:rPr>
              <w:t>support the</w:t>
            </w:r>
            <w:r>
              <w:rPr>
                <w:rFonts w:eastAsia="DengXian"/>
                <w:iCs/>
                <w:color w:val="0070C0"/>
                <w:lang w:eastAsia="zh-CN"/>
              </w:rPr>
              <w:t xml:space="preserve"> proposal.</w:t>
            </w:r>
          </w:p>
          <w:p w14:paraId="2BDCC574" w14:textId="77777777" w:rsidR="0088182D" w:rsidRDefault="00F67230">
            <w:pPr>
              <w:tabs>
                <w:tab w:val="left" w:pos="426"/>
              </w:tabs>
              <w:spacing w:before="60" w:after="60"/>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88182D" w14:paraId="51C5AF2D" w14:textId="77777777">
        <w:trPr>
          <w:trHeight w:val="468"/>
        </w:trPr>
        <w:tc>
          <w:tcPr>
            <w:tcW w:w="1271" w:type="dxa"/>
          </w:tcPr>
          <w:p w14:paraId="55D5231C" w14:textId="77777777" w:rsidR="0088182D" w:rsidRDefault="00F67230">
            <w:pPr>
              <w:spacing w:before="60" w:after="60"/>
              <w:rPr>
                <w:rFonts w:eastAsia="DengXian"/>
                <w:color w:val="0070C0"/>
                <w:lang w:val="en-US" w:eastAsia="zh-CN"/>
              </w:rPr>
            </w:pPr>
            <w:r>
              <w:rPr>
                <w:rFonts w:eastAsia="DengXian"/>
                <w:color w:val="0070C0"/>
                <w:lang w:val="en-US" w:eastAsia="zh-CN"/>
              </w:rPr>
              <w:t>Nokia</w:t>
            </w:r>
          </w:p>
        </w:tc>
        <w:tc>
          <w:tcPr>
            <w:tcW w:w="8363" w:type="dxa"/>
          </w:tcPr>
          <w:p w14:paraId="6CB0DE82"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58550C4C"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88182D" w14:paraId="6926EDA5" w14:textId="77777777">
        <w:trPr>
          <w:trHeight w:val="468"/>
        </w:trPr>
        <w:tc>
          <w:tcPr>
            <w:tcW w:w="1271" w:type="dxa"/>
          </w:tcPr>
          <w:p w14:paraId="27DE3CF2" w14:textId="77777777" w:rsidR="0088182D" w:rsidRDefault="00F67230">
            <w:pPr>
              <w:spacing w:before="60" w:after="60"/>
              <w:rPr>
                <w:rFonts w:eastAsia="DengXian"/>
                <w:color w:val="0070C0"/>
                <w:lang w:val="en-US" w:eastAsia="zh-CN"/>
              </w:rPr>
            </w:pPr>
            <w:r>
              <w:rPr>
                <w:rFonts w:eastAsia="DengXian"/>
                <w:color w:val="0070C0"/>
                <w:lang w:eastAsia="zh-CN"/>
              </w:rPr>
              <w:t>MediaTek</w:t>
            </w:r>
          </w:p>
        </w:tc>
        <w:tc>
          <w:tcPr>
            <w:tcW w:w="8363" w:type="dxa"/>
          </w:tcPr>
          <w:p w14:paraId="13D4E376"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 xml:space="preserve">Issue 2-1-1: </w:t>
            </w:r>
            <w:r>
              <w:rPr>
                <w:rFonts w:eastAsia="DengXian"/>
                <w:color w:val="0070C0"/>
                <w:lang w:eastAsia="zh-CN"/>
              </w:rPr>
              <w:t>ok with this.</w:t>
            </w:r>
            <w:r>
              <w:rPr>
                <w:rFonts w:eastAsia="DengXian"/>
                <w:b/>
                <w:bCs/>
                <w:color w:val="0070C0"/>
                <w:lang w:eastAsia="zh-CN"/>
              </w:rPr>
              <w:t xml:space="preserve"> </w:t>
            </w:r>
          </w:p>
        </w:tc>
      </w:tr>
      <w:tr w:rsidR="0088182D" w14:paraId="35C2248A" w14:textId="77777777">
        <w:trPr>
          <w:trHeight w:val="468"/>
        </w:trPr>
        <w:tc>
          <w:tcPr>
            <w:tcW w:w="1271" w:type="dxa"/>
          </w:tcPr>
          <w:p w14:paraId="1577D399" w14:textId="77777777" w:rsidR="0088182D" w:rsidRDefault="00F67230">
            <w:pPr>
              <w:spacing w:before="60" w:after="60"/>
              <w:rPr>
                <w:rFonts w:eastAsia="DengXian"/>
                <w:color w:val="0070C0"/>
                <w:lang w:eastAsia="zh-CN"/>
              </w:rPr>
            </w:pPr>
            <w:r>
              <w:rPr>
                <w:rFonts w:eastAsia="DengXian"/>
                <w:color w:val="0070C0"/>
                <w:lang w:eastAsia="zh-CN"/>
              </w:rPr>
              <w:t>Spark NZ</w:t>
            </w:r>
          </w:p>
        </w:tc>
        <w:tc>
          <w:tcPr>
            <w:tcW w:w="8363" w:type="dxa"/>
          </w:tcPr>
          <w:p w14:paraId="30FD4357" w14:textId="77777777" w:rsidR="0088182D" w:rsidRDefault="00F67230">
            <w:pPr>
              <w:keepLines/>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right"/>
              <w:rPr>
                <w:rFonts w:eastAsia="DengXian"/>
                <w:color w:val="0070C0"/>
                <w:lang w:eastAsia="zh-CN"/>
              </w:rPr>
            </w:pPr>
            <w:r>
              <w:rPr>
                <w:rFonts w:eastAsia="DengXian"/>
                <w:color w:val="0070C0"/>
                <w:lang w:eastAsia="zh-CN"/>
              </w:rPr>
              <w:t>Issue 2-1-1: agree with the proposal</w:t>
            </w:r>
          </w:p>
          <w:p w14:paraId="7F0D2144"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Pr>
                <w:rFonts w:eastAsia="DengXian"/>
                <w:color w:val="0070C0"/>
                <w:lang w:eastAsia="zh-CN"/>
              </w:rPr>
              <w:t>Issue 2-1-2: agree with the proposal</w:t>
            </w:r>
          </w:p>
        </w:tc>
      </w:tr>
      <w:tr w:rsidR="0088182D" w14:paraId="0D570BB8" w14:textId="77777777">
        <w:trPr>
          <w:trHeight w:val="468"/>
        </w:trPr>
        <w:tc>
          <w:tcPr>
            <w:tcW w:w="1271" w:type="dxa"/>
          </w:tcPr>
          <w:p w14:paraId="74009F44" w14:textId="77777777" w:rsidR="0088182D" w:rsidRDefault="00F67230">
            <w:pPr>
              <w:spacing w:before="60" w:after="60"/>
              <w:rPr>
                <w:rFonts w:eastAsia="DengXian"/>
                <w:color w:val="0070C0"/>
                <w:lang w:eastAsia="zh-CN"/>
              </w:rPr>
            </w:pPr>
            <w:r>
              <w:rPr>
                <w:rFonts w:eastAsia="PMingLiU" w:hint="eastAsia"/>
                <w:color w:val="0070C0"/>
                <w:lang w:eastAsia="zh-TW"/>
              </w:rPr>
              <w:t>CHTTL</w:t>
            </w:r>
          </w:p>
        </w:tc>
        <w:tc>
          <w:tcPr>
            <w:tcW w:w="8363" w:type="dxa"/>
          </w:tcPr>
          <w:p w14:paraId="56EAEB70" w14:textId="77777777" w:rsidR="0088182D" w:rsidRDefault="00F67230">
            <w:pPr>
              <w:keepLines/>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Pr>
                <w:rFonts w:eastAsia="PMingLiU"/>
                <w:color w:val="0070C0"/>
                <w:lang w:eastAsia="zh-TW"/>
              </w:rPr>
              <w:t>T</w:t>
            </w:r>
            <w:r>
              <w:rPr>
                <w:rFonts w:eastAsia="PMingLiU" w:hint="eastAsia"/>
                <w:color w:val="0070C0"/>
                <w:lang w:eastAsia="zh-TW"/>
              </w:rPr>
              <w:t>he proposals are ok</w:t>
            </w:r>
          </w:p>
        </w:tc>
      </w:tr>
    </w:tbl>
    <w:p w14:paraId="5F695820" w14:textId="77777777" w:rsidR="0088182D" w:rsidRDefault="0088182D">
      <w:pPr>
        <w:spacing w:line="276" w:lineRule="auto"/>
        <w:rPr>
          <w:lang w:eastAsia="zh-CN"/>
        </w:rPr>
      </w:pPr>
    </w:p>
    <w:p w14:paraId="6766ABFF" w14:textId="77777777" w:rsidR="0088182D" w:rsidRDefault="00F67230">
      <w:pPr>
        <w:spacing w:line="276" w:lineRule="auto"/>
        <w:rPr>
          <w:b/>
          <w:bCs/>
          <w:lang w:val="sv-SE" w:eastAsia="zh-CN"/>
        </w:rPr>
      </w:pPr>
      <w:r>
        <w:rPr>
          <w:b/>
          <w:bCs/>
          <w:lang w:eastAsia="zh-CN"/>
        </w:rPr>
        <w:t>To Sub-topic 2-2 –Channel arrangement</w:t>
      </w:r>
    </w:p>
    <w:tbl>
      <w:tblPr>
        <w:tblStyle w:val="1"/>
        <w:tblW w:w="9634" w:type="dxa"/>
        <w:tblLook w:val="04A0" w:firstRow="1" w:lastRow="0" w:firstColumn="1" w:lastColumn="0" w:noHBand="0" w:noVBand="1"/>
      </w:tblPr>
      <w:tblGrid>
        <w:gridCol w:w="1271"/>
        <w:gridCol w:w="8363"/>
      </w:tblGrid>
      <w:tr w:rsidR="0088182D" w14:paraId="631D0E42" w14:textId="77777777">
        <w:trPr>
          <w:trHeight w:val="468"/>
        </w:trPr>
        <w:tc>
          <w:tcPr>
            <w:tcW w:w="1271" w:type="dxa"/>
            <w:vAlign w:val="center"/>
          </w:tcPr>
          <w:p w14:paraId="68E156D0" w14:textId="77777777" w:rsidR="0088182D" w:rsidRDefault="00F67230">
            <w:pPr>
              <w:spacing w:before="120" w:after="120"/>
              <w:rPr>
                <w:b/>
                <w:bCs/>
              </w:rPr>
            </w:pPr>
            <w:r>
              <w:rPr>
                <w:b/>
                <w:bCs/>
              </w:rPr>
              <w:t>Company</w:t>
            </w:r>
          </w:p>
        </w:tc>
        <w:tc>
          <w:tcPr>
            <w:tcW w:w="8363" w:type="dxa"/>
            <w:vAlign w:val="center"/>
          </w:tcPr>
          <w:p w14:paraId="27CC4919" w14:textId="77777777" w:rsidR="0088182D" w:rsidRDefault="00F67230">
            <w:pPr>
              <w:spacing w:before="120" w:after="120"/>
              <w:rPr>
                <w:b/>
                <w:bCs/>
              </w:rPr>
            </w:pPr>
            <w:r>
              <w:rPr>
                <w:b/>
                <w:bCs/>
              </w:rPr>
              <w:t xml:space="preserve">Comments </w:t>
            </w:r>
          </w:p>
        </w:tc>
      </w:tr>
      <w:tr w:rsidR="0088182D" w14:paraId="2835590B" w14:textId="77777777">
        <w:trPr>
          <w:trHeight w:val="468"/>
        </w:trPr>
        <w:tc>
          <w:tcPr>
            <w:tcW w:w="1271" w:type="dxa"/>
          </w:tcPr>
          <w:p w14:paraId="6CB8F36F" w14:textId="77777777" w:rsidR="0088182D" w:rsidRDefault="00F67230">
            <w:pPr>
              <w:spacing w:before="60" w:after="60"/>
            </w:pPr>
            <w:r>
              <w:rPr>
                <w:rFonts w:eastAsia="DengXian"/>
                <w:color w:val="0070C0"/>
                <w:lang w:eastAsia="zh-CN"/>
              </w:rPr>
              <w:lastRenderedPageBreak/>
              <w:t>Company A</w:t>
            </w:r>
          </w:p>
        </w:tc>
        <w:tc>
          <w:tcPr>
            <w:tcW w:w="8363" w:type="dxa"/>
          </w:tcPr>
          <w:p w14:paraId="0E5FD407"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Comment</w:t>
            </w:r>
          </w:p>
          <w:p w14:paraId="0D55B6D6"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Comment</w:t>
            </w:r>
          </w:p>
          <w:p w14:paraId="2C53DC40" w14:textId="77777777" w:rsidR="0088182D" w:rsidRDefault="0088182D">
            <w:pPr>
              <w:tabs>
                <w:tab w:val="left" w:pos="426"/>
              </w:tabs>
              <w:spacing w:before="60" w:after="60"/>
              <w:ind w:left="1134" w:hanging="1134"/>
              <w:rPr>
                <w:rFonts w:eastAsia="DengXian"/>
                <w:i/>
                <w:iCs/>
                <w:color w:val="0070C0"/>
                <w:lang w:eastAsia="zh-CN"/>
              </w:rPr>
            </w:pPr>
          </w:p>
        </w:tc>
      </w:tr>
      <w:tr w:rsidR="0088182D" w14:paraId="1E35AA2B" w14:textId="77777777">
        <w:trPr>
          <w:trHeight w:val="468"/>
        </w:trPr>
        <w:tc>
          <w:tcPr>
            <w:tcW w:w="1271" w:type="dxa"/>
          </w:tcPr>
          <w:p w14:paraId="21A5D403" w14:textId="77777777" w:rsidR="0088182D" w:rsidRDefault="00F67230">
            <w:pPr>
              <w:spacing w:before="60" w:after="60"/>
              <w:rPr>
                <w:rFonts w:eastAsia="DengXian"/>
                <w:color w:val="0070C0"/>
                <w:lang w:eastAsia="zh-CN"/>
              </w:rPr>
            </w:pPr>
            <w:r>
              <w:rPr>
                <w:rFonts w:eastAsia="DengXian" w:hint="eastAsia"/>
                <w:color w:val="0070C0"/>
                <w:lang w:eastAsia="zh-CN"/>
              </w:rPr>
              <w:t>CATT</w:t>
            </w:r>
          </w:p>
        </w:tc>
        <w:tc>
          <w:tcPr>
            <w:tcW w:w="8363" w:type="dxa"/>
          </w:tcPr>
          <w:p w14:paraId="71C348D5"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DengXian"/>
                <w:b/>
                <w:bCs/>
                <w:color w:val="0070C0"/>
                <w:lang w:eastAsia="zh-CN"/>
              </w:rPr>
              <w:t>Issue 2-2-1:</w:t>
            </w:r>
            <w:r>
              <w:rPr>
                <w:rFonts w:eastAsia="DengXian"/>
                <w:iCs/>
                <w:color w:val="0070C0"/>
                <w:lang w:eastAsia="zh-CN"/>
              </w:rPr>
              <w:t xml:space="preserve"> </w:t>
            </w:r>
            <w:r>
              <w:t>Support option 2 to follow the legacy approach based on SCS. Compare to 5MHz channel raster, SCS based channel raster enables more flexibility. That would be more straightforward and helpful to a licensed band that will be possibly used by other countries or regions beyond RCC countries.</w:t>
            </w:r>
          </w:p>
          <w:p w14:paraId="6BCE1A19" w14:textId="77777777" w:rsidR="0088182D" w:rsidRDefault="00F67230">
            <w:pPr>
              <w:tabs>
                <w:tab w:val="left" w:pos="426"/>
              </w:tabs>
              <w:spacing w:before="60" w:after="60" w:line="240" w:lineRule="auto"/>
              <w:ind w:left="1134" w:hanging="1134"/>
              <w:rPr>
                <w:iCs/>
                <w:color w:val="0070C0"/>
                <w:lang w:eastAsia="zh-CN"/>
              </w:rPr>
            </w:pPr>
            <w:r>
              <w:rPr>
                <w:rFonts w:eastAsia="DengXian"/>
                <w:b/>
                <w:bCs/>
                <w:color w:val="0070C0"/>
                <w:lang w:eastAsia="zh-CN"/>
              </w:rPr>
              <w:t>Issue 2-2-2:</w:t>
            </w:r>
            <w:r>
              <w:rPr>
                <w:rFonts w:eastAsia="DengXian" w:hint="eastAsia"/>
                <w:iCs/>
                <w:color w:val="0070C0"/>
                <w:lang w:eastAsia="zh-CN"/>
              </w:rPr>
              <w:t xml:space="preserve"> Support option 1. As discussed in our paper, the step size from 1 to 7 is workable for sync raster entries. A </w:t>
            </w:r>
            <w:proofErr w:type="spellStart"/>
            <w:r>
              <w:rPr>
                <w:rFonts w:eastAsia="DengXian"/>
                <w:iCs/>
                <w:color w:val="0070C0"/>
                <w:lang w:eastAsia="zh-CN"/>
              </w:rPr>
              <w:t>tradeoff</w:t>
            </w:r>
            <w:proofErr w:type="spellEnd"/>
            <w:r>
              <w:rPr>
                <w:rFonts w:eastAsia="DengXian" w:hint="eastAsia"/>
                <w:iCs/>
                <w:color w:val="0070C0"/>
                <w:lang w:eastAsia="zh-CN"/>
              </w:rPr>
              <w:t xml:space="preserve"> between flexibility and search time can be considered to determine the step size.</w:t>
            </w:r>
          </w:p>
          <w:p w14:paraId="5CCC21B3" w14:textId="77777777" w:rsidR="0088182D" w:rsidRDefault="0088182D">
            <w:pPr>
              <w:spacing w:before="60" w:after="60"/>
              <w:rPr>
                <w:rFonts w:eastAsia="DengXian"/>
                <w:color w:val="0070C0"/>
                <w:lang w:eastAsia="zh-CN"/>
              </w:rPr>
            </w:pPr>
          </w:p>
        </w:tc>
      </w:tr>
      <w:tr w:rsidR="0088182D" w14:paraId="32464B28" w14:textId="77777777">
        <w:trPr>
          <w:trHeight w:val="468"/>
        </w:trPr>
        <w:tc>
          <w:tcPr>
            <w:tcW w:w="1271" w:type="dxa"/>
          </w:tcPr>
          <w:p w14:paraId="0BCDFACE" w14:textId="77777777" w:rsidR="0088182D" w:rsidRDefault="00F6723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781B79BD"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follow the legacy approach. We do not see the reason to not to follow the legacy approach.</w:t>
            </w:r>
          </w:p>
          <w:p w14:paraId="511A3DBF"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Option 1, to define the SS raster based on SCS based channel raster and we are open on the step size. If the concern on option 1 is searching time, we can choose step size =6/7.</w:t>
            </w:r>
          </w:p>
          <w:p w14:paraId="76BFAC6A" w14:textId="77777777" w:rsidR="0088182D" w:rsidRDefault="0088182D">
            <w:pPr>
              <w:spacing w:before="60" w:after="60"/>
              <w:rPr>
                <w:rFonts w:eastAsia="DengXian"/>
                <w:color w:val="0070C0"/>
                <w:lang w:eastAsia="zh-CN"/>
              </w:rPr>
            </w:pPr>
          </w:p>
        </w:tc>
      </w:tr>
      <w:tr w:rsidR="0088182D" w14:paraId="023FE863" w14:textId="77777777">
        <w:trPr>
          <w:trHeight w:val="468"/>
        </w:trPr>
        <w:tc>
          <w:tcPr>
            <w:tcW w:w="1271" w:type="dxa"/>
          </w:tcPr>
          <w:p w14:paraId="4DBDFFB1" w14:textId="77777777" w:rsidR="0088182D" w:rsidRDefault="00F67230">
            <w:pPr>
              <w:spacing w:before="60" w:after="60"/>
              <w:rPr>
                <w:rFonts w:eastAsia="DengXian"/>
                <w:color w:val="0070C0"/>
                <w:lang w:eastAsia="zh-CN"/>
              </w:rPr>
            </w:pPr>
            <w:r>
              <w:rPr>
                <w:rFonts w:eastAsia="DengXian"/>
                <w:color w:val="0070C0"/>
                <w:lang w:eastAsia="zh-CN"/>
              </w:rPr>
              <w:t>Qualcomm</w:t>
            </w:r>
          </w:p>
        </w:tc>
        <w:tc>
          <w:tcPr>
            <w:tcW w:w="8363" w:type="dxa"/>
          </w:tcPr>
          <w:p w14:paraId="0D07120E" w14:textId="77777777" w:rsidR="0088182D" w:rsidRDefault="00F67230">
            <w:pPr>
              <w:tabs>
                <w:tab w:val="left" w:pos="426"/>
              </w:tabs>
              <w:spacing w:before="60" w:after="60"/>
              <w:ind w:left="1134" w:hanging="1134"/>
              <w:rPr>
                <w:rFonts w:eastAsia="DengXian"/>
                <w:color w:val="0070C0"/>
                <w:lang w:eastAsia="zh-CN"/>
              </w:rPr>
            </w:pPr>
            <w:r>
              <w:rPr>
                <w:rFonts w:eastAsia="DengXian"/>
                <w:color w:val="0070C0"/>
                <w:lang w:eastAsia="zh-CN"/>
              </w:rPr>
              <w:t xml:space="preserve">Issue 2-2-1:  Option 2.  If we follow the RCC rules, only 5 MHz raster is allowed.  So defining raster outside of this would be in violation of the RCC rules.  </w:t>
            </w:r>
          </w:p>
          <w:p w14:paraId="634C5403" w14:textId="77777777" w:rsidR="0088182D" w:rsidRDefault="00F67230">
            <w:pPr>
              <w:tabs>
                <w:tab w:val="left" w:pos="426"/>
              </w:tabs>
              <w:spacing w:before="60" w:after="60" w:line="240" w:lineRule="auto"/>
              <w:ind w:left="1134" w:hanging="1134"/>
              <w:rPr>
                <w:color w:val="0070C0"/>
                <w:lang w:eastAsia="zh-CN"/>
              </w:rPr>
            </w:pPr>
            <w:r>
              <w:rPr>
                <w:rFonts w:eastAsia="DengXian"/>
                <w:color w:val="0070C0"/>
                <w:lang w:eastAsia="zh-CN"/>
              </w:rPr>
              <w:t>Issue 2-2-2:  Option 2.  The 5 MHz raster is the only one that is allowed by RCC rules.  UE cell search time is also a consideration as pointed out by most companies.</w:t>
            </w:r>
          </w:p>
        </w:tc>
      </w:tr>
      <w:tr w:rsidR="0088182D" w14:paraId="26576DCC" w14:textId="77777777">
        <w:trPr>
          <w:trHeight w:val="468"/>
        </w:trPr>
        <w:tc>
          <w:tcPr>
            <w:tcW w:w="1271" w:type="dxa"/>
          </w:tcPr>
          <w:p w14:paraId="68C2C3A7" w14:textId="77777777" w:rsidR="0088182D" w:rsidRDefault="00F67230">
            <w:pPr>
              <w:spacing w:before="60" w:after="60"/>
              <w:rPr>
                <w:rFonts w:eastAsia="DengXian"/>
                <w:color w:val="0070C0"/>
                <w:lang w:eastAsia="zh-CN"/>
              </w:rPr>
            </w:pPr>
            <w:r>
              <w:rPr>
                <w:rFonts w:eastAsia="DengXian"/>
                <w:color w:val="0070C0"/>
                <w:lang w:eastAsia="zh-CN"/>
              </w:rPr>
              <w:t>Ericsson</w:t>
            </w:r>
          </w:p>
        </w:tc>
        <w:tc>
          <w:tcPr>
            <w:tcW w:w="8363" w:type="dxa"/>
          </w:tcPr>
          <w:p w14:paraId="12D8C586" w14:textId="77777777" w:rsidR="0088182D" w:rsidRDefault="00F67230">
            <w:pPr>
              <w:tabs>
                <w:tab w:val="left" w:pos="426"/>
              </w:tabs>
              <w:spacing w:before="60" w:after="60"/>
              <w:ind w:left="1134" w:hanging="1134"/>
              <w:rPr>
                <w:rFonts w:eastAsia="DengXian"/>
                <w:color w:val="0070C0"/>
                <w:lang w:eastAsia="zh-CN"/>
              </w:rPr>
            </w:pPr>
            <w:r>
              <w:rPr>
                <w:rFonts w:eastAsia="DengXian"/>
                <w:b/>
                <w:bCs/>
                <w:color w:val="0070C0"/>
                <w:lang w:eastAsia="zh-CN"/>
              </w:rPr>
              <w:t xml:space="preserve">Issue 2-2-1 / 2-2-2: </w:t>
            </w:r>
            <w:r>
              <w:rPr>
                <w:rFonts w:eastAsia="DengXian"/>
                <w:color w:val="0070C0"/>
                <w:lang w:eastAsia="zh-CN"/>
              </w:rPr>
              <w:t>Instead of introducing additional complexity with the modulo approach, it’s better to use a smaller step size that would easily solve this, offering more flexibility for the future. Looking at other licensed FR1 bands with similar width (e.g. n79) the step size was still 16 (not &gt;300) while the minimum channel BW was 40 MHz…Also, n77 (900Mhz wide and 10 MHz minimum channel BW) has step size of 1…</w:t>
            </w:r>
          </w:p>
          <w:p w14:paraId="211E66B8" w14:textId="77777777" w:rsidR="0088182D" w:rsidRDefault="00F67230">
            <w:pPr>
              <w:tabs>
                <w:tab w:val="left" w:pos="426"/>
              </w:tabs>
              <w:spacing w:before="60" w:after="60"/>
              <w:ind w:left="1134" w:hanging="1134"/>
              <w:rPr>
                <w:rFonts w:eastAsia="DengXian"/>
                <w:color w:val="0070C0"/>
                <w:lang w:eastAsia="zh-CN"/>
              </w:rPr>
            </w:pPr>
            <w:r>
              <w:rPr>
                <w:rFonts w:eastAsia="DengXian"/>
                <w:color w:val="0070C0"/>
                <w:lang w:eastAsia="zh-CN"/>
              </w:rPr>
              <w:t xml:space="preserve">To Qualcomm: Why any of the proposed raster would violate RCC rules? RCC doesn’t specify any rules for the raster but a band plan. As long as the raster specified </w:t>
            </w:r>
            <w:proofErr w:type="gramStart"/>
            <w:r>
              <w:rPr>
                <w:rFonts w:eastAsia="DengXian"/>
                <w:color w:val="0070C0"/>
                <w:lang w:eastAsia="zh-CN"/>
              </w:rPr>
              <w:t>by  RAN</w:t>
            </w:r>
            <w:proofErr w:type="gramEnd"/>
            <w:r>
              <w:rPr>
                <w:rFonts w:eastAsia="DengXian"/>
                <w:color w:val="0070C0"/>
                <w:lang w:eastAsia="zh-CN"/>
              </w:rPr>
              <w:t>4 could accommodate that band plan, this is perfectly aligned with RCC Recommendation.</w:t>
            </w:r>
          </w:p>
        </w:tc>
      </w:tr>
      <w:tr w:rsidR="0088182D" w14:paraId="416B441B" w14:textId="77777777">
        <w:trPr>
          <w:trHeight w:val="468"/>
        </w:trPr>
        <w:tc>
          <w:tcPr>
            <w:tcW w:w="1271" w:type="dxa"/>
          </w:tcPr>
          <w:p w14:paraId="031BF37F" w14:textId="77777777" w:rsidR="0088182D" w:rsidRDefault="00F6723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6258EE15"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to follow the legacy approach.</w:t>
            </w:r>
          </w:p>
          <w:p w14:paraId="08B27626" w14:textId="77777777" w:rsidR="0088182D" w:rsidRDefault="00F67230">
            <w:pPr>
              <w:keepLines/>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 to define SS raster based on SCS based channel raster.</w:t>
            </w:r>
          </w:p>
        </w:tc>
      </w:tr>
      <w:tr w:rsidR="0088182D" w14:paraId="46E1758A" w14:textId="77777777">
        <w:trPr>
          <w:trHeight w:val="468"/>
        </w:trPr>
        <w:tc>
          <w:tcPr>
            <w:tcW w:w="1271" w:type="dxa"/>
          </w:tcPr>
          <w:p w14:paraId="4B209168" w14:textId="77777777" w:rsidR="0088182D" w:rsidRDefault="00F6723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3B771534"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 xml:space="preserve">Issue 2-2-1: </w:t>
            </w:r>
            <w:r>
              <w:rPr>
                <w:rFonts w:eastAsia="DengXian"/>
                <w:i/>
                <w:iCs/>
                <w:color w:val="0070C0"/>
                <w:lang w:eastAsia="zh-CN"/>
              </w:rPr>
              <w:t>Option 1, following the legacy approach.</w:t>
            </w:r>
          </w:p>
          <w:p w14:paraId="62753E3C" w14:textId="77777777" w:rsidR="0088182D" w:rsidRDefault="00F67230">
            <w:pPr>
              <w:keepLines/>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w:t>
            </w:r>
          </w:p>
        </w:tc>
      </w:tr>
      <w:tr w:rsidR="0088182D" w14:paraId="3B4AB47B" w14:textId="77777777">
        <w:trPr>
          <w:trHeight w:val="468"/>
        </w:trPr>
        <w:tc>
          <w:tcPr>
            <w:tcW w:w="1271" w:type="dxa"/>
          </w:tcPr>
          <w:p w14:paraId="5266FEA2" w14:textId="77777777" w:rsidR="0088182D" w:rsidRDefault="00F67230">
            <w:pPr>
              <w:spacing w:before="60" w:after="60"/>
              <w:rPr>
                <w:rFonts w:eastAsia="DengXian"/>
                <w:color w:val="0070C0"/>
                <w:lang w:eastAsia="zh-CN"/>
              </w:rPr>
            </w:pPr>
            <w:r>
              <w:rPr>
                <w:rFonts w:eastAsia="DengXian"/>
                <w:color w:val="0070C0"/>
                <w:lang w:eastAsia="zh-CN"/>
              </w:rPr>
              <w:t>Skyworks</w:t>
            </w:r>
          </w:p>
        </w:tc>
        <w:tc>
          <w:tcPr>
            <w:tcW w:w="8363" w:type="dxa"/>
          </w:tcPr>
          <w:p w14:paraId="54435BFA" w14:textId="77777777" w:rsidR="0088182D" w:rsidRDefault="00F67230">
            <w:pPr>
              <w:tabs>
                <w:tab w:val="left" w:pos="426"/>
              </w:tabs>
              <w:spacing w:before="60" w:after="60"/>
              <w:ind w:left="1134" w:hanging="1134"/>
              <w:rPr>
                <w:rFonts w:eastAsia="DengXian"/>
                <w:color w:val="0070C0"/>
                <w:lang w:eastAsia="zh-CN"/>
              </w:rPr>
            </w:pPr>
            <w:r>
              <w:rPr>
                <w:rFonts w:eastAsia="DengXian"/>
                <w:color w:val="0070C0"/>
                <w:lang w:eastAsia="zh-CN"/>
              </w:rPr>
              <w:t xml:space="preserve">Issue 2-2-1:  Option 2.  We concur with Qualcomm that based on the reference 20 MHz blocks and 10MHz extension, only 5MHz raster is needed  </w:t>
            </w:r>
          </w:p>
          <w:p w14:paraId="372C5878" w14:textId="77777777" w:rsidR="0088182D" w:rsidRDefault="00F67230">
            <w:pPr>
              <w:tabs>
                <w:tab w:val="left" w:pos="426"/>
              </w:tabs>
              <w:spacing w:before="60" w:after="60"/>
              <w:ind w:left="1134" w:hanging="1134"/>
              <w:rPr>
                <w:rFonts w:eastAsia="DengXian"/>
                <w:b/>
                <w:bCs/>
                <w:color w:val="0070C0"/>
                <w:lang w:eastAsia="zh-CN"/>
              </w:rPr>
            </w:pPr>
            <w:r>
              <w:rPr>
                <w:rFonts w:eastAsia="DengXian"/>
                <w:color w:val="0070C0"/>
                <w:lang w:eastAsia="zh-CN"/>
              </w:rPr>
              <w:t>Issue 2-2-2:  Option 2.</w:t>
            </w:r>
          </w:p>
        </w:tc>
      </w:tr>
      <w:tr w:rsidR="0088182D" w14:paraId="4F358971" w14:textId="77777777">
        <w:trPr>
          <w:trHeight w:val="468"/>
        </w:trPr>
        <w:tc>
          <w:tcPr>
            <w:tcW w:w="1271" w:type="dxa"/>
          </w:tcPr>
          <w:p w14:paraId="3BFAB810" w14:textId="77777777" w:rsidR="0088182D" w:rsidRDefault="00F6723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1C740E70" w14:textId="77777777" w:rsidR="0088182D" w:rsidRDefault="00F67230">
            <w:pPr>
              <w:tabs>
                <w:tab w:val="left" w:pos="426"/>
              </w:tabs>
              <w:spacing w:before="60" w:after="60"/>
              <w:ind w:left="1134" w:hanging="1134"/>
              <w:rPr>
                <w:rFonts w:eastAsia="DengXian"/>
                <w:b/>
                <w:bCs/>
                <w:color w:val="0070C0"/>
                <w:lang w:val="en-US" w:eastAsia="zh-CN"/>
              </w:rPr>
            </w:pPr>
            <w:r>
              <w:rPr>
                <w:rFonts w:eastAsia="DengXian" w:hint="eastAsia"/>
                <w:b/>
                <w:bCs/>
                <w:color w:val="0070C0"/>
                <w:lang w:val="en-US" w:eastAsia="zh-CN"/>
              </w:rPr>
              <w:t xml:space="preserve">Issue 2-2-1:  </w:t>
            </w:r>
            <w:r>
              <w:rPr>
                <w:rFonts w:eastAsia="DengXian"/>
                <w:color w:val="0070C0"/>
                <w:lang w:val="en-US" w:eastAsia="zh-CN"/>
              </w:rPr>
              <w:t xml:space="preserve">support </w:t>
            </w:r>
            <w:r>
              <w:rPr>
                <w:rFonts w:eastAsia="DengXian"/>
                <w:color w:val="0070C0"/>
                <w:lang w:eastAsia="zh-CN"/>
              </w:rPr>
              <w:t>Option 1, to follow the legacy approach</w:t>
            </w:r>
            <w:r>
              <w:rPr>
                <w:rFonts w:eastAsia="DengXian" w:hint="eastAsia"/>
                <w:color w:val="0070C0"/>
                <w:lang w:val="en-US" w:eastAsia="zh-CN"/>
              </w:rPr>
              <w:t xml:space="preserve"> to give enough flexibility for practical deployment. In addition, this band is only limited to RCC countries only and it could be applied to other regions. </w:t>
            </w:r>
          </w:p>
          <w:p w14:paraId="2B5AA340" w14:textId="77777777" w:rsidR="0088182D" w:rsidRDefault="00F67230">
            <w:pPr>
              <w:tabs>
                <w:tab w:val="left" w:pos="426"/>
              </w:tabs>
              <w:spacing w:before="60" w:after="60"/>
              <w:ind w:left="1134" w:hanging="1134"/>
              <w:rPr>
                <w:rFonts w:eastAsia="DengXian"/>
                <w:color w:val="0070C0"/>
                <w:lang w:eastAsia="zh-CN"/>
              </w:rPr>
            </w:pPr>
            <w:r>
              <w:rPr>
                <w:rFonts w:eastAsia="DengXian" w:hint="eastAsia"/>
                <w:b/>
                <w:bCs/>
                <w:color w:val="0070C0"/>
                <w:lang w:val="en-US" w:eastAsia="zh-CN"/>
              </w:rPr>
              <w:t xml:space="preserve">Issue 2-2-2:   </w:t>
            </w:r>
            <w:r>
              <w:rPr>
                <w:rFonts w:eastAsia="DengXian" w:hint="eastAsia"/>
                <w:color w:val="0070C0"/>
                <w:lang w:val="en-US" w:eastAsia="zh-CN"/>
              </w:rPr>
              <w:t>Option 1 with step size 4 instead of 1 since the minimum channel bandwidth has been increased from 10MHz to 20MHz,  just similar as n79 with minimum channel bandwidth 40MHz at the beginning</w:t>
            </w:r>
          </w:p>
        </w:tc>
      </w:tr>
      <w:tr w:rsidR="0088182D" w14:paraId="2794591F" w14:textId="77777777">
        <w:trPr>
          <w:trHeight w:val="468"/>
        </w:trPr>
        <w:tc>
          <w:tcPr>
            <w:tcW w:w="1271" w:type="dxa"/>
          </w:tcPr>
          <w:p w14:paraId="53E6A0EC" w14:textId="77777777" w:rsidR="0088182D" w:rsidRDefault="00F67230">
            <w:pPr>
              <w:spacing w:before="60" w:after="60"/>
              <w:rPr>
                <w:rFonts w:eastAsia="DengXian"/>
                <w:color w:val="0070C0"/>
                <w:lang w:val="en-US" w:eastAsia="zh-CN"/>
              </w:rPr>
            </w:pPr>
            <w:r>
              <w:rPr>
                <w:rFonts w:eastAsia="DengXian"/>
                <w:color w:val="0070C0"/>
                <w:lang w:eastAsia="zh-CN"/>
              </w:rPr>
              <w:t>MediaTek</w:t>
            </w:r>
          </w:p>
        </w:tc>
        <w:tc>
          <w:tcPr>
            <w:tcW w:w="8363" w:type="dxa"/>
          </w:tcPr>
          <w:p w14:paraId="51B854A7" w14:textId="77777777" w:rsidR="0088182D" w:rsidRDefault="00F67230">
            <w:pPr>
              <w:tabs>
                <w:tab w:val="left" w:pos="426"/>
              </w:tabs>
              <w:spacing w:before="60" w:after="60"/>
              <w:ind w:left="1134" w:hanging="1134"/>
              <w:rPr>
                <w:rFonts w:eastAsia="DengXian"/>
                <w:b/>
                <w:bCs/>
                <w:color w:val="0070C0"/>
                <w:lang w:val="en-US" w:eastAsia="zh-CN"/>
              </w:rPr>
            </w:pPr>
            <w:r>
              <w:rPr>
                <w:rFonts w:eastAsia="DengXian"/>
                <w:b/>
                <w:bCs/>
                <w:color w:val="0070C0"/>
                <w:lang w:eastAsia="zh-CN"/>
              </w:rPr>
              <w:t xml:space="preserve">Issue 2-2-2:   </w:t>
            </w:r>
            <w:r>
              <w:rPr>
                <w:rFonts w:eastAsia="DengXian"/>
                <w:color w:val="0070C0"/>
                <w:lang w:eastAsia="zh-CN"/>
              </w:rPr>
              <w:t>In our paper we showed that a step size of 5 x 1.44 would be suitable to cover a 20MHz minimum channel bandwidth with a 5MHz spacing, 30kHz SCS and 48 RB CORESET#0 RBW.</w:t>
            </w:r>
            <w:r>
              <w:rPr>
                <w:rFonts w:eastAsia="DengXian"/>
                <w:b/>
                <w:bCs/>
                <w:color w:val="0070C0"/>
                <w:lang w:eastAsia="zh-CN"/>
              </w:rPr>
              <w:t xml:space="preserve"> </w:t>
            </w:r>
            <w:r>
              <w:rPr>
                <w:rFonts w:eastAsia="DengXian"/>
                <w:color w:val="0070C0"/>
                <w:lang w:eastAsia="zh-CN"/>
              </w:rPr>
              <w:t>This would lead to a 7.2MHz GSCN raster spacing. Not clear why a step size of 1 would be needed.</w:t>
            </w:r>
          </w:p>
        </w:tc>
      </w:tr>
      <w:tr w:rsidR="0088182D" w14:paraId="046F2353" w14:textId="77777777">
        <w:trPr>
          <w:trHeight w:val="468"/>
        </w:trPr>
        <w:tc>
          <w:tcPr>
            <w:tcW w:w="1271" w:type="dxa"/>
          </w:tcPr>
          <w:p w14:paraId="012BB48F" w14:textId="77777777" w:rsidR="0088182D" w:rsidRDefault="00F67230">
            <w:pPr>
              <w:spacing w:before="60" w:after="60"/>
              <w:rPr>
                <w:rFonts w:eastAsia="DengXian"/>
                <w:color w:val="0070C0"/>
                <w:lang w:eastAsia="zh-CN"/>
              </w:rPr>
            </w:pPr>
            <w:r>
              <w:rPr>
                <w:rFonts w:eastAsia="DengXian"/>
                <w:color w:val="0070C0"/>
                <w:lang w:eastAsia="zh-CN"/>
              </w:rPr>
              <w:lastRenderedPageBreak/>
              <w:t>Spark NZ</w:t>
            </w:r>
          </w:p>
        </w:tc>
        <w:tc>
          <w:tcPr>
            <w:tcW w:w="8363" w:type="dxa"/>
          </w:tcPr>
          <w:p w14:paraId="04BA9191" w14:textId="77777777" w:rsidR="0088182D" w:rsidRDefault="00F67230">
            <w:pPr>
              <w:widowControl w:val="0"/>
              <w:pBdr>
                <w:bottom w:val="single" w:sz="12" w:space="1" w:color="auto"/>
              </w:pBdr>
              <w:tabs>
                <w:tab w:val="left" w:pos="426"/>
              </w:tabs>
              <w:spacing w:before="60" w:after="60"/>
              <w:ind w:left="1134" w:hanging="1134"/>
              <w:rPr>
                <w:rFonts w:eastAsia="DengXian"/>
                <w:color w:val="0070C0"/>
                <w:lang w:eastAsia="zh-CN"/>
              </w:rPr>
            </w:pPr>
            <w:r>
              <w:rPr>
                <w:rFonts w:eastAsia="DengXian"/>
                <w:color w:val="0070C0"/>
                <w:lang w:eastAsia="zh-CN"/>
              </w:rPr>
              <w:t>Issue 2-2-1: Option 1, follow the legacy approach.</w:t>
            </w:r>
          </w:p>
        </w:tc>
      </w:tr>
      <w:tr w:rsidR="0088182D" w14:paraId="6E867910" w14:textId="77777777">
        <w:trPr>
          <w:trHeight w:val="468"/>
        </w:trPr>
        <w:tc>
          <w:tcPr>
            <w:tcW w:w="1271" w:type="dxa"/>
          </w:tcPr>
          <w:p w14:paraId="36AAD63E" w14:textId="77777777" w:rsidR="0088182D" w:rsidRDefault="00F67230">
            <w:pPr>
              <w:spacing w:before="60" w:after="60"/>
              <w:rPr>
                <w:rFonts w:eastAsia="DengXian"/>
                <w:color w:val="0070C0"/>
                <w:lang w:eastAsia="zh-CN"/>
              </w:rPr>
            </w:pPr>
            <w:r>
              <w:rPr>
                <w:rFonts w:eastAsia="DengXian"/>
                <w:color w:val="0070C0"/>
                <w:lang w:eastAsia="zh-CN"/>
              </w:rPr>
              <w:t>Qualcomm</w:t>
            </w:r>
          </w:p>
        </w:tc>
        <w:tc>
          <w:tcPr>
            <w:tcW w:w="8363" w:type="dxa"/>
          </w:tcPr>
          <w:p w14:paraId="52E9CDBC" w14:textId="77777777" w:rsidR="0088182D" w:rsidRDefault="00F67230">
            <w:pPr>
              <w:tabs>
                <w:tab w:val="left" w:pos="426"/>
              </w:tabs>
              <w:spacing w:before="60" w:after="60"/>
              <w:ind w:left="1134" w:hanging="1134"/>
              <w:rPr>
                <w:rFonts w:eastAsia="DengXian"/>
                <w:color w:val="0070C0"/>
                <w:lang w:eastAsia="zh-CN"/>
              </w:rPr>
            </w:pPr>
            <w:r>
              <w:rPr>
                <w:rFonts w:eastAsia="DengXian"/>
                <w:color w:val="0070C0"/>
                <w:lang w:eastAsia="zh-CN"/>
              </w:rPr>
              <w:t>To Ericsson:  The RCC rules identify the frequency blocks and where they can be located.  Our understanding of the rules is these frequency blocks can only be placed at 5 MHz intervals.  Therefore, defining raster points outside of these 5 MHz intervals would enable a deployment that violates the RCC rules.</w:t>
            </w:r>
          </w:p>
        </w:tc>
      </w:tr>
      <w:tr w:rsidR="0088182D" w14:paraId="74D78EBA" w14:textId="77777777">
        <w:trPr>
          <w:trHeight w:val="468"/>
        </w:trPr>
        <w:tc>
          <w:tcPr>
            <w:tcW w:w="1271" w:type="dxa"/>
          </w:tcPr>
          <w:p w14:paraId="37DF5DDD" w14:textId="77777777" w:rsidR="0088182D" w:rsidRDefault="00F67230">
            <w:pPr>
              <w:spacing w:before="60" w:after="60"/>
              <w:rPr>
                <w:rFonts w:eastAsia="DengXian"/>
                <w:color w:val="0070C0"/>
                <w:lang w:eastAsia="zh-CN"/>
              </w:rPr>
            </w:pPr>
            <w:r>
              <w:rPr>
                <w:rFonts w:eastAsia="DengXian"/>
                <w:color w:val="0070C0"/>
                <w:lang w:eastAsia="zh-CN"/>
              </w:rPr>
              <w:t>Apple</w:t>
            </w:r>
          </w:p>
        </w:tc>
        <w:tc>
          <w:tcPr>
            <w:tcW w:w="8363" w:type="dxa"/>
          </w:tcPr>
          <w:p w14:paraId="0F20B54A" w14:textId="77777777" w:rsidR="0088182D" w:rsidRDefault="00F67230">
            <w:pPr>
              <w:rPr>
                <w:rFonts w:ascii="Arial" w:hAnsi="Arial"/>
                <w:sz w:val="40"/>
                <w:lang w:eastAsia="zh-CN"/>
              </w:rPr>
            </w:pPr>
            <w:r>
              <w:rPr>
                <w:lang w:eastAsia="zh-CN"/>
              </w:rPr>
              <w:t>Issue 2-2-1 and issue 2-2-2: Option 2 (or a similar approach). If we follow what the RCC rules state, then frequency blocks outside 5MHz are not needed. However, we can double check it by asking explicitly this question in the LS to RCC.</w:t>
            </w:r>
          </w:p>
        </w:tc>
      </w:tr>
      <w:tr w:rsidR="0088182D" w14:paraId="0F6B5E4E" w14:textId="77777777">
        <w:trPr>
          <w:trHeight w:val="468"/>
        </w:trPr>
        <w:tc>
          <w:tcPr>
            <w:tcW w:w="1271" w:type="dxa"/>
          </w:tcPr>
          <w:p w14:paraId="0C8B7447" w14:textId="77777777" w:rsidR="0088182D" w:rsidRDefault="00F67230">
            <w:pPr>
              <w:spacing w:before="60" w:after="60"/>
              <w:rPr>
                <w:rFonts w:eastAsia="DengXian"/>
                <w:color w:val="0070C0"/>
                <w:lang w:eastAsia="zh-CN"/>
              </w:rPr>
            </w:pPr>
            <w:r>
              <w:rPr>
                <w:rFonts w:eastAsia="DengXian"/>
                <w:color w:val="0070C0"/>
                <w:lang w:eastAsia="zh-CN"/>
              </w:rPr>
              <w:t>Ericsson</w:t>
            </w:r>
          </w:p>
        </w:tc>
        <w:tc>
          <w:tcPr>
            <w:tcW w:w="8363" w:type="dxa"/>
          </w:tcPr>
          <w:p w14:paraId="5CF88143" w14:textId="77777777" w:rsidR="0088182D" w:rsidRDefault="00F67230">
            <w:pPr>
              <w:rPr>
                <w:lang w:eastAsia="zh-CN"/>
              </w:rPr>
            </w:pPr>
            <w:r>
              <w:rPr>
                <w:lang w:eastAsia="zh-CN"/>
              </w:rPr>
              <w:t xml:space="preserve">To Qualcomm: We agree that RCC has specified 5 MHz blocks and that the raster shall support this allocation, but it doesn’t have to </w:t>
            </w:r>
            <w:proofErr w:type="spellStart"/>
            <w:r>
              <w:rPr>
                <w:lang w:eastAsia="zh-CN"/>
              </w:rPr>
              <w:t>stricly</w:t>
            </w:r>
            <w:proofErr w:type="spellEnd"/>
            <w:r>
              <w:rPr>
                <w:lang w:eastAsia="zh-CN"/>
              </w:rPr>
              <w:t xml:space="preserve"> support it, it could be more flexible. All licensed bands support today a raster which is much more flexible compared to what Regulators have specified (latest example is n79 for which Korean regulator allocated blocks of 10MHz), and that has never caused any problem, why should it be one now for this specific band? </w:t>
            </w:r>
          </w:p>
          <w:p w14:paraId="4483CD64" w14:textId="77777777" w:rsidR="0088182D" w:rsidRDefault="00F67230">
            <w:pPr>
              <w:rPr>
                <w:lang w:eastAsia="zh-CN"/>
              </w:rPr>
            </w:pPr>
            <w:r>
              <w:rPr>
                <w:lang w:eastAsia="zh-CN"/>
              </w:rPr>
              <w:t xml:space="preserve">From our point of view, the right question is which raster should be specified to support RCC Recommendation and still give some flexibility for other potential </w:t>
            </w:r>
            <w:proofErr w:type="spellStart"/>
            <w:r>
              <w:rPr>
                <w:lang w:eastAsia="zh-CN"/>
              </w:rPr>
              <w:t>deployement</w:t>
            </w:r>
            <w:proofErr w:type="spellEnd"/>
            <w:r>
              <w:rPr>
                <w:lang w:eastAsia="zh-CN"/>
              </w:rPr>
              <w:t xml:space="preserve"> elsewhere. This is the usual RAN4’s approach when specifying any new band.</w:t>
            </w:r>
          </w:p>
        </w:tc>
      </w:tr>
      <w:tr w:rsidR="0088182D" w14:paraId="21942E58" w14:textId="77777777">
        <w:trPr>
          <w:trHeight w:val="468"/>
        </w:trPr>
        <w:tc>
          <w:tcPr>
            <w:tcW w:w="1271" w:type="dxa"/>
          </w:tcPr>
          <w:p w14:paraId="250D9C2C" w14:textId="77777777" w:rsidR="0088182D" w:rsidRDefault="00F67230">
            <w:pPr>
              <w:spacing w:before="60" w:after="60"/>
              <w:rPr>
                <w:rFonts w:eastAsia="DengXian"/>
                <w:color w:val="0070C0"/>
                <w:lang w:eastAsia="zh-CN"/>
              </w:rPr>
            </w:pPr>
            <w:r>
              <w:rPr>
                <w:rFonts w:eastAsia="PMingLiU" w:hint="eastAsia"/>
                <w:color w:val="0070C0"/>
                <w:lang w:eastAsia="zh-TW"/>
              </w:rPr>
              <w:t>CHTTL</w:t>
            </w:r>
          </w:p>
        </w:tc>
        <w:tc>
          <w:tcPr>
            <w:tcW w:w="8363" w:type="dxa"/>
          </w:tcPr>
          <w:p w14:paraId="162D028D" w14:textId="77777777" w:rsidR="0088182D" w:rsidRDefault="00F67230">
            <w:pPr>
              <w:tabs>
                <w:tab w:val="left" w:pos="426"/>
              </w:tabs>
              <w:spacing w:before="60" w:after="60"/>
              <w:ind w:left="1134" w:hanging="1134"/>
              <w:rPr>
                <w:rFonts w:eastAsia="PMingLiU"/>
                <w:color w:val="0070C0"/>
                <w:lang w:eastAsia="zh-TW"/>
              </w:rPr>
            </w:pPr>
            <w:r>
              <w:rPr>
                <w:rFonts w:eastAsia="DengXian"/>
                <w:color w:val="0070C0"/>
                <w:lang w:eastAsia="zh-CN"/>
              </w:rPr>
              <w:t xml:space="preserve">Issue 2-2-1: </w:t>
            </w:r>
            <w:r>
              <w:rPr>
                <w:rFonts w:eastAsia="PMingLiU" w:hint="eastAsia"/>
                <w:color w:val="0070C0"/>
                <w:lang w:eastAsia="zh-TW"/>
              </w:rPr>
              <w:t>Support o</w:t>
            </w:r>
            <w:r>
              <w:rPr>
                <w:rFonts w:eastAsia="DengXian"/>
                <w:color w:val="0070C0"/>
                <w:lang w:eastAsia="zh-CN"/>
              </w:rPr>
              <w:t>ption 1, to follow the legacy approach.</w:t>
            </w:r>
          </w:p>
          <w:p w14:paraId="57C7A866" w14:textId="77777777" w:rsidR="0088182D" w:rsidRDefault="00F67230">
            <w:pPr>
              <w:rPr>
                <w:lang w:eastAsia="zh-CN"/>
              </w:rPr>
            </w:pPr>
            <w:r>
              <w:rPr>
                <w:rFonts w:eastAsia="PMingLiU"/>
                <w:color w:val="0070C0"/>
                <w:lang w:eastAsia="zh-TW"/>
              </w:rPr>
              <w:t>Issue 2-2-2: Option 1</w:t>
            </w:r>
          </w:p>
        </w:tc>
      </w:tr>
    </w:tbl>
    <w:p w14:paraId="4CC29EEA" w14:textId="77777777" w:rsidR="0088182D" w:rsidRDefault="0088182D">
      <w:pPr>
        <w:spacing w:line="276" w:lineRule="auto"/>
        <w:rPr>
          <w:lang w:eastAsia="zh-CN"/>
        </w:rPr>
      </w:pPr>
    </w:p>
    <w:p w14:paraId="615752A5" w14:textId="77777777" w:rsidR="0088182D" w:rsidRDefault="0088182D">
      <w:pPr>
        <w:rPr>
          <w:color w:val="0070C0"/>
          <w:lang w:val="en-US" w:eastAsia="zh-CN"/>
        </w:rPr>
      </w:pPr>
    </w:p>
    <w:p w14:paraId="6E0A6366" w14:textId="77777777" w:rsidR="0088182D" w:rsidRDefault="00F67230">
      <w:pPr>
        <w:pStyle w:val="Heading2"/>
      </w:pPr>
      <w:r>
        <w:t>Summary</w:t>
      </w:r>
      <w:r>
        <w:rPr>
          <w:rFonts w:hint="eastAsia"/>
        </w:rPr>
        <w:t xml:space="preserve"> for 1st round </w:t>
      </w:r>
    </w:p>
    <w:p w14:paraId="1F9429A2" w14:textId="77777777" w:rsidR="0088182D" w:rsidRDefault="00F67230">
      <w:pPr>
        <w:pStyle w:val="Heading3"/>
        <w:ind w:left="851" w:hanging="851"/>
      </w:pPr>
      <w:r>
        <w:t xml:space="preserve">Open issues </w:t>
      </w:r>
    </w:p>
    <w:p w14:paraId="120DDCC8"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27"/>
        <w:gridCol w:w="8304"/>
      </w:tblGrid>
      <w:tr w:rsidR="0088182D" w14:paraId="19059159" w14:textId="77777777">
        <w:tc>
          <w:tcPr>
            <w:tcW w:w="1242" w:type="dxa"/>
          </w:tcPr>
          <w:p w14:paraId="38DBAF96" w14:textId="77777777" w:rsidR="0088182D" w:rsidRDefault="0088182D">
            <w:pPr>
              <w:rPr>
                <w:rFonts w:eastAsiaTheme="minorEastAsia"/>
                <w:b/>
                <w:bCs/>
                <w:color w:val="000000" w:themeColor="text1"/>
                <w:lang w:val="en-US" w:eastAsia="zh-CN"/>
              </w:rPr>
            </w:pPr>
          </w:p>
        </w:tc>
        <w:tc>
          <w:tcPr>
            <w:tcW w:w="8615" w:type="dxa"/>
          </w:tcPr>
          <w:p w14:paraId="5EEBD98B" w14:textId="77777777" w:rsidR="0088182D" w:rsidRDefault="00F6723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88182D" w14:paraId="288AE292" w14:textId="77777777">
        <w:tc>
          <w:tcPr>
            <w:tcW w:w="1242" w:type="dxa"/>
          </w:tcPr>
          <w:p w14:paraId="05A5D3BC" w14:textId="77777777" w:rsidR="0088182D" w:rsidRDefault="00F67230">
            <w:pPr>
              <w:rPr>
                <w:rFonts w:eastAsiaTheme="minorEastAsia"/>
                <w:color w:val="0070C0"/>
                <w:lang w:val="en-US" w:eastAsia="zh-CN"/>
              </w:rPr>
            </w:pPr>
            <w:r>
              <w:rPr>
                <w:b/>
                <w:bCs/>
                <w:lang w:eastAsia="zh-CN"/>
              </w:rPr>
              <w:t>Sub-topic 2-1 – channel bandwidth</w:t>
            </w:r>
          </w:p>
          <w:p w14:paraId="45B882F4" w14:textId="77777777" w:rsidR="0088182D" w:rsidRDefault="0088182D">
            <w:pPr>
              <w:rPr>
                <w:rFonts w:eastAsiaTheme="minorEastAsia"/>
                <w:color w:val="0070C0"/>
                <w:lang w:val="en-US" w:eastAsia="zh-CN"/>
              </w:rPr>
            </w:pPr>
          </w:p>
        </w:tc>
        <w:tc>
          <w:tcPr>
            <w:tcW w:w="8615" w:type="dxa"/>
          </w:tcPr>
          <w:p w14:paraId="52849232" w14:textId="77777777" w:rsidR="0088182D" w:rsidRDefault="00F67230">
            <w:pPr>
              <w:rPr>
                <w:b/>
                <w:u w:val="single"/>
                <w:lang w:eastAsia="ko-KR"/>
              </w:rPr>
            </w:pPr>
            <w:r>
              <w:rPr>
                <w:b/>
                <w:u w:val="single"/>
                <w:lang w:eastAsia="ko-KR"/>
              </w:rPr>
              <w:t>Issue 2-1-1: channel bandwidth/SCS</w:t>
            </w:r>
          </w:p>
          <w:p w14:paraId="42E973E9"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1109321" w14:textId="77777777" w:rsidR="0088182D" w:rsidRDefault="00F67230">
            <w:pPr>
              <w:rPr>
                <w:b/>
                <w:u w:val="single"/>
                <w:lang w:eastAsia="ko-KR"/>
              </w:rPr>
            </w:pPr>
            <w:r>
              <w:rPr>
                <w:rFonts w:eastAsiaTheme="minorEastAsia"/>
                <w:i/>
                <w:color w:val="0070C0"/>
                <w:lang w:val="en-US" w:eastAsia="zh-CN"/>
              </w:rPr>
              <w:t>Based the comments received on 1st round discussion, the proposal is agreeable with the band number to be decided later. No further discussion is needed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3E91887" w14:textId="77777777" w:rsidR="0088182D" w:rsidRDefault="00F67230">
            <w:pPr>
              <w:rPr>
                <w:b/>
                <w:u w:val="single"/>
                <w:lang w:eastAsia="ko-KR"/>
              </w:rPr>
            </w:pPr>
            <w:r>
              <w:rPr>
                <w:b/>
                <w:u w:val="single"/>
                <w:lang w:eastAsia="ko-KR"/>
              </w:rPr>
              <w:t xml:space="preserve">Issue 2-1-2: Spectral utilization </w:t>
            </w:r>
          </w:p>
          <w:p w14:paraId="605ECE14"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014C9B5" w14:textId="77777777" w:rsidR="0088182D" w:rsidRDefault="00F67230">
            <w:pPr>
              <w:rPr>
                <w:rFonts w:eastAsiaTheme="minorEastAsia"/>
                <w:color w:val="000000" w:themeColor="text1"/>
                <w:lang w:val="en-US" w:eastAsia="zh-CN"/>
              </w:rPr>
            </w:pPr>
            <w:r>
              <w:rPr>
                <w:rFonts w:eastAsiaTheme="minorEastAsia"/>
                <w:i/>
                <w:color w:val="0070C0"/>
                <w:lang w:val="en-US" w:eastAsia="zh-CN"/>
              </w:rPr>
              <w:t>Based the comments received on 1st round discussion, the proposal is agreeable. No further discussion is needed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88182D" w14:paraId="7DBA0B3F" w14:textId="77777777">
        <w:tc>
          <w:tcPr>
            <w:tcW w:w="1242" w:type="dxa"/>
          </w:tcPr>
          <w:p w14:paraId="7322CF41" w14:textId="77777777" w:rsidR="0088182D" w:rsidRDefault="00F67230">
            <w:pPr>
              <w:spacing w:line="276" w:lineRule="auto"/>
              <w:rPr>
                <w:b/>
                <w:bCs/>
                <w:lang w:val="sv-SE" w:eastAsia="zh-CN"/>
              </w:rPr>
            </w:pPr>
            <w:r>
              <w:rPr>
                <w:b/>
                <w:bCs/>
                <w:lang w:eastAsia="zh-CN"/>
              </w:rPr>
              <w:t>To Sub-topic 2-2 –Channel arrangement</w:t>
            </w:r>
          </w:p>
          <w:p w14:paraId="1975F71D" w14:textId="77777777" w:rsidR="0088182D" w:rsidRDefault="0088182D">
            <w:pPr>
              <w:rPr>
                <w:b/>
                <w:bCs/>
                <w:lang w:val="sv-SE" w:eastAsia="zh-CN"/>
              </w:rPr>
            </w:pPr>
          </w:p>
        </w:tc>
        <w:tc>
          <w:tcPr>
            <w:tcW w:w="8615" w:type="dxa"/>
          </w:tcPr>
          <w:p w14:paraId="5D95C8CF" w14:textId="77777777" w:rsidR="0088182D" w:rsidRDefault="00F67230">
            <w:pPr>
              <w:rPr>
                <w:b/>
                <w:u w:val="single"/>
                <w:lang w:eastAsia="ko-KR"/>
              </w:rPr>
            </w:pPr>
            <w:r>
              <w:rPr>
                <w:b/>
                <w:u w:val="single"/>
                <w:lang w:eastAsia="ko-KR"/>
              </w:rPr>
              <w:t>Issue 2-2-1: Channel raster</w:t>
            </w:r>
          </w:p>
          <w:p w14:paraId="56458CA8" w14:textId="77777777" w:rsidR="0088182D" w:rsidRDefault="00F67230">
            <w:pPr>
              <w:overflowPunct/>
              <w:autoSpaceDE/>
              <w:autoSpaceDN/>
              <w:adjustRightInd/>
              <w:spacing w:after="120" w:line="276" w:lineRule="auto"/>
              <w:textAlignment w:val="auto"/>
              <w:rPr>
                <w:b/>
                <w:szCs w:val="24"/>
                <w:lang w:eastAsia="zh-CN"/>
              </w:rPr>
            </w:pPr>
            <w:r>
              <w:rPr>
                <w:b/>
                <w:szCs w:val="24"/>
                <w:lang w:eastAsia="zh-CN"/>
              </w:rPr>
              <w:t>Proposals:</w:t>
            </w:r>
          </w:p>
          <w:p w14:paraId="4531F29B"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rFonts w:eastAsia="SimSun" w:hint="eastAsia"/>
                <w:b/>
                <w:bCs/>
                <w:szCs w:val="24"/>
                <w:lang w:eastAsia="zh-CN"/>
              </w:rPr>
              <w:t>（</w:t>
            </w:r>
            <w:r>
              <w:rPr>
                <w:rFonts w:eastAsia="SimSun"/>
                <w:bCs/>
                <w:szCs w:val="24"/>
                <w:lang w:eastAsia="zh-CN"/>
              </w:rPr>
              <w:t>CATT, Huawei,</w:t>
            </w:r>
            <w:r>
              <w:rPr>
                <w:rFonts w:eastAsia="SimSun"/>
                <w:b/>
                <w:bCs/>
                <w:szCs w:val="24"/>
                <w:lang w:eastAsia="zh-CN"/>
              </w:rPr>
              <w:t xml:space="preserve"> </w:t>
            </w:r>
            <w:r>
              <w:rPr>
                <w:rFonts w:eastAsia="DengXian"/>
                <w:color w:val="0070C0"/>
                <w:lang w:eastAsia="zh-CN"/>
              </w:rPr>
              <w:t xml:space="preserve">Ericsson,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eastAsia="zh-CN"/>
              </w:rPr>
              <w:t>X</w:t>
            </w:r>
            <w:r>
              <w:rPr>
                <w:rFonts w:eastAsia="DengXian"/>
                <w:color w:val="0070C0"/>
                <w:lang w:eastAsia="zh-CN"/>
              </w:rPr>
              <w:t xml:space="preserve">iaomi, </w:t>
            </w:r>
            <w:r>
              <w:rPr>
                <w:rFonts w:eastAsia="DengXian" w:hint="eastAsia"/>
                <w:color w:val="0070C0"/>
                <w:lang w:val="en-US" w:eastAsia="zh-CN"/>
              </w:rPr>
              <w:t>ZTE</w:t>
            </w:r>
            <w:r>
              <w:rPr>
                <w:rFonts w:eastAsia="DengXian"/>
                <w:color w:val="0070C0"/>
                <w:lang w:val="en-US" w:eastAsia="zh-CN"/>
              </w:rPr>
              <w:t xml:space="preserve">, </w:t>
            </w:r>
            <w:r>
              <w:rPr>
                <w:rFonts w:eastAsia="DengXian"/>
                <w:color w:val="0070C0"/>
                <w:lang w:eastAsia="zh-CN"/>
              </w:rPr>
              <w:t xml:space="preserve">Spark NZ, </w:t>
            </w:r>
            <w:r>
              <w:rPr>
                <w:rFonts w:eastAsia="PMingLiU" w:hint="eastAsia"/>
                <w:color w:val="0070C0"/>
                <w:lang w:eastAsia="zh-TW"/>
              </w:rPr>
              <w:t>CHTTL</w:t>
            </w:r>
            <w:r>
              <w:rPr>
                <w:rFonts w:eastAsia="SimSun" w:hint="eastAsia"/>
                <w:b/>
                <w:bCs/>
                <w:szCs w:val="24"/>
                <w:lang w:eastAsia="zh-CN"/>
              </w:rPr>
              <w:t>）</w:t>
            </w:r>
          </w:p>
          <w:p w14:paraId="2834FB87"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rFonts w:eastAsia="SimSun"/>
                <w:lang w:eastAsia="zh-CN"/>
              </w:rPr>
              <w:t>follow the legacy approach: 15kHz and 30kHz</w:t>
            </w:r>
          </w:p>
          <w:p w14:paraId="13A22E02"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2: (</w:t>
            </w:r>
            <w:r>
              <w:rPr>
                <w:rFonts w:eastAsia="DengXian"/>
                <w:color w:val="0070C0"/>
                <w:lang w:eastAsia="zh-CN"/>
              </w:rPr>
              <w:t>Qualcomm, Skyworks, Apple)</w:t>
            </w:r>
          </w:p>
          <w:p w14:paraId="4FCBAC89"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lang w:val="en-US"/>
              </w:rPr>
              <w:lastRenderedPageBreak/>
              <w:t>the channel raster is specified at ~5 MHz resolution</w:t>
            </w:r>
          </w:p>
          <w:p w14:paraId="53A6EB3F" w14:textId="77777777" w:rsidR="0088182D" w:rsidRDefault="0088182D">
            <w:pPr>
              <w:rPr>
                <w:rFonts w:eastAsiaTheme="minorEastAsia"/>
                <w:color w:val="000000" w:themeColor="text1"/>
                <w:lang w:eastAsia="zh-CN"/>
              </w:rPr>
            </w:pPr>
          </w:p>
          <w:p w14:paraId="459BA3CE" w14:textId="77777777" w:rsidR="0088182D" w:rsidRDefault="00F67230">
            <w:pPr>
              <w:rPr>
                <w:b/>
                <w:u w:val="single"/>
                <w:lang w:eastAsia="ko-KR"/>
              </w:rPr>
            </w:pPr>
            <w:r>
              <w:rPr>
                <w:b/>
                <w:u w:val="single"/>
                <w:lang w:eastAsia="ko-KR"/>
              </w:rPr>
              <w:t>Issue 2-2-2: Synchronization raster</w:t>
            </w:r>
          </w:p>
          <w:p w14:paraId="7EE80075" w14:textId="77777777" w:rsidR="0088182D" w:rsidRDefault="00F67230">
            <w:pPr>
              <w:overflowPunct/>
              <w:autoSpaceDE/>
              <w:autoSpaceDN/>
              <w:adjustRightInd/>
              <w:spacing w:after="120" w:line="276" w:lineRule="auto"/>
              <w:textAlignment w:val="auto"/>
              <w:rPr>
                <w:b/>
                <w:szCs w:val="24"/>
                <w:lang w:eastAsia="zh-CN"/>
              </w:rPr>
            </w:pPr>
            <w:r>
              <w:rPr>
                <w:b/>
                <w:szCs w:val="24"/>
                <w:lang w:eastAsia="zh-CN"/>
              </w:rPr>
              <w:t>Proposals:</w:t>
            </w:r>
          </w:p>
          <w:p w14:paraId="2566748D"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1:  (</w:t>
            </w:r>
            <w:r>
              <w:rPr>
                <w:rFonts w:eastAsia="SimSun"/>
                <w:bCs/>
                <w:szCs w:val="24"/>
                <w:lang w:eastAsia="zh-CN"/>
              </w:rPr>
              <w:t>CATT, Huawei,</w:t>
            </w:r>
            <w:r>
              <w:rPr>
                <w:rFonts w:eastAsia="SimSun"/>
                <w:b/>
                <w:bCs/>
                <w:szCs w:val="24"/>
                <w:lang w:eastAsia="zh-CN"/>
              </w:rPr>
              <w:t xml:space="preserve"> </w:t>
            </w:r>
            <w:r>
              <w:rPr>
                <w:rFonts w:eastAsia="DengXian"/>
                <w:color w:val="0070C0"/>
                <w:lang w:eastAsia="zh-CN"/>
              </w:rPr>
              <w:t xml:space="preserve">Ericsson,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eastAsia="zh-CN"/>
              </w:rPr>
              <w:t>X</w:t>
            </w:r>
            <w:r>
              <w:rPr>
                <w:rFonts w:eastAsia="DengXian"/>
                <w:color w:val="0070C0"/>
                <w:lang w:eastAsia="zh-CN"/>
              </w:rPr>
              <w:t xml:space="preserve">iaomi, </w:t>
            </w:r>
            <w:r>
              <w:rPr>
                <w:rFonts w:eastAsia="DengXian" w:hint="eastAsia"/>
                <w:color w:val="0070C0"/>
                <w:lang w:val="en-US" w:eastAsia="zh-CN"/>
              </w:rPr>
              <w:t>ZTE</w:t>
            </w:r>
            <w:r>
              <w:rPr>
                <w:rFonts w:eastAsia="DengXian"/>
                <w:color w:val="0070C0"/>
                <w:lang w:val="en-US" w:eastAsia="zh-CN"/>
              </w:rPr>
              <w:t xml:space="preserve">, </w:t>
            </w:r>
            <w:r>
              <w:rPr>
                <w:rFonts w:eastAsia="PMingLiU" w:hint="eastAsia"/>
                <w:color w:val="0070C0"/>
                <w:lang w:eastAsia="zh-TW"/>
              </w:rPr>
              <w:t>CHTTL</w:t>
            </w:r>
            <w:r>
              <w:rPr>
                <w:rFonts w:eastAsia="SimSun"/>
                <w:b/>
                <w:bCs/>
                <w:szCs w:val="24"/>
                <w:lang w:eastAsia="zh-CN"/>
              </w:rPr>
              <w:t>)</w:t>
            </w:r>
          </w:p>
          <w:p w14:paraId="66921C5D" w14:textId="77777777" w:rsidR="0088182D" w:rsidRDefault="00F67230">
            <w:pPr>
              <w:pStyle w:val="ListParagraph"/>
              <w:overflowPunct/>
              <w:autoSpaceDE/>
              <w:autoSpaceDN/>
              <w:adjustRightInd/>
              <w:spacing w:after="120" w:line="276" w:lineRule="auto"/>
              <w:ind w:left="1080" w:firstLineChars="0" w:firstLine="0"/>
              <w:textAlignment w:val="auto"/>
            </w:pPr>
            <w:r>
              <w:t>To define SS raster based on SCS based channel raster</w:t>
            </w:r>
          </w:p>
          <w:p w14:paraId="0E56FF25" w14:textId="77777777" w:rsidR="0088182D" w:rsidRDefault="00F67230">
            <w:pPr>
              <w:pStyle w:val="ListParagraph"/>
              <w:numPr>
                <w:ilvl w:val="0"/>
                <w:numId w:val="8"/>
              </w:numPr>
              <w:overflowPunct/>
              <w:autoSpaceDE/>
              <w:autoSpaceDN/>
              <w:adjustRightInd/>
              <w:spacing w:after="120" w:line="276" w:lineRule="auto"/>
              <w:ind w:firstLineChars="0"/>
              <w:textAlignment w:val="auto"/>
            </w:pPr>
            <w:r>
              <w:t>Further decision on step size: 1 or 4 or other value&lt;=7</w:t>
            </w:r>
          </w:p>
          <w:p w14:paraId="3A86DC60"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2:  (</w:t>
            </w:r>
            <w:r>
              <w:rPr>
                <w:rFonts w:eastAsia="DengXian"/>
                <w:color w:val="0070C0"/>
                <w:lang w:eastAsia="zh-CN"/>
              </w:rPr>
              <w:t>Qualcomm, Skyworks, Apple)</w:t>
            </w:r>
          </w:p>
          <w:p w14:paraId="62C10F9C" w14:textId="77777777" w:rsidR="0088182D" w:rsidRDefault="00F67230">
            <w:pPr>
              <w:pStyle w:val="ListParagraph"/>
              <w:overflowPunct/>
              <w:autoSpaceDE/>
              <w:autoSpaceDN/>
              <w:adjustRightInd/>
              <w:spacing w:after="120" w:line="276" w:lineRule="auto"/>
              <w:ind w:left="1080" w:firstLineChars="0" w:firstLine="0"/>
              <w:textAlignment w:val="auto"/>
            </w:pPr>
            <w:r>
              <w:t>To define SS raster based on ~ 5MHz channel raster and the raster entries are FFS.</w:t>
            </w:r>
          </w:p>
          <w:p w14:paraId="2380D17B"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FF10E30" w14:textId="77777777" w:rsidR="0088182D" w:rsidRDefault="00F67230">
            <w:pPr>
              <w:rPr>
                <w:rFonts w:eastAsiaTheme="minorEastAsia"/>
                <w:color w:val="000000" w:themeColor="text1"/>
                <w:lang w:eastAsia="zh-CN"/>
              </w:rPr>
            </w:pPr>
            <w:r>
              <w:rPr>
                <w:rFonts w:eastAsiaTheme="minorEastAsia"/>
                <w:color w:val="000000" w:themeColor="text1"/>
                <w:lang w:eastAsia="zh-CN"/>
              </w:rPr>
              <w:t>The two issues should be discussed together. Based on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8 companies support to follow the legacy approach and 3 companies support to use ~ 5MHz resolution, which is </w:t>
            </w:r>
            <w:r>
              <w:rPr>
                <w:lang w:eastAsia="zh-CN"/>
              </w:rPr>
              <w:t>strictly limited to the central frequencies from RCC rules while it is not the usual way for RAN4 to define a new band</w:t>
            </w:r>
            <w:r>
              <w:rPr>
                <w:rFonts w:eastAsiaTheme="minorEastAsia"/>
                <w:color w:val="000000" w:themeColor="text1"/>
                <w:lang w:eastAsia="zh-CN"/>
              </w:rPr>
              <w:t>. It is proposed to have a further discussion on 2</w:t>
            </w:r>
            <w:r>
              <w:rPr>
                <w:rFonts w:eastAsiaTheme="minorEastAsia"/>
                <w:color w:val="000000" w:themeColor="text1"/>
                <w:vertAlign w:val="superscript"/>
                <w:lang w:eastAsia="zh-CN"/>
              </w:rPr>
              <w:t>nd</w:t>
            </w:r>
            <w:r>
              <w:rPr>
                <w:rFonts w:eastAsiaTheme="minorEastAsia"/>
                <w:color w:val="000000" w:themeColor="text1"/>
                <w:lang w:eastAsia="zh-CN"/>
              </w:rPr>
              <w:t xml:space="preserve"> round.</w:t>
            </w:r>
          </w:p>
        </w:tc>
      </w:tr>
      <w:tr w:rsidR="0088182D" w14:paraId="2CB03E60" w14:textId="77777777">
        <w:tc>
          <w:tcPr>
            <w:tcW w:w="1242" w:type="dxa"/>
          </w:tcPr>
          <w:p w14:paraId="654E587C" w14:textId="77777777" w:rsidR="0088182D" w:rsidRDefault="0088182D">
            <w:pPr>
              <w:rPr>
                <w:b/>
                <w:bCs/>
                <w:lang w:eastAsia="zh-CN"/>
              </w:rPr>
            </w:pPr>
          </w:p>
        </w:tc>
        <w:tc>
          <w:tcPr>
            <w:tcW w:w="8615" w:type="dxa"/>
          </w:tcPr>
          <w:p w14:paraId="09A57CC5" w14:textId="77777777" w:rsidR="0088182D" w:rsidRDefault="0088182D">
            <w:pPr>
              <w:rPr>
                <w:rFonts w:eastAsiaTheme="minorEastAsia"/>
                <w:color w:val="000000" w:themeColor="text1"/>
                <w:lang w:val="en-US" w:eastAsia="zh-CN"/>
              </w:rPr>
            </w:pPr>
          </w:p>
        </w:tc>
      </w:tr>
    </w:tbl>
    <w:p w14:paraId="0055B42F" w14:textId="77777777" w:rsidR="0088182D" w:rsidRDefault="0088182D">
      <w:pPr>
        <w:rPr>
          <w:i/>
          <w:color w:val="0070C0"/>
          <w:lang w:val="en-US" w:eastAsia="zh-CN"/>
        </w:rPr>
      </w:pPr>
    </w:p>
    <w:p w14:paraId="72EE113D" w14:textId="77777777" w:rsidR="0088182D" w:rsidRDefault="00F6723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8182D" w14:paraId="1649954A" w14:textId="77777777">
        <w:trPr>
          <w:trHeight w:val="744"/>
        </w:trPr>
        <w:tc>
          <w:tcPr>
            <w:tcW w:w="1395" w:type="dxa"/>
          </w:tcPr>
          <w:p w14:paraId="32184AC5" w14:textId="77777777" w:rsidR="0088182D" w:rsidRDefault="0088182D">
            <w:pPr>
              <w:rPr>
                <w:rFonts w:eastAsiaTheme="minorEastAsia"/>
                <w:b/>
                <w:bCs/>
                <w:color w:val="000000" w:themeColor="text1"/>
                <w:lang w:val="en-US" w:eastAsia="zh-CN"/>
              </w:rPr>
            </w:pPr>
          </w:p>
        </w:tc>
        <w:tc>
          <w:tcPr>
            <w:tcW w:w="4554" w:type="dxa"/>
          </w:tcPr>
          <w:p w14:paraId="68F9484C" w14:textId="77777777" w:rsidR="0088182D" w:rsidRDefault="00F6723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3E57788E"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3CB8BD79"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88182D" w14:paraId="3733C7F0" w14:textId="77777777">
        <w:trPr>
          <w:trHeight w:val="358"/>
        </w:trPr>
        <w:tc>
          <w:tcPr>
            <w:tcW w:w="1395" w:type="dxa"/>
          </w:tcPr>
          <w:p w14:paraId="1FF0F28E" w14:textId="77777777" w:rsidR="0088182D" w:rsidRDefault="00F6723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7995EDAD" w14:textId="77777777" w:rsidR="0088182D" w:rsidRDefault="00F67230">
            <w:pPr>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2932" w:type="dxa"/>
          </w:tcPr>
          <w:p w14:paraId="07CBF99E" w14:textId="77777777" w:rsidR="0088182D" w:rsidRDefault="00F67230">
            <w:pPr>
              <w:spacing w:after="0"/>
              <w:rPr>
                <w:rFonts w:eastAsiaTheme="minorEastAsia"/>
                <w:color w:val="000000" w:themeColor="text1"/>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r>
    </w:tbl>
    <w:p w14:paraId="588A1C1A" w14:textId="77777777" w:rsidR="0088182D" w:rsidRDefault="0088182D">
      <w:pPr>
        <w:rPr>
          <w:i/>
          <w:color w:val="0070C0"/>
          <w:lang w:val="en-US" w:eastAsia="zh-CN"/>
        </w:rPr>
      </w:pPr>
    </w:p>
    <w:p w14:paraId="4564EA16" w14:textId="77777777" w:rsidR="0088182D" w:rsidRDefault="0088182D">
      <w:pPr>
        <w:rPr>
          <w:color w:val="0070C0"/>
          <w:lang w:val="en-US" w:eastAsia="zh-CN"/>
        </w:rPr>
      </w:pPr>
    </w:p>
    <w:p w14:paraId="4B752343" w14:textId="77777777" w:rsidR="0088182D" w:rsidRDefault="00F67230">
      <w:pPr>
        <w:pStyle w:val="Heading2"/>
        <w:rPr>
          <w:highlight w:val="green"/>
        </w:rPr>
      </w:pPr>
      <w:r>
        <w:rPr>
          <w:rFonts w:hint="eastAsia"/>
          <w:highlight w:val="green"/>
        </w:rPr>
        <w:t>Discussion on 2nd round</w:t>
      </w:r>
    </w:p>
    <w:p w14:paraId="67D68FF0" w14:textId="77777777" w:rsidR="0088182D" w:rsidRDefault="0088182D">
      <w:pPr>
        <w:rPr>
          <w:lang w:val="en-US" w:eastAsia="zh-CN"/>
        </w:rPr>
      </w:pPr>
    </w:p>
    <w:tbl>
      <w:tblPr>
        <w:tblStyle w:val="TableGrid"/>
        <w:tblW w:w="0" w:type="auto"/>
        <w:tblLook w:val="04A0" w:firstRow="1" w:lastRow="0" w:firstColumn="1" w:lastColumn="0" w:noHBand="0" w:noVBand="1"/>
      </w:tblPr>
      <w:tblGrid>
        <w:gridCol w:w="1305"/>
        <w:gridCol w:w="8326"/>
      </w:tblGrid>
      <w:tr w:rsidR="0088182D" w14:paraId="26CD3516" w14:textId="77777777">
        <w:tc>
          <w:tcPr>
            <w:tcW w:w="1305" w:type="dxa"/>
          </w:tcPr>
          <w:p w14:paraId="2D5CD8C8"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5DF54E64"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88182D" w14:paraId="0D8086AF" w14:textId="77777777">
        <w:tc>
          <w:tcPr>
            <w:tcW w:w="1305" w:type="dxa"/>
          </w:tcPr>
          <w:p w14:paraId="297A4FE8"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8326" w:type="dxa"/>
          </w:tcPr>
          <w:p w14:paraId="545832A0" w14:textId="77777777" w:rsidR="0088182D" w:rsidRDefault="00F67230">
            <w:pPr>
              <w:spacing w:after="120"/>
              <w:rPr>
                <w:rFonts w:eastAsiaTheme="minorEastAsia"/>
                <w:bCs/>
                <w:color w:val="0070C0"/>
                <w:lang w:val="en-US" w:eastAsia="zh-CN"/>
              </w:rPr>
            </w:pPr>
            <w:del w:id="113" w:author="Liuliehai" w:date="2022-02-28T14:41:00Z">
              <w:r>
                <w:rPr>
                  <w:rFonts w:eastAsiaTheme="minorEastAsia"/>
                  <w:bCs/>
                  <w:color w:val="0070C0"/>
                  <w:lang w:val="en-US" w:eastAsia="zh-CN"/>
                </w:rPr>
                <w:delText>Company A</w:delText>
              </w:r>
            </w:del>
            <w:ins w:id="114" w:author="Liuliehai" w:date="2022-02-28T14:41:00Z">
              <w:r>
                <w:rPr>
                  <w:rFonts w:eastAsiaTheme="minorEastAsia"/>
                  <w:bCs/>
                  <w:color w:val="0070C0"/>
                  <w:lang w:val="en-US" w:eastAsia="zh-CN"/>
                </w:rPr>
                <w:t>Huawei</w:t>
              </w:r>
            </w:ins>
            <w:r>
              <w:rPr>
                <w:rFonts w:eastAsiaTheme="minorEastAsia"/>
                <w:bCs/>
                <w:color w:val="0070C0"/>
                <w:lang w:val="en-US" w:eastAsia="zh-CN"/>
              </w:rPr>
              <w:t>:</w:t>
            </w:r>
            <w:ins w:id="115" w:author="Liuliehai" w:date="2022-02-28T14:41:00Z">
              <w:r>
                <w:rPr>
                  <w:rFonts w:eastAsiaTheme="minorEastAsia"/>
                  <w:bCs/>
                  <w:color w:val="0070C0"/>
                  <w:lang w:val="en-US" w:eastAsia="zh-CN"/>
                </w:rPr>
                <w:t xml:space="preserve"> </w:t>
              </w:r>
            </w:ins>
            <w:ins w:id="116" w:author="Liuliehai" w:date="2022-02-28T14:42:00Z">
              <w:r>
                <w:rPr>
                  <w:rFonts w:eastAsiaTheme="minorEastAsia"/>
                  <w:bCs/>
                  <w:color w:val="0070C0"/>
                  <w:lang w:val="en-US" w:eastAsia="zh-CN"/>
                </w:rPr>
                <w:t>O</w:t>
              </w:r>
            </w:ins>
            <w:ins w:id="117" w:author="Liuliehai" w:date="2022-02-28T14:43:00Z">
              <w:r>
                <w:rPr>
                  <w:rFonts w:eastAsiaTheme="minorEastAsia"/>
                  <w:bCs/>
                  <w:color w:val="0070C0"/>
                  <w:lang w:val="en-US" w:eastAsia="zh-CN"/>
                </w:rPr>
                <w:t xml:space="preserve">ption 1, we </w:t>
              </w:r>
            </w:ins>
            <w:ins w:id="118" w:author="Liuliehai" w:date="2022-02-28T14:44:00Z">
              <w:r>
                <w:rPr>
                  <w:rFonts w:eastAsiaTheme="minorEastAsia"/>
                  <w:bCs/>
                  <w:color w:val="0070C0"/>
                  <w:lang w:val="en-US" w:eastAsia="zh-CN"/>
                </w:rPr>
                <w:t xml:space="preserve">do not see any issue for </w:t>
              </w:r>
            </w:ins>
            <w:ins w:id="119" w:author="Liuliehai" w:date="2022-02-28T14:45:00Z">
              <w:r>
                <w:rPr>
                  <w:rFonts w:eastAsiaTheme="minorEastAsia"/>
                  <w:bCs/>
                  <w:color w:val="0070C0"/>
                  <w:lang w:val="en-US" w:eastAsia="zh-CN"/>
                </w:rPr>
                <w:t xml:space="preserve">Option 1. It is the normal case </w:t>
              </w:r>
            </w:ins>
            <w:ins w:id="120" w:author="Liuliehai" w:date="2022-02-28T14:46:00Z">
              <w:r>
                <w:rPr>
                  <w:rFonts w:eastAsiaTheme="minorEastAsia"/>
                  <w:bCs/>
                  <w:color w:val="0070C0"/>
                  <w:lang w:val="en-US" w:eastAsia="zh-CN"/>
                </w:rPr>
                <w:t>that more entries are defined</w:t>
              </w:r>
            </w:ins>
            <w:ins w:id="121" w:author="Liuliehai" w:date="2022-02-28T14:47:00Z">
              <w:r>
                <w:rPr>
                  <w:rFonts w:eastAsiaTheme="minorEastAsia"/>
                  <w:bCs/>
                  <w:color w:val="0070C0"/>
                  <w:lang w:val="en-US" w:eastAsia="zh-CN"/>
                </w:rPr>
                <w:t xml:space="preserve"> in 3GPP than that </w:t>
              </w:r>
            </w:ins>
            <w:ins w:id="122" w:author="Liuliehai" w:date="2022-02-28T14:49:00Z">
              <w:r>
                <w:rPr>
                  <w:rFonts w:eastAsiaTheme="minorEastAsia"/>
                  <w:bCs/>
                  <w:color w:val="0070C0"/>
                  <w:lang w:val="en-US" w:eastAsia="zh-CN"/>
                </w:rPr>
                <w:t xml:space="preserve">in one </w:t>
              </w:r>
            </w:ins>
            <w:ins w:id="123" w:author="Liuliehai" w:date="2022-02-28T14:50:00Z">
              <w:r>
                <w:rPr>
                  <w:rFonts w:eastAsiaTheme="minorEastAsia"/>
                  <w:bCs/>
                  <w:color w:val="0070C0"/>
                  <w:lang w:val="en-US" w:eastAsia="zh-CN"/>
                </w:rPr>
                <w:t xml:space="preserve">regional regulator, otherwise it will </w:t>
              </w:r>
            </w:ins>
            <w:ins w:id="124" w:author="Liuliehai" w:date="2022-02-28T14:51:00Z">
              <w:r>
                <w:rPr>
                  <w:rFonts w:eastAsiaTheme="minorEastAsia"/>
                  <w:bCs/>
                  <w:color w:val="0070C0"/>
                  <w:lang w:val="en-US" w:eastAsia="zh-CN"/>
                </w:rPr>
                <w:t>need large number of bands for different countries/regions.</w:t>
              </w:r>
            </w:ins>
            <w:ins w:id="125" w:author="Liuliehai" w:date="2022-02-28T14:52:00Z">
              <w:r>
                <w:rPr>
                  <w:rFonts w:eastAsiaTheme="minorEastAsia"/>
                  <w:bCs/>
                  <w:color w:val="0070C0"/>
                  <w:lang w:val="en-US" w:eastAsia="zh-CN"/>
                </w:rPr>
                <w:t xml:space="preserve"> So option 2 only put restrictions on future </w:t>
              </w:r>
            </w:ins>
            <w:ins w:id="126" w:author="Liuliehai" w:date="2022-02-28T14:53:00Z">
              <w:r>
                <w:rPr>
                  <w:rFonts w:eastAsiaTheme="minorEastAsia"/>
                  <w:bCs/>
                  <w:color w:val="0070C0"/>
                  <w:lang w:val="en-US" w:eastAsia="zh-CN"/>
                </w:rPr>
                <w:t>usage of the band by other countries</w:t>
              </w:r>
            </w:ins>
            <w:ins w:id="127" w:author="Liuliehai" w:date="2022-02-28T14:54:00Z">
              <w:r>
                <w:rPr>
                  <w:rFonts w:eastAsiaTheme="minorEastAsia"/>
                  <w:bCs/>
                  <w:color w:val="0070C0"/>
                  <w:lang w:val="en-US" w:eastAsia="zh-CN"/>
                </w:rPr>
                <w:t xml:space="preserve"> and complicat</w:t>
              </w:r>
            </w:ins>
            <w:ins w:id="128" w:author="Liuliehai" w:date="2022-02-28T14:56:00Z">
              <w:r>
                <w:rPr>
                  <w:rFonts w:eastAsiaTheme="minorEastAsia"/>
                  <w:bCs/>
                  <w:color w:val="0070C0"/>
                  <w:lang w:val="en-US" w:eastAsia="zh-CN"/>
                </w:rPr>
                <w:t xml:space="preserve">ion </w:t>
              </w:r>
            </w:ins>
            <w:ins w:id="129" w:author="Liuliehai" w:date="2022-02-28T14:54:00Z">
              <w:r>
                <w:rPr>
                  <w:rFonts w:eastAsiaTheme="minorEastAsia"/>
                  <w:bCs/>
                  <w:color w:val="0070C0"/>
                  <w:lang w:val="en-US" w:eastAsia="zh-CN"/>
                </w:rPr>
                <w:t>on the specifications.</w:t>
              </w:r>
            </w:ins>
            <w:ins w:id="130" w:author="Liuliehai" w:date="2022-02-28T14:56:00Z">
              <w:r>
                <w:rPr>
                  <w:rFonts w:eastAsiaTheme="minorEastAsia"/>
                  <w:bCs/>
                  <w:color w:val="0070C0"/>
                  <w:lang w:val="en-US" w:eastAsia="zh-CN"/>
                </w:rPr>
                <w:t xml:space="preserve"> We support </w:t>
              </w:r>
            </w:ins>
            <w:ins w:id="131" w:author="Liuliehai" w:date="2022-02-28T14:57:00Z">
              <w:r>
                <w:rPr>
                  <w:rFonts w:eastAsiaTheme="minorEastAsia"/>
                  <w:bCs/>
                  <w:color w:val="0070C0"/>
                  <w:lang w:val="en-US" w:eastAsia="zh-CN"/>
                </w:rPr>
                <w:t xml:space="preserve">Option 1 and for the step size, we are open </w:t>
              </w:r>
            </w:ins>
            <w:ins w:id="132" w:author="Liuliehai" w:date="2022-02-28T14:58:00Z">
              <w:r>
                <w:rPr>
                  <w:rFonts w:eastAsiaTheme="minorEastAsia"/>
                  <w:bCs/>
                  <w:color w:val="0070C0"/>
                  <w:lang w:val="en-US" w:eastAsia="zh-CN"/>
                </w:rPr>
                <w:t xml:space="preserve">for 1~7. </w:t>
              </w:r>
            </w:ins>
            <w:ins w:id="133" w:author="Liuliehai" w:date="2022-02-28T15:01:00Z">
              <w:r>
                <w:rPr>
                  <w:rFonts w:eastAsiaTheme="minorEastAsia"/>
                  <w:bCs/>
                  <w:color w:val="0070C0"/>
                  <w:lang w:val="en-US" w:eastAsia="zh-CN"/>
                </w:rPr>
                <w:t xml:space="preserve">If we consider the example case for </w:t>
              </w:r>
              <w:r>
                <w:rPr>
                  <w:lang w:eastAsia="zh-CN"/>
                </w:rPr>
                <w:t xml:space="preserve">n79 for Korean regulator. </w:t>
              </w:r>
            </w:ins>
            <w:ins w:id="134" w:author="Liuliehai" w:date="2022-02-28T15:02:00Z">
              <w:r>
                <w:rPr>
                  <w:lang w:eastAsia="zh-CN"/>
                </w:rPr>
                <w:t>Step size =1 can provide more flexibility</w:t>
              </w:r>
            </w:ins>
            <w:ins w:id="135" w:author="Liuliehai" w:date="2022-02-28T15:03:00Z">
              <w:r>
                <w:rPr>
                  <w:lang w:eastAsia="zh-CN"/>
                </w:rPr>
                <w:t>.</w:t>
              </w:r>
            </w:ins>
          </w:p>
          <w:p w14:paraId="569AF891"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Company B:</w:t>
            </w:r>
          </w:p>
          <w:p w14:paraId="123EC7B8" w14:textId="77777777" w:rsidR="0088182D" w:rsidRDefault="0088182D">
            <w:pPr>
              <w:spacing w:after="120"/>
              <w:rPr>
                <w:rFonts w:eastAsiaTheme="minorEastAsia"/>
                <w:bCs/>
                <w:color w:val="0070C0"/>
                <w:lang w:val="en-US" w:eastAsia="zh-CN"/>
              </w:rPr>
            </w:pPr>
          </w:p>
        </w:tc>
      </w:tr>
      <w:tr w:rsidR="0088182D" w14:paraId="5579A568" w14:textId="77777777">
        <w:tc>
          <w:tcPr>
            <w:tcW w:w="1305" w:type="dxa"/>
          </w:tcPr>
          <w:p w14:paraId="16BB9AD4" w14:textId="77777777" w:rsidR="0088182D" w:rsidRDefault="0088182D">
            <w:pPr>
              <w:spacing w:after="120"/>
            </w:pPr>
          </w:p>
        </w:tc>
        <w:tc>
          <w:tcPr>
            <w:tcW w:w="8326" w:type="dxa"/>
          </w:tcPr>
          <w:p w14:paraId="362F73C9" w14:textId="77777777" w:rsidR="0088182D" w:rsidRDefault="00F67230">
            <w:pPr>
              <w:spacing w:after="120"/>
              <w:rPr>
                <w:rFonts w:eastAsiaTheme="minorEastAsia"/>
                <w:bCs/>
                <w:color w:val="0070C0"/>
                <w:lang w:val="en-US" w:eastAsia="zh-CN"/>
              </w:rPr>
            </w:pPr>
            <w:ins w:id="136" w:author="Gene Fong" w:date="2022-02-28T09:49:00Z">
              <w:r>
                <w:rPr>
                  <w:rFonts w:eastAsiaTheme="minorEastAsia"/>
                  <w:bCs/>
                  <w:color w:val="0070C0"/>
                  <w:lang w:val="en-US" w:eastAsia="zh-CN"/>
                </w:rPr>
                <w:t>Qualcomm:  Option 2 for the reasons we p</w:t>
              </w:r>
            </w:ins>
            <w:ins w:id="137" w:author="Gene Fong" w:date="2022-02-28T09:50:00Z">
              <w:r>
                <w:rPr>
                  <w:rFonts w:eastAsiaTheme="minorEastAsia"/>
                  <w:bCs/>
                  <w:color w:val="0070C0"/>
                  <w:lang w:val="en-US" w:eastAsia="zh-CN"/>
                </w:rPr>
                <w:t>rovided in the first round.  When Band n96 was defined, there was only one country where regulations allowed its usage.  At the time the 3GPP requirements were specified, there was an agreement to include a note to restrict the usage of</w:t>
              </w:r>
            </w:ins>
            <w:ins w:id="138" w:author="Gene Fong" w:date="2022-02-28T09:51:00Z">
              <w:r>
                <w:rPr>
                  <w:rFonts w:eastAsiaTheme="minorEastAsia"/>
                  <w:bCs/>
                  <w:color w:val="0070C0"/>
                  <w:lang w:val="en-US" w:eastAsia="zh-CN"/>
                </w:rPr>
                <w:t xml:space="preserve"> the band </w:t>
              </w:r>
            </w:ins>
            <w:ins w:id="139" w:author="Gene Fong" w:date="2022-02-28T09:56:00Z">
              <w:r>
                <w:rPr>
                  <w:rFonts w:eastAsiaTheme="minorEastAsia"/>
                  <w:bCs/>
                  <w:color w:val="0070C0"/>
                  <w:lang w:val="en-US" w:eastAsia="zh-CN"/>
                </w:rPr>
                <w:t xml:space="preserve">to US only </w:t>
              </w:r>
            </w:ins>
            <w:ins w:id="140" w:author="Gene Fong" w:date="2022-02-28T09:51:00Z">
              <w:r>
                <w:rPr>
                  <w:rFonts w:eastAsiaTheme="minorEastAsia"/>
                  <w:bCs/>
                  <w:color w:val="0070C0"/>
                  <w:lang w:val="en-US" w:eastAsia="zh-CN"/>
                </w:rPr>
                <w:t xml:space="preserve">subject to </w:t>
              </w:r>
            </w:ins>
            <w:ins w:id="141" w:author="Gene Fong" w:date="2022-02-28T09:56:00Z">
              <w:r>
                <w:rPr>
                  <w:rFonts w:eastAsiaTheme="minorEastAsia"/>
                  <w:bCs/>
                  <w:color w:val="0070C0"/>
                  <w:lang w:val="en-US" w:eastAsia="zh-CN"/>
                </w:rPr>
                <w:t xml:space="preserve">specific </w:t>
              </w:r>
            </w:ins>
            <w:ins w:id="142" w:author="Gene Fong" w:date="2022-02-28T09:51:00Z">
              <w:r>
                <w:rPr>
                  <w:rFonts w:eastAsiaTheme="minorEastAsia"/>
                  <w:bCs/>
                  <w:color w:val="0070C0"/>
                  <w:lang w:val="en-US" w:eastAsia="zh-CN"/>
                </w:rPr>
                <w:t xml:space="preserve">FCC rules.  In other words, the band was not generalized to be able to operate in other countries.  </w:t>
              </w:r>
            </w:ins>
            <w:ins w:id="143" w:author="Gene Fong" w:date="2022-02-28T09:52:00Z">
              <w:r>
                <w:rPr>
                  <w:rFonts w:eastAsiaTheme="minorEastAsia"/>
                  <w:bCs/>
                  <w:color w:val="0070C0"/>
                  <w:lang w:val="en-US" w:eastAsia="zh-CN"/>
                </w:rPr>
                <w:t xml:space="preserve">On the other hand, with this band there is a proposal to define the requirements in a flexible manner </w:t>
              </w:r>
            </w:ins>
            <w:ins w:id="144" w:author="Gene Fong" w:date="2022-02-28T09:53:00Z">
              <w:r>
                <w:rPr>
                  <w:rFonts w:eastAsiaTheme="minorEastAsia"/>
                  <w:bCs/>
                  <w:color w:val="0070C0"/>
                  <w:lang w:val="en-US" w:eastAsia="zh-CN"/>
                </w:rPr>
                <w:t xml:space="preserve">so that it can be used in other countries in the future.  Fundamentally, 3GPP </w:t>
              </w:r>
            </w:ins>
            <w:ins w:id="145" w:author="Gene Fong" w:date="2022-02-28T09:54:00Z">
              <w:r>
                <w:rPr>
                  <w:rFonts w:eastAsiaTheme="minorEastAsia"/>
                  <w:bCs/>
                  <w:color w:val="0070C0"/>
                  <w:lang w:val="en-US" w:eastAsia="zh-CN"/>
                </w:rPr>
                <w:t>needs to agree whether this is a band defined for RCC according to its rules, or a general band that can potentially be used in other countries as well.</w:t>
              </w:r>
            </w:ins>
          </w:p>
        </w:tc>
      </w:tr>
      <w:tr w:rsidR="0088182D" w14:paraId="36488E35" w14:textId="77777777">
        <w:tc>
          <w:tcPr>
            <w:tcW w:w="1305" w:type="dxa"/>
          </w:tcPr>
          <w:p w14:paraId="36CB7A3F" w14:textId="77777777" w:rsidR="0088182D" w:rsidRDefault="0088182D">
            <w:pPr>
              <w:spacing w:after="120"/>
              <w:rPr>
                <w:rFonts w:eastAsiaTheme="minorEastAsia"/>
                <w:color w:val="000000" w:themeColor="text1"/>
                <w:lang w:val="en-US" w:eastAsia="zh-CN"/>
              </w:rPr>
            </w:pPr>
          </w:p>
        </w:tc>
        <w:tc>
          <w:tcPr>
            <w:tcW w:w="8326" w:type="dxa"/>
          </w:tcPr>
          <w:p w14:paraId="371D9934" w14:textId="77777777" w:rsidR="0088182D" w:rsidRDefault="00F67230">
            <w:pPr>
              <w:spacing w:after="120"/>
              <w:rPr>
                <w:ins w:id="146" w:author="MediaTek" w:date="2022-02-28T20:25:00Z"/>
                <w:rFonts w:eastAsiaTheme="minorEastAsia"/>
                <w:color w:val="000000" w:themeColor="text1"/>
                <w:lang w:val="en-US" w:eastAsia="zh-CN"/>
              </w:rPr>
            </w:pPr>
            <w:ins w:id="147" w:author="MediaTek" w:date="2022-02-28T20:14:00Z">
              <w:r>
                <w:rPr>
                  <w:rFonts w:eastAsiaTheme="minorEastAsia"/>
                  <w:color w:val="000000" w:themeColor="text1"/>
                  <w:lang w:val="en-US" w:eastAsia="zh-CN"/>
                </w:rPr>
                <w:t>MediaTek:</w:t>
              </w:r>
            </w:ins>
            <w:ins w:id="148" w:author="MediaTek" w:date="2022-02-28T20:16:00Z">
              <w:r>
                <w:rPr>
                  <w:rFonts w:eastAsiaTheme="minorEastAsia"/>
                  <w:color w:val="000000" w:themeColor="text1"/>
                  <w:lang w:val="en-US" w:eastAsia="zh-CN"/>
                </w:rPr>
                <w:t xml:space="preserve"> </w:t>
              </w:r>
            </w:ins>
            <w:ins w:id="149" w:author="MediaTek" w:date="2022-02-28T20:15:00Z">
              <w:r>
                <w:rPr>
                  <w:rFonts w:eastAsiaTheme="minorEastAsia"/>
                  <w:color w:val="000000" w:themeColor="text1"/>
                  <w:lang w:val="en-US" w:eastAsia="zh-CN"/>
                </w:rPr>
                <w:t xml:space="preserve">We would not like the UE to have to do unnecessary cell search if we could have easily avoided </w:t>
              </w:r>
            </w:ins>
            <w:ins w:id="150" w:author="MediaTek" w:date="2022-02-28T20:19:00Z">
              <w:r>
                <w:rPr>
                  <w:rFonts w:eastAsiaTheme="minorEastAsia"/>
                  <w:color w:val="000000" w:themeColor="text1"/>
                  <w:lang w:val="en-US" w:eastAsia="zh-CN"/>
                </w:rPr>
                <w:t>unnecessary GSCN lo</w:t>
              </w:r>
            </w:ins>
            <w:ins w:id="151" w:author="MediaTek" w:date="2022-02-28T20:20:00Z">
              <w:r>
                <w:rPr>
                  <w:rFonts w:eastAsiaTheme="minorEastAsia"/>
                  <w:color w:val="000000" w:themeColor="text1"/>
                  <w:lang w:val="en-US" w:eastAsia="zh-CN"/>
                </w:rPr>
                <w:t xml:space="preserve">cation </w:t>
              </w:r>
            </w:ins>
            <w:ins w:id="152" w:author="MediaTek" w:date="2022-02-28T20:19:00Z">
              <w:r>
                <w:rPr>
                  <w:rFonts w:eastAsiaTheme="minorEastAsia"/>
                  <w:color w:val="000000" w:themeColor="text1"/>
                  <w:lang w:val="en-US" w:eastAsia="zh-CN"/>
                </w:rPr>
                <w:t>flexibility</w:t>
              </w:r>
            </w:ins>
            <w:ins w:id="153" w:author="MediaTek" w:date="2022-02-28T20:15:00Z">
              <w:r>
                <w:rPr>
                  <w:rFonts w:eastAsiaTheme="minorEastAsia"/>
                  <w:color w:val="000000" w:themeColor="text1"/>
                  <w:lang w:val="en-US" w:eastAsia="zh-CN"/>
                </w:rPr>
                <w:t xml:space="preserve"> for a device operating in the RC</w:t>
              </w:r>
            </w:ins>
            <w:ins w:id="154" w:author="MediaTek" w:date="2022-02-28T20:16:00Z">
              <w:r>
                <w:rPr>
                  <w:rFonts w:eastAsiaTheme="minorEastAsia"/>
                  <w:color w:val="000000" w:themeColor="text1"/>
                  <w:lang w:val="en-US" w:eastAsia="zh-CN"/>
                </w:rPr>
                <w:t>C region</w:t>
              </w:r>
            </w:ins>
            <w:ins w:id="155" w:author="MediaTek" w:date="2022-02-28T20:25:00Z">
              <w:r>
                <w:rPr>
                  <w:rFonts w:eastAsiaTheme="minorEastAsia"/>
                  <w:color w:val="000000" w:themeColor="text1"/>
                  <w:lang w:val="en-US" w:eastAsia="zh-CN"/>
                </w:rPr>
                <w:t xml:space="preserve">. The 5MHz channel raster granularity does not guarantee a natural alignment of everybody’s sync channel locations. </w:t>
              </w:r>
            </w:ins>
          </w:p>
          <w:p w14:paraId="058B4353" w14:textId="77777777" w:rsidR="0088182D" w:rsidRDefault="00F67230">
            <w:pPr>
              <w:spacing w:after="120"/>
              <w:rPr>
                <w:ins w:id="156" w:author="MediaTek" w:date="2022-02-28T20:20:00Z"/>
                <w:rStyle w:val="Hyperlink"/>
              </w:rPr>
            </w:pPr>
            <w:ins w:id="157" w:author="MediaTek" w:date="2022-02-28T20:16:00Z">
              <w:r>
                <w:rPr>
                  <w:rFonts w:eastAsiaTheme="minorEastAsia"/>
                  <w:color w:val="000000" w:themeColor="text1"/>
                  <w:lang w:val="en-US" w:eastAsia="zh-CN"/>
                </w:rPr>
                <w:t xml:space="preserve">In our contribution </w:t>
              </w:r>
              <w:r>
                <w:rPr>
                  <w:rFonts w:eastAsia="SimSun"/>
                </w:rPr>
                <w:fldChar w:fldCharType="begin"/>
              </w:r>
              <w:r>
                <w:instrText xml:space="preserve"> HYPERLINK "https://www.3gpp.org/ftp/TSG_RAN/WG4_Radio/TSGR4_102-e/Docs/R4-2206127.zip" </w:instrText>
              </w:r>
              <w:r>
                <w:rPr>
                  <w:rPrChange w:id="158" w:author="MediaTek" w:date="2022-02-28T20:16:00Z">
                    <w:rPr>
                      <w:rStyle w:val="Hyperlink"/>
                      <w:rFonts w:ascii="Arial" w:hAnsi="Arial" w:cs="Arial"/>
                      <w:b/>
                      <w:bCs/>
                      <w:sz w:val="16"/>
                      <w:szCs w:val="16"/>
                    </w:rPr>
                  </w:rPrChange>
                </w:rPr>
                <w:fldChar w:fldCharType="separate"/>
              </w:r>
              <w:r>
                <w:rPr>
                  <w:rStyle w:val="Hyperlink"/>
                  <w:b/>
                  <w:bCs/>
                  <w:sz w:val="21"/>
                  <w:szCs w:val="21"/>
                  <w:rPrChange w:id="159" w:author="MediaTek" w:date="2022-02-28T20:16:00Z">
                    <w:rPr>
                      <w:rStyle w:val="Hyperlink"/>
                      <w:rFonts w:ascii="Arial" w:hAnsi="Arial" w:cs="Arial"/>
                      <w:b/>
                      <w:bCs/>
                      <w:sz w:val="16"/>
                      <w:szCs w:val="16"/>
                    </w:rPr>
                  </w:rPrChange>
                </w:rPr>
                <w:t>R4-2206127</w:t>
              </w:r>
              <w:r>
                <w:rPr>
                  <w:rStyle w:val="Hyperlink"/>
                  <w:rFonts w:eastAsia="SimSun"/>
                  <w:b/>
                  <w:bCs/>
                  <w:sz w:val="21"/>
                  <w:szCs w:val="21"/>
                  <w:rPrChange w:id="160" w:author="MediaTek" w:date="2022-02-28T20:16:00Z">
                    <w:rPr>
                      <w:rStyle w:val="Hyperlink"/>
                      <w:rFonts w:ascii="Arial" w:hAnsi="Arial" w:cs="Arial"/>
                      <w:b/>
                      <w:bCs/>
                      <w:sz w:val="16"/>
                      <w:szCs w:val="16"/>
                    </w:rPr>
                  </w:rPrChange>
                </w:rPr>
                <w:fldChar w:fldCharType="end"/>
              </w:r>
            </w:ins>
            <w:ins w:id="161" w:author="MediaTek" w:date="2022-02-28T20:17:00Z">
              <w:r>
                <w:rPr>
                  <w:rStyle w:val="Hyperlink"/>
                  <w:rPrChange w:id="162" w:author="MediaTek" w:date="2022-02-28T20:17:00Z">
                    <w:rPr>
                      <w:rStyle w:val="Hyperlink"/>
                      <w:b/>
                      <w:bCs/>
                    </w:rPr>
                  </w:rPrChange>
                </w:rPr>
                <w:t xml:space="preserve">, we provide some analysis that suggests that a step size of 5 x 1.55MHz </w:t>
              </w:r>
            </w:ins>
            <w:ins w:id="163" w:author="MediaTek" w:date="2022-02-28T20:25:00Z">
              <w:r>
                <w:rPr>
                  <w:rStyle w:val="Hyperlink"/>
                </w:rPr>
                <w:t xml:space="preserve">for sync raster </w:t>
              </w:r>
            </w:ins>
            <w:ins w:id="164" w:author="MediaTek" w:date="2022-02-28T20:17:00Z">
              <w:r>
                <w:rPr>
                  <w:rStyle w:val="Hyperlink"/>
                  <w:rPrChange w:id="165" w:author="MediaTek" w:date="2022-02-28T20:17:00Z">
                    <w:rPr>
                      <w:rStyle w:val="Hyperlink"/>
                      <w:b/>
                      <w:bCs/>
                    </w:rPr>
                  </w:rPrChange>
                </w:rPr>
                <w:t>could be ok assuming a 5MHz channel raster shift</w:t>
              </w:r>
              <w:r>
                <w:rPr>
                  <w:rStyle w:val="Hyperlink"/>
                </w:rPr>
                <w:t xml:space="preserve">, 20MHz min channel BW, </w:t>
              </w:r>
            </w:ins>
            <w:ins w:id="166" w:author="MediaTek" w:date="2022-02-28T20:18:00Z">
              <w:r>
                <w:rPr>
                  <w:rStyle w:val="Hyperlink"/>
                </w:rPr>
                <w:t>48 RB CORESET</w:t>
              </w:r>
            </w:ins>
            <w:ins w:id="167" w:author="MediaTek" w:date="2022-02-28T20:19:00Z">
              <w:r>
                <w:rPr>
                  <w:rStyle w:val="Hyperlink"/>
                </w:rPr>
                <w:t>#0</w:t>
              </w:r>
            </w:ins>
            <w:ins w:id="168" w:author="MediaTek" w:date="2022-02-28T20:18:00Z">
              <w:r>
                <w:rPr>
                  <w:rStyle w:val="Hyperlink"/>
                </w:rPr>
                <w:t>, and 30kHz SCS</w:t>
              </w:r>
            </w:ins>
            <w:ins w:id="169" w:author="MediaTek" w:date="2022-02-28T20:19:00Z">
              <w:r>
                <w:rPr>
                  <w:rStyle w:val="Hyperlink"/>
                </w:rPr>
                <w:t xml:space="preserve"> for SSB and CORESET#0</w:t>
              </w:r>
            </w:ins>
            <w:ins w:id="170" w:author="MediaTek" w:date="2022-02-28T20:17:00Z">
              <w:r>
                <w:rPr>
                  <w:rStyle w:val="Hyperlink"/>
                  <w:rPrChange w:id="171" w:author="MediaTek" w:date="2022-02-28T20:17:00Z">
                    <w:rPr>
                      <w:rStyle w:val="Hyperlink"/>
                      <w:b/>
                      <w:bCs/>
                    </w:rPr>
                  </w:rPrChange>
                </w:rPr>
                <w:t>.</w:t>
              </w:r>
            </w:ins>
            <w:ins w:id="172" w:author="MediaTek" w:date="2022-02-28T20:20:00Z">
              <w:r>
                <w:rPr>
                  <w:rStyle w:val="Hyperlink"/>
                </w:rPr>
                <w:t xml:space="preserve"> </w:t>
              </w:r>
            </w:ins>
            <w:ins w:id="173" w:author="MediaTek" w:date="2022-02-28T20:26:00Z">
              <w:r>
                <w:rPr>
                  <w:rStyle w:val="Hyperlink"/>
                </w:rPr>
                <w:t>This could apply to Option 2 channel raster, but can also apply to Option 1 sync raster.</w:t>
              </w:r>
            </w:ins>
          </w:p>
          <w:p w14:paraId="4AA27C0D" w14:textId="77777777" w:rsidR="0088182D" w:rsidRDefault="00F67230">
            <w:pPr>
              <w:spacing w:after="120"/>
              <w:rPr>
                <w:ins w:id="174" w:author="MediaTek" w:date="2022-02-28T22:41:00Z"/>
                <w:color w:val="000000" w:themeColor="text1"/>
                <w:lang w:val="en-US" w:eastAsia="zh-CN"/>
              </w:rPr>
            </w:pPr>
            <w:proofErr w:type="gramStart"/>
            <w:ins w:id="175" w:author="MediaTek" w:date="2022-02-28T20:30:00Z">
              <w:r>
                <w:rPr>
                  <w:color w:val="000000" w:themeColor="text1"/>
                  <w:lang w:val="en-US" w:eastAsia="zh-CN"/>
                </w:rPr>
                <w:t>So</w:t>
              </w:r>
              <w:proofErr w:type="gramEnd"/>
              <w:r>
                <w:rPr>
                  <w:color w:val="000000" w:themeColor="text1"/>
                  <w:lang w:val="en-US" w:eastAsia="zh-CN"/>
                </w:rPr>
                <w:t xml:space="preserve"> we don’t really see why</w:t>
              </w:r>
            </w:ins>
            <w:ins w:id="176" w:author="MediaTek" w:date="2022-02-28T20:20:00Z">
              <w:r>
                <w:rPr>
                  <w:color w:val="000000" w:themeColor="text1"/>
                  <w:lang w:val="en-US" w:eastAsia="zh-CN"/>
                </w:rPr>
                <w:t xml:space="preserve"> the </w:t>
              </w:r>
            </w:ins>
            <w:ins w:id="177" w:author="MediaTek" w:date="2022-02-28T20:33:00Z">
              <w:r>
                <w:rPr>
                  <w:color w:val="000000" w:themeColor="text1"/>
                  <w:lang w:val="en-US" w:eastAsia="zh-CN"/>
                </w:rPr>
                <w:t xml:space="preserve">WF draft </w:t>
              </w:r>
            </w:ins>
            <w:ins w:id="178" w:author="MediaTek" w:date="2022-02-28T20:20:00Z">
              <w:r>
                <w:rPr>
                  <w:color w:val="000000" w:themeColor="text1"/>
                  <w:lang w:val="en-US" w:eastAsia="zh-CN"/>
                </w:rPr>
                <w:t xml:space="preserve">has </w:t>
              </w:r>
            </w:ins>
            <w:ins w:id="179" w:author="MediaTek" w:date="2022-02-28T20:23:00Z">
              <w:r>
                <w:rPr>
                  <w:color w:val="000000" w:themeColor="text1"/>
                  <w:lang w:val="en-US" w:eastAsia="zh-CN"/>
                </w:rPr>
                <w:t>combined</w:t>
              </w:r>
            </w:ins>
            <w:ins w:id="180" w:author="MediaTek" w:date="2022-02-28T20:21:00Z">
              <w:r>
                <w:rPr>
                  <w:color w:val="000000" w:themeColor="text1"/>
                  <w:lang w:val="en-US" w:eastAsia="zh-CN"/>
                </w:rPr>
                <w:t xml:space="preserve"> the sync raster and the channel raster </w:t>
              </w:r>
            </w:ins>
            <w:ins w:id="181" w:author="MediaTek" w:date="2022-02-28T20:23:00Z">
              <w:r>
                <w:rPr>
                  <w:color w:val="000000" w:themeColor="text1"/>
                  <w:lang w:val="en-US" w:eastAsia="zh-CN"/>
                </w:rPr>
                <w:t>options</w:t>
              </w:r>
            </w:ins>
            <w:ins w:id="182" w:author="MediaTek" w:date="2022-02-28T20:27:00Z">
              <w:r>
                <w:rPr>
                  <w:color w:val="000000" w:themeColor="text1"/>
                  <w:lang w:val="en-US" w:eastAsia="zh-CN"/>
                </w:rPr>
                <w:t xml:space="preserve">, as a step size of </w:t>
              </w:r>
            </w:ins>
            <w:ins w:id="183" w:author="MediaTek" w:date="2022-02-28T20:30:00Z">
              <w:r>
                <w:rPr>
                  <w:color w:val="000000" w:themeColor="text1"/>
                  <w:lang w:val="en-US" w:eastAsia="zh-CN"/>
                </w:rPr>
                <w:t>&lt;</w:t>
              </w:r>
            </w:ins>
            <w:ins w:id="184" w:author="MediaTek" w:date="2022-02-28T20:27:00Z">
              <w:r>
                <w:rPr>
                  <w:color w:val="000000" w:themeColor="text1"/>
                  <w:lang w:val="en-US" w:eastAsia="zh-CN"/>
                </w:rPr>
                <w:t>5</w:t>
              </w:r>
            </w:ins>
            <w:ins w:id="185" w:author="MediaTek" w:date="2022-02-28T20:30:00Z">
              <w:r>
                <w:rPr>
                  <w:color w:val="000000" w:themeColor="text1"/>
                  <w:lang w:val="en-US" w:eastAsia="zh-CN"/>
                </w:rPr>
                <w:t>&gt;</w:t>
              </w:r>
            </w:ins>
            <w:ins w:id="186" w:author="MediaTek" w:date="2022-02-28T20:27:00Z">
              <w:r>
                <w:rPr>
                  <w:color w:val="000000" w:themeColor="text1"/>
                  <w:lang w:val="en-US" w:eastAsia="zh-CN"/>
                </w:rPr>
                <w:t xml:space="preserve"> from Option 1 sync raster also </w:t>
              </w:r>
            </w:ins>
            <w:ins w:id="187" w:author="MediaTek" w:date="2022-02-28T20:30:00Z">
              <w:r>
                <w:rPr>
                  <w:color w:val="000000" w:themeColor="text1"/>
                  <w:lang w:val="en-US" w:eastAsia="zh-CN"/>
                </w:rPr>
                <w:t xml:space="preserve">seems to cater for </w:t>
              </w:r>
            </w:ins>
            <w:ins w:id="188" w:author="MediaTek" w:date="2022-02-28T20:27:00Z">
              <w:r>
                <w:rPr>
                  <w:color w:val="000000" w:themeColor="text1"/>
                  <w:lang w:val="en-US" w:eastAsia="zh-CN"/>
                </w:rPr>
                <w:t>Option 2 channel raster</w:t>
              </w:r>
            </w:ins>
            <w:ins w:id="189" w:author="MediaTek" w:date="2022-02-28T20:23:00Z">
              <w:r>
                <w:rPr>
                  <w:color w:val="000000" w:themeColor="text1"/>
                  <w:lang w:val="en-US" w:eastAsia="zh-CN"/>
                </w:rPr>
                <w:t>.</w:t>
              </w:r>
            </w:ins>
          </w:p>
          <w:p w14:paraId="567DE1B4" w14:textId="77777777" w:rsidR="0088182D" w:rsidRDefault="00F67230">
            <w:pPr>
              <w:spacing w:after="120"/>
              <w:rPr>
                <w:rFonts w:eastAsiaTheme="minorEastAsia"/>
                <w:color w:val="000000" w:themeColor="text1"/>
                <w:lang w:val="en-US" w:eastAsia="zh-CN"/>
              </w:rPr>
            </w:pPr>
            <w:ins w:id="190" w:author="MediaTek" w:date="2022-02-28T22:41:00Z">
              <w:r>
                <w:rPr>
                  <w:color w:val="000000" w:themeColor="text1"/>
                  <w:lang w:val="en-US" w:eastAsia="zh-CN"/>
                </w:rPr>
                <w:t xml:space="preserve">Answer to Ericsson below: Yes, given that the </w:t>
              </w:r>
            </w:ins>
            <w:ins w:id="191" w:author="MediaTek" w:date="2022-02-28T22:42:00Z">
              <w:r>
                <w:rPr>
                  <w:color w:val="000000" w:themeColor="text1"/>
                  <w:lang w:val="en-US" w:eastAsia="zh-CN"/>
                </w:rPr>
                <w:t xml:space="preserve">Option 1 </w:t>
              </w:r>
            </w:ins>
            <w:ins w:id="192" w:author="MediaTek" w:date="2022-02-28T22:41:00Z">
              <w:r>
                <w:rPr>
                  <w:color w:val="000000" w:themeColor="text1"/>
                  <w:lang w:val="en-US" w:eastAsia="zh-CN"/>
                </w:rPr>
                <w:t>step size</w:t>
              </w:r>
            </w:ins>
            <w:ins w:id="193" w:author="MediaTek" w:date="2022-02-28T22:43:00Z">
              <w:r>
                <w:rPr>
                  <w:color w:val="000000" w:themeColor="text1"/>
                  <w:lang w:val="en-US" w:eastAsia="zh-CN"/>
                </w:rPr>
                <w:t xml:space="preserve"> for sync raster</w:t>
              </w:r>
            </w:ins>
            <w:ins w:id="194" w:author="MediaTek" w:date="2022-02-28T22:41:00Z">
              <w:r>
                <w:rPr>
                  <w:color w:val="000000" w:themeColor="text1"/>
                  <w:lang w:val="en-US" w:eastAsia="zh-CN"/>
                </w:rPr>
                <w:t xml:space="preserve"> is </w:t>
              </w:r>
            </w:ins>
            <w:ins w:id="195" w:author="MediaTek" w:date="2022-02-28T22:42:00Z">
              <w:r>
                <w:rPr>
                  <w:color w:val="000000" w:themeColor="text1"/>
                  <w:lang w:val="en-US" w:eastAsia="zh-CN"/>
                </w:rPr>
                <w:t>very loosely define</w:t>
              </w:r>
            </w:ins>
            <w:ins w:id="196" w:author="MediaTek" w:date="2022-02-28T22:43:00Z">
              <w:r>
                <w:rPr>
                  <w:color w:val="000000" w:themeColor="text1"/>
                  <w:lang w:val="en-US" w:eastAsia="zh-CN"/>
                </w:rPr>
                <w:t xml:space="preserve">d at the moment (i.e. the step size is not </w:t>
              </w:r>
            </w:ins>
            <w:ins w:id="197" w:author="MediaTek" w:date="2022-02-28T22:44:00Z">
              <w:r>
                <w:rPr>
                  <w:color w:val="000000" w:themeColor="text1"/>
                  <w:lang w:val="en-US" w:eastAsia="zh-CN"/>
                </w:rPr>
                <w:t>specified yet</w:t>
              </w:r>
            </w:ins>
            <w:ins w:id="198" w:author="MediaTek" w:date="2022-02-28T22:43:00Z">
              <w:r>
                <w:rPr>
                  <w:color w:val="000000" w:themeColor="text1"/>
                  <w:lang w:val="en-US" w:eastAsia="zh-CN"/>
                </w:rPr>
                <w:t>)</w:t>
              </w:r>
            </w:ins>
            <w:ins w:id="199" w:author="MediaTek" w:date="2022-02-28T22:42:00Z">
              <w:r>
                <w:rPr>
                  <w:color w:val="000000" w:themeColor="text1"/>
                  <w:lang w:val="en-US" w:eastAsia="zh-CN"/>
                </w:rPr>
                <w:t>, we feel that this can be used with the Option 2 channel raster</w:t>
              </w:r>
            </w:ins>
            <w:ins w:id="200" w:author="MediaTek" w:date="2022-02-28T22:44:00Z">
              <w:r>
                <w:rPr>
                  <w:color w:val="000000" w:themeColor="text1"/>
                  <w:lang w:val="en-US" w:eastAsia="zh-CN"/>
                </w:rPr>
                <w:t xml:space="preserve"> with the step size of &lt;5&gt;</w:t>
              </w:r>
            </w:ins>
            <w:ins w:id="201" w:author="MediaTek" w:date="2022-02-28T22:42:00Z">
              <w:r>
                <w:rPr>
                  <w:color w:val="000000" w:themeColor="text1"/>
                  <w:lang w:val="en-US" w:eastAsia="zh-CN"/>
                </w:rPr>
                <w:t>.</w:t>
              </w:r>
            </w:ins>
          </w:p>
        </w:tc>
      </w:tr>
      <w:tr w:rsidR="0088182D" w14:paraId="1D8314E8" w14:textId="77777777">
        <w:trPr>
          <w:ins w:id="202" w:author="Ericsson" w:date="2022-02-28T21:00:00Z"/>
        </w:trPr>
        <w:tc>
          <w:tcPr>
            <w:tcW w:w="1305" w:type="dxa"/>
          </w:tcPr>
          <w:p w14:paraId="18845C9A" w14:textId="77777777" w:rsidR="0088182D" w:rsidRDefault="0088182D">
            <w:pPr>
              <w:spacing w:after="120"/>
              <w:rPr>
                <w:ins w:id="203" w:author="Ericsson" w:date="2022-02-28T21:00:00Z"/>
                <w:rFonts w:eastAsiaTheme="minorEastAsia"/>
                <w:color w:val="000000" w:themeColor="text1"/>
                <w:lang w:val="en-US" w:eastAsia="zh-CN"/>
              </w:rPr>
            </w:pPr>
          </w:p>
        </w:tc>
        <w:tc>
          <w:tcPr>
            <w:tcW w:w="8326" w:type="dxa"/>
          </w:tcPr>
          <w:p w14:paraId="28E12F27" w14:textId="77777777" w:rsidR="0088182D" w:rsidRDefault="00F67230">
            <w:pPr>
              <w:spacing w:after="120"/>
              <w:rPr>
                <w:ins w:id="204" w:author="Ericsson" w:date="2022-02-28T21:06:00Z"/>
                <w:rFonts w:eastAsiaTheme="minorEastAsia"/>
                <w:color w:val="000000" w:themeColor="text1"/>
                <w:lang w:val="en-US" w:eastAsia="zh-CN"/>
              </w:rPr>
            </w:pPr>
            <w:ins w:id="205" w:author="Ericsson" w:date="2022-02-28T21:00:00Z">
              <w:r>
                <w:rPr>
                  <w:rFonts w:eastAsiaTheme="minorEastAsia"/>
                  <w:color w:val="000000" w:themeColor="text1"/>
                  <w:lang w:val="en-US" w:eastAsia="zh-CN"/>
                </w:rPr>
                <w:t>Ericsson: Option 1: It has been commented in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there is interest for that bands in other Regions/countries. RAN4 should anticipate such needs by allowing more flexible raster definition, there is no good technical reason to strictly stick to band plan defined by RCC. </w:t>
              </w:r>
            </w:ins>
          </w:p>
          <w:p w14:paraId="61DAAF47" w14:textId="77777777" w:rsidR="0088182D" w:rsidRDefault="00F67230">
            <w:pPr>
              <w:spacing w:after="120"/>
              <w:rPr>
                <w:ins w:id="206" w:author="Ericsson" w:date="2022-02-28T21:00:00Z"/>
                <w:rFonts w:eastAsiaTheme="minorEastAsia"/>
                <w:color w:val="000000" w:themeColor="text1"/>
                <w:lang w:val="en-US" w:eastAsia="zh-CN"/>
              </w:rPr>
            </w:pPr>
            <w:ins w:id="207" w:author="Ericsson" w:date="2022-02-28T21:06:00Z">
              <w:r>
                <w:rPr>
                  <w:rFonts w:eastAsiaTheme="minorEastAsia"/>
                  <w:color w:val="000000" w:themeColor="text1"/>
                  <w:lang w:val="en-US" w:eastAsia="zh-CN"/>
                </w:rPr>
                <w:t xml:space="preserve">To </w:t>
              </w:r>
              <w:proofErr w:type="spellStart"/>
              <w:r>
                <w:rPr>
                  <w:rFonts w:eastAsiaTheme="minorEastAsia"/>
                  <w:color w:val="000000" w:themeColor="text1"/>
                  <w:lang w:val="en-US" w:eastAsia="zh-CN"/>
                </w:rPr>
                <w:t>Mediatek</w:t>
              </w:r>
              <w:proofErr w:type="spellEnd"/>
              <w:r>
                <w:rPr>
                  <w:rFonts w:eastAsiaTheme="minorEastAsia"/>
                  <w:color w:val="000000" w:themeColor="text1"/>
                  <w:lang w:val="en-US" w:eastAsia="zh-CN"/>
                </w:rPr>
                <w:t xml:space="preserve">: </w:t>
              </w:r>
            </w:ins>
            <w:ins w:id="208" w:author="Ericsson" w:date="2022-02-28T21:09:00Z">
              <w:r>
                <w:rPr>
                  <w:rFonts w:eastAsiaTheme="minorEastAsia"/>
                  <w:color w:val="000000" w:themeColor="text1"/>
                  <w:lang w:val="en-US" w:eastAsia="zh-CN"/>
                </w:rPr>
                <w:t xml:space="preserve">If I understood well your above comment, you would like </w:t>
              </w:r>
            </w:ins>
            <w:ins w:id="209" w:author="Ericsson" w:date="2022-02-28T21:07:00Z">
              <w:r>
                <w:rPr>
                  <w:rFonts w:eastAsiaTheme="minorEastAsia"/>
                  <w:color w:val="000000" w:themeColor="text1"/>
                  <w:lang w:val="en-US" w:eastAsia="zh-CN"/>
                </w:rPr>
                <w:t>a 3</w:t>
              </w:r>
              <w:r>
                <w:rPr>
                  <w:rFonts w:eastAsiaTheme="minorEastAsia"/>
                  <w:color w:val="000000" w:themeColor="text1"/>
                  <w:vertAlign w:val="superscript"/>
                  <w:lang w:val="en-US" w:eastAsia="zh-CN"/>
                  <w:rPrChange w:id="210" w:author="Ericsson" w:date="2022-02-28T21:07:00Z">
                    <w:rPr>
                      <w:rFonts w:eastAsiaTheme="minorEastAsia"/>
                      <w:color w:val="000000" w:themeColor="text1"/>
                      <w:lang w:val="en-US" w:eastAsia="zh-CN"/>
                    </w:rPr>
                  </w:rPrChange>
                </w:rPr>
                <w:t>rd</w:t>
              </w:r>
              <w:r>
                <w:rPr>
                  <w:rFonts w:eastAsiaTheme="minorEastAsia"/>
                  <w:color w:val="000000" w:themeColor="text1"/>
                  <w:lang w:val="en-US" w:eastAsia="zh-CN"/>
                </w:rPr>
                <w:t xml:space="preserve"> option using channel r</w:t>
              </w:r>
            </w:ins>
            <w:ins w:id="211" w:author="Ericsson" w:date="2022-02-28T21:08:00Z">
              <w:r>
                <w:rPr>
                  <w:rFonts w:eastAsiaTheme="minorEastAsia"/>
                  <w:color w:val="000000" w:themeColor="text1"/>
                  <w:lang w:val="en-US" w:eastAsia="zh-CN"/>
                </w:rPr>
                <w:t xml:space="preserve">aster from option 2 and sync raster from option 1, </w:t>
              </w:r>
            </w:ins>
            <w:ins w:id="212" w:author="Ericsson" w:date="2022-02-28T21:09:00Z">
              <w:r>
                <w:rPr>
                  <w:rFonts w:eastAsiaTheme="minorEastAsia"/>
                  <w:color w:val="000000" w:themeColor="text1"/>
                  <w:lang w:val="en-US" w:eastAsia="zh-CN"/>
                </w:rPr>
                <w:t>is that correct</w:t>
              </w:r>
            </w:ins>
            <w:ins w:id="213" w:author="Ericsson" w:date="2022-02-28T21:08:00Z">
              <w:r>
                <w:rPr>
                  <w:rFonts w:eastAsiaTheme="minorEastAsia"/>
                  <w:color w:val="000000" w:themeColor="text1"/>
                  <w:lang w:val="en-US" w:eastAsia="zh-CN"/>
                </w:rPr>
                <w:t xml:space="preserve">? </w:t>
              </w:r>
            </w:ins>
          </w:p>
        </w:tc>
      </w:tr>
      <w:tr w:rsidR="0088182D" w14:paraId="583EFA52" w14:textId="77777777">
        <w:trPr>
          <w:ins w:id="214" w:author="Liuliehai" w:date="2022-03-01T11:31:00Z"/>
        </w:trPr>
        <w:tc>
          <w:tcPr>
            <w:tcW w:w="1305" w:type="dxa"/>
          </w:tcPr>
          <w:p w14:paraId="48C5C127" w14:textId="77777777" w:rsidR="0088182D" w:rsidRDefault="0088182D">
            <w:pPr>
              <w:spacing w:after="120"/>
              <w:rPr>
                <w:ins w:id="215" w:author="Liuliehai" w:date="2022-03-01T11:31:00Z"/>
                <w:rFonts w:eastAsiaTheme="minorEastAsia"/>
                <w:color w:val="000000" w:themeColor="text1"/>
                <w:lang w:val="en-US" w:eastAsia="zh-CN"/>
              </w:rPr>
            </w:pPr>
          </w:p>
        </w:tc>
        <w:tc>
          <w:tcPr>
            <w:tcW w:w="8326" w:type="dxa"/>
          </w:tcPr>
          <w:p w14:paraId="658FC9D6" w14:textId="77777777" w:rsidR="0088182D" w:rsidRDefault="00F67230">
            <w:pPr>
              <w:spacing w:after="120"/>
              <w:rPr>
                <w:ins w:id="216" w:author="Liuliehai" w:date="2022-03-01T11:31:00Z"/>
                <w:rFonts w:eastAsiaTheme="minorEastAsia"/>
                <w:color w:val="000000" w:themeColor="text1"/>
                <w:lang w:val="en-US" w:eastAsia="zh-CN"/>
              </w:rPr>
            </w:pPr>
            <w:ins w:id="217" w:author="Liuliehai" w:date="2022-03-01T11:32:00Z">
              <w:r>
                <w:rPr>
                  <w:rFonts w:eastAsiaTheme="minorEastAsia" w:hint="eastAsia"/>
                  <w:color w:val="000000" w:themeColor="text1"/>
                  <w:lang w:val="en-US" w:eastAsia="zh-CN"/>
                </w:rPr>
                <w:t>H</w:t>
              </w:r>
              <w:r>
                <w:rPr>
                  <w:rFonts w:eastAsiaTheme="minorEastAsia"/>
                  <w:color w:val="000000" w:themeColor="text1"/>
                  <w:lang w:val="en-US" w:eastAsia="zh-CN"/>
                </w:rPr>
                <w:t>uawei:</w:t>
              </w:r>
            </w:ins>
            <w:ins w:id="218" w:author="Liuliehai" w:date="2022-03-01T11:33:00Z">
              <w:r>
                <w:rPr>
                  <w:rFonts w:eastAsiaTheme="minorEastAsia"/>
                  <w:color w:val="000000" w:themeColor="text1"/>
                  <w:lang w:val="en-US" w:eastAsia="zh-CN"/>
                </w:rPr>
                <w:t xml:space="preserve"> to </w:t>
              </w:r>
              <w:proofErr w:type="spellStart"/>
              <w:r>
                <w:rPr>
                  <w:rFonts w:eastAsiaTheme="minorEastAsia"/>
                  <w:color w:val="000000" w:themeColor="text1"/>
                  <w:lang w:val="en-US" w:eastAsia="zh-CN"/>
                </w:rPr>
                <w:t>Mediatek</w:t>
              </w:r>
              <w:proofErr w:type="spellEnd"/>
              <w:r>
                <w:rPr>
                  <w:rFonts w:eastAsiaTheme="minorEastAsia"/>
                  <w:color w:val="000000" w:themeColor="text1"/>
                  <w:lang w:val="en-US" w:eastAsia="zh-CN"/>
                </w:rPr>
                <w:t xml:space="preserve">, if </w:t>
              </w:r>
            </w:ins>
            <w:ins w:id="219" w:author="Liuliehai" w:date="2022-03-01T11:34:00Z">
              <w:r>
                <w:rPr>
                  <w:rFonts w:eastAsiaTheme="minorEastAsia"/>
                  <w:color w:val="000000" w:themeColor="text1"/>
                  <w:lang w:val="en-US" w:eastAsia="zh-CN"/>
                </w:rPr>
                <w:t>the concern is time fo</w:t>
              </w:r>
            </w:ins>
            <w:ins w:id="220" w:author="Liuliehai" w:date="2022-03-01T11:35:00Z">
              <w:r>
                <w:rPr>
                  <w:rFonts w:eastAsiaTheme="minorEastAsia"/>
                  <w:color w:val="000000" w:themeColor="text1"/>
                  <w:lang w:val="en-US" w:eastAsia="zh-CN"/>
                </w:rPr>
                <w:t xml:space="preserve">r cell </w:t>
              </w:r>
            </w:ins>
            <w:ins w:id="221" w:author="Liuliehai" w:date="2022-03-01T11:34:00Z">
              <w:r>
                <w:rPr>
                  <w:rFonts w:eastAsiaTheme="minorEastAsia"/>
                  <w:color w:val="000000" w:themeColor="text1"/>
                  <w:lang w:val="en-US" w:eastAsia="zh-CN"/>
                </w:rPr>
                <w:t>search</w:t>
              </w:r>
            </w:ins>
            <w:ins w:id="222" w:author="Liuliehai" w:date="2022-03-01T11:35:00Z">
              <w:r>
                <w:rPr>
                  <w:rFonts w:eastAsiaTheme="minorEastAsia"/>
                  <w:color w:val="000000" w:themeColor="text1"/>
                  <w:lang w:val="en-US" w:eastAsia="zh-CN"/>
                </w:rPr>
                <w:t xml:space="preserve">, we are ok to take step size of </w:t>
              </w:r>
            </w:ins>
            <w:ins w:id="223" w:author="Liuliehai" w:date="2022-03-01T11:36:00Z">
              <w:r>
                <w:rPr>
                  <w:color w:val="000000" w:themeColor="text1"/>
                  <w:lang w:val="en-US" w:eastAsia="zh-CN"/>
                </w:rPr>
                <w:t xml:space="preserve">&lt;5&gt; or even larger number </w:t>
              </w:r>
            </w:ins>
            <w:ins w:id="224" w:author="Liuliehai" w:date="2022-03-01T11:37:00Z">
              <w:r>
                <w:rPr>
                  <w:color w:val="000000" w:themeColor="text1"/>
                  <w:lang w:val="en-US" w:eastAsia="zh-CN"/>
                </w:rPr>
                <w:t>6.</w:t>
              </w:r>
            </w:ins>
          </w:p>
        </w:tc>
      </w:tr>
      <w:tr w:rsidR="0088182D" w14:paraId="2EEC10E0" w14:textId="77777777">
        <w:trPr>
          <w:ins w:id="225" w:author="CATT" w:date="2022-03-01T14:08:00Z"/>
        </w:trPr>
        <w:tc>
          <w:tcPr>
            <w:tcW w:w="1305" w:type="dxa"/>
          </w:tcPr>
          <w:p w14:paraId="031604FE" w14:textId="77777777" w:rsidR="0088182D" w:rsidRDefault="0088182D">
            <w:pPr>
              <w:spacing w:after="120"/>
              <w:rPr>
                <w:ins w:id="226" w:author="CATT" w:date="2022-03-01T14:08:00Z"/>
                <w:rFonts w:eastAsiaTheme="minorEastAsia"/>
                <w:color w:val="000000" w:themeColor="text1"/>
                <w:lang w:val="en-US" w:eastAsia="zh-CN"/>
              </w:rPr>
            </w:pPr>
          </w:p>
        </w:tc>
        <w:tc>
          <w:tcPr>
            <w:tcW w:w="8326" w:type="dxa"/>
          </w:tcPr>
          <w:p w14:paraId="7ECA38A5" w14:textId="77777777" w:rsidR="0088182D" w:rsidRDefault="00F67230">
            <w:pPr>
              <w:spacing w:after="120"/>
              <w:rPr>
                <w:ins w:id="227" w:author="CATT" w:date="2022-03-01T14:08:00Z"/>
                <w:rFonts w:eastAsiaTheme="minorEastAsia"/>
                <w:color w:val="000000" w:themeColor="text1"/>
                <w:lang w:val="en-US" w:eastAsia="zh-CN"/>
              </w:rPr>
            </w:pPr>
            <w:ins w:id="228" w:author="CATT" w:date="2022-03-01T14:08:00Z">
              <w:r>
                <w:rPr>
                  <w:rFonts w:eastAsiaTheme="minorEastAsia" w:hint="eastAsia"/>
                  <w:color w:val="000000" w:themeColor="text1"/>
                  <w:lang w:val="en-US" w:eastAsia="zh-CN"/>
                </w:rPr>
                <w:t xml:space="preserve">CATT: Option 1. </w:t>
              </w:r>
            </w:ins>
            <w:ins w:id="229" w:author="CATT" w:date="2022-03-01T14:09:00Z">
              <w:r>
                <w:rPr>
                  <w:rFonts w:eastAsiaTheme="minorEastAsia" w:hint="eastAsia"/>
                  <w:color w:val="000000" w:themeColor="text1"/>
                  <w:lang w:val="en-US" w:eastAsia="zh-CN"/>
                </w:rPr>
                <w:t xml:space="preserve">We share the similar view with Ericsson since it is not precluded to use the band in </w:t>
              </w:r>
            </w:ins>
            <w:ins w:id="230" w:author="CATT" w:date="2022-03-01T14:10:00Z">
              <w:r>
                <w:rPr>
                  <w:rFonts w:eastAsiaTheme="minorEastAsia" w:hint="eastAsia"/>
                  <w:color w:val="000000" w:themeColor="text1"/>
                  <w:lang w:val="en-US" w:eastAsia="zh-CN"/>
                </w:rPr>
                <w:t>other countries and regions. For the step size</w:t>
              </w:r>
            </w:ins>
            <w:ins w:id="231" w:author="CATT" w:date="2022-03-01T14:11:00Z">
              <w:r>
                <w:rPr>
                  <w:rFonts w:eastAsiaTheme="minorEastAsia" w:hint="eastAsia"/>
                  <w:color w:val="000000" w:themeColor="text1"/>
                  <w:lang w:val="en-US" w:eastAsia="zh-CN"/>
                </w:rPr>
                <w:t>, it is acceptable for us to adopt a larger number within 1~7</w:t>
              </w:r>
            </w:ins>
            <w:ins w:id="232" w:author="CATT" w:date="2022-03-01T14:12:00Z">
              <w:r>
                <w:rPr>
                  <w:rFonts w:eastAsiaTheme="minorEastAsia" w:hint="eastAsia"/>
                  <w:color w:val="000000" w:themeColor="text1"/>
                  <w:lang w:val="en-US" w:eastAsia="zh-CN"/>
                </w:rPr>
                <w:t>, such as 4/5/6</w:t>
              </w:r>
            </w:ins>
            <w:ins w:id="233" w:author="CATT" w:date="2022-03-01T14:11:00Z">
              <w:r>
                <w:rPr>
                  <w:rFonts w:eastAsiaTheme="minorEastAsia" w:hint="eastAsia"/>
                  <w:color w:val="000000" w:themeColor="text1"/>
                  <w:lang w:val="en-US" w:eastAsia="zh-CN"/>
                </w:rPr>
                <w:t>.</w:t>
              </w:r>
            </w:ins>
          </w:p>
        </w:tc>
      </w:tr>
      <w:tr w:rsidR="0088182D" w14:paraId="541B9133" w14:textId="77777777">
        <w:trPr>
          <w:ins w:id="234" w:author="ZTE,Fei Xue" w:date="2022-03-01T17:59:00Z"/>
        </w:trPr>
        <w:tc>
          <w:tcPr>
            <w:tcW w:w="1305" w:type="dxa"/>
          </w:tcPr>
          <w:p w14:paraId="31502064" w14:textId="77777777" w:rsidR="0088182D" w:rsidRDefault="0088182D">
            <w:pPr>
              <w:spacing w:after="120"/>
              <w:rPr>
                <w:ins w:id="235" w:author="ZTE,Fei Xue" w:date="2022-03-01T17:59:00Z"/>
                <w:rFonts w:eastAsiaTheme="minorEastAsia"/>
                <w:color w:val="000000" w:themeColor="text1"/>
                <w:lang w:val="en-US" w:eastAsia="zh-CN"/>
              </w:rPr>
            </w:pPr>
          </w:p>
        </w:tc>
        <w:tc>
          <w:tcPr>
            <w:tcW w:w="8326" w:type="dxa"/>
          </w:tcPr>
          <w:p w14:paraId="69F76CF3" w14:textId="77777777" w:rsidR="0088182D" w:rsidRDefault="00F67230">
            <w:pPr>
              <w:spacing w:after="120"/>
              <w:rPr>
                <w:ins w:id="236" w:author="ZTE,Fei Xue" w:date="2022-03-01T17:59:00Z"/>
                <w:rFonts w:eastAsiaTheme="minorEastAsia"/>
                <w:color w:val="000000" w:themeColor="text1"/>
                <w:lang w:val="en-US" w:eastAsia="zh-CN"/>
              </w:rPr>
            </w:pPr>
            <w:ins w:id="237" w:author="ZTE,Fei Xue" w:date="2022-03-01T17:59:00Z">
              <w:r>
                <w:rPr>
                  <w:rFonts w:eastAsiaTheme="minorEastAsia" w:hint="eastAsia"/>
                  <w:color w:val="000000" w:themeColor="text1"/>
                  <w:lang w:val="en-US" w:eastAsia="zh-CN"/>
                </w:rPr>
                <w:t>ZTE</w:t>
              </w:r>
            </w:ins>
            <w:ins w:id="238" w:author="ZTE,Fei Xue" w:date="2022-03-01T18:01:00Z">
              <w:r>
                <w:rPr>
                  <w:rFonts w:eastAsiaTheme="minorEastAsia" w:hint="eastAsia"/>
                  <w:color w:val="000000" w:themeColor="text1"/>
                  <w:lang w:val="en-US" w:eastAsia="zh-CN"/>
                </w:rPr>
                <w:t xml:space="preserve">:  Similar comments as Ericsson that, this band is not limited to RCC countries only </w:t>
              </w:r>
            </w:ins>
            <w:ins w:id="239" w:author="ZTE,Fei Xue" w:date="2022-03-01T18:02:00Z">
              <w:r>
                <w:rPr>
                  <w:rFonts w:eastAsiaTheme="minorEastAsia" w:hint="eastAsia"/>
                  <w:color w:val="000000" w:themeColor="text1"/>
                  <w:lang w:val="en-US" w:eastAsia="zh-CN"/>
                </w:rPr>
                <w:t xml:space="preserve">which could also been used by other regions, to have floating sync raster would give sufficient flexibility. Step size could be increased since minimum channel bandwidth has also increased from </w:t>
              </w:r>
            </w:ins>
            <w:ins w:id="240" w:author="ZTE,Fei Xue" w:date="2022-03-01T18:03:00Z">
              <w:r>
                <w:rPr>
                  <w:rFonts w:eastAsiaTheme="minorEastAsia" w:hint="eastAsia"/>
                  <w:color w:val="000000" w:themeColor="text1"/>
                  <w:lang w:val="en-US" w:eastAsia="zh-CN"/>
                </w:rPr>
                <w:t xml:space="preserve">10MHz to 20MHz. </w:t>
              </w:r>
            </w:ins>
          </w:p>
        </w:tc>
      </w:tr>
    </w:tbl>
    <w:p w14:paraId="409E3316" w14:textId="77777777" w:rsidR="0088182D" w:rsidRDefault="0088182D">
      <w:pPr>
        <w:rPr>
          <w:color w:val="0070C0"/>
          <w:lang w:val="en-US" w:eastAsia="zh-CN"/>
        </w:rPr>
      </w:pPr>
    </w:p>
    <w:p w14:paraId="101A9981" w14:textId="77777777" w:rsidR="0088182D" w:rsidRDefault="0088182D">
      <w:pPr>
        <w:rPr>
          <w:lang w:val="en-US" w:eastAsia="zh-CN"/>
        </w:rPr>
      </w:pPr>
    </w:p>
    <w:p w14:paraId="677F9A6A" w14:textId="77777777" w:rsidR="0088182D" w:rsidRDefault="00F67230">
      <w:pPr>
        <w:pStyle w:val="Heading2"/>
      </w:pPr>
      <w:r>
        <w:rPr>
          <w:rFonts w:hint="eastAsia"/>
        </w:rPr>
        <w:t>Summary on 2nd round</w:t>
      </w:r>
      <w:r>
        <w:t xml:space="preserve"> (if applicable)</w:t>
      </w:r>
    </w:p>
    <w:p w14:paraId="2553C95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8182D" w14:paraId="73B0F455" w14:textId="77777777">
        <w:tc>
          <w:tcPr>
            <w:tcW w:w="1494" w:type="dxa"/>
          </w:tcPr>
          <w:p w14:paraId="1A5F2F73" w14:textId="77777777" w:rsidR="0088182D" w:rsidRDefault="00F6723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0AC0E64" w14:textId="77777777" w:rsidR="0088182D" w:rsidRDefault="00F6723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8182D" w14:paraId="64157669" w14:textId="77777777">
        <w:tc>
          <w:tcPr>
            <w:tcW w:w="1494" w:type="dxa"/>
          </w:tcPr>
          <w:p w14:paraId="669A5132" w14:textId="77777777" w:rsidR="0088182D" w:rsidRDefault="0088182D">
            <w:pPr>
              <w:rPr>
                <w:rFonts w:eastAsiaTheme="minorEastAsia"/>
                <w:color w:val="0070C0"/>
                <w:lang w:val="en-US" w:eastAsia="zh-CN"/>
              </w:rPr>
            </w:pPr>
          </w:p>
        </w:tc>
        <w:tc>
          <w:tcPr>
            <w:tcW w:w="8137" w:type="dxa"/>
          </w:tcPr>
          <w:p w14:paraId="4929CFCB" w14:textId="77777777" w:rsidR="0088182D" w:rsidRDefault="0088182D">
            <w:pPr>
              <w:rPr>
                <w:rFonts w:eastAsiaTheme="minorEastAsia"/>
                <w:color w:val="0070C0"/>
                <w:lang w:val="en-US" w:eastAsia="zh-CN"/>
              </w:rPr>
            </w:pPr>
          </w:p>
        </w:tc>
      </w:tr>
    </w:tbl>
    <w:p w14:paraId="266C87EB" w14:textId="77777777" w:rsidR="0088182D" w:rsidRDefault="0088182D">
      <w:pPr>
        <w:rPr>
          <w:i/>
          <w:color w:val="0070C0"/>
        </w:rPr>
      </w:pPr>
    </w:p>
    <w:p w14:paraId="2CA6F9D2" w14:textId="77777777" w:rsidR="0088182D" w:rsidRDefault="00F67230">
      <w:pPr>
        <w:pStyle w:val="Heading1"/>
        <w:rPr>
          <w:lang w:eastAsia="ja-JP"/>
        </w:rPr>
      </w:pPr>
      <w:r>
        <w:rPr>
          <w:lang w:eastAsia="ja-JP"/>
        </w:rPr>
        <w:t>Topic #3: UE RF requirements</w:t>
      </w:r>
    </w:p>
    <w:p w14:paraId="1CCAB0A7" w14:textId="77777777" w:rsidR="0088182D" w:rsidRDefault="00F6723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176"/>
        <w:gridCol w:w="1272"/>
        <w:gridCol w:w="7046"/>
      </w:tblGrid>
      <w:tr w:rsidR="0088182D" w14:paraId="0022C4F2" w14:textId="77777777">
        <w:trPr>
          <w:trHeight w:val="468"/>
        </w:trPr>
        <w:tc>
          <w:tcPr>
            <w:tcW w:w="1454" w:type="dxa"/>
            <w:vAlign w:val="center"/>
          </w:tcPr>
          <w:p w14:paraId="26E7B576" w14:textId="77777777" w:rsidR="0088182D" w:rsidRDefault="00F67230">
            <w:pPr>
              <w:spacing w:before="120" w:after="120"/>
              <w:rPr>
                <w:b/>
                <w:bCs/>
              </w:rPr>
            </w:pPr>
            <w:r>
              <w:rPr>
                <w:b/>
                <w:bCs/>
              </w:rPr>
              <w:t>T-doc number</w:t>
            </w:r>
          </w:p>
        </w:tc>
        <w:tc>
          <w:tcPr>
            <w:tcW w:w="1428" w:type="dxa"/>
            <w:vAlign w:val="center"/>
          </w:tcPr>
          <w:p w14:paraId="22292B96" w14:textId="77777777" w:rsidR="0088182D" w:rsidRDefault="00F67230">
            <w:pPr>
              <w:spacing w:before="120" w:after="120"/>
              <w:rPr>
                <w:b/>
                <w:bCs/>
              </w:rPr>
            </w:pPr>
            <w:r>
              <w:rPr>
                <w:b/>
                <w:bCs/>
              </w:rPr>
              <w:t>Company</w:t>
            </w:r>
          </w:p>
        </w:tc>
        <w:tc>
          <w:tcPr>
            <w:tcW w:w="6612" w:type="dxa"/>
            <w:vAlign w:val="center"/>
          </w:tcPr>
          <w:p w14:paraId="2079EA6B" w14:textId="77777777" w:rsidR="0088182D" w:rsidRDefault="00F67230">
            <w:pPr>
              <w:spacing w:before="120" w:after="120"/>
              <w:rPr>
                <w:b/>
                <w:bCs/>
              </w:rPr>
            </w:pPr>
            <w:r>
              <w:rPr>
                <w:b/>
                <w:bCs/>
              </w:rPr>
              <w:t>Proposals / Observations</w:t>
            </w:r>
          </w:p>
        </w:tc>
      </w:tr>
      <w:tr w:rsidR="0088182D" w14:paraId="12C3F42D" w14:textId="77777777">
        <w:trPr>
          <w:trHeight w:val="468"/>
        </w:trPr>
        <w:tc>
          <w:tcPr>
            <w:tcW w:w="1454" w:type="dxa"/>
            <w:shd w:val="clear" w:color="auto" w:fill="auto"/>
          </w:tcPr>
          <w:p w14:paraId="50EA229F" w14:textId="77777777" w:rsidR="0088182D" w:rsidRDefault="008A18C0">
            <w:pPr>
              <w:spacing w:after="0"/>
              <w:jc w:val="center"/>
              <w:rPr>
                <w:rFonts w:ascii="Arial" w:hAnsi="Arial" w:cs="Arial"/>
                <w:bCs/>
                <w:sz w:val="16"/>
                <w:szCs w:val="16"/>
              </w:rPr>
            </w:pPr>
            <w:hyperlink r:id="rId30" w:history="1">
              <w:r w:rsidR="00F67230">
                <w:rPr>
                  <w:rStyle w:val="Hyperlink"/>
                  <w:rFonts w:ascii="Arial" w:hAnsi="Arial" w:cs="Arial"/>
                  <w:bCs/>
                  <w:color w:val="auto"/>
                  <w:sz w:val="16"/>
                  <w:szCs w:val="16"/>
                  <w:u w:val="none"/>
                </w:rPr>
                <w:t>R4-2203653</w:t>
              </w:r>
            </w:hyperlink>
          </w:p>
        </w:tc>
        <w:tc>
          <w:tcPr>
            <w:tcW w:w="1428" w:type="dxa"/>
          </w:tcPr>
          <w:p w14:paraId="413F1C22" w14:textId="77777777" w:rsidR="0088182D" w:rsidRDefault="00F67230">
            <w:pPr>
              <w:spacing w:after="120"/>
            </w:pPr>
            <w:r>
              <w:rPr>
                <w:rFonts w:ascii="Arial" w:hAnsi="Arial" w:cs="Arial"/>
                <w:sz w:val="16"/>
                <w:szCs w:val="16"/>
              </w:rPr>
              <w:t>Skyworks Solutions Inc.</w:t>
            </w:r>
          </w:p>
        </w:tc>
        <w:tc>
          <w:tcPr>
            <w:tcW w:w="6612" w:type="dxa"/>
          </w:tcPr>
          <w:p w14:paraId="2D271B92" w14:textId="77777777" w:rsidR="0088182D" w:rsidRDefault="00F67230">
            <w:pPr>
              <w:rPr>
                <w:rFonts w:ascii="Arial" w:hAnsi="Arial" w:cs="Arial"/>
                <w:sz w:val="16"/>
                <w:szCs w:val="16"/>
              </w:rPr>
            </w:pPr>
            <w:r>
              <w:rPr>
                <w:rFonts w:ascii="Arial" w:hAnsi="Arial" w:cs="Arial"/>
                <w:sz w:val="16"/>
                <w:szCs w:val="16"/>
              </w:rPr>
              <w:t>REFSENS for 6GHz licensed band</w:t>
            </w:r>
          </w:p>
          <w:p w14:paraId="50597400" w14:textId="77777777" w:rsidR="0088182D" w:rsidRDefault="00F67230">
            <w:pPr>
              <w:spacing w:after="0"/>
              <w:rPr>
                <w:rFonts w:eastAsia="MS Mincho"/>
                <w:bCs/>
                <w:lang w:val="en-US" w:eastAsia="ja-JP"/>
              </w:rPr>
            </w:pPr>
            <w:r>
              <w:rPr>
                <w:lang w:eastAsia="zh-CN"/>
              </w:rPr>
              <w:lastRenderedPageBreak/>
              <w:t>Proposal: 11.5dB NF figure is assumed for 6GHz licensed band (-91.2dBm REFSENS at 20MHz and 15kHz SCS).</w:t>
            </w:r>
          </w:p>
        </w:tc>
      </w:tr>
      <w:tr w:rsidR="0088182D" w14:paraId="11989B35" w14:textId="77777777">
        <w:trPr>
          <w:trHeight w:val="468"/>
        </w:trPr>
        <w:tc>
          <w:tcPr>
            <w:tcW w:w="1454" w:type="dxa"/>
          </w:tcPr>
          <w:p w14:paraId="027B2377" w14:textId="77777777" w:rsidR="0088182D" w:rsidRDefault="008A18C0">
            <w:pPr>
              <w:spacing w:after="0"/>
              <w:jc w:val="center"/>
              <w:rPr>
                <w:rFonts w:ascii="Arial" w:hAnsi="Arial" w:cs="Arial"/>
                <w:bCs/>
                <w:sz w:val="16"/>
                <w:szCs w:val="16"/>
                <w:lang w:val="en-US" w:eastAsia="zh-CN"/>
              </w:rPr>
            </w:pPr>
            <w:hyperlink r:id="rId31" w:history="1">
              <w:r w:rsidR="00F67230">
                <w:rPr>
                  <w:rStyle w:val="Hyperlink"/>
                  <w:rFonts w:ascii="Arial" w:hAnsi="Arial" w:cs="Arial"/>
                  <w:bCs/>
                  <w:color w:val="auto"/>
                  <w:sz w:val="16"/>
                  <w:szCs w:val="16"/>
                  <w:u w:val="none"/>
                </w:rPr>
                <w:t>R4-2203654</w:t>
              </w:r>
            </w:hyperlink>
          </w:p>
        </w:tc>
        <w:tc>
          <w:tcPr>
            <w:tcW w:w="1428" w:type="dxa"/>
          </w:tcPr>
          <w:p w14:paraId="490C39C9" w14:textId="77777777" w:rsidR="0088182D" w:rsidRDefault="00F67230">
            <w:pPr>
              <w:spacing w:after="120"/>
            </w:pPr>
            <w:r>
              <w:rPr>
                <w:rFonts w:ascii="Arial" w:hAnsi="Arial" w:cs="Arial"/>
                <w:sz w:val="16"/>
                <w:szCs w:val="16"/>
              </w:rPr>
              <w:t>Skyworks Solutions Inc.</w:t>
            </w:r>
          </w:p>
        </w:tc>
        <w:tc>
          <w:tcPr>
            <w:tcW w:w="6612" w:type="dxa"/>
          </w:tcPr>
          <w:p w14:paraId="7511BEA4" w14:textId="77777777" w:rsidR="0088182D" w:rsidRDefault="00F67230">
            <w:pPr>
              <w:rPr>
                <w:rFonts w:ascii="Arial" w:hAnsi="Arial" w:cs="Arial"/>
                <w:sz w:val="16"/>
                <w:szCs w:val="16"/>
              </w:rPr>
            </w:pPr>
            <w:r>
              <w:rPr>
                <w:rFonts w:ascii="Arial" w:hAnsi="Arial" w:cs="Arial"/>
                <w:sz w:val="16"/>
                <w:szCs w:val="16"/>
              </w:rPr>
              <w:t>MPR versus ACLR and SEM for 6GHz licensed band</w:t>
            </w:r>
          </w:p>
          <w:p w14:paraId="44CB9CA1" w14:textId="77777777" w:rsidR="0088182D" w:rsidRDefault="00F67230">
            <w:pPr>
              <w:spacing w:after="0"/>
              <w:rPr>
                <w:lang w:val="en-US" w:eastAsia="zh-CN"/>
              </w:rPr>
            </w:pPr>
            <w:r>
              <w:rPr>
                <w:lang w:eastAsia="zh-CN"/>
              </w:rPr>
              <w:t xml:space="preserve">Proposal: </w:t>
            </w:r>
          </w:p>
          <w:p w14:paraId="52449A7D" w14:textId="77777777" w:rsidR="0088182D" w:rsidRDefault="00F67230">
            <w:pPr>
              <w:pStyle w:val="ListParagraph"/>
              <w:numPr>
                <w:ilvl w:val="0"/>
                <w:numId w:val="9"/>
              </w:numPr>
              <w:ind w:firstLineChars="0"/>
              <w:contextualSpacing/>
              <w:textAlignment w:val="auto"/>
              <w:rPr>
                <w:lang w:eastAsia="zh-CN"/>
              </w:rPr>
            </w:pPr>
            <w:r>
              <w:rPr>
                <w:lang w:eastAsia="zh-CN"/>
              </w:rPr>
              <w:t xml:space="preserve">If MPR is not re-evaluated, NR ACLR and SEM from 38.101 should be reused for 6GHz licensed band. </w:t>
            </w:r>
          </w:p>
          <w:p w14:paraId="2CE78A9F" w14:textId="77777777" w:rsidR="0088182D" w:rsidRDefault="00F67230">
            <w:pPr>
              <w:pStyle w:val="ListParagraph"/>
              <w:numPr>
                <w:ilvl w:val="0"/>
                <w:numId w:val="9"/>
              </w:numPr>
              <w:ind w:firstLineChars="0"/>
              <w:contextualSpacing/>
              <w:textAlignment w:val="auto"/>
              <w:rPr>
                <w:lang w:eastAsia="zh-CN"/>
              </w:rPr>
            </w:pPr>
            <w:r>
              <w:rPr>
                <w:lang w:eastAsia="zh-CN"/>
              </w:rPr>
              <w:t>If relaxed ACLR and SEM from 38.921 is adopted for 6GHz licensed band, PC3 MPR is re-evaluated and PC2 ACLR target confirmed for MPR re-evaluation</w:t>
            </w:r>
          </w:p>
          <w:p w14:paraId="49BDCE1A" w14:textId="77777777" w:rsidR="0088182D" w:rsidRDefault="00F67230">
            <w:pPr>
              <w:pStyle w:val="ListParagraph"/>
              <w:numPr>
                <w:ilvl w:val="1"/>
                <w:numId w:val="9"/>
              </w:numPr>
              <w:ind w:firstLineChars="0"/>
              <w:contextualSpacing/>
              <w:textAlignment w:val="auto"/>
              <w:rPr>
                <w:b/>
                <w:lang w:eastAsia="zh-CN"/>
              </w:rPr>
            </w:pPr>
            <w:r>
              <w:rPr>
                <w:lang w:eastAsia="zh-CN"/>
              </w:rPr>
              <w:t>Our preference is to re-evaluate MPR based on 38.921 ACLR and SEM to enable better UL performance at frequencies &gt;6.425MHz which is a challenge.</w:t>
            </w:r>
          </w:p>
        </w:tc>
      </w:tr>
      <w:tr w:rsidR="0088182D" w14:paraId="7F02295C" w14:textId="77777777">
        <w:trPr>
          <w:trHeight w:val="468"/>
        </w:trPr>
        <w:tc>
          <w:tcPr>
            <w:tcW w:w="1454" w:type="dxa"/>
          </w:tcPr>
          <w:p w14:paraId="2686F8FA" w14:textId="77777777" w:rsidR="0088182D" w:rsidRDefault="008A18C0">
            <w:pPr>
              <w:spacing w:after="0"/>
              <w:jc w:val="center"/>
              <w:rPr>
                <w:rFonts w:ascii="Arial" w:hAnsi="Arial" w:cs="Arial"/>
                <w:bCs/>
                <w:sz w:val="16"/>
                <w:szCs w:val="16"/>
              </w:rPr>
            </w:pPr>
            <w:hyperlink r:id="rId32" w:history="1">
              <w:r w:rsidR="00F67230">
                <w:rPr>
                  <w:rStyle w:val="Hyperlink"/>
                  <w:rFonts w:ascii="Arial" w:hAnsi="Arial" w:cs="Arial"/>
                  <w:bCs/>
                  <w:color w:val="auto"/>
                  <w:sz w:val="16"/>
                  <w:szCs w:val="16"/>
                  <w:u w:val="none"/>
                </w:rPr>
                <w:t>R4-2203920</w:t>
              </w:r>
            </w:hyperlink>
          </w:p>
        </w:tc>
        <w:tc>
          <w:tcPr>
            <w:tcW w:w="1428" w:type="dxa"/>
          </w:tcPr>
          <w:p w14:paraId="230A558E" w14:textId="77777777" w:rsidR="0088182D" w:rsidRDefault="00F67230">
            <w:pPr>
              <w:spacing w:after="120"/>
            </w:pPr>
            <w:r>
              <w:rPr>
                <w:rFonts w:ascii="Arial" w:hAnsi="Arial" w:cs="Arial"/>
                <w:sz w:val="16"/>
                <w:szCs w:val="16"/>
              </w:rPr>
              <w:t>CATT</w:t>
            </w:r>
          </w:p>
        </w:tc>
        <w:tc>
          <w:tcPr>
            <w:tcW w:w="6612" w:type="dxa"/>
          </w:tcPr>
          <w:p w14:paraId="5E80EE0B" w14:textId="77777777" w:rsidR="0088182D" w:rsidRDefault="00F67230">
            <w:pPr>
              <w:tabs>
                <w:tab w:val="left" w:pos="794"/>
                <w:tab w:val="left" w:pos="1191"/>
                <w:tab w:val="left" w:pos="1588"/>
                <w:tab w:val="left" w:pos="1985"/>
              </w:tabs>
              <w:spacing w:before="120" w:after="0"/>
              <w:jc w:val="both"/>
              <w:rPr>
                <w:rFonts w:ascii="Arial" w:hAnsi="Arial" w:cs="Arial"/>
                <w:sz w:val="16"/>
                <w:szCs w:val="16"/>
              </w:rPr>
            </w:pPr>
            <w:r>
              <w:rPr>
                <w:rFonts w:ascii="Arial" w:hAnsi="Arial" w:cs="Arial"/>
                <w:sz w:val="16"/>
                <w:szCs w:val="16"/>
              </w:rPr>
              <w:t>UE RF requirements for 6GHz licensed band</w:t>
            </w:r>
          </w:p>
          <w:p w14:paraId="13390473" w14:textId="77777777" w:rsidR="0088182D" w:rsidRDefault="00F67230">
            <w:pPr>
              <w:rPr>
                <w:lang w:eastAsia="zh-CN"/>
              </w:rPr>
            </w:pPr>
            <w:r>
              <w:t>Proposal 1: To keep the current MPR requirements as a starting point.</w:t>
            </w:r>
          </w:p>
          <w:p w14:paraId="0D6C6B33" w14:textId="77777777" w:rsidR="0088182D" w:rsidRDefault="00F67230">
            <w:r>
              <w:rPr>
                <w:lang w:val="en-US"/>
              </w:rPr>
              <w:t>Proposal 2: To adopt the SEM requirement defined in TR 38.921 for 6425-7125MHz.</w:t>
            </w:r>
          </w:p>
          <w:p w14:paraId="13593894" w14:textId="77777777" w:rsidR="0088182D" w:rsidRDefault="00F67230">
            <w:pPr>
              <w:rPr>
                <w:lang w:val="en-US"/>
              </w:rPr>
            </w:pPr>
            <w:r>
              <w:rPr>
                <w:lang w:val="en-US"/>
              </w:rPr>
              <w:t>Proposal 3: To adopt 26 dB ACLR for 6425-7125MHz. (PC3 UE).</w:t>
            </w:r>
          </w:p>
          <w:p w14:paraId="60DC5051" w14:textId="77777777" w:rsidR="0088182D" w:rsidRDefault="00F67230">
            <w:pPr>
              <w:rPr>
                <w:b/>
              </w:rPr>
            </w:pPr>
            <w:r>
              <w:t>Proposal 4: To introduce 32dBc ACS for 6425-7125MHz.</w:t>
            </w:r>
          </w:p>
        </w:tc>
      </w:tr>
      <w:tr w:rsidR="0088182D" w14:paraId="6DD6EF34" w14:textId="77777777">
        <w:trPr>
          <w:trHeight w:val="468"/>
        </w:trPr>
        <w:tc>
          <w:tcPr>
            <w:tcW w:w="1454" w:type="dxa"/>
          </w:tcPr>
          <w:p w14:paraId="10F9AAE2" w14:textId="77777777" w:rsidR="0088182D" w:rsidRDefault="008A18C0">
            <w:pPr>
              <w:spacing w:after="0"/>
              <w:jc w:val="center"/>
              <w:rPr>
                <w:rFonts w:ascii="Arial" w:hAnsi="Arial" w:cs="Arial"/>
                <w:bCs/>
                <w:sz w:val="16"/>
                <w:szCs w:val="16"/>
              </w:rPr>
            </w:pPr>
            <w:hyperlink r:id="rId33" w:history="1">
              <w:r w:rsidR="00F67230">
                <w:rPr>
                  <w:rStyle w:val="Hyperlink"/>
                  <w:rFonts w:ascii="Arial" w:hAnsi="Arial" w:cs="Arial"/>
                  <w:bCs/>
                  <w:color w:val="auto"/>
                  <w:sz w:val="16"/>
                  <w:szCs w:val="16"/>
                  <w:u w:val="none"/>
                </w:rPr>
                <w:t>R4-2204073</w:t>
              </w:r>
            </w:hyperlink>
          </w:p>
        </w:tc>
        <w:tc>
          <w:tcPr>
            <w:tcW w:w="1428" w:type="dxa"/>
          </w:tcPr>
          <w:p w14:paraId="551D4856" w14:textId="77777777" w:rsidR="0088182D" w:rsidRDefault="00F67230">
            <w:pPr>
              <w:spacing w:after="120"/>
            </w:pPr>
            <w:proofErr w:type="spellStart"/>
            <w:r>
              <w:rPr>
                <w:rFonts w:ascii="Arial" w:hAnsi="Arial" w:cs="Arial"/>
                <w:sz w:val="16"/>
                <w:szCs w:val="16"/>
              </w:rPr>
              <w:t>Mediatek</w:t>
            </w:r>
            <w:proofErr w:type="spellEnd"/>
            <w:r>
              <w:rPr>
                <w:rFonts w:ascii="Arial" w:hAnsi="Arial" w:cs="Arial"/>
                <w:sz w:val="16"/>
                <w:szCs w:val="16"/>
              </w:rPr>
              <w:t xml:space="preserve"> India Technology </w:t>
            </w:r>
            <w:proofErr w:type="spellStart"/>
            <w:r>
              <w:rPr>
                <w:rFonts w:ascii="Arial" w:hAnsi="Arial" w:cs="Arial"/>
                <w:sz w:val="16"/>
                <w:szCs w:val="16"/>
              </w:rPr>
              <w:t>Pvt.</w:t>
            </w:r>
            <w:proofErr w:type="spellEnd"/>
          </w:p>
        </w:tc>
        <w:tc>
          <w:tcPr>
            <w:tcW w:w="6612" w:type="dxa"/>
          </w:tcPr>
          <w:p w14:paraId="5F6CF9D6" w14:textId="77777777" w:rsidR="0088182D" w:rsidRDefault="00F67230">
            <w:pPr>
              <w:spacing w:after="120"/>
              <w:rPr>
                <w:rFonts w:ascii="Arial" w:hAnsi="Arial" w:cs="Arial"/>
                <w:sz w:val="16"/>
                <w:szCs w:val="16"/>
              </w:rPr>
            </w:pPr>
            <w:r>
              <w:rPr>
                <w:rFonts w:ascii="Arial" w:hAnsi="Arial" w:cs="Arial"/>
                <w:sz w:val="16"/>
                <w:szCs w:val="16"/>
              </w:rPr>
              <w:t>Discussion on UE RX REFSENS for 6GHz licensed band</w:t>
            </w:r>
          </w:p>
          <w:p w14:paraId="72B9647A" w14:textId="77777777" w:rsidR="0088182D" w:rsidRDefault="00F67230">
            <w:pPr>
              <w:rPr>
                <w:rFonts w:eastAsia="PMingLiU"/>
                <w:bCs/>
                <w:lang w:eastAsia="zh-TW"/>
              </w:rPr>
            </w:pPr>
            <w:r>
              <w:rPr>
                <w:rFonts w:eastAsia="PMingLiU"/>
                <w:bCs/>
                <w:lang w:eastAsia="zh-TW"/>
              </w:rPr>
              <w:t xml:space="preserve">Proposal 1: From observations, to assume 20MHz REFSENS provided in Table 2 as baseline for discussion on decision of </w:t>
            </w:r>
            <w:r>
              <w:rPr>
                <w:rFonts w:eastAsia="Times New Roman"/>
                <w:bCs/>
                <w:lang w:eastAsia="zh-TW"/>
              </w:rPr>
              <w:t>6GHz licensed band REFSENS.</w:t>
            </w:r>
            <w:r>
              <w:rPr>
                <w:rFonts w:eastAsia="PMingLiU"/>
                <w:bCs/>
                <w:lang w:eastAsia="zh-TW"/>
              </w:rPr>
              <w:t xml:space="preserve">  </w:t>
            </w:r>
          </w:p>
          <w:tbl>
            <w:tblPr>
              <w:tblW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706"/>
              <w:gridCol w:w="2211"/>
              <w:gridCol w:w="2119"/>
              <w:gridCol w:w="777"/>
            </w:tblGrid>
            <w:tr w:rsidR="0088182D" w14:paraId="2427E554" w14:textId="77777777">
              <w:trPr>
                <w:trHeight w:val="204"/>
              </w:trPr>
              <w:tc>
                <w:tcPr>
                  <w:tcW w:w="6820" w:type="dxa"/>
                  <w:gridSpan w:val="5"/>
                  <w:tcBorders>
                    <w:top w:val="single" w:sz="4" w:space="0" w:color="auto"/>
                    <w:left w:val="single" w:sz="4" w:space="0" w:color="auto"/>
                    <w:bottom w:val="single" w:sz="4" w:space="0" w:color="auto"/>
                    <w:right w:val="single" w:sz="4" w:space="0" w:color="auto"/>
                  </w:tcBorders>
                  <w:vAlign w:val="center"/>
                </w:tcPr>
                <w:p w14:paraId="4D507F13"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 / SCS / Channel bandwidth / REFSENS</w:t>
                  </w:r>
                </w:p>
              </w:tc>
            </w:tr>
            <w:tr w:rsidR="0088182D" w14:paraId="543021D5" w14:textId="77777777">
              <w:trPr>
                <w:trHeight w:val="419"/>
              </w:trPr>
              <w:tc>
                <w:tcPr>
                  <w:tcW w:w="841" w:type="dxa"/>
                  <w:tcBorders>
                    <w:top w:val="single" w:sz="4" w:space="0" w:color="auto"/>
                    <w:left w:val="single" w:sz="4" w:space="0" w:color="auto"/>
                    <w:bottom w:val="single" w:sz="4" w:space="0" w:color="auto"/>
                    <w:right w:val="single" w:sz="4" w:space="0" w:color="auto"/>
                  </w:tcBorders>
                  <w:vAlign w:val="center"/>
                </w:tcPr>
                <w:p w14:paraId="299590CC"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w:t>
                  </w:r>
                </w:p>
              </w:tc>
              <w:tc>
                <w:tcPr>
                  <w:tcW w:w="720" w:type="dxa"/>
                  <w:tcBorders>
                    <w:top w:val="single" w:sz="4" w:space="0" w:color="auto"/>
                    <w:left w:val="single" w:sz="4" w:space="0" w:color="auto"/>
                    <w:bottom w:val="single" w:sz="4" w:space="0" w:color="auto"/>
                    <w:right w:val="single" w:sz="4" w:space="0" w:color="auto"/>
                  </w:tcBorders>
                  <w:vAlign w:val="center"/>
                </w:tcPr>
                <w:p w14:paraId="69E0AE4F"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SCS</w:t>
                  </w:r>
                </w:p>
                <w:p w14:paraId="6B8C027C"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kHz</w:t>
                  </w:r>
                </w:p>
              </w:tc>
              <w:tc>
                <w:tcPr>
                  <w:tcW w:w="2347" w:type="dxa"/>
                  <w:tcBorders>
                    <w:top w:val="single" w:sz="4" w:space="0" w:color="auto"/>
                    <w:left w:val="single" w:sz="4" w:space="0" w:color="auto"/>
                    <w:bottom w:val="single" w:sz="4" w:space="0" w:color="auto"/>
                    <w:right w:val="single" w:sz="4" w:space="0" w:color="auto"/>
                  </w:tcBorders>
                  <w:vAlign w:val="center"/>
                </w:tcPr>
                <w:p w14:paraId="75483D90"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Channel bandwidth (MHz)</w:t>
                  </w:r>
                </w:p>
              </w:tc>
              <w:tc>
                <w:tcPr>
                  <w:tcW w:w="2241" w:type="dxa"/>
                  <w:tcBorders>
                    <w:top w:val="single" w:sz="4" w:space="0" w:color="auto"/>
                    <w:left w:val="single" w:sz="4" w:space="0" w:color="auto"/>
                    <w:bottom w:val="single" w:sz="4" w:space="0" w:color="auto"/>
                    <w:right w:val="single" w:sz="4" w:space="0" w:color="auto"/>
                  </w:tcBorders>
                  <w:vAlign w:val="center"/>
                </w:tcPr>
                <w:p w14:paraId="6F6EBA84"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REFSENS (dBm)</w:t>
                  </w:r>
                </w:p>
              </w:tc>
              <w:tc>
                <w:tcPr>
                  <w:tcW w:w="669" w:type="dxa"/>
                  <w:tcBorders>
                    <w:top w:val="single" w:sz="4" w:space="0" w:color="auto"/>
                    <w:left w:val="single" w:sz="4" w:space="0" w:color="auto"/>
                    <w:bottom w:val="single" w:sz="4" w:space="0" w:color="auto"/>
                    <w:right w:val="single" w:sz="4" w:space="0" w:color="auto"/>
                  </w:tcBorders>
                  <w:vAlign w:val="center"/>
                </w:tcPr>
                <w:p w14:paraId="05F647E0"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sz w:val="18"/>
                      <w:lang w:val="en-US"/>
                    </w:rPr>
                    <w:t>Duplex Mode</w:t>
                  </w:r>
                </w:p>
              </w:tc>
            </w:tr>
            <w:tr w:rsidR="0088182D" w14:paraId="491BD99B" w14:textId="77777777">
              <w:trPr>
                <w:trHeight w:val="214"/>
              </w:trPr>
              <w:tc>
                <w:tcPr>
                  <w:tcW w:w="841" w:type="dxa"/>
                  <w:tcBorders>
                    <w:top w:val="single" w:sz="4" w:space="0" w:color="auto"/>
                    <w:left w:val="single" w:sz="4" w:space="0" w:color="auto"/>
                    <w:bottom w:val="nil"/>
                    <w:right w:val="single" w:sz="4" w:space="0" w:color="auto"/>
                  </w:tcBorders>
                  <w:vAlign w:val="center"/>
                </w:tcPr>
                <w:p w14:paraId="558ED0D4"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proofErr w:type="spellStart"/>
                  <w:r>
                    <w:rPr>
                      <w:rFonts w:ascii="Arial" w:eastAsia="MS Mincho" w:hAnsi="Arial" w:cs="Arial"/>
                      <w:sz w:val="18"/>
                      <w:szCs w:val="18"/>
                      <w:lang w:val="en-US"/>
                    </w:rPr>
                    <w:t>nX</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62EE36CC"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15</w:t>
                  </w:r>
                </w:p>
              </w:tc>
              <w:tc>
                <w:tcPr>
                  <w:tcW w:w="2347" w:type="dxa"/>
                  <w:tcBorders>
                    <w:top w:val="single" w:sz="4" w:space="0" w:color="auto"/>
                    <w:left w:val="single" w:sz="4" w:space="0" w:color="auto"/>
                    <w:bottom w:val="single" w:sz="4" w:space="0" w:color="auto"/>
                    <w:right w:val="single" w:sz="4" w:space="0" w:color="auto"/>
                  </w:tcBorders>
                  <w:vAlign w:val="center"/>
                </w:tcPr>
                <w:p w14:paraId="67B90B85"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vAlign w:val="center"/>
                </w:tcPr>
                <w:p w14:paraId="40FBDE3C" w14:textId="77777777" w:rsidR="0088182D" w:rsidRDefault="00F6723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[-90.7 ~ -89.2]</w:t>
                  </w:r>
                </w:p>
              </w:tc>
              <w:tc>
                <w:tcPr>
                  <w:tcW w:w="669" w:type="dxa"/>
                  <w:tcBorders>
                    <w:top w:val="single" w:sz="4" w:space="0" w:color="auto"/>
                    <w:left w:val="single" w:sz="4" w:space="0" w:color="auto"/>
                    <w:bottom w:val="nil"/>
                    <w:right w:val="single" w:sz="4" w:space="0" w:color="auto"/>
                  </w:tcBorders>
                  <w:vAlign w:val="center"/>
                </w:tcPr>
                <w:p w14:paraId="19897360" w14:textId="77777777" w:rsidR="0088182D" w:rsidRDefault="00F67230">
                  <w:pPr>
                    <w:overflowPunct w:val="0"/>
                    <w:autoSpaceDE w:val="0"/>
                    <w:autoSpaceDN w:val="0"/>
                    <w:adjustRightInd w:val="0"/>
                    <w:spacing w:after="0"/>
                    <w:jc w:val="center"/>
                    <w:rPr>
                      <w:rFonts w:ascii="Arial" w:eastAsia="MS Mincho" w:hAnsi="Arial" w:cs="Arial"/>
                      <w:sz w:val="18"/>
                      <w:szCs w:val="18"/>
                      <w:lang w:val="en-US"/>
                    </w:rPr>
                  </w:pPr>
                  <w:r>
                    <w:rPr>
                      <w:rFonts w:ascii="Arial" w:eastAsia="MS Mincho" w:hAnsi="Arial" w:cs="Arial"/>
                      <w:sz w:val="18"/>
                      <w:szCs w:val="18"/>
                      <w:lang w:val="en-US"/>
                    </w:rPr>
                    <w:t>TDD</w:t>
                  </w:r>
                </w:p>
              </w:tc>
            </w:tr>
            <w:tr w:rsidR="0088182D" w14:paraId="21193E51" w14:textId="77777777">
              <w:trPr>
                <w:trHeight w:val="204"/>
              </w:trPr>
              <w:tc>
                <w:tcPr>
                  <w:tcW w:w="841" w:type="dxa"/>
                  <w:tcBorders>
                    <w:top w:val="nil"/>
                    <w:left w:val="single" w:sz="4" w:space="0" w:color="auto"/>
                    <w:bottom w:val="nil"/>
                    <w:right w:val="single" w:sz="4" w:space="0" w:color="auto"/>
                  </w:tcBorders>
                  <w:vAlign w:val="center"/>
                </w:tcPr>
                <w:p w14:paraId="4C77DDD5" w14:textId="77777777" w:rsidR="0088182D" w:rsidRDefault="0088182D">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2D861C02"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30</w:t>
                  </w:r>
                </w:p>
              </w:tc>
              <w:tc>
                <w:tcPr>
                  <w:tcW w:w="2347" w:type="dxa"/>
                  <w:tcBorders>
                    <w:top w:val="single" w:sz="4" w:space="0" w:color="auto"/>
                    <w:left w:val="single" w:sz="4" w:space="0" w:color="auto"/>
                    <w:bottom w:val="single" w:sz="4" w:space="0" w:color="auto"/>
                    <w:right w:val="single" w:sz="4" w:space="0" w:color="auto"/>
                  </w:tcBorders>
                  <w:vAlign w:val="center"/>
                </w:tcPr>
                <w:p w14:paraId="0CED3439"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02F92ABB" w14:textId="77777777" w:rsidR="0088182D" w:rsidRDefault="00F6723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[-90.9 ~ -89.4]</w:t>
                  </w:r>
                </w:p>
              </w:tc>
              <w:tc>
                <w:tcPr>
                  <w:tcW w:w="669" w:type="dxa"/>
                  <w:tcBorders>
                    <w:top w:val="nil"/>
                    <w:left w:val="single" w:sz="4" w:space="0" w:color="auto"/>
                    <w:bottom w:val="nil"/>
                    <w:right w:val="single" w:sz="4" w:space="0" w:color="auto"/>
                  </w:tcBorders>
                  <w:vAlign w:val="center"/>
                </w:tcPr>
                <w:p w14:paraId="2BE8E801" w14:textId="77777777" w:rsidR="0088182D" w:rsidRDefault="0088182D">
                  <w:pPr>
                    <w:overflowPunct w:val="0"/>
                    <w:autoSpaceDE w:val="0"/>
                    <w:autoSpaceDN w:val="0"/>
                    <w:adjustRightInd w:val="0"/>
                    <w:spacing w:after="0"/>
                    <w:jc w:val="center"/>
                    <w:rPr>
                      <w:rFonts w:ascii="Arial" w:eastAsia="MS Mincho" w:hAnsi="Arial" w:cs="Arial"/>
                      <w:sz w:val="18"/>
                      <w:szCs w:val="18"/>
                      <w:lang w:val="en-US" w:eastAsia="zh-TW"/>
                    </w:rPr>
                  </w:pPr>
                </w:p>
              </w:tc>
            </w:tr>
            <w:tr w:rsidR="0088182D" w14:paraId="40E87D37" w14:textId="77777777">
              <w:trPr>
                <w:trHeight w:val="204"/>
              </w:trPr>
              <w:tc>
                <w:tcPr>
                  <w:tcW w:w="841" w:type="dxa"/>
                  <w:tcBorders>
                    <w:top w:val="nil"/>
                    <w:left w:val="single" w:sz="4" w:space="0" w:color="auto"/>
                    <w:bottom w:val="single" w:sz="4" w:space="0" w:color="auto"/>
                    <w:right w:val="single" w:sz="4" w:space="0" w:color="auto"/>
                  </w:tcBorders>
                  <w:vAlign w:val="center"/>
                </w:tcPr>
                <w:p w14:paraId="60786CA3" w14:textId="77777777" w:rsidR="0088182D" w:rsidRDefault="0088182D">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06EC806F"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60</w:t>
                  </w:r>
                </w:p>
              </w:tc>
              <w:tc>
                <w:tcPr>
                  <w:tcW w:w="2347" w:type="dxa"/>
                  <w:tcBorders>
                    <w:top w:val="single" w:sz="4" w:space="0" w:color="auto"/>
                    <w:left w:val="single" w:sz="4" w:space="0" w:color="auto"/>
                    <w:bottom w:val="single" w:sz="4" w:space="0" w:color="auto"/>
                    <w:right w:val="single" w:sz="4" w:space="0" w:color="auto"/>
                  </w:tcBorders>
                  <w:vAlign w:val="center"/>
                </w:tcPr>
                <w:p w14:paraId="3A07E649"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5C1A4EB1" w14:textId="77777777" w:rsidR="0088182D" w:rsidRDefault="00F6723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[-91.1 ~ -89.6]</w:t>
                  </w:r>
                </w:p>
              </w:tc>
              <w:tc>
                <w:tcPr>
                  <w:tcW w:w="669" w:type="dxa"/>
                  <w:tcBorders>
                    <w:top w:val="nil"/>
                    <w:left w:val="single" w:sz="4" w:space="0" w:color="auto"/>
                    <w:bottom w:val="single" w:sz="4" w:space="0" w:color="auto"/>
                    <w:right w:val="single" w:sz="4" w:space="0" w:color="auto"/>
                  </w:tcBorders>
                  <w:vAlign w:val="center"/>
                </w:tcPr>
                <w:p w14:paraId="7849C3C6" w14:textId="77777777" w:rsidR="0088182D" w:rsidRDefault="0088182D">
                  <w:pPr>
                    <w:overflowPunct w:val="0"/>
                    <w:autoSpaceDE w:val="0"/>
                    <w:autoSpaceDN w:val="0"/>
                    <w:adjustRightInd w:val="0"/>
                    <w:spacing w:after="0"/>
                    <w:jc w:val="center"/>
                    <w:rPr>
                      <w:rFonts w:ascii="Arial" w:eastAsia="MS Mincho" w:hAnsi="Arial" w:cs="Arial"/>
                      <w:sz w:val="18"/>
                      <w:szCs w:val="18"/>
                      <w:lang w:val="en-US" w:eastAsia="zh-TW"/>
                    </w:rPr>
                  </w:pPr>
                </w:p>
              </w:tc>
            </w:tr>
          </w:tbl>
          <w:p w14:paraId="32186B3E" w14:textId="77777777" w:rsidR="0088182D" w:rsidRDefault="0088182D">
            <w:pPr>
              <w:spacing w:after="120"/>
              <w:rPr>
                <w:i/>
                <w:lang w:val="en-US"/>
              </w:rPr>
            </w:pPr>
          </w:p>
        </w:tc>
      </w:tr>
      <w:tr w:rsidR="0088182D" w14:paraId="330AB5A1" w14:textId="77777777">
        <w:trPr>
          <w:trHeight w:val="468"/>
        </w:trPr>
        <w:tc>
          <w:tcPr>
            <w:tcW w:w="1454" w:type="dxa"/>
          </w:tcPr>
          <w:p w14:paraId="69A39B3E" w14:textId="77777777" w:rsidR="0088182D" w:rsidRDefault="008A18C0">
            <w:pPr>
              <w:spacing w:after="0"/>
              <w:jc w:val="center"/>
              <w:rPr>
                <w:rFonts w:ascii="Arial" w:hAnsi="Arial" w:cs="Arial"/>
                <w:bCs/>
                <w:sz w:val="16"/>
                <w:szCs w:val="16"/>
              </w:rPr>
            </w:pPr>
            <w:hyperlink r:id="rId34" w:history="1">
              <w:r w:rsidR="00F67230">
                <w:rPr>
                  <w:rStyle w:val="Hyperlink"/>
                  <w:rFonts w:ascii="Arial" w:hAnsi="Arial" w:cs="Arial"/>
                  <w:bCs/>
                  <w:color w:val="auto"/>
                  <w:sz w:val="16"/>
                  <w:szCs w:val="16"/>
                  <w:u w:val="none"/>
                </w:rPr>
                <w:t>R4-2204566</w:t>
              </w:r>
            </w:hyperlink>
          </w:p>
        </w:tc>
        <w:tc>
          <w:tcPr>
            <w:tcW w:w="1428" w:type="dxa"/>
          </w:tcPr>
          <w:p w14:paraId="44879561" w14:textId="77777777" w:rsidR="0088182D" w:rsidRDefault="00F67230">
            <w:pPr>
              <w:spacing w:after="120"/>
            </w:pPr>
            <w:r>
              <w:rPr>
                <w:rFonts w:ascii="Arial" w:hAnsi="Arial" w:cs="Arial"/>
                <w:sz w:val="16"/>
                <w:szCs w:val="16"/>
              </w:rPr>
              <w:t>CMCC</w:t>
            </w:r>
          </w:p>
        </w:tc>
        <w:tc>
          <w:tcPr>
            <w:tcW w:w="6612" w:type="dxa"/>
          </w:tcPr>
          <w:p w14:paraId="207A8DBF" w14:textId="77777777" w:rsidR="0088182D" w:rsidRDefault="00F67230">
            <w:pPr>
              <w:spacing w:after="120"/>
              <w:rPr>
                <w:rFonts w:ascii="Arial" w:hAnsi="Arial" w:cs="Arial"/>
                <w:sz w:val="16"/>
                <w:szCs w:val="16"/>
              </w:rPr>
            </w:pPr>
            <w:r>
              <w:rPr>
                <w:rFonts w:ascii="Arial" w:hAnsi="Arial" w:cs="Arial"/>
                <w:sz w:val="16"/>
                <w:szCs w:val="16"/>
              </w:rPr>
              <w:t>Discussion on UE requirements for 6GHz licensed spectrum</w:t>
            </w:r>
          </w:p>
          <w:p w14:paraId="189C9442" w14:textId="77777777" w:rsidR="0088182D" w:rsidRDefault="00F67230">
            <w:pPr>
              <w:rPr>
                <w:rFonts w:eastAsiaTheme="minorEastAsia"/>
                <w:bCs/>
                <w:lang w:val="en-US" w:eastAsia="zh-CN"/>
              </w:rPr>
            </w:pPr>
            <w:r>
              <w:rPr>
                <w:rFonts w:eastAsiaTheme="minorEastAsia"/>
                <w:bCs/>
              </w:rPr>
              <w:t>Proposal 1: it’s better to reuse the same value as in TR 38.921 for ACLR and SEM requirements.</w:t>
            </w:r>
          </w:p>
          <w:p w14:paraId="49F06079" w14:textId="77777777" w:rsidR="0088182D" w:rsidRDefault="00F67230">
            <w:pPr>
              <w:rPr>
                <w:rFonts w:eastAsiaTheme="minorEastAsia"/>
                <w:bCs/>
              </w:rPr>
            </w:pPr>
            <w:r>
              <w:rPr>
                <w:rFonts w:eastAsiaTheme="minorEastAsia"/>
                <w:bCs/>
              </w:rPr>
              <w:t>Proposal 2: it’s better to reuse the same value as in TR 38.921 for ACS requirements.</w:t>
            </w:r>
          </w:p>
          <w:p w14:paraId="25B1DA26" w14:textId="77777777" w:rsidR="0088182D" w:rsidRDefault="00F67230">
            <w:pPr>
              <w:rPr>
                <w:i/>
              </w:rPr>
            </w:pPr>
            <w:r>
              <w:rPr>
                <w:rFonts w:eastAsiaTheme="minorEastAsia"/>
                <w:bCs/>
              </w:rPr>
              <w:t>Proposal 3: it’s better to reuse the same REFSENSE as n78 and n79 for 6GHz license spectrum.</w:t>
            </w:r>
          </w:p>
        </w:tc>
      </w:tr>
      <w:tr w:rsidR="0088182D" w14:paraId="519642D4" w14:textId="77777777">
        <w:trPr>
          <w:trHeight w:val="468"/>
        </w:trPr>
        <w:tc>
          <w:tcPr>
            <w:tcW w:w="1454" w:type="dxa"/>
          </w:tcPr>
          <w:p w14:paraId="3CE6A274" w14:textId="77777777" w:rsidR="0088182D" w:rsidRDefault="008A18C0">
            <w:pPr>
              <w:spacing w:after="0"/>
              <w:jc w:val="center"/>
            </w:pPr>
            <w:hyperlink r:id="rId35" w:history="1">
              <w:r w:rsidR="00F67230">
                <w:rPr>
                  <w:rStyle w:val="Hyperlink"/>
                  <w:rFonts w:ascii="Arial" w:hAnsi="Arial" w:cs="Arial"/>
                  <w:bCs/>
                  <w:color w:val="auto"/>
                  <w:sz w:val="16"/>
                  <w:szCs w:val="16"/>
                  <w:u w:val="none"/>
                </w:rPr>
                <w:t>R4-2205121</w:t>
              </w:r>
            </w:hyperlink>
          </w:p>
        </w:tc>
        <w:tc>
          <w:tcPr>
            <w:tcW w:w="1428" w:type="dxa"/>
          </w:tcPr>
          <w:p w14:paraId="76F3021F" w14:textId="77777777" w:rsidR="0088182D" w:rsidRDefault="00F67230">
            <w:pPr>
              <w:spacing w:after="120"/>
              <w:rPr>
                <w:rFonts w:ascii="Arial" w:hAnsi="Arial" w:cs="Arial"/>
                <w:sz w:val="16"/>
                <w:szCs w:val="16"/>
              </w:rPr>
            </w:pPr>
            <w:r>
              <w:rPr>
                <w:rFonts w:ascii="Arial" w:hAnsi="Arial" w:cs="Arial"/>
                <w:sz w:val="16"/>
                <w:szCs w:val="16"/>
              </w:rPr>
              <w:t>Xiaomi</w:t>
            </w:r>
          </w:p>
        </w:tc>
        <w:tc>
          <w:tcPr>
            <w:tcW w:w="6612" w:type="dxa"/>
          </w:tcPr>
          <w:p w14:paraId="63A55220" w14:textId="77777777" w:rsidR="0088182D" w:rsidRDefault="00F67230">
            <w:pPr>
              <w:spacing w:after="120"/>
              <w:rPr>
                <w:rFonts w:ascii="Arial" w:hAnsi="Arial" w:cs="Arial"/>
                <w:sz w:val="16"/>
                <w:szCs w:val="16"/>
              </w:rPr>
            </w:pPr>
            <w:r>
              <w:rPr>
                <w:rFonts w:ascii="Arial" w:hAnsi="Arial" w:cs="Arial"/>
                <w:sz w:val="16"/>
                <w:szCs w:val="16"/>
              </w:rPr>
              <w:t>Discussion on UE Rx requirements for 6G license band</w:t>
            </w:r>
          </w:p>
          <w:p w14:paraId="584C80FF" w14:textId="77777777" w:rsidR="0088182D" w:rsidRDefault="00F67230">
            <w:r>
              <w:rPr>
                <w:rFonts w:eastAsia="Times New Roman"/>
                <w:color w:val="000000"/>
                <w:lang w:val="en-US"/>
              </w:rPr>
              <w:t xml:space="preserve">Proposal 1: Adopt 10.5 dB NF for </w:t>
            </w:r>
            <w:proofErr w:type="spellStart"/>
            <w:r>
              <w:rPr>
                <w:rFonts w:eastAsia="Times New Roman"/>
                <w:color w:val="000000"/>
                <w:lang w:val="en-US"/>
              </w:rPr>
              <w:t>for</w:t>
            </w:r>
            <w:proofErr w:type="spellEnd"/>
            <w:r>
              <w:rPr>
                <w:rFonts w:eastAsia="Times New Roman"/>
                <w:color w:val="000000"/>
                <w:lang w:val="en-US"/>
              </w:rPr>
              <w:t xml:space="preserve"> 6GHz NR band</w:t>
            </w:r>
            <w:r>
              <w:t>.</w:t>
            </w:r>
          </w:p>
          <w:p w14:paraId="09FD9BA5" w14:textId="77777777" w:rsidR="0088182D" w:rsidRDefault="00F67230">
            <w:r>
              <w:t>Proposal 2:</w:t>
            </w:r>
            <w:r>
              <w:rPr>
                <w:rFonts w:eastAsia="DengXian"/>
                <w:color w:val="000000"/>
                <w:lang w:eastAsia="zh-CN"/>
              </w:rPr>
              <w:t xml:space="preserve"> </w:t>
            </w:r>
            <w:r>
              <w:t>the REFSENS value can be derived as shown in Table 2-2</w:t>
            </w:r>
          </w:p>
          <w:p w14:paraId="6148B6B9" w14:textId="77777777" w:rsidR="0088182D" w:rsidRDefault="00F67230">
            <w:pPr>
              <w:jc w:val="center"/>
            </w:pPr>
            <w:r>
              <w:t>Table 2-2: REFSENS for 6GHz NR band</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87"/>
              <w:gridCol w:w="2622"/>
              <w:gridCol w:w="1726"/>
              <w:gridCol w:w="777"/>
            </w:tblGrid>
            <w:tr w:rsidR="0088182D" w14:paraId="58F90C32" w14:textId="77777777">
              <w:trPr>
                <w:trHeight w:val="204"/>
                <w:jc w:val="center"/>
              </w:trPr>
              <w:tc>
                <w:tcPr>
                  <w:tcW w:w="6719" w:type="dxa"/>
                  <w:gridSpan w:val="5"/>
                  <w:tcBorders>
                    <w:top w:val="single" w:sz="4" w:space="0" w:color="auto"/>
                    <w:left w:val="single" w:sz="4" w:space="0" w:color="auto"/>
                    <w:bottom w:val="single" w:sz="4" w:space="0" w:color="auto"/>
                    <w:right w:val="single" w:sz="4" w:space="0" w:color="auto"/>
                  </w:tcBorders>
                  <w:vAlign w:val="center"/>
                </w:tcPr>
                <w:p w14:paraId="3D96B05F"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 / SCS / Channel bandwidth / REFSENS</w:t>
                  </w:r>
                </w:p>
              </w:tc>
            </w:tr>
            <w:tr w:rsidR="0088182D" w14:paraId="751A28CA" w14:textId="77777777">
              <w:trPr>
                <w:trHeight w:val="419"/>
                <w:jc w:val="center"/>
              </w:trPr>
              <w:tc>
                <w:tcPr>
                  <w:tcW w:w="829" w:type="dxa"/>
                  <w:tcBorders>
                    <w:top w:val="single" w:sz="4" w:space="0" w:color="auto"/>
                    <w:left w:val="single" w:sz="4" w:space="0" w:color="auto"/>
                    <w:bottom w:val="single" w:sz="4" w:space="0" w:color="auto"/>
                    <w:right w:val="single" w:sz="4" w:space="0" w:color="auto"/>
                  </w:tcBorders>
                  <w:vAlign w:val="center"/>
                </w:tcPr>
                <w:p w14:paraId="6555B247"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w:t>
                  </w:r>
                </w:p>
              </w:tc>
              <w:tc>
                <w:tcPr>
                  <w:tcW w:w="456" w:type="dxa"/>
                  <w:tcBorders>
                    <w:top w:val="single" w:sz="4" w:space="0" w:color="auto"/>
                    <w:left w:val="single" w:sz="4" w:space="0" w:color="auto"/>
                    <w:bottom w:val="single" w:sz="4" w:space="0" w:color="auto"/>
                    <w:right w:val="single" w:sz="4" w:space="0" w:color="auto"/>
                  </w:tcBorders>
                  <w:vAlign w:val="center"/>
                </w:tcPr>
                <w:p w14:paraId="23A53F03"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SCS</w:t>
                  </w:r>
                </w:p>
                <w:p w14:paraId="156F1B2D"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kHz</w:t>
                  </w:r>
                </w:p>
              </w:tc>
              <w:tc>
                <w:tcPr>
                  <w:tcW w:w="3006" w:type="dxa"/>
                  <w:tcBorders>
                    <w:top w:val="single" w:sz="4" w:space="0" w:color="auto"/>
                    <w:left w:val="single" w:sz="4" w:space="0" w:color="auto"/>
                    <w:bottom w:val="single" w:sz="4" w:space="0" w:color="auto"/>
                    <w:right w:val="single" w:sz="4" w:space="0" w:color="auto"/>
                  </w:tcBorders>
                  <w:vAlign w:val="center"/>
                </w:tcPr>
                <w:p w14:paraId="627252F4"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Channel bandwidth (MHz)</w:t>
                  </w:r>
                </w:p>
              </w:tc>
              <w:tc>
                <w:tcPr>
                  <w:tcW w:w="1767" w:type="dxa"/>
                  <w:tcBorders>
                    <w:top w:val="single" w:sz="4" w:space="0" w:color="auto"/>
                    <w:left w:val="single" w:sz="4" w:space="0" w:color="auto"/>
                    <w:bottom w:val="single" w:sz="4" w:space="0" w:color="auto"/>
                    <w:right w:val="single" w:sz="4" w:space="0" w:color="auto"/>
                  </w:tcBorders>
                  <w:vAlign w:val="center"/>
                </w:tcPr>
                <w:p w14:paraId="56E55107"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REFSENS (dBm)</w:t>
                  </w:r>
                  <w:r>
                    <w:rPr>
                      <w:rFonts w:ascii="Arial" w:hAnsi="Arial" w:cs="Arial"/>
                      <w:bCs/>
                      <w:sz w:val="18"/>
                      <w:szCs w:val="18"/>
                      <w:vertAlign w:val="superscript"/>
                      <w:lang w:val="en-US" w:eastAsia="zh-TW"/>
                    </w:rPr>
                    <w:t>8</w:t>
                  </w:r>
                </w:p>
              </w:tc>
              <w:tc>
                <w:tcPr>
                  <w:tcW w:w="659" w:type="dxa"/>
                  <w:tcBorders>
                    <w:top w:val="single" w:sz="4" w:space="0" w:color="auto"/>
                    <w:left w:val="single" w:sz="4" w:space="0" w:color="auto"/>
                    <w:bottom w:val="single" w:sz="4" w:space="0" w:color="auto"/>
                    <w:right w:val="single" w:sz="4" w:space="0" w:color="auto"/>
                  </w:tcBorders>
                  <w:vAlign w:val="center"/>
                </w:tcPr>
                <w:p w14:paraId="36625315" w14:textId="77777777" w:rsidR="0088182D" w:rsidRDefault="00F67230">
                  <w:pPr>
                    <w:spacing w:after="0"/>
                    <w:jc w:val="center"/>
                    <w:rPr>
                      <w:rFonts w:ascii="Arial" w:hAnsi="Arial" w:cs="Arial"/>
                      <w:bCs/>
                      <w:sz w:val="18"/>
                      <w:szCs w:val="18"/>
                      <w:lang w:val="en-US" w:eastAsia="zh-TW"/>
                    </w:rPr>
                  </w:pPr>
                  <w:r>
                    <w:rPr>
                      <w:rFonts w:ascii="Arial" w:hAnsi="Arial" w:cs="Arial"/>
                      <w:sz w:val="18"/>
                      <w:lang w:val="en-US"/>
                    </w:rPr>
                    <w:t>Duplex Mode</w:t>
                  </w:r>
                </w:p>
              </w:tc>
            </w:tr>
            <w:tr w:rsidR="0088182D" w14:paraId="651E661F" w14:textId="77777777">
              <w:trPr>
                <w:trHeight w:val="214"/>
                <w:jc w:val="center"/>
              </w:trPr>
              <w:tc>
                <w:tcPr>
                  <w:tcW w:w="829" w:type="dxa"/>
                  <w:tcBorders>
                    <w:top w:val="single" w:sz="4" w:space="0" w:color="auto"/>
                    <w:left w:val="single" w:sz="4" w:space="0" w:color="auto"/>
                    <w:bottom w:val="nil"/>
                    <w:right w:val="single" w:sz="4" w:space="0" w:color="auto"/>
                  </w:tcBorders>
                  <w:vAlign w:val="center"/>
                </w:tcPr>
                <w:p w14:paraId="079BB743" w14:textId="77777777" w:rsidR="0088182D" w:rsidRDefault="00F67230">
                  <w:pPr>
                    <w:spacing w:after="0"/>
                    <w:jc w:val="center"/>
                    <w:rPr>
                      <w:rFonts w:ascii="Arial" w:hAnsi="Arial" w:cs="Arial"/>
                      <w:sz w:val="18"/>
                      <w:szCs w:val="18"/>
                      <w:lang w:val="en-US" w:eastAsia="zh-TW"/>
                    </w:rPr>
                  </w:pPr>
                  <w:proofErr w:type="spellStart"/>
                  <w:r>
                    <w:rPr>
                      <w:rFonts w:ascii="Arial" w:hAnsi="Arial" w:cs="Arial"/>
                      <w:sz w:val="18"/>
                      <w:szCs w:val="18"/>
                      <w:lang w:val="en-US"/>
                    </w:rPr>
                    <w:t>nX</w:t>
                  </w:r>
                  <w:proofErr w:type="spellEnd"/>
                </w:p>
              </w:tc>
              <w:tc>
                <w:tcPr>
                  <w:tcW w:w="456" w:type="dxa"/>
                  <w:tcBorders>
                    <w:top w:val="single" w:sz="4" w:space="0" w:color="auto"/>
                    <w:left w:val="single" w:sz="4" w:space="0" w:color="auto"/>
                    <w:bottom w:val="single" w:sz="4" w:space="0" w:color="auto"/>
                    <w:right w:val="single" w:sz="4" w:space="0" w:color="auto"/>
                  </w:tcBorders>
                  <w:vAlign w:val="center"/>
                </w:tcPr>
                <w:p w14:paraId="7BD22BC6"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15</w:t>
                  </w:r>
                </w:p>
              </w:tc>
              <w:tc>
                <w:tcPr>
                  <w:tcW w:w="3006" w:type="dxa"/>
                  <w:tcBorders>
                    <w:top w:val="single" w:sz="4" w:space="0" w:color="auto"/>
                    <w:left w:val="single" w:sz="4" w:space="0" w:color="auto"/>
                    <w:bottom w:val="single" w:sz="4" w:space="0" w:color="auto"/>
                    <w:right w:val="single" w:sz="4" w:space="0" w:color="auto"/>
                  </w:tcBorders>
                  <w:vAlign w:val="center"/>
                </w:tcPr>
                <w:p w14:paraId="48E6521A"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20, 30, 40, 50</w:t>
                  </w:r>
                </w:p>
              </w:tc>
              <w:tc>
                <w:tcPr>
                  <w:tcW w:w="1767" w:type="dxa"/>
                  <w:tcBorders>
                    <w:top w:val="single" w:sz="4" w:space="0" w:color="auto"/>
                    <w:left w:val="single" w:sz="4" w:space="0" w:color="auto"/>
                    <w:bottom w:val="single" w:sz="4" w:space="0" w:color="auto"/>
                    <w:right w:val="single" w:sz="4" w:space="0" w:color="auto"/>
                  </w:tcBorders>
                  <w:vAlign w:val="center"/>
                </w:tcPr>
                <w:p w14:paraId="46E87CFF" w14:textId="77777777" w:rsidR="0088182D" w:rsidRDefault="00F67230">
                  <w:pPr>
                    <w:spacing w:after="0"/>
                    <w:jc w:val="center"/>
                    <w:rPr>
                      <w:rFonts w:ascii="Arial" w:hAnsi="Arial" w:cs="Arial"/>
                      <w:sz w:val="18"/>
                      <w:szCs w:val="18"/>
                      <w:lang w:eastAsia="zh-TW"/>
                    </w:rPr>
                  </w:pPr>
                  <w:r>
                    <w:rPr>
                      <w:rFonts w:ascii="Arial" w:hAnsi="Arial" w:cs="Arial"/>
                      <w:sz w:val="18"/>
                      <w:szCs w:val="18"/>
                      <w:lang w:eastAsia="zh-TW"/>
                    </w:rPr>
                    <w:t>[-92.2]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/106)</w:t>
                  </w:r>
                </w:p>
              </w:tc>
              <w:tc>
                <w:tcPr>
                  <w:tcW w:w="659" w:type="dxa"/>
                  <w:tcBorders>
                    <w:top w:val="single" w:sz="4" w:space="0" w:color="auto"/>
                    <w:left w:val="single" w:sz="4" w:space="0" w:color="auto"/>
                    <w:bottom w:val="nil"/>
                    <w:right w:val="single" w:sz="4" w:space="0" w:color="auto"/>
                  </w:tcBorders>
                  <w:vAlign w:val="center"/>
                </w:tcPr>
                <w:p w14:paraId="60101C66" w14:textId="77777777" w:rsidR="0088182D" w:rsidRDefault="00F67230">
                  <w:pPr>
                    <w:spacing w:after="0"/>
                    <w:jc w:val="center"/>
                    <w:rPr>
                      <w:rFonts w:ascii="Arial" w:hAnsi="Arial" w:cs="Arial"/>
                      <w:sz w:val="18"/>
                      <w:szCs w:val="18"/>
                      <w:lang w:val="en-US"/>
                    </w:rPr>
                  </w:pPr>
                  <w:r>
                    <w:rPr>
                      <w:rFonts w:ascii="Arial" w:hAnsi="Arial" w:cs="Arial"/>
                      <w:sz w:val="18"/>
                      <w:szCs w:val="18"/>
                      <w:lang w:val="en-US"/>
                    </w:rPr>
                    <w:t>TDD</w:t>
                  </w:r>
                </w:p>
              </w:tc>
            </w:tr>
            <w:tr w:rsidR="0088182D" w14:paraId="0C895046" w14:textId="77777777">
              <w:trPr>
                <w:trHeight w:val="204"/>
                <w:jc w:val="center"/>
              </w:trPr>
              <w:tc>
                <w:tcPr>
                  <w:tcW w:w="829" w:type="dxa"/>
                  <w:tcBorders>
                    <w:top w:val="nil"/>
                    <w:left w:val="single" w:sz="4" w:space="0" w:color="auto"/>
                    <w:bottom w:val="nil"/>
                    <w:right w:val="single" w:sz="4" w:space="0" w:color="auto"/>
                  </w:tcBorders>
                  <w:vAlign w:val="center"/>
                </w:tcPr>
                <w:p w14:paraId="5A4090C5" w14:textId="77777777" w:rsidR="0088182D" w:rsidRDefault="0088182D">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79FEC9C7"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30</w:t>
                  </w:r>
                </w:p>
              </w:tc>
              <w:tc>
                <w:tcPr>
                  <w:tcW w:w="3006" w:type="dxa"/>
                  <w:tcBorders>
                    <w:top w:val="single" w:sz="4" w:space="0" w:color="auto"/>
                    <w:left w:val="single" w:sz="4" w:space="0" w:color="auto"/>
                    <w:bottom w:val="single" w:sz="4" w:space="0" w:color="auto"/>
                    <w:right w:val="single" w:sz="4" w:space="0" w:color="auto"/>
                  </w:tcBorders>
                  <w:vAlign w:val="center"/>
                </w:tcPr>
                <w:p w14:paraId="3E8FCCEE"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2DB5A732" w14:textId="77777777" w:rsidR="0088182D" w:rsidRDefault="00F67230">
                  <w:pPr>
                    <w:spacing w:after="0"/>
                    <w:jc w:val="center"/>
                    <w:rPr>
                      <w:rFonts w:ascii="Arial" w:hAnsi="Arial" w:cs="Arial"/>
                      <w:sz w:val="18"/>
                      <w:szCs w:val="18"/>
                      <w:lang w:eastAsia="zh-TW"/>
                    </w:rPr>
                  </w:pPr>
                  <w:r>
                    <w:rPr>
                      <w:rFonts w:ascii="Arial" w:hAnsi="Arial" w:cs="Arial"/>
                      <w:sz w:val="18"/>
                      <w:szCs w:val="18"/>
                      <w:lang w:eastAsia="zh-TW"/>
                    </w:rPr>
                    <w:t>[-92.4]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/51)</w:t>
                  </w:r>
                </w:p>
              </w:tc>
              <w:tc>
                <w:tcPr>
                  <w:tcW w:w="659" w:type="dxa"/>
                  <w:tcBorders>
                    <w:top w:val="nil"/>
                    <w:left w:val="single" w:sz="4" w:space="0" w:color="auto"/>
                    <w:bottom w:val="nil"/>
                    <w:right w:val="single" w:sz="4" w:space="0" w:color="auto"/>
                  </w:tcBorders>
                  <w:vAlign w:val="center"/>
                </w:tcPr>
                <w:p w14:paraId="2CDBEFBF" w14:textId="77777777" w:rsidR="0088182D" w:rsidRDefault="0088182D">
                  <w:pPr>
                    <w:spacing w:after="0"/>
                    <w:jc w:val="center"/>
                    <w:rPr>
                      <w:rFonts w:ascii="Arial" w:hAnsi="Arial" w:cs="Arial"/>
                      <w:sz w:val="18"/>
                      <w:szCs w:val="18"/>
                      <w:lang w:val="en-US" w:eastAsia="zh-TW"/>
                    </w:rPr>
                  </w:pPr>
                </w:p>
              </w:tc>
            </w:tr>
            <w:tr w:rsidR="0088182D" w14:paraId="3BAD2240" w14:textId="77777777">
              <w:trPr>
                <w:trHeight w:val="204"/>
                <w:jc w:val="center"/>
              </w:trPr>
              <w:tc>
                <w:tcPr>
                  <w:tcW w:w="829" w:type="dxa"/>
                  <w:tcBorders>
                    <w:top w:val="nil"/>
                    <w:left w:val="single" w:sz="4" w:space="0" w:color="auto"/>
                    <w:bottom w:val="single" w:sz="4" w:space="0" w:color="auto"/>
                    <w:right w:val="single" w:sz="4" w:space="0" w:color="auto"/>
                  </w:tcBorders>
                  <w:vAlign w:val="center"/>
                </w:tcPr>
                <w:p w14:paraId="0AD957C3" w14:textId="77777777" w:rsidR="0088182D" w:rsidRDefault="0088182D">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4F088E82"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60</w:t>
                  </w:r>
                </w:p>
              </w:tc>
              <w:tc>
                <w:tcPr>
                  <w:tcW w:w="3006" w:type="dxa"/>
                  <w:tcBorders>
                    <w:top w:val="single" w:sz="4" w:space="0" w:color="auto"/>
                    <w:left w:val="single" w:sz="4" w:space="0" w:color="auto"/>
                    <w:bottom w:val="single" w:sz="4" w:space="0" w:color="auto"/>
                    <w:right w:val="single" w:sz="4" w:space="0" w:color="auto"/>
                  </w:tcBorders>
                  <w:vAlign w:val="center"/>
                </w:tcPr>
                <w:p w14:paraId="164FF3AF"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14444DFA" w14:textId="77777777" w:rsidR="0088182D" w:rsidRDefault="00F67230">
                  <w:pPr>
                    <w:spacing w:after="0"/>
                    <w:jc w:val="center"/>
                    <w:rPr>
                      <w:rFonts w:ascii="Arial" w:hAnsi="Arial" w:cs="Arial"/>
                      <w:sz w:val="18"/>
                      <w:szCs w:val="18"/>
                      <w:lang w:eastAsia="zh-TW"/>
                    </w:rPr>
                  </w:pPr>
                  <w:r>
                    <w:rPr>
                      <w:rFonts w:ascii="Arial" w:hAnsi="Arial" w:cs="Arial"/>
                      <w:sz w:val="18"/>
                      <w:szCs w:val="18"/>
                      <w:lang w:eastAsia="zh-TW"/>
                    </w:rPr>
                    <w:t>[-92.6]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/24)</w:t>
                  </w:r>
                </w:p>
              </w:tc>
              <w:tc>
                <w:tcPr>
                  <w:tcW w:w="659" w:type="dxa"/>
                  <w:tcBorders>
                    <w:top w:val="nil"/>
                    <w:left w:val="single" w:sz="4" w:space="0" w:color="auto"/>
                    <w:bottom w:val="single" w:sz="4" w:space="0" w:color="auto"/>
                    <w:right w:val="single" w:sz="4" w:space="0" w:color="auto"/>
                  </w:tcBorders>
                  <w:vAlign w:val="center"/>
                </w:tcPr>
                <w:p w14:paraId="1B703BA6" w14:textId="77777777" w:rsidR="0088182D" w:rsidRDefault="0088182D">
                  <w:pPr>
                    <w:spacing w:after="0"/>
                    <w:jc w:val="center"/>
                    <w:rPr>
                      <w:rFonts w:ascii="Arial" w:hAnsi="Arial" w:cs="Arial"/>
                      <w:sz w:val="18"/>
                      <w:szCs w:val="18"/>
                      <w:lang w:val="en-US" w:eastAsia="zh-TW"/>
                    </w:rPr>
                  </w:pPr>
                </w:p>
              </w:tc>
            </w:tr>
          </w:tbl>
          <w:p w14:paraId="7C07CE02" w14:textId="77777777" w:rsidR="0088182D" w:rsidRDefault="00F67230">
            <w:pPr>
              <w:rPr>
                <w:sz w:val="24"/>
                <w:szCs w:val="24"/>
              </w:rPr>
            </w:pPr>
            <w:r>
              <w:rPr>
                <w:sz w:val="24"/>
                <w:szCs w:val="24"/>
              </w:rPr>
              <w:t>ACS</w:t>
            </w:r>
          </w:p>
          <w:p w14:paraId="52771DFC" w14:textId="77777777" w:rsidR="0088182D" w:rsidRDefault="00F67230">
            <w:r>
              <w:rPr>
                <w:rFonts w:eastAsia="Times New Roman"/>
                <w:color w:val="000000"/>
                <w:lang w:val="en-US"/>
              </w:rPr>
              <w:lastRenderedPageBreak/>
              <w:t>Proposal 3: Adopt 32dB ACS for 6GHz NR band</w:t>
            </w:r>
            <w:r>
              <w:t>.</w:t>
            </w:r>
          </w:p>
          <w:p w14:paraId="3EC61EBE" w14:textId="77777777" w:rsidR="0088182D" w:rsidRDefault="0088182D">
            <w:pPr>
              <w:spacing w:after="120"/>
              <w:rPr>
                <w:rFonts w:eastAsiaTheme="minorEastAsia"/>
                <w:bCs/>
                <w:iCs/>
                <w:lang w:eastAsia="zh-CN"/>
              </w:rPr>
            </w:pPr>
          </w:p>
        </w:tc>
      </w:tr>
      <w:tr w:rsidR="0088182D" w14:paraId="2D976286" w14:textId="77777777">
        <w:trPr>
          <w:trHeight w:val="468"/>
        </w:trPr>
        <w:tc>
          <w:tcPr>
            <w:tcW w:w="1454" w:type="dxa"/>
          </w:tcPr>
          <w:p w14:paraId="0C8E96C3" w14:textId="77777777" w:rsidR="0088182D" w:rsidRDefault="008A18C0">
            <w:pPr>
              <w:spacing w:after="0"/>
              <w:jc w:val="center"/>
              <w:rPr>
                <w:rFonts w:ascii="Arial" w:hAnsi="Arial" w:cs="Arial"/>
                <w:bCs/>
                <w:sz w:val="16"/>
                <w:szCs w:val="16"/>
              </w:rPr>
            </w:pPr>
            <w:hyperlink r:id="rId36" w:history="1">
              <w:r w:rsidR="00F67230">
                <w:rPr>
                  <w:rStyle w:val="Hyperlink"/>
                  <w:rFonts w:ascii="Arial" w:hAnsi="Arial" w:cs="Arial"/>
                  <w:bCs/>
                  <w:color w:val="auto"/>
                  <w:sz w:val="16"/>
                  <w:szCs w:val="16"/>
                  <w:u w:val="none"/>
                </w:rPr>
                <w:t>R4-2205146</w:t>
              </w:r>
            </w:hyperlink>
          </w:p>
        </w:tc>
        <w:tc>
          <w:tcPr>
            <w:tcW w:w="1428" w:type="dxa"/>
          </w:tcPr>
          <w:p w14:paraId="553A5EDA" w14:textId="77777777" w:rsidR="0088182D" w:rsidRDefault="00F67230">
            <w:pPr>
              <w:spacing w:after="120"/>
              <w:jc w:val="cente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3B55AAE3" w14:textId="77777777" w:rsidR="0088182D" w:rsidRDefault="00F67230">
            <w:pPr>
              <w:rPr>
                <w:rFonts w:ascii="Arial" w:hAnsi="Arial" w:cs="Arial"/>
                <w:sz w:val="16"/>
                <w:szCs w:val="16"/>
              </w:rPr>
            </w:pPr>
            <w:r>
              <w:rPr>
                <w:rFonts w:ascii="Arial" w:hAnsi="Arial" w:cs="Arial"/>
                <w:sz w:val="16"/>
                <w:szCs w:val="16"/>
              </w:rPr>
              <w:t>UE TX RF requirements</w:t>
            </w:r>
          </w:p>
          <w:p w14:paraId="60898A33" w14:textId="77777777" w:rsidR="0088182D" w:rsidRDefault="00F67230">
            <w:pPr>
              <w:rPr>
                <w:sz w:val="18"/>
                <w:szCs w:val="18"/>
                <w:lang w:eastAsia="zh-CN"/>
              </w:rPr>
            </w:pPr>
            <w:r>
              <w:rPr>
                <w:b/>
                <w:color w:val="000000"/>
              </w:rPr>
              <w:t xml:space="preserve">Proposal 1: </w:t>
            </w:r>
            <w:r>
              <w:rPr>
                <w:sz w:val="18"/>
                <w:szCs w:val="18"/>
              </w:rPr>
              <w:t>to adopt Option1 limits for 6GHz licensed band.</w:t>
            </w:r>
          </w:p>
          <w:p w14:paraId="1787A829" w14:textId="77777777" w:rsidR="0088182D" w:rsidRDefault="00F67230">
            <w:pPr>
              <w:ind w:firstLine="400"/>
            </w:pPr>
            <w:r>
              <w:t>SEM: Option 1: Adopt the SEM requirement defined in TR 38.921 for 6425-7125MHz assuming UE PC3 is specified.</w:t>
            </w:r>
          </w:p>
          <w:p w14:paraId="4A4AFA5F" w14:textId="77777777" w:rsidR="0088182D" w:rsidRDefault="00F67230">
            <w:pPr>
              <w:pStyle w:val="ListParagraph"/>
              <w:ind w:left="420" w:firstLine="400"/>
              <w:rPr>
                <w:rFonts w:eastAsia="SimSun"/>
              </w:rPr>
            </w:pPr>
            <w:r>
              <w:rPr>
                <w:rFonts w:eastAsia="SimSun"/>
              </w:rPr>
              <w:t>ACLR: Option 1: Adopt 26 dB ACLR for 6.425 - 7.125 GHz band (PC3 UE).</w:t>
            </w:r>
          </w:p>
          <w:p w14:paraId="3973E14F" w14:textId="77777777" w:rsidR="0088182D" w:rsidRDefault="00F67230">
            <w:pPr>
              <w:rPr>
                <w:b/>
                <w:bCs/>
              </w:rPr>
            </w:pPr>
            <w:r>
              <w:rPr>
                <w:b/>
                <w:color w:val="000000"/>
              </w:rPr>
              <w:t xml:space="preserve">Proposal 2: </w:t>
            </w:r>
            <w:r>
              <w:rPr>
                <w:sz w:val="18"/>
                <w:szCs w:val="18"/>
              </w:rPr>
              <w:t>the current MPR should be maintained and whether to increase the transmit power is left to the UE implementation.</w:t>
            </w:r>
          </w:p>
        </w:tc>
      </w:tr>
      <w:tr w:rsidR="0088182D" w14:paraId="5C648404" w14:textId="77777777">
        <w:trPr>
          <w:trHeight w:val="468"/>
        </w:trPr>
        <w:tc>
          <w:tcPr>
            <w:tcW w:w="1454" w:type="dxa"/>
          </w:tcPr>
          <w:p w14:paraId="23AB8BD1" w14:textId="77777777" w:rsidR="0088182D" w:rsidRDefault="008A18C0">
            <w:pPr>
              <w:spacing w:after="0"/>
              <w:jc w:val="center"/>
            </w:pPr>
            <w:hyperlink r:id="rId37" w:history="1">
              <w:r w:rsidR="00F67230">
                <w:rPr>
                  <w:rStyle w:val="Hyperlink"/>
                  <w:rFonts w:ascii="Arial" w:hAnsi="Arial" w:cs="Arial"/>
                  <w:bCs/>
                  <w:color w:val="auto"/>
                  <w:sz w:val="16"/>
                  <w:szCs w:val="16"/>
                  <w:u w:val="none"/>
                </w:rPr>
                <w:t>R4-2205147</w:t>
              </w:r>
            </w:hyperlink>
          </w:p>
        </w:tc>
        <w:tc>
          <w:tcPr>
            <w:tcW w:w="1428" w:type="dxa"/>
          </w:tcPr>
          <w:p w14:paraId="071FA24D" w14:textId="77777777" w:rsidR="0088182D" w:rsidRDefault="00F6723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6612" w:type="dxa"/>
          </w:tcPr>
          <w:p w14:paraId="63A2217D" w14:textId="77777777" w:rsidR="0088182D" w:rsidRDefault="00F67230">
            <w:pPr>
              <w:jc w:val="both"/>
              <w:rPr>
                <w:rFonts w:ascii="Arial" w:hAnsi="Arial" w:cs="Arial"/>
                <w:sz w:val="16"/>
                <w:szCs w:val="16"/>
              </w:rPr>
            </w:pPr>
            <w:r>
              <w:rPr>
                <w:rFonts w:ascii="Arial" w:hAnsi="Arial" w:cs="Arial"/>
                <w:sz w:val="16"/>
                <w:szCs w:val="16"/>
              </w:rPr>
              <w:t>UE RX RF requirements</w:t>
            </w:r>
          </w:p>
          <w:p w14:paraId="5DEB971E" w14:textId="77777777" w:rsidR="0088182D" w:rsidRDefault="00F67230">
            <w:pPr>
              <w:rPr>
                <w:lang w:eastAsia="zh-CN"/>
              </w:rPr>
            </w:pPr>
            <w:r>
              <w:rPr>
                <w:rFonts w:eastAsia="Times New Roman"/>
                <w:b/>
                <w:color w:val="000000"/>
                <w:lang w:val="en-US"/>
              </w:rPr>
              <w:t>Proposal 1</w:t>
            </w:r>
            <w:r>
              <w:rPr>
                <w:rFonts w:eastAsia="Times New Roman"/>
                <w:color w:val="000000"/>
                <w:lang w:val="en-US"/>
              </w:rPr>
              <w:t>: i</w:t>
            </w:r>
            <w:r>
              <w:rPr>
                <w:color w:val="000000"/>
              </w:rPr>
              <w:t>t is proposed</w:t>
            </w:r>
            <w:r>
              <w:rPr>
                <w:color w:val="000000"/>
                <w:lang w:val="en-US"/>
              </w:rPr>
              <w:t xml:space="preserve"> to define the same REFSENS as n78 and n79 for the new band.</w:t>
            </w:r>
          </w:p>
          <w:p w14:paraId="32114A84" w14:textId="77777777" w:rsidR="0088182D" w:rsidRDefault="00F67230">
            <w:pPr>
              <w:rPr>
                <w:rFonts w:eastAsia="DengXian"/>
                <w:b/>
                <w:bCs/>
                <w:lang w:eastAsia="zh-CN"/>
              </w:rPr>
            </w:pPr>
            <w:r>
              <w:rPr>
                <w:rFonts w:eastAsia="Times New Roman"/>
                <w:b/>
                <w:color w:val="000000"/>
                <w:lang w:val="en-US"/>
              </w:rPr>
              <w:t>Proposal 2</w:t>
            </w:r>
            <w:r>
              <w:rPr>
                <w:rFonts w:eastAsia="Times New Roman"/>
                <w:color w:val="000000"/>
                <w:lang w:val="en-US"/>
              </w:rPr>
              <w:t xml:space="preserve">: </w:t>
            </w:r>
            <w:r>
              <w:rPr>
                <w:color w:val="000000"/>
                <w:lang w:val="en-US"/>
              </w:rPr>
              <w:t xml:space="preserve">it is proposed to adopt </w:t>
            </w:r>
            <w:r>
              <w:t>32 dB or 33 dB adjacent channel selectivity (ACS) for 6.425 - 7.125 GHz band</w:t>
            </w:r>
            <w:r>
              <w:rPr>
                <w:rFonts w:eastAsia="Times New Roman"/>
                <w:b/>
                <w:color w:val="000000"/>
                <w:lang w:val="en-US"/>
              </w:rPr>
              <w:t xml:space="preserve"> </w:t>
            </w:r>
          </w:p>
        </w:tc>
      </w:tr>
      <w:tr w:rsidR="0088182D" w14:paraId="2FD3581C" w14:textId="77777777">
        <w:trPr>
          <w:trHeight w:val="468"/>
        </w:trPr>
        <w:tc>
          <w:tcPr>
            <w:tcW w:w="1454" w:type="dxa"/>
          </w:tcPr>
          <w:p w14:paraId="17297408" w14:textId="77777777" w:rsidR="0088182D" w:rsidRDefault="008A18C0">
            <w:pPr>
              <w:spacing w:after="0"/>
              <w:jc w:val="center"/>
            </w:pPr>
            <w:hyperlink r:id="rId38" w:history="1">
              <w:r w:rsidR="00F67230">
                <w:rPr>
                  <w:rStyle w:val="Hyperlink"/>
                  <w:rFonts w:ascii="Arial" w:hAnsi="Arial" w:cs="Arial"/>
                  <w:bCs/>
                  <w:color w:val="auto"/>
                  <w:sz w:val="16"/>
                  <w:szCs w:val="16"/>
                  <w:u w:val="none"/>
                </w:rPr>
                <w:t>R4-2205454</w:t>
              </w:r>
            </w:hyperlink>
          </w:p>
        </w:tc>
        <w:tc>
          <w:tcPr>
            <w:tcW w:w="1428" w:type="dxa"/>
          </w:tcPr>
          <w:p w14:paraId="2C5523EF"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5950572C" w14:textId="77777777" w:rsidR="0088182D" w:rsidRDefault="00F67230">
            <w:pPr>
              <w:jc w:val="both"/>
              <w:rPr>
                <w:rFonts w:ascii="Arial" w:hAnsi="Arial" w:cs="Arial"/>
                <w:sz w:val="16"/>
                <w:szCs w:val="16"/>
              </w:rPr>
            </w:pPr>
            <w:r>
              <w:rPr>
                <w:rFonts w:ascii="Arial" w:hAnsi="Arial" w:cs="Arial"/>
                <w:sz w:val="16"/>
                <w:szCs w:val="16"/>
              </w:rPr>
              <w:t>Discussion on UE RF requirements for 6425-7125MHz</w:t>
            </w:r>
          </w:p>
          <w:p w14:paraId="7A2D1A88" w14:textId="77777777" w:rsidR="0088182D" w:rsidRDefault="00F67230">
            <w:pPr>
              <w:rPr>
                <w:lang w:eastAsia="zh-CN"/>
              </w:rPr>
            </w:pPr>
            <w:r>
              <w:rPr>
                <w:rFonts w:ascii="TimesNewRomanPSMT" w:hAnsi="TimesNewRomanPSMT"/>
                <w:bCs/>
                <w:szCs w:val="21"/>
              </w:rPr>
              <w:t xml:space="preserve">Proposal 1: </w:t>
            </w:r>
            <w:r>
              <w:rPr>
                <w:rFonts w:ascii="TimesNewRomanPSMT" w:hAnsi="TimesNewRomanPSMT"/>
                <w:szCs w:val="21"/>
              </w:rPr>
              <w:t>to s</w:t>
            </w:r>
            <w:r>
              <w:rPr>
                <w:iCs/>
              </w:rPr>
              <w:t>pecify PC3 1 Tx (with both 1Tx and 2Tx) as first priority and default power class.</w:t>
            </w:r>
          </w:p>
          <w:p w14:paraId="2F5FD4A9" w14:textId="77777777" w:rsidR="0088182D" w:rsidRDefault="00F67230">
            <w:pPr>
              <w:ind w:firstLine="720"/>
              <w:rPr>
                <w:iCs/>
                <w:lang w:val="en-US"/>
              </w:rPr>
            </w:pPr>
            <w:r>
              <w:rPr>
                <w:iCs/>
              </w:rPr>
              <w:t>Additionally specify PC2 (1Tx) if time allows (2Tx is FFS)</w:t>
            </w:r>
          </w:p>
          <w:p w14:paraId="0A6E179D" w14:textId="77777777" w:rsidR="0088182D" w:rsidRDefault="00F67230">
            <w:pPr>
              <w:spacing w:before="120" w:after="120"/>
              <w:rPr>
                <w:szCs w:val="21"/>
              </w:rPr>
            </w:pPr>
            <w:r>
              <w:rPr>
                <w:bCs/>
                <w:szCs w:val="21"/>
              </w:rPr>
              <w:t xml:space="preserve">Proposal 2: </w:t>
            </w:r>
            <w:r>
              <w:t>Current MPR r</w:t>
            </w:r>
            <w:r>
              <w:rPr>
                <w:szCs w:val="21"/>
              </w:rPr>
              <w:t xml:space="preserve">equirement for NR PC3 and PC2 </w:t>
            </w:r>
            <w:r>
              <w:t xml:space="preserve">can apply to </w:t>
            </w:r>
            <w:r>
              <w:rPr>
                <w:szCs w:val="21"/>
              </w:rPr>
              <w:t>6425-7125MHz PC3.</w:t>
            </w:r>
          </w:p>
          <w:p w14:paraId="3C8C88B3" w14:textId="77777777" w:rsidR="0088182D" w:rsidRDefault="00F67230">
            <w:r>
              <w:rPr>
                <w:bCs/>
              </w:rPr>
              <w:t>Proposal 3:</w:t>
            </w:r>
            <w:r>
              <w:t xml:space="preserve"> to use the existing SEM requirement defined in TR 38.921 for 6425-7125MHz;</w:t>
            </w:r>
          </w:p>
          <w:p w14:paraId="76650A60" w14:textId="77777777" w:rsidR="0088182D" w:rsidRDefault="00F67230">
            <w:r>
              <w:rPr>
                <w:bCs/>
              </w:rPr>
              <w:t>Proposal 4:</w:t>
            </w:r>
            <w:r>
              <w:t xml:space="preserve"> to use the existing ACLR 26dBc requirement defined in TR 38.921 for 6425-7125MHz for PC3 and 27dBc for PC2.</w:t>
            </w:r>
          </w:p>
          <w:p w14:paraId="1D4BEC6E" w14:textId="77777777" w:rsidR="0088182D" w:rsidRDefault="00F67230">
            <w:r>
              <w:rPr>
                <w:bCs/>
              </w:rPr>
              <w:t>Observation 1:</w:t>
            </w:r>
            <w:r>
              <w:t xml:space="preserve"> If noise figure 10dB is agreeable, then UE REFSENS for n78 or n79 could be reused for 6425-7125MHz except for channel bandwidth not supported for 6425-7125MHz.</w:t>
            </w:r>
          </w:p>
          <w:p w14:paraId="04B9ECA4" w14:textId="77777777" w:rsidR="0088182D" w:rsidRDefault="00F67230">
            <w:r>
              <w:rPr>
                <w:bCs/>
              </w:rPr>
              <w:t>Proposal 5:</w:t>
            </w:r>
            <w:r>
              <w:t xml:space="preserve"> to use the existing ACS requirement in TR 38.921 for 6425-7125MHz.</w:t>
            </w:r>
          </w:p>
          <w:p w14:paraId="6BB7F74A" w14:textId="77777777" w:rsidR="0088182D" w:rsidRDefault="00F67230">
            <w:r>
              <w:rPr>
                <w:bCs/>
              </w:rPr>
              <w:t>Proposal 6:</w:t>
            </w:r>
            <w:r>
              <w:t xml:space="preserve"> to use the existing blocking requirement above 3300MHz in TS 38.101-1 for 6425-7125MHz.</w:t>
            </w:r>
          </w:p>
          <w:p w14:paraId="0B96B611" w14:textId="77777777" w:rsidR="0088182D" w:rsidRDefault="00F67230">
            <w:r>
              <w:rPr>
                <w:bCs/>
              </w:rPr>
              <w:t>Proposal 7</w:t>
            </w:r>
            <w:r>
              <w:t xml:space="preserve"> to use the existing spurious response requirement above 3300MHz in TS 38.101-1 for 6425-7125MHz.</w:t>
            </w:r>
          </w:p>
        </w:tc>
      </w:tr>
      <w:tr w:rsidR="0088182D" w14:paraId="7D4E2A70" w14:textId="77777777">
        <w:trPr>
          <w:trHeight w:val="468"/>
        </w:trPr>
        <w:tc>
          <w:tcPr>
            <w:tcW w:w="1454" w:type="dxa"/>
          </w:tcPr>
          <w:p w14:paraId="59E7EAE9" w14:textId="77777777" w:rsidR="0088182D" w:rsidRDefault="008A18C0">
            <w:pPr>
              <w:spacing w:after="0"/>
              <w:jc w:val="center"/>
            </w:pPr>
            <w:hyperlink r:id="rId39" w:history="1">
              <w:r w:rsidR="00F67230">
                <w:rPr>
                  <w:rStyle w:val="Hyperlink"/>
                  <w:rFonts w:ascii="Arial" w:hAnsi="Arial" w:cs="Arial"/>
                  <w:bCs/>
                  <w:color w:val="auto"/>
                  <w:sz w:val="16"/>
                  <w:szCs w:val="16"/>
                  <w:u w:val="none"/>
                </w:rPr>
                <w:t>R4-2206103</w:t>
              </w:r>
            </w:hyperlink>
          </w:p>
        </w:tc>
        <w:tc>
          <w:tcPr>
            <w:tcW w:w="1428" w:type="dxa"/>
          </w:tcPr>
          <w:p w14:paraId="312BC416" w14:textId="77777777" w:rsidR="0088182D" w:rsidRDefault="00F67230">
            <w:pPr>
              <w:spacing w:after="120"/>
              <w:rPr>
                <w:rFonts w:ascii="Arial" w:hAnsi="Arial" w:cs="Arial"/>
                <w:sz w:val="16"/>
                <w:szCs w:val="16"/>
              </w:rPr>
            </w:pPr>
            <w:r>
              <w:rPr>
                <w:rFonts w:ascii="Arial" w:hAnsi="Arial" w:cs="Arial"/>
                <w:sz w:val="16"/>
                <w:szCs w:val="16"/>
              </w:rPr>
              <w:t>Qualcomm Incorporated</w:t>
            </w:r>
          </w:p>
        </w:tc>
        <w:tc>
          <w:tcPr>
            <w:tcW w:w="6612" w:type="dxa"/>
          </w:tcPr>
          <w:p w14:paraId="770E58DB" w14:textId="77777777" w:rsidR="0088182D" w:rsidRDefault="00F67230">
            <w:pPr>
              <w:jc w:val="both"/>
              <w:rPr>
                <w:rFonts w:ascii="Arial" w:hAnsi="Arial" w:cs="Arial"/>
                <w:sz w:val="16"/>
                <w:szCs w:val="16"/>
              </w:rPr>
            </w:pPr>
            <w:r>
              <w:rPr>
                <w:rFonts w:ascii="Arial" w:hAnsi="Arial" w:cs="Arial"/>
                <w:sz w:val="16"/>
                <w:szCs w:val="16"/>
              </w:rPr>
              <w:t>UE RF requirements for the 6 GHz licensed band</w:t>
            </w:r>
          </w:p>
          <w:p w14:paraId="7C73B3BB" w14:textId="77777777" w:rsidR="0088182D" w:rsidRDefault="00F67230">
            <w:pPr>
              <w:rPr>
                <w:bCs/>
                <w:lang w:val="en-US"/>
              </w:rPr>
            </w:pPr>
            <w:r>
              <w:rPr>
                <w:bCs/>
                <w:lang w:val="en-US"/>
              </w:rPr>
              <w:t>Proposal:  Since 3GPP specifications are written to serve a wide variety of conditions and use cases, it may be more prudent to retain the UE emission requirements (ACLR, SEM, and spurious emissions) as they are for all other NR bands, rather than to relax them for this band.</w:t>
            </w:r>
          </w:p>
          <w:p w14:paraId="7DC2F59B" w14:textId="77777777" w:rsidR="0088182D" w:rsidRDefault="00F67230">
            <w:pPr>
              <w:rPr>
                <w:bCs/>
                <w:lang w:val="en-US"/>
              </w:rPr>
            </w:pPr>
            <w:r>
              <w:rPr>
                <w:bCs/>
                <w:lang w:val="en-US"/>
              </w:rPr>
              <w:t>Proposal:  From a UE implementation perspective, the conventional requirements of ACLR, SEM, power class, and MPR can be met at 7 GHz without undue relaxation.</w:t>
            </w:r>
          </w:p>
          <w:p w14:paraId="3B553212" w14:textId="77777777" w:rsidR="0088182D" w:rsidRDefault="00F67230">
            <w:pPr>
              <w:rPr>
                <w:bCs/>
                <w:lang w:val="en-US"/>
              </w:rPr>
            </w:pPr>
            <w:r>
              <w:rPr>
                <w:bCs/>
                <w:lang w:val="en-US"/>
              </w:rPr>
              <w:lastRenderedPageBreak/>
              <w:t>Proposal:  So long as the ACLR, SEM, and other relevant requirements are not relaxed, the general MPR can be applied to the 6 GHz band.</w:t>
            </w:r>
          </w:p>
          <w:p w14:paraId="4E6EB2A2" w14:textId="77777777" w:rsidR="0088182D" w:rsidRDefault="00F67230">
            <w:pPr>
              <w:rPr>
                <w:bCs/>
                <w:lang w:val="en-US"/>
              </w:rPr>
            </w:pPr>
            <w:r>
              <w:rPr>
                <w:bCs/>
                <w:lang w:val="en-US"/>
              </w:rPr>
              <w:t>Proposal:  Send an LS to RCC to clarify what (if any) additional spurious emission requirements are needed to ensure compatibility with adjacent services in the band.  Further clarify whether emission requirements or other necessary restrictions will be forthcoming from individual administrations.</w:t>
            </w:r>
          </w:p>
          <w:p w14:paraId="07C7BF61" w14:textId="77777777" w:rsidR="0088182D" w:rsidRDefault="00F67230">
            <w:pPr>
              <w:rPr>
                <w:bCs/>
                <w:lang w:val="en-US"/>
              </w:rPr>
            </w:pPr>
            <w:r>
              <w:rPr>
                <w:bCs/>
                <w:lang w:val="en-US"/>
              </w:rPr>
              <w:t>Proposal:  It is assumed that the RF filter will not provide rejection for additional spurious emission requirements (if any).  Instead, A-MPR will be specified as needed.</w:t>
            </w:r>
          </w:p>
          <w:p w14:paraId="1505AD81" w14:textId="77777777" w:rsidR="0088182D" w:rsidRDefault="00F67230">
            <w:pPr>
              <w:rPr>
                <w:bCs/>
                <w:lang w:val="en-US"/>
              </w:rPr>
            </w:pPr>
            <w:r>
              <w:rPr>
                <w:bCs/>
                <w:lang w:val="en-US"/>
              </w:rPr>
              <w:t>Proposal:  For reference sensitivity, further discussion on UE front-end architecture to include the effect of losses at 7 GHz as well as the possibility to share the front-end among multiple bands within a similar frequency range.</w:t>
            </w:r>
          </w:p>
          <w:p w14:paraId="15DDE95C" w14:textId="77777777" w:rsidR="0088182D" w:rsidRDefault="00F67230">
            <w:pPr>
              <w:rPr>
                <w:rFonts w:ascii="Arial" w:hAnsi="Arial" w:cs="Arial"/>
                <w:sz w:val="16"/>
                <w:szCs w:val="16"/>
              </w:rPr>
            </w:pPr>
            <w:r>
              <w:rPr>
                <w:bCs/>
                <w:lang w:val="en-US"/>
              </w:rPr>
              <w:t xml:space="preserve">Proposal:  ACS is specified as 33 dB consistent with all other NR bands with frequency greater than 3300 </w:t>
            </w:r>
            <w:proofErr w:type="spellStart"/>
            <w:r>
              <w:rPr>
                <w:bCs/>
                <w:lang w:val="en-US"/>
              </w:rPr>
              <w:t>MHz.</w:t>
            </w:r>
            <w:proofErr w:type="spellEnd"/>
          </w:p>
        </w:tc>
      </w:tr>
      <w:tr w:rsidR="0088182D" w14:paraId="10216D8A" w14:textId="77777777">
        <w:trPr>
          <w:trHeight w:val="468"/>
        </w:trPr>
        <w:tc>
          <w:tcPr>
            <w:tcW w:w="1454" w:type="dxa"/>
          </w:tcPr>
          <w:p w14:paraId="3ABEF77C" w14:textId="77777777" w:rsidR="0088182D" w:rsidRDefault="00F67230">
            <w:pPr>
              <w:spacing w:after="0"/>
              <w:jc w:val="center"/>
              <w:rPr>
                <w:rFonts w:ascii="Arial" w:hAnsi="Arial" w:cs="Arial"/>
                <w:bCs/>
                <w:sz w:val="16"/>
                <w:szCs w:val="16"/>
              </w:rPr>
            </w:pPr>
            <w:r>
              <w:rPr>
                <w:rFonts w:ascii="Arial" w:hAnsi="Arial" w:cs="Arial"/>
                <w:bCs/>
                <w:sz w:val="16"/>
                <w:szCs w:val="16"/>
              </w:rPr>
              <w:lastRenderedPageBreak/>
              <w:t>R4-2206104</w:t>
            </w:r>
          </w:p>
        </w:tc>
        <w:tc>
          <w:tcPr>
            <w:tcW w:w="1428" w:type="dxa"/>
          </w:tcPr>
          <w:p w14:paraId="4B291FFF" w14:textId="77777777" w:rsidR="0088182D" w:rsidRDefault="00F67230">
            <w:pPr>
              <w:spacing w:after="120"/>
              <w:rPr>
                <w:rFonts w:ascii="Arial" w:hAnsi="Arial" w:cs="Arial"/>
                <w:sz w:val="16"/>
                <w:szCs w:val="16"/>
              </w:rPr>
            </w:pPr>
            <w:r>
              <w:rPr>
                <w:rFonts w:ascii="Arial" w:hAnsi="Arial" w:cs="Arial"/>
                <w:sz w:val="16"/>
                <w:szCs w:val="16"/>
              </w:rPr>
              <w:t>Qualcomm Incorporated</w:t>
            </w:r>
          </w:p>
        </w:tc>
        <w:tc>
          <w:tcPr>
            <w:tcW w:w="6612" w:type="dxa"/>
          </w:tcPr>
          <w:p w14:paraId="03BD4C36" w14:textId="77777777" w:rsidR="0088182D" w:rsidRDefault="00F67230">
            <w:pPr>
              <w:jc w:val="both"/>
              <w:rPr>
                <w:rFonts w:ascii="Arial" w:hAnsi="Arial" w:cs="Arial"/>
                <w:sz w:val="16"/>
                <w:szCs w:val="16"/>
              </w:rPr>
            </w:pPr>
            <w:r>
              <w:rPr>
                <w:rFonts w:ascii="Arial" w:hAnsi="Arial" w:cs="Arial"/>
                <w:sz w:val="16"/>
                <w:szCs w:val="16"/>
              </w:rPr>
              <w:t>Introduction of NR licensed band 6425 – 7125 MHz</w:t>
            </w:r>
          </w:p>
        </w:tc>
      </w:tr>
    </w:tbl>
    <w:p w14:paraId="6D740A44" w14:textId="77777777" w:rsidR="0088182D" w:rsidRDefault="0088182D"/>
    <w:p w14:paraId="17BAC951" w14:textId="77777777" w:rsidR="0088182D" w:rsidRDefault="00F67230">
      <w:pPr>
        <w:pStyle w:val="Heading2"/>
      </w:pPr>
      <w:r>
        <w:rPr>
          <w:rFonts w:hint="eastAsia"/>
        </w:rPr>
        <w:t>Open issues</w:t>
      </w:r>
      <w:r>
        <w:t xml:space="preserve"> summary</w:t>
      </w:r>
    </w:p>
    <w:p w14:paraId="73C9F094" w14:textId="77777777" w:rsidR="0088182D" w:rsidRDefault="00F6723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51F5AE6" w14:textId="77777777" w:rsidR="0088182D" w:rsidRDefault="00F67230">
      <w:pPr>
        <w:pStyle w:val="Heading3"/>
        <w:spacing w:line="276" w:lineRule="auto"/>
        <w:ind w:left="720"/>
      </w:pPr>
      <w:r>
        <w:t>Sub-topic 3-1 – TX requirements</w:t>
      </w:r>
    </w:p>
    <w:p w14:paraId="3EEEEA38" w14:textId="77777777" w:rsidR="0088182D" w:rsidRDefault="00F67230">
      <w:pPr>
        <w:rPr>
          <w:b/>
          <w:u w:val="single"/>
          <w:lang w:eastAsia="ko-KR"/>
        </w:rPr>
      </w:pPr>
      <w:r>
        <w:rPr>
          <w:b/>
          <w:u w:val="single"/>
          <w:lang w:eastAsia="ko-KR"/>
        </w:rPr>
        <w:t>Issue 3-1-1: Maximum output power</w:t>
      </w:r>
    </w:p>
    <w:p w14:paraId="6E9C36D0"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79EFCCE9"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Proposal 1: </w:t>
      </w:r>
      <w:r>
        <w:rPr>
          <w:rFonts w:eastAsia="SimSun"/>
          <w:bCs/>
          <w:szCs w:val="24"/>
          <w:lang w:eastAsia="zh-CN"/>
        </w:rPr>
        <w:t>to specify PC3 1 Tx (with both 1Tx and 2Tx) as first priority and default power class. Additionally specify PC2 (1Tx) if time allows (2Tx is FFS)</w:t>
      </w:r>
    </w:p>
    <w:p w14:paraId="7F94F084"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b/>
          <w:bCs/>
          <w:szCs w:val="24"/>
          <w:lang w:val="en-US" w:eastAsia="zh-CN"/>
        </w:rPr>
      </w:pPr>
    </w:p>
    <w:p w14:paraId="0FDBEB1F"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2D7BEC9"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acceptable</w:t>
      </w:r>
    </w:p>
    <w:p w14:paraId="29BED32D" w14:textId="77777777" w:rsidR="0088182D" w:rsidRDefault="0088182D">
      <w:pPr>
        <w:spacing w:after="120"/>
        <w:ind w:left="1080"/>
        <w:rPr>
          <w:szCs w:val="24"/>
          <w:lang w:eastAsia="zh-CN"/>
        </w:rPr>
      </w:pPr>
    </w:p>
    <w:p w14:paraId="18B83AFF" w14:textId="77777777" w:rsidR="0088182D" w:rsidRDefault="00F67230">
      <w:pPr>
        <w:rPr>
          <w:b/>
          <w:u w:val="single"/>
          <w:lang w:eastAsia="ko-KR"/>
        </w:rPr>
      </w:pPr>
      <w:r>
        <w:rPr>
          <w:b/>
          <w:u w:val="single"/>
          <w:lang w:eastAsia="ko-KR"/>
        </w:rPr>
        <w:t>Issue 3-1-2: MPR, ACLR and SEM</w:t>
      </w:r>
    </w:p>
    <w:p w14:paraId="6EBC045A" w14:textId="77777777" w:rsidR="0088182D" w:rsidRDefault="0088182D">
      <w:pPr>
        <w:rPr>
          <w:b/>
          <w:u w:val="single"/>
          <w:lang w:eastAsia="ko-KR"/>
        </w:rPr>
      </w:pPr>
    </w:p>
    <w:p w14:paraId="3DFFE7FB"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1D73689E"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Pr>
          <w:bCs/>
          <w:lang w:val="en-US"/>
        </w:rPr>
        <w:t>ACLR, SEM, and other relevant requirements are not relaxed, and current MPR can be applied to the 6 GHz band</w:t>
      </w:r>
    </w:p>
    <w:p w14:paraId="6F814678"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Option 2: R</w:t>
      </w:r>
      <w:r>
        <w:rPr>
          <w:lang w:eastAsia="zh-CN"/>
        </w:rPr>
        <w:t>elaxed ACLR for PC3 and SEM from 38.921 is adopted, and further evaluate if current PC3 MPR should be improved or maintained. PC2 ACLR and PC2 MPR are FFS.</w:t>
      </w:r>
    </w:p>
    <w:p w14:paraId="4D7957F6"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33067A3"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which option is agreeable</w:t>
      </w:r>
    </w:p>
    <w:p w14:paraId="3304A7F1" w14:textId="77777777" w:rsidR="0088182D" w:rsidRDefault="0088182D">
      <w:pPr>
        <w:spacing w:after="120"/>
        <w:rPr>
          <w:lang w:eastAsia="zh-CN"/>
        </w:rPr>
      </w:pPr>
    </w:p>
    <w:p w14:paraId="54AB8637" w14:textId="77777777" w:rsidR="0088182D" w:rsidRDefault="0088182D">
      <w:pPr>
        <w:spacing w:after="120"/>
        <w:rPr>
          <w:lang w:eastAsia="zh-CN"/>
        </w:rPr>
      </w:pPr>
    </w:p>
    <w:p w14:paraId="5348D8A0" w14:textId="77777777" w:rsidR="0088182D" w:rsidRDefault="00F67230">
      <w:pPr>
        <w:pStyle w:val="Heading3"/>
        <w:spacing w:line="276" w:lineRule="auto"/>
        <w:ind w:left="720"/>
      </w:pPr>
      <w:r>
        <w:lastRenderedPageBreak/>
        <w:t>Sub-topic 3-2 – RX requirements</w:t>
      </w:r>
    </w:p>
    <w:p w14:paraId="2CAB5A80" w14:textId="77777777" w:rsidR="0088182D" w:rsidRDefault="00F67230">
      <w:pPr>
        <w:rPr>
          <w:b/>
          <w:u w:val="single"/>
          <w:lang w:eastAsia="ko-KR"/>
        </w:rPr>
      </w:pPr>
      <w:r>
        <w:rPr>
          <w:b/>
          <w:u w:val="single"/>
          <w:lang w:eastAsia="ko-KR"/>
        </w:rPr>
        <w:t>Issue 3-2-1: Reference sensitivity</w:t>
      </w:r>
    </w:p>
    <w:p w14:paraId="44BBBB50" w14:textId="77777777" w:rsidR="0088182D" w:rsidRDefault="00F67230">
      <w:pPr>
        <w:rPr>
          <w:b/>
          <w:u w:val="single"/>
          <w:lang w:eastAsia="ko-KR"/>
        </w:rPr>
      </w:pPr>
      <w:r>
        <w:rPr>
          <w:color w:val="000000"/>
          <w:lang w:val="en-US"/>
        </w:rPr>
        <w:t xml:space="preserve">According to the SI TR clause 7.2.1, </w:t>
      </w:r>
      <w:r>
        <w:t>a noise figure in the [9, 13] dB interval was agreed for reporting to ITU WP5D sharing studies. In the meeting companies provide evaluations and proposal for reference sensitivity.</w:t>
      </w:r>
    </w:p>
    <w:p w14:paraId="710DCB98"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the REFSENS </w:t>
      </w:r>
      <w:r>
        <w:rPr>
          <w:lang w:eastAsia="zh-CN"/>
        </w:rPr>
        <w:t>for 6GHz licensed band is defined based on the following NF,</w:t>
      </w:r>
    </w:p>
    <w:p w14:paraId="394876C3"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lang w:eastAsia="zh-CN"/>
        </w:rPr>
        <w:t xml:space="preserve">11.5 dB NF </w:t>
      </w:r>
    </w:p>
    <w:p w14:paraId="2C00EA16"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w:t>
      </w:r>
    </w:p>
    <w:p w14:paraId="3A212044"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w:t>
      </w:r>
    </w:p>
    <w:p w14:paraId="23DF951D"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12 dB~13.5 dB NF</w:t>
      </w:r>
    </w:p>
    <w:p w14:paraId="53684D27"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w:t>
      </w:r>
      <w:r>
        <w:rPr>
          <w:lang w:eastAsia="zh-CN"/>
        </w:rPr>
        <w:t xml:space="preserve"> FFS</w:t>
      </w:r>
    </w:p>
    <w:p w14:paraId="6364C647"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C178E53"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1EBBDBA6" w14:textId="77777777" w:rsidR="0088182D" w:rsidRDefault="0088182D">
      <w:pPr>
        <w:spacing w:after="120"/>
        <w:ind w:left="1080"/>
        <w:rPr>
          <w:szCs w:val="24"/>
          <w:lang w:eastAsia="zh-CN"/>
        </w:rPr>
      </w:pPr>
    </w:p>
    <w:p w14:paraId="27E62C73" w14:textId="77777777" w:rsidR="0088182D" w:rsidRDefault="00F67230">
      <w:pPr>
        <w:rPr>
          <w:b/>
          <w:u w:val="single"/>
          <w:lang w:eastAsia="ko-KR"/>
        </w:rPr>
      </w:pPr>
      <w:r>
        <w:rPr>
          <w:b/>
          <w:u w:val="single"/>
          <w:lang w:eastAsia="ko-KR"/>
        </w:rPr>
        <w:t>Issue 3-2-2: ACS</w:t>
      </w:r>
    </w:p>
    <w:p w14:paraId="4443F3A5"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7DE6DFCC"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Pr>
          <w:color w:val="000000"/>
          <w:lang w:val="en-US"/>
        </w:rPr>
        <w:t xml:space="preserve">Adopt </w:t>
      </w:r>
      <w:r>
        <w:t xml:space="preserve">32 </w:t>
      </w:r>
      <w:proofErr w:type="spellStart"/>
      <w:r>
        <w:t>dBc</w:t>
      </w:r>
      <w:proofErr w:type="spellEnd"/>
      <w:r>
        <w:t xml:space="preserve"> adjacent channel selectivity (ACS) for 6.425 - 7.125 GHz band.</w:t>
      </w:r>
    </w:p>
    <w:p w14:paraId="1D2493AA"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Pr>
          <w:color w:val="000000"/>
          <w:lang w:val="en-US"/>
        </w:rPr>
        <w:t xml:space="preserve">Adopt </w:t>
      </w:r>
      <w:r>
        <w:t xml:space="preserve">33 </w:t>
      </w:r>
      <w:proofErr w:type="spellStart"/>
      <w:r>
        <w:t>dBc</w:t>
      </w:r>
      <w:proofErr w:type="spellEnd"/>
      <w:r>
        <w:t xml:space="preserve"> adjacent channel selectivity (ACS) for 6.425 - 7.125 GHz band</w:t>
      </w:r>
    </w:p>
    <w:p w14:paraId="1F41B2A8"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366F9EF7"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73322B97" w14:textId="77777777" w:rsidR="0088182D" w:rsidRDefault="0088182D">
      <w:pPr>
        <w:spacing w:after="120"/>
        <w:rPr>
          <w:lang w:eastAsia="zh-CN"/>
        </w:rPr>
      </w:pPr>
    </w:p>
    <w:p w14:paraId="66BF3318" w14:textId="77777777" w:rsidR="0088182D" w:rsidRDefault="00F67230">
      <w:pPr>
        <w:rPr>
          <w:b/>
          <w:u w:val="single"/>
          <w:lang w:eastAsia="ko-KR"/>
        </w:rPr>
      </w:pPr>
      <w:r>
        <w:rPr>
          <w:b/>
          <w:u w:val="single"/>
          <w:lang w:eastAsia="ko-KR"/>
        </w:rPr>
        <w:t>Issue 3-2-3: blocking</w:t>
      </w:r>
    </w:p>
    <w:p w14:paraId="501807A5"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4EA1C4F" w14:textId="77777777" w:rsidR="0088182D" w:rsidRDefault="00F67230">
      <w:pPr>
        <w:pStyle w:val="ListParagraph"/>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644CD498"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7284B983"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68CDBED0"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381E24E1" w14:textId="77777777" w:rsidR="0088182D" w:rsidRDefault="0088182D">
      <w:pPr>
        <w:spacing w:after="120"/>
        <w:rPr>
          <w:lang w:eastAsia="zh-CN"/>
        </w:rPr>
      </w:pPr>
    </w:p>
    <w:p w14:paraId="7779941E" w14:textId="77777777" w:rsidR="0088182D" w:rsidRDefault="00F67230">
      <w:pPr>
        <w:pStyle w:val="Heading3"/>
        <w:spacing w:line="276" w:lineRule="auto"/>
        <w:ind w:left="720"/>
      </w:pPr>
      <w:r>
        <w:t>Sub-topic 3-3 – draft CR</w:t>
      </w:r>
    </w:p>
    <w:p w14:paraId="0E342E93"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2EB71A2" w14:textId="77777777" w:rsidR="0088182D" w:rsidRDefault="00F6723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Comments collection on the draft CR</w:t>
      </w:r>
    </w:p>
    <w:p w14:paraId="1D72F81F" w14:textId="77777777" w:rsidR="0088182D" w:rsidRDefault="0088182D">
      <w:pPr>
        <w:spacing w:after="120"/>
        <w:rPr>
          <w:lang w:eastAsia="zh-CN"/>
        </w:rPr>
      </w:pPr>
    </w:p>
    <w:p w14:paraId="5EA56D71" w14:textId="77777777" w:rsidR="0088182D" w:rsidRDefault="0088182D">
      <w:pPr>
        <w:spacing w:after="120"/>
        <w:rPr>
          <w:lang w:eastAsia="zh-CN"/>
        </w:rPr>
      </w:pPr>
    </w:p>
    <w:p w14:paraId="0B647107" w14:textId="77777777" w:rsidR="0088182D" w:rsidRDefault="00F67230">
      <w:pPr>
        <w:pStyle w:val="Heading2"/>
      </w:pPr>
      <w:r>
        <w:t>Companies</w:t>
      </w:r>
      <w:r>
        <w:rPr>
          <w:rFonts w:hint="eastAsia"/>
        </w:rPr>
        <w:t xml:space="preserve"> views</w:t>
      </w:r>
      <w:r>
        <w:t>’</w:t>
      </w:r>
      <w:r>
        <w:rPr>
          <w:rFonts w:hint="eastAsia"/>
        </w:rPr>
        <w:t xml:space="preserve"> collection for 1st round </w:t>
      </w:r>
    </w:p>
    <w:p w14:paraId="2750DF61" w14:textId="77777777" w:rsidR="0088182D" w:rsidRDefault="00F67230">
      <w:pPr>
        <w:pStyle w:val="Heading3"/>
        <w:ind w:left="851" w:hanging="851"/>
      </w:pPr>
      <w:r>
        <w:t xml:space="preserve">Open issues </w:t>
      </w:r>
    </w:p>
    <w:p w14:paraId="64964ACD" w14:textId="77777777" w:rsidR="0088182D" w:rsidRDefault="00F67230">
      <w:pPr>
        <w:spacing w:line="276" w:lineRule="auto"/>
        <w:rPr>
          <w:b/>
          <w:bCs/>
          <w:lang w:eastAsia="zh-CN"/>
        </w:rPr>
      </w:pPr>
      <w:r>
        <w:rPr>
          <w:b/>
          <w:bCs/>
          <w:lang w:eastAsia="zh-CN"/>
        </w:rPr>
        <w:t>Collection of comments:</w:t>
      </w:r>
    </w:p>
    <w:p w14:paraId="74C08E02" w14:textId="77777777" w:rsidR="0088182D" w:rsidRDefault="00F67230">
      <w:pPr>
        <w:spacing w:line="276" w:lineRule="auto"/>
        <w:rPr>
          <w:b/>
          <w:bCs/>
          <w:lang w:eastAsia="zh-CN"/>
        </w:rPr>
      </w:pPr>
      <w:r>
        <w:rPr>
          <w:b/>
          <w:bCs/>
          <w:lang w:eastAsia="zh-CN"/>
        </w:rPr>
        <w:lastRenderedPageBreak/>
        <w:t>To Sub-topic 3-1 – TX requirements</w:t>
      </w:r>
    </w:p>
    <w:tbl>
      <w:tblPr>
        <w:tblStyle w:val="1"/>
        <w:tblW w:w="9634" w:type="dxa"/>
        <w:tblLook w:val="04A0" w:firstRow="1" w:lastRow="0" w:firstColumn="1" w:lastColumn="0" w:noHBand="0" w:noVBand="1"/>
      </w:tblPr>
      <w:tblGrid>
        <w:gridCol w:w="1271"/>
        <w:gridCol w:w="8363"/>
      </w:tblGrid>
      <w:tr w:rsidR="0088182D" w14:paraId="02005696" w14:textId="77777777">
        <w:trPr>
          <w:trHeight w:val="468"/>
        </w:trPr>
        <w:tc>
          <w:tcPr>
            <w:tcW w:w="1271" w:type="dxa"/>
            <w:vAlign w:val="center"/>
          </w:tcPr>
          <w:p w14:paraId="1A14E661" w14:textId="77777777" w:rsidR="0088182D" w:rsidRDefault="00F67230">
            <w:pPr>
              <w:spacing w:before="120" w:after="120"/>
              <w:rPr>
                <w:b/>
                <w:bCs/>
              </w:rPr>
            </w:pPr>
            <w:r>
              <w:rPr>
                <w:b/>
                <w:bCs/>
              </w:rPr>
              <w:t>Company</w:t>
            </w:r>
          </w:p>
        </w:tc>
        <w:tc>
          <w:tcPr>
            <w:tcW w:w="8363" w:type="dxa"/>
            <w:vAlign w:val="center"/>
          </w:tcPr>
          <w:p w14:paraId="2ED6D043" w14:textId="77777777" w:rsidR="0088182D" w:rsidRDefault="00F67230">
            <w:pPr>
              <w:spacing w:before="120" w:after="120"/>
              <w:rPr>
                <w:b/>
                <w:bCs/>
              </w:rPr>
            </w:pPr>
            <w:r>
              <w:rPr>
                <w:b/>
                <w:bCs/>
              </w:rPr>
              <w:t xml:space="preserve">Comments </w:t>
            </w:r>
          </w:p>
        </w:tc>
      </w:tr>
      <w:tr w:rsidR="0088182D" w14:paraId="2777D3CC" w14:textId="77777777">
        <w:trPr>
          <w:trHeight w:val="468"/>
        </w:trPr>
        <w:tc>
          <w:tcPr>
            <w:tcW w:w="1271" w:type="dxa"/>
          </w:tcPr>
          <w:p w14:paraId="62066D77" w14:textId="77777777" w:rsidR="0088182D" w:rsidRDefault="00F67230">
            <w:pPr>
              <w:spacing w:before="60" w:after="60"/>
            </w:pPr>
            <w:r>
              <w:rPr>
                <w:rFonts w:eastAsia="DengXian"/>
                <w:color w:val="0070C0"/>
                <w:lang w:eastAsia="zh-CN"/>
              </w:rPr>
              <w:t>Nokia</w:t>
            </w:r>
          </w:p>
        </w:tc>
        <w:tc>
          <w:tcPr>
            <w:tcW w:w="8363" w:type="dxa"/>
          </w:tcPr>
          <w:p w14:paraId="2BA2582F"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Proposal is acceptable</w:t>
            </w:r>
          </w:p>
          <w:p w14:paraId="0E1DC76A"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3-1-2:</w:t>
            </w:r>
            <w:r>
              <w:rPr>
                <w:rFonts w:eastAsia="DengXian"/>
                <w:i/>
                <w:iCs/>
                <w:color w:val="0070C0"/>
                <w:lang w:eastAsia="zh-CN"/>
              </w:rPr>
              <w:t xml:space="preserve"> Basically ok with both, what is not ok is to relax requirements AND keep current MPR. From workload </w:t>
            </w:r>
            <w:proofErr w:type="spellStart"/>
            <w:r>
              <w:rPr>
                <w:rFonts w:eastAsia="DengXian"/>
                <w:i/>
                <w:iCs/>
                <w:color w:val="0070C0"/>
                <w:lang w:eastAsia="zh-CN"/>
              </w:rPr>
              <w:t>pov</w:t>
            </w:r>
            <w:proofErr w:type="spellEnd"/>
            <w:r>
              <w:rPr>
                <w:rFonts w:eastAsia="DengXian"/>
                <w:i/>
                <w:iCs/>
                <w:color w:val="0070C0"/>
                <w:lang w:eastAsia="zh-CN"/>
              </w:rPr>
              <w:t xml:space="preserve"> option 1 maybe best.</w:t>
            </w:r>
          </w:p>
        </w:tc>
      </w:tr>
      <w:tr w:rsidR="0088182D" w14:paraId="43A44F7D" w14:textId="77777777">
        <w:trPr>
          <w:trHeight w:val="468"/>
        </w:trPr>
        <w:tc>
          <w:tcPr>
            <w:tcW w:w="1271" w:type="dxa"/>
          </w:tcPr>
          <w:p w14:paraId="3B050BFB" w14:textId="77777777" w:rsidR="0088182D" w:rsidRDefault="00F67230">
            <w:pPr>
              <w:spacing w:before="60" w:after="60"/>
              <w:rPr>
                <w:rFonts w:eastAsia="DengXian"/>
                <w:color w:val="0070C0"/>
                <w:lang w:eastAsia="zh-CN"/>
              </w:rPr>
            </w:pPr>
            <w:r>
              <w:rPr>
                <w:rFonts w:eastAsia="DengXian" w:hint="eastAsia"/>
                <w:color w:val="0070C0"/>
                <w:lang w:eastAsia="zh-CN"/>
              </w:rPr>
              <w:t>CATT</w:t>
            </w:r>
          </w:p>
        </w:tc>
        <w:tc>
          <w:tcPr>
            <w:tcW w:w="8363" w:type="dxa"/>
          </w:tcPr>
          <w:p w14:paraId="4BA971FA"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iCs/>
                <w:color w:val="0070C0"/>
                <w:lang w:eastAsia="zh-CN"/>
              </w:rPr>
              <w:t>Support the proposal.</w:t>
            </w:r>
          </w:p>
          <w:p w14:paraId="3E865CD6" w14:textId="77777777" w:rsidR="0088182D" w:rsidRDefault="00F67230">
            <w:pPr>
              <w:spacing w:before="60" w:after="60" w:line="240" w:lineRule="auto"/>
              <w:rPr>
                <w:i/>
                <w:iCs/>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iCs/>
                <w:color w:val="0070C0"/>
                <w:lang w:eastAsia="zh-CN"/>
              </w:rPr>
              <w:t xml:space="preserve">OK with both options. </w:t>
            </w:r>
          </w:p>
        </w:tc>
      </w:tr>
      <w:tr w:rsidR="0088182D" w14:paraId="6201E67E" w14:textId="77777777">
        <w:trPr>
          <w:trHeight w:val="468"/>
        </w:trPr>
        <w:tc>
          <w:tcPr>
            <w:tcW w:w="1271" w:type="dxa"/>
          </w:tcPr>
          <w:p w14:paraId="118A4EC5" w14:textId="77777777" w:rsidR="0088182D" w:rsidRDefault="00F6723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01FCA5AD"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ok with the proposal</w:t>
            </w:r>
          </w:p>
          <w:p w14:paraId="546C839C" w14:textId="77777777" w:rsidR="0088182D" w:rsidRDefault="00F67230">
            <w:pPr>
              <w:spacing w:before="60" w:after="60"/>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Option 2, we prefer to take the relaxed requirement based on the co-existence study in the SI. From our observation, for some of outer regions, the MPR can be improved by 0.5~1 dB, but we think two sets of MPR table will increase the development workload. Hence we propose to reuse the MPR and the benefit to increase the transmit power can be left to implementation.</w:t>
            </w:r>
          </w:p>
        </w:tc>
      </w:tr>
      <w:tr w:rsidR="0088182D" w14:paraId="4D6BCD37" w14:textId="77777777">
        <w:trPr>
          <w:trHeight w:val="468"/>
        </w:trPr>
        <w:tc>
          <w:tcPr>
            <w:tcW w:w="1271" w:type="dxa"/>
          </w:tcPr>
          <w:p w14:paraId="7DF4530D" w14:textId="77777777" w:rsidR="0088182D" w:rsidRDefault="00F67230">
            <w:pPr>
              <w:spacing w:before="60" w:after="60"/>
              <w:rPr>
                <w:rFonts w:eastAsia="DengXian"/>
                <w:color w:val="0070C0"/>
                <w:lang w:eastAsia="zh-CN"/>
              </w:rPr>
            </w:pPr>
            <w:r>
              <w:rPr>
                <w:rFonts w:eastAsia="DengXian"/>
                <w:color w:val="0070C0"/>
                <w:lang w:eastAsia="zh-CN"/>
              </w:rPr>
              <w:t>Qualcomm</w:t>
            </w:r>
          </w:p>
        </w:tc>
        <w:tc>
          <w:tcPr>
            <w:tcW w:w="8363" w:type="dxa"/>
          </w:tcPr>
          <w:p w14:paraId="21230D6A" w14:textId="77777777" w:rsidR="0088182D" w:rsidRDefault="00F67230">
            <w:pPr>
              <w:spacing w:before="60" w:after="60"/>
              <w:rPr>
                <w:rFonts w:eastAsia="DengXian"/>
                <w:color w:val="0070C0"/>
                <w:lang w:eastAsia="zh-CN"/>
              </w:rPr>
            </w:pPr>
            <w:r>
              <w:rPr>
                <w:rFonts w:eastAsia="DengXian"/>
                <w:color w:val="0070C0"/>
                <w:lang w:eastAsia="zh-CN"/>
              </w:rPr>
              <w:t>Issue 3-1-1:  We are ok with PC3 1 Tx as first priority and default, but we don’t see the need for 2Tx PC3.</w:t>
            </w:r>
          </w:p>
          <w:p w14:paraId="58C6605E" w14:textId="77777777" w:rsidR="0088182D" w:rsidRDefault="00F67230">
            <w:pPr>
              <w:spacing w:before="60" w:after="60"/>
              <w:rPr>
                <w:rFonts w:eastAsia="DengXian"/>
                <w:color w:val="0070C0"/>
                <w:lang w:eastAsia="zh-CN"/>
              </w:rPr>
            </w:pPr>
            <w:r>
              <w:rPr>
                <w:rFonts w:eastAsia="DengXian"/>
                <w:color w:val="0070C0"/>
                <w:lang w:eastAsia="zh-CN"/>
              </w:rPr>
              <w:t>Issue 3-1-2:  Option 1.  If workload reduction is important as commented by Huawei, then surely keeping the same ACLR, SEM, and MPR is the least amount of work.  Keeping ACLR and SEM will also meet (and exceed) the coexistence study outcome from 38.921 for a greater number of scenarios enabling greater flexibility.</w:t>
            </w:r>
          </w:p>
        </w:tc>
      </w:tr>
      <w:tr w:rsidR="0088182D" w14:paraId="76E8C698" w14:textId="77777777">
        <w:trPr>
          <w:trHeight w:val="468"/>
        </w:trPr>
        <w:tc>
          <w:tcPr>
            <w:tcW w:w="1271" w:type="dxa"/>
          </w:tcPr>
          <w:p w14:paraId="3BAC935E" w14:textId="77777777" w:rsidR="0088182D" w:rsidRDefault="00F67230">
            <w:pPr>
              <w:spacing w:before="60" w:after="60"/>
              <w:rPr>
                <w:rFonts w:eastAsia="DengXian"/>
                <w:color w:val="0070C0"/>
                <w:lang w:eastAsia="zh-CN"/>
              </w:rPr>
            </w:pPr>
            <w:r>
              <w:rPr>
                <w:rFonts w:eastAsia="DengXian"/>
                <w:color w:val="0070C0"/>
                <w:lang w:eastAsia="zh-CN"/>
              </w:rPr>
              <w:t>Ericsson</w:t>
            </w:r>
          </w:p>
        </w:tc>
        <w:tc>
          <w:tcPr>
            <w:tcW w:w="8363" w:type="dxa"/>
          </w:tcPr>
          <w:p w14:paraId="669E5590" w14:textId="77777777" w:rsidR="0088182D" w:rsidRDefault="00F67230">
            <w:pPr>
              <w:spacing w:before="60" w:after="60"/>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proposal 1 is acceptable.</w:t>
            </w:r>
          </w:p>
          <w:p w14:paraId="63455C0A" w14:textId="77777777" w:rsidR="0088182D" w:rsidRDefault="00F67230">
            <w:pPr>
              <w:spacing w:before="60" w:after="60"/>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color w:val="0070C0"/>
                <w:lang w:eastAsia="zh-CN"/>
              </w:rPr>
              <w:t>Both options are ok with a preference for</w:t>
            </w:r>
            <w:r>
              <w:rPr>
                <w:rFonts w:eastAsia="DengXian"/>
                <w:i/>
                <w:iCs/>
                <w:color w:val="0070C0"/>
                <w:lang w:eastAsia="zh-CN"/>
              </w:rPr>
              <w:t xml:space="preserve"> </w:t>
            </w:r>
            <w:r>
              <w:rPr>
                <w:rFonts w:eastAsia="DengXian"/>
                <w:color w:val="0070C0"/>
                <w:lang w:eastAsia="zh-CN"/>
              </w:rPr>
              <w:t>option 2 (which was also requested by UE vendors during the SI on 6 GHz…).</w:t>
            </w:r>
          </w:p>
        </w:tc>
      </w:tr>
      <w:tr w:rsidR="0088182D" w14:paraId="233631E1" w14:textId="77777777">
        <w:trPr>
          <w:trHeight w:val="468"/>
        </w:trPr>
        <w:tc>
          <w:tcPr>
            <w:tcW w:w="1271" w:type="dxa"/>
          </w:tcPr>
          <w:p w14:paraId="5B17A2B0" w14:textId="77777777" w:rsidR="0088182D" w:rsidRDefault="00F6723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34C92250" w14:textId="77777777" w:rsidR="0088182D" w:rsidRDefault="00F67230">
            <w:pPr>
              <w:tabs>
                <w:tab w:val="left" w:pos="426"/>
              </w:tabs>
              <w:spacing w:before="60" w:after="60"/>
              <w:ind w:left="1134" w:hanging="1134"/>
              <w:rPr>
                <w:i/>
                <w:iCs/>
                <w:color w:val="0070C0"/>
                <w:sz w:val="21"/>
                <w:lang w:eastAsia="zh-CN"/>
              </w:rPr>
            </w:pPr>
            <w:r>
              <w:rPr>
                <w:rFonts w:eastAsia="DengXian"/>
                <w:b/>
                <w:bCs/>
                <w:color w:val="0070C0"/>
                <w:lang w:eastAsia="zh-CN"/>
              </w:rPr>
              <w:t>Issue 3-1-1:</w:t>
            </w:r>
            <w:r>
              <w:rPr>
                <w:rFonts w:eastAsia="DengXian"/>
                <w:i/>
                <w:iCs/>
                <w:color w:val="0070C0"/>
                <w:lang w:eastAsia="zh-CN"/>
              </w:rPr>
              <w:t xml:space="preserve"> </w:t>
            </w:r>
            <w:r>
              <w:rPr>
                <w:rFonts w:eastAsia="DengXian"/>
                <w:iCs/>
                <w:color w:val="0070C0"/>
                <w:lang w:eastAsia="zh-CN"/>
              </w:rPr>
              <w:t>Support the proposal.</w:t>
            </w:r>
          </w:p>
        </w:tc>
      </w:tr>
      <w:tr w:rsidR="0088182D" w14:paraId="3BCFDBD4" w14:textId="77777777">
        <w:trPr>
          <w:trHeight w:val="468"/>
        </w:trPr>
        <w:tc>
          <w:tcPr>
            <w:tcW w:w="1271" w:type="dxa"/>
          </w:tcPr>
          <w:p w14:paraId="71243DE8" w14:textId="77777777" w:rsidR="0088182D" w:rsidRDefault="00F6723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1667DDD4" w14:textId="77777777" w:rsidR="0088182D" w:rsidRDefault="00F67230">
            <w:pPr>
              <w:tabs>
                <w:tab w:val="left" w:pos="426"/>
              </w:tabs>
              <w:spacing w:before="60" w:after="60"/>
              <w:ind w:left="1134" w:hanging="1134"/>
              <w:rPr>
                <w:rFonts w:eastAsia="DengXian"/>
                <w:iCs/>
                <w:color w:val="0070C0"/>
                <w:lang w:eastAsia="zh-CN"/>
              </w:rPr>
            </w:pPr>
            <w:r>
              <w:rPr>
                <w:rFonts w:eastAsia="DengXian"/>
                <w:b/>
                <w:bCs/>
                <w:color w:val="0070C0"/>
                <w:lang w:eastAsia="zh-CN"/>
              </w:rPr>
              <w:t xml:space="preserve">Issue 3-1-1: </w:t>
            </w:r>
            <w:r>
              <w:rPr>
                <w:rFonts w:eastAsia="DengXian"/>
                <w:iCs/>
                <w:color w:val="0070C0"/>
                <w:lang w:eastAsia="zh-CN"/>
              </w:rPr>
              <w:t>Support the proposal.</w:t>
            </w:r>
          </w:p>
          <w:p w14:paraId="29B5BAE6" w14:textId="77777777" w:rsidR="0088182D" w:rsidRDefault="00F67230">
            <w:pPr>
              <w:tabs>
                <w:tab w:val="left" w:pos="426"/>
              </w:tabs>
              <w:spacing w:before="60" w:after="60"/>
              <w:ind w:left="1134" w:hanging="1134"/>
              <w:rPr>
                <w:rFonts w:eastAsia="DengXian"/>
                <w:b/>
                <w:bCs/>
                <w:color w:val="0070C0"/>
                <w:lang w:eastAsia="zh-CN"/>
              </w:rPr>
            </w:pPr>
            <w:r>
              <w:rPr>
                <w:rFonts w:eastAsia="DengXian"/>
                <w:color w:val="0070C0"/>
                <w:lang w:eastAsia="zh-CN"/>
              </w:rPr>
              <w:t>Issue 3-1-2:  Option 2</w:t>
            </w:r>
          </w:p>
        </w:tc>
      </w:tr>
      <w:tr w:rsidR="0088182D" w14:paraId="7C2B7D81" w14:textId="77777777">
        <w:trPr>
          <w:trHeight w:val="468"/>
        </w:trPr>
        <w:tc>
          <w:tcPr>
            <w:tcW w:w="1271" w:type="dxa"/>
          </w:tcPr>
          <w:p w14:paraId="3031186D" w14:textId="77777777" w:rsidR="0088182D" w:rsidRDefault="00F67230">
            <w:pPr>
              <w:spacing w:before="60" w:after="60"/>
              <w:rPr>
                <w:rFonts w:eastAsia="DengXian"/>
                <w:color w:val="0070C0"/>
                <w:lang w:eastAsia="zh-CN"/>
              </w:rPr>
            </w:pPr>
            <w:r>
              <w:rPr>
                <w:rFonts w:eastAsia="DengXian"/>
                <w:color w:val="0070C0"/>
                <w:lang w:eastAsia="zh-CN"/>
              </w:rPr>
              <w:t>Skyworks</w:t>
            </w:r>
          </w:p>
        </w:tc>
        <w:tc>
          <w:tcPr>
            <w:tcW w:w="8363" w:type="dxa"/>
          </w:tcPr>
          <w:p w14:paraId="6682E137" w14:textId="77777777" w:rsidR="0088182D" w:rsidRDefault="00F67230">
            <w:pPr>
              <w:spacing w:before="60" w:after="60"/>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If the same ACLR and SEM than NR are adopted the current PC3 and PC2 MPRs are directly applicable so we do not see the need for priority in that case. PC3 2TX mat be covered together with PC3 2TX for NR-U to enable reuse of the TX between n96 and licensed 6GHz band.</w:t>
            </w:r>
          </w:p>
          <w:p w14:paraId="4606F018" w14:textId="77777777" w:rsidR="0088182D" w:rsidRDefault="00F67230">
            <w:pPr>
              <w:tabs>
                <w:tab w:val="left" w:pos="426"/>
              </w:tabs>
              <w:spacing w:before="60" w:after="60"/>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color w:val="0070C0"/>
                <w:lang w:eastAsia="zh-CN"/>
              </w:rPr>
              <w:t>If the group priority is to minimise the work, the easiest is to apply current PC3 and PC2</w:t>
            </w:r>
          </w:p>
          <w:p w14:paraId="13359EE4" w14:textId="77777777" w:rsidR="0088182D" w:rsidRDefault="00F67230">
            <w:pPr>
              <w:tabs>
                <w:tab w:val="left" w:pos="426"/>
              </w:tabs>
              <w:spacing w:before="60" w:after="60"/>
              <w:ind w:left="1134" w:hanging="1134"/>
              <w:rPr>
                <w:rFonts w:eastAsia="DengXian"/>
                <w:color w:val="0070C0"/>
                <w:lang w:eastAsia="zh-CN"/>
              </w:rPr>
            </w:pPr>
            <w:r>
              <w:rPr>
                <w:rFonts w:eastAsia="DengXian"/>
                <w:color w:val="0070C0"/>
                <w:lang w:eastAsia="zh-CN"/>
              </w:rPr>
              <w:t>MPR and keep the NR ACLR and SEM requirements. but for us it is a package as we do not agree to</w:t>
            </w:r>
          </w:p>
          <w:p w14:paraId="0B1D3FF6" w14:textId="77777777" w:rsidR="0088182D" w:rsidRDefault="00F67230">
            <w:pPr>
              <w:tabs>
                <w:tab w:val="left" w:pos="426"/>
              </w:tabs>
              <w:spacing w:before="60" w:after="60"/>
              <w:ind w:left="1134" w:hanging="1134"/>
              <w:rPr>
                <w:rFonts w:eastAsia="DengXian"/>
                <w:b/>
                <w:bCs/>
                <w:color w:val="0070C0"/>
                <w:lang w:eastAsia="zh-CN"/>
              </w:rPr>
            </w:pPr>
            <w:r>
              <w:rPr>
                <w:rFonts w:eastAsia="DengXian"/>
                <w:color w:val="0070C0"/>
                <w:lang w:eastAsia="zh-CN"/>
              </w:rPr>
              <w:t>use the current MPR if relaxed ACLR/SEM are adopted)</w:t>
            </w:r>
          </w:p>
        </w:tc>
      </w:tr>
      <w:tr w:rsidR="0088182D" w14:paraId="67BCBA88" w14:textId="77777777">
        <w:trPr>
          <w:trHeight w:val="468"/>
        </w:trPr>
        <w:tc>
          <w:tcPr>
            <w:tcW w:w="1271" w:type="dxa"/>
          </w:tcPr>
          <w:p w14:paraId="2B7AC676" w14:textId="77777777" w:rsidR="0088182D" w:rsidRDefault="00F6723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201C5571" w14:textId="77777777" w:rsidR="0088182D" w:rsidRDefault="00F67230">
            <w:pPr>
              <w:spacing w:before="60" w:after="60"/>
              <w:rPr>
                <w:rFonts w:eastAsia="DengXian"/>
                <w:color w:val="0070C0"/>
                <w:lang w:val="en-US" w:eastAsia="zh-CN"/>
              </w:rPr>
            </w:pPr>
            <w:r>
              <w:rPr>
                <w:rFonts w:eastAsia="DengXian"/>
                <w:b/>
                <w:bCs/>
                <w:color w:val="0070C0"/>
                <w:lang w:eastAsia="zh-CN"/>
              </w:rPr>
              <w:t>Issue 3-1-1: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 xml:space="preserve">fine with </w:t>
            </w:r>
            <w:r>
              <w:rPr>
                <w:rFonts w:eastAsia="DengXian"/>
                <w:color w:val="0070C0"/>
                <w:lang w:eastAsia="zh-CN"/>
              </w:rPr>
              <w:t>proposal 1.</w:t>
            </w:r>
          </w:p>
          <w:p w14:paraId="7A0688D8" w14:textId="77777777" w:rsidR="0088182D" w:rsidRDefault="00F67230">
            <w:pPr>
              <w:tabs>
                <w:tab w:val="left" w:pos="426"/>
              </w:tabs>
              <w:spacing w:before="60" w:after="60"/>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both options are fine for us. Slightly prefer to option 2.</w:t>
            </w:r>
          </w:p>
        </w:tc>
      </w:tr>
      <w:tr w:rsidR="0088182D" w14:paraId="6265BB9E" w14:textId="77777777">
        <w:trPr>
          <w:trHeight w:val="468"/>
        </w:trPr>
        <w:tc>
          <w:tcPr>
            <w:tcW w:w="1271" w:type="dxa"/>
          </w:tcPr>
          <w:p w14:paraId="4E4CDB2E" w14:textId="77777777" w:rsidR="0088182D" w:rsidRDefault="00F67230">
            <w:pPr>
              <w:spacing w:before="60" w:after="60"/>
              <w:rPr>
                <w:rFonts w:eastAsia="DengXian"/>
                <w:color w:val="0070C0"/>
                <w:lang w:val="en-US" w:eastAsia="zh-CN"/>
              </w:rPr>
            </w:pPr>
            <w:r>
              <w:rPr>
                <w:rFonts w:eastAsia="DengXian"/>
                <w:color w:val="0070C0"/>
                <w:lang w:val="en-US" w:eastAsia="zh-CN"/>
              </w:rPr>
              <w:t>Apple</w:t>
            </w:r>
          </w:p>
        </w:tc>
        <w:tc>
          <w:tcPr>
            <w:tcW w:w="8363" w:type="dxa"/>
          </w:tcPr>
          <w:p w14:paraId="75816380" w14:textId="77777777" w:rsidR="0088182D" w:rsidRDefault="00F67230">
            <w:pPr>
              <w:spacing w:before="60" w:after="60"/>
              <w:rPr>
                <w:rFonts w:eastAsia="DengXian"/>
                <w:b/>
                <w:bCs/>
                <w:color w:val="0070C0"/>
                <w:lang w:eastAsia="zh-CN"/>
              </w:rPr>
            </w:pPr>
            <w:r>
              <w:rPr>
                <w:rFonts w:eastAsia="DengXian"/>
                <w:b/>
                <w:bCs/>
                <w:color w:val="0070C0"/>
                <w:lang w:eastAsia="zh-CN"/>
              </w:rPr>
              <w:t xml:space="preserve">Issue 3-1-1: </w:t>
            </w:r>
            <w:r>
              <w:rPr>
                <w:rFonts w:eastAsia="DengXian"/>
                <w:color w:val="0070C0"/>
                <w:lang w:eastAsia="zh-CN"/>
              </w:rPr>
              <w:t>PC3 is the first priority</w:t>
            </w:r>
            <w:r>
              <w:rPr>
                <w:rFonts w:eastAsia="DengXian"/>
                <w:b/>
                <w:bCs/>
                <w:color w:val="0070C0"/>
                <w:lang w:eastAsia="zh-CN"/>
              </w:rPr>
              <w:t xml:space="preserve"> </w:t>
            </w:r>
            <w:r>
              <w:rPr>
                <w:rFonts w:eastAsia="DengXian"/>
                <w:color w:val="0070C0"/>
                <w:lang w:eastAsia="zh-CN"/>
              </w:rPr>
              <w:t>whereupon we can check further whether 1TX or 2TX, or both, are considered.</w:t>
            </w:r>
            <w:r>
              <w:rPr>
                <w:rFonts w:eastAsia="DengXian"/>
                <w:b/>
                <w:bCs/>
                <w:color w:val="0070C0"/>
                <w:lang w:eastAsia="zh-CN"/>
              </w:rPr>
              <w:t xml:space="preserve">  </w:t>
            </w:r>
          </w:p>
          <w:p w14:paraId="7FD32600" w14:textId="77777777" w:rsidR="0088182D" w:rsidRDefault="00F67230">
            <w:pPr>
              <w:spacing w:before="60" w:after="60"/>
              <w:rPr>
                <w:rFonts w:eastAsia="DengXian"/>
                <w:b/>
                <w:bCs/>
                <w:color w:val="0070C0"/>
                <w:lang w:eastAsia="zh-CN"/>
              </w:rPr>
            </w:pPr>
            <w:r>
              <w:rPr>
                <w:rFonts w:eastAsia="DengXian"/>
                <w:b/>
                <w:bCs/>
                <w:color w:val="0070C0"/>
                <w:lang w:eastAsia="zh-CN"/>
              </w:rPr>
              <w:t xml:space="preserve">Issue 3-1-2: </w:t>
            </w:r>
            <w:r>
              <w:rPr>
                <w:rFonts w:eastAsia="DengXian"/>
                <w:color w:val="0070C0"/>
                <w:lang w:eastAsia="zh-CN"/>
              </w:rPr>
              <w:t xml:space="preserve">Keeping current requirements is the easiest approach from the viewpoint of the workload. However, MPR with ACLR/SEM still need to be checked as a package. </w:t>
            </w:r>
            <w:r>
              <w:rPr>
                <w:rFonts w:eastAsia="DengXian"/>
                <w:b/>
                <w:bCs/>
                <w:color w:val="0070C0"/>
                <w:lang w:eastAsia="zh-CN"/>
              </w:rPr>
              <w:t xml:space="preserve">  </w:t>
            </w:r>
          </w:p>
        </w:tc>
      </w:tr>
      <w:tr w:rsidR="0088182D" w14:paraId="6C779A5E" w14:textId="77777777">
        <w:trPr>
          <w:trHeight w:val="468"/>
        </w:trPr>
        <w:tc>
          <w:tcPr>
            <w:tcW w:w="1271" w:type="dxa"/>
          </w:tcPr>
          <w:p w14:paraId="73DB92B5" w14:textId="77777777" w:rsidR="0088182D" w:rsidRDefault="00F67230">
            <w:pPr>
              <w:spacing w:before="60" w:after="60"/>
              <w:rPr>
                <w:rFonts w:eastAsia="DengXian"/>
                <w:color w:val="0070C0"/>
                <w:lang w:val="en-US" w:eastAsia="zh-CN"/>
              </w:rPr>
            </w:pPr>
            <w:r>
              <w:rPr>
                <w:rFonts w:eastAsia="PMingLiU" w:hint="eastAsia"/>
                <w:color w:val="0070C0"/>
                <w:lang w:val="en-US" w:eastAsia="zh-TW"/>
              </w:rPr>
              <w:t>CHTTL</w:t>
            </w:r>
          </w:p>
        </w:tc>
        <w:tc>
          <w:tcPr>
            <w:tcW w:w="8363" w:type="dxa"/>
          </w:tcPr>
          <w:p w14:paraId="499822B0" w14:textId="77777777" w:rsidR="0088182D" w:rsidRDefault="00F67230">
            <w:pPr>
              <w:spacing w:before="60" w:after="60"/>
              <w:rPr>
                <w:rFonts w:eastAsia="DengXian"/>
                <w:b/>
                <w:bCs/>
                <w:color w:val="0070C0"/>
                <w:lang w:eastAsia="zh-CN"/>
              </w:rPr>
            </w:pPr>
            <w:r>
              <w:rPr>
                <w:rFonts w:eastAsia="DengXian"/>
                <w:b/>
                <w:bCs/>
                <w:color w:val="0070C0"/>
                <w:lang w:eastAsia="zh-CN"/>
              </w:rPr>
              <w:t xml:space="preserve">Issue 3-1-1: </w:t>
            </w:r>
            <w:r>
              <w:rPr>
                <w:rFonts w:eastAsia="DengXian"/>
                <w:bCs/>
                <w:color w:val="0070C0"/>
                <w:lang w:eastAsia="zh-CN"/>
              </w:rPr>
              <w:t>Support the proposal.</w:t>
            </w:r>
          </w:p>
        </w:tc>
      </w:tr>
    </w:tbl>
    <w:p w14:paraId="4369FF96" w14:textId="77777777" w:rsidR="0088182D" w:rsidRDefault="0088182D">
      <w:pPr>
        <w:spacing w:line="276" w:lineRule="auto"/>
        <w:rPr>
          <w:lang w:eastAsia="zh-CN"/>
        </w:rPr>
      </w:pPr>
    </w:p>
    <w:p w14:paraId="547EE5A6" w14:textId="77777777" w:rsidR="0088182D" w:rsidRDefault="00F67230">
      <w:pPr>
        <w:spacing w:line="276" w:lineRule="auto"/>
        <w:rPr>
          <w:b/>
          <w:bCs/>
          <w:lang w:eastAsia="zh-CN"/>
        </w:rPr>
      </w:pPr>
      <w:r>
        <w:rPr>
          <w:b/>
          <w:bCs/>
          <w:lang w:eastAsia="zh-CN"/>
        </w:rPr>
        <w:t>To Sub-topic 3-2 – RX requirements</w:t>
      </w:r>
    </w:p>
    <w:tbl>
      <w:tblPr>
        <w:tblStyle w:val="1"/>
        <w:tblW w:w="9634" w:type="dxa"/>
        <w:tblLook w:val="04A0" w:firstRow="1" w:lastRow="0" w:firstColumn="1" w:lastColumn="0" w:noHBand="0" w:noVBand="1"/>
      </w:tblPr>
      <w:tblGrid>
        <w:gridCol w:w="1271"/>
        <w:gridCol w:w="8363"/>
      </w:tblGrid>
      <w:tr w:rsidR="0088182D" w14:paraId="7A978867" w14:textId="77777777">
        <w:trPr>
          <w:trHeight w:val="468"/>
        </w:trPr>
        <w:tc>
          <w:tcPr>
            <w:tcW w:w="1271" w:type="dxa"/>
            <w:vAlign w:val="center"/>
          </w:tcPr>
          <w:p w14:paraId="233CE813" w14:textId="77777777" w:rsidR="0088182D" w:rsidRDefault="00F67230">
            <w:pPr>
              <w:spacing w:before="120" w:after="120"/>
              <w:rPr>
                <w:b/>
                <w:bCs/>
              </w:rPr>
            </w:pPr>
            <w:r>
              <w:rPr>
                <w:b/>
                <w:bCs/>
              </w:rPr>
              <w:t>Company</w:t>
            </w:r>
          </w:p>
        </w:tc>
        <w:tc>
          <w:tcPr>
            <w:tcW w:w="8363" w:type="dxa"/>
            <w:vAlign w:val="center"/>
          </w:tcPr>
          <w:p w14:paraId="729FE16A" w14:textId="77777777" w:rsidR="0088182D" w:rsidRDefault="00F67230">
            <w:pPr>
              <w:spacing w:before="120" w:after="120"/>
              <w:rPr>
                <w:b/>
                <w:bCs/>
              </w:rPr>
            </w:pPr>
            <w:r>
              <w:rPr>
                <w:b/>
                <w:bCs/>
              </w:rPr>
              <w:t xml:space="preserve">Comments </w:t>
            </w:r>
          </w:p>
        </w:tc>
      </w:tr>
      <w:tr w:rsidR="0088182D" w14:paraId="07C980CD" w14:textId="77777777">
        <w:trPr>
          <w:trHeight w:val="468"/>
        </w:trPr>
        <w:tc>
          <w:tcPr>
            <w:tcW w:w="1271" w:type="dxa"/>
          </w:tcPr>
          <w:p w14:paraId="2258E303" w14:textId="77777777" w:rsidR="0088182D" w:rsidRDefault="00F67230">
            <w:pPr>
              <w:spacing w:before="60" w:after="60"/>
            </w:pPr>
            <w:r>
              <w:rPr>
                <w:rFonts w:eastAsia="DengXian"/>
                <w:color w:val="0070C0"/>
                <w:lang w:eastAsia="zh-CN"/>
              </w:rPr>
              <w:lastRenderedPageBreak/>
              <w:t>Company A</w:t>
            </w:r>
          </w:p>
        </w:tc>
        <w:tc>
          <w:tcPr>
            <w:tcW w:w="8363" w:type="dxa"/>
          </w:tcPr>
          <w:p w14:paraId="4709ACDA"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3-2-1:</w:t>
            </w:r>
            <w:r>
              <w:rPr>
                <w:rFonts w:eastAsia="DengXian"/>
                <w:i/>
                <w:iCs/>
                <w:color w:val="0070C0"/>
                <w:lang w:eastAsia="zh-CN"/>
              </w:rPr>
              <w:t xml:space="preserve"> Comment</w:t>
            </w:r>
          </w:p>
          <w:p w14:paraId="5938FAF7"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3-2-2:</w:t>
            </w:r>
            <w:r>
              <w:rPr>
                <w:rFonts w:eastAsia="DengXian"/>
                <w:i/>
                <w:iCs/>
                <w:color w:val="0070C0"/>
                <w:lang w:eastAsia="zh-CN"/>
              </w:rPr>
              <w:t xml:space="preserve"> Comment</w:t>
            </w:r>
          </w:p>
          <w:p w14:paraId="7A00B26A"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3-2-3:</w:t>
            </w:r>
            <w:r>
              <w:rPr>
                <w:rFonts w:eastAsia="DengXian"/>
                <w:i/>
                <w:iCs/>
                <w:color w:val="0070C0"/>
                <w:lang w:eastAsia="zh-CN"/>
              </w:rPr>
              <w:t xml:space="preserve"> Comment</w:t>
            </w:r>
          </w:p>
        </w:tc>
      </w:tr>
      <w:tr w:rsidR="0088182D" w14:paraId="7879535F" w14:textId="77777777">
        <w:trPr>
          <w:trHeight w:val="468"/>
        </w:trPr>
        <w:tc>
          <w:tcPr>
            <w:tcW w:w="1271" w:type="dxa"/>
          </w:tcPr>
          <w:p w14:paraId="585EE85A" w14:textId="77777777" w:rsidR="0088182D" w:rsidRDefault="00F67230">
            <w:pPr>
              <w:spacing w:before="60" w:after="60"/>
              <w:rPr>
                <w:rFonts w:eastAsia="DengXian"/>
                <w:color w:val="0070C0"/>
                <w:lang w:eastAsia="zh-CN"/>
              </w:rPr>
            </w:pPr>
            <w:r>
              <w:rPr>
                <w:rFonts w:eastAsia="DengXian"/>
                <w:color w:val="0070C0"/>
                <w:lang w:eastAsia="zh-CN"/>
              </w:rPr>
              <w:t>Nokia</w:t>
            </w:r>
          </w:p>
        </w:tc>
        <w:tc>
          <w:tcPr>
            <w:tcW w:w="8363" w:type="dxa"/>
          </w:tcPr>
          <w:p w14:paraId="4C04A128" w14:textId="77777777" w:rsidR="0088182D" w:rsidRDefault="00F67230">
            <w:pPr>
              <w:spacing w:before="60" w:after="60"/>
              <w:rPr>
                <w:rFonts w:eastAsia="DengXian"/>
                <w:i/>
                <w:iCs/>
                <w:color w:val="0070C0"/>
                <w:lang w:eastAsia="zh-CN"/>
              </w:rPr>
            </w:pPr>
            <w:r>
              <w:rPr>
                <w:rFonts w:eastAsia="DengXian"/>
                <w:color w:val="0070C0"/>
                <w:lang w:eastAsia="zh-CN"/>
              </w:rPr>
              <w:t>Issue 3-2-1:</w:t>
            </w:r>
            <w:r>
              <w:rPr>
                <w:rFonts w:eastAsia="DengXian"/>
                <w:i/>
                <w:iCs/>
                <w:color w:val="0070C0"/>
                <w:lang w:eastAsia="zh-CN"/>
              </w:rPr>
              <w:t xml:space="preserve"> NF should not be higher than 11.5 </w:t>
            </w:r>
            <w:proofErr w:type="spellStart"/>
            <w:r>
              <w:rPr>
                <w:rFonts w:eastAsia="DengXian"/>
                <w:i/>
                <w:iCs/>
                <w:color w:val="0070C0"/>
                <w:lang w:eastAsia="zh-CN"/>
              </w:rPr>
              <w:t>dB.</w:t>
            </w:r>
            <w:proofErr w:type="spellEnd"/>
            <w:r>
              <w:rPr>
                <w:rFonts w:eastAsia="DengXian"/>
                <w:i/>
                <w:iCs/>
                <w:color w:val="0070C0"/>
                <w:lang w:eastAsia="zh-CN"/>
              </w:rPr>
              <w:t xml:space="preserve"> Hence, we can accept options 1,2 and 3.</w:t>
            </w:r>
          </w:p>
          <w:p w14:paraId="68A75AEA" w14:textId="77777777" w:rsidR="0088182D" w:rsidRDefault="00F67230">
            <w:pPr>
              <w:spacing w:before="60" w:after="60" w:line="240" w:lineRule="auto"/>
              <w:rPr>
                <w:color w:val="0070C0"/>
                <w:lang w:eastAsia="zh-CN"/>
              </w:rPr>
            </w:pPr>
            <w:r>
              <w:rPr>
                <w:rFonts w:eastAsia="DengXian"/>
                <w:color w:val="0070C0"/>
                <w:lang w:eastAsia="zh-CN"/>
              </w:rPr>
              <w:t>Issue 3-2-2: Option 2.</w:t>
            </w:r>
          </w:p>
          <w:p w14:paraId="7757A59C" w14:textId="77777777" w:rsidR="0088182D" w:rsidRDefault="00F67230">
            <w:pPr>
              <w:spacing w:before="60" w:after="60"/>
              <w:rPr>
                <w:rFonts w:eastAsia="DengXian"/>
                <w:color w:val="0070C0"/>
                <w:lang w:eastAsia="zh-CN"/>
              </w:rPr>
            </w:pPr>
            <w:r>
              <w:rPr>
                <w:rFonts w:eastAsia="DengXian"/>
                <w:color w:val="0070C0"/>
                <w:lang w:eastAsia="zh-CN"/>
              </w:rPr>
              <w:t>Issue 3-2-3: Proposal is ok.</w:t>
            </w:r>
          </w:p>
        </w:tc>
      </w:tr>
      <w:tr w:rsidR="0088182D" w14:paraId="7838247B" w14:textId="77777777">
        <w:trPr>
          <w:trHeight w:val="468"/>
        </w:trPr>
        <w:tc>
          <w:tcPr>
            <w:tcW w:w="1271" w:type="dxa"/>
          </w:tcPr>
          <w:p w14:paraId="61804D89" w14:textId="77777777" w:rsidR="0088182D" w:rsidRDefault="00F67230">
            <w:pPr>
              <w:spacing w:before="60" w:after="60"/>
              <w:rPr>
                <w:rFonts w:eastAsia="DengXian"/>
                <w:color w:val="0070C0"/>
                <w:lang w:eastAsia="zh-CN"/>
              </w:rPr>
            </w:pPr>
            <w:r>
              <w:rPr>
                <w:rFonts w:eastAsia="DengXian" w:hint="eastAsia"/>
                <w:color w:val="0070C0"/>
                <w:lang w:eastAsia="zh-CN"/>
              </w:rPr>
              <w:t>CATT</w:t>
            </w:r>
          </w:p>
        </w:tc>
        <w:tc>
          <w:tcPr>
            <w:tcW w:w="8363" w:type="dxa"/>
          </w:tcPr>
          <w:p w14:paraId="122B5B83" w14:textId="77777777" w:rsidR="0088182D" w:rsidRDefault="00F67230">
            <w:pPr>
              <w:rPr>
                <w:rFonts w:eastAsiaTheme="minorEastAsia"/>
                <w:b/>
                <w:u w:val="single"/>
                <w:lang w:eastAsia="zh-CN"/>
              </w:rPr>
            </w:pPr>
            <w:r>
              <w:rPr>
                <w:rFonts w:eastAsia="DengXian"/>
                <w:b/>
                <w:color w:val="0070C0"/>
                <w:lang w:eastAsia="zh-CN"/>
              </w:rPr>
              <w:t>Issue 3-2-1:</w:t>
            </w:r>
            <w:r>
              <w:rPr>
                <w:rFonts w:eastAsia="DengXian" w:hint="eastAsia"/>
                <w:b/>
                <w:color w:val="0070C0"/>
                <w:lang w:eastAsia="zh-CN"/>
              </w:rPr>
              <w:t xml:space="preserve"> </w:t>
            </w:r>
            <w:r>
              <w:rPr>
                <w:rFonts w:eastAsia="DengXian"/>
                <w:color w:val="0070C0"/>
                <w:lang w:eastAsia="zh-CN"/>
              </w:rPr>
              <w:t>option 2 and option 3 are acceptable to us.</w:t>
            </w:r>
          </w:p>
          <w:p w14:paraId="246262CB" w14:textId="77777777" w:rsidR="0088182D" w:rsidRDefault="00F67230">
            <w:pPr>
              <w:rPr>
                <w:rFonts w:eastAsiaTheme="minorEastAsia"/>
                <w:b/>
                <w:u w:val="single"/>
                <w:lang w:eastAsia="zh-CN"/>
              </w:rPr>
            </w:pPr>
            <w:r>
              <w:rPr>
                <w:b/>
                <w:u w:val="single"/>
                <w:lang w:eastAsia="ko-KR"/>
              </w:rPr>
              <w:t xml:space="preserve">Issue 3-2-2: </w:t>
            </w:r>
            <w:r>
              <w:rPr>
                <w:rFonts w:eastAsiaTheme="minorEastAsia" w:hint="eastAsia"/>
                <w:u w:val="single"/>
                <w:lang w:eastAsia="zh-CN"/>
              </w:rPr>
              <w:t xml:space="preserve">Support option 1. It would be </w:t>
            </w:r>
            <w:r>
              <w:rPr>
                <w:rFonts w:eastAsiaTheme="minorEastAsia"/>
                <w:u w:val="single"/>
                <w:lang w:eastAsia="zh-CN"/>
              </w:rPr>
              <w:t>appropriate</w:t>
            </w:r>
            <w:r>
              <w:rPr>
                <w:rFonts w:eastAsiaTheme="minorEastAsia" w:hint="eastAsia"/>
                <w:u w:val="single"/>
                <w:lang w:eastAsia="zh-CN"/>
              </w:rPr>
              <w:t xml:space="preserve"> to reuse the agreement captured in TR 38.921 if no </w:t>
            </w:r>
            <w:r>
              <w:rPr>
                <w:rFonts w:eastAsiaTheme="minorEastAsia"/>
                <w:u w:val="single"/>
                <w:lang w:eastAsia="zh-CN"/>
              </w:rPr>
              <w:t>technical</w:t>
            </w:r>
            <w:r>
              <w:rPr>
                <w:rFonts w:eastAsiaTheme="minorEastAsia" w:hint="eastAsia"/>
                <w:u w:val="single"/>
                <w:lang w:eastAsia="zh-CN"/>
              </w:rPr>
              <w:t xml:space="preserve"> issue is identified.</w:t>
            </w:r>
          </w:p>
          <w:p w14:paraId="6D74D40B" w14:textId="77777777" w:rsidR="0088182D" w:rsidRDefault="00F67230">
            <w:pPr>
              <w:rPr>
                <w:rFonts w:eastAsiaTheme="minorEastAsia"/>
                <w:b/>
                <w:u w:val="single"/>
                <w:lang w:eastAsia="zh-CN"/>
              </w:rPr>
            </w:pPr>
            <w:r>
              <w:rPr>
                <w:b/>
                <w:u w:val="single"/>
                <w:lang w:eastAsia="ko-KR"/>
              </w:rPr>
              <w:t xml:space="preserve">Issue 3-2-3: </w:t>
            </w:r>
            <w:r>
              <w:rPr>
                <w:rFonts w:eastAsiaTheme="minorEastAsia" w:hint="eastAsia"/>
                <w:u w:val="single"/>
                <w:lang w:eastAsia="zh-CN"/>
              </w:rPr>
              <w:t>Support the Proposal.</w:t>
            </w:r>
          </w:p>
          <w:p w14:paraId="35F7A315" w14:textId="77777777" w:rsidR="0088182D" w:rsidRDefault="0088182D">
            <w:pPr>
              <w:spacing w:before="60" w:after="60"/>
              <w:rPr>
                <w:rFonts w:eastAsia="DengXian"/>
                <w:color w:val="0070C0"/>
                <w:lang w:eastAsia="zh-CN"/>
              </w:rPr>
            </w:pPr>
          </w:p>
        </w:tc>
      </w:tr>
      <w:tr w:rsidR="0088182D" w14:paraId="15B068F6" w14:textId="77777777">
        <w:trPr>
          <w:trHeight w:val="468"/>
        </w:trPr>
        <w:tc>
          <w:tcPr>
            <w:tcW w:w="1271" w:type="dxa"/>
          </w:tcPr>
          <w:p w14:paraId="1CDC8A4E" w14:textId="77777777" w:rsidR="0088182D" w:rsidRDefault="00F6723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53B2A37B" w14:textId="77777777" w:rsidR="0088182D" w:rsidRDefault="00F67230">
            <w:pPr>
              <w:spacing w:before="60" w:after="60"/>
              <w:rPr>
                <w:rFonts w:eastAsia="DengXian"/>
                <w:i/>
                <w:iCs/>
                <w:color w:val="0070C0"/>
                <w:lang w:eastAsia="zh-CN"/>
              </w:rPr>
            </w:pPr>
            <w:r>
              <w:rPr>
                <w:rFonts w:eastAsia="DengXian"/>
                <w:color w:val="0070C0"/>
                <w:lang w:eastAsia="zh-CN"/>
              </w:rPr>
              <w:t>Issue 3-2-1:</w:t>
            </w:r>
            <w:r>
              <w:rPr>
                <w:rFonts w:eastAsia="DengXian"/>
                <w:i/>
                <w:iCs/>
                <w:color w:val="0070C0"/>
                <w:lang w:eastAsia="zh-CN"/>
              </w:rPr>
              <w:t xml:space="preserve"> Option 3, as evaluated in our paper, with the using a front-end LNA, the NF can be much better than n96. </w:t>
            </w:r>
          </w:p>
          <w:p w14:paraId="07369B06" w14:textId="77777777" w:rsidR="0088182D" w:rsidRDefault="00F67230">
            <w:pPr>
              <w:spacing w:before="60" w:after="60"/>
              <w:rPr>
                <w:rFonts w:eastAsia="DengXian"/>
                <w:color w:val="0070C0"/>
                <w:lang w:eastAsia="zh-CN"/>
              </w:rPr>
            </w:pPr>
            <w:r>
              <w:rPr>
                <w:rFonts w:eastAsia="DengXian"/>
                <w:color w:val="0070C0"/>
                <w:lang w:eastAsia="zh-CN"/>
              </w:rPr>
              <w:t xml:space="preserve">Issue 3-2-2: either option 1 or option 2 is ok </w:t>
            </w:r>
          </w:p>
          <w:p w14:paraId="54E5F9E3" w14:textId="77777777" w:rsidR="0088182D" w:rsidRDefault="00F67230">
            <w:pPr>
              <w:rPr>
                <w:rFonts w:eastAsia="DengXian"/>
                <w:b/>
                <w:color w:val="0070C0"/>
                <w:lang w:eastAsia="zh-CN"/>
              </w:rPr>
            </w:pPr>
            <w:r>
              <w:rPr>
                <w:rFonts w:eastAsia="DengXian"/>
                <w:color w:val="0070C0"/>
                <w:lang w:eastAsia="zh-CN"/>
              </w:rPr>
              <w:t>Issue 3-2-3: ok with the proposal</w:t>
            </w:r>
          </w:p>
        </w:tc>
      </w:tr>
      <w:tr w:rsidR="0088182D" w14:paraId="173BE42E" w14:textId="77777777">
        <w:trPr>
          <w:trHeight w:val="468"/>
        </w:trPr>
        <w:tc>
          <w:tcPr>
            <w:tcW w:w="1271" w:type="dxa"/>
          </w:tcPr>
          <w:p w14:paraId="2BB763A2" w14:textId="77777777" w:rsidR="0088182D" w:rsidRDefault="00F67230">
            <w:pPr>
              <w:spacing w:before="60" w:after="60"/>
              <w:rPr>
                <w:rFonts w:eastAsia="DengXian"/>
                <w:color w:val="0070C0"/>
                <w:lang w:eastAsia="zh-CN"/>
              </w:rPr>
            </w:pPr>
            <w:r>
              <w:rPr>
                <w:rFonts w:eastAsia="DengXian"/>
                <w:color w:val="0070C0"/>
                <w:lang w:eastAsia="zh-CN"/>
              </w:rPr>
              <w:t>Qualcomm</w:t>
            </w:r>
          </w:p>
        </w:tc>
        <w:tc>
          <w:tcPr>
            <w:tcW w:w="8363" w:type="dxa"/>
          </w:tcPr>
          <w:p w14:paraId="35761585" w14:textId="77777777" w:rsidR="0088182D" w:rsidRDefault="00F67230">
            <w:pPr>
              <w:rPr>
                <w:rFonts w:eastAsia="DengXian"/>
                <w:bCs/>
                <w:color w:val="0070C0"/>
                <w:lang w:eastAsia="zh-CN"/>
              </w:rPr>
            </w:pPr>
            <w:r>
              <w:rPr>
                <w:rFonts w:eastAsia="DengXian"/>
                <w:bCs/>
                <w:color w:val="0070C0"/>
                <w:lang w:eastAsia="zh-CN"/>
              </w:rPr>
              <w:t>Issue 3-2-1:  Option 4 FFS.  This topic needs further discussion.</w:t>
            </w:r>
          </w:p>
          <w:p w14:paraId="0E2456BA" w14:textId="77777777" w:rsidR="0088182D" w:rsidRDefault="00F67230">
            <w:pPr>
              <w:rPr>
                <w:rFonts w:eastAsia="DengXian"/>
                <w:bCs/>
                <w:color w:val="0070C0"/>
                <w:lang w:eastAsia="zh-CN"/>
              </w:rPr>
            </w:pPr>
            <w:r>
              <w:rPr>
                <w:rFonts w:eastAsia="DengXian"/>
                <w:bCs/>
                <w:color w:val="0070C0"/>
                <w:lang w:eastAsia="zh-CN"/>
              </w:rPr>
              <w:t>Issue 3-2-2:  Option 2.  There is no reason to deviate from the ACS that is specified for other bands.  The UE will not be able to relax filtering with a 1 dB relaxed ACS since the blocking requirements are not also relaxed.</w:t>
            </w:r>
          </w:p>
          <w:p w14:paraId="231FD505" w14:textId="77777777" w:rsidR="0088182D" w:rsidRDefault="00F67230">
            <w:pPr>
              <w:spacing w:line="240" w:lineRule="auto"/>
              <w:rPr>
                <w:bCs/>
                <w:color w:val="0070C0"/>
                <w:lang w:eastAsia="zh-CN"/>
              </w:rPr>
            </w:pPr>
            <w:r>
              <w:rPr>
                <w:rFonts w:eastAsia="DengXian"/>
                <w:bCs/>
                <w:color w:val="0070C0"/>
                <w:lang w:eastAsia="zh-CN"/>
              </w:rPr>
              <w:t>Issue 3-2-2:  Ok</w:t>
            </w:r>
          </w:p>
        </w:tc>
      </w:tr>
      <w:tr w:rsidR="0088182D" w14:paraId="0899445E" w14:textId="77777777">
        <w:trPr>
          <w:trHeight w:val="468"/>
        </w:trPr>
        <w:tc>
          <w:tcPr>
            <w:tcW w:w="1271" w:type="dxa"/>
          </w:tcPr>
          <w:p w14:paraId="6FAD7780" w14:textId="77777777" w:rsidR="0088182D" w:rsidRDefault="00F67230">
            <w:pPr>
              <w:spacing w:before="60" w:after="60"/>
              <w:rPr>
                <w:rFonts w:eastAsia="DengXian"/>
                <w:color w:val="0070C0"/>
                <w:lang w:eastAsia="zh-CN"/>
              </w:rPr>
            </w:pPr>
            <w:r>
              <w:rPr>
                <w:rFonts w:eastAsia="DengXian"/>
                <w:color w:val="0070C0"/>
                <w:lang w:eastAsia="zh-CN"/>
              </w:rPr>
              <w:t>Ericsson</w:t>
            </w:r>
          </w:p>
        </w:tc>
        <w:tc>
          <w:tcPr>
            <w:tcW w:w="8363" w:type="dxa"/>
          </w:tcPr>
          <w:p w14:paraId="6CCE4B94" w14:textId="77777777" w:rsidR="0088182D" w:rsidRDefault="00F67230">
            <w:pPr>
              <w:rPr>
                <w:rFonts w:eastAsia="DengXian"/>
                <w:color w:val="0070C0"/>
                <w:lang w:eastAsia="zh-CN"/>
              </w:rPr>
            </w:pPr>
            <w:r>
              <w:rPr>
                <w:rFonts w:eastAsia="DengXian"/>
                <w:color w:val="0070C0"/>
                <w:lang w:eastAsia="zh-CN"/>
              </w:rPr>
              <w:t xml:space="preserve">Issue 3-2-1: Based on the rationale given in 3653, option 1. </w:t>
            </w:r>
          </w:p>
          <w:p w14:paraId="41366420" w14:textId="77777777" w:rsidR="0088182D" w:rsidRDefault="00F67230">
            <w:pPr>
              <w:rPr>
                <w:rFonts w:eastAsia="DengXian"/>
                <w:color w:val="0070C0"/>
                <w:lang w:eastAsia="zh-CN"/>
              </w:rPr>
            </w:pPr>
            <w:r>
              <w:rPr>
                <w:rFonts w:eastAsia="DengXian"/>
                <w:color w:val="0070C0"/>
                <w:lang w:eastAsia="zh-CN"/>
              </w:rPr>
              <w:t>Issue 3-2-2: both options are acceptable.</w:t>
            </w:r>
          </w:p>
          <w:p w14:paraId="5EAC0719" w14:textId="77777777" w:rsidR="0088182D" w:rsidRDefault="00F67230">
            <w:pPr>
              <w:rPr>
                <w:rFonts w:eastAsia="DengXian"/>
                <w:bCs/>
                <w:color w:val="0070C0"/>
                <w:lang w:eastAsia="zh-CN"/>
              </w:rPr>
            </w:pPr>
            <w:r>
              <w:rPr>
                <w:rFonts w:eastAsia="DengXian"/>
                <w:color w:val="0070C0"/>
                <w:lang w:eastAsia="zh-CN"/>
              </w:rPr>
              <w:t>Issue 3-2-3: proposal is acceptable.</w:t>
            </w:r>
          </w:p>
        </w:tc>
      </w:tr>
      <w:tr w:rsidR="0088182D" w14:paraId="716F84C2" w14:textId="77777777">
        <w:trPr>
          <w:trHeight w:val="468"/>
        </w:trPr>
        <w:tc>
          <w:tcPr>
            <w:tcW w:w="1271" w:type="dxa"/>
          </w:tcPr>
          <w:p w14:paraId="7AE08E68" w14:textId="77777777" w:rsidR="0088182D" w:rsidRDefault="00F6723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13C417D5" w14:textId="77777777" w:rsidR="0088182D" w:rsidRDefault="00F6723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3.</w:t>
            </w:r>
          </w:p>
          <w:p w14:paraId="64D2F728" w14:textId="77777777" w:rsidR="0088182D" w:rsidRDefault="00F67230">
            <w:pPr>
              <w:rPr>
                <w:rFonts w:eastAsia="DengXian"/>
                <w:color w:val="0070C0"/>
                <w:lang w:eastAsia="zh-CN"/>
              </w:rPr>
            </w:pPr>
            <w:r>
              <w:rPr>
                <w:rFonts w:eastAsia="DengXian"/>
                <w:color w:val="0070C0"/>
                <w:lang w:eastAsia="zh-CN"/>
              </w:rPr>
              <w:t>Issue 3-2-2: both options are acceptable.</w:t>
            </w:r>
          </w:p>
          <w:p w14:paraId="0C609CE4" w14:textId="77777777" w:rsidR="0088182D" w:rsidRDefault="00F67230">
            <w:pPr>
              <w:rPr>
                <w:rFonts w:eastAsia="DengXian"/>
                <w:color w:val="0070C0"/>
                <w:lang w:eastAsia="zh-CN"/>
              </w:rPr>
            </w:pPr>
            <w:r>
              <w:rPr>
                <w:rFonts w:eastAsia="DengXian"/>
                <w:color w:val="0070C0"/>
                <w:lang w:eastAsia="zh-CN"/>
              </w:rPr>
              <w:t>Issue 3-2-3: ok with the proposal.</w:t>
            </w:r>
          </w:p>
        </w:tc>
      </w:tr>
      <w:tr w:rsidR="0088182D" w14:paraId="2CA4F024" w14:textId="77777777">
        <w:trPr>
          <w:trHeight w:val="468"/>
        </w:trPr>
        <w:tc>
          <w:tcPr>
            <w:tcW w:w="1271" w:type="dxa"/>
          </w:tcPr>
          <w:p w14:paraId="5E44ED94" w14:textId="77777777" w:rsidR="0088182D" w:rsidRDefault="00F6723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155B1E36" w14:textId="77777777" w:rsidR="0088182D" w:rsidRDefault="00F6723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2 and Option 3.</w:t>
            </w:r>
          </w:p>
          <w:p w14:paraId="63A2B01E" w14:textId="77777777" w:rsidR="0088182D" w:rsidRDefault="00F67230">
            <w:pPr>
              <w:rPr>
                <w:rFonts w:eastAsia="DengXian"/>
                <w:color w:val="0070C0"/>
                <w:lang w:eastAsia="zh-CN"/>
              </w:rPr>
            </w:pPr>
            <w:r>
              <w:rPr>
                <w:rFonts w:eastAsia="DengXian"/>
                <w:color w:val="0070C0"/>
                <w:lang w:eastAsia="zh-CN"/>
              </w:rPr>
              <w:t>Issue 3-2-2: both options are acceptable.</w:t>
            </w:r>
          </w:p>
          <w:p w14:paraId="734B5912" w14:textId="77777777" w:rsidR="0088182D" w:rsidRDefault="00F67230">
            <w:pPr>
              <w:rPr>
                <w:rFonts w:eastAsia="DengXian"/>
                <w:color w:val="0070C0"/>
                <w:lang w:eastAsia="zh-CN"/>
              </w:rPr>
            </w:pPr>
            <w:r>
              <w:rPr>
                <w:rFonts w:eastAsia="DengXian"/>
                <w:color w:val="0070C0"/>
                <w:lang w:eastAsia="zh-CN"/>
              </w:rPr>
              <w:t>Issue 3-2-3: support the proposal.</w:t>
            </w:r>
          </w:p>
        </w:tc>
      </w:tr>
    </w:tbl>
    <w:tbl>
      <w:tblPr>
        <w:tblStyle w:val="1"/>
        <w:tblW w:w="9634" w:type="dxa"/>
        <w:tblLook w:val="04A0" w:firstRow="1" w:lastRow="0" w:firstColumn="1" w:lastColumn="0" w:noHBand="0" w:noVBand="1"/>
      </w:tblPr>
      <w:tblGrid>
        <w:gridCol w:w="1271"/>
        <w:gridCol w:w="8363"/>
      </w:tblGrid>
      <w:tr w:rsidR="0088182D" w14:paraId="4F235460" w14:textId="77777777">
        <w:trPr>
          <w:trHeight w:val="468"/>
        </w:trPr>
        <w:tc>
          <w:tcPr>
            <w:tcW w:w="1271" w:type="dxa"/>
          </w:tcPr>
          <w:p w14:paraId="4E9D5E6F" w14:textId="77777777" w:rsidR="0088182D" w:rsidRDefault="00F6723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rFonts w:eastAsia="PMingLiU"/>
                <w:color w:val="0070C0"/>
                <w:sz w:val="21"/>
                <w:lang w:eastAsia="zh-TW"/>
              </w:rPr>
            </w:pPr>
            <w:r>
              <w:rPr>
                <w:rFonts w:eastAsia="PMingLiU" w:hint="eastAsia"/>
                <w:color w:val="0070C0"/>
                <w:lang w:eastAsia="zh-TW"/>
              </w:rPr>
              <w:t>M</w:t>
            </w:r>
            <w:r>
              <w:rPr>
                <w:rFonts w:eastAsia="PMingLiU"/>
                <w:color w:val="0070C0"/>
                <w:lang w:eastAsia="zh-TW"/>
              </w:rPr>
              <w:t>ediaTek</w:t>
            </w:r>
          </w:p>
        </w:tc>
        <w:tc>
          <w:tcPr>
            <w:tcW w:w="8363" w:type="dxa"/>
          </w:tcPr>
          <w:p w14:paraId="063C9B80" w14:textId="77777777" w:rsidR="0088182D" w:rsidRDefault="00F67230">
            <w:pPr>
              <w:framePr w:w="10206" w:h="794" w:hRule="exact" w:wrap="notBeside" w:vAnchor="page" w:hAnchor="margin" w:y="1135"/>
              <w:rPr>
                <w:rFonts w:eastAsia="DengXian"/>
                <w:bCs/>
                <w:color w:val="0070C0"/>
                <w:lang w:eastAsia="zh-CN"/>
              </w:rPr>
            </w:pPr>
            <w:r>
              <w:rPr>
                <w:rFonts w:eastAsia="DengXian"/>
                <w:bCs/>
                <w:color w:val="0070C0"/>
                <w:lang w:eastAsia="zh-CN"/>
              </w:rPr>
              <w:t>Issue 3-2-1:  We support option 4 and Option 5(FFS) since other options mainly use 4GHz-bands REFSENS to derive NF. From technical perspective, NF from 4GHz bands cannot fully represent 6GHz licensed band’ NF. We think proposal of “</w:t>
            </w:r>
            <w:r>
              <w:rPr>
                <w:rFonts w:eastAsia="DengXian"/>
                <w:bCs/>
                <w:i/>
                <w:iCs/>
                <w:color w:val="0070C0"/>
                <w:lang w:eastAsia="zh-CN"/>
              </w:rPr>
              <w:t>further discussion on UE front-end architecture to include the effect of losses at 7 GHz as well as the possibility to share the front-end among multiple bands within a similar frequency range</w:t>
            </w:r>
            <w:r>
              <w:rPr>
                <w:rFonts w:eastAsia="DengXian"/>
                <w:bCs/>
                <w:color w:val="0070C0"/>
                <w:lang w:eastAsia="zh-CN"/>
              </w:rPr>
              <w:t xml:space="preserve">” from </w:t>
            </w:r>
            <w:proofErr w:type="spellStart"/>
            <w:r>
              <w:rPr>
                <w:rFonts w:eastAsia="DengXian"/>
                <w:bCs/>
                <w:color w:val="0070C0"/>
                <w:lang w:eastAsia="zh-CN"/>
              </w:rPr>
              <w:t>Qcom</w:t>
            </w:r>
            <w:proofErr w:type="spellEnd"/>
            <w:r>
              <w:rPr>
                <w:rFonts w:eastAsia="DengXian"/>
                <w:bCs/>
                <w:color w:val="0070C0"/>
                <w:lang w:eastAsia="zh-CN"/>
              </w:rPr>
              <w:t xml:space="preserve"> is quite reasonable. </w:t>
            </w:r>
          </w:p>
          <w:p w14:paraId="5E262270" w14:textId="77777777" w:rsidR="0088182D" w:rsidRDefault="00F67230">
            <w:pPr>
              <w:framePr w:w="10206" w:h="794" w:hRule="exact" w:wrap="notBeside" w:vAnchor="page" w:hAnchor="margin" w:y="1135"/>
              <w:rPr>
                <w:rFonts w:eastAsia="DengXian"/>
                <w:bCs/>
                <w:color w:val="0070C0"/>
                <w:lang w:eastAsia="zh-CN"/>
              </w:rPr>
            </w:pPr>
            <w:r>
              <w:rPr>
                <w:rFonts w:eastAsia="DengXian"/>
                <w:bCs/>
                <w:color w:val="0070C0"/>
                <w:lang w:eastAsia="zh-CN"/>
              </w:rPr>
              <w:t xml:space="preserve">Issue 3-2-2:  Option 2. </w:t>
            </w:r>
          </w:p>
          <w:p w14:paraId="78041194" w14:textId="77777777" w:rsidR="0088182D" w:rsidRDefault="00F67230">
            <w:pPr>
              <w:framePr w:w="10206" w:h="794" w:hRule="exact" w:wrap="notBeside" w:vAnchor="page" w:hAnchor="margin" w:y="1135"/>
              <w:rPr>
                <w:rFonts w:eastAsia="DengXian"/>
                <w:bCs/>
                <w:color w:val="0070C0"/>
                <w:lang w:eastAsia="zh-CN"/>
              </w:rPr>
            </w:pPr>
            <w:r>
              <w:rPr>
                <w:rFonts w:eastAsia="DengXian"/>
                <w:bCs/>
                <w:color w:val="0070C0"/>
                <w:lang w:eastAsia="zh-CN"/>
              </w:rPr>
              <w:t>Issue 3-2-3: We are okay with the proposal</w:t>
            </w:r>
          </w:p>
        </w:tc>
      </w:tr>
    </w:tbl>
    <w:tbl>
      <w:tblPr>
        <w:tblStyle w:val="1"/>
        <w:tblW w:w="9634" w:type="dxa"/>
        <w:tblLook w:val="04A0" w:firstRow="1" w:lastRow="0" w:firstColumn="1" w:lastColumn="0" w:noHBand="0" w:noVBand="1"/>
      </w:tblPr>
      <w:tblGrid>
        <w:gridCol w:w="1271"/>
        <w:gridCol w:w="8363"/>
      </w:tblGrid>
      <w:tr w:rsidR="0088182D" w14:paraId="4CCDA2E6" w14:textId="77777777">
        <w:trPr>
          <w:trHeight w:val="468"/>
        </w:trPr>
        <w:tc>
          <w:tcPr>
            <w:tcW w:w="1271" w:type="dxa"/>
          </w:tcPr>
          <w:p w14:paraId="1968B939" w14:textId="77777777" w:rsidR="0088182D" w:rsidRDefault="00F67230">
            <w:pPr>
              <w:spacing w:before="60" w:after="60"/>
              <w:rPr>
                <w:rFonts w:eastAsia="PMingLiU"/>
                <w:color w:val="0070C0"/>
                <w:lang w:eastAsia="zh-TW"/>
              </w:rPr>
            </w:pPr>
            <w:r>
              <w:rPr>
                <w:rFonts w:eastAsia="PMingLiU"/>
                <w:color w:val="0070C0"/>
                <w:lang w:eastAsia="zh-TW"/>
              </w:rPr>
              <w:t>Skyworks</w:t>
            </w:r>
          </w:p>
        </w:tc>
        <w:tc>
          <w:tcPr>
            <w:tcW w:w="8363" w:type="dxa"/>
          </w:tcPr>
          <w:p w14:paraId="61968B15" w14:textId="77777777" w:rsidR="0088182D" w:rsidRDefault="00F67230">
            <w:pPr>
              <w:rPr>
                <w:rFonts w:eastAsia="DengXian"/>
                <w:color w:val="0070C0"/>
                <w:lang w:eastAsia="zh-CN"/>
              </w:rPr>
            </w:pPr>
            <w:r>
              <w:rPr>
                <w:rFonts w:eastAsia="DengXian"/>
                <w:color w:val="0070C0"/>
                <w:lang w:eastAsia="zh-CN"/>
              </w:rPr>
              <w:t>Issue 3-2-1: Option 1 is in our view a good compromise and supported by analysis of the current NR and NR-U REFSENS</w:t>
            </w:r>
          </w:p>
          <w:p w14:paraId="67629A7D" w14:textId="77777777" w:rsidR="0088182D" w:rsidRDefault="00F67230">
            <w:pPr>
              <w:rPr>
                <w:rFonts w:eastAsia="DengXian"/>
                <w:bCs/>
                <w:color w:val="0070C0"/>
                <w:lang w:eastAsia="zh-CN"/>
              </w:rPr>
            </w:pPr>
            <w:r>
              <w:rPr>
                <w:rFonts w:eastAsia="DengXian"/>
                <w:color w:val="0070C0"/>
                <w:lang w:eastAsia="zh-CN"/>
              </w:rPr>
              <w:t>Issue 3-2-3: proposal is OK</w:t>
            </w:r>
          </w:p>
        </w:tc>
      </w:tr>
      <w:tr w:rsidR="0088182D" w14:paraId="6FDE7B99" w14:textId="77777777">
        <w:trPr>
          <w:trHeight w:val="468"/>
        </w:trPr>
        <w:tc>
          <w:tcPr>
            <w:tcW w:w="1271" w:type="dxa"/>
          </w:tcPr>
          <w:p w14:paraId="07EF2434" w14:textId="77777777" w:rsidR="0088182D" w:rsidRDefault="00F67230">
            <w:pPr>
              <w:spacing w:before="60" w:after="60"/>
              <w:rPr>
                <w:color w:val="0070C0"/>
                <w:lang w:val="en-US" w:eastAsia="zh-CN"/>
              </w:rPr>
            </w:pPr>
            <w:r>
              <w:rPr>
                <w:rFonts w:hint="eastAsia"/>
                <w:color w:val="0070C0"/>
                <w:lang w:val="en-US" w:eastAsia="zh-CN"/>
              </w:rPr>
              <w:t>ZTE</w:t>
            </w:r>
          </w:p>
        </w:tc>
        <w:tc>
          <w:tcPr>
            <w:tcW w:w="8363" w:type="dxa"/>
          </w:tcPr>
          <w:p w14:paraId="7C4C9FC6" w14:textId="77777777" w:rsidR="0088182D" w:rsidRDefault="00F6723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fine with option 2</w:t>
            </w:r>
            <w:r>
              <w:rPr>
                <w:rFonts w:eastAsia="DengXian"/>
                <w:color w:val="0070C0"/>
                <w:lang w:eastAsia="zh-CN"/>
              </w:rPr>
              <w:t>.</w:t>
            </w:r>
          </w:p>
          <w:p w14:paraId="229A7AAC" w14:textId="77777777" w:rsidR="0088182D" w:rsidRDefault="00F67230">
            <w:pPr>
              <w:rPr>
                <w:rFonts w:eastAsia="DengXian"/>
                <w:color w:val="0070C0"/>
                <w:lang w:eastAsia="zh-CN"/>
              </w:rPr>
            </w:pPr>
            <w:r>
              <w:rPr>
                <w:rFonts w:eastAsia="DengXian"/>
                <w:color w:val="0070C0"/>
                <w:lang w:eastAsia="zh-CN"/>
              </w:rPr>
              <w:t>Issue 3-2-2: both options are acceptable.</w:t>
            </w:r>
          </w:p>
          <w:p w14:paraId="1B60E92F" w14:textId="77777777" w:rsidR="0088182D" w:rsidRDefault="00F67230">
            <w:pPr>
              <w:rPr>
                <w:rFonts w:eastAsia="DengXian"/>
                <w:color w:val="0070C0"/>
                <w:lang w:eastAsia="zh-CN"/>
              </w:rPr>
            </w:pPr>
            <w:r>
              <w:rPr>
                <w:rFonts w:eastAsia="DengXian"/>
                <w:color w:val="0070C0"/>
                <w:lang w:eastAsia="zh-CN"/>
              </w:rPr>
              <w:lastRenderedPageBreak/>
              <w:t>Issue 3-2-3: ok with the proposal.</w:t>
            </w:r>
          </w:p>
        </w:tc>
      </w:tr>
      <w:tr w:rsidR="0088182D" w14:paraId="01B5DFB7" w14:textId="77777777">
        <w:trPr>
          <w:trHeight w:val="468"/>
        </w:trPr>
        <w:tc>
          <w:tcPr>
            <w:tcW w:w="1271" w:type="dxa"/>
          </w:tcPr>
          <w:p w14:paraId="4538A062" w14:textId="77777777" w:rsidR="0088182D" w:rsidRDefault="00F67230">
            <w:pPr>
              <w:spacing w:before="60" w:after="60"/>
              <w:rPr>
                <w:color w:val="0070C0"/>
                <w:lang w:val="en-US" w:eastAsia="zh-CN"/>
              </w:rPr>
            </w:pPr>
            <w:r>
              <w:rPr>
                <w:color w:val="0070C0"/>
                <w:lang w:val="en-US" w:eastAsia="zh-CN"/>
              </w:rPr>
              <w:lastRenderedPageBreak/>
              <w:t>Apple</w:t>
            </w:r>
          </w:p>
        </w:tc>
        <w:tc>
          <w:tcPr>
            <w:tcW w:w="8363" w:type="dxa"/>
          </w:tcPr>
          <w:p w14:paraId="286D968F" w14:textId="77777777" w:rsidR="0088182D" w:rsidRDefault="00F67230">
            <w:pPr>
              <w:rPr>
                <w:rFonts w:eastAsia="DengXian"/>
                <w:color w:val="0070C0"/>
                <w:lang w:eastAsia="zh-CN"/>
              </w:rPr>
            </w:pPr>
            <w:r>
              <w:rPr>
                <w:rFonts w:eastAsia="DengXian"/>
                <w:color w:val="0070C0"/>
                <w:lang w:eastAsia="zh-CN"/>
              </w:rPr>
              <w:t>Issue 3-2-1: Option 4 (FFS)</w:t>
            </w:r>
          </w:p>
          <w:p w14:paraId="0F35C651" w14:textId="77777777" w:rsidR="0088182D" w:rsidRDefault="00F67230">
            <w:pPr>
              <w:rPr>
                <w:rFonts w:eastAsia="DengXian"/>
                <w:color w:val="0070C0"/>
                <w:lang w:eastAsia="zh-CN"/>
              </w:rPr>
            </w:pPr>
            <w:r>
              <w:rPr>
                <w:rFonts w:eastAsia="DengXian"/>
                <w:color w:val="0070C0"/>
                <w:lang w:eastAsia="zh-CN"/>
              </w:rPr>
              <w:t>Issue 3-2-2: Since the proposed frequency range overlaps with band n96 and some HW components may be re-used, it would be premature to agree 32/33dBc. That should be checked further.</w:t>
            </w:r>
          </w:p>
          <w:p w14:paraId="1D05C727" w14:textId="77777777" w:rsidR="0088182D" w:rsidRDefault="00F67230">
            <w:pPr>
              <w:rPr>
                <w:rFonts w:eastAsia="DengXian"/>
                <w:color w:val="0070C0"/>
                <w:lang w:eastAsia="zh-CN"/>
              </w:rPr>
            </w:pPr>
            <w:r>
              <w:rPr>
                <w:rFonts w:eastAsia="DengXian"/>
                <w:color w:val="0070C0"/>
                <w:lang w:eastAsia="zh-CN"/>
              </w:rPr>
              <w:t>Issue 3-2-3: Firstly, which blocking requirements we are talking about, in-band or out-band or both? Secondly, which “</w:t>
            </w:r>
            <w:r>
              <w:rPr>
                <w:rFonts w:eastAsia="DengXian"/>
                <w:i/>
                <w:iCs/>
                <w:color w:val="0070C0"/>
                <w:lang w:eastAsia="zh-CN"/>
              </w:rPr>
              <w:t>existing requirements above 3300</w:t>
            </w:r>
            <w:r>
              <w:rPr>
                <w:rFonts w:eastAsia="DengXian"/>
                <w:color w:val="0070C0"/>
                <w:lang w:eastAsia="zh-CN"/>
              </w:rPr>
              <w:t xml:space="preserve">” we are referring to, is it band n96?   </w:t>
            </w:r>
          </w:p>
        </w:tc>
      </w:tr>
      <w:tr w:rsidR="0088182D" w14:paraId="237C545D" w14:textId="77777777">
        <w:trPr>
          <w:trHeight w:val="468"/>
        </w:trPr>
        <w:tc>
          <w:tcPr>
            <w:tcW w:w="1271" w:type="dxa"/>
          </w:tcPr>
          <w:p w14:paraId="395419F7" w14:textId="77777777" w:rsidR="0088182D" w:rsidRDefault="00F67230">
            <w:pPr>
              <w:spacing w:before="60" w:after="60"/>
              <w:rPr>
                <w:rFonts w:eastAsia="PMingLiU"/>
                <w:color w:val="0070C0"/>
                <w:lang w:val="en-US" w:eastAsia="zh-TW"/>
              </w:rPr>
            </w:pPr>
            <w:r>
              <w:rPr>
                <w:rFonts w:eastAsia="PMingLiU" w:hint="eastAsia"/>
                <w:color w:val="0070C0"/>
                <w:lang w:val="en-US" w:eastAsia="zh-TW"/>
              </w:rPr>
              <w:t>CHTTL</w:t>
            </w:r>
          </w:p>
        </w:tc>
        <w:tc>
          <w:tcPr>
            <w:tcW w:w="8363" w:type="dxa"/>
          </w:tcPr>
          <w:p w14:paraId="6A74F232" w14:textId="77777777" w:rsidR="0088182D" w:rsidRDefault="00F67230">
            <w:pPr>
              <w:rPr>
                <w:rFonts w:eastAsia="PMingLiU"/>
                <w:color w:val="0070C0"/>
                <w:lang w:eastAsia="zh-TW"/>
              </w:rPr>
            </w:pPr>
            <w:r>
              <w:rPr>
                <w:rFonts w:eastAsia="DengXian"/>
                <w:color w:val="0070C0"/>
                <w:lang w:eastAsia="zh-CN"/>
              </w:rPr>
              <w:t>Issue 3-2-1:</w:t>
            </w:r>
            <w:r>
              <w:rPr>
                <w:rFonts w:eastAsia="PMingLiU" w:hint="eastAsia"/>
                <w:color w:val="0070C0"/>
                <w:lang w:eastAsia="zh-TW"/>
              </w:rPr>
              <w:t xml:space="preserve"> </w:t>
            </w:r>
            <w:r>
              <w:rPr>
                <w:rFonts w:eastAsia="DengXian" w:hint="eastAsia"/>
                <w:color w:val="0070C0"/>
                <w:lang w:val="en-US" w:eastAsia="zh-CN"/>
              </w:rPr>
              <w:t>fine with option 2</w:t>
            </w:r>
            <w:r>
              <w:rPr>
                <w:rFonts w:eastAsia="PMingLiU" w:hint="eastAsia"/>
                <w:color w:val="0070C0"/>
                <w:lang w:eastAsia="zh-TW"/>
              </w:rPr>
              <w:t xml:space="preserve"> or 3.</w:t>
            </w:r>
          </w:p>
        </w:tc>
      </w:tr>
    </w:tbl>
    <w:p w14:paraId="73BD3259" w14:textId="77777777" w:rsidR="0088182D" w:rsidRDefault="0088182D">
      <w:pPr>
        <w:spacing w:line="276" w:lineRule="auto"/>
        <w:rPr>
          <w:lang w:eastAsia="zh-CN"/>
        </w:rPr>
      </w:pPr>
    </w:p>
    <w:p w14:paraId="3C4173DF" w14:textId="77777777" w:rsidR="0088182D" w:rsidRDefault="00F67230">
      <w:pPr>
        <w:spacing w:line="276" w:lineRule="auto"/>
        <w:rPr>
          <w:b/>
        </w:rPr>
      </w:pPr>
      <w:r>
        <w:rPr>
          <w:b/>
        </w:rPr>
        <w:t>To Sub-topic 3-3 – draft CR</w:t>
      </w:r>
    </w:p>
    <w:tbl>
      <w:tblPr>
        <w:tblStyle w:val="TableGrid"/>
        <w:tblW w:w="0" w:type="auto"/>
        <w:tblLook w:val="04A0" w:firstRow="1" w:lastRow="0" w:firstColumn="1" w:lastColumn="0" w:noHBand="0" w:noVBand="1"/>
      </w:tblPr>
      <w:tblGrid>
        <w:gridCol w:w="1233"/>
        <w:gridCol w:w="8398"/>
      </w:tblGrid>
      <w:tr w:rsidR="0088182D" w14:paraId="3BF6A7CA" w14:textId="77777777">
        <w:tc>
          <w:tcPr>
            <w:tcW w:w="1233" w:type="dxa"/>
          </w:tcPr>
          <w:p w14:paraId="36070F73"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7E875A9"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88182D" w14:paraId="09EE9157" w14:textId="77777777">
        <w:tc>
          <w:tcPr>
            <w:tcW w:w="1233" w:type="dxa"/>
            <w:vMerge w:val="restart"/>
          </w:tcPr>
          <w:p w14:paraId="008FD098" w14:textId="77777777" w:rsidR="0088182D" w:rsidRDefault="00F67230">
            <w:pPr>
              <w:spacing w:after="120"/>
              <w:rPr>
                <w:rFonts w:eastAsiaTheme="minorEastAsia"/>
                <w:color w:val="000000" w:themeColor="text1"/>
                <w:lang w:val="en-US" w:eastAsia="zh-CN"/>
              </w:rPr>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398" w:type="dxa"/>
          </w:tcPr>
          <w:p w14:paraId="28421363" w14:textId="77777777" w:rsidR="0088182D" w:rsidRDefault="0088182D">
            <w:pPr>
              <w:spacing w:after="120"/>
              <w:rPr>
                <w:rFonts w:eastAsiaTheme="minorEastAsia"/>
                <w:color w:val="000000" w:themeColor="text1"/>
                <w:lang w:val="en-US" w:eastAsia="zh-CN"/>
              </w:rPr>
            </w:pPr>
          </w:p>
        </w:tc>
      </w:tr>
      <w:tr w:rsidR="0088182D" w14:paraId="0FE6BD0B" w14:textId="77777777">
        <w:tc>
          <w:tcPr>
            <w:tcW w:w="1233" w:type="dxa"/>
            <w:vMerge/>
          </w:tcPr>
          <w:p w14:paraId="204A6374" w14:textId="77777777" w:rsidR="0088182D" w:rsidRDefault="0088182D">
            <w:pPr>
              <w:spacing w:after="120"/>
              <w:rPr>
                <w:rFonts w:eastAsiaTheme="minorEastAsia"/>
                <w:color w:val="000000" w:themeColor="text1"/>
                <w:lang w:val="en-US" w:eastAsia="zh-CN"/>
              </w:rPr>
            </w:pPr>
          </w:p>
        </w:tc>
        <w:tc>
          <w:tcPr>
            <w:tcW w:w="8398" w:type="dxa"/>
          </w:tcPr>
          <w:p w14:paraId="60D614BF" w14:textId="77777777" w:rsidR="0088182D" w:rsidRDefault="0088182D">
            <w:pPr>
              <w:spacing w:after="120"/>
              <w:rPr>
                <w:rFonts w:eastAsiaTheme="minorEastAsia"/>
                <w:color w:val="000000" w:themeColor="text1"/>
                <w:lang w:val="en-US" w:eastAsia="zh-CN"/>
              </w:rPr>
            </w:pPr>
          </w:p>
        </w:tc>
      </w:tr>
      <w:tr w:rsidR="0088182D" w14:paraId="0736AA2D" w14:textId="77777777">
        <w:tc>
          <w:tcPr>
            <w:tcW w:w="1233" w:type="dxa"/>
            <w:vMerge/>
          </w:tcPr>
          <w:p w14:paraId="21EEFC1B" w14:textId="77777777" w:rsidR="0088182D" w:rsidRDefault="0088182D">
            <w:pPr>
              <w:spacing w:after="120"/>
              <w:rPr>
                <w:rFonts w:eastAsiaTheme="minorEastAsia"/>
                <w:color w:val="000000" w:themeColor="text1"/>
                <w:lang w:val="en-US" w:eastAsia="zh-CN"/>
              </w:rPr>
            </w:pPr>
          </w:p>
        </w:tc>
        <w:tc>
          <w:tcPr>
            <w:tcW w:w="8398" w:type="dxa"/>
          </w:tcPr>
          <w:p w14:paraId="684A589F" w14:textId="77777777" w:rsidR="0088182D" w:rsidRDefault="0088182D">
            <w:pPr>
              <w:tabs>
                <w:tab w:val="left" w:pos="710"/>
              </w:tabs>
              <w:spacing w:after="120"/>
              <w:rPr>
                <w:rFonts w:eastAsiaTheme="minorEastAsia"/>
                <w:b/>
                <w:color w:val="000000" w:themeColor="text1"/>
                <w:sz w:val="24"/>
                <w:lang w:val="en-US" w:eastAsia="zh-CN"/>
              </w:rPr>
            </w:pPr>
          </w:p>
        </w:tc>
      </w:tr>
    </w:tbl>
    <w:p w14:paraId="572B2EBA" w14:textId="77777777" w:rsidR="0088182D" w:rsidRDefault="0088182D">
      <w:pPr>
        <w:rPr>
          <w:color w:val="0070C0"/>
          <w:lang w:val="en-US" w:eastAsia="zh-CN"/>
        </w:rPr>
      </w:pPr>
    </w:p>
    <w:p w14:paraId="2EAC801F" w14:textId="77777777" w:rsidR="0088182D" w:rsidRDefault="00F67230">
      <w:pPr>
        <w:pStyle w:val="Heading2"/>
      </w:pPr>
      <w:r>
        <w:t>Summary</w:t>
      </w:r>
      <w:r>
        <w:rPr>
          <w:rFonts w:hint="eastAsia"/>
        </w:rPr>
        <w:t xml:space="preserve"> for 1st round </w:t>
      </w:r>
    </w:p>
    <w:p w14:paraId="2ABBE3FA" w14:textId="77777777" w:rsidR="0088182D" w:rsidRDefault="00F67230">
      <w:pPr>
        <w:pStyle w:val="Heading3"/>
        <w:ind w:left="851" w:hanging="851"/>
      </w:pPr>
      <w:r>
        <w:t xml:space="preserve">Open issues </w:t>
      </w:r>
    </w:p>
    <w:p w14:paraId="0525C8F0"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88182D" w14:paraId="28427D5A" w14:textId="77777777">
        <w:tc>
          <w:tcPr>
            <w:tcW w:w="1242" w:type="dxa"/>
          </w:tcPr>
          <w:p w14:paraId="159A4DDF" w14:textId="77777777" w:rsidR="0088182D" w:rsidRDefault="0088182D">
            <w:pPr>
              <w:rPr>
                <w:rFonts w:eastAsiaTheme="minorEastAsia"/>
                <w:b/>
                <w:bCs/>
                <w:color w:val="000000" w:themeColor="text1"/>
                <w:lang w:val="en-US" w:eastAsia="zh-CN"/>
              </w:rPr>
            </w:pPr>
          </w:p>
        </w:tc>
        <w:tc>
          <w:tcPr>
            <w:tcW w:w="8615" w:type="dxa"/>
          </w:tcPr>
          <w:p w14:paraId="5BAA1DB5" w14:textId="77777777" w:rsidR="0088182D" w:rsidRDefault="00F6723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88182D" w14:paraId="5A487D76" w14:textId="77777777">
        <w:tc>
          <w:tcPr>
            <w:tcW w:w="1242" w:type="dxa"/>
          </w:tcPr>
          <w:p w14:paraId="19CF9BF2" w14:textId="77777777" w:rsidR="0088182D" w:rsidRDefault="00F67230">
            <w:pPr>
              <w:rPr>
                <w:rFonts w:eastAsiaTheme="minorEastAsia"/>
                <w:color w:val="0070C0"/>
                <w:lang w:val="en-US" w:eastAsia="zh-CN"/>
              </w:rPr>
            </w:pPr>
            <w:r>
              <w:rPr>
                <w:rFonts w:eastAsiaTheme="minorEastAsia"/>
                <w:color w:val="0070C0"/>
                <w:lang w:val="en-US" w:eastAsia="zh-CN"/>
              </w:rPr>
              <w:t>Sub-topic 3-1 – TX requirements</w:t>
            </w:r>
          </w:p>
          <w:p w14:paraId="4C9E59DF" w14:textId="77777777" w:rsidR="0088182D" w:rsidRDefault="0088182D">
            <w:pPr>
              <w:rPr>
                <w:rFonts w:eastAsiaTheme="minorEastAsia"/>
                <w:color w:val="0070C0"/>
                <w:lang w:val="en-US" w:eastAsia="zh-CN"/>
              </w:rPr>
            </w:pPr>
          </w:p>
        </w:tc>
        <w:tc>
          <w:tcPr>
            <w:tcW w:w="8615" w:type="dxa"/>
          </w:tcPr>
          <w:p w14:paraId="71EA9A5F" w14:textId="77777777" w:rsidR="0088182D" w:rsidRDefault="00F67230">
            <w:pPr>
              <w:rPr>
                <w:b/>
                <w:u w:val="single"/>
                <w:lang w:eastAsia="ko-KR"/>
              </w:rPr>
            </w:pPr>
            <w:r>
              <w:rPr>
                <w:b/>
                <w:u w:val="single"/>
                <w:lang w:eastAsia="ko-KR"/>
              </w:rPr>
              <w:t>Issue 3-1-1: Maximum output power</w:t>
            </w:r>
          </w:p>
          <w:p w14:paraId="503130F6"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0A30305A"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Cs/>
                <w:szCs w:val="24"/>
                <w:lang w:eastAsia="zh-CN"/>
              </w:rPr>
              <w:t>To specify PC3 1 Tx (with both 1Tx and 2Tx) as first priority and default power class. Additionally specify PC2 (1Tx) if time allows (2Tx is FFS)</w:t>
            </w:r>
          </w:p>
          <w:p w14:paraId="75BB9E25"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9AEED26" w14:textId="77777777" w:rsidR="0088182D" w:rsidRDefault="00F67230">
            <w:pPr>
              <w:rPr>
                <w:rFonts w:eastAsia="DengXian"/>
                <w:color w:val="0070C0"/>
                <w:lang w:eastAsia="zh-CN"/>
              </w:rPr>
            </w:pPr>
            <w:r>
              <w:rPr>
                <w:rFonts w:eastAsiaTheme="minorEastAsia"/>
                <w:color w:val="000000" w:themeColor="text1"/>
                <w:lang w:eastAsia="zh-CN"/>
              </w:rPr>
              <w:t>Based on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companies are ok with the proposal, except for further check on the need for</w:t>
            </w:r>
            <w:r>
              <w:rPr>
                <w:rFonts w:eastAsia="DengXian"/>
                <w:color w:val="0070C0"/>
                <w:lang w:eastAsia="zh-CN"/>
              </w:rPr>
              <w:t xml:space="preserve"> 2Tx PC3 on 2</w:t>
            </w:r>
            <w:r>
              <w:rPr>
                <w:rFonts w:eastAsia="DengXian"/>
                <w:color w:val="0070C0"/>
                <w:vertAlign w:val="superscript"/>
                <w:lang w:eastAsia="zh-CN"/>
              </w:rPr>
              <w:t>nd</w:t>
            </w:r>
            <w:r>
              <w:rPr>
                <w:rFonts w:eastAsia="DengXian"/>
                <w:color w:val="0070C0"/>
                <w:lang w:eastAsia="zh-CN"/>
              </w:rPr>
              <w:t xml:space="preserve"> round.</w:t>
            </w:r>
          </w:p>
          <w:p w14:paraId="06CCA074" w14:textId="77777777" w:rsidR="0088182D" w:rsidRDefault="0088182D">
            <w:pPr>
              <w:rPr>
                <w:rFonts w:eastAsiaTheme="minorEastAsia"/>
                <w:color w:val="000000" w:themeColor="text1"/>
                <w:lang w:eastAsia="zh-CN"/>
              </w:rPr>
            </w:pPr>
          </w:p>
          <w:p w14:paraId="733426DA" w14:textId="77777777" w:rsidR="0088182D" w:rsidRDefault="00F67230">
            <w:pPr>
              <w:rPr>
                <w:b/>
                <w:u w:val="single"/>
                <w:lang w:eastAsia="ko-KR"/>
              </w:rPr>
            </w:pPr>
            <w:r>
              <w:rPr>
                <w:b/>
                <w:u w:val="single"/>
                <w:lang w:eastAsia="ko-KR"/>
              </w:rPr>
              <w:t>Issue 3-1-2: MPR, ACLR and SEM</w:t>
            </w:r>
          </w:p>
          <w:p w14:paraId="32C3798C"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101ACF8C"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Pr>
                <w:rFonts w:eastAsia="DengXian"/>
                <w:color w:val="0070C0"/>
                <w:lang w:eastAsia="zh-CN"/>
              </w:rPr>
              <w:t>(Nokia, CATT, Qualcomm, Ericsson, Skyworks, ZTE)</w:t>
            </w:r>
          </w:p>
          <w:p w14:paraId="6F98DF9C"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bCs/>
                <w:lang w:val="en-US"/>
              </w:rPr>
              <w:t>ACLR, SEM, and other relevant requirements are not relaxed, and current MPR can be applied to the 6 GHz band</w:t>
            </w:r>
          </w:p>
          <w:p w14:paraId="56C754E3"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 2: </w:t>
            </w:r>
            <w:r>
              <w:rPr>
                <w:rFonts w:eastAsia="DengXian"/>
                <w:color w:val="0070C0"/>
                <w:lang w:eastAsia="zh-CN"/>
              </w:rPr>
              <w:t xml:space="preserve">(Nokia, CATT, Huawei, Ericsson, </w:t>
            </w:r>
            <w:r>
              <w:rPr>
                <w:rFonts w:eastAsia="DengXian" w:hint="eastAsia"/>
                <w:color w:val="0070C0"/>
                <w:lang w:eastAsia="zh-CN"/>
              </w:rPr>
              <w:t>X</w:t>
            </w:r>
            <w:r>
              <w:rPr>
                <w:rFonts w:eastAsia="DengXian"/>
                <w:color w:val="0070C0"/>
                <w:lang w:eastAsia="zh-CN"/>
              </w:rPr>
              <w:t>iaomi, Skyworks, ZTE)</w:t>
            </w:r>
          </w:p>
          <w:p w14:paraId="381073FD"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szCs w:val="21"/>
              </w:rPr>
              <w:t>R</w:t>
            </w:r>
            <w:r>
              <w:rPr>
                <w:lang w:eastAsia="zh-CN"/>
              </w:rPr>
              <w:t>elaxed ACLR for PC3 and SEM from 38.921 is adopted, and further evaluate if current PC3 MPR should be improved or maintained. PC2 ACLR and PC2 MPR are FFS.</w:t>
            </w:r>
          </w:p>
          <w:p w14:paraId="6A3E7D7C" w14:textId="77777777" w:rsidR="0088182D" w:rsidRDefault="00F67230">
            <w:pPr>
              <w:spacing w:after="0"/>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2nd round:</w:t>
            </w:r>
          </w:p>
          <w:p w14:paraId="7A60F04F" w14:textId="77777777" w:rsidR="0088182D" w:rsidRDefault="00F67230">
            <w:pPr>
              <w:rPr>
                <w:rFonts w:eastAsiaTheme="minorEastAsia"/>
                <w:color w:val="000000" w:themeColor="text1"/>
                <w:lang w:eastAsia="zh-CN"/>
              </w:rPr>
            </w:pPr>
            <w:r>
              <w:rPr>
                <w:rFonts w:eastAsiaTheme="minorEastAsia"/>
                <w:color w:val="000000" w:themeColor="text1"/>
                <w:lang w:eastAsia="zh-CN"/>
              </w:rPr>
              <w:t>Based on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some companies are ok with both options while a few companies have strong preference. It is proposed to further discuss on 2</w:t>
            </w:r>
            <w:r>
              <w:rPr>
                <w:rFonts w:eastAsiaTheme="minorEastAsia"/>
                <w:color w:val="000000" w:themeColor="text1"/>
                <w:vertAlign w:val="superscript"/>
                <w:lang w:eastAsia="zh-CN"/>
              </w:rPr>
              <w:t>nd</w:t>
            </w:r>
            <w:r>
              <w:rPr>
                <w:rFonts w:eastAsiaTheme="minorEastAsia"/>
                <w:color w:val="000000" w:themeColor="text1"/>
                <w:lang w:eastAsia="zh-CN"/>
              </w:rPr>
              <w:t xml:space="preserve"> round.</w:t>
            </w:r>
          </w:p>
          <w:p w14:paraId="73F006F9" w14:textId="77777777" w:rsidR="0088182D" w:rsidRDefault="0088182D">
            <w:pPr>
              <w:rPr>
                <w:rFonts w:eastAsiaTheme="minorEastAsia"/>
                <w:color w:val="000000" w:themeColor="text1"/>
                <w:lang w:val="en-US" w:eastAsia="zh-CN"/>
              </w:rPr>
            </w:pPr>
          </w:p>
        </w:tc>
      </w:tr>
      <w:tr w:rsidR="0088182D" w14:paraId="7B796ACD" w14:textId="77777777">
        <w:tc>
          <w:tcPr>
            <w:tcW w:w="1242" w:type="dxa"/>
          </w:tcPr>
          <w:p w14:paraId="2A01ED36" w14:textId="77777777" w:rsidR="0088182D" w:rsidRDefault="00F67230">
            <w:pPr>
              <w:rPr>
                <w:rFonts w:eastAsiaTheme="minorEastAsia"/>
                <w:color w:val="0070C0"/>
                <w:lang w:val="en-US" w:eastAsia="zh-CN"/>
              </w:rPr>
            </w:pPr>
            <w:r>
              <w:rPr>
                <w:rFonts w:eastAsiaTheme="minorEastAsia"/>
                <w:color w:val="0070C0"/>
                <w:lang w:val="en-US" w:eastAsia="zh-CN"/>
              </w:rPr>
              <w:lastRenderedPageBreak/>
              <w:t>Sub-topic 3-2 – RX requirements</w:t>
            </w:r>
          </w:p>
        </w:tc>
        <w:tc>
          <w:tcPr>
            <w:tcW w:w="8615" w:type="dxa"/>
          </w:tcPr>
          <w:p w14:paraId="26F60630" w14:textId="77777777" w:rsidR="0088182D" w:rsidRDefault="00F67230">
            <w:pPr>
              <w:rPr>
                <w:b/>
                <w:u w:val="single"/>
                <w:lang w:eastAsia="ko-KR"/>
              </w:rPr>
            </w:pPr>
            <w:r>
              <w:rPr>
                <w:b/>
                <w:u w:val="single"/>
                <w:lang w:eastAsia="ko-KR"/>
              </w:rPr>
              <w:t>Issue 3-2-1: Reference sensitivity</w:t>
            </w:r>
          </w:p>
          <w:p w14:paraId="4758238C" w14:textId="77777777" w:rsidR="0088182D" w:rsidRDefault="00F67230">
            <w:pPr>
              <w:overflowPunct/>
              <w:autoSpaceDE/>
              <w:autoSpaceDN/>
              <w:adjustRightInd/>
              <w:spacing w:after="120" w:line="276" w:lineRule="auto"/>
              <w:textAlignment w:val="auto"/>
              <w:rPr>
                <w:b/>
                <w:szCs w:val="24"/>
                <w:lang w:eastAsia="zh-CN"/>
              </w:rPr>
            </w:pPr>
            <w:r>
              <w:rPr>
                <w:b/>
                <w:szCs w:val="24"/>
                <w:lang w:eastAsia="zh-CN"/>
              </w:rPr>
              <w:t xml:space="preserve">Proposals: </w:t>
            </w:r>
          </w:p>
          <w:p w14:paraId="1B588FF9"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lang w:eastAsia="zh-CN"/>
              </w:rPr>
              <w:t>11.5 dB NF (</w:t>
            </w:r>
            <w:r>
              <w:rPr>
                <w:rFonts w:eastAsia="DengXian"/>
                <w:color w:val="0070C0"/>
                <w:lang w:eastAsia="zh-CN"/>
              </w:rPr>
              <w:t xml:space="preserve">Nokia, Ericsson, </w:t>
            </w:r>
            <w:r>
              <w:rPr>
                <w:rFonts w:eastAsia="PMingLiU"/>
                <w:color w:val="0070C0"/>
                <w:lang w:eastAsia="zh-TW"/>
              </w:rPr>
              <w:t>Skyworks)</w:t>
            </w:r>
          </w:p>
          <w:p w14:paraId="2F97FC54"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 (</w:t>
            </w:r>
            <w:r>
              <w:rPr>
                <w:rFonts w:eastAsia="DengXian"/>
                <w:color w:val="0070C0"/>
                <w:lang w:eastAsia="zh-CN"/>
              </w:rPr>
              <w:t xml:space="preserve">Nokia, CATT, </w:t>
            </w:r>
            <w:r>
              <w:rPr>
                <w:rFonts w:eastAsia="DengXian" w:hint="eastAsia"/>
                <w:color w:val="0070C0"/>
                <w:lang w:eastAsia="zh-CN"/>
              </w:rPr>
              <w:t>X</w:t>
            </w:r>
            <w:r>
              <w:rPr>
                <w:rFonts w:eastAsia="DengXian"/>
                <w:color w:val="0070C0"/>
                <w:lang w:eastAsia="zh-CN"/>
              </w:rPr>
              <w:t xml:space="preserve">iaomi, </w:t>
            </w:r>
            <w:r>
              <w:rPr>
                <w:rFonts w:hint="eastAsia"/>
                <w:color w:val="0070C0"/>
                <w:lang w:val="en-US" w:eastAsia="zh-CN"/>
              </w:rPr>
              <w:t>ZTE</w:t>
            </w:r>
            <w:r>
              <w:rPr>
                <w:color w:val="0070C0"/>
                <w:lang w:val="en-US" w:eastAsia="zh-CN"/>
              </w:rPr>
              <w:t xml:space="preserve">, </w:t>
            </w:r>
            <w:r>
              <w:rPr>
                <w:rFonts w:eastAsia="PMingLiU" w:hint="eastAsia"/>
                <w:color w:val="0070C0"/>
                <w:lang w:val="en-US" w:eastAsia="zh-TW"/>
              </w:rPr>
              <w:t>CHTTL</w:t>
            </w:r>
            <w:r>
              <w:rPr>
                <w:rFonts w:eastAsia="PMingLiU"/>
                <w:color w:val="0070C0"/>
                <w:lang w:val="en-US" w:eastAsia="zh-TW"/>
              </w:rPr>
              <w:t>)</w:t>
            </w:r>
          </w:p>
          <w:p w14:paraId="74B7F72F"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 (</w:t>
            </w:r>
            <w:r>
              <w:rPr>
                <w:rFonts w:eastAsia="DengXian"/>
                <w:color w:val="0070C0"/>
                <w:lang w:eastAsia="zh-CN"/>
              </w:rPr>
              <w:t xml:space="preserve">Nokia, CATT, </w:t>
            </w:r>
            <w:r>
              <w:rPr>
                <w:rFonts w:eastAsia="DengXian" w:hint="eastAsia"/>
                <w:color w:val="0070C0"/>
                <w:lang w:eastAsia="zh-CN"/>
              </w:rPr>
              <w:t>H</w:t>
            </w:r>
            <w:r>
              <w:rPr>
                <w:rFonts w:eastAsia="DengXian"/>
                <w:color w:val="0070C0"/>
                <w:lang w:eastAsia="zh-CN"/>
              </w:rPr>
              <w:t xml:space="preserve">uawei,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eastAsia="zh-CN"/>
              </w:rPr>
              <w:t>X</w:t>
            </w:r>
            <w:r>
              <w:rPr>
                <w:rFonts w:eastAsia="DengXian"/>
                <w:color w:val="0070C0"/>
                <w:lang w:eastAsia="zh-CN"/>
              </w:rPr>
              <w:t xml:space="preserve">iaomi, </w:t>
            </w:r>
            <w:r>
              <w:rPr>
                <w:rFonts w:eastAsia="PMingLiU" w:hint="eastAsia"/>
                <w:color w:val="0070C0"/>
                <w:lang w:val="en-US" w:eastAsia="zh-TW"/>
              </w:rPr>
              <w:t>CHTTL</w:t>
            </w:r>
            <w:r>
              <w:rPr>
                <w:rFonts w:eastAsia="PMingLiU"/>
                <w:color w:val="0070C0"/>
                <w:lang w:val="en-US" w:eastAsia="zh-TW"/>
              </w:rPr>
              <w:t>)</w:t>
            </w:r>
          </w:p>
          <w:p w14:paraId="5092A9A7"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12 dB~13.5 dB NF</w:t>
            </w:r>
          </w:p>
          <w:p w14:paraId="258354F2"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w:t>
            </w:r>
            <w:r>
              <w:rPr>
                <w:lang w:eastAsia="zh-CN"/>
              </w:rPr>
              <w:t xml:space="preserve"> FFS </w:t>
            </w:r>
            <w:r>
              <w:rPr>
                <w:rFonts w:asciiTheme="minorEastAsia" w:eastAsiaTheme="minorEastAsia" w:hAnsiTheme="minorEastAsia" w:hint="eastAsia"/>
                <w:lang w:eastAsia="zh-CN"/>
              </w:rPr>
              <w:t>(</w:t>
            </w:r>
            <w:r>
              <w:rPr>
                <w:rFonts w:eastAsia="DengXian"/>
                <w:color w:val="0070C0"/>
                <w:lang w:eastAsia="zh-CN"/>
              </w:rPr>
              <w:t xml:space="preserve">Qualcomm, </w:t>
            </w:r>
            <w:r>
              <w:rPr>
                <w:rFonts w:eastAsia="PMingLiU" w:hint="eastAsia"/>
                <w:color w:val="0070C0"/>
                <w:lang w:eastAsia="zh-TW"/>
              </w:rPr>
              <w:t>M</w:t>
            </w:r>
            <w:r>
              <w:rPr>
                <w:rFonts w:eastAsia="PMingLiU"/>
                <w:color w:val="0070C0"/>
                <w:lang w:eastAsia="zh-TW"/>
              </w:rPr>
              <w:t xml:space="preserve">ediaTek, </w:t>
            </w:r>
            <w:r>
              <w:rPr>
                <w:color w:val="0070C0"/>
                <w:lang w:val="en-US" w:eastAsia="zh-CN"/>
              </w:rPr>
              <w:t>Apple)</w:t>
            </w:r>
          </w:p>
          <w:p w14:paraId="3A5E8342"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56DE4F6B" w14:textId="77777777" w:rsidR="0088182D" w:rsidRDefault="00F67230">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further discuss the WF for the requirements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999B0E9" w14:textId="77777777" w:rsidR="0088182D" w:rsidRDefault="0088182D">
            <w:pPr>
              <w:rPr>
                <w:b/>
                <w:u w:val="single"/>
                <w:lang w:eastAsia="ko-KR"/>
              </w:rPr>
            </w:pPr>
          </w:p>
          <w:p w14:paraId="0824A9D9" w14:textId="77777777" w:rsidR="0088182D" w:rsidRDefault="00F67230">
            <w:pPr>
              <w:rPr>
                <w:b/>
                <w:u w:val="single"/>
                <w:lang w:eastAsia="ko-KR"/>
              </w:rPr>
            </w:pPr>
            <w:r>
              <w:rPr>
                <w:b/>
                <w:u w:val="single"/>
                <w:lang w:eastAsia="ko-KR"/>
              </w:rPr>
              <w:t>Issue 3-2-2: ACS</w:t>
            </w:r>
          </w:p>
          <w:p w14:paraId="01949D16"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D5B11C2"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Pr>
                <w:color w:val="000000"/>
                <w:lang w:val="en-US"/>
              </w:rPr>
              <w:t xml:space="preserve">(CATT, </w:t>
            </w:r>
            <w:r>
              <w:rPr>
                <w:rFonts w:eastAsia="DengXian" w:hint="eastAsia"/>
                <w:color w:val="0070C0"/>
                <w:lang w:eastAsia="zh-CN"/>
              </w:rPr>
              <w:t>H</w:t>
            </w:r>
            <w:r>
              <w:rPr>
                <w:rFonts w:eastAsia="DengXian"/>
                <w:color w:val="0070C0"/>
                <w:lang w:eastAsia="zh-CN"/>
              </w:rPr>
              <w:t xml:space="preserve">uawei, Ericsson,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eastAsia="zh-CN"/>
              </w:rPr>
              <w:t>X</w:t>
            </w:r>
            <w:r>
              <w:rPr>
                <w:rFonts w:eastAsia="DengXian"/>
                <w:color w:val="0070C0"/>
                <w:lang w:eastAsia="zh-CN"/>
              </w:rPr>
              <w:t xml:space="preserve">iaomi, </w:t>
            </w:r>
            <w:r>
              <w:rPr>
                <w:rFonts w:hint="eastAsia"/>
                <w:color w:val="0070C0"/>
                <w:lang w:val="en-US" w:eastAsia="zh-CN"/>
              </w:rPr>
              <w:t>ZTE</w:t>
            </w:r>
            <w:r>
              <w:rPr>
                <w:color w:val="0070C0"/>
                <w:lang w:val="en-US" w:eastAsia="zh-CN"/>
              </w:rPr>
              <w:t>)</w:t>
            </w:r>
          </w:p>
          <w:p w14:paraId="69C5253A"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t xml:space="preserve">Adopt </w:t>
            </w:r>
            <w:r>
              <w:t xml:space="preserve">32 </w:t>
            </w:r>
            <w:proofErr w:type="spellStart"/>
            <w:r>
              <w:t>dBc</w:t>
            </w:r>
            <w:proofErr w:type="spellEnd"/>
            <w:r>
              <w:t xml:space="preserve"> adjacent channel selectivity (ACS) for 6.425 - 7.125 GHz band.</w:t>
            </w:r>
          </w:p>
          <w:p w14:paraId="4B322100"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Pr>
                <w:rFonts w:eastAsia="DengXian"/>
                <w:color w:val="0070C0"/>
                <w:lang w:eastAsia="zh-CN"/>
              </w:rPr>
              <w:t xml:space="preserve">Nokia, </w:t>
            </w:r>
            <w:r>
              <w:rPr>
                <w:rFonts w:eastAsia="DengXian" w:hint="eastAsia"/>
                <w:color w:val="0070C0"/>
                <w:lang w:eastAsia="zh-CN"/>
              </w:rPr>
              <w:t>H</w:t>
            </w:r>
            <w:r>
              <w:rPr>
                <w:rFonts w:eastAsia="DengXian"/>
                <w:color w:val="0070C0"/>
                <w:lang w:eastAsia="zh-CN"/>
              </w:rPr>
              <w:t xml:space="preserve">uawei, Qualcomm, Ericsson,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eastAsia="zh-CN"/>
              </w:rPr>
              <w:t>X</w:t>
            </w:r>
            <w:r>
              <w:rPr>
                <w:rFonts w:eastAsia="DengXian"/>
                <w:color w:val="0070C0"/>
                <w:lang w:eastAsia="zh-CN"/>
              </w:rPr>
              <w:t xml:space="preserve">iaomi, </w:t>
            </w:r>
            <w:r>
              <w:rPr>
                <w:rFonts w:hint="eastAsia"/>
                <w:color w:val="0070C0"/>
                <w:lang w:val="en-US" w:eastAsia="zh-CN"/>
              </w:rPr>
              <w:t>ZTE</w:t>
            </w:r>
            <w:r>
              <w:rPr>
                <w:color w:val="0070C0"/>
                <w:lang w:val="en-US" w:eastAsia="zh-CN"/>
              </w:rPr>
              <w:t>)</w:t>
            </w:r>
          </w:p>
          <w:p w14:paraId="5D28CB4C"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t xml:space="preserve">Adopt </w:t>
            </w:r>
            <w:r>
              <w:t xml:space="preserve">33 </w:t>
            </w:r>
            <w:proofErr w:type="spellStart"/>
            <w:r>
              <w:t>dBc</w:t>
            </w:r>
            <w:proofErr w:type="spellEnd"/>
            <w:r>
              <w:t xml:space="preserve"> adjacent channel selectivity (ACS) for 6.425 - 7.125 GHz band</w:t>
            </w:r>
          </w:p>
          <w:p w14:paraId="010C1BB3"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88F4385" w14:textId="77777777" w:rsidR="0088182D" w:rsidRDefault="00F67230">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most companies are ok with both options.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further discuss on whether one of the options is agreeable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B1E2693" w14:textId="77777777" w:rsidR="0088182D" w:rsidRDefault="0088182D">
            <w:pPr>
              <w:spacing w:after="120"/>
              <w:rPr>
                <w:lang w:val="en-US" w:eastAsia="zh-CN"/>
              </w:rPr>
            </w:pPr>
          </w:p>
          <w:p w14:paraId="0EBAB1DE" w14:textId="77777777" w:rsidR="0088182D" w:rsidRDefault="00F67230">
            <w:pPr>
              <w:rPr>
                <w:b/>
                <w:u w:val="single"/>
                <w:lang w:eastAsia="ko-KR"/>
              </w:rPr>
            </w:pPr>
            <w:r>
              <w:rPr>
                <w:b/>
                <w:u w:val="single"/>
                <w:lang w:eastAsia="ko-KR"/>
              </w:rPr>
              <w:t>Issue 3-2-3: blocking</w:t>
            </w:r>
          </w:p>
          <w:p w14:paraId="2B464AAC"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2AB64BA" w14:textId="77777777" w:rsidR="0088182D" w:rsidRDefault="00F67230">
            <w:pPr>
              <w:pStyle w:val="ListParagraph"/>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44440EE8"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1FCC43C"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5900DF21"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17CCAB6" w14:textId="77777777" w:rsidR="0088182D" w:rsidRDefault="00F67230">
            <w:pPr>
              <w:rPr>
                <w:rFonts w:eastAsiaTheme="minorEastAsia"/>
                <w:color w:val="000000" w:themeColor="text1"/>
                <w:lang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the majority is ok with the proposal. Apple has some clarification questions which can be further discussed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88182D" w14:paraId="71164F75" w14:textId="77777777">
        <w:tc>
          <w:tcPr>
            <w:tcW w:w="1242" w:type="dxa"/>
          </w:tcPr>
          <w:p w14:paraId="7C032DA2" w14:textId="77777777" w:rsidR="0088182D" w:rsidRDefault="00F67230">
            <w:pPr>
              <w:rPr>
                <w:rFonts w:eastAsiaTheme="minorEastAsia"/>
                <w:color w:val="0070C0"/>
                <w:lang w:val="en-US" w:eastAsia="zh-CN"/>
              </w:rPr>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615" w:type="dxa"/>
          </w:tcPr>
          <w:p w14:paraId="20FAA719"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AE93EAD" w14:textId="77777777" w:rsidR="0088182D" w:rsidRDefault="00F67230">
            <w:pPr>
              <w:rPr>
                <w:rFonts w:eastAsiaTheme="minorEastAsia"/>
                <w:color w:val="000000" w:themeColor="text1"/>
                <w:lang w:val="en-US" w:eastAsia="zh-CN"/>
              </w:rPr>
            </w:pPr>
            <w:r>
              <w:rPr>
                <w:rFonts w:eastAsiaTheme="minorEastAsia"/>
                <w:color w:val="000000" w:themeColor="text1"/>
                <w:lang w:val="en-US" w:eastAsia="zh-CN"/>
              </w:rPr>
              <w:t>There is no comments received on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it is proposed to continue the discussion for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p>
        </w:tc>
      </w:tr>
    </w:tbl>
    <w:p w14:paraId="7FF328D2" w14:textId="77777777" w:rsidR="0088182D" w:rsidRDefault="0088182D">
      <w:pPr>
        <w:rPr>
          <w:i/>
          <w:color w:val="0070C0"/>
          <w:lang w:val="en-US" w:eastAsia="zh-CN"/>
        </w:rPr>
      </w:pPr>
    </w:p>
    <w:p w14:paraId="2E720118" w14:textId="77777777" w:rsidR="0088182D" w:rsidRDefault="00F6723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8182D" w14:paraId="32B9E046" w14:textId="77777777">
        <w:trPr>
          <w:trHeight w:val="744"/>
        </w:trPr>
        <w:tc>
          <w:tcPr>
            <w:tcW w:w="1395" w:type="dxa"/>
          </w:tcPr>
          <w:p w14:paraId="66A0B27C" w14:textId="77777777" w:rsidR="0088182D" w:rsidRDefault="0088182D">
            <w:pPr>
              <w:rPr>
                <w:rFonts w:eastAsiaTheme="minorEastAsia"/>
                <w:b/>
                <w:bCs/>
                <w:color w:val="000000" w:themeColor="text1"/>
                <w:lang w:val="en-US" w:eastAsia="zh-CN"/>
              </w:rPr>
            </w:pPr>
          </w:p>
        </w:tc>
        <w:tc>
          <w:tcPr>
            <w:tcW w:w="4554" w:type="dxa"/>
          </w:tcPr>
          <w:p w14:paraId="3DEC24CD" w14:textId="77777777" w:rsidR="0088182D" w:rsidRDefault="00F6723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74C9993"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40AC72B8"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88182D" w14:paraId="3538ABCD" w14:textId="77777777">
        <w:trPr>
          <w:trHeight w:val="358"/>
        </w:trPr>
        <w:tc>
          <w:tcPr>
            <w:tcW w:w="1395" w:type="dxa"/>
          </w:tcPr>
          <w:p w14:paraId="1FDDB8B2" w14:textId="77777777" w:rsidR="0088182D" w:rsidRDefault="00F6723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18034149" w14:textId="77777777" w:rsidR="0088182D" w:rsidRDefault="00F67230">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2932" w:type="dxa"/>
          </w:tcPr>
          <w:p w14:paraId="4FEC3EF9" w14:textId="77777777" w:rsidR="0088182D" w:rsidRDefault="00F67230">
            <w:pPr>
              <w:spacing w:after="0"/>
              <w:rPr>
                <w:rFonts w:eastAsiaTheme="minorEastAsia"/>
                <w:color w:val="000000" w:themeColor="text1"/>
                <w:lang w:val="en-US" w:eastAsia="zh-CN"/>
              </w:rPr>
            </w:pPr>
            <w:r>
              <w:rPr>
                <w:rFonts w:eastAsia="DengXian"/>
                <w:color w:val="0070C0"/>
                <w:lang w:eastAsia="zh-CN"/>
              </w:rPr>
              <w:t>Qualcomm</w:t>
            </w:r>
          </w:p>
        </w:tc>
      </w:tr>
    </w:tbl>
    <w:p w14:paraId="5A23AD0A" w14:textId="77777777" w:rsidR="0088182D" w:rsidRDefault="0088182D">
      <w:pPr>
        <w:rPr>
          <w:i/>
          <w:color w:val="0070C0"/>
          <w:lang w:val="en-US" w:eastAsia="zh-CN"/>
        </w:rPr>
      </w:pPr>
    </w:p>
    <w:p w14:paraId="25B2431C" w14:textId="77777777" w:rsidR="0088182D" w:rsidRDefault="0088182D">
      <w:pPr>
        <w:rPr>
          <w:color w:val="0070C0"/>
          <w:lang w:val="en-US" w:eastAsia="zh-CN"/>
        </w:rPr>
      </w:pPr>
    </w:p>
    <w:p w14:paraId="42C540EB" w14:textId="77777777" w:rsidR="0088182D" w:rsidRDefault="00F67230">
      <w:pPr>
        <w:pStyle w:val="Heading2"/>
        <w:rPr>
          <w:highlight w:val="green"/>
        </w:rPr>
      </w:pPr>
      <w:r>
        <w:rPr>
          <w:rFonts w:hint="eastAsia"/>
          <w:highlight w:val="green"/>
        </w:rPr>
        <w:t>Discussion on 2nd round</w:t>
      </w:r>
    </w:p>
    <w:p w14:paraId="2458569B" w14:textId="77777777" w:rsidR="0088182D" w:rsidRDefault="0088182D">
      <w:pPr>
        <w:rPr>
          <w:lang w:val="en-US" w:eastAsia="zh-CN"/>
        </w:rPr>
      </w:pPr>
    </w:p>
    <w:tbl>
      <w:tblPr>
        <w:tblStyle w:val="TableGrid"/>
        <w:tblW w:w="0" w:type="auto"/>
        <w:tblLayout w:type="fixed"/>
        <w:tblLook w:val="04A0" w:firstRow="1" w:lastRow="0" w:firstColumn="1" w:lastColumn="0" w:noHBand="0" w:noVBand="1"/>
        <w:tblPrChange w:id="241" w:author="Liuliehai" w:date="2022-03-01T11:53:00Z">
          <w:tblPr>
            <w:tblStyle w:val="TableGrid"/>
            <w:tblW w:w="0" w:type="auto"/>
            <w:tblLook w:val="04A0" w:firstRow="1" w:lastRow="0" w:firstColumn="1" w:lastColumn="0" w:noHBand="0" w:noVBand="1"/>
          </w:tblPr>
        </w:tblPrChange>
      </w:tblPr>
      <w:tblGrid>
        <w:gridCol w:w="1129"/>
        <w:gridCol w:w="8502"/>
        <w:tblGridChange w:id="242">
          <w:tblGrid>
            <w:gridCol w:w="512"/>
            <w:gridCol w:w="9119"/>
          </w:tblGrid>
        </w:tblGridChange>
      </w:tblGrid>
      <w:tr w:rsidR="0088182D" w14:paraId="70519054" w14:textId="77777777" w:rsidTr="0088182D">
        <w:tc>
          <w:tcPr>
            <w:tcW w:w="1129" w:type="dxa"/>
            <w:tcPrChange w:id="243" w:author="Liuliehai" w:date="2022-03-01T11:53:00Z">
              <w:tcPr>
                <w:tcW w:w="1305" w:type="dxa"/>
              </w:tcPr>
            </w:tcPrChange>
          </w:tcPr>
          <w:p w14:paraId="6BFF4CFA"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Issues</w:t>
            </w:r>
          </w:p>
        </w:tc>
        <w:tc>
          <w:tcPr>
            <w:tcW w:w="8502" w:type="dxa"/>
            <w:tcPrChange w:id="244" w:author="Liuliehai" w:date="2022-03-01T11:53:00Z">
              <w:tcPr>
                <w:tcW w:w="8326" w:type="dxa"/>
              </w:tcPr>
            </w:tcPrChange>
          </w:tcPr>
          <w:p w14:paraId="3C38F667"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88182D" w14:paraId="11B42708" w14:textId="77777777" w:rsidTr="0088182D">
        <w:tc>
          <w:tcPr>
            <w:tcW w:w="1129" w:type="dxa"/>
            <w:tcPrChange w:id="245" w:author="Liuliehai" w:date="2022-03-01T11:53:00Z">
              <w:tcPr>
                <w:tcW w:w="1305" w:type="dxa"/>
              </w:tcPr>
            </w:tcPrChange>
          </w:tcPr>
          <w:p w14:paraId="041AC83A"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UE RF requirements</w:t>
            </w:r>
          </w:p>
        </w:tc>
        <w:tc>
          <w:tcPr>
            <w:tcW w:w="8502" w:type="dxa"/>
            <w:tcPrChange w:id="246" w:author="Liuliehai" w:date="2022-03-01T11:53:00Z">
              <w:tcPr>
                <w:tcW w:w="8326" w:type="dxa"/>
              </w:tcPr>
            </w:tcPrChange>
          </w:tcPr>
          <w:p w14:paraId="12800728" w14:textId="77777777" w:rsidR="0088182D" w:rsidRDefault="00F67230">
            <w:pPr>
              <w:spacing w:after="120"/>
              <w:rPr>
                <w:rFonts w:eastAsiaTheme="minorEastAsia"/>
                <w:bCs/>
                <w:color w:val="0070C0"/>
                <w:lang w:val="en-US" w:eastAsia="zh-CN"/>
              </w:rPr>
            </w:pPr>
            <w:del w:id="247" w:author="Liuliehai" w:date="2022-02-28T15:05:00Z">
              <w:r>
                <w:rPr>
                  <w:rFonts w:eastAsiaTheme="minorEastAsia"/>
                  <w:bCs/>
                  <w:color w:val="0070C0"/>
                  <w:lang w:val="en-US" w:eastAsia="zh-CN"/>
                </w:rPr>
                <w:delText>Company A</w:delText>
              </w:r>
            </w:del>
            <w:ins w:id="248" w:author="Liuliehai" w:date="2022-02-28T15:05:00Z">
              <w:r>
                <w:rPr>
                  <w:rFonts w:eastAsiaTheme="minorEastAsia"/>
                  <w:bCs/>
                  <w:color w:val="0070C0"/>
                  <w:lang w:val="en-US" w:eastAsia="zh-CN"/>
                </w:rPr>
                <w:t>Huawei</w:t>
              </w:r>
            </w:ins>
            <w:r>
              <w:rPr>
                <w:rFonts w:eastAsiaTheme="minorEastAsia"/>
                <w:bCs/>
                <w:color w:val="0070C0"/>
                <w:lang w:val="en-US" w:eastAsia="zh-CN"/>
              </w:rPr>
              <w:t>:</w:t>
            </w:r>
            <w:ins w:id="249" w:author="Liuliehai" w:date="2022-02-28T15:06:00Z">
              <w:r>
                <w:rPr>
                  <w:rFonts w:eastAsiaTheme="minorEastAsia"/>
                  <w:bCs/>
                  <w:color w:val="0070C0"/>
                  <w:lang w:val="en-US" w:eastAsia="zh-CN"/>
                </w:rPr>
                <w:t xml:space="preserve"> </w:t>
              </w:r>
            </w:ins>
            <w:ins w:id="250" w:author="Liuliehai" w:date="2022-02-28T15:07:00Z">
              <w:r>
                <w:rPr>
                  <w:rFonts w:eastAsiaTheme="minorEastAsia"/>
                  <w:bCs/>
                  <w:color w:val="0070C0"/>
                  <w:lang w:val="en-US" w:eastAsia="zh-CN"/>
                </w:rPr>
                <w:t>we prefer to adopt the value from SI for the ACLR and SEM</w:t>
              </w:r>
            </w:ins>
            <w:ins w:id="251" w:author="Liuliehai" w:date="2022-02-28T15:08:00Z">
              <w:r>
                <w:rPr>
                  <w:rFonts w:eastAsiaTheme="minorEastAsia"/>
                  <w:bCs/>
                  <w:color w:val="0070C0"/>
                  <w:lang w:val="en-US" w:eastAsia="zh-CN"/>
                </w:rPr>
                <w:t xml:space="preserve">, especially for ACLR RAN4 have done a lot of simulations </w:t>
              </w:r>
            </w:ins>
            <w:ins w:id="252" w:author="Liuliehai" w:date="2022-02-28T15:09:00Z">
              <w:r>
                <w:rPr>
                  <w:rFonts w:eastAsiaTheme="minorEastAsia"/>
                  <w:bCs/>
                  <w:color w:val="0070C0"/>
                  <w:lang w:val="en-US" w:eastAsia="zh-CN"/>
                </w:rPr>
                <w:t xml:space="preserve">to derive the numbers. </w:t>
              </w:r>
            </w:ins>
            <w:ins w:id="253" w:author="Liuliehai" w:date="2022-02-28T15:11:00Z">
              <w:r>
                <w:rPr>
                  <w:rFonts w:eastAsiaTheme="minorEastAsia"/>
                  <w:bCs/>
                  <w:color w:val="0070C0"/>
                  <w:lang w:val="en-US" w:eastAsia="zh-CN"/>
                </w:rPr>
                <w:t>We don't need to define over strict requirements.</w:t>
              </w:r>
            </w:ins>
          </w:p>
          <w:p w14:paraId="549F31D7" w14:textId="77777777" w:rsidR="0088182D" w:rsidRDefault="00F67230">
            <w:pPr>
              <w:spacing w:after="120"/>
              <w:rPr>
                <w:rFonts w:eastAsiaTheme="minorEastAsia"/>
                <w:bCs/>
                <w:color w:val="0070C0"/>
                <w:lang w:val="en-US" w:eastAsia="zh-CN"/>
              </w:rPr>
            </w:pPr>
            <w:del w:id="254" w:author="Gene Fong" w:date="2022-02-28T09:57:00Z">
              <w:r>
                <w:rPr>
                  <w:rFonts w:eastAsiaTheme="minorEastAsia"/>
                  <w:bCs/>
                  <w:color w:val="0070C0"/>
                  <w:lang w:val="en-US" w:eastAsia="zh-CN"/>
                </w:rPr>
                <w:delText>Company B:</w:delText>
              </w:r>
            </w:del>
            <w:ins w:id="255" w:author="Gene Fong" w:date="2022-02-28T09:57:00Z">
              <w:r>
                <w:rPr>
                  <w:rFonts w:eastAsiaTheme="minorEastAsia"/>
                  <w:bCs/>
                  <w:color w:val="0070C0"/>
                  <w:lang w:val="en-US" w:eastAsia="zh-CN"/>
                </w:rPr>
                <w:t>Qualcomm:  As explained in our paper, we don’t see the reason to relax ACLR and SEM</w:t>
              </w:r>
            </w:ins>
            <w:ins w:id="256" w:author="Gene Fong" w:date="2022-02-28T09:59:00Z">
              <w:r>
                <w:rPr>
                  <w:rFonts w:eastAsiaTheme="minorEastAsia"/>
                  <w:bCs/>
                  <w:color w:val="0070C0"/>
                  <w:lang w:val="en-US" w:eastAsia="zh-CN"/>
                </w:rPr>
                <w:t xml:space="preserve"> compared to other bands</w:t>
              </w:r>
            </w:ins>
            <w:ins w:id="257" w:author="Gene Fong" w:date="2022-02-28T09:57:00Z">
              <w:r>
                <w:rPr>
                  <w:rFonts w:eastAsiaTheme="minorEastAsia"/>
                  <w:bCs/>
                  <w:color w:val="0070C0"/>
                  <w:lang w:val="en-US" w:eastAsia="zh-CN"/>
                </w:rPr>
                <w:t xml:space="preserve">, nor </w:t>
              </w:r>
            </w:ins>
            <w:ins w:id="258" w:author="Gene Fong" w:date="2022-02-28T09:58:00Z">
              <w:r>
                <w:rPr>
                  <w:rFonts w:eastAsiaTheme="minorEastAsia"/>
                  <w:bCs/>
                  <w:color w:val="0070C0"/>
                  <w:lang w:val="en-US" w:eastAsia="zh-CN"/>
                </w:rPr>
                <w:t>to necessarily undergo a study to re-evaluate MPR.  We don’t see the requirements as overly tight</w:t>
              </w:r>
            </w:ins>
            <w:ins w:id="259" w:author="Gene Fong" w:date="2022-02-28T09:59:00Z">
              <w:r>
                <w:rPr>
                  <w:rFonts w:eastAsiaTheme="minorEastAsia"/>
                  <w:bCs/>
                  <w:color w:val="0070C0"/>
                  <w:lang w:val="en-US" w:eastAsia="zh-CN"/>
                </w:rPr>
                <w:t>.  We also do not agree with Ericsson’s proposed modification to the WF since the WF only lists the options copied directly from the moderator</w:t>
              </w:r>
            </w:ins>
            <w:ins w:id="260" w:author="Gene Fong" w:date="2022-02-28T10:00:00Z">
              <w:r>
                <w:rPr>
                  <w:rFonts w:eastAsiaTheme="minorEastAsia"/>
                  <w:bCs/>
                  <w:color w:val="0070C0"/>
                  <w:lang w:val="en-US" w:eastAsia="zh-CN"/>
                </w:rPr>
                <w:t>’s first round summary.</w:t>
              </w:r>
            </w:ins>
          </w:p>
          <w:p w14:paraId="7A47FAAA" w14:textId="77777777" w:rsidR="0088182D" w:rsidRDefault="00F67230">
            <w:pPr>
              <w:spacing w:after="120"/>
              <w:rPr>
                <w:ins w:id="261" w:author="Liuliehai" w:date="2022-03-01T11:37:00Z"/>
                <w:rFonts w:eastAsiaTheme="minorEastAsia"/>
                <w:bCs/>
                <w:color w:val="0070C0"/>
                <w:lang w:val="en-US" w:eastAsia="zh-CN"/>
              </w:rPr>
            </w:pPr>
            <w:ins w:id="262" w:author="Ericsson" w:date="2022-02-28T21:01:00Z">
              <w:r>
                <w:rPr>
                  <w:rFonts w:eastAsiaTheme="minorEastAsia"/>
                  <w:bCs/>
                  <w:color w:val="0070C0"/>
                  <w:lang w:val="en-US" w:eastAsia="zh-CN"/>
                </w:rPr>
                <w:t>Ericsson: Our preference is also to re-use the ACLR and SEM values from the SI (TR 38.921) for this new band as well, taking benefit of the analysis and the conclusions made in that study. It should also be noted that those limits will be used by ITU-R for their studies, it won’t be consistent to specify more stringent limits now.  Also, if Qualcomm doesn’t like our proposed modifications, it would still be very helpful for us to better understand why they have suddenly changed their mind on those limits, as it’s not obvious there is any technical issue with those relaxed limits.</w:t>
              </w:r>
            </w:ins>
          </w:p>
          <w:p w14:paraId="36684BBC" w14:textId="77777777" w:rsidR="0088182D" w:rsidRDefault="00F67230">
            <w:pPr>
              <w:spacing w:after="120"/>
              <w:rPr>
                <w:ins w:id="263" w:author="CATT" w:date="2022-03-01T14:14:00Z"/>
                <w:rFonts w:eastAsiaTheme="minorEastAsia"/>
                <w:bCs/>
                <w:color w:val="0070C0"/>
                <w:lang w:val="en-US" w:eastAsia="zh-CN"/>
              </w:rPr>
            </w:pPr>
            <w:ins w:id="264" w:author="Liuliehai" w:date="2022-03-01T11:37:00Z">
              <w:r>
                <w:rPr>
                  <w:rFonts w:eastAsiaTheme="minorEastAsia"/>
                  <w:bCs/>
                  <w:color w:val="0070C0"/>
                  <w:lang w:val="en-US" w:eastAsia="zh-CN"/>
                </w:rPr>
                <w:t xml:space="preserve">Huawei: </w:t>
              </w:r>
            </w:ins>
            <w:ins w:id="265" w:author="Liuliehai" w:date="2022-03-01T11:53:00Z">
              <w:r>
                <w:rPr>
                  <w:rFonts w:eastAsiaTheme="minorEastAsia"/>
                  <w:bCs/>
                  <w:color w:val="0070C0"/>
                  <w:lang w:val="en-US" w:eastAsia="zh-CN"/>
                </w:rPr>
                <w:t>w</w:t>
              </w:r>
            </w:ins>
            <w:ins w:id="266" w:author="Liuliehai" w:date="2022-03-01T11:54:00Z">
              <w:r>
                <w:rPr>
                  <w:rFonts w:eastAsiaTheme="minorEastAsia"/>
                  <w:bCs/>
                  <w:color w:val="0070C0"/>
                  <w:lang w:val="en-US" w:eastAsia="zh-CN"/>
                </w:rPr>
                <w:t xml:space="preserve">e are ok with the WF. Some </w:t>
              </w:r>
            </w:ins>
            <w:ins w:id="267" w:author="Liuliehai" w:date="2022-03-01T11:55:00Z">
              <w:r>
                <w:rPr>
                  <w:rFonts w:eastAsiaTheme="minorEastAsia"/>
                  <w:bCs/>
                  <w:color w:val="0070C0"/>
                  <w:lang w:val="en-US" w:eastAsia="zh-CN"/>
                </w:rPr>
                <w:t xml:space="preserve">clarification on the ACLR value, </w:t>
              </w:r>
            </w:ins>
            <w:ins w:id="268" w:author="Liuliehai" w:date="2022-03-01T11:47:00Z">
              <w:r>
                <w:rPr>
                  <w:rFonts w:eastAsiaTheme="minorEastAsia"/>
                  <w:bCs/>
                  <w:color w:val="0070C0"/>
                  <w:lang w:val="en-US" w:eastAsia="zh-CN"/>
                </w:rPr>
                <w:t>to Qualcomm</w:t>
              </w:r>
            </w:ins>
            <w:ins w:id="269" w:author="Liuliehai" w:date="2022-03-01T11:49:00Z">
              <w:r>
                <w:rPr>
                  <w:rFonts w:eastAsiaTheme="minorEastAsia"/>
                  <w:bCs/>
                  <w:color w:val="0070C0"/>
                  <w:lang w:val="en-US" w:eastAsia="zh-CN"/>
                </w:rPr>
                <w:t xml:space="preserve">, the relaxed ACLR is derived from </w:t>
              </w:r>
            </w:ins>
            <w:ins w:id="270" w:author="Liuliehai" w:date="2022-03-01T11:50:00Z">
              <w:r>
                <w:rPr>
                  <w:rFonts w:eastAsiaTheme="minorEastAsia"/>
                  <w:bCs/>
                  <w:color w:val="0070C0"/>
                  <w:lang w:val="en-US" w:eastAsia="zh-CN"/>
                </w:rPr>
                <w:t xml:space="preserve">co-existence study in the SI. Qualcomm also provided the simulation results </w:t>
              </w:r>
            </w:ins>
            <w:ins w:id="271" w:author="Liuliehai" w:date="2022-03-01T11:51:00Z">
              <w:r>
                <w:rPr>
                  <w:rFonts w:eastAsiaTheme="minorEastAsia"/>
                  <w:bCs/>
                  <w:color w:val="0070C0"/>
                  <w:lang w:val="en-US" w:eastAsia="zh-CN"/>
                </w:rPr>
                <w:t xml:space="preserve">and proposed to adopt relaxed UE ACLR there, e.g. </w:t>
              </w:r>
            </w:ins>
            <w:ins w:id="272" w:author="Liuliehai" w:date="2022-03-01T11:52:00Z">
              <w:r>
                <w:rPr>
                  <w:rFonts w:eastAsiaTheme="minorEastAsia"/>
                  <w:bCs/>
                  <w:color w:val="0070C0"/>
                  <w:lang w:val="en-US" w:eastAsia="zh-CN"/>
                </w:rPr>
                <w:t>R4-2016601.</w:t>
              </w:r>
            </w:ins>
          </w:p>
          <w:p w14:paraId="5A2E4E6D" w14:textId="77777777" w:rsidR="0088182D" w:rsidRDefault="00F67230">
            <w:pPr>
              <w:spacing w:after="120"/>
              <w:rPr>
                <w:ins w:id="273" w:author="Ericsson" w:date="2022-02-28T21:01:00Z"/>
                <w:rFonts w:eastAsiaTheme="minorEastAsia"/>
                <w:bCs/>
                <w:color w:val="0070C0"/>
                <w:lang w:val="en-US" w:eastAsia="zh-CN"/>
              </w:rPr>
            </w:pPr>
            <w:ins w:id="274" w:author="CATT" w:date="2022-03-01T14:14:00Z">
              <w:r>
                <w:rPr>
                  <w:rFonts w:eastAsiaTheme="minorEastAsia" w:hint="eastAsia"/>
                  <w:bCs/>
                  <w:color w:val="0070C0"/>
                  <w:lang w:val="en-US" w:eastAsia="zh-CN"/>
                </w:rPr>
                <w:t>CATT:</w:t>
              </w:r>
            </w:ins>
            <w:ins w:id="275" w:author="CATT" w:date="2022-03-01T14:15:00Z">
              <w:r>
                <w:rPr>
                  <w:rFonts w:eastAsiaTheme="minorEastAsia" w:hint="eastAsia"/>
                  <w:bCs/>
                  <w:color w:val="0070C0"/>
                  <w:lang w:val="en-US" w:eastAsia="zh-CN"/>
                </w:rPr>
                <w:t xml:space="preserve"> We are ok with the </w:t>
              </w:r>
              <w:r>
                <w:rPr>
                  <w:rFonts w:eastAsiaTheme="minorEastAsia"/>
                  <w:bCs/>
                  <w:color w:val="0070C0"/>
                  <w:lang w:val="en-US" w:eastAsia="zh-CN"/>
                </w:rPr>
                <w:t>agreement</w:t>
              </w:r>
              <w:r>
                <w:rPr>
                  <w:rFonts w:eastAsiaTheme="minorEastAsia" w:hint="eastAsia"/>
                  <w:bCs/>
                  <w:color w:val="0070C0"/>
                  <w:lang w:val="en-US" w:eastAsia="zh-CN"/>
                </w:rPr>
                <w:t xml:space="preserve"> on ACS in the WF.</w:t>
              </w:r>
            </w:ins>
          </w:p>
          <w:p w14:paraId="3D83915A" w14:textId="77777777" w:rsidR="0088182D" w:rsidRDefault="00F67230">
            <w:pPr>
              <w:spacing w:after="120"/>
              <w:rPr>
                <w:ins w:id="276" w:author="Vasenkari, Petri J. (Nokia - FI/Espoo)" w:date="2022-03-01T10:39:00Z"/>
                <w:rFonts w:eastAsia="PMingLiU"/>
                <w:bCs/>
                <w:color w:val="0070C0"/>
                <w:lang w:val="en-US" w:eastAsia="zh-TW"/>
              </w:rPr>
            </w:pPr>
            <w:ins w:id="277" w:author="Daniel Hsieh (謝明諭)" w:date="2022-03-01T16:30:00Z">
              <w:r>
                <w:rPr>
                  <w:rFonts w:eastAsia="PMingLiU" w:hint="eastAsia"/>
                  <w:bCs/>
                  <w:color w:val="0070C0"/>
                  <w:lang w:val="en-US" w:eastAsia="zh-TW"/>
                </w:rPr>
                <w:t>M</w:t>
              </w:r>
              <w:r>
                <w:rPr>
                  <w:rFonts w:eastAsia="PMingLiU"/>
                  <w:bCs/>
                  <w:color w:val="0070C0"/>
                  <w:lang w:val="en-US" w:eastAsia="zh-TW"/>
                </w:rPr>
                <w:t xml:space="preserve">ediaTek: Regarding existing UE’s licensed TX ACLR and RX ACS specification, whether to tighten or relax them </w:t>
              </w:r>
            </w:ins>
            <w:ins w:id="278" w:author="Daniel Hsieh (謝明諭)" w:date="2022-03-01T16:31:00Z">
              <w:r>
                <w:rPr>
                  <w:rFonts w:eastAsia="PMingLiU"/>
                  <w:bCs/>
                  <w:color w:val="0070C0"/>
                  <w:lang w:val="en-US" w:eastAsia="zh-TW"/>
                </w:rPr>
                <w:t xml:space="preserve">would </w:t>
              </w:r>
            </w:ins>
            <w:ins w:id="279" w:author="Daniel Hsieh (謝明諭)" w:date="2022-03-01T16:30:00Z">
              <w:r>
                <w:rPr>
                  <w:rFonts w:eastAsia="PMingLiU"/>
                  <w:bCs/>
                  <w:color w:val="0070C0"/>
                  <w:lang w:val="en-US" w:eastAsia="zh-TW"/>
                </w:rPr>
                <w:t>take time for discussion.  If there is no concern from UE implementation perspective to keep the same licensed band UE ACLR and ACS specification, then reusing ACLR and ACS specifications could be one way to alleviate the controversy. We are okay with the WF.</w:t>
              </w:r>
            </w:ins>
          </w:p>
          <w:p w14:paraId="7B6BF6CB" w14:textId="77777777" w:rsidR="0088182D" w:rsidRDefault="00F67230">
            <w:pPr>
              <w:spacing w:after="120"/>
              <w:rPr>
                <w:ins w:id="280" w:author="ZTE,Fei Xue" w:date="2022-03-01T17:54:00Z"/>
                <w:rFonts w:eastAsia="PMingLiU"/>
                <w:bCs/>
                <w:color w:val="0070C0"/>
                <w:lang w:val="en-US" w:eastAsia="zh-TW"/>
              </w:rPr>
            </w:pPr>
            <w:ins w:id="281" w:author="Vasenkari, Petri J. (Nokia - FI/Espoo)" w:date="2022-03-01T10:39:00Z">
              <w:r>
                <w:rPr>
                  <w:rFonts w:eastAsia="PMingLiU"/>
                  <w:bCs/>
                  <w:color w:val="0070C0"/>
                  <w:lang w:val="en-US" w:eastAsia="zh-TW"/>
                </w:rPr>
                <w:t xml:space="preserve">Nokia: </w:t>
              </w:r>
            </w:ins>
            <w:ins w:id="282" w:author="Vasenkari, Petri J. (Nokia - FI/Espoo)" w:date="2022-03-01T10:40:00Z">
              <w:r>
                <w:rPr>
                  <w:rFonts w:eastAsia="PMingLiU"/>
                  <w:bCs/>
                  <w:color w:val="0070C0"/>
                  <w:lang w:val="en-US" w:eastAsia="zh-TW"/>
                </w:rPr>
                <w:t xml:space="preserve">Leaning towards Qualcomm view to keep current emission requirements and </w:t>
              </w:r>
            </w:ins>
            <w:ins w:id="283" w:author="Vasenkari, Petri J. (Nokia - FI/Espoo)" w:date="2022-03-01T10:41:00Z">
              <w:r>
                <w:rPr>
                  <w:rFonts w:eastAsia="PMingLiU"/>
                  <w:bCs/>
                  <w:color w:val="0070C0"/>
                  <w:lang w:val="en-US" w:eastAsia="zh-TW"/>
                </w:rPr>
                <w:t>MPR</w:t>
              </w:r>
            </w:ins>
            <w:ins w:id="284" w:author="Vasenkari, Petri J. (Nokia - FI/Espoo)" w:date="2022-03-01T10:40:00Z">
              <w:r>
                <w:rPr>
                  <w:rFonts w:eastAsia="PMingLiU"/>
                  <w:bCs/>
                  <w:color w:val="0070C0"/>
                  <w:lang w:val="en-US" w:eastAsia="zh-TW"/>
                </w:rPr>
                <w:t xml:space="preserve">. If we would </w:t>
              </w:r>
            </w:ins>
            <w:ins w:id="285" w:author="Vasenkari, Petri J. (Nokia - FI/Espoo)" w:date="2022-03-01T10:41:00Z">
              <w:r>
                <w:rPr>
                  <w:rFonts w:eastAsia="PMingLiU"/>
                  <w:bCs/>
                  <w:color w:val="0070C0"/>
                  <w:lang w:val="en-US" w:eastAsia="zh-TW"/>
                </w:rPr>
                <w:t>agree</w:t>
              </w:r>
            </w:ins>
            <w:ins w:id="286" w:author="Vasenkari, Petri J. (Nokia - FI/Espoo)" w:date="2022-03-01T10:40:00Z">
              <w:r>
                <w:rPr>
                  <w:rFonts w:eastAsia="PMingLiU"/>
                  <w:bCs/>
                  <w:color w:val="0070C0"/>
                  <w:lang w:val="en-US" w:eastAsia="zh-TW"/>
                </w:rPr>
                <w:t xml:space="preserve"> emission limits from SI then a MPR </w:t>
              </w:r>
            </w:ins>
            <w:ins w:id="287" w:author="Vasenkari, Petri J. (Nokia - FI/Espoo)" w:date="2022-03-01T10:41:00Z">
              <w:r>
                <w:rPr>
                  <w:rFonts w:eastAsia="PMingLiU"/>
                  <w:bCs/>
                  <w:color w:val="0070C0"/>
                  <w:lang w:val="en-US" w:eastAsia="zh-TW"/>
                </w:rPr>
                <w:t xml:space="preserve">campaign would be needed and that can easily lead to long debate </w:t>
              </w:r>
            </w:ins>
            <w:ins w:id="288" w:author="Vasenkari, Petri J. (Nokia - FI/Espoo)" w:date="2022-03-01T10:42:00Z">
              <w:r>
                <w:rPr>
                  <w:rFonts w:eastAsia="PMingLiU"/>
                  <w:bCs/>
                  <w:color w:val="0070C0"/>
                  <w:lang w:val="en-US" w:eastAsia="zh-TW"/>
                </w:rPr>
                <w:t>without</w:t>
              </w:r>
            </w:ins>
            <w:ins w:id="289" w:author="Vasenkari, Petri J. (Nokia - FI/Espoo)" w:date="2022-03-01T10:41:00Z">
              <w:r>
                <w:rPr>
                  <w:rFonts w:eastAsia="PMingLiU"/>
                  <w:bCs/>
                  <w:color w:val="0070C0"/>
                  <w:lang w:val="en-US" w:eastAsia="zh-TW"/>
                </w:rPr>
                <w:t xml:space="preserve"> any MPR </w:t>
              </w:r>
            </w:ins>
            <w:ins w:id="290" w:author="Vasenkari, Petri J. (Nokia - FI/Espoo)" w:date="2022-03-01T10:42:00Z">
              <w:r>
                <w:rPr>
                  <w:rFonts w:eastAsia="PMingLiU"/>
                  <w:bCs/>
                  <w:color w:val="0070C0"/>
                  <w:lang w:val="en-US" w:eastAsia="zh-TW"/>
                </w:rPr>
                <w:t>improvement in the end.</w:t>
              </w:r>
            </w:ins>
            <w:ins w:id="291" w:author="Vasenkari, Petri J. (Nokia - FI/Espoo)" w:date="2022-03-01T10:44:00Z">
              <w:r>
                <w:rPr>
                  <w:rFonts w:eastAsia="PMingLiU"/>
                  <w:bCs/>
                  <w:color w:val="0070C0"/>
                  <w:lang w:val="en-US" w:eastAsia="zh-TW"/>
                </w:rPr>
                <w:t xml:space="preserve"> There is no proposal for REFSENS?</w:t>
              </w:r>
            </w:ins>
          </w:p>
          <w:p w14:paraId="1FF44AEF" w14:textId="77777777" w:rsidR="0088182D" w:rsidRDefault="00F67230">
            <w:pPr>
              <w:spacing w:after="120"/>
              <w:rPr>
                <w:ins w:id="292" w:author="Skyworks" w:date="2022-03-01T16:19:00Z"/>
                <w:bCs/>
                <w:color w:val="0070C0"/>
                <w:lang w:val="en-US" w:eastAsia="zh-CN"/>
              </w:rPr>
            </w:pPr>
            <w:proofErr w:type="spellStart"/>
            <w:proofErr w:type="gramStart"/>
            <w:ins w:id="293" w:author="ZTE,Fei Xue" w:date="2022-03-01T17:54:00Z">
              <w:r>
                <w:rPr>
                  <w:rFonts w:hint="eastAsia"/>
                  <w:bCs/>
                  <w:color w:val="0070C0"/>
                  <w:lang w:val="en-US" w:eastAsia="zh-CN"/>
                </w:rPr>
                <w:t>ZTE:</w:t>
              </w:r>
            </w:ins>
            <w:ins w:id="294" w:author="ZTE,Fei Xue" w:date="2022-03-01T17:58:00Z">
              <w:r>
                <w:rPr>
                  <w:rFonts w:hint="eastAsia"/>
                  <w:bCs/>
                  <w:color w:val="0070C0"/>
                  <w:lang w:val="en-US" w:eastAsia="zh-CN"/>
                </w:rPr>
                <w:t>we</w:t>
              </w:r>
              <w:proofErr w:type="spellEnd"/>
              <w:proofErr w:type="gramEnd"/>
              <w:r>
                <w:rPr>
                  <w:rFonts w:hint="eastAsia"/>
                  <w:bCs/>
                  <w:color w:val="0070C0"/>
                  <w:lang w:val="en-US" w:eastAsia="zh-CN"/>
                </w:rPr>
                <w:t xml:space="preserve"> think that we still need to respect the SI outcome which has already been shared by ITU-R study, </w:t>
              </w:r>
            </w:ins>
            <w:ins w:id="295" w:author="ZTE,Fei Xue" w:date="2022-03-01T17:59:00Z">
              <w:r>
                <w:rPr>
                  <w:rFonts w:hint="eastAsia"/>
                  <w:bCs/>
                  <w:color w:val="0070C0"/>
                  <w:lang w:val="en-US" w:eastAsia="zh-CN"/>
                </w:rPr>
                <w:t xml:space="preserve"> to update requirement at the current phase, it</w:t>
              </w:r>
              <w:r>
                <w:rPr>
                  <w:bCs/>
                  <w:color w:val="0070C0"/>
                  <w:lang w:val="en-US" w:eastAsia="zh-CN"/>
                </w:rPr>
                <w:t>’</w:t>
              </w:r>
              <w:r>
                <w:rPr>
                  <w:rFonts w:hint="eastAsia"/>
                  <w:bCs/>
                  <w:color w:val="0070C0"/>
                  <w:lang w:val="en-US" w:eastAsia="zh-CN"/>
                </w:rPr>
                <w:t xml:space="preserve">s not reasonable to us. </w:t>
              </w:r>
            </w:ins>
          </w:p>
          <w:p w14:paraId="5E8075C4" w14:textId="77777777" w:rsidR="000A67C1" w:rsidRDefault="000A67C1">
            <w:pPr>
              <w:spacing w:after="120"/>
              <w:rPr>
                <w:ins w:id="296" w:author="Skyworks" w:date="2022-03-01T16:22:00Z"/>
                <w:bCs/>
                <w:color w:val="0070C0"/>
                <w:lang w:val="en-US" w:eastAsia="zh-CN"/>
              </w:rPr>
            </w:pPr>
            <w:ins w:id="297" w:author="Skyworks" w:date="2022-03-01T16:19:00Z">
              <w:r>
                <w:rPr>
                  <w:bCs/>
                  <w:color w:val="0070C0"/>
                  <w:lang w:val="en-US" w:eastAsia="zh-CN"/>
                </w:rPr>
                <w:t xml:space="preserve">Skyworks: </w:t>
              </w:r>
            </w:ins>
          </w:p>
          <w:p w14:paraId="161A3B80" w14:textId="2341C969" w:rsidR="000A67C1" w:rsidRDefault="000A67C1">
            <w:pPr>
              <w:spacing w:after="120"/>
              <w:rPr>
                <w:ins w:id="298" w:author="Skyworks" w:date="2022-03-01T16:21:00Z"/>
                <w:bCs/>
                <w:color w:val="0070C0"/>
                <w:lang w:val="en-US" w:eastAsia="zh-CN"/>
              </w:rPr>
            </w:pPr>
            <w:ins w:id="299" w:author="Skyworks" w:date="2022-03-01T16:22:00Z">
              <w:r>
                <w:rPr>
                  <w:bCs/>
                  <w:color w:val="0070C0"/>
                  <w:lang w:val="en-US" w:eastAsia="zh-CN"/>
                </w:rPr>
                <w:t xml:space="preserve">on ALCR/SEM/MPR: We think that at this point the </w:t>
              </w:r>
              <w:proofErr w:type="spellStart"/>
              <w:r>
                <w:rPr>
                  <w:bCs/>
                  <w:color w:val="0070C0"/>
                  <w:lang w:val="en-US" w:eastAsia="zh-CN"/>
                </w:rPr>
                <w:t>esasiest</w:t>
              </w:r>
              <w:proofErr w:type="spellEnd"/>
              <w:r>
                <w:rPr>
                  <w:bCs/>
                  <w:color w:val="0070C0"/>
                  <w:lang w:val="en-US" w:eastAsia="zh-CN"/>
                </w:rPr>
                <w:t xml:space="preserve"> is to reconduct NR ACLR/SEM requirements an</w:t>
              </w:r>
            </w:ins>
            <w:ins w:id="300" w:author="Skyworks" w:date="2022-03-01T16:23:00Z">
              <w:r>
                <w:rPr>
                  <w:bCs/>
                  <w:color w:val="0070C0"/>
                  <w:lang w:val="en-US" w:eastAsia="zh-CN"/>
                </w:rPr>
                <w:t>d</w:t>
              </w:r>
            </w:ins>
            <w:ins w:id="301" w:author="Skyworks" w:date="2022-03-01T16:22:00Z">
              <w:r>
                <w:rPr>
                  <w:bCs/>
                  <w:color w:val="0070C0"/>
                  <w:lang w:val="en-US" w:eastAsia="zh-CN"/>
                </w:rPr>
                <w:t xml:space="preserve"> MPR</w:t>
              </w:r>
            </w:ins>
          </w:p>
          <w:p w14:paraId="06B4E248" w14:textId="77777777" w:rsidR="000A67C1" w:rsidRDefault="000A67C1">
            <w:pPr>
              <w:spacing w:after="120"/>
              <w:rPr>
                <w:ins w:id="302" w:author="Alexander Sayenko" w:date="2022-03-01T18:06:00Z"/>
                <w:bCs/>
                <w:color w:val="0070C0"/>
                <w:lang w:val="en-US" w:eastAsia="zh-CN"/>
              </w:rPr>
            </w:pPr>
            <w:ins w:id="303" w:author="Skyworks" w:date="2022-03-01T16:19:00Z">
              <w:r>
                <w:rPr>
                  <w:bCs/>
                  <w:color w:val="0070C0"/>
                  <w:lang w:val="en-US" w:eastAsia="zh-CN"/>
                </w:rPr>
                <w:t>the REFSENS based on 11.5dB is justified technically when loo</w:t>
              </w:r>
            </w:ins>
            <w:ins w:id="304" w:author="Skyworks" w:date="2022-03-01T16:20:00Z">
              <w:r>
                <w:rPr>
                  <w:bCs/>
                  <w:color w:val="0070C0"/>
                  <w:lang w:val="en-US" w:eastAsia="zh-CN"/>
                </w:rPr>
                <w:t xml:space="preserve">king at derating with </w:t>
              </w:r>
              <w:proofErr w:type="gramStart"/>
              <w:r>
                <w:rPr>
                  <w:bCs/>
                  <w:color w:val="0070C0"/>
                  <w:lang w:val="en-US" w:eastAsia="zh-CN"/>
                </w:rPr>
                <w:t>frequency  from</w:t>
              </w:r>
              <w:proofErr w:type="gramEnd"/>
              <w:r>
                <w:rPr>
                  <w:bCs/>
                  <w:color w:val="0070C0"/>
                  <w:lang w:val="en-US" w:eastAsia="zh-CN"/>
                </w:rPr>
                <w:t xml:space="preserve"> n79 in a similar way than </w:t>
              </w:r>
            </w:ins>
            <w:proofErr w:type="spellStart"/>
            <w:ins w:id="305" w:author="Skyworks" w:date="2022-03-01T16:21:00Z">
              <w:r>
                <w:rPr>
                  <w:bCs/>
                  <w:color w:val="0070C0"/>
                  <w:lang w:val="en-US" w:eastAsia="zh-CN"/>
                </w:rPr>
                <w:t>than</w:t>
              </w:r>
              <w:proofErr w:type="spellEnd"/>
              <w:r>
                <w:rPr>
                  <w:bCs/>
                  <w:color w:val="0070C0"/>
                  <w:lang w:val="en-US" w:eastAsia="zh-CN"/>
                </w:rPr>
                <w:t xml:space="preserve"> other NR bands. It is also a good compromise give the current range being discussed</w:t>
              </w:r>
            </w:ins>
          </w:p>
          <w:p w14:paraId="77E7C66C" w14:textId="7D0612CD" w:rsidR="00A45246" w:rsidRDefault="00A45246">
            <w:pPr>
              <w:spacing w:after="120"/>
              <w:rPr>
                <w:bCs/>
                <w:color w:val="0070C0"/>
                <w:lang w:val="en-US" w:eastAsia="zh-CN"/>
              </w:rPr>
            </w:pPr>
            <w:ins w:id="306" w:author="Alexander Sayenko" w:date="2022-03-01T18:06:00Z">
              <w:r>
                <w:rPr>
                  <w:bCs/>
                  <w:color w:val="0070C0"/>
                  <w:lang w:val="en-US" w:eastAsia="zh-CN"/>
                </w:rPr>
                <w:t xml:space="preserve">Alex: As we asked during the first discussion round, which in- and out-of-band blocking requirements </w:t>
              </w:r>
            </w:ins>
            <w:ins w:id="307" w:author="Alexander Sayenko" w:date="2022-03-01T18:07:00Z">
              <w:r>
                <w:rPr>
                  <w:bCs/>
                  <w:color w:val="0070C0"/>
                  <w:lang w:val="en-US" w:eastAsia="zh-CN"/>
                </w:rPr>
                <w:t xml:space="preserve">are assumed? There are several bands above 3300MHz so it is not clear what the proposal is about. </w:t>
              </w:r>
            </w:ins>
          </w:p>
        </w:tc>
      </w:tr>
      <w:tr w:rsidR="0088182D" w14:paraId="45F066A5" w14:textId="77777777" w:rsidTr="0088182D">
        <w:tc>
          <w:tcPr>
            <w:tcW w:w="1129" w:type="dxa"/>
            <w:tcPrChange w:id="308" w:author="Liuliehai" w:date="2022-03-01T11:53:00Z">
              <w:tcPr>
                <w:tcW w:w="1305" w:type="dxa"/>
              </w:tcPr>
            </w:tcPrChange>
          </w:tcPr>
          <w:p w14:paraId="474A12E1" w14:textId="77777777" w:rsidR="0088182D" w:rsidRDefault="00F67230">
            <w:pPr>
              <w:spacing w:after="120"/>
            </w:pPr>
            <w:r>
              <w:rPr>
                <w:szCs w:val="24"/>
                <w:lang w:eastAsia="zh-CN"/>
              </w:rPr>
              <w:t xml:space="preserve">R4-2206104 </w:t>
            </w:r>
            <w:r>
              <w:rPr>
                <w:rFonts w:eastAsiaTheme="minorEastAsia"/>
                <w:color w:val="000000" w:themeColor="text1"/>
                <w:lang w:val="en-US" w:eastAsia="zh-CN"/>
              </w:rPr>
              <w:lastRenderedPageBreak/>
              <w:t>CR to</w:t>
            </w:r>
            <w:r>
              <w:rPr>
                <w:szCs w:val="24"/>
                <w:lang w:eastAsia="zh-CN"/>
              </w:rPr>
              <w:t xml:space="preserve"> 38.101-1</w:t>
            </w:r>
          </w:p>
        </w:tc>
        <w:tc>
          <w:tcPr>
            <w:tcW w:w="8502" w:type="dxa"/>
            <w:tcPrChange w:id="309" w:author="Liuliehai" w:date="2022-03-01T11:53:00Z">
              <w:tcPr>
                <w:tcW w:w="8326" w:type="dxa"/>
              </w:tcPr>
            </w:tcPrChange>
          </w:tcPr>
          <w:p w14:paraId="7FC32BAF"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lastRenderedPageBreak/>
              <w:t>Company A:</w:t>
            </w:r>
          </w:p>
          <w:p w14:paraId="7D6FD2A1"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Company B:</w:t>
            </w:r>
          </w:p>
        </w:tc>
      </w:tr>
      <w:tr w:rsidR="0088182D" w14:paraId="7F4A17FF" w14:textId="77777777" w:rsidTr="0088182D">
        <w:tc>
          <w:tcPr>
            <w:tcW w:w="1129" w:type="dxa"/>
            <w:tcPrChange w:id="310" w:author="Liuliehai" w:date="2022-03-01T11:53:00Z">
              <w:tcPr>
                <w:tcW w:w="1305" w:type="dxa"/>
              </w:tcPr>
            </w:tcPrChange>
          </w:tcPr>
          <w:p w14:paraId="329EA108" w14:textId="77777777" w:rsidR="0088182D" w:rsidRDefault="0088182D">
            <w:pPr>
              <w:spacing w:after="120"/>
              <w:rPr>
                <w:rFonts w:eastAsiaTheme="minorEastAsia"/>
                <w:color w:val="000000" w:themeColor="text1"/>
                <w:lang w:val="en-US" w:eastAsia="zh-CN"/>
              </w:rPr>
            </w:pPr>
          </w:p>
        </w:tc>
        <w:tc>
          <w:tcPr>
            <w:tcW w:w="8502" w:type="dxa"/>
            <w:tcPrChange w:id="311" w:author="Liuliehai" w:date="2022-03-01T11:53:00Z">
              <w:tcPr>
                <w:tcW w:w="8326" w:type="dxa"/>
              </w:tcPr>
            </w:tcPrChange>
          </w:tcPr>
          <w:p w14:paraId="0A9488A0" w14:textId="77777777" w:rsidR="0088182D" w:rsidRDefault="0088182D">
            <w:pPr>
              <w:spacing w:after="120"/>
              <w:rPr>
                <w:rFonts w:eastAsiaTheme="minorEastAsia"/>
                <w:color w:val="000000" w:themeColor="text1"/>
                <w:lang w:val="en-US" w:eastAsia="zh-CN"/>
              </w:rPr>
            </w:pPr>
          </w:p>
        </w:tc>
      </w:tr>
    </w:tbl>
    <w:p w14:paraId="5887827A" w14:textId="77777777" w:rsidR="0088182D" w:rsidRDefault="0088182D">
      <w:pPr>
        <w:rPr>
          <w:color w:val="0070C0"/>
          <w:lang w:val="en-US" w:eastAsia="zh-CN"/>
        </w:rPr>
      </w:pPr>
    </w:p>
    <w:p w14:paraId="61A57170" w14:textId="77777777" w:rsidR="0088182D" w:rsidRDefault="0088182D">
      <w:pPr>
        <w:rPr>
          <w:lang w:val="en-US" w:eastAsia="zh-CN"/>
        </w:rPr>
      </w:pPr>
    </w:p>
    <w:p w14:paraId="22FDBDD7" w14:textId="77777777" w:rsidR="0088182D" w:rsidRDefault="00F67230">
      <w:pPr>
        <w:pStyle w:val="Heading2"/>
      </w:pPr>
      <w:r>
        <w:rPr>
          <w:rFonts w:hint="eastAsia"/>
        </w:rPr>
        <w:t>Summary on 2nd round</w:t>
      </w:r>
      <w:r>
        <w:t xml:space="preserve"> (if applicable)</w:t>
      </w:r>
    </w:p>
    <w:p w14:paraId="7B68A70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8182D" w14:paraId="11709C78" w14:textId="77777777">
        <w:tc>
          <w:tcPr>
            <w:tcW w:w="1494" w:type="dxa"/>
          </w:tcPr>
          <w:p w14:paraId="78DC09FC" w14:textId="77777777" w:rsidR="0088182D" w:rsidRDefault="00F6723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C77F7F7" w14:textId="77777777" w:rsidR="0088182D" w:rsidRDefault="00F6723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8182D" w14:paraId="686890FE" w14:textId="77777777">
        <w:tc>
          <w:tcPr>
            <w:tcW w:w="1494" w:type="dxa"/>
          </w:tcPr>
          <w:p w14:paraId="282F63FD" w14:textId="77777777" w:rsidR="0088182D" w:rsidRDefault="0088182D">
            <w:pPr>
              <w:rPr>
                <w:rFonts w:eastAsiaTheme="minorEastAsia"/>
                <w:color w:val="0070C0"/>
                <w:lang w:val="en-US" w:eastAsia="zh-CN"/>
              </w:rPr>
            </w:pPr>
          </w:p>
        </w:tc>
        <w:tc>
          <w:tcPr>
            <w:tcW w:w="8137" w:type="dxa"/>
          </w:tcPr>
          <w:p w14:paraId="3D1BA3D2" w14:textId="77777777" w:rsidR="0088182D" w:rsidRDefault="0088182D">
            <w:pPr>
              <w:rPr>
                <w:rFonts w:eastAsiaTheme="minorEastAsia"/>
                <w:color w:val="0070C0"/>
                <w:lang w:val="en-US" w:eastAsia="zh-CN"/>
              </w:rPr>
            </w:pPr>
          </w:p>
        </w:tc>
      </w:tr>
    </w:tbl>
    <w:p w14:paraId="0E8F5B16" w14:textId="77777777" w:rsidR="0088182D" w:rsidRDefault="0088182D">
      <w:pPr>
        <w:widowControl w:val="0"/>
        <w:tabs>
          <w:tab w:val="left" w:pos="709"/>
          <w:tab w:val="left" w:pos="1701"/>
        </w:tabs>
        <w:overflowPunct w:val="0"/>
        <w:autoSpaceDE w:val="0"/>
        <w:autoSpaceDN w:val="0"/>
        <w:adjustRightInd w:val="0"/>
        <w:snapToGrid w:val="0"/>
        <w:spacing w:after="100"/>
        <w:textAlignment w:val="baseline"/>
        <w:rPr>
          <w:szCs w:val="24"/>
          <w:lang w:eastAsia="zh-CN"/>
        </w:rPr>
      </w:pPr>
    </w:p>
    <w:p w14:paraId="2CA6034E" w14:textId="77777777" w:rsidR="0088182D" w:rsidRDefault="00F67230">
      <w:pPr>
        <w:pStyle w:val="Heading1"/>
        <w:rPr>
          <w:lang w:eastAsia="ja-JP"/>
        </w:rPr>
      </w:pPr>
      <w:r>
        <w:rPr>
          <w:lang w:eastAsia="ja-JP"/>
        </w:rPr>
        <w:t>Topic #4: BS RF requirements</w:t>
      </w:r>
      <w:r>
        <w:rPr>
          <w:lang w:eastAsia="zh-CN"/>
        </w:rPr>
        <w:t xml:space="preserve"> </w:t>
      </w:r>
    </w:p>
    <w:p w14:paraId="77D99688" w14:textId="77777777" w:rsidR="0088182D" w:rsidRDefault="00F6723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88182D" w14:paraId="4FC568E9" w14:textId="77777777">
        <w:trPr>
          <w:trHeight w:val="468"/>
        </w:trPr>
        <w:tc>
          <w:tcPr>
            <w:tcW w:w="1454" w:type="dxa"/>
            <w:vAlign w:val="center"/>
          </w:tcPr>
          <w:p w14:paraId="7170DF62" w14:textId="77777777" w:rsidR="0088182D" w:rsidRDefault="00F67230">
            <w:pPr>
              <w:spacing w:before="120" w:after="120"/>
              <w:rPr>
                <w:b/>
                <w:bCs/>
              </w:rPr>
            </w:pPr>
            <w:r>
              <w:rPr>
                <w:b/>
                <w:bCs/>
              </w:rPr>
              <w:t>T-doc number</w:t>
            </w:r>
          </w:p>
        </w:tc>
        <w:tc>
          <w:tcPr>
            <w:tcW w:w="1428" w:type="dxa"/>
            <w:vAlign w:val="center"/>
          </w:tcPr>
          <w:p w14:paraId="123695BC" w14:textId="77777777" w:rsidR="0088182D" w:rsidRDefault="00F67230">
            <w:pPr>
              <w:spacing w:before="120" w:after="120"/>
              <w:rPr>
                <w:b/>
                <w:bCs/>
              </w:rPr>
            </w:pPr>
            <w:r>
              <w:rPr>
                <w:b/>
                <w:bCs/>
              </w:rPr>
              <w:t>Company</w:t>
            </w:r>
          </w:p>
        </w:tc>
        <w:tc>
          <w:tcPr>
            <w:tcW w:w="6612" w:type="dxa"/>
            <w:vAlign w:val="center"/>
          </w:tcPr>
          <w:p w14:paraId="531B0CC3" w14:textId="77777777" w:rsidR="0088182D" w:rsidRDefault="00F67230">
            <w:pPr>
              <w:spacing w:before="120" w:after="120"/>
              <w:rPr>
                <w:b/>
                <w:bCs/>
              </w:rPr>
            </w:pPr>
            <w:r>
              <w:rPr>
                <w:b/>
                <w:bCs/>
              </w:rPr>
              <w:t>Proposals / Observations</w:t>
            </w:r>
          </w:p>
        </w:tc>
      </w:tr>
      <w:tr w:rsidR="0088182D" w14:paraId="6725116C" w14:textId="77777777">
        <w:trPr>
          <w:trHeight w:val="468"/>
        </w:trPr>
        <w:tc>
          <w:tcPr>
            <w:tcW w:w="1454" w:type="dxa"/>
          </w:tcPr>
          <w:p w14:paraId="635684D7" w14:textId="77777777" w:rsidR="0088182D" w:rsidRDefault="008A18C0">
            <w:pPr>
              <w:spacing w:after="0"/>
              <w:jc w:val="center"/>
            </w:pPr>
            <w:hyperlink r:id="rId40" w:history="1">
              <w:r w:rsidR="00F67230">
                <w:rPr>
                  <w:rStyle w:val="Hyperlink"/>
                  <w:rFonts w:ascii="Arial" w:hAnsi="Arial" w:cs="Arial"/>
                  <w:b/>
                  <w:bCs/>
                  <w:sz w:val="16"/>
                  <w:szCs w:val="16"/>
                </w:rPr>
                <w:t>R4-2203646</w:t>
              </w:r>
            </w:hyperlink>
          </w:p>
        </w:tc>
        <w:tc>
          <w:tcPr>
            <w:tcW w:w="1428" w:type="dxa"/>
          </w:tcPr>
          <w:p w14:paraId="09330FEA" w14:textId="77777777" w:rsidR="0088182D" w:rsidRDefault="00F67230">
            <w:pPr>
              <w:spacing w:before="120" w:after="120"/>
              <w:rPr>
                <w:rFonts w:ascii="Arial" w:hAnsi="Arial" w:cs="Arial"/>
                <w:sz w:val="16"/>
                <w:szCs w:val="16"/>
              </w:rPr>
            </w:pPr>
            <w:r>
              <w:rPr>
                <w:rFonts w:ascii="Arial" w:hAnsi="Arial" w:cs="Arial"/>
                <w:sz w:val="16"/>
                <w:szCs w:val="16"/>
              </w:rPr>
              <w:t>Nokia, Nokia Shanghai Bell</w:t>
            </w:r>
          </w:p>
        </w:tc>
        <w:tc>
          <w:tcPr>
            <w:tcW w:w="6612" w:type="dxa"/>
          </w:tcPr>
          <w:p w14:paraId="06F63564" w14:textId="77777777" w:rsidR="0088182D" w:rsidRDefault="00F67230">
            <w:pPr>
              <w:spacing w:before="120" w:after="120"/>
              <w:rPr>
                <w:rFonts w:ascii="Arial" w:hAnsi="Arial" w:cs="Arial"/>
                <w:sz w:val="16"/>
                <w:szCs w:val="16"/>
              </w:rPr>
            </w:pPr>
            <w:r>
              <w:rPr>
                <w:rFonts w:ascii="Arial" w:hAnsi="Arial" w:cs="Arial"/>
                <w:sz w:val="16"/>
                <w:szCs w:val="16"/>
              </w:rPr>
              <w:t>Proposals on BS RF requirements for introduction of 6GHz licensed band</w:t>
            </w:r>
          </w:p>
          <w:p w14:paraId="2E6AE557" w14:textId="77777777" w:rsidR="0088182D" w:rsidRDefault="00F67230">
            <w:pPr>
              <w:pStyle w:val="BodyText"/>
              <w:snapToGrid w:val="0"/>
              <w:rPr>
                <w:bCs/>
                <w:lang w:val="en-US"/>
              </w:rPr>
            </w:pPr>
            <w:r>
              <w:rPr>
                <w:bCs/>
              </w:rPr>
              <w:t xml:space="preserve">Proposal 1: </w:t>
            </w:r>
            <w:r>
              <w:rPr>
                <w:bCs/>
                <w:lang w:eastAsia="zh-CN"/>
              </w:rPr>
              <w:t xml:space="preserve">To consider changing </w:t>
            </w:r>
            <w:r>
              <w:rPr>
                <w:bCs/>
              </w:rPr>
              <w:t>the step size of the OBUE mask for the new 6GHz licensed band to 40 MHz,</w:t>
            </w:r>
            <w:r>
              <w:t xml:space="preserve"> </w:t>
            </w:r>
            <w:r>
              <w:rPr>
                <w:bCs/>
              </w:rPr>
              <w:t>at least for MR and LA BS type 1-C and type 1-H, and further consider it for WA BS type 1-C and 1-H.</w:t>
            </w:r>
          </w:p>
          <w:p w14:paraId="55ED144B" w14:textId="77777777" w:rsidR="0088182D" w:rsidRDefault="00F67230">
            <w:pPr>
              <w:pStyle w:val="BodyText"/>
              <w:snapToGrid w:val="0"/>
              <w:rPr>
                <w:bCs/>
              </w:rPr>
            </w:pPr>
            <w:r>
              <w:rPr>
                <w:bCs/>
              </w:rPr>
              <w:t xml:space="preserve">Proposal 2: </w:t>
            </w:r>
            <w:r>
              <w:rPr>
                <w:bCs/>
                <w:lang w:eastAsia="zh-CN"/>
              </w:rPr>
              <w:t xml:space="preserve">To define </w:t>
            </w:r>
            <w:proofErr w:type="spellStart"/>
            <w:r>
              <w:rPr>
                <w:bCs/>
                <w:lang w:eastAsia="zh-CN"/>
              </w:rPr>
              <w:t>Δf</w:t>
            </w:r>
            <w:r>
              <w:rPr>
                <w:bCs/>
                <w:vertAlign w:val="subscript"/>
                <w:lang w:eastAsia="zh-CN"/>
              </w:rPr>
              <w:t>OBUE</w:t>
            </w:r>
            <w:proofErr w:type="spellEnd"/>
            <w:r>
              <w:rPr>
                <w:bCs/>
                <w:lang w:eastAsia="zh-CN"/>
              </w:rPr>
              <w:t xml:space="preserve"> = 40 MHz </w:t>
            </w:r>
            <w:r>
              <w:rPr>
                <w:bCs/>
              </w:rPr>
              <w:t xml:space="preserve">for the new 6GHz licensed band, </w:t>
            </w:r>
            <w:r>
              <w:rPr>
                <w:bCs/>
                <w:lang w:eastAsia="zh-CN"/>
              </w:rPr>
              <w:t>at least for MR and LA BS type 1-C and type 1-H, and further consider it for WA BS type 1-C and 1-H</w:t>
            </w:r>
            <w:r>
              <w:rPr>
                <w:bCs/>
              </w:rPr>
              <w:t>.</w:t>
            </w:r>
          </w:p>
          <w:p w14:paraId="03306B59" w14:textId="77777777" w:rsidR="0088182D" w:rsidRDefault="00F67230">
            <w:pPr>
              <w:pStyle w:val="BodyText"/>
              <w:snapToGrid w:val="0"/>
              <w:rPr>
                <w:bCs/>
              </w:rPr>
            </w:pPr>
            <w:r>
              <w:rPr>
                <w:bCs/>
              </w:rPr>
              <w:t>Proposal 3: To add the new 6GHz licensed band into the operating band list in table 7.5.2-1a of TS 38.104 instead of adding a new</w:t>
            </w:r>
            <w:r>
              <w:t xml:space="preserve"> </w:t>
            </w:r>
            <w:r>
              <w:rPr>
                <w:bCs/>
              </w:rPr>
              <w:t>NOTE in table 7.5.2-1.</w:t>
            </w:r>
          </w:p>
          <w:p w14:paraId="7392F099" w14:textId="77777777" w:rsidR="0088182D" w:rsidRDefault="00F67230">
            <w:pPr>
              <w:pStyle w:val="BodyText"/>
              <w:snapToGrid w:val="0"/>
              <w:rPr>
                <w:rFonts w:ascii="Arial" w:hAnsi="Arial" w:cs="Arial"/>
                <w:sz w:val="16"/>
                <w:szCs w:val="16"/>
              </w:rPr>
            </w:pPr>
            <w:r>
              <w:rPr>
                <w:bCs/>
              </w:rPr>
              <w:t xml:space="preserve">Proposal 4: </w:t>
            </w:r>
            <w:r>
              <w:rPr>
                <w:bCs/>
                <w:lang w:eastAsia="zh-CN"/>
              </w:rPr>
              <w:t xml:space="preserve">To define </w:t>
            </w:r>
            <w:proofErr w:type="spellStart"/>
            <w:r>
              <w:rPr>
                <w:bCs/>
                <w:lang w:eastAsia="zh-CN"/>
              </w:rPr>
              <w:t>Δf</w:t>
            </w:r>
            <w:r>
              <w:rPr>
                <w:bCs/>
                <w:vertAlign w:val="subscript"/>
                <w:lang w:eastAsia="zh-CN"/>
              </w:rPr>
              <w:t>OOB</w:t>
            </w:r>
            <w:proofErr w:type="spellEnd"/>
            <w:r>
              <w:rPr>
                <w:bCs/>
                <w:lang w:eastAsia="zh-CN"/>
              </w:rPr>
              <w:t xml:space="preserve"> = 60 MHz </w:t>
            </w:r>
            <w:r>
              <w:rPr>
                <w:bCs/>
              </w:rPr>
              <w:t xml:space="preserve">for the new 6GHz licensed band, </w:t>
            </w:r>
            <w:r>
              <w:rPr>
                <w:bCs/>
                <w:lang w:eastAsia="zh-CN"/>
              </w:rPr>
              <w:t>at least for MR and LA BS type 1-C and type 1-H, and further consider it for WA BS type 1-C and 1-H</w:t>
            </w:r>
            <w:r>
              <w:rPr>
                <w:bCs/>
              </w:rPr>
              <w:t>.</w:t>
            </w:r>
          </w:p>
        </w:tc>
      </w:tr>
      <w:tr w:rsidR="0088182D" w14:paraId="58A77166" w14:textId="77777777">
        <w:trPr>
          <w:trHeight w:val="468"/>
        </w:trPr>
        <w:tc>
          <w:tcPr>
            <w:tcW w:w="1454" w:type="dxa"/>
            <w:shd w:val="clear" w:color="auto" w:fill="auto"/>
          </w:tcPr>
          <w:p w14:paraId="141A461C" w14:textId="77777777" w:rsidR="0088182D" w:rsidRDefault="008A18C0">
            <w:pPr>
              <w:spacing w:after="0"/>
              <w:jc w:val="center"/>
            </w:pPr>
            <w:hyperlink r:id="rId41" w:history="1">
              <w:r w:rsidR="00F67230">
                <w:rPr>
                  <w:rStyle w:val="Hyperlink"/>
                  <w:rFonts w:ascii="Arial" w:hAnsi="Arial" w:cs="Arial"/>
                  <w:b/>
                  <w:bCs/>
                  <w:sz w:val="16"/>
                  <w:szCs w:val="16"/>
                </w:rPr>
                <w:t>R4-2203961</w:t>
              </w:r>
            </w:hyperlink>
          </w:p>
        </w:tc>
        <w:tc>
          <w:tcPr>
            <w:tcW w:w="1428" w:type="dxa"/>
          </w:tcPr>
          <w:p w14:paraId="4F006CE6" w14:textId="77777777" w:rsidR="0088182D" w:rsidRDefault="00F67230">
            <w:pPr>
              <w:spacing w:after="120"/>
              <w:rPr>
                <w:rFonts w:ascii="Arial" w:hAnsi="Arial" w:cs="Arial"/>
                <w:sz w:val="16"/>
                <w:szCs w:val="16"/>
              </w:rPr>
            </w:pPr>
            <w:r>
              <w:rPr>
                <w:rFonts w:ascii="Arial" w:hAnsi="Arial" w:cs="Arial"/>
                <w:sz w:val="16"/>
                <w:szCs w:val="16"/>
              </w:rPr>
              <w:t>CATT</w:t>
            </w:r>
          </w:p>
        </w:tc>
        <w:tc>
          <w:tcPr>
            <w:tcW w:w="6612" w:type="dxa"/>
          </w:tcPr>
          <w:p w14:paraId="5E5E8D64" w14:textId="77777777" w:rsidR="0088182D" w:rsidRDefault="00F67230">
            <w:pPr>
              <w:rPr>
                <w:rFonts w:ascii="Arial" w:hAnsi="Arial" w:cs="Arial"/>
                <w:sz w:val="16"/>
                <w:szCs w:val="16"/>
              </w:rPr>
            </w:pPr>
            <w:r>
              <w:rPr>
                <w:rFonts w:ascii="Arial" w:hAnsi="Arial" w:cs="Arial"/>
                <w:sz w:val="16"/>
                <w:szCs w:val="16"/>
              </w:rPr>
              <w:t>Remaining issue on RF requirements for BS operating in 6GHz band</w:t>
            </w:r>
          </w:p>
          <w:p w14:paraId="6C632D5C" w14:textId="77777777" w:rsidR="0088182D" w:rsidRDefault="00F67230">
            <w:pPr>
              <w:rPr>
                <w:iCs/>
                <w:lang w:eastAsia="zh-CN"/>
              </w:rPr>
            </w:pPr>
            <w:r>
              <w:t xml:space="preserve">Proposal 1: it is proposed to define </w:t>
            </w:r>
            <w:proofErr w:type="spellStart"/>
            <w:r>
              <w:t>Δf</w:t>
            </w:r>
            <w:r>
              <w:rPr>
                <w:vertAlign w:val="subscript"/>
              </w:rPr>
              <w:t>OBUE</w:t>
            </w:r>
            <w:proofErr w:type="spellEnd"/>
            <w:r>
              <w:t xml:space="preserve"> = 100 MHz for BS type 1-C, 1-H and 1-O for all BS classes.</w:t>
            </w:r>
          </w:p>
          <w:p w14:paraId="33D0222D" w14:textId="77777777" w:rsidR="0088182D" w:rsidRDefault="00F67230">
            <w:pPr>
              <w:rPr>
                <w:iCs/>
              </w:rPr>
            </w:pPr>
            <w:r>
              <w:t xml:space="preserve">Proposal 2: It is proposed to define </w:t>
            </w:r>
            <w:proofErr w:type="spellStart"/>
            <w:r>
              <w:t>Δf</w:t>
            </w:r>
            <w:r>
              <w:rPr>
                <w:vertAlign w:val="subscript"/>
              </w:rPr>
              <w:t>OOB</w:t>
            </w:r>
            <w:proofErr w:type="spellEnd"/>
            <w:r>
              <w:t xml:space="preserve"> = 100 MHz for BS type 1-C, 1-H and 1-O for all BS classes.</w:t>
            </w:r>
          </w:p>
          <w:p w14:paraId="52BBE6A6" w14:textId="77777777" w:rsidR="0088182D" w:rsidRDefault="00F67230">
            <w:pPr>
              <w:spacing w:before="240"/>
              <w:rPr>
                <w:color w:val="000000"/>
                <w:lang w:val="en-US"/>
              </w:rPr>
            </w:pPr>
            <w:r>
              <w:rPr>
                <w:color w:val="000000"/>
                <w:lang w:val="en-US"/>
              </w:rPr>
              <w:t>Proposal 3: It is proposed to use the unwanted emission in table 2.3-1/2/3 as the basic limits for MR and LA BS operating in 6425-7125 MHz band.</w:t>
            </w:r>
          </w:p>
          <w:p w14:paraId="0D8C4107" w14:textId="77777777" w:rsidR="0088182D" w:rsidRDefault="00F67230">
            <w:r>
              <w:rPr>
                <w:color w:val="000000"/>
                <w:lang w:val="en-US"/>
              </w:rPr>
              <w:t xml:space="preserve">Proposal 4: It is proposed to define general and additional spurious emission requirements for 6425-7125 MHz as shown in Table 2.4-1 and Table 2.4-2. </w:t>
            </w:r>
          </w:p>
        </w:tc>
      </w:tr>
      <w:tr w:rsidR="0088182D" w14:paraId="7D691725" w14:textId="77777777">
        <w:trPr>
          <w:trHeight w:val="468"/>
        </w:trPr>
        <w:tc>
          <w:tcPr>
            <w:tcW w:w="1454" w:type="dxa"/>
          </w:tcPr>
          <w:p w14:paraId="2AB63750" w14:textId="77777777" w:rsidR="0088182D" w:rsidRDefault="008A18C0">
            <w:pPr>
              <w:spacing w:after="0"/>
              <w:jc w:val="center"/>
              <w:rPr>
                <w:rFonts w:ascii="Arial" w:hAnsi="Arial" w:cs="Arial"/>
                <w:b/>
                <w:bCs/>
                <w:color w:val="0000FF"/>
                <w:sz w:val="16"/>
                <w:szCs w:val="16"/>
                <w:u w:val="single"/>
                <w:lang w:val="en-US" w:eastAsia="zh-CN"/>
              </w:rPr>
            </w:pPr>
            <w:hyperlink r:id="rId42" w:history="1">
              <w:r w:rsidR="00F67230">
                <w:rPr>
                  <w:rStyle w:val="Hyperlink"/>
                  <w:rFonts w:ascii="Arial" w:hAnsi="Arial" w:cs="Arial"/>
                  <w:b/>
                  <w:bCs/>
                  <w:sz w:val="16"/>
                  <w:szCs w:val="16"/>
                </w:rPr>
                <w:t>R4-2203962</w:t>
              </w:r>
            </w:hyperlink>
          </w:p>
        </w:tc>
        <w:tc>
          <w:tcPr>
            <w:tcW w:w="1428" w:type="dxa"/>
          </w:tcPr>
          <w:p w14:paraId="2B74C910" w14:textId="77777777" w:rsidR="0088182D" w:rsidRDefault="00F67230">
            <w:pPr>
              <w:spacing w:after="120"/>
            </w:pPr>
            <w:r>
              <w:rPr>
                <w:rFonts w:ascii="Arial" w:hAnsi="Arial" w:cs="Arial"/>
                <w:sz w:val="16"/>
                <w:szCs w:val="16"/>
              </w:rPr>
              <w:t>CATT</w:t>
            </w:r>
          </w:p>
        </w:tc>
        <w:tc>
          <w:tcPr>
            <w:tcW w:w="6612" w:type="dxa"/>
          </w:tcPr>
          <w:p w14:paraId="3A522BDA" w14:textId="77777777" w:rsidR="0088182D" w:rsidRDefault="00F67230">
            <w:pPr>
              <w:rPr>
                <w:color w:val="000000"/>
                <w:lang w:val="en-US"/>
              </w:rPr>
            </w:pPr>
            <w:r>
              <w:rPr>
                <w:rFonts w:ascii="Arial" w:hAnsi="Arial" w:cs="Arial"/>
                <w:sz w:val="16"/>
                <w:szCs w:val="16"/>
              </w:rPr>
              <w:t>Introduction of 6GHz licensed band for 37.105</w:t>
            </w:r>
          </w:p>
        </w:tc>
      </w:tr>
      <w:tr w:rsidR="0088182D" w14:paraId="16C6795D" w14:textId="77777777">
        <w:trPr>
          <w:trHeight w:val="468"/>
        </w:trPr>
        <w:tc>
          <w:tcPr>
            <w:tcW w:w="1454" w:type="dxa"/>
          </w:tcPr>
          <w:p w14:paraId="43A9D52F" w14:textId="77777777" w:rsidR="0088182D" w:rsidRDefault="008A18C0">
            <w:pPr>
              <w:spacing w:after="0"/>
              <w:jc w:val="center"/>
              <w:rPr>
                <w:rFonts w:ascii="Arial" w:hAnsi="Arial" w:cs="Arial"/>
                <w:b/>
                <w:bCs/>
                <w:color w:val="0000FF"/>
                <w:sz w:val="16"/>
                <w:szCs w:val="16"/>
                <w:u w:val="single"/>
              </w:rPr>
            </w:pPr>
            <w:hyperlink r:id="rId43" w:history="1">
              <w:r w:rsidR="00F67230">
                <w:rPr>
                  <w:rStyle w:val="Hyperlink"/>
                  <w:rFonts w:ascii="Arial" w:hAnsi="Arial" w:cs="Arial"/>
                  <w:b/>
                  <w:bCs/>
                  <w:sz w:val="16"/>
                  <w:szCs w:val="16"/>
                </w:rPr>
                <w:t>R4-2203963</w:t>
              </w:r>
            </w:hyperlink>
          </w:p>
        </w:tc>
        <w:tc>
          <w:tcPr>
            <w:tcW w:w="1428" w:type="dxa"/>
          </w:tcPr>
          <w:p w14:paraId="656457E5" w14:textId="77777777" w:rsidR="0088182D" w:rsidRDefault="00F67230">
            <w:pPr>
              <w:spacing w:after="120"/>
            </w:pPr>
            <w:r>
              <w:rPr>
                <w:rFonts w:ascii="Arial" w:hAnsi="Arial" w:cs="Arial"/>
                <w:sz w:val="16"/>
                <w:szCs w:val="16"/>
              </w:rPr>
              <w:t>CATT</w:t>
            </w:r>
          </w:p>
        </w:tc>
        <w:tc>
          <w:tcPr>
            <w:tcW w:w="6612" w:type="dxa"/>
          </w:tcPr>
          <w:p w14:paraId="558CD4A4" w14:textId="77777777" w:rsidR="0088182D" w:rsidRDefault="00F67230">
            <w:pPr>
              <w:tabs>
                <w:tab w:val="left" w:pos="794"/>
                <w:tab w:val="left" w:pos="1191"/>
                <w:tab w:val="left" w:pos="1588"/>
                <w:tab w:val="left" w:pos="1985"/>
              </w:tabs>
              <w:spacing w:before="120" w:after="0"/>
              <w:jc w:val="both"/>
              <w:rPr>
                <w:rFonts w:eastAsia="DengXian"/>
                <w:b/>
                <w:lang w:val="en-US" w:eastAsia="zh-CN"/>
              </w:rPr>
            </w:pPr>
            <w:r>
              <w:rPr>
                <w:rFonts w:ascii="Arial" w:hAnsi="Arial" w:cs="Arial"/>
                <w:sz w:val="16"/>
                <w:szCs w:val="16"/>
              </w:rPr>
              <w:t>Introduction of 6GHz licensed band for 38.174</w:t>
            </w:r>
          </w:p>
        </w:tc>
      </w:tr>
      <w:tr w:rsidR="0088182D" w14:paraId="62351A08" w14:textId="77777777">
        <w:trPr>
          <w:trHeight w:val="468"/>
        </w:trPr>
        <w:tc>
          <w:tcPr>
            <w:tcW w:w="1454" w:type="dxa"/>
          </w:tcPr>
          <w:p w14:paraId="572A99D5" w14:textId="77777777" w:rsidR="0088182D" w:rsidRDefault="008A18C0">
            <w:pPr>
              <w:spacing w:after="0"/>
              <w:jc w:val="center"/>
              <w:rPr>
                <w:rFonts w:ascii="Arial" w:hAnsi="Arial" w:cs="Arial"/>
                <w:b/>
                <w:bCs/>
                <w:color w:val="0000FF"/>
                <w:sz w:val="16"/>
                <w:szCs w:val="16"/>
                <w:u w:val="single"/>
              </w:rPr>
            </w:pPr>
            <w:hyperlink r:id="rId44" w:history="1">
              <w:r w:rsidR="00F67230">
                <w:rPr>
                  <w:rStyle w:val="Hyperlink"/>
                  <w:rFonts w:ascii="Arial" w:hAnsi="Arial" w:cs="Arial"/>
                  <w:b/>
                  <w:bCs/>
                  <w:sz w:val="16"/>
                  <w:szCs w:val="16"/>
                </w:rPr>
                <w:t>R4-2204567</w:t>
              </w:r>
            </w:hyperlink>
          </w:p>
        </w:tc>
        <w:tc>
          <w:tcPr>
            <w:tcW w:w="1428" w:type="dxa"/>
          </w:tcPr>
          <w:p w14:paraId="185C714C" w14:textId="77777777" w:rsidR="0088182D" w:rsidRDefault="00F67230">
            <w:pPr>
              <w:spacing w:after="120"/>
            </w:pPr>
            <w:r>
              <w:rPr>
                <w:rFonts w:ascii="Arial" w:hAnsi="Arial" w:cs="Arial"/>
                <w:sz w:val="16"/>
                <w:szCs w:val="16"/>
              </w:rPr>
              <w:t>CMCC</w:t>
            </w:r>
          </w:p>
        </w:tc>
        <w:tc>
          <w:tcPr>
            <w:tcW w:w="6612" w:type="dxa"/>
          </w:tcPr>
          <w:p w14:paraId="2D73402F" w14:textId="77777777" w:rsidR="0088182D" w:rsidRDefault="00F67230">
            <w:pPr>
              <w:spacing w:after="120"/>
              <w:rPr>
                <w:rFonts w:ascii="Arial" w:hAnsi="Arial" w:cs="Arial"/>
                <w:sz w:val="16"/>
                <w:szCs w:val="16"/>
              </w:rPr>
            </w:pPr>
            <w:r>
              <w:rPr>
                <w:rFonts w:ascii="Arial" w:hAnsi="Arial" w:cs="Arial"/>
                <w:sz w:val="16"/>
                <w:szCs w:val="16"/>
              </w:rPr>
              <w:t>Discussion on BS requirements for 6GHz licensed spectrum</w:t>
            </w:r>
          </w:p>
          <w:p w14:paraId="3972212B" w14:textId="77777777" w:rsidR="0088182D" w:rsidRDefault="00F67230">
            <w:pPr>
              <w:rPr>
                <w:rFonts w:eastAsiaTheme="minorEastAsia"/>
                <w:bCs/>
                <w:lang w:val="en-US" w:eastAsia="zh-CN"/>
              </w:rPr>
            </w:pPr>
            <w:r>
              <w:rPr>
                <w:rFonts w:eastAsiaTheme="minorEastAsia"/>
                <w:bCs/>
              </w:rPr>
              <w:t xml:space="preserve">Observation 1: the </w:t>
            </w:r>
            <w:proofErr w:type="spellStart"/>
            <w:r>
              <w:rPr>
                <w:rFonts w:eastAsiaTheme="minorEastAsia"/>
                <w:bCs/>
              </w:rPr>
              <w:t>f</w:t>
            </w:r>
            <w:r>
              <w:rPr>
                <w:rFonts w:eastAsiaTheme="minorEastAsia"/>
                <w:bCs/>
                <w:vertAlign w:val="subscript"/>
              </w:rPr>
              <w:t>OBUE</w:t>
            </w:r>
            <w:proofErr w:type="spellEnd"/>
            <w:r>
              <w:rPr>
                <w:rFonts w:eastAsiaTheme="minorEastAsia"/>
                <w:bCs/>
              </w:rPr>
              <w:t xml:space="preserve"> and </w:t>
            </w:r>
            <w:proofErr w:type="spellStart"/>
            <w:r>
              <w:rPr>
                <w:rFonts w:eastAsiaTheme="minorEastAsia"/>
                <w:bCs/>
              </w:rPr>
              <w:t>f</w:t>
            </w:r>
            <w:r>
              <w:rPr>
                <w:rFonts w:eastAsiaTheme="minorEastAsia"/>
                <w:bCs/>
                <w:vertAlign w:val="subscript"/>
              </w:rPr>
              <w:t>OOB</w:t>
            </w:r>
            <w:proofErr w:type="spellEnd"/>
            <w:r>
              <w:rPr>
                <w:rFonts w:eastAsiaTheme="minorEastAsia"/>
                <w:bCs/>
              </w:rPr>
              <w:t xml:space="preserve"> requirements are the same for 1-H and 1-O while relax compared with 1-C.</w:t>
            </w:r>
          </w:p>
          <w:p w14:paraId="6A6F3D25" w14:textId="77777777" w:rsidR="0088182D" w:rsidRDefault="00F67230">
            <w:pPr>
              <w:rPr>
                <w:rFonts w:eastAsiaTheme="minorEastAsia"/>
                <w:bCs/>
              </w:rPr>
            </w:pPr>
            <w:r>
              <w:rPr>
                <w:rFonts w:eastAsiaTheme="minorEastAsia"/>
                <w:bCs/>
              </w:rPr>
              <w:t xml:space="preserve">Proposal 1: </w:t>
            </w:r>
            <w:proofErr w:type="spellStart"/>
            <w:r>
              <w:rPr>
                <w:rFonts w:eastAsiaTheme="minorEastAsia"/>
                <w:bCs/>
              </w:rPr>
              <w:t>f</w:t>
            </w:r>
            <w:r>
              <w:rPr>
                <w:rFonts w:eastAsiaTheme="minorEastAsia"/>
                <w:bCs/>
                <w:vertAlign w:val="subscript"/>
              </w:rPr>
              <w:t>OBUE</w:t>
            </w:r>
            <w:proofErr w:type="spellEnd"/>
            <w:r>
              <w:rPr>
                <w:rFonts w:eastAsiaTheme="minorEastAsia"/>
                <w:bCs/>
              </w:rPr>
              <w:t xml:space="preserve"> is 100MHz for 1-H and 1-O 6GHz license spectrum while 40MHz for 1-C type.</w:t>
            </w:r>
          </w:p>
          <w:p w14:paraId="48899C11" w14:textId="77777777" w:rsidR="0088182D" w:rsidRDefault="00F67230">
            <w:pPr>
              <w:rPr>
                <w:b/>
                <w:i/>
              </w:rPr>
            </w:pPr>
            <w:r>
              <w:rPr>
                <w:rFonts w:eastAsiaTheme="minorEastAsia"/>
                <w:bCs/>
              </w:rPr>
              <w:t xml:space="preserve">Proposal 2: </w:t>
            </w:r>
            <w:proofErr w:type="spellStart"/>
            <w:r>
              <w:rPr>
                <w:rFonts w:eastAsiaTheme="minorEastAsia"/>
                <w:bCs/>
              </w:rPr>
              <w:t>f</w:t>
            </w:r>
            <w:r>
              <w:rPr>
                <w:rFonts w:eastAsiaTheme="minorEastAsia"/>
                <w:bCs/>
                <w:vertAlign w:val="subscript"/>
              </w:rPr>
              <w:t>OOB</w:t>
            </w:r>
            <w:proofErr w:type="spellEnd"/>
            <w:r>
              <w:rPr>
                <w:rFonts w:eastAsiaTheme="minorEastAsia"/>
                <w:bCs/>
              </w:rPr>
              <w:t xml:space="preserve"> is 100MHz for 1-H and 1-O 6GHz license spectrum while 60MHz for 1-C type.</w:t>
            </w:r>
          </w:p>
        </w:tc>
      </w:tr>
      <w:tr w:rsidR="0088182D" w14:paraId="472E89B2" w14:textId="77777777">
        <w:trPr>
          <w:trHeight w:val="468"/>
        </w:trPr>
        <w:tc>
          <w:tcPr>
            <w:tcW w:w="1454" w:type="dxa"/>
          </w:tcPr>
          <w:p w14:paraId="2A34874A" w14:textId="77777777" w:rsidR="0088182D" w:rsidRDefault="008A18C0">
            <w:pPr>
              <w:spacing w:after="0"/>
              <w:jc w:val="center"/>
              <w:rPr>
                <w:rFonts w:ascii="Arial" w:hAnsi="Arial" w:cs="Arial"/>
                <w:b/>
                <w:bCs/>
                <w:color w:val="0000FF"/>
                <w:sz w:val="16"/>
                <w:szCs w:val="16"/>
                <w:u w:val="single"/>
              </w:rPr>
            </w:pPr>
            <w:hyperlink r:id="rId45" w:history="1">
              <w:r w:rsidR="00F67230">
                <w:rPr>
                  <w:rStyle w:val="Hyperlink"/>
                  <w:rFonts w:ascii="Arial" w:hAnsi="Arial" w:cs="Arial"/>
                  <w:b/>
                  <w:bCs/>
                  <w:sz w:val="16"/>
                  <w:szCs w:val="16"/>
                </w:rPr>
                <w:t>R4-2205060</w:t>
              </w:r>
            </w:hyperlink>
          </w:p>
        </w:tc>
        <w:tc>
          <w:tcPr>
            <w:tcW w:w="1428" w:type="dxa"/>
          </w:tcPr>
          <w:p w14:paraId="3C36E851" w14:textId="77777777" w:rsidR="0088182D" w:rsidRDefault="00F67230">
            <w:pPr>
              <w:spacing w:after="120"/>
            </w:pPr>
            <w:r>
              <w:rPr>
                <w:rFonts w:ascii="Arial" w:hAnsi="Arial" w:cs="Arial"/>
                <w:sz w:val="16"/>
                <w:szCs w:val="16"/>
              </w:rPr>
              <w:t>Ericsson</w:t>
            </w:r>
          </w:p>
        </w:tc>
        <w:tc>
          <w:tcPr>
            <w:tcW w:w="6612" w:type="dxa"/>
          </w:tcPr>
          <w:p w14:paraId="217B3B60" w14:textId="77777777" w:rsidR="0088182D" w:rsidRDefault="00F67230">
            <w:pPr>
              <w:spacing w:after="120"/>
              <w:rPr>
                <w:rFonts w:ascii="Arial" w:hAnsi="Arial" w:cs="Arial"/>
                <w:sz w:val="16"/>
                <w:szCs w:val="16"/>
              </w:rPr>
            </w:pPr>
            <w:r>
              <w:rPr>
                <w:rFonts w:ascii="Arial" w:hAnsi="Arial" w:cs="Arial"/>
                <w:sz w:val="16"/>
                <w:szCs w:val="16"/>
              </w:rPr>
              <w:t>Remaining BS RF open issues and MU - n104</w:t>
            </w:r>
          </w:p>
          <w:p w14:paraId="0FA1A473" w14:textId="77777777" w:rsidR="0088182D" w:rsidRDefault="00F67230">
            <w:pPr>
              <w:spacing w:after="120"/>
              <w:rPr>
                <w:i/>
                <w:lang w:val="en-US"/>
              </w:rPr>
            </w:pPr>
            <w:r>
              <w:rPr>
                <w:i/>
                <w:lang w:val="en-US"/>
              </w:rPr>
              <w:t xml:space="preserve">Proposal1: Postpone decision on </w:t>
            </w:r>
            <w:proofErr w:type="spellStart"/>
            <w:r>
              <w:rPr>
                <w:i/>
                <w:lang w:val="en-US"/>
              </w:rPr>
              <w:t>ΔfOBUE</w:t>
            </w:r>
            <w:proofErr w:type="spellEnd"/>
            <w:r>
              <w:rPr>
                <w:i/>
                <w:lang w:val="en-US"/>
              </w:rPr>
              <w:t xml:space="preserve"> and </w:t>
            </w:r>
            <w:proofErr w:type="spellStart"/>
            <w:r>
              <w:rPr>
                <w:i/>
                <w:lang w:val="en-US"/>
              </w:rPr>
              <w:t>ΔfOOB</w:t>
            </w:r>
            <w:proofErr w:type="spellEnd"/>
            <w:r>
              <w:rPr>
                <w:i/>
                <w:lang w:val="en-US"/>
              </w:rPr>
              <w:t xml:space="preserve"> values for all BS classes to next RAN4#93-e meeting.</w:t>
            </w:r>
          </w:p>
        </w:tc>
      </w:tr>
      <w:tr w:rsidR="0088182D" w14:paraId="4EC4F77F" w14:textId="77777777">
        <w:trPr>
          <w:trHeight w:val="468"/>
        </w:trPr>
        <w:tc>
          <w:tcPr>
            <w:tcW w:w="1454" w:type="dxa"/>
          </w:tcPr>
          <w:p w14:paraId="5F655B29" w14:textId="77777777" w:rsidR="0088182D" w:rsidRDefault="008A18C0">
            <w:pPr>
              <w:spacing w:after="0"/>
              <w:jc w:val="center"/>
            </w:pPr>
            <w:hyperlink r:id="rId46" w:history="1">
              <w:r w:rsidR="00F67230">
                <w:rPr>
                  <w:rStyle w:val="Hyperlink"/>
                  <w:rFonts w:ascii="Arial" w:hAnsi="Arial" w:cs="Arial"/>
                  <w:b/>
                  <w:bCs/>
                  <w:sz w:val="16"/>
                  <w:szCs w:val="16"/>
                </w:rPr>
                <w:t>R4-2205062</w:t>
              </w:r>
            </w:hyperlink>
          </w:p>
        </w:tc>
        <w:tc>
          <w:tcPr>
            <w:tcW w:w="1428" w:type="dxa"/>
          </w:tcPr>
          <w:p w14:paraId="4E672A81" w14:textId="77777777" w:rsidR="0088182D" w:rsidRDefault="00F67230">
            <w:pPr>
              <w:spacing w:after="120"/>
              <w:rPr>
                <w:rFonts w:ascii="Arial" w:hAnsi="Arial" w:cs="Arial"/>
                <w:sz w:val="16"/>
                <w:szCs w:val="16"/>
              </w:rPr>
            </w:pPr>
            <w:r>
              <w:rPr>
                <w:rFonts w:ascii="Arial" w:hAnsi="Arial" w:cs="Arial"/>
                <w:sz w:val="16"/>
                <w:szCs w:val="16"/>
              </w:rPr>
              <w:t>Ericsson</w:t>
            </w:r>
          </w:p>
        </w:tc>
        <w:tc>
          <w:tcPr>
            <w:tcW w:w="6612" w:type="dxa"/>
          </w:tcPr>
          <w:p w14:paraId="66D6854E" w14:textId="77777777" w:rsidR="0088182D" w:rsidRDefault="00F67230">
            <w:pPr>
              <w:spacing w:after="120"/>
              <w:rPr>
                <w:rFonts w:eastAsiaTheme="minorEastAsia"/>
                <w:b/>
                <w:bCs/>
                <w:iCs/>
                <w:lang w:eastAsia="zh-CN"/>
              </w:rPr>
            </w:pPr>
            <w:r>
              <w:rPr>
                <w:rFonts w:ascii="Arial" w:hAnsi="Arial" w:cs="Arial"/>
                <w:sz w:val="16"/>
                <w:szCs w:val="16"/>
              </w:rPr>
              <w:t>CR to TS 38.141-2  - introduction of band n104</w:t>
            </w:r>
          </w:p>
        </w:tc>
      </w:tr>
      <w:tr w:rsidR="0088182D" w14:paraId="20DB3ACA" w14:textId="77777777">
        <w:trPr>
          <w:trHeight w:val="468"/>
        </w:trPr>
        <w:tc>
          <w:tcPr>
            <w:tcW w:w="1454" w:type="dxa"/>
          </w:tcPr>
          <w:p w14:paraId="7557AE22" w14:textId="77777777" w:rsidR="0088182D" w:rsidRDefault="008A18C0">
            <w:pPr>
              <w:spacing w:after="0"/>
              <w:jc w:val="center"/>
              <w:rPr>
                <w:rFonts w:ascii="Arial" w:hAnsi="Arial" w:cs="Arial"/>
                <w:b/>
                <w:bCs/>
                <w:color w:val="0000FF"/>
                <w:sz w:val="16"/>
                <w:szCs w:val="16"/>
                <w:u w:val="single"/>
              </w:rPr>
            </w:pPr>
            <w:hyperlink r:id="rId47" w:history="1">
              <w:r w:rsidR="00F67230">
                <w:rPr>
                  <w:rStyle w:val="Hyperlink"/>
                  <w:rFonts w:ascii="Arial" w:hAnsi="Arial" w:cs="Arial"/>
                  <w:b/>
                  <w:bCs/>
                  <w:sz w:val="16"/>
                  <w:szCs w:val="16"/>
                </w:rPr>
                <w:t>R4-2205063</w:t>
              </w:r>
            </w:hyperlink>
          </w:p>
        </w:tc>
        <w:tc>
          <w:tcPr>
            <w:tcW w:w="1428" w:type="dxa"/>
          </w:tcPr>
          <w:p w14:paraId="3FC036E0" w14:textId="77777777" w:rsidR="0088182D" w:rsidRDefault="00F67230">
            <w:pPr>
              <w:spacing w:after="120"/>
            </w:pPr>
            <w:r>
              <w:rPr>
                <w:rFonts w:ascii="Arial" w:hAnsi="Arial" w:cs="Arial"/>
                <w:sz w:val="16"/>
                <w:szCs w:val="16"/>
              </w:rPr>
              <w:t>Ericsson</w:t>
            </w:r>
          </w:p>
        </w:tc>
        <w:tc>
          <w:tcPr>
            <w:tcW w:w="6612" w:type="dxa"/>
          </w:tcPr>
          <w:p w14:paraId="4C061833" w14:textId="77777777" w:rsidR="0088182D" w:rsidRDefault="00F67230">
            <w:pPr>
              <w:rPr>
                <w:b/>
                <w:bCs/>
                <w:lang w:val="en-US"/>
              </w:rPr>
            </w:pPr>
            <w:r>
              <w:rPr>
                <w:rFonts w:ascii="Arial" w:hAnsi="Arial" w:cs="Arial"/>
                <w:sz w:val="16"/>
                <w:szCs w:val="16"/>
              </w:rPr>
              <w:t>CR to TS 38.176-2  - introduction of band n104</w:t>
            </w:r>
          </w:p>
        </w:tc>
      </w:tr>
      <w:tr w:rsidR="0088182D" w14:paraId="77FD2635" w14:textId="77777777">
        <w:trPr>
          <w:trHeight w:val="468"/>
        </w:trPr>
        <w:tc>
          <w:tcPr>
            <w:tcW w:w="1454" w:type="dxa"/>
          </w:tcPr>
          <w:p w14:paraId="156B1E31" w14:textId="77777777" w:rsidR="0088182D" w:rsidRDefault="008A18C0">
            <w:pPr>
              <w:spacing w:after="0"/>
              <w:jc w:val="center"/>
            </w:pPr>
            <w:hyperlink r:id="rId48" w:history="1">
              <w:r w:rsidR="00F67230">
                <w:rPr>
                  <w:rStyle w:val="Hyperlink"/>
                  <w:rFonts w:ascii="Arial" w:hAnsi="Arial" w:cs="Arial"/>
                  <w:b/>
                  <w:bCs/>
                  <w:sz w:val="16"/>
                  <w:szCs w:val="16"/>
                </w:rPr>
                <w:t>R4-2205148</w:t>
              </w:r>
            </w:hyperlink>
          </w:p>
        </w:tc>
        <w:tc>
          <w:tcPr>
            <w:tcW w:w="1428" w:type="dxa"/>
          </w:tcPr>
          <w:p w14:paraId="49720A3A" w14:textId="77777777" w:rsidR="0088182D" w:rsidRDefault="00F6723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6612" w:type="dxa"/>
          </w:tcPr>
          <w:p w14:paraId="36FF3766" w14:textId="77777777" w:rsidR="0088182D" w:rsidRDefault="00F67230">
            <w:pPr>
              <w:jc w:val="both"/>
              <w:rPr>
                <w:rFonts w:eastAsia="DengXian"/>
                <w:b/>
                <w:bCs/>
                <w:lang w:eastAsia="zh-CN"/>
              </w:rPr>
            </w:pPr>
            <w:r>
              <w:rPr>
                <w:rFonts w:ascii="Arial" w:hAnsi="Arial" w:cs="Arial"/>
                <w:sz w:val="16"/>
                <w:szCs w:val="16"/>
              </w:rPr>
              <w:t>BS RF requirements</w:t>
            </w:r>
          </w:p>
        </w:tc>
      </w:tr>
      <w:tr w:rsidR="0088182D" w14:paraId="6224A581" w14:textId="77777777">
        <w:trPr>
          <w:trHeight w:val="468"/>
        </w:trPr>
        <w:tc>
          <w:tcPr>
            <w:tcW w:w="1454" w:type="dxa"/>
          </w:tcPr>
          <w:p w14:paraId="45AFBD82" w14:textId="77777777" w:rsidR="0088182D" w:rsidRDefault="008A18C0">
            <w:pPr>
              <w:spacing w:after="0"/>
              <w:jc w:val="center"/>
            </w:pPr>
            <w:hyperlink r:id="rId49" w:history="1">
              <w:r w:rsidR="00F67230">
                <w:rPr>
                  <w:rStyle w:val="Hyperlink"/>
                  <w:rFonts w:ascii="Arial" w:hAnsi="Arial" w:cs="Arial"/>
                  <w:b/>
                  <w:bCs/>
                  <w:sz w:val="16"/>
                  <w:szCs w:val="16"/>
                </w:rPr>
                <w:t>R4-2205455</w:t>
              </w:r>
            </w:hyperlink>
          </w:p>
        </w:tc>
        <w:tc>
          <w:tcPr>
            <w:tcW w:w="1428" w:type="dxa"/>
          </w:tcPr>
          <w:p w14:paraId="0206009E"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3B525F73" w14:textId="77777777" w:rsidR="0088182D" w:rsidRDefault="00F67230">
            <w:pPr>
              <w:jc w:val="both"/>
              <w:rPr>
                <w:rFonts w:eastAsia="DengXian"/>
                <w:b/>
                <w:bCs/>
                <w:lang w:eastAsia="zh-CN"/>
              </w:rPr>
            </w:pPr>
            <w:r>
              <w:rPr>
                <w:rFonts w:ascii="Arial" w:hAnsi="Arial" w:cs="Arial"/>
                <w:sz w:val="16"/>
                <w:szCs w:val="16"/>
              </w:rPr>
              <w:t>Discussion on BS RF requirements for 6425-7125MHz</w:t>
            </w:r>
          </w:p>
        </w:tc>
      </w:tr>
      <w:tr w:rsidR="0088182D" w14:paraId="14F15B7C" w14:textId="77777777">
        <w:trPr>
          <w:trHeight w:val="468"/>
        </w:trPr>
        <w:tc>
          <w:tcPr>
            <w:tcW w:w="1454" w:type="dxa"/>
          </w:tcPr>
          <w:p w14:paraId="32EE37D5" w14:textId="77777777" w:rsidR="0088182D" w:rsidRDefault="008A18C0">
            <w:pPr>
              <w:spacing w:after="0"/>
              <w:jc w:val="center"/>
            </w:pPr>
            <w:hyperlink r:id="rId50" w:history="1">
              <w:r w:rsidR="00F67230">
                <w:rPr>
                  <w:rStyle w:val="Hyperlink"/>
                  <w:rFonts w:ascii="Arial" w:hAnsi="Arial" w:cs="Arial"/>
                  <w:b/>
                  <w:bCs/>
                  <w:sz w:val="16"/>
                  <w:szCs w:val="16"/>
                </w:rPr>
                <w:t>R4-2205456</w:t>
              </w:r>
            </w:hyperlink>
          </w:p>
        </w:tc>
        <w:tc>
          <w:tcPr>
            <w:tcW w:w="1428" w:type="dxa"/>
          </w:tcPr>
          <w:p w14:paraId="77E0A46B"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00108600" w14:textId="77777777" w:rsidR="0088182D" w:rsidRDefault="00F67230">
            <w:pPr>
              <w:jc w:val="both"/>
              <w:rPr>
                <w:rFonts w:eastAsia="DengXian"/>
                <w:b/>
                <w:bCs/>
                <w:lang w:eastAsia="zh-CN"/>
              </w:rPr>
            </w:pPr>
            <w:r>
              <w:rPr>
                <w:rFonts w:ascii="Arial" w:hAnsi="Arial" w:cs="Arial"/>
                <w:sz w:val="16"/>
                <w:szCs w:val="16"/>
              </w:rPr>
              <w:t>draft CR to TS38.104 the introduction of 6425-7125MHz</w:t>
            </w:r>
          </w:p>
        </w:tc>
      </w:tr>
      <w:tr w:rsidR="0088182D" w14:paraId="233A8E56" w14:textId="77777777">
        <w:trPr>
          <w:trHeight w:val="468"/>
        </w:trPr>
        <w:tc>
          <w:tcPr>
            <w:tcW w:w="1454" w:type="dxa"/>
          </w:tcPr>
          <w:p w14:paraId="0A4F6158" w14:textId="77777777" w:rsidR="0088182D" w:rsidRDefault="008A18C0">
            <w:pPr>
              <w:spacing w:after="0"/>
              <w:jc w:val="center"/>
            </w:pPr>
            <w:hyperlink r:id="rId51" w:history="1">
              <w:r w:rsidR="00F67230">
                <w:rPr>
                  <w:rStyle w:val="Hyperlink"/>
                  <w:rFonts w:ascii="Arial" w:hAnsi="Arial" w:cs="Arial"/>
                  <w:b/>
                  <w:bCs/>
                  <w:sz w:val="16"/>
                  <w:szCs w:val="16"/>
                </w:rPr>
                <w:t>R4-2205457</w:t>
              </w:r>
            </w:hyperlink>
          </w:p>
        </w:tc>
        <w:tc>
          <w:tcPr>
            <w:tcW w:w="1428" w:type="dxa"/>
          </w:tcPr>
          <w:p w14:paraId="22561E11"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5CCC4331" w14:textId="77777777" w:rsidR="0088182D" w:rsidRDefault="00F67230">
            <w:pPr>
              <w:jc w:val="both"/>
              <w:rPr>
                <w:rFonts w:eastAsia="DengXian"/>
                <w:b/>
                <w:bCs/>
                <w:lang w:eastAsia="zh-CN"/>
              </w:rPr>
            </w:pPr>
            <w:r>
              <w:rPr>
                <w:rFonts w:ascii="Arial" w:hAnsi="Arial" w:cs="Arial"/>
                <w:sz w:val="16"/>
                <w:szCs w:val="16"/>
              </w:rPr>
              <w:t>draft CR to TS36.104 the introduction of coexistence requirements of licensed band 6425-7125MHz</w:t>
            </w:r>
          </w:p>
        </w:tc>
      </w:tr>
      <w:tr w:rsidR="0088182D" w14:paraId="2E57C8A2" w14:textId="77777777">
        <w:trPr>
          <w:trHeight w:val="468"/>
        </w:trPr>
        <w:tc>
          <w:tcPr>
            <w:tcW w:w="1454" w:type="dxa"/>
          </w:tcPr>
          <w:p w14:paraId="1873436D" w14:textId="77777777" w:rsidR="0088182D" w:rsidRDefault="008A18C0">
            <w:pPr>
              <w:spacing w:after="0"/>
              <w:jc w:val="center"/>
            </w:pPr>
            <w:hyperlink r:id="rId52" w:history="1">
              <w:r w:rsidR="00F67230">
                <w:rPr>
                  <w:rStyle w:val="Hyperlink"/>
                  <w:rFonts w:ascii="Arial" w:hAnsi="Arial" w:cs="Arial"/>
                  <w:b/>
                  <w:bCs/>
                  <w:sz w:val="16"/>
                  <w:szCs w:val="16"/>
                </w:rPr>
                <w:t>R4-2205458</w:t>
              </w:r>
            </w:hyperlink>
          </w:p>
        </w:tc>
        <w:tc>
          <w:tcPr>
            <w:tcW w:w="1428" w:type="dxa"/>
          </w:tcPr>
          <w:p w14:paraId="18EE5955"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0AE5D638" w14:textId="77777777" w:rsidR="0088182D" w:rsidRDefault="00F67230">
            <w:pPr>
              <w:jc w:val="both"/>
              <w:rPr>
                <w:rFonts w:eastAsia="DengXian"/>
                <w:b/>
                <w:bCs/>
                <w:lang w:eastAsia="zh-CN"/>
              </w:rPr>
            </w:pPr>
            <w:r>
              <w:rPr>
                <w:rFonts w:ascii="Arial" w:hAnsi="Arial" w:cs="Arial"/>
                <w:sz w:val="16"/>
                <w:szCs w:val="16"/>
              </w:rPr>
              <w:t>draft CR to TS36.141 the introduction of coexistence requirements of licensed band 6425-7125MHz</w:t>
            </w:r>
          </w:p>
        </w:tc>
      </w:tr>
      <w:tr w:rsidR="0088182D" w14:paraId="11C02C13" w14:textId="77777777">
        <w:trPr>
          <w:trHeight w:val="468"/>
        </w:trPr>
        <w:tc>
          <w:tcPr>
            <w:tcW w:w="1454" w:type="dxa"/>
          </w:tcPr>
          <w:p w14:paraId="78B8C1B8" w14:textId="77777777" w:rsidR="0088182D" w:rsidRDefault="008A18C0">
            <w:pPr>
              <w:spacing w:after="0"/>
              <w:jc w:val="center"/>
            </w:pPr>
            <w:hyperlink r:id="rId53" w:history="1">
              <w:r w:rsidR="00F67230">
                <w:rPr>
                  <w:rStyle w:val="Hyperlink"/>
                  <w:rFonts w:ascii="Arial" w:hAnsi="Arial" w:cs="Arial"/>
                  <w:b/>
                  <w:bCs/>
                  <w:sz w:val="16"/>
                  <w:szCs w:val="16"/>
                </w:rPr>
                <w:t>R4-2205954</w:t>
              </w:r>
            </w:hyperlink>
          </w:p>
        </w:tc>
        <w:tc>
          <w:tcPr>
            <w:tcW w:w="1428" w:type="dxa"/>
          </w:tcPr>
          <w:p w14:paraId="62ECAC00" w14:textId="77777777" w:rsidR="0088182D" w:rsidRDefault="00F67230">
            <w:pPr>
              <w:spacing w:after="120"/>
              <w:rPr>
                <w:rFonts w:ascii="Arial" w:hAnsi="Arial" w:cs="Arial"/>
                <w:sz w:val="16"/>
                <w:szCs w:val="16"/>
              </w:rPr>
            </w:pPr>
            <w:r>
              <w:rPr>
                <w:rFonts w:ascii="Arial" w:hAnsi="Arial" w:cs="Arial"/>
                <w:sz w:val="16"/>
                <w:szCs w:val="16"/>
              </w:rPr>
              <w:t>Nokia, Nokia Shanghai Bell</w:t>
            </w:r>
          </w:p>
        </w:tc>
        <w:tc>
          <w:tcPr>
            <w:tcW w:w="6612" w:type="dxa"/>
          </w:tcPr>
          <w:p w14:paraId="2C8F5517" w14:textId="77777777" w:rsidR="0088182D" w:rsidRDefault="00F67230">
            <w:pPr>
              <w:jc w:val="both"/>
              <w:rPr>
                <w:rFonts w:eastAsia="DengXian"/>
                <w:b/>
                <w:bCs/>
                <w:lang w:eastAsia="zh-CN"/>
              </w:rPr>
            </w:pPr>
            <w:r>
              <w:rPr>
                <w:rFonts w:ascii="Arial" w:hAnsi="Arial" w:cs="Arial"/>
                <w:sz w:val="16"/>
                <w:szCs w:val="16"/>
              </w:rPr>
              <w:t>draft CR to 37.104 on introduction of n104 co-existence requirements</w:t>
            </w:r>
          </w:p>
        </w:tc>
      </w:tr>
      <w:tr w:rsidR="0088182D" w14:paraId="7C3BB3FB" w14:textId="77777777">
        <w:trPr>
          <w:trHeight w:val="468"/>
        </w:trPr>
        <w:tc>
          <w:tcPr>
            <w:tcW w:w="1454" w:type="dxa"/>
          </w:tcPr>
          <w:p w14:paraId="14678AC7" w14:textId="77777777" w:rsidR="0088182D" w:rsidRDefault="008A18C0">
            <w:pPr>
              <w:spacing w:after="0"/>
              <w:jc w:val="center"/>
            </w:pPr>
            <w:hyperlink r:id="rId54" w:history="1">
              <w:r w:rsidR="00F67230">
                <w:rPr>
                  <w:rStyle w:val="Hyperlink"/>
                  <w:rFonts w:ascii="Arial" w:hAnsi="Arial" w:cs="Arial"/>
                  <w:b/>
                  <w:bCs/>
                  <w:sz w:val="16"/>
                  <w:szCs w:val="16"/>
                </w:rPr>
                <w:t>R4-2205955</w:t>
              </w:r>
            </w:hyperlink>
          </w:p>
        </w:tc>
        <w:tc>
          <w:tcPr>
            <w:tcW w:w="1428" w:type="dxa"/>
          </w:tcPr>
          <w:p w14:paraId="6343BEC5" w14:textId="77777777" w:rsidR="0088182D" w:rsidRDefault="00F67230">
            <w:pPr>
              <w:spacing w:after="120"/>
              <w:rPr>
                <w:rFonts w:ascii="Arial" w:hAnsi="Arial" w:cs="Arial"/>
                <w:sz w:val="16"/>
                <w:szCs w:val="16"/>
              </w:rPr>
            </w:pPr>
            <w:r>
              <w:rPr>
                <w:rFonts w:ascii="Arial" w:hAnsi="Arial" w:cs="Arial"/>
                <w:sz w:val="16"/>
                <w:szCs w:val="16"/>
              </w:rPr>
              <w:t>Nokia, Nokia Shanghai Bell</w:t>
            </w:r>
          </w:p>
        </w:tc>
        <w:tc>
          <w:tcPr>
            <w:tcW w:w="6612" w:type="dxa"/>
          </w:tcPr>
          <w:p w14:paraId="38FA7A89" w14:textId="77777777" w:rsidR="0088182D" w:rsidRDefault="00F67230">
            <w:pPr>
              <w:jc w:val="both"/>
              <w:rPr>
                <w:rFonts w:eastAsia="DengXian"/>
                <w:b/>
                <w:bCs/>
                <w:lang w:eastAsia="zh-CN"/>
              </w:rPr>
            </w:pPr>
            <w:r>
              <w:rPr>
                <w:rFonts w:ascii="Arial" w:hAnsi="Arial" w:cs="Arial"/>
                <w:sz w:val="16"/>
                <w:szCs w:val="16"/>
              </w:rPr>
              <w:t>draft CR to 37.141 on introduction of n104 co-existence requirements</w:t>
            </w:r>
          </w:p>
        </w:tc>
      </w:tr>
    </w:tbl>
    <w:p w14:paraId="197498B3" w14:textId="77777777" w:rsidR="0088182D" w:rsidRDefault="0088182D"/>
    <w:p w14:paraId="2912CFE3" w14:textId="77777777" w:rsidR="0088182D" w:rsidRDefault="00F67230">
      <w:pPr>
        <w:pStyle w:val="Heading2"/>
      </w:pPr>
      <w:r>
        <w:rPr>
          <w:rFonts w:hint="eastAsia"/>
        </w:rPr>
        <w:t>Open issues</w:t>
      </w:r>
      <w:r>
        <w:t xml:space="preserve"> summary</w:t>
      </w:r>
    </w:p>
    <w:p w14:paraId="51BE0E88" w14:textId="77777777" w:rsidR="0088182D" w:rsidRDefault="00F6723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34053CC" w14:textId="77777777" w:rsidR="0088182D" w:rsidRDefault="00F67230">
      <w:pPr>
        <w:pStyle w:val="Heading3"/>
        <w:spacing w:line="276" w:lineRule="auto"/>
        <w:ind w:left="720"/>
      </w:pPr>
      <w:r>
        <w:t>Sub-topic 4-1 – RF requirements</w:t>
      </w:r>
    </w:p>
    <w:p w14:paraId="55DB6B29" w14:textId="77777777" w:rsidR="0088182D" w:rsidRDefault="0088182D">
      <w:pPr>
        <w:spacing w:after="120"/>
        <w:rPr>
          <w:szCs w:val="24"/>
          <w:lang w:eastAsia="zh-CN"/>
        </w:rPr>
      </w:pPr>
    </w:p>
    <w:p w14:paraId="5DAAEA9F" w14:textId="77777777" w:rsidR="0088182D" w:rsidRDefault="00F67230">
      <w:pPr>
        <w:rPr>
          <w:b/>
          <w:u w:val="single"/>
          <w:lang w:eastAsia="ko-KR"/>
        </w:rPr>
      </w:pPr>
      <w:r>
        <w:rPr>
          <w:b/>
          <w:u w:val="single"/>
          <w:lang w:eastAsia="ko-KR"/>
        </w:rPr>
        <w:t xml:space="preserve">Issue 4-1-1: </w:t>
      </w:r>
      <w:proofErr w:type="spellStart"/>
      <w:r>
        <w:t>Δf</w:t>
      </w:r>
      <w:r>
        <w:rPr>
          <w:vertAlign w:val="subscript"/>
        </w:rPr>
        <w:t>OBUE</w:t>
      </w:r>
      <w:proofErr w:type="spellEnd"/>
    </w:p>
    <w:p w14:paraId="00F7C7BB" w14:textId="77777777" w:rsidR="0088182D" w:rsidRDefault="00F67230">
      <w:pPr>
        <w:pStyle w:val="ListParagraph"/>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3CB60EFA"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Option 1: </w:t>
      </w:r>
      <w:r>
        <w:rPr>
          <w:rFonts w:eastAsia="SimSun"/>
          <w:bCs/>
          <w:szCs w:val="24"/>
          <w:lang w:eastAsia="zh-CN"/>
        </w:rPr>
        <w:t xml:space="preserve">define </w:t>
      </w:r>
      <w:proofErr w:type="spellStart"/>
      <w:r>
        <w:rPr>
          <w:rFonts w:eastAsia="SimSun"/>
          <w:bCs/>
          <w:szCs w:val="24"/>
          <w:lang w:eastAsia="zh-CN"/>
        </w:rPr>
        <w:t>ΔfOBUE</w:t>
      </w:r>
      <w:proofErr w:type="spellEnd"/>
      <w:r>
        <w:rPr>
          <w:rFonts w:eastAsia="SimSun"/>
          <w:bCs/>
          <w:szCs w:val="24"/>
          <w:lang w:eastAsia="zh-CN"/>
        </w:rPr>
        <w:t xml:space="preserve"> = 100 MHz for BS type 1-C, type 1-H and type 1-O</w:t>
      </w:r>
    </w:p>
    <w:p w14:paraId="2F694F95"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Option 2: </w:t>
      </w:r>
      <w:r>
        <w:rPr>
          <w:rFonts w:eastAsia="SimSun"/>
          <w:bCs/>
          <w:szCs w:val="24"/>
          <w:lang w:eastAsia="zh-CN"/>
        </w:rPr>
        <w:t xml:space="preserve">define </w:t>
      </w:r>
      <w:proofErr w:type="spellStart"/>
      <w:r>
        <w:rPr>
          <w:rFonts w:eastAsia="SimSun"/>
          <w:bCs/>
          <w:szCs w:val="24"/>
          <w:lang w:eastAsia="zh-CN"/>
        </w:rPr>
        <w:t>ΔfOBUE</w:t>
      </w:r>
      <w:proofErr w:type="spellEnd"/>
      <w:r>
        <w:rPr>
          <w:rFonts w:eastAsia="SimSun"/>
          <w:bCs/>
          <w:szCs w:val="24"/>
          <w:lang w:eastAsia="zh-CN"/>
        </w:rPr>
        <w:t xml:space="preserve"> = 100 MHz for BS type 1-H and type 1-O, and </w:t>
      </w:r>
      <w:proofErr w:type="spellStart"/>
      <w:r>
        <w:rPr>
          <w:rFonts w:eastAsia="SimSun"/>
          <w:bCs/>
          <w:szCs w:val="24"/>
          <w:lang w:eastAsia="zh-CN"/>
        </w:rPr>
        <w:t>ΔfOBUE</w:t>
      </w:r>
      <w:proofErr w:type="spellEnd"/>
      <w:r>
        <w:rPr>
          <w:rFonts w:eastAsia="SimSun"/>
          <w:bCs/>
          <w:szCs w:val="24"/>
          <w:lang w:eastAsia="zh-CN"/>
        </w:rPr>
        <w:t xml:space="preserve"> = 40 MHz for BS type 1-C</w:t>
      </w:r>
    </w:p>
    <w:p w14:paraId="761EE65C"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3: </w:t>
      </w:r>
      <w:r>
        <w:rPr>
          <w:rFonts w:eastAsia="SimSun"/>
          <w:bCs/>
          <w:lang w:eastAsia="zh-CN"/>
        </w:rPr>
        <w:t xml:space="preserve">define </w:t>
      </w:r>
      <w:proofErr w:type="spellStart"/>
      <w:r>
        <w:rPr>
          <w:rFonts w:eastAsia="SimSun"/>
          <w:bCs/>
          <w:lang w:eastAsia="zh-CN"/>
        </w:rPr>
        <w:t>Δf</w:t>
      </w:r>
      <w:r>
        <w:rPr>
          <w:rFonts w:eastAsia="SimSun"/>
          <w:bCs/>
          <w:vertAlign w:val="subscript"/>
          <w:lang w:eastAsia="zh-CN"/>
        </w:rPr>
        <w:t>OBUE</w:t>
      </w:r>
      <w:proofErr w:type="spellEnd"/>
      <w:r>
        <w:rPr>
          <w:rFonts w:eastAsia="SimSun"/>
          <w:bCs/>
          <w:lang w:eastAsia="zh-CN"/>
        </w:rPr>
        <w:t xml:space="preserve"> = 40 MHz</w:t>
      </w:r>
      <w:r>
        <w:rPr>
          <w:bCs/>
        </w:rPr>
        <w:t xml:space="preserve"> </w:t>
      </w:r>
      <w:r>
        <w:rPr>
          <w:rFonts w:eastAsia="SimSun"/>
          <w:bCs/>
          <w:lang w:eastAsia="zh-CN"/>
        </w:rPr>
        <w:t>at least for MR and LA BS type 1-C and type 1-H, and further consider it for WA BS type 1-C and 1-H</w:t>
      </w:r>
      <w:r>
        <w:rPr>
          <w:bCs/>
        </w:rPr>
        <w:t>.</w:t>
      </w:r>
    </w:p>
    <w:p w14:paraId="1A785275"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4: </w:t>
      </w:r>
      <w:r>
        <w:rPr>
          <w:lang w:val="en-US"/>
        </w:rPr>
        <w:t xml:space="preserve">Postpone decision on </w:t>
      </w:r>
      <w:proofErr w:type="spellStart"/>
      <w:r>
        <w:rPr>
          <w:lang w:val="en-US"/>
        </w:rPr>
        <w:t>ΔfOBUE</w:t>
      </w:r>
      <w:proofErr w:type="spellEnd"/>
      <w:r>
        <w:rPr>
          <w:lang w:val="en-US"/>
        </w:rPr>
        <w:t xml:space="preserve"> values for all BS classes to next RAN4#103-e meeting</w:t>
      </w:r>
      <w:r>
        <w:rPr>
          <w:i/>
          <w:lang w:val="en-US"/>
        </w:rPr>
        <w:t>.</w:t>
      </w:r>
    </w:p>
    <w:p w14:paraId="15000FE0"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lastRenderedPageBreak/>
        <w:t>Recommended WF</w:t>
      </w:r>
    </w:p>
    <w:p w14:paraId="3E6DAEC9"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10D72785" w14:textId="77777777" w:rsidR="0088182D" w:rsidRDefault="0088182D">
      <w:pPr>
        <w:spacing w:after="120"/>
        <w:rPr>
          <w:szCs w:val="24"/>
          <w:lang w:eastAsia="zh-CN"/>
        </w:rPr>
      </w:pPr>
    </w:p>
    <w:p w14:paraId="2913CC45" w14:textId="77777777" w:rsidR="0088182D" w:rsidRDefault="0088182D">
      <w:pPr>
        <w:spacing w:after="120"/>
        <w:rPr>
          <w:szCs w:val="24"/>
          <w:lang w:eastAsia="zh-CN"/>
        </w:rPr>
      </w:pPr>
    </w:p>
    <w:p w14:paraId="77903A52" w14:textId="77777777" w:rsidR="0088182D" w:rsidRDefault="00F67230">
      <w:pPr>
        <w:rPr>
          <w:b/>
          <w:u w:val="single"/>
          <w:lang w:eastAsia="ko-KR"/>
        </w:rPr>
      </w:pPr>
      <w:r>
        <w:rPr>
          <w:b/>
          <w:u w:val="single"/>
          <w:lang w:eastAsia="ko-KR"/>
        </w:rPr>
        <w:t xml:space="preserve">Issue 4-1-2: </w:t>
      </w:r>
      <w:proofErr w:type="spellStart"/>
      <w:r>
        <w:t>Δf</w:t>
      </w:r>
      <w:r>
        <w:rPr>
          <w:vertAlign w:val="subscript"/>
        </w:rPr>
        <w:t>OOB</w:t>
      </w:r>
      <w:proofErr w:type="spellEnd"/>
    </w:p>
    <w:p w14:paraId="731A5206" w14:textId="77777777" w:rsidR="0088182D" w:rsidRDefault="00F67230">
      <w:pPr>
        <w:pStyle w:val="ListParagraph"/>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53C9A24B"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t xml:space="preserve">define </w:t>
      </w:r>
      <w:proofErr w:type="spellStart"/>
      <w:r>
        <w:t>Δf</w:t>
      </w:r>
      <w:r>
        <w:rPr>
          <w:vertAlign w:val="subscript"/>
        </w:rPr>
        <w:t>OOB</w:t>
      </w:r>
      <w:proofErr w:type="spellEnd"/>
      <w:r>
        <w:t xml:space="preserve"> = 100 MHz </w:t>
      </w:r>
      <w:r>
        <w:rPr>
          <w:rFonts w:eastAsia="SimSun"/>
          <w:bCs/>
          <w:szCs w:val="24"/>
          <w:lang w:eastAsia="zh-CN"/>
        </w:rPr>
        <w:t>for BS type 1-C, type 1-H and type 1-O</w:t>
      </w:r>
    </w:p>
    <w:p w14:paraId="796409A9"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2:</w:t>
      </w:r>
      <w:r>
        <w:rPr>
          <w:rFonts w:eastAsia="SimSun"/>
          <w:szCs w:val="24"/>
          <w:lang w:eastAsia="zh-CN"/>
        </w:rPr>
        <w:t xml:space="preserve"> </w:t>
      </w:r>
      <w:r>
        <w:t xml:space="preserve">define </w:t>
      </w:r>
      <w:proofErr w:type="spellStart"/>
      <w:r>
        <w:t>Δf</w:t>
      </w:r>
      <w:r>
        <w:rPr>
          <w:vertAlign w:val="subscript"/>
        </w:rPr>
        <w:t>OOB</w:t>
      </w:r>
      <w:proofErr w:type="spellEnd"/>
      <w:r>
        <w:t xml:space="preserve"> = 100 MHz </w:t>
      </w:r>
      <w:r>
        <w:rPr>
          <w:iCs/>
          <w:lang w:eastAsia="zh-CN"/>
        </w:rPr>
        <w:t xml:space="preserve">for </w:t>
      </w:r>
      <w:r>
        <w:t xml:space="preserve">BS type 1-H and type 1-O, and  </w:t>
      </w:r>
      <w:proofErr w:type="spellStart"/>
      <w:r>
        <w:t>Δf</w:t>
      </w:r>
      <w:r>
        <w:rPr>
          <w:vertAlign w:val="subscript"/>
        </w:rPr>
        <w:t>OOB</w:t>
      </w:r>
      <w:proofErr w:type="spellEnd"/>
      <w:r>
        <w:t xml:space="preserve"> = 60 MHz </w:t>
      </w:r>
      <w:r>
        <w:rPr>
          <w:iCs/>
          <w:lang w:eastAsia="zh-CN"/>
        </w:rPr>
        <w:t>for</w:t>
      </w:r>
      <w:r>
        <w:t xml:space="preserve"> BS type 1-C</w:t>
      </w:r>
    </w:p>
    <w:p w14:paraId="0DD38040"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 xml:space="preserve">Option 3: </w:t>
      </w:r>
      <w:r>
        <w:rPr>
          <w:rFonts w:eastAsia="SimSun"/>
          <w:bCs/>
          <w:lang w:eastAsia="zh-CN"/>
        </w:rPr>
        <w:t xml:space="preserve">define </w:t>
      </w:r>
      <w:proofErr w:type="spellStart"/>
      <w:r>
        <w:rPr>
          <w:rFonts w:eastAsia="SimSun"/>
          <w:bCs/>
          <w:lang w:eastAsia="zh-CN"/>
        </w:rPr>
        <w:t>Δf</w:t>
      </w:r>
      <w:r>
        <w:rPr>
          <w:rFonts w:eastAsia="SimSun"/>
          <w:bCs/>
          <w:vertAlign w:val="subscript"/>
          <w:lang w:eastAsia="zh-CN"/>
        </w:rPr>
        <w:t>OOB</w:t>
      </w:r>
      <w:proofErr w:type="spellEnd"/>
      <w:r>
        <w:rPr>
          <w:rFonts w:eastAsia="SimSun"/>
          <w:bCs/>
          <w:lang w:eastAsia="zh-CN"/>
        </w:rPr>
        <w:t xml:space="preserve"> = 60 MHz at least for MR and LA BS type 1-C and type 1-H, and further consider it for WA BS type 1-C and 1-H</w:t>
      </w:r>
      <w:r>
        <w:rPr>
          <w:bCs/>
        </w:rPr>
        <w:t>.</w:t>
      </w:r>
    </w:p>
    <w:p w14:paraId="05EBC170"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4</w:t>
      </w:r>
      <w:r>
        <w:rPr>
          <w:rFonts w:eastAsia="SimSun"/>
          <w:szCs w:val="24"/>
          <w:lang w:eastAsia="zh-CN"/>
        </w:rPr>
        <w:t xml:space="preserve">: </w:t>
      </w:r>
      <w:r>
        <w:rPr>
          <w:lang w:val="en-US"/>
        </w:rPr>
        <w:t xml:space="preserve">Postpone decision on </w:t>
      </w:r>
      <w:proofErr w:type="spellStart"/>
      <w:r>
        <w:rPr>
          <w:lang w:val="en-US"/>
        </w:rPr>
        <w:t>ΔfOOB</w:t>
      </w:r>
      <w:proofErr w:type="spellEnd"/>
      <w:r>
        <w:rPr>
          <w:lang w:val="en-US"/>
        </w:rPr>
        <w:t xml:space="preserve"> values for all BS classes to next RAN4#103-e meeting.</w:t>
      </w:r>
    </w:p>
    <w:p w14:paraId="4068A347"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94CC079"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6080A817" w14:textId="77777777" w:rsidR="0088182D" w:rsidRDefault="0088182D">
      <w:pPr>
        <w:widowControl w:val="0"/>
        <w:overflowPunct w:val="0"/>
        <w:autoSpaceDE w:val="0"/>
        <w:autoSpaceDN w:val="0"/>
        <w:adjustRightInd w:val="0"/>
        <w:snapToGrid w:val="0"/>
        <w:spacing w:after="100"/>
        <w:ind w:left="1080"/>
        <w:textAlignment w:val="baseline"/>
        <w:rPr>
          <w:szCs w:val="24"/>
          <w:lang w:eastAsia="zh-CN"/>
        </w:rPr>
      </w:pPr>
    </w:p>
    <w:p w14:paraId="42BD54CB" w14:textId="77777777" w:rsidR="0088182D" w:rsidRDefault="00F67230">
      <w:pPr>
        <w:rPr>
          <w:b/>
          <w:u w:val="single"/>
          <w:lang w:eastAsia="ko-KR"/>
        </w:rPr>
      </w:pPr>
      <w:r>
        <w:rPr>
          <w:b/>
          <w:u w:val="single"/>
          <w:lang w:eastAsia="ko-KR"/>
        </w:rPr>
        <w:t>Issue 4-1-3: Out-of-band blocking</w:t>
      </w:r>
    </w:p>
    <w:p w14:paraId="746AD2CC"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125E142"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Proposal 1: </w:t>
      </w:r>
      <w:r>
        <w:t>the blocking level is set to a level of -35 dBm for the frequency range (</w:t>
      </w:r>
      <w:proofErr w:type="spellStart"/>
      <w:r>
        <w:rPr>
          <w:rFonts w:cs="Arial"/>
        </w:rPr>
        <w:t>F</w:t>
      </w:r>
      <w:r>
        <w:rPr>
          <w:rFonts w:cs="Arial"/>
          <w:vertAlign w:val="subscript"/>
        </w:rPr>
        <w:t>UL_low</w:t>
      </w:r>
      <w:proofErr w:type="spellEnd"/>
      <w:r>
        <w:rPr>
          <w:rFonts w:cs="Arial"/>
          <w:vertAlign w:val="subscript"/>
        </w:rPr>
        <w:t xml:space="preserve"> </w:t>
      </w:r>
      <w:r>
        <w:rPr>
          <w:rFonts w:cs="Arial"/>
        </w:rPr>
        <w:t>-500</w:t>
      </w:r>
      <w:r>
        <w:t xml:space="preserve">) to </w:t>
      </w:r>
      <w:r>
        <w:rPr>
          <w:rFonts w:cs="Arial"/>
        </w:rPr>
        <w:t>(</w:t>
      </w:r>
      <w:proofErr w:type="spellStart"/>
      <w:r>
        <w:rPr>
          <w:rFonts w:cs="Arial"/>
        </w:rPr>
        <w:t>F</w:t>
      </w:r>
      <w:r>
        <w:rPr>
          <w:rFonts w:cs="Arial"/>
          <w:vertAlign w:val="subscript"/>
        </w:rPr>
        <w:t>UL_low</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and (</w:t>
      </w:r>
      <w:proofErr w:type="spellStart"/>
      <w:r>
        <w:rPr>
          <w:rFonts w:cs="Arial"/>
        </w:rPr>
        <w:t>F</w:t>
      </w:r>
      <w:r>
        <w:rPr>
          <w:rFonts w:cs="Arial"/>
          <w:vertAlign w:val="subscript"/>
        </w:rPr>
        <w:t>UL_high</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to (</w:t>
      </w:r>
      <w:proofErr w:type="spellStart"/>
      <w:r>
        <w:rPr>
          <w:rFonts w:cs="Arial"/>
        </w:rPr>
        <w:t>F</w:t>
      </w:r>
      <w:r>
        <w:rPr>
          <w:rFonts w:cs="Arial"/>
          <w:vertAlign w:val="subscript"/>
        </w:rPr>
        <w:t>UL_high</w:t>
      </w:r>
      <w:proofErr w:type="spellEnd"/>
      <w:r>
        <w:rPr>
          <w:rFonts w:cs="Arial"/>
          <w:vertAlign w:val="subscript"/>
        </w:rPr>
        <w:t xml:space="preserve"> </w:t>
      </w:r>
      <w:r>
        <w:rPr>
          <w:rFonts w:cs="Arial"/>
        </w:rPr>
        <w:t>+500)</w:t>
      </w:r>
      <w:r>
        <w:t>.</w:t>
      </w:r>
    </w:p>
    <w:p w14:paraId="653F7246"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2:</w:t>
      </w:r>
      <w:r>
        <w:rPr>
          <w:rFonts w:eastAsia="SimSun"/>
          <w:szCs w:val="24"/>
          <w:lang w:eastAsia="zh-CN"/>
        </w:rPr>
        <w:t xml:space="preserve"> To add the new 6GHz licensed band into the operating band list in table 7.5.2-1a of TS 38.104 instead of adding a new NOTE (to include text in proposal 1) in table 7.5.2-1.</w:t>
      </w:r>
    </w:p>
    <w:p w14:paraId="4E0FC457"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4DEC206F"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6A53290"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3A91C243" w14:textId="77777777" w:rsidR="0088182D" w:rsidRDefault="0088182D">
      <w:pPr>
        <w:spacing w:after="120"/>
        <w:rPr>
          <w:szCs w:val="24"/>
          <w:lang w:eastAsia="zh-CN"/>
        </w:rPr>
      </w:pPr>
    </w:p>
    <w:p w14:paraId="04D6593D" w14:textId="77777777" w:rsidR="0088182D" w:rsidRDefault="00F67230">
      <w:pPr>
        <w:rPr>
          <w:b/>
          <w:u w:val="single"/>
          <w:lang w:eastAsia="ko-KR"/>
        </w:rPr>
      </w:pPr>
      <w:r>
        <w:rPr>
          <w:b/>
          <w:u w:val="single"/>
          <w:lang w:eastAsia="ko-KR"/>
        </w:rPr>
        <w:t>Issue 4-1-4: Measurements uncertainties</w:t>
      </w:r>
    </w:p>
    <w:p w14:paraId="2E2A24EB"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21D72836"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w:t>
      </w:r>
      <w:proofErr w:type="spellStart"/>
      <w:r>
        <w:rPr>
          <w:rFonts w:eastAsia="SimSun"/>
          <w:szCs w:val="24"/>
          <w:lang w:eastAsia="zh-CN"/>
        </w:rPr>
        <w:t>MUs.</w:t>
      </w:r>
      <w:proofErr w:type="spellEnd"/>
    </w:p>
    <w:p w14:paraId="562E551D"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4A842DE6"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BE1ADC4"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2BD4108C" w14:textId="77777777" w:rsidR="0088182D" w:rsidRDefault="0088182D">
      <w:pPr>
        <w:pStyle w:val="ListParagraph"/>
        <w:overflowPunct/>
        <w:autoSpaceDE/>
        <w:autoSpaceDN/>
        <w:adjustRightInd/>
        <w:spacing w:after="120"/>
        <w:ind w:left="1440" w:firstLineChars="0" w:firstLine="0"/>
        <w:textAlignment w:val="auto"/>
        <w:rPr>
          <w:lang w:eastAsia="zh-CN"/>
        </w:rPr>
      </w:pPr>
    </w:p>
    <w:p w14:paraId="018B8442" w14:textId="77777777" w:rsidR="0088182D" w:rsidRDefault="00F67230">
      <w:pPr>
        <w:pStyle w:val="Heading3"/>
        <w:spacing w:line="276" w:lineRule="auto"/>
        <w:ind w:left="720"/>
      </w:pPr>
      <w:r>
        <w:t>Sub-topic 4-2 – draft CRs</w:t>
      </w:r>
    </w:p>
    <w:p w14:paraId="605D90B2"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084E9C4" w14:textId="77777777" w:rsidR="0088182D" w:rsidRDefault="00F6723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Comments collection on the draft CRs</w:t>
      </w:r>
    </w:p>
    <w:p w14:paraId="0608AEC4" w14:textId="77777777" w:rsidR="0088182D" w:rsidRDefault="0088182D">
      <w:pPr>
        <w:snapToGrid w:val="0"/>
        <w:spacing w:after="100"/>
        <w:rPr>
          <w:szCs w:val="24"/>
          <w:lang w:eastAsia="zh-CN"/>
        </w:rPr>
      </w:pPr>
    </w:p>
    <w:p w14:paraId="16254F47" w14:textId="77777777" w:rsidR="0088182D" w:rsidRDefault="00F67230">
      <w:pPr>
        <w:pStyle w:val="Heading2"/>
      </w:pPr>
      <w:r>
        <w:lastRenderedPageBreak/>
        <w:t>Companies</w:t>
      </w:r>
      <w:r>
        <w:rPr>
          <w:rFonts w:hint="eastAsia"/>
        </w:rPr>
        <w:t xml:space="preserve"> views</w:t>
      </w:r>
      <w:r>
        <w:t>’</w:t>
      </w:r>
      <w:r>
        <w:rPr>
          <w:rFonts w:hint="eastAsia"/>
        </w:rPr>
        <w:t xml:space="preserve"> collection for 1st round </w:t>
      </w:r>
    </w:p>
    <w:p w14:paraId="305F0D00" w14:textId="77777777" w:rsidR="0088182D" w:rsidRDefault="00F67230">
      <w:pPr>
        <w:pStyle w:val="Heading3"/>
        <w:ind w:left="851" w:hanging="851"/>
      </w:pPr>
      <w:r>
        <w:t xml:space="preserve">Open issues </w:t>
      </w:r>
    </w:p>
    <w:p w14:paraId="49828808" w14:textId="77777777" w:rsidR="0088182D" w:rsidRDefault="00F67230">
      <w:pPr>
        <w:spacing w:line="276" w:lineRule="auto"/>
        <w:rPr>
          <w:b/>
          <w:bCs/>
          <w:lang w:eastAsia="zh-CN"/>
        </w:rPr>
      </w:pPr>
      <w:r>
        <w:rPr>
          <w:b/>
          <w:bCs/>
          <w:lang w:eastAsia="zh-CN"/>
        </w:rPr>
        <w:t>Collection of comments:</w:t>
      </w:r>
    </w:p>
    <w:p w14:paraId="2FA96E74" w14:textId="77777777" w:rsidR="0088182D" w:rsidRDefault="00F67230">
      <w:pPr>
        <w:spacing w:line="276" w:lineRule="auto"/>
        <w:rPr>
          <w:b/>
          <w:bCs/>
          <w:lang w:eastAsia="zh-CN"/>
        </w:rPr>
      </w:pPr>
      <w:r>
        <w:rPr>
          <w:b/>
        </w:rPr>
        <w:t>To Sub-topic 4-1 – 38.104 RF requirements</w:t>
      </w:r>
    </w:p>
    <w:tbl>
      <w:tblPr>
        <w:tblStyle w:val="1"/>
        <w:tblW w:w="9747" w:type="dxa"/>
        <w:tblLook w:val="04A0" w:firstRow="1" w:lastRow="0" w:firstColumn="1" w:lastColumn="0" w:noHBand="0" w:noVBand="1"/>
      </w:tblPr>
      <w:tblGrid>
        <w:gridCol w:w="1271"/>
        <w:gridCol w:w="8476"/>
      </w:tblGrid>
      <w:tr w:rsidR="0088182D" w14:paraId="40146A4C" w14:textId="77777777">
        <w:trPr>
          <w:trHeight w:val="468"/>
        </w:trPr>
        <w:tc>
          <w:tcPr>
            <w:tcW w:w="1271" w:type="dxa"/>
            <w:vAlign w:val="center"/>
          </w:tcPr>
          <w:p w14:paraId="11FF1FED" w14:textId="77777777" w:rsidR="0088182D" w:rsidRDefault="00F67230">
            <w:pPr>
              <w:spacing w:before="120" w:after="120"/>
              <w:rPr>
                <w:b/>
                <w:bCs/>
              </w:rPr>
            </w:pPr>
            <w:r>
              <w:rPr>
                <w:b/>
                <w:bCs/>
              </w:rPr>
              <w:t>Company</w:t>
            </w:r>
          </w:p>
        </w:tc>
        <w:tc>
          <w:tcPr>
            <w:tcW w:w="8476" w:type="dxa"/>
            <w:vAlign w:val="center"/>
          </w:tcPr>
          <w:p w14:paraId="03787B07" w14:textId="77777777" w:rsidR="0088182D" w:rsidRDefault="00F67230">
            <w:pPr>
              <w:spacing w:before="120" w:after="120"/>
              <w:rPr>
                <w:b/>
                <w:bCs/>
              </w:rPr>
            </w:pPr>
            <w:r>
              <w:rPr>
                <w:b/>
                <w:bCs/>
              </w:rPr>
              <w:t xml:space="preserve">Comments </w:t>
            </w:r>
          </w:p>
        </w:tc>
      </w:tr>
      <w:tr w:rsidR="0088182D" w14:paraId="2D71414F" w14:textId="77777777">
        <w:trPr>
          <w:trHeight w:val="468"/>
        </w:trPr>
        <w:tc>
          <w:tcPr>
            <w:tcW w:w="1271" w:type="dxa"/>
          </w:tcPr>
          <w:p w14:paraId="6A3ECCA2" w14:textId="77777777" w:rsidR="0088182D" w:rsidRDefault="00F67230">
            <w:pPr>
              <w:spacing w:before="60" w:after="60"/>
            </w:pPr>
            <w:r>
              <w:rPr>
                <w:rFonts w:eastAsia="DengXian"/>
                <w:color w:val="0070C0"/>
                <w:lang w:eastAsia="zh-CN"/>
              </w:rPr>
              <w:t>Company A</w:t>
            </w:r>
          </w:p>
        </w:tc>
        <w:tc>
          <w:tcPr>
            <w:tcW w:w="8476" w:type="dxa"/>
          </w:tcPr>
          <w:p w14:paraId="063D59B1"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Comment</w:t>
            </w:r>
          </w:p>
          <w:p w14:paraId="7AA691EC"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Comment</w:t>
            </w:r>
          </w:p>
          <w:p w14:paraId="6338F488"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Comment</w:t>
            </w:r>
          </w:p>
          <w:p w14:paraId="1B09F188"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Comment</w:t>
            </w:r>
          </w:p>
          <w:p w14:paraId="6783A600" w14:textId="77777777" w:rsidR="0088182D" w:rsidRDefault="0088182D">
            <w:pPr>
              <w:tabs>
                <w:tab w:val="left" w:pos="426"/>
              </w:tabs>
              <w:spacing w:before="60" w:after="60"/>
              <w:ind w:left="1134" w:hanging="1134"/>
              <w:rPr>
                <w:rFonts w:eastAsia="DengXian"/>
                <w:i/>
                <w:iCs/>
                <w:color w:val="0070C0"/>
                <w:lang w:eastAsia="zh-CN"/>
              </w:rPr>
            </w:pPr>
          </w:p>
          <w:p w14:paraId="408445A9" w14:textId="77777777" w:rsidR="0088182D" w:rsidRDefault="0088182D">
            <w:pPr>
              <w:tabs>
                <w:tab w:val="left" w:pos="426"/>
              </w:tabs>
              <w:spacing w:before="60" w:after="60"/>
              <w:ind w:left="1134" w:hanging="1134"/>
              <w:rPr>
                <w:rFonts w:eastAsia="DengXian"/>
                <w:i/>
                <w:iCs/>
                <w:color w:val="0070C0"/>
                <w:lang w:eastAsia="zh-CN"/>
              </w:rPr>
            </w:pPr>
          </w:p>
        </w:tc>
      </w:tr>
      <w:tr w:rsidR="0088182D" w14:paraId="53332CE9" w14:textId="77777777">
        <w:trPr>
          <w:trHeight w:val="468"/>
        </w:trPr>
        <w:tc>
          <w:tcPr>
            <w:tcW w:w="1271" w:type="dxa"/>
          </w:tcPr>
          <w:p w14:paraId="6CE3302A" w14:textId="77777777" w:rsidR="0088182D" w:rsidRDefault="00F67230">
            <w:pPr>
              <w:spacing w:before="60" w:after="60"/>
              <w:rPr>
                <w:rFonts w:eastAsia="DengXian"/>
                <w:color w:val="0070C0"/>
                <w:lang w:eastAsia="zh-CN"/>
              </w:rPr>
            </w:pPr>
            <w:r>
              <w:rPr>
                <w:rFonts w:eastAsia="DengXian"/>
                <w:color w:val="0070C0"/>
                <w:lang w:eastAsia="zh-CN"/>
              </w:rPr>
              <w:t>Nokia</w:t>
            </w:r>
          </w:p>
        </w:tc>
        <w:tc>
          <w:tcPr>
            <w:tcW w:w="8476" w:type="dxa"/>
          </w:tcPr>
          <w:p w14:paraId="62BBAB80" w14:textId="77777777" w:rsidR="0088182D" w:rsidRDefault="00F67230">
            <w:pPr>
              <w:tabs>
                <w:tab w:val="left" w:pos="426"/>
              </w:tabs>
              <w:spacing w:before="60" w:after="60"/>
              <w:ind w:left="1134" w:hanging="1134"/>
              <w:rPr>
                <w:rFonts w:eastAsia="DengXian"/>
                <w:color w:val="0070C0"/>
                <w:lang w:eastAsia="zh-CN"/>
              </w:rPr>
            </w:pPr>
            <w:r>
              <w:rPr>
                <w:rFonts w:eastAsia="DengXian"/>
                <w:b/>
                <w:bCs/>
                <w:color w:val="0070C0"/>
                <w:lang w:eastAsia="zh-CN"/>
              </w:rPr>
              <w:t>Issue 4-1-1:</w:t>
            </w:r>
            <w:r>
              <w:rPr>
                <w:rFonts w:eastAsia="DengXian"/>
                <w:color w:val="0070C0"/>
                <w:lang w:eastAsia="zh-CN"/>
              </w:rPr>
              <w:t xml:space="preserve"> Propose option 3; ok with option 4; for options 1 and 2, they do not address the potential issues with different requirements for licensed and unlicensed bands – this point should be covered in the WF as action for next meeting.</w:t>
            </w:r>
          </w:p>
          <w:p w14:paraId="54AF2B3C" w14:textId="77777777" w:rsidR="0088182D" w:rsidRDefault="00F67230">
            <w:pPr>
              <w:tabs>
                <w:tab w:val="left" w:pos="426"/>
              </w:tabs>
              <w:spacing w:before="60" w:after="60"/>
              <w:ind w:left="1134" w:hanging="1134"/>
              <w:rPr>
                <w:rFonts w:eastAsia="DengXian"/>
                <w:color w:val="0070C0"/>
                <w:lang w:eastAsia="zh-CN"/>
              </w:rPr>
            </w:pPr>
            <w:r>
              <w:rPr>
                <w:rFonts w:eastAsia="DengXian"/>
                <w:b/>
                <w:bCs/>
                <w:color w:val="0070C0"/>
                <w:lang w:eastAsia="zh-CN"/>
              </w:rPr>
              <w:t>Issue 4-1-2:</w:t>
            </w:r>
            <w:r>
              <w:rPr>
                <w:rFonts w:eastAsia="DengXian"/>
                <w:color w:val="0070C0"/>
                <w:lang w:eastAsia="zh-CN"/>
              </w:rPr>
              <w:t xml:space="preserve"> Same comments as issue 4-1-1.</w:t>
            </w:r>
          </w:p>
          <w:p w14:paraId="5F1A7F8D" w14:textId="77777777" w:rsidR="0088182D" w:rsidRDefault="00F67230">
            <w:pPr>
              <w:tabs>
                <w:tab w:val="left" w:pos="426"/>
              </w:tabs>
              <w:spacing w:before="60" w:after="60"/>
              <w:ind w:left="1134" w:hanging="1134"/>
              <w:rPr>
                <w:rFonts w:eastAsia="DengXian"/>
                <w:color w:val="0070C0"/>
                <w:lang w:eastAsia="zh-CN"/>
              </w:rPr>
            </w:pPr>
            <w:r>
              <w:rPr>
                <w:rFonts w:eastAsia="DengXian"/>
                <w:b/>
                <w:bCs/>
                <w:color w:val="0070C0"/>
                <w:lang w:eastAsia="zh-CN"/>
              </w:rPr>
              <w:t>Issue 4-1-3:</w:t>
            </w:r>
            <w:r>
              <w:rPr>
                <w:rFonts w:eastAsia="DengXian"/>
                <w:color w:val="0070C0"/>
                <w:lang w:eastAsia="zh-CN"/>
              </w:rPr>
              <w:t xml:space="preserve"> Ok with proposal 1; propose proposal 2.</w:t>
            </w:r>
          </w:p>
          <w:p w14:paraId="169C2D80" w14:textId="77777777" w:rsidR="0088182D" w:rsidRDefault="00F67230">
            <w:pPr>
              <w:tabs>
                <w:tab w:val="left" w:pos="426"/>
              </w:tabs>
              <w:spacing w:before="60" w:after="60"/>
              <w:ind w:left="1134" w:hanging="1134"/>
              <w:rPr>
                <w:rFonts w:eastAsia="DengXian"/>
                <w:color w:val="0070C0"/>
                <w:lang w:eastAsia="zh-CN"/>
              </w:rPr>
            </w:pPr>
            <w:r>
              <w:rPr>
                <w:rFonts w:eastAsia="DengXian"/>
                <w:b/>
                <w:bCs/>
                <w:color w:val="0070C0"/>
                <w:lang w:eastAsia="zh-CN"/>
              </w:rPr>
              <w:t>Issue 4-1-4:</w:t>
            </w:r>
            <w:r>
              <w:rPr>
                <w:rFonts w:eastAsia="DengXian"/>
                <w:color w:val="0070C0"/>
                <w:lang w:eastAsia="zh-CN"/>
              </w:rPr>
              <w:t xml:space="preserve"> Proposal 1 seems reasonable but should be decided in performance phase.</w:t>
            </w:r>
          </w:p>
          <w:p w14:paraId="008A42D9" w14:textId="77777777" w:rsidR="0088182D" w:rsidRDefault="0088182D">
            <w:pPr>
              <w:spacing w:before="60" w:after="60"/>
              <w:rPr>
                <w:rFonts w:eastAsia="DengXian"/>
                <w:color w:val="0070C0"/>
                <w:lang w:eastAsia="zh-CN"/>
              </w:rPr>
            </w:pPr>
          </w:p>
        </w:tc>
      </w:tr>
      <w:tr w:rsidR="0088182D" w14:paraId="4839CC1C" w14:textId="77777777">
        <w:trPr>
          <w:trHeight w:val="468"/>
        </w:trPr>
        <w:tc>
          <w:tcPr>
            <w:tcW w:w="1271" w:type="dxa"/>
          </w:tcPr>
          <w:p w14:paraId="6D4EDBAE" w14:textId="77777777" w:rsidR="0088182D" w:rsidRDefault="00F67230">
            <w:pPr>
              <w:spacing w:before="60" w:after="60"/>
              <w:rPr>
                <w:rFonts w:eastAsia="DengXian"/>
                <w:color w:val="0070C0"/>
                <w:lang w:eastAsia="zh-CN"/>
              </w:rPr>
            </w:pPr>
            <w:r>
              <w:rPr>
                <w:rFonts w:eastAsia="DengXian"/>
                <w:color w:val="0070C0"/>
                <w:lang w:eastAsia="zh-CN"/>
              </w:rPr>
              <w:t>Huawei</w:t>
            </w:r>
          </w:p>
        </w:tc>
        <w:tc>
          <w:tcPr>
            <w:tcW w:w="8476" w:type="dxa"/>
          </w:tcPr>
          <w:p w14:paraId="054EA33E"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ok to option 1 and 2, we think the value for AAS should not be changed.</w:t>
            </w:r>
          </w:p>
          <w:p w14:paraId="34D92CE8"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ok to option 1 and 2, we think the value for AAS should not be changed.</w:t>
            </w:r>
          </w:p>
          <w:p w14:paraId="0A9CA0A5"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ok to proposal 1, open to proposal 2 which can be considered in the CR drafting</w:t>
            </w:r>
          </w:p>
          <w:p w14:paraId="35CB7DAF"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ok with the proposal</w:t>
            </w:r>
          </w:p>
          <w:p w14:paraId="5AA16EB3" w14:textId="77777777" w:rsidR="0088182D" w:rsidRDefault="0088182D">
            <w:pPr>
              <w:tabs>
                <w:tab w:val="left" w:pos="426"/>
              </w:tabs>
              <w:spacing w:before="60" w:after="60"/>
              <w:ind w:left="1134" w:hanging="1134"/>
              <w:rPr>
                <w:rFonts w:eastAsia="DengXian"/>
                <w:i/>
                <w:iCs/>
                <w:color w:val="0070C0"/>
                <w:lang w:eastAsia="zh-CN"/>
              </w:rPr>
            </w:pPr>
          </w:p>
          <w:p w14:paraId="7E20B7D8" w14:textId="77777777" w:rsidR="0088182D" w:rsidRDefault="0088182D">
            <w:pPr>
              <w:spacing w:before="60" w:after="60"/>
              <w:rPr>
                <w:rFonts w:eastAsia="DengXian"/>
                <w:color w:val="0070C0"/>
                <w:lang w:eastAsia="zh-CN"/>
              </w:rPr>
            </w:pPr>
          </w:p>
        </w:tc>
      </w:tr>
      <w:tr w:rsidR="0088182D" w14:paraId="7270140B" w14:textId="77777777">
        <w:trPr>
          <w:trHeight w:val="468"/>
        </w:trPr>
        <w:tc>
          <w:tcPr>
            <w:tcW w:w="1271" w:type="dxa"/>
          </w:tcPr>
          <w:p w14:paraId="6C5824B6" w14:textId="77777777" w:rsidR="0088182D" w:rsidRDefault="00F67230">
            <w:pPr>
              <w:spacing w:before="60" w:after="60"/>
              <w:rPr>
                <w:rFonts w:eastAsia="DengXian"/>
                <w:color w:val="0070C0"/>
                <w:lang w:eastAsia="zh-CN"/>
              </w:rPr>
            </w:pPr>
            <w:r>
              <w:rPr>
                <w:rFonts w:eastAsia="DengXian"/>
                <w:color w:val="0070C0"/>
                <w:lang w:eastAsia="zh-CN"/>
              </w:rPr>
              <w:t>Ericsson</w:t>
            </w:r>
          </w:p>
        </w:tc>
        <w:tc>
          <w:tcPr>
            <w:tcW w:w="8476" w:type="dxa"/>
          </w:tcPr>
          <w:p w14:paraId="0C855275" w14:textId="77777777" w:rsidR="0088182D" w:rsidRDefault="00F67230">
            <w:pPr>
              <w:spacing w:before="60" w:after="60"/>
              <w:rPr>
                <w:rFonts w:eastAsia="DengXian"/>
                <w:color w:val="0070C0"/>
                <w:lang w:eastAsia="zh-CN"/>
              </w:rPr>
            </w:pPr>
            <w:r>
              <w:rPr>
                <w:rFonts w:eastAsia="DengXian"/>
                <w:color w:val="0070C0"/>
                <w:lang w:eastAsia="zh-CN"/>
              </w:rPr>
              <w:t>Issue 4-1-1: option 4, we were not able to finalize our analysis due to the very short time between the 2 RAN4 meetings.</w:t>
            </w:r>
          </w:p>
          <w:p w14:paraId="71B8FB30" w14:textId="77777777" w:rsidR="0088182D" w:rsidRDefault="00F67230">
            <w:pPr>
              <w:spacing w:before="60" w:after="60"/>
              <w:rPr>
                <w:rFonts w:eastAsia="DengXian"/>
                <w:color w:val="0070C0"/>
                <w:lang w:eastAsia="zh-CN"/>
              </w:rPr>
            </w:pPr>
            <w:r>
              <w:rPr>
                <w:rFonts w:eastAsia="DengXian"/>
                <w:color w:val="0070C0"/>
                <w:lang w:eastAsia="zh-CN"/>
              </w:rPr>
              <w:t>Issue 4-1-2: option 4, we were not able to finalize our analysis due to the very short time between the 2 RAN4 meetings.</w:t>
            </w:r>
          </w:p>
          <w:p w14:paraId="6089527A" w14:textId="77777777" w:rsidR="0088182D" w:rsidRDefault="00F67230">
            <w:pPr>
              <w:spacing w:before="60" w:after="60"/>
              <w:rPr>
                <w:rFonts w:eastAsia="DengXian"/>
                <w:color w:val="0070C0"/>
                <w:lang w:eastAsia="zh-CN"/>
              </w:rPr>
            </w:pPr>
            <w:r>
              <w:rPr>
                <w:rFonts w:eastAsia="DengXian"/>
                <w:color w:val="0070C0"/>
                <w:lang w:eastAsia="zh-CN"/>
              </w:rPr>
              <w:t xml:space="preserve">Issue 4-1-3: Proposals 1-2 were already discussed during the SI without reaching any agreement, why should we have this relaxation? We don’t agree with this proposal for the time being but we could further evaluate it for next meeting (together with </w:t>
            </w:r>
            <w:proofErr w:type="spellStart"/>
            <w:r>
              <w:rPr>
                <w:rFonts w:eastAsia="DengXian"/>
                <w:color w:val="0070C0"/>
                <w:lang w:eastAsia="zh-CN"/>
              </w:rPr>
              <w:t>Dfoob</w:t>
            </w:r>
            <w:proofErr w:type="spellEnd"/>
            <w:r>
              <w:rPr>
                <w:rFonts w:eastAsia="DengXian"/>
                <w:color w:val="0070C0"/>
                <w:lang w:eastAsia="zh-CN"/>
              </w:rPr>
              <w:t xml:space="preserve"> and </w:t>
            </w:r>
            <w:proofErr w:type="spellStart"/>
            <w:r>
              <w:rPr>
                <w:rFonts w:eastAsia="DengXian"/>
                <w:color w:val="0070C0"/>
                <w:lang w:eastAsia="zh-CN"/>
              </w:rPr>
              <w:t>Dfobue</w:t>
            </w:r>
            <w:proofErr w:type="spellEnd"/>
            <w:r>
              <w:rPr>
                <w:rFonts w:eastAsia="DengXian"/>
                <w:color w:val="0070C0"/>
                <w:lang w:eastAsia="zh-CN"/>
              </w:rPr>
              <w:t>).</w:t>
            </w:r>
          </w:p>
          <w:p w14:paraId="0F2DFDD9" w14:textId="77777777" w:rsidR="0088182D" w:rsidRDefault="00F67230">
            <w:pPr>
              <w:spacing w:before="60" w:after="60"/>
              <w:rPr>
                <w:rFonts w:eastAsia="DengXian"/>
                <w:color w:val="0070C0"/>
                <w:lang w:eastAsia="zh-CN"/>
              </w:rPr>
            </w:pPr>
            <w:r>
              <w:rPr>
                <w:rFonts w:eastAsia="DengXian"/>
                <w:color w:val="0070C0"/>
                <w:lang w:eastAsia="zh-CN"/>
              </w:rPr>
              <w:t>Issue 4-1-4: ok with the proposal</w:t>
            </w:r>
          </w:p>
        </w:tc>
      </w:tr>
      <w:tr w:rsidR="0088182D" w14:paraId="232974FE" w14:textId="77777777">
        <w:trPr>
          <w:trHeight w:val="468"/>
        </w:trPr>
        <w:tc>
          <w:tcPr>
            <w:tcW w:w="1271" w:type="dxa"/>
          </w:tcPr>
          <w:p w14:paraId="50BDDC43" w14:textId="77777777" w:rsidR="0088182D" w:rsidRDefault="00F6723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476" w:type="dxa"/>
          </w:tcPr>
          <w:p w14:paraId="1EB7D055"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Both option 1 and option 2 are fine.</w:t>
            </w:r>
          </w:p>
          <w:p w14:paraId="0CC00621"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Both option 1 and option 2 are fine.</w:t>
            </w:r>
          </w:p>
          <w:p w14:paraId="3DB7CAC6"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w:t>
            </w:r>
            <w:r>
              <w:rPr>
                <w:rFonts w:eastAsia="DengXian"/>
                <w:color w:val="0070C0"/>
                <w:lang w:eastAsia="zh-CN"/>
              </w:rPr>
              <w:t>ok with the proposal</w:t>
            </w:r>
          </w:p>
          <w:p w14:paraId="4EEADCE7" w14:textId="77777777" w:rsidR="0088182D" w:rsidRDefault="0088182D">
            <w:pPr>
              <w:spacing w:before="60" w:after="60"/>
              <w:rPr>
                <w:rFonts w:eastAsia="DengXian"/>
                <w:color w:val="0070C0"/>
                <w:lang w:eastAsia="zh-CN"/>
              </w:rPr>
            </w:pPr>
          </w:p>
        </w:tc>
      </w:tr>
      <w:tr w:rsidR="0088182D" w14:paraId="653396B5" w14:textId="77777777">
        <w:trPr>
          <w:trHeight w:val="468"/>
        </w:trPr>
        <w:tc>
          <w:tcPr>
            <w:tcW w:w="1271" w:type="dxa"/>
          </w:tcPr>
          <w:p w14:paraId="0879FD68" w14:textId="77777777" w:rsidR="0088182D" w:rsidRDefault="00F67230">
            <w:pPr>
              <w:spacing w:before="60" w:after="60"/>
              <w:rPr>
                <w:rFonts w:eastAsia="DengXian"/>
                <w:color w:val="0070C0"/>
                <w:lang w:eastAsia="zh-CN"/>
              </w:rPr>
            </w:pPr>
            <w:r>
              <w:rPr>
                <w:rFonts w:eastAsia="DengXian" w:hint="eastAsia"/>
                <w:color w:val="0070C0"/>
                <w:lang w:eastAsia="zh-CN"/>
              </w:rPr>
              <w:t>CATT</w:t>
            </w:r>
          </w:p>
        </w:tc>
        <w:tc>
          <w:tcPr>
            <w:tcW w:w="8476" w:type="dxa"/>
          </w:tcPr>
          <w:p w14:paraId="4AFB3D0C"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Cs/>
                <w:color w:val="0070C0"/>
                <w:lang w:eastAsia="zh-CN"/>
              </w:rPr>
              <w:t>P</w:t>
            </w:r>
            <w:r>
              <w:rPr>
                <w:rFonts w:eastAsia="DengXian"/>
                <w:iCs/>
                <w:color w:val="0070C0"/>
                <w:lang w:eastAsia="zh-CN"/>
              </w:rPr>
              <w:t>refer to have aligned</w:t>
            </w:r>
            <w:r>
              <w:rPr>
                <w:rFonts w:eastAsia="DengXian" w:hint="eastAsia"/>
                <w:iCs/>
                <w:color w:val="0070C0"/>
                <w:lang w:eastAsia="zh-CN"/>
              </w:rPr>
              <w:t xml:space="preserve"> </w:t>
            </w:r>
            <w:proofErr w:type="spellStart"/>
            <w:r>
              <w:rPr>
                <w:bCs/>
                <w:szCs w:val="24"/>
                <w:lang w:eastAsia="zh-CN"/>
              </w:rPr>
              <w:t>ΔfOBUE</w:t>
            </w:r>
            <w:proofErr w:type="spellEnd"/>
            <w:r>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Pr>
                <w:rFonts w:eastAsia="DengXian"/>
                <w:iCs/>
                <w:color w:val="0070C0"/>
                <w:lang w:eastAsia="zh-CN"/>
              </w:rPr>
              <w:t>Option 1</w:t>
            </w:r>
          </w:p>
          <w:p w14:paraId="2361CD07"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Cs/>
                <w:color w:val="0070C0"/>
                <w:lang w:eastAsia="zh-CN"/>
              </w:rPr>
              <w:t xml:space="preserve">Prefer to have aligned </w:t>
            </w:r>
            <w:proofErr w:type="spellStart"/>
            <w:r>
              <w:t>Δf</w:t>
            </w:r>
            <w:r>
              <w:rPr>
                <w:vertAlign w:val="subscript"/>
              </w:rPr>
              <w:t>OOB</w:t>
            </w:r>
            <w:proofErr w:type="spellEnd"/>
            <w:r>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Pr>
                <w:rFonts w:eastAsia="DengXian" w:hint="eastAsia"/>
                <w:iCs/>
                <w:color w:val="0070C0"/>
                <w:lang w:eastAsia="zh-CN"/>
              </w:rPr>
              <w:t>Option 1</w:t>
            </w:r>
          </w:p>
          <w:p w14:paraId="7A034CF2"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w:t>
            </w:r>
          </w:p>
          <w:p w14:paraId="6BABE416"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w:t>
            </w:r>
            <w:r>
              <w:rPr>
                <w:rFonts w:eastAsia="DengXian"/>
                <w:iCs/>
                <w:color w:val="0070C0"/>
                <w:lang w:eastAsia="zh-CN"/>
              </w:rPr>
              <w:t>4: fine with the proposal.</w:t>
            </w:r>
          </w:p>
          <w:p w14:paraId="3C5A09B7" w14:textId="77777777" w:rsidR="0088182D" w:rsidRDefault="0088182D">
            <w:pPr>
              <w:tabs>
                <w:tab w:val="left" w:pos="426"/>
              </w:tabs>
              <w:spacing w:before="60" w:after="60"/>
              <w:ind w:left="1134" w:hanging="1134"/>
              <w:rPr>
                <w:rFonts w:eastAsia="DengXian"/>
                <w:b/>
                <w:bCs/>
                <w:color w:val="0070C0"/>
                <w:lang w:eastAsia="zh-CN"/>
              </w:rPr>
            </w:pPr>
          </w:p>
        </w:tc>
      </w:tr>
      <w:tr w:rsidR="0088182D" w14:paraId="3CFA5ABB" w14:textId="77777777">
        <w:trPr>
          <w:trHeight w:val="468"/>
        </w:trPr>
        <w:tc>
          <w:tcPr>
            <w:tcW w:w="1271" w:type="dxa"/>
          </w:tcPr>
          <w:p w14:paraId="072986CF" w14:textId="77777777" w:rsidR="0088182D" w:rsidRDefault="00F67230">
            <w:pPr>
              <w:spacing w:before="60" w:after="60"/>
              <w:rPr>
                <w:rFonts w:eastAsia="DengXian"/>
                <w:color w:val="0070C0"/>
                <w:lang w:val="en-US" w:eastAsia="zh-CN"/>
              </w:rPr>
            </w:pPr>
            <w:r>
              <w:rPr>
                <w:rFonts w:eastAsia="DengXian" w:hint="eastAsia"/>
                <w:color w:val="0070C0"/>
                <w:lang w:val="en-US" w:eastAsia="zh-CN"/>
              </w:rPr>
              <w:lastRenderedPageBreak/>
              <w:t>ZTE</w:t>
            </w:r>
          </w:p>
        </w:tc>
        <w:tc>
          <w:tcPr>
            <w:tcW w:w="8476" w:type="dxa"/>
          </w:tcPr>
          <w:p w14:paraId="5F2559A3" w14:textId="77777777" w:rsidR="0088182D" w:rsidRDefault="00F67230">
            <w:pPr>
              <w:tabs>
                <w:tab w:val="left" w:pos="426"/>
              </w:tabs>
              <w:spacing w:before="60" w:after="60"/>
              <w:ind w:left="1134" w:hanging="1134"/>
              <w:rPr>
                <w:rFonts w:eastAsia="DengXian"/>
                <w:i/>
                <w:iCs/>
                <w:color w:val="0070C0"/>
                <w:lang w:val="en-US"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
                <w:iCs/>
                <w:color w:val="0070C0"/>
                <w:lang w:val="en-US" w:eastAsia="zh-CN"/>
              </w:rPr>
              <w:t>prefer to option 2 and okay to keep it in [] for the coming RAN-P meeting.</w:t>
            </w:r>
          </w:p>
          <w:p w14:paraId="36ECA306" w14:textId="77777777" w:rsidR="0088182D" w:rsidRDefault="00F67230">
            <w:pPr>
              <w:tabs>
                <w:tab w:val="left" w:pos="426"/>
              </w:tabs>
              <w:spacing w:before="60" w:after="60"/>
              <w:ind w:left="1134" w:hanging="1134"/>
              <w:rPr>
                <w:rFonts w:eastAsia="DengXian"/>
                <w:i/>
                <w:iCs/>
                <w:color w:val="0070C0"/>
                <w:lang w:val="en-US"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
                <w:iCs/>
                <w:color w:val="0070C0"/>
                <w:lang w:val="en-US" w:eastAsia="zh-CN"/>
              </w:rPr>
              <w:t>prefer to option 2 and okay to keep it in [] for the coming RAN-P meeting.</w:t>
            </w:r>
          </w:p>
          <w:p w14:paraId="2F36EABB" w14:textId="77777777" w:rsidR="0088182D" w:rsidRDefault="00F67230">
            <w:pPr>
              <w:spacing w:before="60" w:after="60"/>
              <w:rPr>
                <w:rFonts w:eastAsia="DengXian"/>
                <w:color w:val="0070C0"/>
                <w:lang w:eastAsia="zh-CN"/>
              </w:rPr>
            </w:pPr>
            <w:r>
              <w:rPr>
                <w:rFonts w:eastAsia="DengXian"/>
                <w:b/>
                <w:bCs/>
                <w:color w:val="0070C0"/>
                <w:lang w:eastAsia="zh-CN"/>
              </w:rPr>
              <w:t>Issue 4-1-2</w:t>
            </w:r>
            <w:r>
              <w:rPr>
                <w:rFonts w:eastAsia="DengXian"/>
                <w:color w:val="0070C0"/>
                <w:lang w:eastAsia="zh-CN"/>
              </w:rPr>
              <w:t xml:space="preserve">: </w:t>
            </w:r>
            <w:r>
              <w:rPr>
                <w:rFonts w:eastAsia="DengXian" w:hint="eastAsia"/>
                <w:color w:val="0070C0"/>
                <w:lang w:val="en-US" w:eastAsia="zh-CN"/>
              </w:rPr>
              <w:t>we don</w:t>
            </w:r>
            <w:r>
              <w:rPr>
                <w:rFonts w:eastAsia="DengXian"/>
                <w:color w:val="0070C0"/>
                <w:lang w:val="en-US" w:eastAsia="zh-CN"/>
              </w:rPr>
              <w:t>’</w:t>
            </w:r>
            <w:r>
              <w:rPr>
                <w:rFonts w:eastAsia="DengXian" w:hint="eastAsia"/>
                <w:color w:val="0070C0"/>
                <w:lang w:val="en-US" w:eastAsia="zh-CN"/>
              </w:rPr>
              <w:t xml:space="preserve">t agree to further relaxation which has been discussed in SI </w:t>
            </w:r>
            <w:proofErr w:type="gramStart"/>
            <w:r>
              <w:rPr>
                <w:rFonts w:eastAsia="DengXian" w:hint="eastAsia"/>
                <w:color w:val="0070C0"/>
                <w:lang w:val="en-US" w:eastAsia="zh-CN"/>
              </w:rPr>
              <w:t>phase.</w:t>
            </w:r>
            <w:r>
              <w:rPr>
                <w:rFonts w:eastAsia="DengXian"/>
                <w:color w:val="0070C0"/>
                <w:lang w:eastAsia="zh-CN"/>
              </w:rPr>
              <w:t>.</w:t>
            </w:r>
            <w:proofErr w:type="gramEnd"/>
          </w:p>
          <w:p w14:paraId="68D7E1B2" w14:textId="77777777" w:rsidR="0088182D" w:rsidRDefault="0088182D">
            <w:pPr>
              <w:tabs>
                <w:tab w:val="left" w:pos="426"/>
              </w:tabs>
              <w:spacing w:before="60" w:after="60"/>
              <w:ind w:left="1134" w:hanging="1134"/>
              <w:rPr>
                <w:rFonts w:eastAsia="DengXian"/>
                <w:b/>
                <w:bCs/>
                <w:color w:val="0070C0"/>
                <w:lang w:eastAsia="zh-CN"/>
              </w:rPr>
            </w:pPr>
          </w:p>
        </w:tc>
      </w:tr>
      <w:tr w:rsidR="0088182D" w14:paraId="638E6FED" w14:textId="77777777">
        <w:trPr>
          <w:trHeight w:val="468"/>
        </w:trPr>
        <w:tc>
          <w:tcPr>
            <w:tcW w:w="1271" w:type="dxa"/>
          </w:tcPr>
          <w:p w14:paraId="6B779571" w14:textId="77777777" w:rsidR="0088182D" w:rsidRDefault="00F67230">
            <w:pPr>
              <w:spacing w:before="60" w:after="60"/>
              <w:rPr>
                <w:rFonts w:eastAsia="DengXian"/>
                <w:color w:val="0070C0"/>
                <w:lang w:val="en-US" w:eastAsia="zh-CN"/>
              </w:rPr>
            </w:pPr>
            <w:r>
              <w:rPr>
                <w:rFonts w:eastAsia="DengXian"/>
                <w:color w:val="0070C0"/>
                <w:lang w:val="en-US" w:eastAsia="zh-CN"/>
              </w:rPr>
              <w:t>Spark NZ</w:t>
            </w:r>
          </w:p>
        </w:tc>
        <w:tc>
          <w:tcPr>
            <w:tcW w:w="8476" w:type="dxa"/>
          </w:tcPr>
          <w:p w14:paraId="65AD0443" w14:textId="77777777" w:rsidR="0088182D" w:rsidRDefault="00F67230">
            <w:pPr>
              <w:widowControl w:val="0"/>
              <w:pBdr>
                <w:bottom w:val="single" w:sz="12" w:space="1" w:color="auto"/>
              </w:pBdr>
              <w:tabs>
                <w:tab w:val="left" w:pos="426"/>
              </w:tabs>
              <w:spacing w:before="60" w:after="60"/>
              <w:ind w:left="1134" w:hanging="1134"/>
              <w:jc w:val="right"/>
              <w:rPr>
                <w:rFonts w:eastAsia="DengXian"/>
                <w:color w:val="0070C0"/>
                <w:lang w:eastAsia="zh-CN"/>
              </w:rPr>
            </w:pPr>
            <w:r>
              <w:rPr>
                <w:rFonts w:eastAsia="DengXian"/>
                <w:color w:val="0070C0"/>
                <w:lang w:eastAsia="zh-CN"/>
              </w:rPr>
              <w:t>Issue 4-1-1: ok to option 1 and 2.</w:t>
            </w:r>
          </w:p>
          <w:p w14:paraId="3989740E" w14:textId="77777777" w:rsidR="0088182D" w:rsidRDefault="00F67230">
            <w:pPr>
              <w:tabs>
                <w:tab w:val="left" w:pos="426"/>
              </w:tabs>
              <w:spacing w:before="60" w:after="60"/>
              <w:ind w:left="1134" w:hanging="1134"/>
              <w:rPr>
                <w:rFonts w:eastAsia="DengXian"/>
                <w:color w:val="0070C0"/>
                <w:lang w:eastAsia="zh-CN"/>
              </w:rPr>
            </w:pPr>
            <w:r>
              <w:rPr>
                <w:rFonts w:eastAsia="DengXian"/>
                <w:color w:val="0070C0"/>
                <w:lang w:eastAsia="zh-CN"/>
              </w:rPr>
              <w:t>Issue 4-1-2: ok to option 1 and 2.</w:t>
            </w:r>
          </w:p>
          <w:p w14:paraId="6935FE45" w14:textId="77777777" w:rsidR="0088182D" w:rsidRDefault="00F67230">
            <w:pPr>
              <w:tabs>
                <w:tab w:val="left" w:pos="426"/>
              </w:tabs>
              <w:spacing w:before="60" w:after="60"/>
              <w:ind w:left="1134" w:hanging="1134"/>
              <w:rPr>
                <w:rFonts w:eastAsia="DengXian"/>
                <w:color w:val="0070C0"/>
                <w:lang w:eastAsia="zh-CN"/>
              </w:rPr>
            </w:pPr>
            <w:r>
              <w:rPr>
                <w:rFonts w:eastAsia="DengXian"/>
                <w:color w:val="0070C0"/>
                <w:lang w:eastAsia="zh-CN"/>
              </w:rPr>
              <w:t>Issue 4-1-3: ok to proposal 2.</w:t>
            </w:r>
          </w:p>
          <w:p w14:paraId="57689E51" w14:textId="77777777" w:rsidR="0088182D" w:rsidRDefault="00F67230">
            <w:pPr>
              <w:tabs>
                <w:tab w:val="left" w:pos="426"/>
              </w:tabs>
              <w:spacing w:before="60" w:after="60"/>
              <w:ind w:left="1134" w:hanging="1134"/>
              <w:rPr>
                <w:rFonts w:eastAsia="DengXian"/>
                <w:b/>
                <w:bCs/>
                <w:color w:val="0070C0"/>
                <w:lang w:eastAsia="zh-CN"/>
              </w:rPr>
            </w:pPr>
            <w:r>
              <w:rPr>
                <w:rFonts w:eastAsia="DengXian"/>
                <w:color w:val="0070C0"/>
                <w:lang w:eastAsia="zh-CN"/>
              </w:rPr>
              <w:t>Issue 4-1-4: ok to proposal 1.</w:t>
            </w:r>
          </w:p>
        </w:tc>
      </w:tr>
    </w:tbl>
    <w:p w14:paraId="6A68C384" w14:textId="77777777" w:rsidR="0088182D" w:rsidRDefault="0088182D">
      <w:pPr>
        <w:spacing w:line="276" w:lineRule="auto"/>
        <w:rPr>
          <w:lang w:eastAsia="zh-CN"/>
        </w:rPr>
      </w:pPr>
    </w:p>
    <w:p w14:paraId="502198C9" w14:textId="77777777" w:rsidR="0088182D" w:rsidRDefault="00F67230">
      <w:pPr>
        <w:spacing w:line="276" w:lineRule="auto"/>
        <w:rPr>
          <w:b/>
        </w:rPr>
      </w:pPr>
      <w:r>
        <w:rPr>
          <w:b/>
        </w:rPr>
        <w:t>To 4.2.2</w:t>
      </w:r>
      <w:r>
        <w:rPr>
          <w:b/>
        </w:rPr>
        <w:tab/>
        <w:t>Sub-topic 4-2 – draft CRs</w:t>
      </w:r>
    </w:p>
    <w:p w14:paraId="33EF3E32" w14:textId="77777777" w:rsidR="0088182D" w:rsidRDefault="00F67230">
      <w:pPr>
        <w:spacing w:line="276" w:lineRule="auto"/>
        <w:rPr>
          <w:bCs/>
        </w:rPr>
      </w:pPr>
      <w:r>
        <w:rPr>
          <w:b/>
        </w:rPr>
        <w:t xml:space="preserve">Ericsson: </w:t>
      </w:r>
      <w:r>
        <w:rPr>
          <w:bCs/>
        </w:rPr>
        <w:t>we have the same comments as Nokia and Huawei below, some additional ones added.</w:t>
      </w:r>
    </w:p>
    <w:tbl>
      <w:tblPr>
        <w:tblStyle w:val="TableGrid"/>
        <w:tblW w:w="0" w:type="auto"/>
        <w:tblLook w:val="04A0" w:firstRow="1" w:lastRow="0" w:firstColumn="1" w:lastColumn="0" w:noHBand="0" w:noVBand="1"/>
      </w:tblPr>
      <w:tblGrid>
        <w:gridCol w:w="1233"/>
        <w:gridCol w:w="8398"/>
      </w:tblGrid>
      <w:tr w:rsidR="0088182D" w14:paraId="1868D411" w14:textId="77777777">
        <w:tc>
          <w:tcPr>
            <w:tcW w:w="1233" w:type="dxa"/>
          </w:tcPr>
          <w:p w14:paraId="7C31E292"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20CDF626"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88182D" w14:paraId="5FE7796D" w14:textId="77777777">
        <w:tc>
          <w:tcPr>
            <w:tcW w:w="1233" w:type="dxa"/>
            <w:vMerge w:val="restart"/>
          </w:tcPr>
          <w:p w14:paraId="089C55DD" w14:textId="77777777" w:rsidR="0088182D" w:rsidRDefault="00F67230">
            <w:pPr>
              <w:spacing w:after="120"/>
              <w:rPr>
                <w:rFonts w:eastAsiaTheme="minorEastAsia"/>
                <w:color w:val="000000" w:themeColor="text1"/>
                <w:lang w:val="en-US" w:eastAsia="zh-CN"/>
              </w:rPr>
            </w:pPr>
            <w:r>
              <w:rPr>
                <w:szCs w:val="24"/>
                <w:lang w:eastAsia="zh-CN"/>
              </w:rPr>
              <w:t xml:space="preserve">R4-2203962 </w:t>
            </w:r>
            <w:r>
              <w:rPr>
                <w:rFonts w:eastAsiaTheme="minorEastAsia"/>
                <w:color w:val="000000" w:themeColor="text1"/>
                <w:lang w:val="en-US" w:eastAsia="zh-CN"/>
              </w:rPr>
              <w:t>CR to</w:t>
            </w:r>
            <w:r>
              <w:rPr>
                <w:szCs w:val="24"/>
                <w:lang w:eastAsia="zh-CN"/>
              </w:rPr>
              <w:t xml:space="preserve"> 37.105</w:t>
            </w:r>
          </w:p>
        </w:tc>
        <w:tc>
          <w:tcPr>
            <w:tcW w:w="8398" w:type="dxa"/>
          </w:tcPr>
          <w:p w14:paraId="7096AFE9"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should be -46dBm for coexistence in Table 9.7.6.3.3-1; in general, should come back to other CRs once CR to 38.104 is stable.</w:t>
            </w:r>
          </w:p>
        </w:tc>
      </w:tr>
      <w:tr w:rsidR="0088182D" w14:paraId="3348BCE0" w14:textId="77777777">
        <w:tc>
          <w:tcPr>
            <w:tcW w:w="1233" w:type="dxa"/>
            <w:vMerge/>
          </w:tcPr>
          <w:p w14:paraId="4E2A2722" w14:textId="77777777" w:rsidR="0088182D" w:rsidRDefault="0088182D">
            <w:pPr>
              <w:spacing w:after="120"/>
              <w:rPr>
                <w:rFonts w:eastAsiaTheme="minorEastAsia"/>
                <w:color w:val="000000" w:themeColor="text1"/>
                <w:lang w:val="en-US" w:eastAsia="zh-CN"/>
              </w:rPr>
            </w:pPr>
          </w:p>
        </w:tc>
        <w:tc>
          <w:tcPr>
            <w:tcW w:w="8398" w:type="dxa"/>
          </w:tcPr>
          <w:p w14:paraId="422C29B4"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limit should be -46 dBm</w:t>
            </w:r>
          </w:p>
        </w:tc>
      </w:tr>
      <w:tr w:rsidR="0088182D" w14:paraId="0FA35954" w14:textId="77777777">
        <w:tc>
          <w:tcPr>
            <w:tcW w:w="1233" w:type="dxa"/>
            <w:vMerge/>
          </w:tcPr>
          <w:p w14:paraId="0882B917" w14:textId="77777777" w:rsidR="0088182D" w:rsidRDefault="0088182D">
            <w:pPr>
              <w:spacing w:after="120"/>
              <w:rPr>
                <w:rFonts w:eastAsiaTheme="minorEastAsia"/>
                <w:color w:val="000000" w:themeColor="text1"/>
                <w:lang w:val="en-US" w:eastAsia="zh-CN"/>
              </w:rPr>
            </w:pPr>
          </w:p>
        </w:tc>
        <w:tc>
          <w:tcPr>
            <w:tcW w:w="8398" w:type="dxa"/>
          </w:tcPr>
          <w:p w14:paraId="1A03676C" w14:textId="77777777" w:rsidR="0088182D" w:rsidRDefault="00F67230">
            <w:pPr>
              <w:widowControl w:val="0"/>
              <w:pBdr>
                <w:bottom w:val="single" w:sz="12" w:space="1" w:color="auto"/>
              </w:pBdr>
              <w:tabs>
                <w:tab w:val="left" w:pos="710"/>
              </w:tabs>
              <w:spacing w:after="120"/>
              <w:jc w:val="right"/>
              <w:rPr>
                <w:color w:val="000000" w:themeColor="text1"/>
                <w:sz w:val="24"/>
                <w:lang w:val="en-US" w:eastAsia="zh-CN"/>
              </w:rPr>
            </w:pPr>
            <w:r>
              <w:rPr>
                <w:rFonts w:eastAsiaTheme="minorEastAsia"/>
                <w:color w:val="000000" w:themeColor="text1"/>
                <w:sz w:val="24"/>
                <w:lang w:val="en-US" w:eastAsia="zh-CN"/>
              </w:rPr>
              <w:t>CATT: Thanks to Nokia and Huawei for the comments. Will update later.</w:t>
            </w:r>
          </w:p>
        </w:tc>
      </w:tr>
      <w:tr w:rsidR="0088182D" w14:paraId="3E0D608E" w14:textId="77777777">
        <w:tc>
          <w:tcPr>
            <w:tcW w:w="1233" w:type="dxa"/>
            <w:vMerge w:val="restart"/>
          </w:tcPr>
          <w:p w14:paraId="08A69CBF"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R4-2203963</w:t>
            </w:r>
          </w:p>
          <w:p w14:paraId="7AD80BD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38.174</w:t>
            </w:r>
          </w:p>
        </w:tc>
        <w:tc>
          <w:tcPr>
            <w:tcW w:w="8398" w:type="dxa"/>
          </w:tcPr>
          <w:p w14:paraId="4D4A7F95"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in general, should come back to other CRs once CR to 38.104 is stable.</w:t>
            </w:r>
          </w:p>
        </w:tc>
      </w:tr>
      <w:tr w:rsidR="0088182D" w14:paraId="7E1ABA9E" w14:textId="77777777">
        <w:tc>
          <w:tcPr>
            <w:tcW w:w="1233" w:type="dxa"/>
            <w:vMerge/>
          </w:tcPr>
          <w:p w14:paraId="223DF0DE" w14:textId="77777777" w:rsidR="0088182D" w:rsidRDefault="0088182D">
            <w:pPr>
              <w:spacing w:after="120"/>
              <w:rPr>
                <w:rFonts w:eastAsiaTheme="minorEastAsia"/>
                <w:color w:val="000000" w:themeColor="text1"/>
                <w:lang w:val="en-US" w:eastAsia="zh-CN"/>
              </w:rPr>
            </w:pPr>
          </w:p>
        </w:tc>
        <w:tc>
          <w:tcPr>
            <w:tcW w:w="8398" w:type="dxa"/>
          </w:tcPr>
          <w:p w14:paraId="3D4E40DA" w14:textId="77777777" w:rsidR="0088182D" w:rsidRDefault="0088182D">
            <w:pPr>
              <w:spacing w:after="120"/>
              <w:rPr>
                <w:rFonts w:eastAsiaTheme="minorEastAsia"/>
                <w:color w:val="000000" w:themeColor="text1"/>
                <w:lang w:val="en-US" w:eastAsia="zh-CN"/>
              </w:rPr>
            </w:pPr>
          </w:p>
        </w:tc>
      </w:tr>
      <w:tr w:rsidR="0088182D" w14:paraId="3EA07076" w14:textId="77777777">
        <w:tc>
          <w:tcPr>
            <w:tcW w:w="1233" w:type="dxa"/>
            <w:vMerge/>
          </w:tcPr>
          <w:p w14:paraId="62762DEA" w14:textId="77777777" w:rsidR="0088182D" w:rsidRDefault="0088182D">
            <w:pPr>
              <w:spacing w:after="120"/>
              <w:rPr>
                <w:rFonts w:eastAsiaTheme="minorEastAsia"/>
                <w:color w:val="000000" w:themeColor="text1"/>
                <w:lang w:val="en-US" w:eastAsia="zh-CN"/>
              </w:rPr>
            </w:pPr>
          </w:p>
        </w:tc>
        <w:tc>
          <w:tcPr>
            <w:tcW w:w="8398" w:type="dxa"/>
          </w:tcPr>
          <w:p w14:paraId="6ACC6736" w14:textId="77777777" w:rsidR="0088182D" w:rsidRDefault="0088182D">
            <w:pPr>
              <w:spacing w:after="120"/>
              <w:rPr>
                <w:rFonts w:eastAsiaTheme="minorEastAsia"/>
                <w:color w:val="000000" w:themeColor="text1"/>
                <w:lang w:val="en-US" w:eastAsia="zh-CN"/>
              </w:rPr>
            </w:pPr>
          </w:p>
        </w:tc>
      </w:tr>
      <w:tr w:rsidR="0088182D" w14:paraId="77EC1D24" w14:textId="77777777">
        <w:tc>
          <w:tcPr>
            <w:tcW w:w="1233" w:type="dxa"/>
            <w:vMerge w:val="restart"/>
          </w:tcPr>
          <w:p w14:paraId="2C0743CC"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R4-2205062</w:t>
            </w:r>
          </w:p>
          <w:p w14:paraId="2DC0B649"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38.141-2</w:t>
            </w:r>
          </w:p>
        </w:tc>
        <w:tc>
          <w:tcPr>
            <w:tcW w:w="8398" w:type="dxa"/>
          </w:tcPr>
          <w:p w14:paraId="551DEBCE"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would better finalize CR to 38.104 first, then align this CR with it.</w:t>
            </w:r>
          </w:p>
        </w:tc>
      </w:tr>
      <w:tr w:rsidR="0088182D" w14:paraId="30A598A7" w14:textId="77777777">
        <w:tc>
          <w:tcPr>
            <w:tcW w:w="1233" w:type="dxa"/>
            <w:vMerge/>
          </w:tcPr>
          <w:p w14:paraId="3826F014" w14:textId="77777777" w:rsidR="0088182D" w:rsidRDefault="0088182D">
            <w:pPr>
              <w:spacing w:after="120"/>
              <w:rPr>
                <w:rFonts w:eastAsiaTheme="minorEastAsia"/>
                <w:color w:val="000000" w:themeColor="text1"/>
                <w:lang w:val="en-US" w:eastAsia="zh-CN"/>
              </w:rPr>
            </w:pPr>
          </w:p>
        </w:tc>
        <w:tc>
          <w:tcPr>
            <w:tcW w:w="8398" w:type="dxa"/>
          </w:tcPr>
          <w:p w14:paraId="48D50ECD" w14:textId="77777777" w:rsidR="0088182D" w:rsidRDefault="0088182D">
            <w:pPr>
              <w:spacing w:after="120"/>
              <w:rPr>
                <w:rFonts w:eastAsiaTheme="minorEastAsia"/>
                <w:color w:val="000000" w:themeColor="text1"/>
                <w:lang w:val="en-US" w:eastAsia="zh-CN"/>
              </w:rPr>
            </w:pPr>
          </w:p>
        </w:tc>
      </w:tr>
      <w:tr w:rsidR="0088182D" w14:paraId="7D8A8AC8" w14:textId="77777777">
        <w:tc>
          <w:tcPr>
            <w:tcW w:w="1233" w:type="dxa"/>
            <w:vMerge/>
          </w:tcPr>
          <w:p w14:paraId="5BDE11C3" w14:textId="77777777" w:rsidR="0088182D" w:rsidRDefault="0088182D">
            <w:pPr>
              <w:spacing w:after="120"/>
              <w:rPr>
                <w:rFonts w:eastAsiaTheme="minorEastAsia"/>
                <w:color w:val="000000" w:themeColor="text1"/>
                <w:lang w:val="en-US" w:eastAsia="zh-CN"/>
              </w:rPr>
            </w:pPr>
          </w:p>
        </w:tc>
        <w:tc>
          <w:tcPr>
            <w:tcW w:w="8398" w:type="dxa"/>
          </w:tcPr>
          <w:p w14:paraId="715C5089" w14:textId="77777777" w:rsidR="0088182D" w:rsidRDefault="0088182D">
            <w:pPr>
              <w:spacing w:after="120"/>
              <w:rPr>
                <w:rFonts w:eastAsiaTheme="minorEastAsia"/>
                <w:color w:val="000000" w:themeColor="text1"/>
                <w:lang w:val="en-US" w:eastAsia="zh-CN"/>
              </w:rPr>
            </w:pPr>
          </w:p>
        </w:tc>
      </w:tr>
      <w:tr w:rsidR="0088182D" w14:paraId="183E3923" w14:textId="77777777">
        <w:tc>
          <w:tcPr>
            <w:tcW w:w="1233" w:type="dxa"/>
            <w:vMerge w:val="restart"/>
          </w:tcPr>
          <w:p w14:paraId="46FB13F7"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R4-2205063</w:t>
            </w:r>
          </w:p>
          <w:p w14:paraId="2939C791"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38.176-2</w:t>
            </w:r>
          </w:p>
        </w:tc>
        <w:tc>
          <w:tcPr>
            <w:tcW w:w="8398" w:type="dxa"/>
          </w:tcPr>
          <w:p w14:paraId="28A9E18A"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in general, should come back to other CRs once CR to 38.104 is stable.</w:t>
            </w:r>
          </w:p>
        </w:tc>
      </w:tr>
      <w:tr w:rsidR="0088182D" w14:paraId="71689C6C" w14:textId="77777777">
        <w:tc>
          <w:tcPr>
            <w:tcW w:w="1233" w:type="dxa"/>
            <w:vMerge/>
          </w:tcPr>
          <w:p w14:paraId="2622AA90" w14:textId="77777777" w:rsidR="0088182D" w:rsidRDefault="0088182D">
            <w:pPr>
              <w:spacing w:after="120"/>
              <w:rPr>
                <w:rFonts w:eastAsiaTheme="minorEastAsia"/>
                <w:color w:val="000000" w:themeColor="text1"/>
                <w:lang w:val="en-US" w:eastAsia="zh-CN"/>
              </w:rPr>
            </w:pPr>
          </w:p>
        </w:tc>
        <w:tc>
          <w:tcPr>
            <w:tcW w:w="8398" w:type="dxa"/>
          </w:tcPr>
          <w:p w14:paraId="1AF62EA8" w14:textId="77777777" w:rsidR="0088182D" w:rsidRDefault="0088182D">
            <w:pPr>
              <w:spacing w:after="120"/>
              <w:rPr>
                <w:rFonts w:eastAsiaTheme="minorEastAsia"/>
                <w:color w:val="000000" w:themeColor="text1"/>
                <w:lang w:val="en-US" w:eastAsia="zh-CN"/>
              </w:rPr>
            </w:pPr>
          </w:p>
        </w:tc>
      </w:tr>
      <w:tr w:rsidR="0088182D" w14:paraId="6C835C07" w14:textId="77777777">
        <w:tc>
          <w:tcPr>
            <w:tcW w:w="1233" w:type="dxa"/>
            <w:vMerge/>
          </w:tcPr>
          <w:p w14:paraId="5545E0AE" w14:textId="77777777" w:rsidR="0088182D" w:rsidRDefault="0088182D">
            <w:pPr>
              <w:spacing w:after="120"/>
              <w:rPr>
                <w:rFonts w:eastAsiaTheme="minorEastAsia"/>
                <w:color w:val="000000" w:themeColor="text1"/>
                <w:lang w:val="en-US" w:eastAsia="zh-CN"/>
              </w:rPr>
            </w:pPr>
          </w:p>
        </w:tc>
        <w:tc>
          <w:tcPr>
            <w:tcW w:w="8398" w:type="dxa"/>
          </w:tcPr>
          <w:p w14:paraId="74C96061" w14:textId="77777777" w:rsidR="0088182D" w:rsidRDefault="0088182D">
            <w:pPr>
              <w:spacing w:after="120"/>
              <w:rPr>
                <w:rFonts w:eastAsiaTheme="minorEastAsia"/>
                <w:color w:val="000000" w:themeColor="text1"/>
                <w:lang w:val="en-US" w:eastAsia="zh-CN"/>
              </w:rPr>
            </w:pPr>
          </w:p>
        </w:tc>
      </w:tr>
      <w:tr w:rsidR="0088182D" w14:paraId="11A3D82E" w14:textId="77777777">
        <w:tc>
          <w:tcPr>
            <w:tcW w:w="1233" w:type="dxa"/>
            <w:vMerge w:val="restart"/>
          </w:tcPr>
          <w:p w14:paraId="066E5CE0"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R4-2205456</w:t>
            </w:r>
          </w:p>
          <w:p w14:paraId="52EDB93E"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38.104</w:t>
            </w:r>
          </w:p>
        </w:tc>
        <w:tc>
          <w:tcPr>
            <w:tcW w:w="8398" w:type="dxa"/>
          </w:tcPr>
          <w:p w14:paraId="04E85E63"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w:t>
            </w:r>
          </w:p>
          <w:p w14:paraId="6179ADCA"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band number should be n104;</w:t>
            </w:r>
          </w:p>
          <w:p w14:paraId="140D169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note needed in Table 5.2-1 this band is applicable for Russia only?</w:t>
            </w:r>
          </w:p>
          <w:p w14:paraId="5527A000"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in Table 5.3.5-1, is 25/35/45MHz CHBW needed?</w:t>
            </w:r>
          </w:p>
          <w:p w14:paraId="6C320C58"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there are changes to other bands, e.g., CHBW for n40;</w:t>
            </w:r>
          </w:p>
          <w:p w14:paraId="57107ED5"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proofErr w:type="spellStart"/>
            <w:r>
              <w:rPr>
                <w:bCs/>
                <w:lang w:eastAsia="zh-CN"/>
              </w:rPr>
              <w:t>Δf</w:t>
            </w:r>
            <w:r>
              <w:rPr>
                <w:bCs/>
                <w:vertAlign w:val="subscript"/>
                <w:lang w:eastAsia="zh-CN"/>
              </w:rPr>
              <w:t>OBUE</w:t>
            </w:r>
            <w:proofErr w:type="spellEnd"/>
            <w:r>
              <w:t xml:space="preserve"> and </w:t>
            </w:r>
            <w:proofErr w:type="spellStart"/>
            <w:r>
              <w:t>Δf</w:t>
            </w:r>
            <w:r>
              <w:rPr>
                <w:vertAlign w:val="subscript"/>
              </w:rPr>
              <w:t>OOB</w:t>
            </w:r>
            <w:proofErr w:type="spellEnd"/>
            <w:r>
              <w:t xml:space="preserve"> yet to be agreed;</w:t>
            </w:r>
          </w:p>
          <w:p w14:paraId="2EDE9CC1"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- 38 dB ACLR would be used also for other bands than n104, so should not define a n104 specific ACLR table;</w:t>
            </w:r>
          </w:p>
          <w:p w14:paraId="2D3056C1"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table references in clauses 6.6.3.3 and 6.6.3.4 should also be updated;</w:t>
            </w:r>
          </w:p>
          <w:p w14:paraId="327CFE4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statement about measurement bandwidth scaling should also apply for Note 1 in Table 6.6.4.2.2.1-3;</w:t>
            </w:r>
          </w:p>
          <w:p w14:paraId="00330325"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it should be clarified that Table 6.6.5.2.1-1 does not apply to n104;</w:t>
            </w:r>
          </w:p>
          <w:p w14:paraId="400C5BC3"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clause 6.6.5.2.2 should also be updated;</w:t>
            </w:r>
          </w:p>
          <w:p w14:paraId="35291FF5"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 'could' is not clear wording on 1dB </w:t>
            </w:r>
            <w:proofErr w:type="spellStart"/>
            <w:r>
              <w:rPr>
                <w:rFonts w:eastAsiaTheme="minorEastAsia"/>
                <w:color w:val="000000" w:themeColor="text1"/>
                <w:lang w:val="en-US" w:eastAsia="zh-CN"/>
              </w:rPr>
              <w:t>refsens</w:t>
            </w:r>
            <w:proofErr w:type="spellEnd"/>
            <w:r>
              <w:rPr>
                <w:rFonts w:eastAsiaTheme="minorEastAsia"/>
                <w:color w:val="000000" w:themeColor="text1"/>
                <w:lang w:val="en-US" w:eastAsia="zh-CN"/>
              </w:rPr>
              <w:t xml:space="preserve"> relaxation;</w:t>
            </w:r>
          </w:p>
          <w:p w14:paraId="05BBD33F"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OOBB requirements should also be specified.</w:t>
            </w:r>
          </w:p>
        </w:tc>
      </w:tr>
      <w:tr w:rsidR="0088182D" w14:paraId="7606A16A" w14:textId="77777777">
        <w:tc>
          <w:tcPr>
            <w:tcW w:w="1233" w:type="dxa"/>
            <w:vMerge/>
          </w:tcPr>
          <w:p w14:paraId="55A90A57" w14:textId="77777777" w:rsidR="0088182D" w:rsidRDefault="0088182D">
            <w:pPr>
              <w:spacing w:after="120"/>
              <w:rPr>
                <w:rFonts w:eastAsiaTheme="minorEastAsia"/>
                <w:color w:val="000000" w:themeColor="text1"/>
                <w:lang w:val="en-US" w:eastAsia="zh-CN"/>
              </w:rPr>
            </w:pPr>
          </w:p>
        </w:tc>
        <w:tc>
          <w:tcPr>
            <w:tcW w:w="8398" w:type="dxa"/>
          </w:tcPr>
          <w:p w14:paraId="50FE9D32"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p>
          <w:p w14:paraId="52E16F17" w14:textId="77777777" w:rsidR="0088182D" w:rsidRDefault="00F67230">
            <w:pPr>
              <w:pStyle w:val="ListParagraph"/>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it is not based on the clean version which makes confusions.</w:t>
            </w:r>
          </w:p>
          <w:p w14:paraId="2D6F9CB9" w14:textId="77777777" w:rsidR="0088182D" w:rsidRDefault="00F67230">
            <w:pPr>
              <w:pStyle w:val="ListParagraph"/>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think the Note may not be needed since the general requirements can also apply to other regions.</w:t>
            </w:r>
          </w:p>
          <w:p w14:paraId="2DDC371B" w14:textId="77777777" w:rsidR="0088182D" w:rsidRDefault="00F67230">
            <w:pPr>
              <w:pStyle w:val="ListParagraph"/>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35/45 MHz is not needed in our view</w:t>
            </w:r>
          </w:p>
          <w:p w14:paraId="743ACEBD" w14:textId="77777777" w:rsidR="0088182D" w:rsidRDefault="00F67230">
            <w:pPr>
              <w:pStyle w:val="ListParagraph"/>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“could be ” is recommended hence to be updated to “shall be”</w:t>
            </w:r>
          </w:p>
          <w:p w14:paraId="0F1A10E4" w14:textId="77777777" w:rsidR="0088182D" w:rsidRDefault="0088182D">
            <w:pPr>
              <w:spacing w:after="120"/>
              <w:rPr>
                <w:rFonts w:eastAsiaTheme="minorEastAsia"/>
                <w:color w:val="000000" w:themeColor="text1"/>
                <w:lang w:val="en-US" w:eastAsia="zh-CN"/>
              </w:rPr>
            </w:pPr>
          </w:p>
        </w:tc>
      </w:tr>
      <w:tr w:rsidR="0088182D" w14:paraId="77857010" w14:textId="77777777">
        <w:tc>
          <w:tcPr>
            <w:tcW w:w="1233" w:type="dxa"/>
            <w:vMerge/>
          </w:tcPr>
          <w:p w14:paraId="776B4E40" w14:textId="77777777" w:rsidR="0088182D" w:rsidRDefault="0088182D">
            <w:pPr>
              <w:spacing w:after="120"/>
              <w:rPr>
                <w:rFonts w:eastAsiaTheme="minorEastAsia"/>
                <w:color w:val="000000" w:themeColor="text1"/>
                <w:lang w:val="en-US" w:eastAsia="zh-CN"/>
              </w:rPr>
            </w:pPr>
          </w:p>
        </w:tc>
        <w:tc>
          <w:tcPr>
            <w:tcW w:w="8398" w:type="dxa"/>
          </w:tcPr>
          <w:p w14:paraId="6AA5D91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Ericsson: same comments than other companies, this is not based on agreed limits but on proposals to be discussed in this meeting.</w:t>
            </w:r>
          </w:p>
        </w:tc>
      </w:tr>
      <w:tr w:rsidR="0088182D" w14:paraId="354211FB" w14:textId="77777777">
        <w:tc>
          <w:tcPr>
            <w:tcW w:w="1233" w:type="dxa"/>
            <w:vMerge/>
          </w:tcPr>
          <w:p w14:paraId="5528FE90" w14:textId="77777777" w:rsidR="0088182D" w:rsidRDefault="0088182D">
            <w:pPr>
              <w:spacing w:after="120"/>
              <w:rPr>
                <w:rFonts w:eastAsiaTheme="minorEastAsia"/>
                <w:color w:val="000000" w:themeColor="text1"/>
                <w:lang w:val="en-US" w:eastAsia="zh-CN"/>
              </w:rPr>
            </w:pPr>
          </w:p>
        </w:tc>
        <w:tc>
          <w:tcPr>
            <w:tcW w:w="8398" w:type="dxa"/>
          </w:tcPr>
          <w:p w14:paraId="20BAB1C2"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ZTE: thanks for all comments, the CR would be updated and share after 1</w:t>
            </w:r>
            <w:r>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round discussions. </w:t>
            </w:r>
          </w:p>
        </w:tc>
      </w:tr>
      <w:tr w:rsidR="0088182D" w14:paraId="638227BA" w14:textId="77777777">
        <w:tc>
          <w:tcPr>
            <w:tcW w:w="1233" w:type="dxa"/>
            <w:vMerge/>
          </w:tcPr>
          <w:p w14:paraId="42B88DFE" w14:textId="77777777" w:rsidR="0088182D" w:rsidRDefault="0088182D">
            <w:pPr>
              <w:spacing w:after="120"/>
              <w:rPr>
                <w:rFonts w:eastAsiaTheme="minorEastAsia"/>
                <w:color w:val="000000" w:themeColor="text1"/>
                <w:lang w:val="en-US" w:eastAsia="zh-CN"/>
              </w:rPr>
            </w:pPr>
          </w:p>
        </w:tc>
        <w:tc>
          <w:tcPr>
            <w:tcW w:w="8398" w:type="dxa"/>
          </w:tcPr>
          <w:p w14:paraId="3D2C31E0" w14:textId="77777777" w:rsidR="0088182D" w:rsidRDefault="0088182D">
            <w:pPr>
              <w:spacing w:after="120"/>
              <w:rPr>
                <w:rFonts w:eastAsiaTheme="minorEastAsia"/>
                <w:color w:val="000000" w:themeColor="text1"/>
                <w:lang w:val="en-US" w:eastAsia="zh-CN"/>
              </w:rPr>
            </w:pPr>
          </w:p>
        </w:tc>
      </w:tr>
      <w:tr w:rsidR="0088182D" w14:paraId="17636012" w14:textId="77777777">
        <w:tc>
          <w:tcPr>
            <w:tcW w:w="1233" w:type="dxa"/>
            <w:vMerge/>
          </w:tcPr>
          <w:p w14:paraId="133B041B" w14:textId="77777777" w:rsidR="0088182D" w:rsidRDefault="0088182D">
            <w:pPr>
              <w:spacing w:after="120"/>
              <w:rPr>
                <w:rFonts w:eastAsiaTheme="minorEastAsia"/>
                <w:color w:val="000000" w:themeColor="text1"/>
                <w:lang w:val="en-US" w:eastAsia="zh-CN"/>
              </w:rPr>
            </w:pPr>
          </w:p>
        </w:tc>
        <w:tc>
          <w:tcPr>
            <w:tcW w:w="8398" w:type="dxa"/>
          </w:tcPr>
          <w:p w14:paraId="5A194B1C" w14:textId="77777777" w:rsidR="0088182D" w:rsidRDefault="0088182D">
            <w:pPr>
              <w:spacing w:after="120"/>
              <w:rPr>
                <w:rFonts w:eastAsiaTheme="minorEastAsia"/>
                <w:color w:val="000000" w:themeColor="text1"/>
                <w:lang w:val="en-US" w:eastAsia="zh-CN"/>
              </w:rPr>
            </w:pPr>
          </w:p>
        </w:tc>
      </w:tr>
      <w:tr w:rsidR="0088182D" w14:paraId="1BFF27D6" w14:textId="77777777">
        <w:tc>
          <w:tcPr>
            <w:tcW w:w="1233" w:type="dxa"/>
            <w:vMerge w:val="restart"/>
          </w:tcPr>
          <w:p w14:paraId="5A693F6B"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R4-2205457</w:t>
            </w:r>
          </w:p>
          <w:p w14:paraId="12B2E48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36.104</w:t>
            </w:r>
          </w:p>
        </w:tc>
        <w:tc>
          <w:tcPr>
            <w:tcW w:w="8398" w:type="dxa"/>
          </w:tcPr>
          <w:p w14:paraId="73F513A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36.104, as band 23 already removed from 36.104; in general, should come back to other CRs once CR to 38.104 is stable.</w:t>
            </w:r>
          </w:p>
        </w:tc>
      </w:tr>
      <w:tr w:rsidR="0088182D" w14:paraId="10C82EBC" w14:textId="77777777">
        <w:tc>
          <w:tcPr>
            <w:tcW w:w="1233" w:type="dxa"/>
            <w:vMerge/>
          </w:tcPr>
          <w:p w14:paraId="26A80B7E" w14:textId="77777777" w:rsidR="0088182D" w:rsidRDefault="0088182D">
            <w:pPr>
              <w:spacing w:after="120"/>
              <w:rPr>
                <w:rFonts w:eastAsiaTheme="minorEastAsia"/>
                <w:color w:val="000000" w:themeColor="text1"/>
                <w:lang w:val="en-US" w:eastAsia="zh-CN"/>
              </w:rPr>
            </w:pPr>
          </w:p>
        </w:tc>
        <w:tc>
          <w:tcPr>
            <w:tcW w:w="8398" w:type="dxa"/>
          </w:tcPr>
          <w:p w14:paraId="17CDB6F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Ericsson: Not based on the latest TS version…</w:t>
            </w:r>
          </w:p>
          <w:p w14:paraId="49F0110B"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Table 6.6.4.4.1-2: it should be n104, not n96</w:t>
            </w:r>
          </w:p>
          <w:p w14:paraId="19CAB681"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Table 7.6.2.1-1: "MHz" shall be removed</w:t>
            </w:r>
          </w:p>
        </w:tc>
      </w:tr>
      <w:tr w:rsidR="0088182D" w14:paraId="27220A03" w14:textId="77777777">
        <w:tc>
          <w:tcPr>
            <w:tcW w:w="1233" w:type="dxa"/>
            <w:vMerge/>
          </w:tcPr>
          <w:p w14:paraId="6AB59ACA" w14:textId="77777777" w:rsidR="0088182D" w:rsidRDefault="0088182D">
            <w:pPr>
              <w:spacing w:after="120"/>
              <w:rPr>
                <w:rFonts w:eastAsiaTheme="minorEastAsia"/>
                <w:color w:val="000000" w:themeColor="text1"/>
                <w:lang w:val="en-US" w:eastAsia="zh-CN"/>
              </w:rPr>
            </w:pPr>
          </w:p>
        </w:tc>
        <w:tc>
          <w:tcPr>
            <w:tcW w:w="8398" w:type="dxa"/>
          </w:tcPr>
          <w:p w14:paraId="540035F0" w14:textId="77777777" w:rsidR="0088182D" w:rsidRDefault="0088182D">
            <w:pPr>
              <w:spacing w:after="120"/>
              <w:rPr>
                <w:rFonts w:eastAsiaTheme="minorEastAsia"/>
                <w:color w:val="000000" w:themeColor="text1"/>
                <w:lang w:val="en-US" w:eastAsia="zh-CN"/>
              </w:rPr>
            </w:pPr>
          </w:p>
        </w:tc>
      </w:tr>
      <w:tr w:rsidR="0088182D" w14:paraId="6F8BD2ED" w14:textId="77777777">
        <w:tc>
          <w:tcPr>
            <w:tcW w:w="1233" w:type="dxa"/>
            <w:vMerge w:val="restart"/>
          </w:tcPr>
          <w:p w14:paraId="5FE6D60D"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R4-2205458</w:t>
            </w:r>
          </w:p>
          <w:p w14:paraId="35AE9D1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36.141</w:t>
            </w:r>
          </w:p>
        </w:tc>
        <w:tc>
          <w:tcPr>
            <w:tcW w:w="8398" w:type="dxa"/>
          </w:tcPr>
          <w:p w14:paraId="06CC880B"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36.141, as band 23 already removed from 36.141 in general, should come back to other CRs once CR to 38.104 is stable.</w:t>
            </w:r>
          </w:p>
        </w:tc>
      </w:tr>
      <w:tr w:rsidR="0088182D" w14:paraId="56416A14" w14:textId="77777777">
        <w:tc>
          <w:tcPr>
            <w:tcW w:w="1233" w:type="dxa"/>
            <w:vMerge/>
          </w:tcPr>
          <w:p w14:paraId="6227D27F" w14:textId="77777777" w:rsidR="0088182D" w:rsidRDefault="0088182D">
            <w:pPr>
              <w:spacing w:after="120"/>
              <w:rPr>
                <w:rFonts w:eastAsiaTheme="minorEastAsia"/>
                <w:color w:val="000000" w:themeColor="text1"/>
                <w:lang w:val="en-US" w:eastAsia="zh-CN"/>
              </w:rPr>
            </w:pPr>
          </w:p>
        </w:tc>
        <w:tc>
          <w:tcPr>
            <w:tcW w:w="8398" w:type="dxa"/>
          </w:tcPr>
          <w:p w14:paraId="2CC32A7B" w14:textId="77777777" w:rsidR="0088182D" w:rsidRDefault="0088182D">
            <w:pPr>
              <w:spacing w:after="120"/>
              <w:rPr>
                <w:rFonts w:eastAsiaTheme="minorEastAsia"/>
                <w:color w:val="000000" w:themeColor="text1"/>
                <w:lang w:val="en-US" w:eastAsia="zh-CN"/>
              </w:rPr>
            </w:pPr>
          </w:p>
        </w:tc>
      </w:tr>
      <w:tr w:rsidR="0088182D" w14:paraId="1A0BF86C" w14:textId="77777777">
        <w:tc>
          <w:tcPr>
            <w:tcW w:w="1233" w:type="dxa"/>
            <w:vMerge/>
          </w:tcPr>
          <w:p w14:paraId="268F605A" w14:textId="77777777" w:rsidR="0088182D" w:rsidRDefault="0088182D">
            <w:pPr>
              <w:spacing w:after="120"/>
              <w:rPr>
                <w:rFonts w:eastAsiaTheme="minorEastAsia"/>
                <w:color w:val="000000" w:themeColor="text1"/>
                <w:lang w:val="en-US" w:eastAsia="zh-CN"/>
              </w:rPr>
            </w:pPr>
          </w:p>
        </w:tc>
        <w:tc>
          <w:tcPr>
            <w:tcW w:w="8398" w:type="dxa"/>
          </w:tcPr>
          <w:p w14:paraId="6570236D" w14:textId="77777777" w:rsidR="0088182D" w:rsidRDefault="0088182D">
            <w:pPr>
              <w:spacing w:after="120"/>
              <w:rPr>
                <w:rFonts w:eastAsiaTheme="minorEastAsia"/>
                <w:color w:val="000000" w:themeColor="text1"/>
                <w:lang w:val="en-US" w:eastAsia="zh-CN"/>
              </w:rPr>
            </w:pPr>
          </w:p>
        </w:tc>
      </w:tr>
      <w:tr w:rsidR="0088182D" w14:paraId="6A8C68B1" w14:textId="77777777">
        <w:tc>
          <w:tcPr>
            <w:tcW w:w="1233" w:type="dxa"/>
            <w:vMerge w:val="restart"/>
          </w:tcPr>
          <w:p w14:paraId="5846095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R4-2205954</w:t>
            </w:r>
          </w:p>
          <w:p w14:paraId="11E07093"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37.104</w:t>
            </w:r>
          </w:p>
        </w:tc>
        <w:tc>
          <w:tcPr>
            <w:tcW w:w="8398" w:type="dxa"/>
          </w:tcPr>
          <w:p w14:paraId="6A4B6C73" w14:textId="77777777" w:rsidR="0088182D" w:rsidRDefault="0088182D">
            <w:pPr>
              <w:spacing w:after="120"/>
              <w:rPr>
                <w:rFonts w:eastAsiaTheme="minorEastAsia"/>
                <w:color w:val="000000" w:themeColor="text1"/>
                <w:lang w:val="en-US" w:eastAsia="zh-CN"/>
              </w:rPr>
            </w:pPr>
          </w:p>
        </w:tc>
      </w:tr>
      <w:tr w:rsidR="0088182D" w14:paraId="2FB8C224" w14:textId="77777777">
        <w:tc>
          <w:tcPr>
            <w:tcW w:w="1233" w:type="dxa"/>
            <w:vMerge/>
          </w:tcPr>
          <w:p w14:paraId="2799443D" w14:textId="77777777" w:rsidR="0088182D" w:rsidRDefault="0088182D">
            <w:pPr>
              <w:spacing w:after="120"/>
              <w:rPr>
                <w:rFonts w:eastAsiaTheme="minorEastAsia"/>
                <w:color w:val="000000" w:themeColor="text1"/>
                <w:lang w:val="en-US" w:eastAsia="zh-CN"/>
              </w:rPr>
            </w:pPr>
          </w:p>
        </w:tc>
        <w:tc>
          <w:tcPr>
            <w:tcW w:w="8398" w:type="dxa"/>
          </w:tcPr>
          <w:p w14:paraId="3DDBAE41" w14:textId="77777777" w:rsidR="0088182D" w:rsidRDefault="0088182D">
            <w:pPr>
              <w:spacing w:after="120"/>
              <w:rPr>
                <w:rFonts w:eastAsiaTheme="minorEastAsia"/>
                <w:color w:val="000000" w:themeColor="text1"/>
                <w:lang w:val="en-US" w:eastAsia="zh-CN"/>
              </w:rPr>
            </w:pPr>
          </w:p>
        </w:tc>
      </w:tr>
      <w:tr w:rsidR="0088182D" w14:paraId="79E4903F" w14:textId="77777777">
        <w:tc>
          <w:tcPr>
            <w:tcW w:w="1233" w:type="dxa"/>
            <w:vMerge/>
          </w:tcPr>
          <w:p w14:paraId="5DFCA057" w14:textId="77777777" w:rsidR="0088182D" w:rsidRDefault="0088182D">
            <w:pPr>
              <w:spacing w:after="120"/>
              <w:rPr>
                <w:rFonts w:eastAsiaTheme="minorEastAsia"/>
                <w:color w:val="000000" w:themeColor="text1"/>
                <w:lang w:val="en-US" w:eastAsia="zh-CN"/>
              </w:rPr>
            </w:pPr>
          </w:p>
        </w:tc>
        <w:tc>
          <w:tcPr>
            <w:tcW w:w="8398" w:type="dxa"/>
          </w:tcPr>
          <w:p w14:paraId="3FA00B76" w14:textId="77777777" w:rsidR="0088182D" w:rsidRDefault="0088182D">
            <w:pPr>
              <w:spacing w:after="120"/>
              <w:rPr>
                <w:rFonts w:eastAsiaTheme="minorEastAsia"/>
                <w:color w:val="000000" w:themeColor="text1"/>
                <w:lang w:val="en-US" w:eastAsia="zh-CN"/>
              </w:rPr>
            </w:pPr>
          </w:p>
        </w:tc>
      </w:tr>
      <w:tr w:rsidR="0088182D" w14:paraId="5340D488" w14:textId="77777777">
        <w:tc>
          <w:tcPr>
            <w:tcW w:w="1233" w:type="dxa"/>
          </w:tcPr>
          <w:p w14:paraId="507EADAF"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R4-2205955</w:t>
            </w:r>
          </w:p>
          <w:p w14:paraId="26D9E286"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37.141</w:t>
            </w:r>
          </w:p>
        </w:tc>
        <w:tc>
          <w:tcPr>
            <w:tcW w:w="8398" w:type="dxa"/>
          </w:tcPr>
          <w:p w14:paraId="0FD40141" w14:textId="77777777" w:rsidR="0088182D" w:rsidRDefault="0088182D">
            <w:pPr>
              <w:spacing w:after="120"/>
              <w:rPr>
                <w:rFonts w:eastAsiaTheme="minorEastAsia"/>
                <w:color w:val="000000" w:themeColor="text1"/>
                <w:lang w:val="en-US" w:eastAsia="zh-CN"/>
              </w:rPr>
            </w:pPr>
          </w:p>
        </w:tc>
      </w:tr>
    </w:tbl>
    <w:p w14:paraId="79264EE7" w14:textId="77777777" w:rsidR="0088182D" w:rsidRDefault="0088182D">
      <w:pPr>
        <w:spacing w:line="276" w:lineRule="auto"/>
        <w:rPr>
          <w:lang w:eastAsia="zh-CN"/>
        </w:rPr>
      </w:pPr>
    </w:p>
    <w:p w14:paraId="4DADEA87" w14:textId="77777777" w:rsidR="0088182D" w:rsidRDefault="0088182D">
      <w:pPr>
        <w:rPr>
          <w:color w:val="0070C0"/>
          <w:lang w:val="en-US" w:eastAsia="zh-CN"/>
        </w:rPr>
      </w:pPr>
    </w:p>
    <w:p w14:paraId="240B2B90" w14:textId="77777777" w:rsidR="0088182D" w:rsidRDefault="00F67230">
      <w:pPr>
        <w:pStyle w:val="Heading2"/>
      </w:pPr>
      <w:r>
        <w:t>Summary</w:t>
      </w:r>
      <w:r>
        <w:rPr>
          <w:rFonts w:hint="eastAsia"/>
        </w:rPr>
        <w:t xml:space="preserve"> for 1st round </w:t>
      </w:r>
    </w:p>
    <w:p w14:paraId="5B930A14" w14:textId="77777777" w:rsidR="0088182D" w:rsidRDefault="00F67230">
      <w:pPr>
        <w:pStyle w:val="Heading3"/>
        <w:ind w:left="851" w:hanging="851"/>
      </w:pPr>
      <w:r>
        <w:t xml:space="preserve">Open issues </w:t>
      </w:r>
    </w:p>
    <w:p w14:paraId="32F68825"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88182D" w14:paraId="5E4A3E68" w14:textId="77777777">
        <w:tc>
          <w:tcPr>
            <w:tcW w:w="1242" w:type="dxa"/>
          </w:tcPr>
          <w:p w14:paraId="36D1B5FB" w14:textId="77777777" w:rsidR="0088182D" w:rsidRDefault="0088182D">
            <w:pPr>
              <w:rPr>
                <w:rFonts w:eastAsiaTheme="minorEastAsia"/>
                <w:b/>
                <w:bCs/>
                <w:color w:val="000000" w:themeColor="text1"/>
                <w:lang w:val="en-US" w:eastAsia="zh-CN"/>
              </w:rPr>
            </w:pPr>
          </w:p>
        </w:tc>
        <w:tc>
          <w:tcPr>
            <w:tcW w:w="8615" w:type="dxa"/>
          </w:tcPr>
          <w:p w14:paraId="263F1D0D" w14:textId="77777777" w:rsidR="0088182D" w:rsidRDefault="00F6723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88182D" w14:paraId="265FC48C" w14:textId="77777777">
        <w:tc>
          <w:tcPr>
            <w:tcW w:w="1242" w:type="dxa"/>
          </w:tcPr>
          <w:p w14:paraId="61490EF2" w14:textId="77777777" w:rsidR="0088182D" w:rsidRDefault="00F67230">
            <w:pPr>
              <w:rPr>
                <w:rFonts w:eastAsiaTheme="minorEastAsia"/>
                <w:color w:val="0070C0"/>
                <w:lang w:val="en-US" w:eastAsia="zh-CN"/>
              </w:rPr>
            </w:pPr>
            <w:r>
              <w:rPr>
                <w:rFonts w:eastAsiaTheme="minorEastAsia"/>
                <w:color w:val="0070C0"/>
                <w:lang w:val="en-US" w:eastAsia="zh-CN"/>
              </w:rPr>
              <w:lastRenderedPageBreak/>
              <w:t>Sub-topic 4-1 – RF requirements</w:t>
            </w:r>
          </w:p>
          <w:p w14:paraId="4ACF3AB9" w14:textId="77777777" w:rsidR="0088182D" w:rsidRDefault="0088182D">
            <w:pPr>
              <w:rPr>
                <w:rFonts w:eastAsiaTheme="minorEastAsia"/>
                <w:color w:val="0070C0"/>
                <w:lang w:val="en-US" w:eastAsia="zh-CN"/>
              </w:rPr>
            </w:pPr>
          </w:p>
        </w:tc>
        <w:tc>
          <w:tcPr>
            <w:tcW w:w="8615" w:type="dxa"/>
          </w:tcPr>
          <w:p w14:paraId="0B0C98C3" w14:textId="77777777" w:rsidR="0088182D" w:rsidRDefault="00F67230">
            <w:pPr>
              <w:rPr>
                <w:b/>
                <w:u w:val="single"/>
                <w:lang w:eastAsia="ko-KR"/>
              </w:rPr>
            </w:pPr>
            <w:r>
              <w:rPr>
                <w:b/>
                <w:u w:val="single"/>
                <w:lang w:eastAsia="ko-KR"/>
              </w:rPr>
              <w:t xml:space="preserve">Issue 4-1-1: </w:t>
            </w:r>
            <w:proofErr w:type="spellStart"/>
            <w:r>
              <w:t>Δf</w:t>
            </w:r>
            <w:r>
              <w:rPr>
                <w:vertAlign w:val="subscript"/>
              </w:rPr>
              <w:t>OBUE</w:t>
            </w:r>
            <w:proofErr w:type="spellEnd"/>
            <w:r>
              <w:rPr>
                <w:vertAlign w:val="subscript"/>
              </w:rPr>
              <w:t xml:space="preserve"> </w:t>
            </w:r>
            <w:r>
              <w:rPr>
                <w:szCs w:val="24"/>
                <w:lang w:eastAsia="zh-CN"/>
              </w:rPr>
              <w:t xml:space="preserve">and </w:t>
            </w:r>
            <w:r>
              <w:rPr>
                <w:b/>
                <w:u w:val="single"/>
                <w:lang w:eastAsia="ko-KR"/>
              </w:rPr>
              <w:t xml:space="preserve">Issue 4-1-2: </w:t>
            </w:r>
            <w:proofErr w:type="spellStart"/>
            <w:r>
              <w:t>Δf</w:t>
            </w:r>
            <w:r>
              <w:rPr>
                <w:vertAlign w:val="subscript"/>
              </w:rPr>
              <w:t>OOB</w:t>
            </w:r>
            <w:proofErr w:type="spellEnd"/>
          </w:p>
          <w:p w14:paraId="7D4D243D" w14:textId="77777777" w:rsidR="0088182D" w:rsidRDefault="00F67230">
            <w:pPr>
              <w:pStyle w:val="ListParagraph"/>
              <w:numPr>
                <w:ilvl w:val="0"/>
                <w:numId w:val="4"/>
              </w:numPr>
              <w:overflowPunct/>
              <w:autoSpaceDE/>
              <w:autoSpaceDN/>
              <w:adjustRightInd/>
              <w:spacing w:after="120" w:line="276" w:lineRule="auto"/>
              <w:ind w:firstLineChars="0"/>
              <w:textAlignment w:val="auto"/>
              <w:rPr>
                <w:rFonts w:eastAsia="SimSun"/>
                <w:b/>
                <w:szCs w:val="24"/>
                <w:lang w:val="en-US" w:eastAsia="zh-CN"/>
              </w:rPr>
            </w:pPr>
            <w:r>
              <w:rPr>
                <w:rFonts w:eastAsia="SimSun"/>
                <w:b/>
                <w:szCs w:val="24"/>
                <w:lang w:eastAsia="zh-CN"/>
              </w:rPr>
              <w:t xml:space="preserve">Proposals: </w:t>
            </w:r>
          </w:p>
          <w:p w14:paraId="1374293B"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1: (</w:t>
            </w:r>
            <w:r>
              <w:rPr>
                <w:rFonts w:eastAsia="SimSun"/>
                <w:bCs/>
                <w:szCs w:val="24"/>
                <w:lang w:eastAsia="zh-CN"/>
              </w:rPr>
              <w:t xml:space="preserve">Huawei,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eastAsia="zh-CN"/>
              </w:rPr>
              <w:t>CATT</w:t>
            </w:r>
            <w:r>
              <w:rPr>
                <w:rFonts w:eastAsia="DengXian"/>
                <w:color w:val="0070C0"/>
                <w:lang w:eastAsia="zh-CN"/>
              </w:rPr>
              <w:t xml:space="preserve">, </w:t>
            </w:r>
            <w:r>
              <w:rPr>
                <w:rFonts w:eastAsia="DengXian"/>
                <w:color w:val="0070C0"/>
                <w:lang w:val="en-US" w:eastAsia="zh-CN"/>
              </w:rPr>
              <w:t>Spark NZ)</w:t>
            </w:r>
          </w:p>
          <w:p w14:paraId="6A5E73A7"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2: (</w:t>
            </w:r>
            <w:r>
              <w:rPr>
                <w:rFonts w:eastAsia="SimSun"/>
                <w:bCs/>
                <w:szCs w:val="24"/>
                <w:lang w:eastAsia="zh-CN"/>
              </w:rPr>
              <w:t xml:space="preserve">Huawei,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val="en-US" w:eastAsia="zh-CN"/>
              </w:rPr>
              <w:t>ZTE</w:t>
            </w:r>
            <w:r>
              <w:rPr>
                <w:rFonts w:eastAsia="DengXian"/>
                <w:color w:val="0070C0"/>
                <w:lang w:val="en-US" w:eastAsia="zh-CN"/>
              </w:rPr>
              <w:t>, Spark NZ)</w:t>
            </w:r>
          </w:p>
          <w:p w14:paraId="4487C8DA"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 (</w:t>
            </w:r>
            <w:r>
              <w:rPr>
                <w:rFonts w:eastAsia="DengXian"/>
                <w:color w:val="0070C0"/>
                <w:lang w:eastAsia="zh-CN"/>
              </w:rPr>
              <w:t>Nokia)</w:t>
            </w:r>
          </w:p>
          <w:p w14:paraId="28311E5A"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 (</w:t>
            </w:r>
            <w:r>
              <w:rPr>
                <w:rFonts w:eastAsia="DengXian"/>
                <w:color w:val="0070C0"/>
                <w:lang w:eastAsia="zh-CN"/>
              </w:rPr>
              <w:t>Nokia, Ericsson)</w:t>
            </w:r>
          </w:p>
          <w:p w14:paraId="7F661D49"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lang w:val="en-US"/>
              </w:rPr>
              <w:t xml:space="preserve">Postpone decision on </w:t>
            </w:r>
            <w:proofErr w:type="spellStart"/>
            <w:r>
              <w:rPr>
                <w:lang w:val="en-US"/>
              </w:rPr>
              <w:t>ΔfOBUE</w:t>
            </w:r>
            <w:proofErr w:type="spellEnd"/>
            <w:r>
              <w:rPr>
                <w:lang w:val="en-US"/>
              </w:rPr>
              <w:t xml:space="preserve"> values for all BS classes to next RAN4#103-e meeting</w:t>
            </w:r>
            <w:r>
              <w:rPr>
                <w:i/>
                <w:lang w:val="en-US"/>
              </w:rPr>
              <w:t>.</w:t>
            </w:r>
          </w:p>
          <w:p w14:paraId="0B7E7B60"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0E4FBD1D" w14:textId="77777777" w:rsidR="0088182D" w:rsidRDefault="00F67230">
            <w:pPr>
              <w:rPr>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have a further discussion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416AD98" w14:textId="77777777" w:rsidR="0088182D" w:rsidRDefault="0088182D">
            <w:pPr>
              <w:widowControl w:val="0"/>
              <w:snapToGrid w:val="0"/>
              <w:spacing w:after="100"/>
              <w:ind w:left="1080"/>
              <w:rPr>
                <w:szCs w:val="24"/>
                <w:lang w:eastAsia="zh-CN"/>
              </w:rPr>
            </w:pPr>
          </w:p>
          <w:p w14:paraId="150E7291" w14:textId="77777777" w:rsidR="0088182D" w:rsidRDefault="00F67230">
            <w:pPr>
              <w:rPr>
                <w:b/>
                <w:u w:val="single"/>
                <w:lang w:eastAsia="ko-KR"/>
              </w:rPr>
            </w:pPr>
            <w:r>
              <w:rPr>
                <w:b/>
                <w:u w:val="single"/>
                <w:lang w:eastAsia="ko-KR"/>
              </w:rPr>
              <w:t>Issue 4-1-3: Out-of-band blocking</w:t>
            </w:r>
          </w:p>
          <w:p w14:paraId="664DF00D"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56FF1895"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Proposal 1: ( yes: </w:t>
            </w:r>
            <w:r>
              <w:rPr>
                <w:rFonts w:eastAsia="DengXian"/>
                <w:color w:val="0070C0"/>
                <w:lang w:eastAsia="zh-CN"/>
              </w:rPr>
              <w:t xml:space="preserve">Nokia, Huawei; </w:t>
            </w:r>
            <w:r>
              <w:rPr>
                <w:rFonts w:eastAsia="DengXian"/>
                <w:b/>
                <w:color w:val="0070C0"/>
                <w:lang w:eastAsia="zh-CN"/>
              </w:rPr>
              <w:t>no</w:t>
            </w:r>
            <w:r>
              <w:rPr>
                <w:rFonts w:eastAsia="DengXian"/>
                <w:color w:val="0070C0"/>
                <w:lang w:eastAsia="zh-CN"/>
              </w:rPr>
              <w:t>: ZTE; FFS: Ericsson</w:t>
            </w:r>
            <w:r>
              <w:rPr>
                <w:rFonts w:eastAsia="SimSun"/>
                <w:b/>
                <w:bCs/>
                <w:szCs w:val="24"/>
                <w:lang w:eastAsia="zh-CN"/>
              </w:rPr>
              <w:t>)</w:t>
            </w:r>
          </w:p>
          <w:p w14:paraId="135F019F"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t>the blocking level is set to a level of -35 dBm for the frequency range (</w:t>
            </w:r>
            <w:proofErr w:type="spellStart"/>
            <w:r>
              <w:rPr>
                <w:rFonts w:cs="Arial"/>
              </w:rPr>
              <w:t>F</w:t>
            </w:r>
            <w:r>
              <w:rPr>
                <w:rFonts w:cs="Arial"/>
                <w:vertAlign w:val="subscript"/>
              </w:rPr>
              <w:t>UL_low</w:t>
            </w:r>
            <w:proofErr w:type="spellEnd"/>
            <w:r>
              <w:rPr>
                <w:rFonts w:cs="Arial"/>
                <w:vertAlign w:val="subscript"/>
              </w:rPr>
              <w:t xml:space="preserve"> </w:t>
            </w:r>
            <w:r>
              <w:rPr>
                <w:rFonts w:cs="Arial"/>
              </w:rPr>
              <w:t>-500</w:t>
            </w:r>
            <w:r>
              <w:t xml:space="preserve">) to </w:t>
            </w:r>
            <w:r>
              <w:rPr>
                <w:rFonts w:cs="Arial"/>
              </w:rPr>
              <w:t>(</w:t>
            </w:r>
            <w:proofErr w:type="spellStart"/>
            <w:r>
              <w:rPr>
                <w:rFonts w:cs="Arial"/>
              </w:rPr>
              <w:t>F</w:t>
            </w:r>
            <w:r>
              <w:rPr>
                <w:rFonts w:cs="Arial"/>
                <w:vertAlign w:val="subscript"/>
              </w:rPr>
              <w:t>UL_low</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and (</w:t>
            </w:r>
            <w:proofErr w:type="spellStart"/>
            <w:r>
              <w:rPr>
                <w:rFonts w:cs="Arial"/>
              </w:rPr>
              <w:t>F</w:t>
            </w:r>
            <w:r>
              <w:rPr>
                <w:rFonts w:cs="Arial"/>
                <w:vertAlign w:val="subscript"/>
              </w:rPr>
              <w:t>UL_high</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to (</w:t>
            </w:r>
            <w:proofErr w:type="spellStart"/>
            <w:r>
              <w:rPr>
                <w:rFonts w:cs="Arial"/>
              </w:rPr>
              <w:t>F</w:t>
            </w:r>
            <w:r>
              <w:rPr>
                <w:rFonts w:cs="Arial"/>
                <w:vertAlign w:val="subscript"/>
              </w:rPr>
              <w:t>UL_high</w:t>
            </w:r>
            <w:proofErr w:type="spellEnd"/>
            <w:r>
              <w:rPr>
                <w:rFonts w:cs="Arial"/>
                <w:vertAlign w:val="subscript"/>
              </w:rPr>
              <w:t xml:space="preserve"> </w:t>
            </w:r>
            <w:r>
              <w:rPr>
                <w:rFonts w:cs="Arial"/>
              </w:rPr>
              <w:t>+500)</w:t>
            </w:r>
            <w:r>
              <w:t xml:space="preserve">. </w:t>
            </w:r>
          </w:p>
          <w:p w14:paraId="3ECDDD0B"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2:</w:t>
            </w:r>
            <w:r>
              <w:rPr>
                <w:rFonts w:eastAsia="SimSun"/>
                <w:szCs w:val="24"/>
                <w:lang w:eastAsia="zh-CN"/>
              </w:rPr>
              <w:t xml:space="preserve"> </w:t>
            </w:r>
            <w:r>
              <w:rPr>
                <w:rFonts w:eastAsia="SimSun"/>
                <w:b/>
                <w:bCs/>
                <w:szCs w:val="24"/>
                <w:lang w:eastAsia="zh-CN"/>
              </w:rPr>
              <w:t xml:space="preserve">( yes: </w:t>
            </w:r>
            <w:r>
              <w:rPr>
                <w:rFonts w:eastAsia="DengXian"/>
                <w:color w:val="0070C0"/>
                <w:lang w:eastAsia="zh-CN"/>
              </w:rPr>
              <w:t xml:space="preserve">Nokia, Huawei, </w:t>
            </w:r>
            <w:r>
              <w:rPr>
                <w:rFonts w:eastAsia="DengXian"/>
                <w:color w:val="0070C0"/>
                <w:lang w:val="en-US" w:eastAsia="zh-CN"/>
              </w:rPr>
              <w:t>Spark NZ</w:t>
            </w:r>
            <w:r>
              <w:rPr>
                <w:rFonts w:eastAsia="DengXian"/>
                <w:color w:val="0070C0"/>
                <w:lang w:eastAsia="zh-CN"/>
              </w:rPr>
              <w:t xml:space="preserve">; </w:t>
            </w:r>
            <w:r>
              <w:rPr>
                <w:rFonts w:eastAsia="DengXian"/>
                <w:b/>
                <w:color w:val="0070C0"/>
                <w:lang w:eastAsia="zh-CN"/>
              </w:rPr>
              <w:t>no</w:t>
            </w:r>
            <w:r>
              <w:rPr>
                <w:rFonts w:eastAsia="DengXian"/>
                <w:color w:val="0070C0"/>
                <w:lang w:eastAsia="zh-CN"/>
              </w:rPr>
              <w:t>: ZTE; FFS: Ericsson</w:t>
            </w:r>
            <w:r>
              <w:rPr>
                <w:rFonts w:eastAsia="SimSun"/>
                <w:b/>
                <w:bCs/>
                <w:szCs w:val="24"/>
                <w:lang w:eastAsia="zh-CN"/>
              </w:rPr>
              <w:t>)</w:t>
            </w:r>
          </w:p>
          <w:p w14:paraId="7AA5D63E"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szCs w:val="24"/>
                <w:lang w:eastAsia="zh-CN"/>
              </w:rPr>
            </w:pPr>
            <w:r>
              <w:rPr>
                <w:rFonts w:eastAsia="SimSun"/>
                <w:szCs w:val="24"/>
                <w:lang w:eastAsia="zh-CN"/>
              </w:rPr>
              <w:t>To add the new 6GHz licensed band into the operating band list in table 7.5.2-1a of TS 38.104 instead of adding a new NOTE (to include text in proposal 1) in table 7.5.2-1.</w:t>
            </w:r>
          </w:p>
          <w:p w14:paraId="47191444"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282B4567" w14:textId="77777777" w:rsidR="0088182D" w:rsidRDefault="00F67230">
            <w:pPr>
              <w:rPr>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have a further discussion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F124BF3" w14:textId="77777777" w:rsidR="0088182D" w:rsidRDefault="0088182D">
            <w:pPr>
              <w:spacing w:after="120"/>
              <w:rPr>
                <w:szCs w:val="24"/>
                <w:lang w:eastAsia="zh-CN"/>
              </w:rPr>
            </w:pPr>
          </w:p>
          <w:p w14:paraId="1BF8605A" w14:textId="77777777" w:rsidR="0088182D" w:rsidRDefault="00F67230">
            <w:pPr>
              <w:rPr>
                <w:b/>
                <w:u w:val="single"/>
                <w:lang w:eastAsia="ko-KR"/>
              </w:rPr>
            </w:pPr>
            <w:r>
              <w:rPr>
                <w:b/>
                <w:u w:val="single"/>
                <w:lang w:eastAsia="ko-KR"/>
              </w:rPr>
              <w:t>Issue 4-1-4: Measurements uncertainties</w:t>
            </w:r>
          </w:p>
          <w:p w14:paraId="22952394"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E82B829"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w:t>
            </w:r>
            <w:proofErr w:type="spellStart"/>
            <w:r>
              <w:rPr>
                <w:rFonts w:eastAsia="SimSun"/>
                <w:szCs w:val="24"/>
                <w:lang w:eastAsia="zh-CN"/>
              </w:rPr>
              <w:t>MUs.</w:t>
            </w:r>
            <w:proofErr w:type="spellEnd"/>
          </w:p>
          <w:p w14:paraId="07DFDD1B"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323210FA"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5C21B31" w14:textId="77777777" w:rsidR="0088182D" w:rsidRDefault="00F67230">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are ok with the proposal, which can be further confirmed in performance phase. No further discussion is needed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299EE82" w14:textId="77777777" w:rsidR="0088182D" w:rsidRDefault="0088182D">
            <w:pPr>
              <w:rPr>
                <w:rFonts w:eastAsiaTheme="minorEastAsia"/>
                <w:color w:val="000000" w:themeColor="text1"/>
                <w:lang w:val="en-US" w:eastAsia="zh-CN"/>
              </w:rPr>
            </w:pPr>
          </w:p>
        </w:tc>
      </w:tr>
      <w:tr w:rsidR="0088182D" w14:paraId="78C5394A" w14:textId="77777777">
        <w:tc>
          <w:tcPr>
            <w:tcW w:w="1242" w:type="dxa"/>
          </w:tcPr>
          <w:p w14:paraId="43040819" w14:textId="77777777" w:rsidR="0088182D" w:rsidRDefault="00F67230">
            <w:pPr>
              <w:rPr>
                <w:rFonts w:eastAsiaTheme="minorEastAsia"/>
                <w:color w:val="0070C0"/>
                <w:lang w:val="en-US" w:eastAsia="zh-CN"/>
              </w:rPr>
            </w:pPr>
            <w:r>
              <w:rPr>
                <w:rFonts w:eastAsiaTheme="minorEastAsia"/>
                <w:color w:val="0070C0"/>
                <w:lang w:val="en-US" w:eastAsia="zh-CN"/>
              </w:rPr>
              <w:t>Sub-topic 4-2 – draft CRs</w:t>
            </w:r>
          </w:p>
        </w:tc>
        <w:tc>
          <w:tcPr>
            <w:tcW w:w="8615" w:type="dxa"/>
          </w:tcPr>
          <w:p w14:paraId="0CB78DBD" w14:textId="77777777" w:rsidR="0088182D" w:rsidRDefault="00F67230">
            <w:pPr>
              <w:rPr>
                <w:rFonts w:eastAsiaTheme="minorEastAsia"/>
                <w:color w:val="000000" w:themeColor="text1"/>
                <w:lang w:val="en-US" w:eastAsia="zh-CN"/>
              </w:rPr>
            </w:pPr>
            <w:r>
              <w:rPr>
                <w:rFonts w:eastAsiaTheme="minorEastAsia"/>
                <w:color w:val="000000" w:themeColor="text1"/>
                <w:lang w:val="en-US" w:eastAsia="zh-CN"/>
              </w:rPr>
              <w:t>For BS CRs, it is proposed to focus on the draft CR to 38.104 on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For other BS CRs no open issue is identified and it is proposed to come back to other CRs in next meeting.</w:t>
            </w:r>
          </w:p>
        </w:tc>
      </w:tr>
    </w:tbl>
    <w:p w14:paraId="4133BD79" w14:textId="77777777" w:rsidR="0088182D" w:rsidRDefault="0088182D">
      <w:pPr>
        <w:rPr>
          <w:i/>
          <w:color w:val="0070C0"/>
          <w:lang w:val="en-US" w:eastAsia="zh-CN"/>
        </w:rPr>
      </w:pPr>
    </w:p>
    <w:p w14:paraId="78F8B2E1" w14:textId="77777777" w:rsidR="0088182D" w:rsidRDefault="00F6723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8182D" w14:paraId="63328292" w14:textId="77777777">
        <w:trPr>
          <w:trHeight w:val="744"/>
        </w:trPr>
        <w:tc>
          <w:tcPr>
            <w:tcW w:w="1395" w:type="dxa"/>
          </w:tcPr>
          <w:p w14:paraId="77F35F77" w14:textId="77777777" w:rsidR="0088182D" w:rsidRDefault="0088182D">
            <w:pPr>
              <w:rPr>
                <w:rFonts w:eastAsiaTheme="minorEastAsia"/>
                <w:b/>
                <w:bCs/>
                <w:color w:val="000000" w:themeColor="text1"/>
                <w:lang w:val="en-US" w:eastAsia="zh-CN"/>
              </w:rPr>
            </w:pPr>
          </w:p>
        </w:tc>
        <w:tc>
          <w:tcPr>
            <w:tcW w:w="4554" w:type="dxa"/>
          </w:tcPr>
          <w:p w14:paraId="4EA250A4" w14:textId="77777777" w:rsidR="0088182D" w:rsidRDefault="00F6723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3FC7985"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47CECA45"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88182D" w14:paraId="61C22FA9" w14:textId="77777777">
        <w:trPr>
          <w:trHeight w:val="358"/>
        </w:trPr>
        <w:tc>
          <w:tcPr>
            <w:tcW w:w="1395" w:type="dxa"/>
          </w:tcPr>
          <w:p w14:paraId="23C7FC26" w14:textId="77777777" w:rsidR="0088182D" w:rsidRDefault="00F67230">
            <w:pPr>
              <w:spacing w:after="120"/>
              <w:rPr>
                <w:rFonts w:eastAsiaTheme="minorEastAsia"/>
                <w:color w:val="000000" w:themeColor="text1"/>
                <w:lang w:val="en-US" w:eastAsia="zh-CN"/>
              </w:rPr>
            </w:pPr>
            <w:r>
              <w:rPr>
                <w:rFonts w:eastAsiaTheme="minorEastAsia" w:hint="eastAsia"/>
                <w:color w:val="0070C0"/>
                <w:lang w:val="en-US" w:eastAsia="zh-CN"/>
              </w:rPr>
              <w:lastRenderedPageBreak/>
              <w:t>#1</w:t>
            </w:r>
          </w:p>
        </w:tc>
        <w:tc>
          <w:tcPr>
            <w:tcW w:w="4554" w:type="dxa"/>
          </w:tcPr>
          <w:p w14:paraId="4A2100DD" w14:textId="77777777" w:rsidR="0088182D" w:rsidRDefault="00F67230">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2932" w:type="dxa"/>
          </w:tcPr>
          <w:p w14:paraId="6F2B0DED" w14:textId="77777777" w:rsidR="0088182D" w:rsidRDefault="00F67230">
            <w:pPr>
              <w:spacing w:after="0"/>
              <w:rPr>
                <w:rFonts w:eastAsiaTheme="minorEastAsia"/>
                <w:color w:val="000000" w:themeColor="text1"/>
                <w:lang w:val="en-US" w:eastAsia="zh-CN"/>
              </w:rPr>
            </w:pPr>
            <w:r>
              <w:rPr>
                <w:rFonts w:eastAsiaTheme="minorEastAsia"/>
                <w:color w:val="000000" w:themeColor="text1"/>
                <w:lang w:val="en-US" w:eastAsia="zh-CN"/>
              </w:rPr>
              <w:t>Nokia</w:t>
            </w:r>
          </w:p>
        </w:tc>
      </w:tr>
    </w:tbl>
    <w:p w14:paraId="71AB5C41" w14:textId="77777777" w:rsidR="0088182D" w:rsidRDefault="0088182D">
      <w:pPr>
        <w:rPr>
          <w:i/>
          <w:color w:val="0070C0"/>
          <w:lang w:val="en-US" w:eastAsia="zh-CN"/>
        </w:rPr>
      </w:pPr>
    </w:p>
    <w:p w14:paraId="55FF1F1A" w14:textId="77777777" w:rsidR="0088182D" w:rsidRDefault="0088182D">
      <w:pPr>
        <w:rPr>
          <w:color w:val="0070C0"/>
          <w:lang w:val="en-US" w:eastAsia="zh-CN"/>
        </w:rPr>
      </w:pPr>
    </w:p>
    <w:p w14:paraId="3758FB18" w14:textId="77777777" w:rsidR="0088182D" w:rsidRDefault="00F67230">
      <w:pPr>
        <w:pStyle w:val="Heading2"/>
        <w:rPr>
          <w:highlight w:val="green"/>
        </w:rPr>
      </w:pPr>
      <w:r>
        <w:rPr>
          <w:rFonts w:hint="eastAsia"/>
          <w:highlight w:val="green"/>
        </w:rPr>
        <w:t>Discussion on 2nd round</w:t>
      </w:r>
    </w:p>
    <w:tbl>
      <w:tblPr>
        <w:tblStyle w:val="TableGrid"/>
        <w:tblW w:w="0" w:type="auto"/>
        <w:tblLook w:val="04A0" w:firstRow="1" w:lastRow="0" w:firstColumn="1" w:lastColumn="0" w:noHBand="0" w:noVBand="1"/>
      </w:tblPr>
      <w:tblGrid>
        <w:gridCol w:w="1305"/>
        <w:gridCol w:w="8326"/>
      </w:tblGrid>
      <w:tr w:rsidR="0088182D" w14:paraId="06403BA4" w14:textId="77777777">
        <w:tc>
          <w:tcPr>
            <w:tcW w:w="1305" w:type="dxa"/>
          </w:tcPr>
          <w:p w14:paraId="6BA5889B"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487687B0"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88182D" w14:paraId="277ADCD6" w14:textId="77777777">
        <w:tc>
          <w:tcPr>
            <w:tcW w:w="1305" w:type="dxa"/>
          </w:tcPr>
          <w:p w14:paraId="693CA7BE"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8326" w:type="dxa"/>
          </w:tcPr>
          <w:p w14:paraId="56FC0175" w14:textId="77777777" w:rsidR="0088182D" w:rsidRDefault="00F67230">
            <w:pPr>
              <w:spacing w:after="120"/>
              <w:rPr>
                <w:rFonts w:eastAsiaTheme="minorEastAsia"/>
                <w:bCs/>
                <w:color w:val="0070C0"/>
                <w:lang w:val="en-US" w:eastAsia="zh-CN"/>
              </w:rPr>
            </w:pPr>
            <w:ins w:id="312" w:author="Liuliehai" w:date="2022-02-28T15:13:00Z">
              <w:r>
                <w:rPr>
                  <w:rFonts w:eastAsiaTheme="minorEastAsia"/>
                  <w:bCs/>
                  <w:color w:val="0070C0"/>
                  <w:lang w:val="en-US" w:eastAsia="zh-CN"/>
                </w:rPr>
                <w:t>Huawei</w:t>
              </w:r>
            </w:ins>
            <w:del w:id="313" w:author="Liuliehai" w:date="2022-02-28T15:13:00Z">
              <w:r>
                <w:rPr>
                  <w:rFonts w:eastAsiaTheme="minorEastAsia"/>
                  <w:bCs/>
                  <w:color w:val="0070C0"/>
                  <w:lang w:val="en-US" w:eastAsia="zh-CN"/>
                </w:rPr>
                <w:delText>Company A</w:delText>
              </w:r>
            </w:del>
            <w:r>
              <w:rPr>
                <w:rFonts w:eastAsiaTheme="minorEastAsia"/>
                <w:bCs/>
                <w:color w:val="0070C0"/>
                <w:lang w:val="en-US" w:eastAsia="zh-CN"/>
              </w:rPr>
              <w:t>:</w:t>
            </w:r>
            <w:ins w:id="314" w:author="Liuliehai" w:date="2022-02-28T15:13:00Z">
              <w:r>
                <w:rPr>
                  <w:rFonts w:eastAsiaTheme="minorEastAsia"/>
                  <w:bCs/>
                  <w:color w:val="0070C0"/>
                  <w:lang w:val="en-US" w:eastAsia="zh-CN"/>
                </w:rPr>
                <w:t xml:space="preserve"> </w:t>
              </w:r>
            </w:ins>
            <w:ins w:id="315" w:author="Liuliehai" w:date="2022-02-28T15:14:00Z">
              <w:r>
                <w:rPr>
                  <w:rFonts w:eastAsiaTheme="minorEastAsia"/>
                  <w:bCs/>
                  <w:color w:val="0070C0"/>
                  <w:lang w:val="en-US" w:eastAsia="zh-CN"/>
                </w:rPr>
                <w:t>At least we should follow the SI conclusion, i.e. for AAS type BS</w:t>
              </w:r>
            </w:ins>
            <w:ins w:id="316" w:author="Liuliehai" w:date="2022-02-28T15:15:00Z">
              <w:r>
                <w:rPr>
                  <w:rFonts w:eastAsiaTheme="minorEastAsia"/>
                  <w:bCs/>
                  <w:color w:val="0070C0"/>
                  <w:lang w:val="en-US" w:eastAsia="zh-CN"/>
                </w:rPr>
                <w:t xml:space="preserve"> 100 MHz </w:t>
              </w:r>
              <w:proofErr w:type="spellStart"/>
              <w:r>
                <w:rPr>
                  <w:rFonts w:eastAsiaTheme="minorEastAsia"/>
                  <w:bCs/>
                  <w:color w:val="0070C0"/>
                  <w:lang w:val="en-US" w:eastAsia="zh-CN"/>
                </w:rPr>
                <w:t>ΔfOBUE</w:t>
              </w:r>
              <w:proofErr w:type="spellEnd"/>
              <w:r>
                <w:rPr>
                  <w:rFonts w:eastAsiaTheme="minorEastAsia"/>
                  <w:bCs/>
                  <w:color w:val="0070C0"/>
                  <w:lang w:val="en-US" w:eastAsia="zh-CN"/>
                </w:rPr>
                <w:t xml:space="preserve"> and </w:t>
              </w:r>
              <w:proofErr w:type="spellStart"/>
              <w:r>
                <w:rPr>
                  <w:rFonts w:eastAsiaTheme="minorEastAsia"/>
                  <w:bCs/>
                  <w:color w:val="0070C0"/>
                  <w:lang w:val="en-US" w:eastAsia="zh-CN"/>
                </w:rPr>
                <w:t>ΔfOOB</w:t>
              </w:r>
              <w:proofErr w:type="spellEnd"/>
              <w:r>
                <w:rPr>
                  <w:rFonts w:eastAsiaTheme="minorEastAsia"/>
                  <w:bCs/>
                  <w:color w:val="0070C0"/>
                  <w:lang w:val="en-US" w:eastAsia="zh-CN"/>
                </w:rPr>
                <w:t xml:space="preserve"> should be adopted.</w:t>
              </w:r>
            </w:ins>
          </w:p>
          <w:p w14:paraId="1CD0D2C0" w14:textId="77777777" w:rsidR="0088182D" w:rsidRDefault="00F67230">
            <w:pPr>
              <w:spacing w:after="120"/>
              <w:rPr>
                <w:rFonts w:eastAsiaTheme="minorEastAsia"/>
                <w:bCs/>
                <w:color w:val="0070C0"/>
                <w:lang w:val="en-US" w:eastAsia="zh-CN"/>
              </w:rPr>
            </w:pPr>
            <w:del w:id="317" w:author="Ng, Man Hung (Nokia - GB)" w:date="2022-02-28T12:36:00Z">
              <w:r>
                <w:rPr>
                  <w:rFonts w:eastAsiaTheme="minorEastAsia"/>
                  <w:bCs/>
                  <w:color w:val="0070C0"/>
                  <w:lang w:val="en-US" w:eastAsia="zh-CN"/>
                </w:rPr>
                <w:delText>Company B</w:delText>
              </w:r>
            </w:del>
            <w:ins w:id="318" w:author="Ng, Man Hung (Nokia - GB)" w:date="2022-02-28T12:36:00Z">
              <w:r>
                <w:rPr>
                  <w:rFonts w:eastAsiaTheme="minorEastAsia"/>
                  <w:bCs/>
                  <w:color w:val="0070C0"/>
                  <w:lang w:val="en-US" w:eastAsia="zh-CN"/>
                </w:rPr>
                <w:t>Nokia</w:t>
              </w:r>
            </w:ins>
            <w:r>
              <w:rPr>
                <w:rFonts w:eastAsiaTheme="minorEastAsia"/>
                <w:bCs/>
                <w:color w:val="0070C0"/>
                <w:lang w:val="en-US" w:eastAsia="zh-CN"/>
              </w:rPr>
              <w:t>:</w:t>
            </w:r>
            <w:ins w:id="319" w:author="Ng, Man Hung (Nokia - GB)" w:date="2022-02-28T12:36:00Z">
              <w:r>
                <w:rPr>
                  <w:rFonts w:eastAsiaTheme="minorEastAsia"/>
                  <w:bCs/>
                  <w:color w:val="0070C0"/>
                  <w:lang w:val="en-US" w:eastAsia="zh-CN"/>
                </w:rPr>
                <w:t xml:space="preserve"> </w:t>
              </w:r>
            </w:ins>
            <w:ins w:id="320" w:author="Ng, Man Hung (Nokia - GB)" w:date="2022-02-28T12:37:00Z">
              <w:r>
                <w:rPr>
                  <w:rFonts w:eastAsiaTheme="minorEastAsia"/>
                  <w:bCs/>
                  <w:color w:val="0070C0"/>
                  <w:lang w:val="en-US" w:eastAsia="zh-CN"/>
                </w:rPr>
                <w:t xml:space="preserve">SI conclusion was based on the reason that ‘it is foreseen the smaller channel bandwidth such as less than 50 MHz CBW is less attractive’, we would </w:t>
              </w:r>
            </w:ins>
            <w:ins w:id="321" w:author="Ng, Man Hung (Nokia - GB)" w:date="2022-02-28T12:38:00Z">
              <w:r>
                <w:rPr>
                  <w:rFonts w:eastAsiaTheme="minorEastAsia"/>
                  <w:bCs/>
                  <w:color w:val="0070C0"/>
                  <w:lang w:val="en-US" w:eastAsia="zh-CN"/>
                </w:rPr>
                <w:t xml:space="preserve">like to see </w:t>
              </w:r>
            </w:ins>
            <w:ins w:id="322" w:author="Ng, Man Hung (Nokia - GB)" w:date="2022-02-28T12:36:00Z">
              <w:r>
                <w:rPr>
                  <w:rFonts w:eastAsiaTheme="minorEastAsia"/>
                  <w:bCs/>
                  <w:color w:val="0070C0"/>
                  <w:lang w:val="en-US" w:eastAsia="zh-CN"/>
                </w:rPr>
                <w:t xml:space="preserve">technical justifications (e.g., filter data) for </w:t>
              </w:r>
            </w:ins>
            <w:ins w:id="323" w:author="Ng, Man Hung (Nokia - GB)" w:date="2022-02-28T12:40:00Z">
              <w:r>
                <w:rPr>
                  <w:rFonts w:eastAsiaTheme="minorEastAsia"/>
                  <w:bCs/>
                  <w:color w:val="0070C0"/>
                  <w:lang w:val="en-US" w:eastAsia="zh-CN"/>
                </w:rPr>
                <w:t>us</w:t>
              </w:r>
            </w:ins>
            <w:ins w:id="324" w:author="Ng, Man Hung (Nokia - GB)" w:date="2022-02-28T12:39:00Z">
              <w:r>
                <w:rPr>
                  <w:rFonts w:eastAsiaTheme="minorEastAsia"/>
                  <w:bCs/>
                  <w:color w:val="0070C0"/>
                  <w:lang w:val="en-US" w:eastAsia="zh-CN"/>
                </w:rPr>
                <w:t xml:space="preserve">ing 100MHz </w:t>
              </w:r>
              <w:proofErr w:type="spellStart"/>
              <w:r>
                <w:rPr>
                  <w:rFonts w:eastAsiaTheme="minorEastAsia"/>
                  <w:bCs/>
                  <w:color w:val="0070C0"/>
                  <w:lang w:val="en-US" w:eastAsia="zh-CN"/>
                </w:rPr>
                <w:t>Δf</w:t>
              </w:r>
              <w:r>
                <w:rPr>
                  <w:rFonts w:eastAsiaTheme="minorEastAsia"/>
                  <w:bCs/>
                  <w:color w:val="0070C0"/>
                  <w:vertAlign w:val="subscript"/>
                  <w:lang w:val="en-US" w:eastAsia="zh-CN"/>
                </w:rPr>
                <w:t>OBUE</w:t>
              </w:r>
              <w:proofErr w:type="spellEnd"/>
              <w:r>
                <w:rPr>
                  <w:rFonts w:eastAsiaTheme="minorEastAsia"/>
                  <w:bCs/>
                  <w:color w:val="0070C0"/>
                  <w:lang w:val="en-US" w:eastAsia="zh-CN"/>
                </w:rPr>
                <w:t xml:space="preserve"> and </w:t>
              </w:r>
              <w:proofErr w:type="spellStart"/>
              <w:r>
                <w:rPr>
                  <w:rFonts w:eastAsiaTheme="minorEastAsia"/>
                  <w:bCs/>
                  <w:color w:val="0070C0"/>
                  <w:lang w:val="en-US" w:eastAsia="zh-CN"/>
                </w:rPr>
                <w:t>Δf</w:t>
              </w:r>
              <w:r>
                <w:rPr>
                  <w:rFonts w:eastAsiaTheme="minorEastAsia"/>
                  <w:bCs/>
                  <w:color w:val="0070C0"/>
                  <w:vertAlign w:val="subscript"/>
                  <w:lang w:val="en-US" w:eastAsia="zh-CN"/>
                </w:rPr>
                <w:t>OOB</w:t>
              </w:r>
              <w:proofErr w:type="spellEnd"/>
              <w:r>
                <w:rPr>
                  <w:rFonts w:eastAsiaTheme="minorEastAsia"/>
                  <w:bCs/>
                  <w:color w:val="0070C0"/>
                  <w:lang w:val="en-US" w:eastAsia="zh-CN"/>
                </w:rPr>
                <w:t xml:space="preserve"> in this band</w:t>
              </w:r>
            </w:ins>
            <w:ins w:id="325" w:author="Ng, Man Hung (Nokia - GB)" w:date="2022-02-28T12:40:00Z">
              <w:r>
                <w:rPr>
                  <w:rFonts w:eastAsiaTheme="minorEastAsia"/>
                  <w:bCs/>
                  <w:color w:val="0070C0"/>
                  <w:lang w:val="en-US" w:eastAsia="zh-CN"/>
                </w:rPr>
                <w:t xml:space="preserve"> with the minimum 20 MHz CBW</w:t>
              </w:r>
            </w:ins>
            <w:ins w:id="326" w:author="Ng, Man Hung (Nokia - GB)" w:date="2022-02-28T12:39:00Z">
              <w:r>
                <w:rPr>
                  <w:rFonts w:eastAsiaTheme="minorEastAsia"/>
                  <w:bCs/>
                  <w:color w:val="0070C0"/>
                  <w:lang w:val="en-US" w:eastAsia="zh-CN"/>
                </w:rPr>
                <w:t>.</w:t>
              </w:r>
            </w:ins>
          </w:p>
          <w:p w14:paraId="1231E326" w14:textId="77777777" w:rsidR="0088182D" w:rsidRDefault="00F67230">
            <w:pPr>
              <w:spacing w:after="120"/>
              <w:rPr>
                <w:ins w:id="327" w:author="ZTE,Fei Xue" w:date="2022-03-01T17:50:00Z"/>
                <w:rFonts w:eastAsiaTheme="minorEastAsia"/>
                <w:bCs/>
                <w:color w:val="0070C0"/>
                <w:lang w:val="en-US" w:eastAsia="zh-CN"/>
              </w:rPr>
            </w:pPr>
            <w:ins w:id="328" w:author="Ericsson" w:date="2022-02-28T21:02:00Z">
              <w:r>
                <w:rPr>
                  <w:rFonts w:eastAsiaTheme="minorEastAsia"/>
                  <w:bCs/>
                  <w:color w:val="0070C0"/>
                  <w:lang w:val="en-US" w:eastAsia="zh-CN"/>
                </w:rPr>
                <w:t>Ericsson: we have proposed to come back in next meeting with some more detailed analysis on those aspects.</w:t>
              </w:r>
            </w:ins>
          </w:p>
          <w:p w14:paraId="0F228B33" w14:textId="77777777" w:rsidR="0088182D" w:rsidRDefault="00F67230">
            <w:pPr>
              <w:spacing w:after="120"/>
              <w:rPr>
                <w:ins w:id="329" w:author="Ng, Man Hung (Nokia - GB)" w:date="2022-03-01T14:35:00Z"/>
                <w:rFonts w:eastAsiaTheme="minorEastAsia"/>
                <w:bCs/>
                <w:color w:val="0070C0"/>
                <w:lang w:val="en-US" w:eastAsia="zh-CN"/>
              </w:rPr>
            </w:pPr>
            <w:ins w:id="330" w:author="ZTE,Fei Xue" w:date="2022-03-01T17:50:00Z">
              <w:r>
                <w:rPr>
                  <w:rFonts w:eastAsiaTheme="minorEastAsia" w:hint="eastAsia"/>
                  <w:bCs/>
                  <w:color w:val="0070C0"/>
                  <w:lang w:val="en-US" w:eastAsia="zh-CN"/>
                </w:rPr>
                <w:t xml:space="preserve">ZTE: </w:t>
              </w:r>
            </w:ins>
            <w:ins w:id="331" w:author="ZTE,Fei Xue" w:date="2022-03-01T17:51:00Z">
              <w:r>
                <w:rPr>
                  <w:rFonts w:eastAsiaTheme="minorEastAsia" w:hint="eastAsia"/>
                  <w:bCs/>
                  <w:color w:val="0070C0"/>
                  <w:lang w:val="en-US" w:eastAsia="zh-CN"/>
                </w:rPr>
                <w:t xml:space="preserve">at least, for SI </w:t>
              </w:r>
              <w:proofErr w:type="spellStart"/>
              <w:r>
                <w:rPr>
                  <w:rFonts w:eastAsiaTheme="minorEastAsia" w:hint="eastAsia"/>
                  <w:bCs/>
                  <w:color w:val="0070C0"/>
                  <w:lang w:val="en-US" w:eastAsia="zh-CN"/>
                </w:rPr>
                <w:t>out come</w:t>
              </w:r>
              <w:proofErr w:type="spellEnd"/>
              <w:r>
                <w:rPr>
                  <w:rFonts w:eastAsiaTheme="minorEastAsia" w:hint="eastAsia"/>
                  <w:bCs/>
                  <w:color w:val="0070C0"/>
                  <w:lang w:val="en-US" w:eastAsia="zh-CN"/>
                </w:rPr>
                <w:t xml:space="preserve"> should be still respected, for other new case BS type 1</w:t>
              </w:r>
            </w:ins>
            <w:ins w:id="332" w:author="ZTE,Fei Xue" w:date="2022-03-01T17:52:00Z">
              <w:r>
                <w:rPr>
                  <w:rFonts w:eastAsiaTheme="minorEastAsia" w:hint="eastAsia"/>
                  <w:bCs/>
                  <w:color w:val="0070C0"/>
                  <w:lang w:val="en-US" w:eastAsia="zh-CN"/>
                </w:rPr>
                <w:t>-C, we could further discuss it.</w:t>
              </w:r>
            </w:ins>
            <w:ins w:id="333" w:author="ZTE,Fei Xue" w:date="2022-03-01T17:50:00Z">
              <w:r>
                <w:rPr>
                  <w:rFonts w:eastAsiaTheme="minorEastAsia" w:hint="eastAsia"/>
                  <w:bCs/>
                  <w:color w:val="0070C0"/>
                  <w:lang w:val="en-US" w:eastAsia="zh-CN"/>
                </w:rPr>
                <w:t xml:space="preserve"> </w:t>
              </w:r>
            </w:ins>
          </w:p>
          <w:p w14:paraId="1EE3E2A7" w14:textId="4E183FA6" w:rsidR="00F67230" w:rsidRDefault="00F67230">
            <w:pPr>
              <w:spacing w:after="120"/>
              <w:rPr>
                <w:rFonts w:eastAsiaTheme="minorEastAsia"/>
                <w:bCs/>
                <w:color w:val="0070C0"/>
                <w:lang w:val="en-US" w:eastAsia="zh-CN"/>
              </w:rPr>
            </w:pPr>
            <w:ins w:id="334" w:author="Ng, Man Hung (Nokia - GB)" w:date="2022-03-01T14:35:00Z">
              <w:r>
                <w:rPr>
                  <w:rFonts w:eastAsiaTheme="minorEastAsia"/>
                  <w:bCs/>
                  <w:color w:val="0070C0"/>
                  <w:lang w:val="en-US" w:eastAsia="zh-CN"/>
                </w:rPr>
                <w:t>Nokia: It looks unlik</w:t>
              </w:r>
            </w:ins>
            <w:ins w:id="335" w:author="Ng, Man Hung (Nokia - GB)" w:date="2022-03-01T14:36:00Z">
              <w:r>
                <w:rPr>
                  <w:rFonts w:eastAsiaTheme="minorEastAsia"/>
                  <w:bCs/>
                  <w:color w:val="0070C0"/>
                  <w:lang w:val="en-US" w:eastAsia="zh-CN"/>
                </w:rPr>
                <w:t xml:space="preserve">ely we can decide </w:t>
              </w:r>
            </w:ins>
            <w:ins w:id="336" w:author="Ng, Man Hung (Nokia - GB)" w:date="2022-03-01T14:38:00Z">
              <w:r>
                <w:rPr>
                  <w:rFonts w:eastAsiaTheme="minorEastAsia"/>
                  <w:bCs/>
                  <w:color w:val="0070C0"/>
                  <w:lang w:val="en-US" w:eastAsia="zh-CN"/>
                </w:rPr>
                <w:t>on</w:t>
              </w:r>
            </w:ins>
            <w:ins w:id="337" w:author="Ng, Man Hung (Nokia - GB)" w:date="2022-03-01T14:37:00Z">
              <w:r>
                <w:rPr>
                  <w:rFonts w:eastAsiaTheme="minorEastAsia"/>
                  <w:bCs/>
                  <w:color w:val="0070C0"/>
                  <w:lang w:val="en-US" w:eastAsia="zh-CN"/>
                </w:rPr>
                <w:t xml:space="preserve"> </w:t>
              </w:r>
              <w:proofErr w:type="spellStart"/>
              <w:r>
                <w:rPr>
                  <w:rFonts w:eastAsiaTheme="minorEastAsia"/>
                  <w:bCs/>
                  <w:color w:val="0070C0"/>
                  <w:lang w:val="en-US" w:eastAsia="zh-CN"/>
                </w:rPr>
                <w:t>Δf</w:t>
              </w:r>
              <w:r>
                <w:rPr>
                  <w:rFonts w:eastAsiaTheme="minorEastAsia"/>
                  <w:bCs/>
                  <w:color w:val="0070C0"/>
                  <w:vertAlign w:val="subscript"/>
                  <w:lang w:val="en-US" w:eastAsia="zh-CN"/>
                </w:rPr>
                <w:t>OBUE</w:t>
              </w:r>
              <w:proofErr w:type="spellEnd"/>
              <w:r>
                <w:rPr>
                  <w:rFonts w:eastAsiaTheme="minorEastAsia"/>
                  <w:bCs/>
                  <w:color w:val="0070C0"/>
                  <w:lang w:val="en-US" w:eastAsia="zh-CN"/>
                </w:rPr>
                <w:t xml:space="preserve"> and </w:t>
              </w:r>
              <w:proofErr w:type="spellStart"/>
              <w:r>
                <w:rPr>
                  <w:rFonts w:eastAsiaTheme="minorEastAsia"/>
                  <w:bCs/>
                  <w:color w:val="0070C0"/>
                  <w:lang w:val="en-US" w:eastAsia="zh-CN"/>
                </w:rPr>
                <w:t>Δf</w:t>
              </w:r>
              <w:r>
                <w:rPr>
                  <w:rFonts w:eastAsiaTheme="minorEastAsia"/>
                  <w:bCs/>
                  <w:color w:val="0070C0"/>
                  <w:vertAlign w:val="subscript"/>
                  <w:lang w:val="en-US" w:eastAsia="zh-CN"/>
                </w:rPr>
                <w:t>OOB</w:t>
              </w:r>
              <w:proofErr w:type="spellEnd"/>
              <w:r>
                <w:rPr>
                  <w:rFonts w:eastAsiaTheme="minorEastAsia"/>
                  <w:bCs/>
                  <w:color w:val="0070C0"/>
                  <w:lang w:val="en-US" w:eastAsia="zh-CN"/>
                </w:rPr>
                <w:t xml:space="preserve"> </w:t>
              </w:r>
            </w:ins>
            <w:ins w:id="338" w:author="Ng, Man Hung (Nokia - GB)" w:date="2022-03-01T14:36:00Z">
              <w:r>
                <w:rPr>
                  <w:rFonts w:eastAsiaTheme="minorEastAsia"/>
                  <w:bCs/>
                  <w:color w:val="0070C0"/>
                  <w:lang w:val="en-US" w:eastAsia="zh-CN"/>
                </w:rPr>
                <w:t xml:space="preserve">in this meeting, </w:t>
              </w:r>
            </w:ins>
            <w:ins w:id="339" w:author="Ng, Man Hung (Nokia - GB)" w:date="2022-03-01T14:37:00Z">
              <w:r>
                <w:rPr>
                  <w:rFonts w:eastAsiaTheme="minorEastAsia"/>
                  <w:bCs/>
                  <w:color w:val="0070C0"/>
                  <w:lang w:val="en-US" w:eastAsia="zh-CN"/>
                </w:rPr>
                <w:t xml:space="preserve">so </w:t>
              </w:r>
            </w:ins>
            <w:ins w:id="340" w:author="Ng, Man Hung (Nokia - GB)" w:date="2022-03-01T14:38:00Z">
              <w:r>
                <w:rPr>
                  <w:rFonts w:eastAsiaTheme="minorEastAsia"/>
                  <w:bCs/>
                  <w:color w:val="0070C0"/>
                  <w:lang w:val="en-US" w:eastAsia="zh-CN"/>
                </w:rPr>
                <w:t>the only option is to</w:t>
              </w:r>
            </w:ins>
            <w:ins w:id="341" w:author="Ng, Man Hung (Nokia - GB)" w:date="2022-03-01T14:37:00Z">
              <w:r>
                <w:rPr>
                  <w:rFonts w:eastAsiaTheme="minorEastAsia"/>
                  <w:bCs/>
                  <w:color w:val="0070C0"/>
                  <w:lang w:val="en-US" w:eastAsia="zh-CN"/>
                </w:rPr>
                <w:t xml:space="preserve"> postpone decision to next meeting.</w:t>
              </w:r>
            </w:ins>
          </w:p>
        </w:tc>
      </w:tr>
      <w:tr w:rsidR="0088182D" w14:paraId="4BCFE1C7" w14:textId="77777777">
        <w:tc>
          <w:tcPr>
            <w:tcW w:w="1305" w:type="dxa"/>
          </w:tcPr>
          <w:p w14:paraId="2F76D21D" w14:textId="77777777" w:rsidR="0088182D" w:rsidRDefault="00F67230">
            <w:pPr>
              <w:spacing w:after="120"/>
            </w:pPr>
            <w:r>
              <w:rPr>
                <w:rFonts w:eastAsiaTheme="minorEastAsia"/>
                <w:color w:val="000000" w:themeColor="text1"/>
                <w:lang w:val="en-US" w:eastAsia="zh-CN"/>
              </w:rPr>
              <w:t>draft CR to TS38.104</w:t>
            </w:r>
          </w:p>
        </w:tc>
        <w:tc>
          <w:tcPr>
            <w:tcW w:w="8326" w:type="dxa"/>
          </w:tcPr>
          <w:p w14:paraId="7C676A3D" w14:textId="77777777" w:rsidR="0088182D" w:rsidRDefault="00F67230">
            <w:pPr>
              <w:spacing w:after="120"/>
              <w:rPr>
                <w:rFonts w:eastAsiaTheme="minorEastAsia"/>
                <w:bCs/>
                <w:color w:val="0070C0"/>
                <w:lang w:val="en-US" w:eastAsia="zh-CN"/>
              </w:rPr>
            </w:pPr>
            <w:del w:id="342" w:author="Ng, Man Hung (Nokia - GB)" w:date="2022-02-28T18:25:00Z">
              <w:r>
                <w:rPr>
                  <w:rFonts w:eastAsiaTheme="minorEastAsia"/>
                  <w:bCs/>
                  <w:color w:val="0070C0"/>
                  <w:lang w:val="en-US" w:eastAsia="zh-CN"/>
                </w:rPr>
                <w:delText>Company A</w:delText>
              </w:r>
            </w:del>
            <w:ins w:id="343" w:author="Ng, Man Hung (Nokia - GB)" w:date="2022-02-28T18:25:00Z">
              <w:r>
                <w:rPr>
                  <w:rFonts w:eastAsiaTheme="minorEastAsia"/>
                  <w:bCs/>
                  <w:color w:val="0070C0"/>
                  <w:lang w:val="en-US" w:eastAsia="zh-CN"/>
                </w:rPr>
                <w:t>Nokia</w:t>
              </w:r>
            </w:ins>
            <w:r>
              <w:rPr>
                <w:rFonts w:eastAsiaTheme="minorEastAsia"/>
                <w:bCs/>
                <w:color w:val="0070C0"/>
                <w:lang w:val="en-US" w:eastAsia="zh-CN"/>
              </w:rPr>
              <w:t>:</w:t>
            </w:r>
            <w:ins w:id="344" w:author="Ng, Man Hung (Nokia - GB)" w:date="2022-02-28T18:25:00Z">
              <w:r>
                <w:rPr>
                  <w:rFonts w:eastAsiaTheme="minorEastAsia"/>
                  <w:bCs/>
                  <w:color w:val="0070C0"/>
                  <w:lang w:val="en-US" w:eastAsia="zh-CN"/>
                </w:rPr>
                <w:t xml:space="preserve"> Draft CR need to be aligned with agreements in WF which are being discussed, so it should be further revised accordingly.</w:t>
              </w:r>
            </w:ins>
          </w:p>
          <w:p w14:paraId="26639FD8" w14:textId="77777777" w:rsidR="0088182D" w:rsidRDefault="00F67230">
            <w:pPr>
              <w:spacing w:after="120"/>
              <w:rPr>
                <w:ins w:id="345" w:author="ZTE,Fei Xue" w:date="2022-03-01T17:44:00Z"/>
                <w:rFonts w:eastAsiaTheme="minorEastAsia"/>
                <w:bCs/>
                <w:color w:val="0070C0"/>
                <w:lang w:val="en-US" w:eastAsia="zh-CN"/>
              </w:rPr>
            </w:pPr>
            <w:ins w:id="346" w:author="Ericsson" w:date="2022-02-28T21:02:00Z">
              <w:r>
                <w:rPr>
                  <w:rFonts w:eastAsiaTheme="minorEastAsia"/>
                  <w:bCs/>
                  <w:color w:val="0070C0"/>
                  <w:lang w:val="en-US" w:eastAsia="zh-CN"/>
                </w:rPr>
                <w:t>Ericsson: the proposed draft CR has not taken into account all comments made during the 1</w:t>
              </w:r>
              <w:r>
                <w:rPr>
                  <w:rFonts w:eastAsiaTheme="minorEastAsia"/>
                  <w:bCs/>
                  <w:color w:val="0070C0"/>
                  <w:vertAlign w:val="superscript"/>
                  <w:lang w:val="en-US" w:eastAsia="zh-CN"/>
                </w:rPr>
                <w:t>st</w:t>
              </w:r>
              <w:r>
                <w:rPr>
                  <w:rFonts w:eastAsiaTheme="minorEastAsia"/>
                  <w:bCs/>
                  <w:color w:val="0070C0"/>
                  <w:lang w:val="en-US" w:eastAsia="zh-CN"/>
                </w:rPr>
                <w:t xml:space="preserve"> round. For example, for REFSENS, just adding a note (</w:t>
              </w:r>
              <w:r>
                <w:t xml:space="preserve">NOTE </w:t>
              </w:r>
              <w:r>
                <w:rPr>
                  <w:rFonts w:hint="eastAsia"/>
                  <w:lang w:val="en-US" w:eastAsia="zh-CN"/>
                </w:rPr>
                <w:t>6</w:t>
              </w:r>
              <w:r>
                <w:t>:</w:t>
              </w:r>
              <w:r>
                <w:tab/>
              </w:r>
              <w:r>
                <w:rPr>
                  <w:rFonts w:hint="eastAsia"/>
                  <w:lang w:val="en-US" w:eastAsia="zh-CN"/>
                </w:rPr>
                <w:t xml:space="preserve">For BS operating in band n104, </w:t>
              </w:r>
              <w:r>
                <w:rPr>
                  <w:rFonts w:cs="Arial"/>
                </w:rPr>
                <w:t>P</w:t>
              </w:r>
              <w:r>
                <w:rPr>
                  <w:rFonts w:cs="Arial"/>
                  <w:vertAlign w:val="subscript"/>
                </w:rPr>
                <w:t>REFSENS</w:t>
              </w:r>
              <w:r>
                <w:rPr>
                  <w:rFonts w:hint="eastAsia"/>
                  <w:lang w:val="en-US" w:eastAsia="zh-CN"/>
                </w:rPr>
                <w:t xml:space="preserve"> shall be allowed with 1dB relaxation.</w:t>
              </w:r>
              <w:r>
                <w:rPr>
                  <w:rFonts w:eastAsiaTheme="minorEastAsia"/>
                  <w:bCs/>
                  <w:color w:val="0070C0"/>
                  <w:lang w:val="en-US" w:eastAsia="zh-CN"/>
                </w:rPr>
                <w:t>) is not acceptable, this is too confusing. It’s most likely better to add a column and clearly specified the new values.</w:t>
              </w:r>
            </w:ins>
          </w:p>
          <w:p w14:paraId="56F7FAB5" w14:textId="134E9F78" w:rsidR="0088182D" w:rsidDel="00F67230" w:rsidRDefault="00F67230">
            <w:pPr>
              <w:spacing w:after="120"/>
              <w:rPr>
                <w:del w:id="347" w:author="Ericsson" w:date="2022-02-28T21:02:00Z"/>
                <w:rFonts w:eastAsiaTheme="minorEastAsia"/>
                <w:bCs/>
                <w:color w:val="0070C0"/>
                <w:lang w:val="en-US" w:eastAsia="zh-CN"/>
              </w:rPr>
            </w:pPr>
            <w:ins w:id="348" w:author="ZTE,Fei Xue" w:date="2022-03-01T17:44:00Z">
              <w:r>
                <w:rPr>
                  <w:rFonts w:eastAsiaTheme="minorEastAsia" w:hint="eastAsia"/>
                  <w:bCs/>
                  <w:color w:val="0070C0"/>
                  <w:lang w:val="en-US" w:eastAsia="zh-CN"/>
                </w:rPr>
                <w:t>ZTE:  i</w:t>
              </w:r>
            </w:ins>
            <w:ins w:id="349" w:author="ZTE,Fei Xue" w:date="2022-03-01T17:45:00Z">
              <w:r>
                <w:rPr>
                  <w:rFonts w:eastAsiaTheme="minorEastAsia" w:hint="eastAsia"/>
                  <w:bCs/>
                  <w:color w:val="0070C0"/>
                  <w:lang w:val="en-US" w:eastAsia="zh-CN"/>
                </w:rPr>
                <w:t>t</w:t>
              </w:r>
              <w:r>
                <w:rPr>
                  <w:rFonts w:eastAsiaTheme="minorEastAsia"/>
                  <w:bCs/>
                  <w:color w:val="0070C0"/>
                  <w:lang w:val="en-US" w:eastAsia="zh-CN"/>
                </w:rPr>
                <w:t>’</w:t>
              </w:r>
              <w:r>
                <w:rPr>
                  <w:rFonts w:eastAsiaTheme="minorEastAsia" w:hint="eastAsia"/>
                  <w:bCs/>
                  <w:color w:val="0070C0"/>
                  <w:lang w:val="en-US" w:eastAsia="zh-CN"/>
                </w:rPr>
                <w:t xml:space="preserve">s fine </w:t>
              </w:r>
            </w:ins>
            <w:ins w:id="350" w:author="ZTE,Fei Xue" w:date="2022-03-01T17:46:00Z">
              <w:r>
                <w:rPr>
                  <w:rFonts w:eastAsiaTheme="minorEastAsia" w:hint="eastAsia"/>
                  <w:bCs/>
                  <w:color w:val="0070C0"/>
                  <w:lang w:val="en-US" w:eastAsia="zh-CN"/>
                </w:rPr>
                <w:t xml:space="preserve">to further update the Rx requirement, maybe dedicate new </w:t>
              </w:r>
            </w:ins>
            <w:ins w:id="351" w:author="ZTE,Fei Xue" w:date="2022-03-01T17:47:00Z">
              <w:r>
                <w:rPr>
                  <w:rFonts w:eastAsiaTheme="minorEastAsia" w:hint="eastAsia"/>
                  <w:bCs/>
                  <w:color w:val="0070C0"/>
                  <w:lang w:val="en-US" w:eastAsia="zh-CN"/>
                </w:rPr>
                <w:t>table are needed instead of just one column?</w:t>
              </w:r>
            </w:ins>
            <w:ins w:id="352" w:author="ZTE,Fei Xue" w:date="2022-03-01T17:50:00Z">
              <w:r>
                <w:rPr>
                  <w:rFonts w:eastAsiaTheme="minorEastAsia" w:hint="eastAsia"/>
                  <w:bCs/>
                  <w:color w:val="0070C0"/>
                  <w:lang w:val="en-US" w:eastAsia="zh-CN"/>
                </w:rPr>
                <w:t xml:space="preserve"> More updated would be provided </w:t>
              </w:r>
              <w:proofErr w:type="spellStart"/>
              <w:r>
                <w:rPr>
                  <w:rFonts w:eastAsiaTheme="minorEastAsia" w:hint="eastAsia"/>
                  <w:bCs/>
                  <w:color w:val="0070C0"/>
                  <w:lang w:val="en-US" w:eastAsia="zh-CN"/>
                </w:rPr>
                <w:t>soon.</w:t>
              </w:r>
            </w:ins>
            <w:del w:id="353" w:author="Ericsson" w:date="2022-02-28T21:02:00Z">
              <w:r>
                <w:rPr>
                  <w:rFonts w:eastAsiaTheme="minorEastAsia"/>
                  <w:bCs/>
                  <w:color w:val="0070C0"/>
                  <w:lang w:val="en-US" w:eastAsia="zh-CN"/>
                </w:rPr>
                <w:delText>Company B:</w:delText>
              </w:r>
            </w:del>
          </w:p>
          <w:p w14:paraId="4A48821B" w14:textId="481010E5" w:rsidR="00F67230" w:rsidRDefault="00F67230">
            <w:pPr>
              <w:spacing w:after="120"/>
              <w:rPr>
                <w:ins w:id="354" w:author="Ng, Man Hung (Nokia - GB)" w:date="2022-03-01T14:38:00Z"/>
                <w:rFonts w:eastAsiaTheme="minorEastAsia"/>
                <w:bCs/>
                <w:color w:val="0070C0"/>
                <w:lang w:val="en-US" w:eastAsia="zh-CN"/>
              </w:rPr>
            </w:pPr>
            <w:ins w:id="355" w:author="Ng, Man Hung (Nokia - GB)" w:date="2022-03-01T14:38:00Z">
              <w:r>
                <w:rPr>
                  <w:rFonts w:eastAsiaTheme="minorEastAsia"/>
                  <w:bCs/>
                  <w:color w:val="0070C0"/>
                  <w:lang w:val="en-US" w:eastAsia="zh-CN"/>
                </w:rPr>
                <w:t>Nokia</w:t>
              </w:r>
              <w:proofErr w:type="spellEnd"/>
              <w:r>
                <w:rPr>
                  <w:rFonts w:eastAsiaTheme="minorEastAsia"/>
                  <w:bCs/>
                  <w:color w:val="0070C0"/>
                  <w:lang w:val="en-US" w:eastAsia="zh-CN"/>
                </w:rPr>
                <w:t>: Please also cons</w:t>
              </w:r>
            </w:ins>
            <w:ins w:id="356" w:author="Ng, Man Hung (Nokia - GB)" w:date="2022-03-01T14:39:00Z">
              <w:r>
                <w:rPr>
                  <w:rFonts w:eastAsiaTheme="minorEastAsia"/>
                  <w:bCs/>
                  <w:color w:val="0070C0"/>
                  <w:lang w:val="en-US" w:eastAsia="zh-CN"/>
                </w:rPr>
                <w:t>ider the comments made in the 1</w:t>
              </w:r>
              <w:r w:rsidRPr="00F67230">
                <w:rPr>
                  <w:rFonts w:eastAsiaTheme="minorEastAsia"/>
                  <w:bCs/>
                  <w:color w:val="0070C0"/>
                  <w:lang w:val="en-US" w:eastAsia="zh-CN"/>
                </w:rPr>
                <w:t>st</w:t>
              </w:r>
              <w:r>
                <w:rPr>
                  <w:rFonts w:eastAsiaTheme="minorEastAsia"/>
                  <w:bCs/>
                  <w:color w:val="0070C0"/>
                  <w:lang w:val="en-US" w:eastAsia="zh-CN"/>
                </w:rPr>
                <w:t xml:space="preserve"> round in your revision.</w:t>
              </w:r>
            </w:ins>
          </w:p>
          <w:p w14:paraId="0259D869" w14:textId="77777777" w:rsidR="0088182D" w:rsidRDefault="0088182D">
            <w:pPr>
              <w:spacing w:after="120"/>
              <w:rPr>
                <w:rFonts w:eastAsiaTheme="minorEastAsia"/>
                <w:bCs/>
                <w:color w:val="0070C0"/>
                <w:lang w:val="en-US" w:eastAsia="zh-CN"/>
              </w:rPr>
            </w:pPr>
          </w:p>
        </w:tc>
      </w:tr>
      <w:tr w:rsidR="0088182D" w14:paraId="1C700231" w14:textId="77777777">
        <w:tc>
          <w:tcPr>
            <w:tcW w:w="1305" w:type="dxa"/>
          </w:tcPr>
          <w:p w14:paraId="01155A87" w14:textId="77777777" w:rsidR="0088182D" w:rsidRDefault="0088182D">
            <w:pPr>
              <w:spacing w:after="120"/>
              <w:rPr>
                <w:rFonts w:eastAsiaTheme="minorEastAsia"/>
                <w:color w:val="000000" w:themeColor="text1"/>
                <w:lang w:val="en-US" w:eastAsia="zh-CN"/>
              </w:rPr>
            </w:pPr>
          </w:p>
        </w:tc>
        <w:tc>
          <w:tcPr>
            <w:tcW w:w="8326" w:type="dxa"/>
          </w:tcPr>
          <w:p w14:paraId="2B3E9F3F" w14:textId="77777777" w:rsidR="0088182D" w:rsidRDefault="0088182D">
            <w:pPr>
              <w:spacing w:after="120"/>
              <w:rPr>
                <w:rFonts w:eastAsiaTheme="minorEastAsia"/>
                <w:color w:val="000000" w:themeColor="text1"/>
                <w:lang w:val="en-US" w:eastAsia="zh-CN"/>
              </w:rPr>
            </w:pPr>
          </w:p>
        </w:tc>
      </w:tr>
    </w:tbl>
    <w:p w14:paraId="1010C9AA" w14:textId="77777777" w:rsidR="0088182D" w:rsidRDefault="0088182D">
      <w:pPr>
        <w:rPr>
          <w:color w:val="0070C0"/>
          <w:lang w:val="en-US" w:eastAsia="zh-CN"/>
        </w:rPr>
      </w:pPr>
    </w:p>
    <w:p w14:paraId="6F152EE6" w14:textId="77777777" w:rsidR="0088182D" w:rsidRDefault="0088182D">
      <w:pPr>
        <w:rPr>
          <w:lang w:val="en-US" w:eastAsia="zh-CN"/>
        </w:rPr>
      </w:pPr>
    </w:p>
    <w:p w14:paraId="1AB50F3A" w14:textId="77777777" w:rsidR="0088182D" w:rsidRDefault="00F67230">
      <w:pPr>
        <w:pStyle w:val="Heading2"/>
      </w:pPr>
      <w:r>
        <w:rPr>
          <w:rFonts w:hint="eastAsia"/>
        </w:rPr>
        <w:t>Summary on 2nd round</w:t>
      </w:r>
      <w:r>
        <w:t xml:space="preserve"> (if applicable)</w:t>
      </w:r>
    </w:p>
    <w:p w14:paraId="2F15E1E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8182D" w14:paraId="51870D64" w14:textId="77777777">
        <w:tc>
          <w:tcPr>
            <w:tcW w:w="1494" w:type="dxa"/>
          </w:tcPr>
          <w:p w14:paraId="758795AE" w14:textId="77777777" w:rsidR="0088182D" w:rsidRDefault="00F6723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6D863AB4" w14:textId="77777777" w:rsidR="0088182D" w:rsidRDefault="00F6723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8182D" w14:paraId="5A952453" w14:textId="77777777">
        <w:tc>
          <w:tcPr>
            <w:tcW w:w="1494" w:type="dxa"/>
          </w:tcPr>
          <w:p w14:paraId="451994DD" w14:textId="77777777" w:rsidR="0088182D" w:rsidRDefault="0088182D">
            <w:pPr>
              <w:rPr>
                <w:rFonts w:eastAsiaTheme="minorEastAsia"/>
                <w:color w:val="0070C0"/>
                <w:lang w:val="en-US" w:eastAsia="zh-CN"/>
              </w:rPr>
            </w:pPr>
          </w:p>
        </w:tc>
        <w:tc>
          <w:tcPr>
            <w:tcW w:w="8137" w:type="dxa"/>
          </w:tcPr>
          <w:p w14:paraId="0170AC78" w14:textId="77777777" w:rsidR="0088182D" w:rsidRDefault="0088182D">
            <w:pPr>
              <w:rPr>
                <w:rFonts w:eastAsiaTheme="minorEastAsia"/>
                <w:color w:val="0070C0"/>
                <w:lang w:val="en-US" w:eastAsia="zh-CN"/>
              </w:rPr>
            </w:pPr>
          </w:p>
        </w:tc>
      </w:tr>
    </w:tbl>
    <w:p w14:paraId="269F6EDA" w14:textId="77777777" w:rsidR="0088182D" w:rsidRDefault="0088182D">
      <w:pPr>
        <w:rPr>
          <w:i/>
          <w:color w:val="0070C0"/>
          <w:lang w:val="en-US"/>
        </w:rPr>
      </w:pPr>
    </w:p>
    <w:p w14:paraId="4D6C794F" w14:textId="77777777" w:rsidR="0088182D" w:rsidRDefault="00F67230">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5576BCEA" w14:textId="77777777" w:rsidR="0088182D" w:rsidRDefault="00F67230">
      <w:pPr>
        <w:pStyle w:val="Heading2"/>
      </w:pPr>
      <w:r>
        <w:rPr>
          <w:rFonts w:hint="eastAsia"/>
        </w:rPr>
        <w:t>1st</w:t>
      </w:r>
      <w:r>
        <w:t xml:space="preserve"> </w:t>
      </w:r>
      <w:r>
        <w:rPr>
          <w:rFonts w:hint="eastAsia"/>
        </w:rPr>
        <w:t xml:space="preserve">round </w:t>
      </w:r>
    </w:p>
    <w:p w14:paraId="473A4874" w14:textId="77777777" w:rsidR="0088182D" w:rsidRDefault="00F67230">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88182D" w14:paraId="68321892" w14:textId="77777777">
        <w:tc>
          <w:tcPr>
            <w:tcW w:w="2058" w:type="pct"/>
          </w:tcPr>
          <w:p w14:paraId="21FA761D" w14:textId="77777777" w:rsidR="0088182D" w:rsidRDefault="00F67230">
            <w:pPr>
              <w:spacing w:after="120"/>
              <w:rPr>
                <w:b/>
                <w:bCs/>
                <w:color w:val="0070C0"/>
                <w:lang w:val="en-US" w:eastAsia="zh-CN"/>
              </w:rPr>
            </w:pPr>
            <w:r>
              <w:rPr>
                <w:b/>
                <w:bCs/>
                <w:color w:val="0070C0"/>
                <w:lang w:val="en-US" w:eastAsia="zh-CN"/>
              </w:rPr>
              <w:t>Title</w:t>
            </w:r>
          </w:p>
        </w:tc>
        <w:tc>
          <w:tcPr>
            <w:tcW w:w="1325" w:type="pct"/>
          </w:tcPr>
          <w:p w14:paraId="20920690" w14:textId="77777777" w:rsidR="0088182D" w:rsidRDefault="00F67230">
            <w:pPr>
              <w:spacing w:after="120"/>
              <w:rPr>
                <w:b/>
                <w:bCs/>
                <w:color w:val="0070C0"/>
                <w:lang w:val="en-US" w:eastAsia="zh-CN"/>
              </w:rPr>
            </w:pPr>
            <w:r>
              <w:rPr>
                <w:b/>
                <w:bCs/>
                <w:color w:val="0070C0"/>
                <w:lang w:val="en-US" w:eastAsia="zh-CN"/>
              </w:rPr>
              <w:t>Source</w:t>
            </w:r>
          </w:p>
        </w:tc>
        <w:tc>
          <w:tcPr>
            <w:tcW w:w="1617" w:type="pct"/>
          </w:tcPr>
          <w:p w14:paraId="1D12757E" w14:textId="77777777" w:rsidR="0088182D" w:rsidRDefault="00F67230">
            <w:pPr>
              <w:spacing w:after="120"/>
              <w:rPr>
                <w:b/>
                <w:bCs/>
                <w:color w:val="0070C0"/>
                <w:lang w:val="en-US" w:eastAsia="zh-CN"/>
              </w:rPr>
            </w:pPr>
            <w:r>
              <w:rPr>
                <w:b/>
                <w:bCs/>
                <w:color w:val="0070C0"/>
                <w:lang w:val="en-US" w:eastAsia="zh-CN"/>
              </w:rPr>
              <w:t>Comments</w:t>
            </w:r>
          </w:p>
        </w:tc>
      </w:tr>
      <w:tr w:rsidR="0088182D" w14:paraId="0DA64D64" w14:textId="77777777">
        <w:tc>
          <w:tcPr>
            <w:tcW w:w="2058" w:type="pct"/>
          </w:tcPr>
          <w:p w14:paraId="64E582E9" w14:textId="77777777" w:rsidR="0088182D" w:rsidRDefault="00F67230">
            <w:pPr>
              <w:spacing w:after="120"/>
              <w:rPr>
                <w:rFonts w:eastAsiaTheme="minorEastAsia"/>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1325" w:type="pct"/>
          </w:tcPr>
          <w:p w14:paraId="53DC17BC" w14:textId="77777777" w:rsidR="0088182D" w:rsidRDefault="00F67230">
            <w:pPr>
              <w:spacing w:after="120"/>
              <w:rPr>
                <w:rFonts w:eastAsiaTheme="minorEastAsia"/>
                <w:color w:val="0070C0"/>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1617" w:type="pct"/>
          </w:tcPr>
          <w:p w14:paraId="3D876123" w14:textId="77777777" w:rsidR="0088182D" w:rsidRDefault="0088182D">
            <w:pPr>
              <w:spacing w:after="120"/>
              <w:rPr>
                <w:rFonts w:eastAsiaTheme="minorEastAsia"/>
                <w:color w:val="0070C0"/>
                <w:lang w:val="en-US" w:eastAsia="zh-CN"/>
              </w:rPr>
            </w:pPr>
          </w:p>
        </w:tc>
      </w:tr>
      <w:tr w:rsidR="0088182D" w14:paraId="27D09669" w14:textId="77777777">
        <w:tc>
          <w:tcPr>
            <w:tcW w:w="2058" w:type="pct"/>
          </w:tcPr>
          <w:p w14:paraId="3FF3A85B" w14:textId="77777777" w:rsidR="0088182D" w:rsidRDefault="00F67230">
            <w:pPr>
              <w:spacing w:after="120"/>
              <w:rPr>
                <w:rFonts w:eastAsiaTheme="minorEastAsia"/>
                <w:color w:val="0070C0"/>
                <w:lang w:val="en-US" w:eastAsia="zh-CN"/>
              </w:rPr>
            </w:pPr>
            <w:r>
              <w:rPr>
                <w:rFonts w:eastAsiaTheme="minorEastAsia"/>
                <w:color w:val="000000" w:themeColor="text1"/>
                <w:lang w:val="en-US" w:eastAsia="zh-CN"/>
              </w:rPr>
              <w:t>WF on system parameters</w:t>
            </w:r>
          </w:p>
        </w:tc>
        <w:tc>
          <w:tcPr>
            <w:tcW w:w="1325" w:type="pct"/>
          </w:tcPr>
          <w:p w14:paraId="018E794A" w14:textId="77777777" w:rsidR="0088182D" w:rsidRDefault="00F67230">
            <w:pPr>
              <w:spacing w:after="120"/>
              <w:rPr>
                <w:rFonts w:eastAsiaTheme="minorEastAsia"/>
                <w:color w:val="0070C0"/>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c>
          <w:tcPr>
            <w:tcW w:w="1617" w:type="pct"/>
          </w:tcPr>
          <w:p w14:paraId="51CFB145" w14:textId="77777777" w:rsidR="0088182D" w:rsidRDefault="0088182D">
            <w:pPr>
              <w:spacing w:after="120"/>
              <w:rPr>
                <w:rFonts w:eastAsiaTheme="minorEastAsia"/>
                <w:color w:val="0070C0"/>
                <w:lang w:val="en-US" w:eastAsia="zh-CN"/>
              </w:rPr>
            </w:pPr>
          </w:p>
        </w:tc>
      </w:tr>
      <w:tr w:rsidR="0088182D" w14:paraId="654279C9" w14:textId="77777777">
        <w:tc>
          <w:tcPr>
            <w:tcW w:w="2058" w:type="pct"/>
          </w:tcPr>
          <w:p w14:paraId="08270022" w14:textId="77777777" w:rsidR="0088182D" w:rsidRDefault="00F67230">
            <w:pPr>
              <w:spacing w:after="120"/>
              <w:rPr>
                <w:rFonts w:eastAsiaTheme="minorEastAsia"/>
                <w:i/>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1325" w:type="pct"/>
          </w:tcPr>
          <w:p w14:paraId="5B3CBE7D"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1617" w:type="pct"/>
          </w:tcPr>
          <w:p w14:paraId="4464ACB5" w14:textId="77777777" w:rsidR="0088182D" w:rsidRDefault="0088182D">
            <w:pPr>
              <w:spacing w:after="120"/>
              <w:rPr>
                <w:rFonts w:eastAsiaTheme="minorEastAsia"/>
                <w:i/>
                <w:color w:val="0070C0"/>
                <w:lang w:val="en-US" w:eastAsia="zh-CN"/>
              </w:rPr>
            </w:pPr>
          </w:p>
        </w:tc>
      </w:tr>
      <w:tr w:rsidR="0088182D" w14:paraId="3B159475" w14:textId="77777777">
        <w:tc>
          <w:tcPr>
            <w:tcW w:w="2058" w:type="pct"/>
          </w:tcPr>
          <w:p w14:paraId="424712A6"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1325" w:type="pct"/>
          </w:tcPr>
          <w:p w14:paraId="3BA34318"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1617" w:type="pct"/>
          </w:tcPr>
          <w:p w14:paraId="0151D2EE" w14:textId="77777777" w:rsidR="0088182D" w:rsidRDefault="0088182D">
            <w:pPr>
              <w:spacing w:after="120"/>
              <w:rPr>
                <w:rFonts w:eastAsiaTheme="minorEastAsia"/>
                <w:i/>
                <w:color w:val="0070C0"/>
                <w:lang w:val="en-US" w:eastAsia="zh-CN"/>
              </w:rPr>
            </w:pPr>
          </w:p>
        </w:tc>
      </w:tr>
    </w:tbl>
    <w:p w14:paraId="45ED157C" w14:textId="77777777" w:rsidR="0088182D" w:rsidRDefault="0088182D">
      <w:pPr>
        <w:rPr>
          <w:lang w:val="en-US" w:eastAsia="ja-JP"/>
        </w:rPr>
      </w:pPr>
    </w:p>
    <w:p w14:paraId="335E1834" w14:textId="77777777" w:rsidR="0088182D" w:rsidRDefault="00F6723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88182D" w14:paraId="1FDF1660" w14:textId="77777777">
        <w:tc>
          <w:tcPr>
            <w:tcW w:w="1424" w:type="dxa"/>
          </w:tcPr>
          <w:p w14:paraId="3BD35AC8" w14:textId="77777777" w:rsidR="0088182D" w:rsidRDefault="00F6723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364E86F8" w14:textId="77777777" w:rsidR="0088182D" w:rsidRDefault="00F67230">
            <w:pPr>
              <w:spacing w:after="120"/>
              <w:rPr>
                <w:b/>
                <w:bCs/>
                <w:color w:val="0070C0"/>
                <w:lang w:val="en-US" w:eastAsia="zh-CN"/>
              </w:rPr>
            </w:pPr>
            <w:r>
              <w:rPr>
                <w:b/>
                <w:bCs/>
                <w:color w:val="0070C0"/>
                <w:lang w:val="en-US" w:eastAsia="zh-CN"/>
              </w:rPr>
              <w:t>Title</w:t>
            </w:r>
          </w:p>
        </w:tc>
        <w:tc>
          <w:tcPr>
            <w:tcW w:w="1418" w:type="dxa"/>
          </w:tcPr>
          <w:p w14:paraId="7D9CA98A" w14:textId="77777777" w:rsidR="0088182D" w:rsidRDefault="00F67230">
            <w:pPr>
              <w:spacing w:after="120"/>
              <w:rPr>
                <w:b/>
                <w:bCs/>
                <w:color w:val="0070C0"/>
                <w:lang w:val="en-US" w:eastAsia="zh-CN"/>
              </w:rPr>
            </w:pPr>
            <w:r>
              <w:rPr>
                <w:b/>
                <w:bCs/>
                <w:color w:val="0070C0"/>
                <w:lang w:val="en-US" w:eastAsia="zh-CN"/>
              </w:rPr>
              <w:t>Source</w:t>
            </w:r>
          </w:p>
        </w:tc>
        <w:tc>
          <w:tcPr>
            <w:tcW w:w="2409" w:type="dxa"/>
          </w:tcPr>
          <w:p w14:paraId="7E20FDFA" w14:textId="77777777" w:rsidR="0088182D" w:rsidRDefault="00F6723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52BC60EC" w14:textId="77777777" w:rsidR="0088182D" w:rsidRDefault="00F67230">
            <w:pPr>
              <w:spacing w:after="120"/>
              <w:rPr>
                <w:b/>
                <w:bCs/>
                <w:color w:val="0070C0"/>
                <w:lang w:val="en-US" w:eastAsia="zh-CN"/>
              </w:rPr>
            </w:pPr>
            <w:r>
              <w:rPr>
                <w:b/>
                <w:bCs/>
                <w:color w:val="0070C0"/>
                <w:lang w:val="en-US" w:eastAsia="zh-CN"/>
              </w:rPr>
              <w:t>Comments</w:t>
            </w:r>
          </w:p>
        </w:tc>
      </w:tr>
      <w:tr w:rsidR="0088182D" w14:paraId="3DD6C322" w14:textId="77777777">
        <w:tc>
          <w:tcPr>
            <w:tcW w:w="1424" w:type="dxa"/>
          </w:tcPr>
          <w:p w14:paraId="4C6A3625" w14:textId="77777777" w:rsidR="0088182D" w:rsidRDefault="00F6723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1ABF80B" w14:textId="77777777" w:rsidR="0088182D" w:rsidRDefault="00F6723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5D57863A" w14:textId="77777777" w:rsidR="0088182D" w:rsidRDefault="00F6723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1C53CCF" w14:textId="77777777" w:rsidR="0088182D" w:rsidRDefault="00F6723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6BA8D98" w14:textId="77777777" w:rsidR="0088182D" w:rsidRDefault="0088182D">
            <w:pPr>
              <w:spacing w:after="120"/>
              <w:rPr>
                <w:rFonts w:eastAsiaTheme="minorEastAsia"/>
                <w:color w:val="0070C0"/>
                <w:lang w:val="en-US" w:eastAsia="zh-CN"/>
              </w:rPr>
            </w:pPr>
          </w:p>
        </w:tc>
      </w:tr>
      <w:tr w:rsidR="0088182D" w14:paraId="73A99800" w14:textId="77777777">
        <w:tc>
          <w:tcPr>
            <w:tcW w:w="1424" w:type="dxa"/>
          </w:tcPr>
          <w:p w14:paraId="7308C1B0" w14:textId="77777777" w:rsidR="0088182D" w:rsidRDefault="008A18C0">
            <w:pPr>
              <w:spacing w:after="120"/>
              <w:rPr>
                <w:rFonts w:eastAsiaTheme="minorEastAsia"/>
                <w:color w:val="0070C0"/>
                <w:lang w:val="en-US" w:eastAsia="zh-CN"/>
              </w:rPr>
            </w:pPr>
            <w:hyperlink r:id="rId55" w:history="1">
              <w:r w:rsidR="00F67230">
                <w:rPr>
                  <w:rStyle w:val="Hyperlink"/>
                  <w:rFonts w:ascii="Arial" w:hAnsi="Arial" w:cs="Arial"/>
                  <w:b/>
                  <w:bCs/>
                  <w:sz w:val="16"/>
                  <w:szCs w:val="16"/>
                </w:rPr>
                <w:t>R4-2203646</w:t>
              </w:r>
            </w:hyperlink>
          </w:p>
        </w:tc>
        <w:tc>
          <w:tcPr>
            <w:tcW w:w="2682" w:type="dxa"/>
          </w:tcPr>
          <w:p w14:paraId="31FB5F65" w14:textId="77777777" w:rsidR="0088182D" w:rsidRDefault="00F67230">
            <w:pPr>
              <w:spacing w:after="120"/>
              <w:rPr>
                <w:rFonts w:eastAsiaTheme="minorEastAsia"/>
                <w:color w:val="0070C0"/>
                <w:lang w:val="en-US" w:eastAsia="zh-CN"/>
              </w:rPr>
            </w:pPr>
            <w:r>
              <w:rPr>
                <w:rFonts w:ascii="Arial" w:hAnsi="Arial" w:cs="Arial"/>
                <w:sz w:val="16"/>
                <w:szCs w:val="16"/>
              </w:rPr>
              <w:t>Proposals on BS RF requirements for introduction of 6GHz licensed band</w:t>
            </w:r>
          </w:p>
        </w:tc>
        <w:tc>
          <w:tcPr>
            <w:tcW w:w="1418" w:type="dxa"/>
          </w:tcPr>
          <w:p w14:paraId="1387733F" w14:textId="77777777" w:rsidR="0088182D" w:rsidRDefault="00F67230">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4E5CEB49"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Noted</w:t>
            </w:r>
          </w:p>
        </w:tc>
        <w:tc>
          <w:tcPr>
            <w:tcW w:w="1698" w:type="dxa"/>
          </w:tcPr>
          <w:p w14:paraId="5DBB4096" w14:textId="77777777" w:rsidR="0088182D" w:rsidRDefault="0088182D">
            <w:pPr>
              <w:spacing w:after="120"/>
              <w:rPr>
                <w:rFonts w:eastAsiaTheme="minorEastAsia"/>
                <w:color w:val="0070C0"/>
                <w:lang w:val="en-US" w:eastAsia="zh-CN"/>
              </w:rPr>
            </w:pPr>
          </w:p>
        </w:tc>
      </w:tr>
      <w:tr w:rsidR="0088182D" w14:paraId="21AD135B" w14:textId="77777777">
        <w:tc>
          <w:tcPr>
            <w:tcW w:w="1424" w:type="dxa"/>
          </w:tcPr>
          <w:p w14:paraId="4C392C37" w14:textId="77777777" w:rsidR="0088182D" w:rsidRDefault="008A18C0">
            <w:pPr>
              <w:spacing w:after="120"/>
              <w:rPr>
                <w:rFonts w:eastAsiaTheme="minorEastAsia"/>
                <w:color w:val="0070C0"/>
                <w:lang w:val="en-US" w:eastAsia="zh-CN"/>
              </w:rPr>
            </w:pPr>
            <w:hyperlink r:id="rId56" w:history="1">
              <w:r w:rsidR="00F67230">
                <w:rPr>
                  <w:rStyle w:val="Hyperlink"/>
                  <w:rFonts w:ascii="Arial" w:hAnsi="Arial" w:cs="Arial"/>
                  <w:b/>
                  <w:bCs/>
                  <w:sz w:val="16"/>
                  <w:szCs w:val="16"/>
                </w:rPr>
                <w:t>R4-2203647</w:t>
              </w:r>
            </w:hyperlink>
          </w:p>
        </w:tc>
        <w:tc>
          <w:tcPr>
            <w:tcW w:w="2682" w:type="dxa"/>
          </w:tcPr>
          <w:p w14:paraId="48620954" w14:textId="77777777" w:rsidR="0088182D" w:rsidRDefault="00F67230">
            <w:pPr>
              <w:spacing w:after="120"/>
              <w:rPr>
                <w:rFonts w:eastAsiaTheme="minorEastAsia"/>
                <w:color w:val="0070C0"/>
                <w:lang w:val="en-US" w:eastAsia="zh-CN"/>
              </w:rPr>
            </w:pPr>
            <w:r>
              <w:rPr>
                <w:rFonts w:ascii="Arial" w:hAnsi="Arial" w:cs="Arial"/>
                <w:sz w:val="16"/>
                <w:szCs w:val="16"/>
              </w:rPr>
              <w:t>Draft CR to TR 38.176-1 on introduction of 6GHz licensed band</w:t>
            </w:r>
          </w:p>
        </w:tc>
        <w:tc>
          <w:tcPr>
            <w:tcW w:w="1418" w:type="dxa"/>
          </w:tcPr>
          <w:p w14:paraId="740CC310" w14:textId="77777777" w:rsidR="0088182D" w:rsidRDefault="00F67230">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28A43E11"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3FEDD264" w14:textId="77777777" w:rsidR="0088182D" w:rsidRDefault="0088182D">
            <w:pPr>
              <w:spacing w:after="120"/>
              <w:rPr>
                <w:rFonts w:eastAsiaTheme="minorEastAsia"/>
                <w:color w:val="0070C0"/>
                <w:lang w:val="en-US" w:eastAsia="zh-CN"/>
              </w:rPr>
            </w:pPr>
          </w:p>
        </w:tc>
      </w:tr>
      <w:tr w:rsidR="0088182D" w14:paraId="6358C21B" w14:textId="77777777">
        <w:tc>
          <w:tcPr>
            <w:tcW w:w="1424" w:type="dxa"/>
          </w:tcPr>
          <w:p w14:paraId="07CC5969" w14:textId="77777777" w:rsidR="0088182D" w:rsidRDefault="008A18C0">
            <w:pPr>
              <w:spacing w:after="120"/>
              <w:rPr>
                <w:rFonts w:eastAsiaTheme="minorEastAsia"/>
                <w:color w:val="0070C0"/>
                <w:lang w:eastAsia="zh-CN"/>
              </w:rPr>
            </w:pPr>
            <w:hyperlink r:id="rId57" w:history="1">
              <w:r w:rsidR="00F67230">
                <w:rPr>
                  <w:rStyle w:val="Hyperlink"/>
                  <w:rFonts w:ascii="Arial" w:hAnsi="Arial" w:cs="Arial"/>
                  <w:b/>
                  <w:bCs/>
                  <w:sz w:val="16"/>
                  <w:szCs w:val="16"/>
                </w:rPr>
                <w:t>R4-2203653</w:t>
              </w:r>
            </w:hyperlink>
          </w:p>
        </w:tc>
        <w:tc>
          <w:tcPr>
            <w:tcW w:w="2682" w:type="dxa"/>
          </w:tcPr>
          <w:p w14:paraId="458ED255" w14:textId="77777777" w:rsidR="0088182D" w:rsidRDefault="00F67230">
            <w:pPr>
              <w:spacing w:after="120"/>
              <w:rPr>
                <w:rFonts w:eastAsiaTheme="minorEastAsia"/>
                <w:i/>
                <w:color w:val="0070C0"/>
                <w:lang w:val="en-US" w:eastAsia="zh-CN"/>
              </w:rPr>
            </w:pPr>
            <w:r>
              <w:rPr>
                <w:rFonts w:ascii="Arial" w:hAnsi="Arial" w:cs="Arial"/>
                <w:sz w:val="16"/>
                <w:szCs w:val="16"/>
              </w:rPr>
              <w:t>REFSENS for 6GHz licensed band</w:t>
            </w:r>
          </w:p>
        </w:tc>
        <w:tc>
          <w:tcPr>
            <w:tcW w:w="1418" w:type="dxa"/>
          </w:tcPr>
          <w:p w14:paraId="1327E1C5" w14:textId="77777777" w:rsidR="0088182D" w:rsidRDefault="00F67230">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7C0D02B4"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A2D9FD1" w14:textId="77777777" w:rsidR="0088182D" w:rsidRDefault="0088182D">
            <w:pPr>
              <w:spacing w:after="120"/>
              <w:rPr>
                <w:rFonts w:eastAsiaTheme="minorEastAsia"/>
                <w:i/>
                <w:color w:val="0070C0"/>
                <w:lang w:val="en-US" w:eastAsia="zh-CN"/>
              </w:rPr>
            </w:pPr>
          </w:p>
        </w:tc>
      </w:tr>
      <w:tr w:rsidR="0088182D" w14:paraId="51063D54" w14:textId="77777777">
        <w:tc>
          <w:tcPr>
            <w:tcW w:w="1424" w:type="dxa"/>
          </w:tcPr>
          <w:p w14:paraId="5F1B73F4" w14:textId="77777777" w:rsidR="0088182D" w:rsidRDefault="008A18C0">
            <w:pPr>
              <w:spacing w:after="120"/>
              <w:rPr>
                <w:rFonts w:eastAsiaTheme="minorEastAsia"/>
                <w:color w:val="0070C0"/>
                <w:lang w:eastAsia="zh-CN"/>
              </w:rPr>
            </w:pPr>
            <w:hyperlink r:id="rId58" w:history="1">
              <w:r w:rsidR="00F67230">
                <w:rPr>
                  <w:rStyle w:val="Hyperlink"/>
                  <w:rFonts w:ascii="Arial" w:hAnsi="Arial" w:cs="Arial"/>
                  <w:b/>
                  <w:bCs/>
                  <w:sz w:val="16"/>
                  <w:szCs w:val="16"/>
                </w:rPr>
                <w:t>R4-2203654</w:t>
              </w:r>
            </w:hyperlink>
          </w:p>
        </w:tc>
        <w:tc>
          <w:tcPr>
            <w:tcW w:w="2682" w:type="dxa"/>
          </w:tcPr>
          <w:p w14:paraId="3B3C31EE" w14:textId="77777777" w:rsidR="0088182D" w:rsidRDefault="00F67230">
            <w:pPr>
              <w:spacing w:after="120"/>
              <w:rPr>
                <w:rFonts w:eastAsiaTheme="minorEastAsia"/>
                <w:i/>
                <w:color w:val="0070C0"/>
                <w:lang w:val="en-US" w:eastAsia="zh-CN"/>
              </w:rPr>
            </w:pPr>
            <w:r>
              <w:rPr>
                <w:rFonts w:ascii="Arial" w:hAnsi="Arial" w:cs="Arial"/>
                <w:sz w:val="16"/>
                <w:szCs w:val="16"/>
              </w:rPr>
              <w:t>MPR versus ACLR and SEM for 6GHz licensed band</w:t>
            </w:r>
          </w:p>
        </w:tc>
        <w:tc>
          <w:tcPr>
            <w:tcW w:w="1418" w:type="dxa"/>
          </w:tcPr>
          <w:p w14:paraId="0F544C95" w14:textId="77777777" w:rsidR="0088182D" w:rsidRDefault="00F67230">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00AB0CB"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52D2C39" w14:textId="77777777" w:rsidR="0088182D" w:rsidRDefault="0088182D">
            <w:pPr>
              <w:spacing w:after="120"/>
              <w:rPr>
                <w:rFonts w:eastAsiaTheme="minorEastAsia"/>
                <w:i/>
                <w:color w:val="0070C0"/>
                <w:lang w:val="en-US" w:eastAsia="zh-CN"/>
              </w:rPr>
            </w:pPr>
          </w:p>
        </w:tc>
      </w:tr>
      <w:tr w:rsidR="0088182D" w14:paraId="761D0749" w14:textId="77777777">
        <w:tc>
          <w:tcPr>
            <w:tcW w:w="1424" w:type="dxa"/>
          </w:tcPr>
          <w:p w14:paraId="776BA950" w14:textId="77777777" w:rsidR="0088182D" w:rsidRDefault="008A18C0">
            <w:pPr>
              <w:spacing w:after="120"/>
              <w:rPr>
                <w:rFonts w:eastAsiaTheme="minorEastAsia"/>
                <w:color w:val="0070C0"/>
                <w:lang w:eastAsia="zh-CN"/>
              </w:rPr>
            </w:pPr>
            <w:hyperlink r:id="rId59" w:history="1">
              <w:r w:rsidR="00F67230">
                <w:rPr>
                  <w:rStyle w:val="Hyperlink"/>
                  <w:rFonts w:ascii="Arial" w:hAnsi="Arial" w:cs="Arial"/>
                  <w:b/>
                  <w:bCs/>
                  <w:sz w:val="16"/>
                  <w:szCs w:val="16"/>
                </w:rPr>
                <w:t>R4-2203665</w:t>
              </w:r>
            </w:hyperlink>
          </w:p>
        </w:tc>
        <w:tc>
          <w:tcPr>
            <w:tcW w:w="2682" w:type="dxa"/>
          </w:tcPr>
          <w:p w14:paraId="784B4E2E" w14:textId="77777777" w:rsidR="0088182D" w:rsidRDefault="00F67230">
            <w:pPr>
              <w:spacing w:after="120"/>
              <w:rPr>
                <w:rFonts w:eastAsiaTheme="minorEastAsia"/>
                <w:i/>
                <w:color w:val="0070C0"/>
                <w:lang w:val="en-US" w:eastAsia="zh-CN"/>
              </w:rPr>
            </w:pPr>
            <w:r>
              <w:rPr>
                <w:rFonts w:ascii="Arial" w:hAnsi="Arial" w:cs="Arial"/>
                <w:sz w:val="16"/>
                <w:szCs w:val="16"/>
              </w:rPr>
              <w:t>Initial considerations on requirements for the licensed operation in the upper 6GHz frequency range</w:t>
            </w:r>
          </w:p>
        </w:tc>
        <w:tc>
          <w:tcPr>
            <w:tcW w:w="1418" w:type="dxa"/>
          </w:tcPr>
          <w:p w14:paraId="7C033F1B" w14:textId="77777777" w:rsidR="0088182D" w:rsidRDefault="00F67230">
            <w:pPr>
              <w:spacing w:after="120"/>
              <w:rPr>
                <w:rFonts w:eastAsiaTheme="minorEastAsia"/>
                <w:i/>
                <w:color w:val="0070C0"/>
                <w:lang w:val="en-US" w:eastAsia="zh-CN"/>
              </w:rPr>
            </w:pPr>
            <w:r>
              <w:rPr>
                <w:rFonts w:ascii="Arial" w:hAnsi="Arial" w:cs="Arial"/>
                <w:sz w:val="16"/>
                <w:szCs w:val="16"/>
              </w:rPr>
              <w:t>Apple</w:t>
            </w:r>
          </w:p>
        </w:tc>
        <w:tc>
          <w:tcPr>
            <w:tcW w:w="2409" w:type="dxa"/>
          </w:tcPr>
          <w:p w14:paraId="2398ED84"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CDC9A6C" w14:textId="77777777" w:rsidR="0088182D" w:rsidRDefault="0088182D">
            <w:pPr>
              <w:spacing w:after="120"/>
              <w:rPr>
                <w:rFonts w:eastAsiaTheme="minorEastAsia"/>
                <w:i/>
                <w:color w:val="0070C0"/>
                <w:lang w:val="en-US" w:eastAsia="zh-CN"/>
              </w:rPr>
            </w:pPr>
          </w:p>
        </w:tc>
      </w:tr>
      <w:tr w:rsidR="0088182D" w14:paraId="3A5D2DA6" w14:textId="77777777">
        <w:tc>
          <w:tcPr>
            <w:tcW w:w="1424" w:type="dxa"/>
          </w:tcPr>
          <w:p w14:paraId="52AD647E" w14:textId="77777777" w:rsidR="0088182D" w:rsidRDefault="008A18C0">
            <w:pPr>
              <w:spacing w:after="120"/>
              <w:rPr>
                <w:rFonts w:eastAsiaTheme="minorEastAsia"/>
                <w:color w:val="0070C0"/>
                <w:lang w:eastAsia="zh-CN"/>
              </w:rPr>
            </w:pPr>
            <w:hyperlink r:id="rId60" w:history="1">
              <w:r w:rsidR="00F67230">
                <w:rPr>
                  <w:rStyle w:val="Hyperlink"/>
                  <w:rFonts w:ascii="Arial" w:hAnsi="Arial" w:cs="Arial"/>
                  <w:b/>
                  <w:bCs/>
                  <w:sz w:val="16"/>
                  <w:szCs w:val="16"/>
                </w:rPr>
                <w:t>R4-2203666</w:t>
              </w:r>
            </w:hyperlink>
          </w:p>
        </w:tc>
        <w:tc>
          <w:tcPr>
            <w:tcW w:w="2682" w:type="dxa"/>
          </w:tcPr>
          <w:p w14:paraId="60F5220B" w14:textId="77777777" w:rsidR="0088182D" w:rsidRDefault="00F67230">
            <w:pPr>
              <w:spacing w:after="120"/>
              <w:rPr>
                <w:rFonts w:eastAsiaTheme="minorEastAsia"/>
                <w:i/>
                <w:color w:val="0070C0"/>
                <w:lang w:val="en-US" w:eastAsia="zh-CN"/>
              </w:rPr>
            </w:pPr>
            <w:r>
              <w:rPr>
                <w:rFonts w:ascii="Arial" w:hAnsi="Arial" w:cs="Arial"/>
                <w:sz w:val="16"/>
                <w:szCs w:val="16"/>
              </w:rPr>
              <w:t>[Draft] Further Reply LS on inclusion of the 6425-7125 MHz frequency band in the 3GPP specification for 5G-NR/IMT-2000 systems</w:t>
            </w:r>
          </w:p>
        </w:tc>
        <w:tc>
          <w:tcPr>
            <w:tcW w:w="1418" w:type="dxa"/>
          </w:tcPr>
          <w:p w14:paraId="3727EBE5" w14:textId="77777777" w:rsidR="0088182D" w:rsidRDefault="00F67230">
            <w:pPr>
              <w:spacing w:after="120"/>
              <w:rPr>
                <w:rFonts w:eastAsiaTheme="minorEastAsia"/>
                <w:i/>
                <w:color w:val="0070C0"/>
                <w:lang w:val="en-US" w:eastAsia="zh-CN"/>
              </w:rPr>
            </w:pPr>
            <w:r>
              <w:rPr>
                <w:rFonts w:ascii="Arial" w:hAnsi="Arial" w:cs="Arial"/>
                <w:sz w:val="16"/>
                <w:szCs w:val="16"/>
              </w:rPr>
              <w:t>Apple</w:t>
            </w:r>
          </w:p>
        </w:tc>
        <w:tc>
          <w:tcPr>
            <w:tcW w:w="2409" w:type="dxa"/>
          </w:tcPr>
          <w:p w14:paraId="11917940"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hint="eastAsia"/>
                <w:sz w:val="16"/>
                <w:szCs w:val="16"/>
                <w:highlight w:val="yellow"/>
                <w:lang w:eastAsia="zh-CN"/>
              </w:rPr>
              <w:t>R</w:t>
            </w:r>
            <w:r>
              <w:rPr>
                <w:rFonts w:ascii="Arial" w:eastAsiaTheme="minorEastAsia" w:hAnsi="Arial" w:cs="Arial"/>
                <w:sz w:val="16"/>
                <w:szCs w:val="16"/>
                <w:highlight w:val="yellow"/>
                <w:lang w:eastAsia="zh-CN"/>
              </w:rPr>
              <w:t>evised</w:t>
            </w:r>
          </w:p>
        </w:tc>
        <w:tc>
          <w:tcPr>
            <w:tcW w:w="1698" w:type="dxa"/>
          </w:tcPr>
          <w:p w14:paraId="14E5438D" w14:textId="77777777" w:rsidR="0088182D" w:rsidRDefault="0088182D">
            <w:pPr>
              <w:spacing w:after="120"/>
              <w:rPr>
                <w:rFonts w:eastAsiaTheme="minorEastAsia"/>
                <w:i/>
                <w:color w:val="0070C0"/>
                <w:lang w:val="en-US" w:eastAsia="zh-CN"/>
              </w:rPr>
            </w:pPr>
          </w:p>
        </w:tc>
      </w:tr>
      <w:tr w:rsidR="0088182D" w14:paraId="6A8857BC" w14:textId="77777777">
        <w:tc>
          <w:tcPr>
            <w:tcW w:w="1424" w:type="dxa"/>
          </w:tcPr>
          <w:p w14:paraId="23AD0057" w14:textId="77777777" w:rsidR="0088182D" w:rsidRDefault="008A18C0">
            <w:pPr>
              <w:spacing w:after="120"/>
              <w:rPr>
                <w:rFonts w:eastAsiaTheme="minorEastAsia"/>
                <w:color w:val="0070C0"/>
                <w:lang w:eastAsia="zh-CN"/>
              </w:rPr>
            </w:pPr>
            <w:hyperlink r:id="rId61" w:history="1">
              <w:r w:rsidR="00F67230">
                <w:rPr>
                  <w:rStyle w:val="Hyperlink"/>
                  <w:rFonts w:ascii="Arial" w:hAnsi="Arial" w:cs="Arial"/>
                  <w:b/>
                  <w:bCs/>
                  <w:sz w:val="16"/>
                  <w:szCs w:val="16"/>
                </w:rPr>
                <w:t>R4-2203868</w:t>
              </w:r>
            </w:hyperlink>
          </w:p>
        </w:tc>
        <w:tc>
          <w:tcPr>
            <w:tcW w:w="2682" w:type="dxa"/>
          </w:tcPr>
          <w:p w14:paraId="3EF2C493" w14:textId="77777777" w:rsidR="0088182D" w:rsidRDefault="00F67230">
            <w:pPr>
              <w:spacing w:after="120"/>
              <w:rPr>
                <w:rFonts w:eastAsiaTheme="minorEastAsia"/>
                <w:i/>
                <w:color w:val="0070C0"/>
                <w:lang w:val="en-US" w:eastAsia="zh-CN"/>
              </w:rPr>
            </w:pPr>
            <w:r>
              <w:rPr>
                <w:rFonts w:ascii="Arial" w:hAnsi="Arial" w:cs="Arial"/>
                <w:sz w:val="16"/>
                <w:szCs w:val="16"/>
              </w:rPr>
              <w:t>On RCC recommendation and coexistence in 6GHz licensed band</w:t>
            </w:r>
          </w:p>
        </w:tc>
        <w:tc>
          <w:tcPr>
            <w:tcW w:w="1418" w:type="dxa"/>
          </w:tcPr>
          <w:p w14:paraId="026C135F" w14:textId="77777777" w:rsidR="0088182D" w:rsidRDefault="00F67230">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072FE06F"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2C1A94A" w14:textId="77777777" w:rsidR="0088182D" w:rsidRDefault="0088182D">
            <w:pPr>
              <w:spacing w:after="120"/>
              <w:rPr>
                <w:rFonts w:eastAsiaTheme="minorEastAsia"/>
                <w:i/>
                <w:color w:val="0070C0"/>
                <w:lang w:val="en-US" w:eastAsia="zh-CN"/>
              </w:rPr>
            </w:pPr>
          </w:p>
        </w:tc>
      </w:tr>
      <w:tr w:rsidR="0088182D" w14:paraId="7E8E0A5F" w14:textId="77777777">
        <w:tc>
          <w:tcPr>
            <w:tcW w:w="1424" w:type="dxa"/>
          </w:tcPr>
          <w:p w14:paraId="0B9AAC61" w14:textId="77777777" w:rsidR="0088182D" w:rsidRDefault="008A18C0">
            <w:pPr>
              <w:spacing w:after="120"/>
              <w:rPr>
                <w:rFonts w:eastAsiaTheme="minorEastAsia"/>
                <w:color w:val="0070C0"/>
                <w:lang w:eastAsia="zh-CN"/>
              </w:rPr>
            </w:pPr>
            <w:hyperlink r:id="rId62" w:history="1">
              <w:r w:rsidR="00F67230">
                <w:rPr>
                  <w:rStyle w:val="Hyperlink"/>
                  <w:rFonts w:ascii="Arial" w:hAnsi="Arial" w:cs="Arial"/>
                  <w:b/>
                  <w:bCs/>
                  <w:sz w:val="16"/>
                  <w:szCs w:val="16"/>
                </w:rPr>
                <w:t>R4-2203918</w:t>
              </w:r>
            </w:hyperlink>
          </w:p>
        </w:tc>
        <w:tc>
          <w:tcPr>
            <w:tcW w:w="2682" w:type="dxa"/>
          </w:tcPr>
          <w:p w14:paraId="47D3B9FD" w14:textId="77777777" w:rsidR="0088182D" w:rsidRDefault="00F67230">
            <w:pPr>
              <w:spacing w:after="120"/>
              <w:rPr>
                <w:rFonts w:eastAsiaTheme="minorEastAsia"/>
                <w:i/>
                <w:color w:val="0070C0"/>
                <w:lang w:val="en-US" w:eastAsia="zh-CN"/>
              </w:rPr>
            </w:pPr>
            <w:r>
              <w:rPr>
                <w:rFonts w:ascii="Arial" w:hAnsi="Arial" w:cs="Arial"/>
                <w:sz w:val="16"/>
                <w:szCs w:val="16"/>
              </w:rPr>
              <w:t>General issues for 6GHz licensed band</w:t>
            </w:r>
          </w:p>
        </w:tc>
        <w:tc>
          <w:tcPr>
            <w:tcW w:w="1418" w:type="dxa"/>
          </w:tcPr>
          <w:p w14:paraId="2092F3F5"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40A5B7B3"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085229F" w14:textId="77777777" w:rsidR="0088182D" w:rsidRDefault="0088182D">
            <w:pPr>
              <w:spacing w:after="120"/>
              <w:rPr>
                <w:rFonts w:eastAsiaTheme="minorEastAsia"/>
                <w:i/>
                <w:color w:val="0070C0"/>
                <w:lang w:val="en-US" w:eastAsia="zh-CN"/>
              </w:rPr>
            </w:pPr>
          </w:p>
        </w:tc>
      </w:tr>
      <w:tr w:rsidR="0088182D" w14:paraId="6981835E" w14:textId="77777777">
        <w:tc>
          <w:tcPr>
            <w:tcW w:w="1424" w:type="dxa"/>
          </w:tcPr>
          <w:p w14:paraId="2A30CBD5" w14:textId="77777777" w:rsidR="0088182D" w:rsidRDefault="008A18C0">
            <w:pPr>
              <w:spacing w:after="120"/>
              <w:rPr>
                <w:rFonts w:eastAsiaTheme="minorEastAsia"/>
                <w:color w:val="0070C0"/>
                <w:lang w:eastAsia="zh-CN"/>
              </w:rPr>
            </w:pPr>
            <w:hyperlink r:id="rId63" w:history="1">
              <w:r w:rsidR="00F67230">
                <w:rPr>
                  <w:rStyle w:val="Hyperlink"/>
                  <w:rFonts w:ascii="Arial" w:hAnsi="Arial" w:cs="Arial"/>
                  <w:b/>
                  <w:bCs/>
                  <w:sz w:val="16"/>
                  <w:szCs w:val="16"/>
                </w:rPr>
                <w:t>R4-2203919</w:t>
              </w:r>
            </w:hyperlink>
          </w:p>
        </w:tc>
        <w:tc>
          <w:tcPr>
            <w:tcW w:w="2682" w:type="dxa"/>
          </w:tcPr>
          <w:p w14:paraId="2D0884D2" w14:textId="77777777" w:rsidR="0088182D" w:rsidRDefault="00F67230">
            <w:pPr>
              <w:spacing w:after="120"/>
              <w:rPr>
                <w:rFonts w:eastAsiaTheme="minorEastAsia"/>
                <w:i/>
                <w:color w:val="0070C0"/>
                <w:lang w:val="en-US" w:eastAsia="zh-CN"/>
              </w:rPr>
            </w:pPr>
            <w:r>
              <w:rPr>
                <w:rFonts w:ascii="Arial" w:hAnsi="Arial" w:cs="Arial"/>
                <w:sz w:val="16"/>
                <w:szCs w:val="16"/>
              </w:rPr>
              <w:t>System parameters for 6GHz licensed band</w:t>
            </w:r>
          </w:p>
        </w:tc>
        <w:tc>
          <w:tcPr>
            <w:tcW w:w="1418" w:type="dxa"/>
          </w:tcPr>
          <w:p w14:paraId="3ADC28FB"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2B1D03F8"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32E1252" w14:textId="77777777" w:rsidR="0088182D" w:rsidRDefault="0088182D">
            <w:pPr>
              <w:spacing w:after="120"/>
              <w:rPr>
                <w:rFonts w:eastAsiaTheme="minorEastAsia"/>
                <w:i/>
                <w:color w:val="0070C0"/>
                <w:lang w:val="en-US" w:eastAsia="zh-CN"/>
              </w:rPr>
            </w:pPr>
          </w:p>
        </w:tc>
      </w:tr>
      <w:tr w:rsidR="0088182D" w14:paraId="2D7D7601" w14:textId="77777777">
        <w:tc>
          <w:tcPr>
            <w:tcW w:w="1424" w:type="dxa"/>
          </w:tcPr>
          <w:p w14:paraId="2899941A" w14:textId="77777777" w:rsidR="0088182D" w:rsidRDefault="008A18C0">
            <w:pPr>
              <w:spacing w:after="120"/>
              <w:rPr>
                <w:rFonts w:eastAsiaTheme="minorEastAsia"/>
                <w:color w:val="0070C0"/>
                <w:lang w:eastAsia="zh-CN"/>
              </w:rPr>
            </w:pPr>
            <w:hyperlink r:id="rId64" w:history="1">
              <w:r w:rsidR="00F67230">
                <w:rPr>
                  <w:rStyle w:val="Hyperlink"/>
                  <w:rFonts w:ascii="Arial" w:hAnsi="Arial" w:cs="Arial"/>
                  <w:b/>
                  <w:bCs/>
                  <w:sz w:val="16"/>
                  <w:szCs w:val="16"/>
                </w:rPr>
                <w:t>R4-2203920</w:t>
              </w:r>
            </w:hyperlink>
          </w:p>
        </w:tc>
        <w:tc>
          <w:tcPr>
            <w:tcW w:w="2682" w:type="dxa"/>
          </w:tcPr>
          <w:p w14:paraId="26D372F4" w14:textId="77777777" w:rsidR="0088182D" w:rsidRDefault="00F67230">
            <w:pPr>
              <w:spacing w:after="120"/>
              <w:rPr>
                <w:rFonts w:eastAsiaTheme="minorEastAsia"/>
                <w:i/>
                <w:color w:val="0070C0"/>
                <w:lang w:val="en-US" w:eastAsia="zh-CN"/>
              </w:rPr>
            </w:pPr>
            <w:r>
              <w:rPr>
                <w:rFonts w:ascii="Arial" w:hAnsi="Arial" w:cs="Arial"/>
                <w:sz w:val="16"/>
                <w:szCs w:val="16"/>
              </w:rPr>
              <w:t>UE RF requirements for 6GHz licensed band</w:t>
            </w:r>
          </w:p>
        </w:tc>
        <w:tc>
          <w:tcPr>
            <w:tcW w:w="1418" w:type="dxa"/>
          </w:tcPr>
          <w:p w14:paraId="18EDB563"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72545A06"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90E87D3" w14:textId="77777777" w:rsidR="0088182D" w:rsidRDefault="0088182D">
            <w:pPr>
              <w:spacing w:after="120"/>
              <w:rPr>
                <w:rFonts w:eastAsiaTheme="minorEastAsia"/>
                <w:i/>
                <w:color w:val="0070C0"/>
                <w:lang w:val="en-US" w:eastAsia="zh-CN"/>
              </w:rPr>
            </w:pPr>
          </w:p>
        </w:tc>
      </w:tr>
      <w:tr w:rsidR="0088182D" w14:paraId="45CA23BF" w14:textId="77777777">
        <w:tc>
          <w:tcPr>
            <w:tcW w:w="1424" w:type="dxa"/>
          </w:tcPr>
          <w:p w14:paraId="4124E1B9" w14:textId="77777777" w:rsidR="0088182D" w:rsidRDefault="008A18C0">
            <w:pPr>
              <w:spacing w:after="120"/>
              <w:rPr>
                <w:rFonts w:eastAsiaTheme="minorEastAsia"/>
                <w:color w:val="0070C0"/>
                <w:lang w:eastAsia="zh-CN"/>
              </w:rPr>
            </w:pPr>
            <w:hyperlink r:id="rId65" w:history="1">
              <w:r w:rsidR="00F67230">
                <w:rPr>
                  <w:rStyle w:val="Hyperlink"/>
                  <w:rFonts w:ascii="Arial" w:hAnsi="Arial" w:cs="Arial"/>
                  <w:b/>
                  <w:bCs/>
                  <w:sz w:val="16"/>
                  <w:szCs w:val="16"/>
                </w:rPr>
                <w:t>R4-2203961</w:t>
              </w:r>
            </w:hyperlink>
          </w:p>
        </w:tc>
        <w:tc>
          <w:tcPr>
            <w:tcW w:w="2682" w:type="dxa"/>
          </w:tcPr>
          <w:p w14:paraId="3EF45C7C" w14:textId="77777777" w:rsidR="0088182D" w:rsidRDefault="00F67230">
            <w:pPr>
              <w:spacing w:after="120"/>
              <w:rPr>
                <w:rFonts w:eastAsiaTheme="minorEastAsia"/>
                <w:i/>
                <w:color w:val="0070C0"/>
                <w:lang w:val="en-US" w:eastAsia="zh-CN"/>
              </w:rPr>
            </w:pPr>
            <w:r>
              <w:rPr>
                <w:rFonts w:ascii="Arial" w:hAnsi="Arial" w:cs="Arial"/>
                <w:sz w:val="16"/>
                <w:szCs w:val="16"/>
              </w:rPr>
              <w:t>Remaining issue on RF requirements for BS operating in 6GHz band</w:t>
            </w:r>
          </w:p>
        </w:tc>
        <w:tc>
          <w:tcPr>
            <w:tcW w:w="1418" w:type="dxa"/>
          </w:tcPr>
          <w:p w14:paraId="3F8CD890"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195CEC26"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CDC2D7F" w14:textId="77777777" w:rsidR="0088182D" w:rsidRDefault="0088182D">
            <w:pPr>
              <w:spacing w:after="120"/>
              <w:rPr>
                <w:rFonts w:eastAsiaTheme="minorEastAsia"/>
                <w:i/>
                <w:color w:val="0070C0"/>
                <w:lang w:val="en-US" w:eastAsia="zh-CN"/>
              </w:rPr>
            </w:pPr>
          </w:p>
        </w:tc>
      </w:tr>
      <w:tr w:rsidR="0088182D" w14:paraId="208B8AFC" w14:textId="77777777">
        <w:tc>
          <w:tcPr>
            <w:tcW w:w="1424" w:type="dxa"/>
          </w:tcPr>
          <w:p w14:paraId="76CA4295" w14:textId="77777777" w:rsidR="0088182D" w:rsidRDefault="008A18C0">
            <w:pPr>
              <w:spacing w:after="120"/>
              <w:rPr>
                <w:rFonts w:eastAsiaTheme="minorEastAsia"/>
                <w:color w:val="0070C0"/>
                <w:lang w:eastAsia="zh-CN"/>
              </w:rPr>
            </w:pPr>
            <w:hyperlink r:id="rId66" w:history="1">
              <w:r w:rsidR="00F67230">
                <w:rPr>
                  <w:rStyle w:val="Hyperlink"/>
                  <w:rFonts w:ascii="Arial" w:hAnsi="Arial" w:cs="Arial"/>
                  <w:b/>
                  <w:bCs/>
                  <w:sz w:val="16"/>
                  <w:szCs w:val="16"/>
                </w:rPr>
                <w:t>R4-2203962</w:t>
              </w:r>
            </w:hyperlink>
          </w:p>
        </w:tc>
        <w:tc>
          <w:tcPr>
            <w:tcW w:w="2682" w:type="dxa"/>
          </w:tcPr>
          <w:p w14:paraId="4869330F" w14:textId="77777777" w:rsidR="0088182D" w:rsidRDefault="00F67230">
            <w:pPr>
              <w:spacing w:after="120"/>
              <w:rPr>
                <w:rFonts w:eastAsiaTheme="minorEastAsia"/>
                <w:i/>
                <w:color w:val="0070C0"/>
                <w:lang w:val="en-US" w:eastAsia="zh-CN"/>
              </w:rPr>
            </w:pPr>
            <w:r>
              <w:rPr>
                <w:rFonts w:ascii="Arial" w:hAnsi="Arial" w:cs="Arial"/>
                <w:sz w:val="16"/>
                <w:szCs w:val="16"/>
              </w:rPr>
              <w:t>Introduction of 6GHz licensed band for 37.105</w:t>
            </w:r>
          </w:p>
        </w:tc>
        <w:tc>
          <w:tcPr>
            <w:tcW w:w="1418" w:type="dxa"/>
          </w:tcPr>
          <w:p w14:paraId="06D893B4"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3DA71E48"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4F418B58" w14:textId="77777777" w:rsidR="0088182D" w:rsidRDefault="0088182D">
            <w:pPr>
              <w:spacing w:after="120"/>
              <w:rPr>
                <w:rFonts w:eastAsiaTheme="minorEastAsia"/>
                <w:i/>
                <w:color w:val="0070C0"/>
                <w:lang w:val="en-US" w:eastAsia="zh-CN"/>
              </w:rPr>
            </w:pPr>
          </w:p>
        </w:tc>
      </w:tr>
      <w:tr w:rsidR="0088182D" w14:paraId="34F2D163" w14:textId="77777777">
        <w:tc>
          <w:tcPr>
            <w:tcW w:w="1424" w:type="dxa"/>
          </w:tcPr>
          <w:p w14:paraId="245F9B1F" w14:textId="77777777" w:rsidR="0088182D" w:rsidRDefault="008A18C0">
            <w:pPr>
              <w:spacing w:after="120"/>
              <w:rPr>
                <w:rFonts w:eastAsiaTheme="minorEastAsia"/>
                <w:color w:val="0070C0"/>
                <w:lang w:eastAsia="zh-CN"/>
              </w:rPr>
            </w:pPr>
            <w:hyperlink r:id="rId67" w:history="1">
              <w:r w:rsidR="00F67230">
                <w:rPr>
                  <w:rStyle w:val="Hyperlink"/>
                  <w:rFonts w:ascii="Arial" w:hAnsi="Arial" w:cs="Arial"/>
                  <w:b/>
                  <w:bCs/>
                  <w:sz w:val="16"/>
                  <w:szCs w:val="16"/>
                </w:rPr>
                <w:t>R4-2203963</w:t>
              </w:r>
            </w:hyperlink>
          </w:p>
        </w:tc>
        <w:tc>
          <w:tcPr>
            <w:tcW w:w="2682" w:type="dxa"/>
          </w:tcPr>
          <w:p w14:paraId="02CEC93C" w14:textId="77777777" w:rsidR="0088182D" w:rsidRDefault="00F67230">
            <w:pPr>
              <w:spacing w:after="120"/>
              <w:rPr>
                <w:rFonts w:eastAsiaTheme="minorEastAsia"/>
                <w:i/>
                <w:color w:val="0070C0"/>
                <w:lang w:val="en-US" w:eastAsia="zh-CN"/>
              </w:rPr>
            </w:pPr>
            <w:r>
              <w:rPr>
                <w:rFonts w:ascii="Arial" w:hAnsi="Arial" w:cs="Arial"/>
                <w:sz w:val="16"/>
                <w:szCs w:val="16"/>
              </w:rPr>
              <w:t>Introduction of 6GHz licensed band for 38.174</w:t>
            </w:r>
          </w:p>
        </w:tc>
        <w:tc>
          <w:tcPr>
            <w:tcW w:w="1418" w:type="dxa"/>
          </w:tcPr>
          <w:p w14:paraId="520AB586"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7FE2AE65"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36494BEF" w14:textId="77777777" w:rsidR="0088182D" w:rsidRDefault="0088182D">
            <w:pPr>
              <w:spacing w:after="120"/>
              <w:rPr>
                <w:rFonts w:eastAsiaTheme="minorEastAsia"/>
                <w:i/>
                <w:color w:val="0070C0"/>
                <w:lang w:val="en-US" w:eastAsia="zh-CN"/>
              </w:rPr>
            </w:pPr>
          </w:p>
        </w:tc>
      </w:tr>
      <w:tr w:rsidR="0088182D" w14:paraId="4C74C7CD" w14:textId="77777777">
        <w:tc>
          <w:tcPr>
            <w:tcW w:w="1424" w:type="dxa"/>
          </w:tcPr>
          <w:p w14:paraId="62579A54" w14:textId="77777777" w:rsidR="0088182D" w:rsidRDefault="008A18C0">
            <w:pPr>
              <w:spacing w:after="120"/>
              <w:rPr>
                <w:rFonts w:eastAsiaTheme="minorEastAsia"/>
                <w:color w:val="0070C0"/>
                <w:lang w:eastAsia="zh-CN"/>
              </w:rPr>
            </w:pPr>
            <w:hyperlink r:id="rId68" w:history="1">
              <w:r w:rsidR="00F67230">
                <w:rPr>
                  <w:rStyle w:val="Hyperlink"/>
                  <w:rFonts w:ascii="Arial" w:hAnsi="Arial" w:cs="Arial"/>
                  <w:b/>
                  <w:bCs/>
                  <w:sz w:val="16"/>
                  <w:szCs w:val="16"/>
                </w:rPr>
                <w:t>R4-2204073</w:t>
              </w:r>
            </w:hyperlink>
          </w:p>
        </w:tc>
        <w:tc>
          <w:tcPr>
            <w:tcW w:w="2682" w:type="dxa"/>
          </w:tcPr>
          <w:p w14:paraId="55C880C6" w14:textId="77777777" w:rsidR="0088182D" w:rsidRDefault="00F67230">
            <w:pPr>
              <w:spacing w:after="120"/>
              <w:rPr>
                <w:rFonts w:eastAsiaTheme="minorEastAsia"/>
                <w:i/>
                <w:color w:val="0070C0"/>
                <w:lang w:val="en-US" w:eastAsia="zh-CN"/>
              </w:rPr>
            </w:pPr>
            <w:r>
              <w:rPr>
                <w:rFonts w:ascii="Arial" w:hAnsi="Arial" w:cs="Arial"/>
                <w:sz w:val="16"/>
                <w:szCs w:val="16"/>
              </w:rPr>
              <w:t>Discussion on UE RX REFSENS for 6GHz licensed band</w:t>
            </w:r>
          </w:p>
        </w:tc>
        <w:tc>
          <w:tcPr>
            <w:tcW w:w="1418" w:type="dxa"/>
          </w:tcPr>
          <w:p w14:paraId="08011A3A" w14:textId="77777777" w:rsidR="0088182D" w:rsidRDefault="00F67230">
            <w:pPr>
              <w:spacing w:after="120"/>
              <w:rPr>
                <w:rFonts w:eastAsiaTheme="minorEastAsia"/>
                <w:i/>
                <w:color w:val="0070C0"/>
                <w:lang w:val="en-US" w:eastAsia="zh-CN"/>
              </w:rPr>
            </w:pPr>
            <w:proofErr w:type="spellStart"/>
            <w:r>
              <w:rPr>
                <w:rFonts w:ascii="Arial" w:hAnsi="Arial" w:cs="Arial"/>
                <w:sz w:val="16"/>
                <w:szCs w:val="16"/>
              </w:rPr>
              <w:t>Mediatek</w:t>
            </w:r>
            <w:proofErr w:type="spellEnd"/>
            <w:r>
              <w:rPr>
                <w:rFonts w:ascii="Arial" w:hAnsi="Arial" w:cs="Arial"/>
                <w:sz w:val="16"/>
                <w:szCs w:val="16"/>
              </w:rPr>
              <w:t xml:space="preserve"> India Technology </w:t>
            </w:r>
            <w:proofErr w:type="spellStart"/>
            <w:r>
              <w:rPr>
                <w:rFonts w:ascii="Arial" w:hAnsi="Arial" w:cs="Arial"/>
                <w:sz w:val="16"/>
                <w:szCs w:val="16"/>
              </w:rPr>
              <w:t>Pvt.</w:t>
            </w:r>
            <w:proofErr w:type="spellEnd"/>
          </w:p>
        </w:tc>
        <w:tc>
          <w:tcPr>
            <w:tcW w:w="2409" w:type="dxa"/>
          </w:tcPr>
          <w:p w14:paraId="2D57E4EF"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FF671B4" w14:textId="77777777" w:rsidR="0088182D" w:rsidRDefault="0088182D">
            <w:pPr>
              <w:spacing w:after="120"/>
              <w:rPr>
                <w:rFonts w:eastAsiaTheme="minorEastAsia"/>
                <w:i/>
                <w:color w:val="0070C0"/>
                <w:lang w:val="en-US" w:eastAsia="zh-CN"/>
              </w:rPr>
            </w:pPr>
          </w:p>
        </w:tc>
      </w:tr>
      <w:tr w:rsidR="0088182D" w14:paraId="5FA72BA7" w14:textId="77777777">
        <w:tc>
          <w:tcPr>
            <w:tcW w:w="1424" w:type="dxa"/>
          </w:tcPr>
          <w:p w14:paraId="3721F344" w14:textId="77777777" w:rsidR="0088182D" w:rsidRDefault="008A18C0">
            <w:pPr>
              <w:spacing w:after="120"/>
              <w:rPr>
                <w:rFonts w:eastAsiaTheme="minorEastAsia"/>
                <w:color w:val="0070C0"/>
                <w:lang w:eastAsia="zh-CN"/>
              </w:rPr>
            </w:pPr>
            <w:hyperlink r:id="rId69" w:history="1">
              <w:r w:rsidR="00F67230">
                <w:rPr>
                  <w:rStyle w:val="Hyperlink"/>
                  <w:rFonts w:ascii="Arial" w:hAnsi="Arial" w:cs="Arial"/>
                  <w:b/>
                  <w:bCs/>
                  <w:sz w:val="16"/>
                  <w:szCs w:val="16"/>
                </w:rPr>
                <w:t>R4-2204564</w:t>
              </w:r>
            </w:hyperlink>
          </w:p>
        </w:tc>
        <w:tc>
          <w:tcPr>
            <w:tcW w:w="2682" w:type="dxa"/>
          </w:tcPr>
          <w:p w14:paraId="2C7E51D8" w14:textId="77777777" w:rsidR="0088182D" w:rsidRDefault="00F67230">
            <w:pPr>
              <w:spacing w:after="120"/>
              <w:rPr>
                <w:rFonts w:eastAsiaTheme="minorEastAsia"/>
                <w:i/>
                <w:color w:val="0070C0"/>
                <w:lang w:val="en-US" w:eastAsia="zh-CN"/>
              </w:rPr>
            </w:pPr>
            <w:r>
              <w:rPr>
                <w:rFonts w:ascii="Arial" w:hAnsi="Arial" w:cs="Arial"/>
                <w:sz w:val="16"/>
                <w:szCs w:val="16"/>
              </w:rPr>
              <w:t>Discussion about the LS to RCC</w:t>
            </w:r>
          </w:p>
        </w:tc>
        <w:tc>
          <w:tcPr>
            <w:tcW w:w="1418" w:type="dxa"/>
          </w:tcPr>
          <w:p w14:paraId="051692A8" w14:textId="77777777" w:rsidR="0088182D" w:rsidRDefault="00F67230">
            <w:pPr>
              <w:spacing w:after="120"/>
              <w:rPr>
                <w:rFonts w:eastAsiaTheme="minorEastAsia"/>
                <w:i/>
                <w:color w:val="0070C0"/>
                <w:lang w:val="en-US" w:eastAsia="zh-CN"/>
              </w:rPr>
            </w:pPr>
            <w:r>
              <w:rPr>
                <w:rFonts w:ascii="Arial" w:hAnsi="Arial" w:cs="Arial"/>
                <w:sz w:val="16"/>
                <w:szCs w:val="16"/>
              </w:rPr>
              <w:t>CMCC</w:t>
            </w:r>
          </w:p>
        </w:tc>
        <w:tc>
          <w:tcPr>
            <w:tcW w:w="2409" w:type="dxa"/>
          </w:tcPr>
          <w:p w14:paraId="4E04D993"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B1BAC21" w14:textId="77777777" w:rsidR="0088182D" w:rsidRDefault="0088182D">
            <w:pPr>
              <w:spacing w:after="120"/>
              <w:rPr>
                <w:rFonts w:eastAsiaTheme="minorEastAsia"/>
                <w:i/>
                <w:color w:val="0070C0"/>
                <w:lang w:val="en-US" w:eastAsia="zh-CN"/>
              </w:rPr>
            </w:pPr>
          </w:p>
        </w:tc>
      </w:tr>
      <w:tr w:rsidR="0088182D" w14:paraId="682F11DF" w14:textId="77777777">
        <w:tc>
          <w:tcPr>
            <w:tcW w:w="1424" w:type="dxa"/>
          </w:tcPr>
          <w:p w14:paraId="2B429251" w14:textId="77777777" w:rsidR="0088182D" w:rsidRDefault="008A18C0">
            <w:pPr>
              <w:spacing w:after="120"/>
              <w:rPr>
                <w:rFonts w:eastAsiaTheme="minorEastAsia"/>
                <w:color w:val="0070C0"/>
                <w:lang w:eastAsia="zh-CN"/>
              </w:rPr>
            </w:pPr>
            <w:hyperlink r:id="rId70" w:history="1">
              <w:r w:rsidR="00F67230">
                <w:rPr>
                  <w:rStyle w:val="Hyperlink"/>
                  <w:rFonts w:ascii="Arial" w:hAnsi="Arial" w:cs="Arial"/>
                  <w:b/>
                  <w:bCs/>
                  <w:sz w:val="16"/>
                  <w:szCs w:val="16"/>
                </w:rPr>
                <w:t>R4-2204565</w:t>
              </w:r>
            </w:hyperlink>
          </w:p>
        </w:tc>
        <w:tc>
          <w:tcPr>
            <w:tcW w:w="2682" w:type="dxa"/>
          </w:tcPr>
          <w:p w14:paraId="33F3EF70" w14:textId="77777777" w:rsidR="0088182D" w:rsidRDefault="00F67230">
            <w:pPr>
              <w:spacing w:after="120"/>
              <w:rPr>
                <w:rFonts w:eastAsiaTheme="minorEastAsia"/>
                <w:i/>
                <w:color w:val="0070C0"/>
                <w:lang w:val="en-US" w:eastAsia="zh-CN"/>
              </w:rPr>
            </w:pPr>
            <w:r>
              <w:rPr>
                <w:rFonts w:ascii="Arial" w:hAnsi="Arial" w:cs="Arial"/>
                <w:sz w:val="16"/>
                <w:szCs w:val="16"/>
              </w:rPr>
              <w:t>Discussion on system parameters for 6GHz licensed spectrum</w:t>
            </w:r>
          </w:p>
        </w:tc>
        <w:tc>
          <w:tcPr>
            <w:tcW w:w="1418" w:type="dxa"/>
          </w:tcPr>
          <w:p w14:paraId="30357680" w14:textId="77777777" w:rsidR="0088182D" w:rsidRDefault="00F67230">
            <w:pPr>
              <w:spacing w:after="120"/>
              <w:rPr>
                <w:rFonts w:eastAsiaTheme="minorEastAsia"/>
                <w:i/>
                <w:color w:val="0070C0"/>
                <w:lang w:val="en-US" w:eastAsia="zh-CN"/>
              </w:rPr>
            </w:pPr>
            <w:r>
              <w:rPr>
                <w:rFonts w:ascii="Arial" w:hAnsi="Arial" w:cs="Arial"/>
                <w:sz w:val="16"/>
                <w:szCs w:val="16"/>
              </w:rPr>
              <w:t>CMCC</w:t>
            </w:r>
          </w:p>
        </w:tc>
        <w:tc>
          <w:tcPr>
            <w:tcW w:w="2409" w:type="dxa"/>
          </w:tcPr>
          <w:p w14:paraId="0E0FEC09"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3DEDF74" w14:textId="77777777" w:rsidR="0088182D" w:rsidRDefault="0088182D">
            <w:pPr>
              <w:spacing w:after="120"/>
              <w:rPr>
                <w:rFonts w:eastAsiaTheme="minorEastAsia"/>
                <w:i/>
                <w:color w:val="0070C0"/>
                <w:lang w:val="en-US" w:eastAsia="zh-CN"/>
              </w:rPr>
            </w:pPr>
          </w:p>
        </w:tc>
      </w:tr>
      <w:tr w:rsidR="0088182D" w14:paraId="0C83920E" w14:textId="77777777">
        <w:tc>
          <w:tcPr>
            <w:tcW w:w="1424" w:type="dxa"/>
          </w:tcPr>
          <w:p w14:paraId="70CD82B5" w14:textId="77777777" w:rsidR="0088182D" w:rsidRDefault="008A18C0">
            <w:pPr>
              <w:spacing w:after="120"/>
              <w:rPr>
                <w:rFonts w:eastAsiaTheme="minorEastAsia"/>
                <w:color w:val="0070C0"/>
                <w:lang w:eastAsia="zh-CN"/>
              </w:rPr>
            </w:pPr>
            <w:hyperlink r:id="rId71" w:history="1">
              <w:r w:rsidR="00F67230">
                <w:rPr>
                  <w:rStyle w:val="Hyperlink"/>
                  <w:rFonts w:ascii="Arial" w:hAnsi="Arial" w:cs="Arial"/>
                  <w:b/>
                  <w:bCs/>
                  <w:sz w:val="16"/>
                  <w:szCs w:val="16"/>
                </w:rPr>
                <w:t>R4-2204566</w:t>
              </w:r>
            </w:hyperlink>
          </w:p>
        </w:tc>
        <w:tc>
          <w:tcPr>
            <w:tcW w:w="2682" w:type="dxa"/>
          </w:tcPr>
          <w:p w14:paraId="171C4CC6" w14:textId="77777777" w:rsidR="0088182D" w:rsidRDefault="00F67230">
            <w:pPr>
              <w:spacing w:after="120"/>
              <w:rPr>
                <w:rFonts w:eastAsiaTheme="minorEastAsia"/>
                <w:i/>
                <w:color w:val="0070C0"/>
                <w:lang w:val="en-US" w:eastAsia="zh-CN"/>
              </w:rPr>
            </w:pPr>
            <w:r>
              <w:rPr>
                <w:rFonts w:ascii="Arial" w:hAnsi="Arial" w:cs="Arial"/>
                <w:sz w:val="16"/>
                <w:szCs w:val="16"/>
              </w:rPr>
              <w:t>Discussion on UE requirements for 6GHz licensed spectrum</w:t>
            </w:r>
          </w:p>
        </w:tc>
        <w:tc>
          <w:tcPr>
            <w:tcW w:w="1418" w:type="dxa"/>
          </w:tcPr>
          <w:p w14:paraId="33B9F483" w14:textId="77777777" w:rsidR="0088182D" w:rsidRDefault="00F67230">
            <w:pPr>
              <w:spacing w:after="120"/>
              <w:rPr>
                <w:rFonts w:eastAsiaTheme="minorEastAsia"/>
                <w:i/>
                <w:color w:val="0070C0"/>
                <w:lang w:val="en-US" w:eastAsia="zh-CN"/>
              </w:rPr>
            </w:pPr>
            <w:r>
              <w:rPr>
                <w:rFonts w:ascii="Arial" w:hAnsi="Arial" w:cs="Arial"/>
                <w:sz w:val="16"/>
                <w:szCs w:val="16"/>
              </w:rPr>
              <w:t>CMCC</w:t>
            </w:r>
          </w:p>
        </w:tc>
        <w:tc>
          <w:tcPr>
            <w:tcW w:w="2409" w:type="dxa"/>
          </w:tcPr>
          <w:p w14:paraId="7FE62259"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AC0AB97" w14:textId="77777777" w:rsidR="0088182D" w:rsidRDefault="0088182D">
            <w:pPr>
              <w:spacing w:after="120"/>
              <w:rPr>
                <w:rFonts w:eastAsiaTheme="minorEastAsia"/>
                <w:i/>
                <w:color w:val="0070C0"/>
                <w:lang w:val="en-US" w:eastAsia="zh-CN"/>
              </w:rPr>
            </w:pPr>
          </w:p>
        </w:tc>
      </w:tr>
      <w:tr w:rsidR="0088182D" w14:paraId="78C31ADF" w14:textId="77777777">
        <w:tc>
          <w:tcPr>
            <w:tcW w:w="1424" w:type="dxa"/>
          </w:tcPr>
          <w:p w14:paraId="2E86E087" w14:textId="77777777" w:rsidR="0088182D" w:rsidRDefault="008A18C0">
            <w:pPr>
              <w:spacing w:after="120"/>
              <w:rPr>
                <w:rFonts w:eastAsiaTheme="minorEastAsia"/>
                <w:color w:val="0070C0"/>
                <w:lang w:eastAsia="zh-CN"/>
              </w:rPr>
            </w:pPr>
            <w:hyperlink r:id="rId72" w:history="1">
              <w:r w:rsidR="00F67230">
                <w:rPr>
                  <w:rStyle w:val="Hyperlink"/>
                  <w:rFonts w:ascii="Arial" w:hAnsi="Arial" w:cs="Arial"/>
                  <w:b/>
                  <w:bCs/>
                  <w:sz w:val="16"/>
                  <w:szCs w:val="16"/>
                </w:rPr>
                <w:t>R4-2204567</w:t>
              </w:r>
            </w:hyperlink>
          </w:p>
        </w:tc>
        <w:tc>
          <w:tcPr>
            <w:tcW w:w="2682" w:type="dxa"/>
          </w:tcPr>
          <w:p w14:paraId="076072CA" w14:textId="77777777" w:rsidR="0088182D" w:rsidRDefault="00F67230">
            <w:pPr>
              <w:spacing w:after="120"/>
              <w:rPr>
                <w:rFonts w:eastAsiaTheme="minorEastAsia"/>
                <w:i/>
                <w:color w:val="0070C0"/>
                <w:lang w:val="en-US" w:eastAsia="zh-CN"/>
              </w:rPr>
            </w:pPr>
            <w:r>
              <w:rPr>
                <w:rFonts w:ascii="Arial" w:hAnsi="Arial" w:cs="Arial"/>
                <w:sz w:val="16"/>
                <w:szCs w:val="16"/>
              </w:rPr>
              <w:t>Discussion on BS requirements for 6GHz licensed spectrum</w:t>
            </w:r>
          </w:p>
        </w:tc>
        <w:tc>
          <w:tcPr>
            <w:tcW w:w="1418" w:type="dxa"/>
          </w:tcPr>
          <w:p w14:paraId="1A205766" w14:textId="77777777" w:rsidR="0088182D" w:rsidRDefault="00F67230">
            <w:pPr>
              <w:spacing w:after="120"/>
              <w:rPr>
                <w:rFonts w:eastAsiaTheme="minorEastAsia"/>
                <w:i/>
                <w:color w:val="0070C0"/>
                <w:lang w:val="en-US" w:eastAsia="zh-CN"/>
              </w:rPr>
            </w:pPr>
            <w:r>
              <w:rPr>
                <w:rFonts w:ascii="Arial" w:hAnsi="Arial" w:cs="Arial"/>
                <w:sz w:val="16"/>
                <w:szCs w:val="16"/>
              </w:rPr>
              <w:t>CMCC</w:t>
            </w:r>
          </w:p>
        </w:tc>
        <w:tc>
          <w:tcPr>
            <w:tcW w:w="2409" w:type="dxa"/>
          </w:tcPr>
          <w:p w14:paraId="65C59761"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84D4E56" w14:textId="77777777" w:rsidR="0088182D" w:rsidRDefault="0088182D">
            <w:pPr>
              <w:spacing w:after="120"/>
              <w:rPr>
                <w:rFonts w:eastAsiaTheme="minorEastAsia"/>
                <w:i/>
                <w:color w:val="0070C0"/>
                <w:lang w:val="en-US" w:eastAsia="zh-CN"/>
              </w:rPr>
            </w:pPr>
          </w:p>
        </w:tc>
      </w:tr>
      <w:tr w:rsidR="0088182D" w14:paraId="2D46044D" w14:textId="77777777">
        <w:tc>
          <w:tcPr>
            <w:tcW w:w="1424" w:type="dxa"/>
          </w:tcPr>
          <w:p w14:paraId="6FEAD0D9" w14:textId="77777777" w:rsidR="0088182D" w:rsidRDefault="008A18C0">
            <w:pPr>
              <w:spacing w:after="120"/>
              <w:rPr>
                <w:rFonts w:eastAsiaTheme="minorEastAsia"/>
                <w:color w:val="0070C0"/>
                <w:lang w:eastAsia="zh-CN"/>
              </w:rPr>
            </w:pPr>
            <w:hyperlink r:id="rId73" w:history="1">
              <w:r w:rsidR="00F67230">
                <w:rPr>
                  <w:rStyle w:val="Hyperlink"/>
                  <w:rFonts w:ascii="Arial" w:hAnsi="Arial" w:cs="Arial"/>
                  <w:b/>
                  <w:bCs/>
                  <w:sz w:val="16"/>
                  <w:szCs w:val="16"/>
                </w:rPr>
                <w:t>R4-2205059</w:t>
              </w:r>
            </w:hyperlink>
          </w:p>
        </w:tc>
        <w:tc>
          <w:tcPr>
            <w:tcW w:w="2682" w:type="dxa"/>
          </w:tcPr>
          <w:p w14:paraId="1E5B0E25" w14:textId="77777777" w:rsidR="0088182D" w:rsidRDefault="00F67230">
            <w:pPr>
              <w:spacing w:after="120"/>
              <w:rPr>
                <w:rFonts w:eastAsiaTheme="minorEastAsia"/>
                <w:i/>
                <w:color w:val="0070C0"/>
                <w:lang w:val="en-US" w:eastAsia="zh-CN"/>
              </w:rPr>
            </w:pPr>
            <w:r>
              <w:rPr>
                <w:rFonts w:ascii="Arial" w:hAnsi="Arial" w:cs="Arial"/>
                <w:sz w:val="16"/>
                <w:szCs w:val="16"/>
              </w:rPr>
              <w:t>General aspects - n104</w:t>
            </w:r>
          </w:p>
        </w:tc>
        <w:tc>
          <w:tcPr>
            <w:tcW w:w="1418" w:type="dxa"/>
          </w:tcPr>
          <w:p w14:paraId="263A57EB" w14:textId="77777777" w:rsidR="0088182D" w:rsidRDefault="00F67230">
            <w:pPr>
              <w:spacing w:after="120"/>
              <w:rPr>
                <w:rFonts w:eastAsiaTheme="minorEastAsia"/>
                <w:i/>
                <w:color w:val="0070C0"/>
                <w:lang w:val="en-US" w:eastAsia="zh-CN"/>
              </w:rPr>
            </w:pPr>
            <w:r>
              <w:rPr>
                <w:rFonts w:ascii="Arial" w:hAnsi="Arial" w:cs="Arial"/>
                <w:sz w:val="16"/>
                <w:szCs w:val="16"/>
              </w:rPr>
              <w:t>Ericsson</w:t>
            </w:r>
          </w:p>
        </w:tc>
        <w:tc>
          <w:tcPr>
            <w:tcW w:w="2409" w:type="dxa"/>
          </w:tcPr>
          <w:p w14:paraId="274B87DF"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A84404" w14:textId="77777777" w:rsidR="0088182D" w:rsidRDefault="0088182D">
            <w:pPr>
              <w:spacing w:after="120"/>
              <w:rPr>
                <w:rFonts w:eastAsiaTheme="minorEastAsia"/>
                <w:i/>
                <w:color w:val="0070C0"/>
                <w:lang w:val="en-US" w:eastAsia="zh-CN"/>
              </w:rPr>
            </w:pPr>
          </w:p>
        </w:tc>
      </w:tr>
      <w:tr w:rsidR="0088182D" w14:paraId="454EE6D8" w14:textId="77777777">
        <w:tc>
          <w:tcPr>
            <w:tcW w:w="1424" w:type="dxa"/>
          </w:tcPr>
          <w:p w14:paraId="721FD64F" w14:textId="77777777" w:rsidR="0088182D" w:rsidRDefault="008A18C0">
            <w:pPr>
              <w:spacing w:after="120"/>
              <w:rPr>
                <w:rFonts w:eastAsiaTheme="minorEastAsia"/>
                <w:color w:val="0070C0"/>
                <w:lang w:eastAsia="zh-CN"/>
              </w:rPr>
            </w:pPr>
            <w:hyperlink r:id="rId74" w:history="1">
              <w:r w:rsidR="00F67230">
                <w:rPr>
                  <w:rStyle w:val="Hyperlink"/>
                  <w:rFonts w:ascii="Arial" w:hAnsi="Arial" w:cs="Arial"/>
                  <w:b/>
                  <w:bCs/>
                  <w:sz w:val="16"/>
                  <w:szCs w:val="16"/>
                </w:rPr>
                <w:t>R4-2205060</w:t>
              </w:r>
            </w:hyperlink>
          </w:p>
        </w:tc>
        <w:tc>
          <w:tcPr>
            <w:tcW w:w="2682" w:type="dxa"/>
          </w:tcPr>
          <w:p w14:paraId="4A6D9AD2" w14:textId="77777777" w:rsidR="0088182D" w:rsidRDefault="00F67230">
            <w:pPr>
              <w:spacing w:after="120"/>
              <w:rPr>
                <w:rFonts w:eastAsiaTheme="minorEastAsia"/>
                <w:i/>
                <w:color w:val="0070C0"/>
                <w:lang w:val="en-US" w:eastAsia="zh-CN"/>
              </w:rPr>
            </w:pPr>
            <w:r>
              <w:rPr>
                <w:rFonts w:ascii="Arial" w:hAnsi="Arial" w:cs="Arial"/>
                <w:sz w:val="16"/>
                <w:szCs w:val="16"/>
              </w:rPr>
              <w:t>Remaining BS RF open issues and MU - n104</w:t>
            </w:r>
          </w:p>
        </w:tc>
        <w:tc>
          <w:tcPr>
            <w:tcW w:w="1418" w:type="dxa"/>
          </w:tcPr>
          <w:p w14:paraId="69D94985" w14:textId="77777777" w:rsidR="0088182D" w:rsidRDefault="00F67230">
            <w:pPr>
              <w:spacing w:after="120"/>
              <w:rPr>
                <w:rFonts w:eastAsiaTheme="minorEastAsia"/>
                <w:i/>
                <w:color w:val="0070C0"/>
                <w:lang w:val="en-US" w:eastAsia="zh-CN"/>
              </w:rPr>
            </w:pPr>
            <w:r>
              <w:rPr>
                <w:rFonts w:ascii="Arial" w:hAnsi="Arial" w:cs="Arial"/>
                <w:sz w:val="16"/>
                <w:szCs w:val="16"/>
              </w:rPr>
              <w:t>Ericsson</w:t>
            </w:r>
          </w:p>
        </w:tc>
        <w:tc>
          <w:tcPr>
            <w:tcW w:w="2409" w:type="dxa"/>
          </w:tcPr>
          <w:p w14:paraId="4FE66E59"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6242FE9" w14:textId="77777777" w:rsidR="0088182D" w:rsidRDefault="0088182D">
            <w:pPr>
              <w:spacing w:after="120"/>
              <w:rPr>
                <w:rFonts w:eastAsiaTheme="minorEastAsia"/>
                <w:i/>
                <w:color w:val="0070C0"/>
                <w:lang w:val="en-US" w:eastAsia="zh-CN"/>
              </w:rPr>
            </w:pPr>
          </w:p>
        </w:tc>
      </w:tr>
      <w:tr w:rsidR="0088182D" w14:paraId="4783BD51" w14:textId="77777777">
        <w:tc>
          <w:tcPr>
            <w:tcW w:w="1424" w:type="dxa"/>
          </w:tcPr>
          <w:p w14:paraId="7EFAC734" w14:textId="77777777" w:rsidR="0088182D" w:rsidRDefault="008A18C0">
            <w:pPr>
              <w:spacing w:after="120"/>
              <w:rPr>
                <w:rFonts w:eastAsiaTheme="minorEastAsia"/>
                <w:color w:val="0070C0"/>
                <w:lang w:eastAsia="zh-CN"/>
              </w:rPr>
            </w:pPr>
            <w:hyperlink r:id="rId75" w:history="1">
              <w:r w:rsidR="00F67230">
                <w:rPr>
                  <w:rStyle w:val="Hyperlink"/>
                  <w:rFonts w:ascii="Arial" w:hAnsi="Arial" w:cs="Arial"/>
                  <w:b/>
                  <w:bCs/>
                  <w:sz w:val="16"/>
                  <w:szCs w:val="16"/>
                </w:rPr>
                <w:t>R4-2205061</w:t>
              </w:r>
            </w:hyperlink>
          </w:p>
        </w:tc>
        <w:tc>
          <w:tcPr>
            <w:tcW w:w="2682" w:type="dxa"/>
          </w:tcPr>
          <w:p w14:paraId="75B914D1" w14:textId="77777777" w:rsidR="0088182D" w:rsidRDefault="00F67230">
            <w:pPr>
              <w:spacing w:after="120"/>
              <w:rPr>
                <w:rFonts w:eastAsiaTheme="minorEastAsia"/>
                <w:i/>
                <w:color w:val="0070C0"/>
                <w:lang w:val="en-US" w:eastAsia="zh-CN"/>
              </w:rPr>
            </w:pPr>
            <w:r>
              <w:rPr>
                <w:rFonts w:ascii="Arial" w:hAnsi="Arial" w:cs="Arial"/>
                <w:sz w:val="16"/>
                <w:szCs w:val="16"/>
              </w:rPr>
              <w:t>CR to TS 38.133 - introduction of band n104</w:t>
            </w:r>
          </w:p>
        </w:tc>
        <w:tc>
          <w:tcPr>
            <w:tcW w:w="1418" w:type="dxa"/>
          </w:tcPr>
          <w:p w14:paraId="58608ABD" w14:textId="77777777" w:rsidR="0088182D" w:rsidRDefault="00F67230">
            <w:pPr>
              <w:spacing w:after="120"/>
              <w:rPr>
                <w:rFonts w:eastAsiaTheme="minorEastAsia"/>
                <w:i/>
                <w:color w:val="0070C0"/>
                <w:lang w:val="en-US" w:eastAsia="zh-CN"/>
              </w:rPr>
            </w:pPr>
            <w:r>
              <w:rPr>
                <w:rFonts w:ascii="Arial" w:hAnsi="Arial" w:cs="Arial"/>
                <w:sz w:val="16"/>
                <w:szCs w:val="16"/>
              </w:rPr>
              <w:t>Ericsson</w:t>
            </w:r>
          </w:p>
        </w:tc>
        <w:tc>
          <w:tcPr>
            <w:tcW w:w="2409" w:type="dxa"/>
          </w:tcPr>
          <w:p w14:paraId="0AB75565"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3653CA46" w14:textId="77777777" w:rsidR="0088182D" w:rsidRDefault="0088182D">
            <w:pPr>
              <w:spacing w:after="120"/>
              <w:rPr>
                <w:rFonts w:eastAsiaTheme="minorEastAsia"/>
                <w:i/>
                <w:color w:val="0070C0"/>
                <w:lang w:val="en-US" w:eastAsia="zh-CN"/>
              </w:rPr>
            </w:pPr>
          </w:p>
        </w:tc>
      </w:tr>
      <w:tr w:rsidR="0088182D" w14:paraId="6171B853" w14:textId="77777777">
        <w:tc>
          <w:tcPr>
            <w:tcW w:w="1424" w:type="dxa"/>
          </w:tcPr>
          <w:p w14:paraId="240296C2" w14:textId="77777777" w:rsidR="0088182D" w:rsidRDefault="008A18C0">
            <w:pPr>
              <w:spacing w:after="120"/>
              <w:rPr>
                <w:rFonts w:eastAsiaTheme="minorEastAsia"/>
                <w:color w:val="0070C0"/>
                <w:lang w:eastAsia="zh-CN"/>
              </w:rPr>
            </w:pPr>
            <w:hyperlink r:id="rId76" w:history="1">
              <w:r w:rsidR="00F67230">
                <w:rPr>
                  <w:rStyle w:val="Hyperlink"/>
                  <w:rFonts w:ascii="Arial" w:hAnsi="Arial" w:cs="Arial"/>
                  <w:b/>
                  <w:bCs/>
                  <w:sz w:val="16"/>
                  <w:szCs w:val="16"/>
                </w:rPr>
                <w:t>R4-2205062</w:t>
              </w:r>
            </w:hyperlink>
          </w:p>
        </w:tc>
        <w:tc>
          <w:tcPr>
            <w:tcW w:w="2682" w:type="dxa"/>
          </w:tcPr>
          <w:p w14:paraId="125E4B26" w14:textId="77777777" w:rsidR="0088182D" w:rsidRDefault="00F67230">
            <w:pPr>
              <w:spacing w:after="120"/>
              <w:rPr>
                <w:rFonts w:eastAsiaTheme="minorEastAsia"/>
                <w:i/>
                <w:color w:val="0070C0"/>
                <w:lang w:val="en-US" w:eastAsia="zh-CN"/>
              </w:rPr>
            </w:pPr>
            <w:r>
              <w:rPr>
                <w:rFonts w:ascii="Arial" w:hAnsi="Arial" w:cs="Arial"/>
                <w:sz w:val="16"/>
                <w:szCs w:val="16"/>
              </w:rPr>
              <w:t>CR to TS 38.141-2  - introduction of band n104</w:t>
            </w:r>
          </w:p>
        </w:tc>
        <w:tc>
          <w:tcPr>
            <w:tcW w:w="1418" w:type="dxa"/>
          </w:tcPr>
          <w:p w14:paraId="4675ACE6" w14:textId="77777777" w:rsidR="0088182D" w:rsidRDefault="00F67230">
            <w:pPr>
              <w:spacing w:after="120"/>
              <w:rPr>
                <w:rFonts w:eastAsiaTheme="minorEastAsia"/>
                <w:i/>
                <w:color w:val="0070C0"/>
                <w:lang w:val="en-US" w:eastAsia="zh-CN"/>
              </w:rPr>
            </w:pPr>
            <w:r>
              <w:rPr>
                <w:rFonts w:ascii="Arial" w:hAnsi="Arial" w:cs="Arial"/>
                <w:sz w:val="16"/>
                <w:szCs w:val="16"/>
              </w:rPr>
              <w:t>Ericsson</w:t>
            </w:r>
          </w:p>
        </w:tc>
        <w:tc>
          <w:tcPr>
            <w:tcW w:w="2409" w:type="dxa"/>
          </w:tcPr>
          <w:p w14:paraId="2B76C0F5"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05D542D6" w14:textId="77777777" w:rsidR="0088182D" w:rsidRDefault="0088182D">
            <w:pPr>
              <w:spacing w:after="120"/>
              <w:rPr>
                <w:rFonts w:eastAsiaTheme="minorEastAsia"/>
                <w:i/>
                <w:color w:val="0070C0"/>
                <w:lang w:val="en-US" w:eastAsia="zh-CN"/>
              </w:rPr>
            </w:pPr>
          </w:p>
        </w:tc>
      </w:tr>
      <w:tr w:rsidR="0088182D" w14:paraId="57EF2681" w14:textId="77777777">
        <w:tc>
          <w:tcPr>
            <w:tcW w:w="1424" w:type="dxa"/>
          </w:tcPr>
          <w:p w14:paraId="62B924E9" w14:textId="77777777" w:rsidR="0088182D" w:rsidRDefault="008A18C0">
            <w:pPr>
              <w:spacing w:after="120"/>
              <w:rPr>
                <w:rFonts w:eastAsiaTheme="minorEastAsia"/>
                <w:color w:val="0070C0"/>
                <w:lang w:eastAsia="zh-CN"/>
              </w:rPr>
            </w:pPr>
            <w:hyperlink r:id="rId77" w:history="1">
              <w:r w:rsidR="00F67230">
                <w:rPr>
                  <w:rStyle w:val="Hyperlink"/>
                  <w:rFonts w:ascii="Arial" w:hAnsi="Arial" w:cs="Arial"/>
                  <w:b/>
                  <w:bCs/>
                  <w:sz w:val="16"/>
                  <w:szCs w:val="16"/>
                </w:rPr>
                <w:t>R4-2205063</w:t>
              </w:r>
            </w:hyperlink>
          </w:p>
        </w:tc>
        <w:tc>
          <w:tcPr>
            <w:tcW w:w="2682" w:type="dxa"/>
          </w:tcPr>
          <w:p w14:paraId="73C9F9E6" w14:textId="77777777" w:rsidR="0088182D" w:rsidRDefault="00F67230">
            <w:pPr>
              <w:spacing w:after="120"/>
              <w:rPr>
                <w:rFonts w:eastAsiaTheme="minorEastAsia"/>
                <w:i/>
                <w:color w:val="0070C0"/>
                <w:lang w:val="en-US" w:eastAsia="zh-CN"/>
              </w:rPr>
            </w:pPr>
            <w:r>
              <w:rPr>
                <w:rFonts w:ascii="Arial" w:hAnsi="Arial" w:cs="Arial"/>
                <w:sz w:val="16"/>
                <w:szCs w:val="16"/>
              </w:rPr>
              <w:t>CR to TS 38.176-2  - introduction of band n104</w:t>
            </w:r>
          </w:p>
        </w:tc>
        <w:tc>
          <w:tcPr>
            <w:tcW w:w="1418" w:type="dxa"/>
          </w:tcPr>
          <w:p w14:paraId="2684E50B" w14:textId="77777777" w:rsidR="0088182D" w:rsidRDefault="00F67230">
            <w:pPr>
              <w:spacing w:after="120"/>
              <w:rPr>
                <w:rFonts w:eastAsiaTheme="minorEastAsia"/>
                <w:i/>
                <w:color w:val="0070C0"/>
                <w:lang w:val="en-US" w:eastAsia="zh-CN"/>
              </w:rPr>
            </w:pPr>
            <w:r>
              <w:rPr>
                <w:rFonts w:ascii="Arial" w:hAnsi="Arial" w:cs="Arial"/>
                <w:sz w:val="16"/>
                <w:szCs w:val="16"/>
              </w:rPr>
              <w:t>Ericsson</w:t>
            </w:r>
          </w:p>
        </w:tc>
        <w:tc>
          <w:tcPr>
            <w:tcW w:w="2409" w:type="dxa"/>
          </w:tcPr>
          <w:p w14:paraId="53538D78"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47671075" w14:textId="77777777" w:rsidR="0088182D" w:rsidRDefault="0088182D">
            <w:pPr>
              <w:spacing w:after="120"/>
              <w:rPr>
                <w:rFonts w:eastAsiaTheme="minorEastAsia"/>
                <w:i/>
                <w:color w:val="0070C0"/>
                <w:lang w:val="en-US" w:eastAsia="zh-CN"/>
              </w:rPr>
            </w:pPr>
          </w:p>
        </w:tc>
      </w:tr>
      <w:tr w:rsidR="0088182D" w14:paraId="6BFFF170" w14:textId="77777777">
        <w:tc>
          <w:tcPr>
            <w:tcW w:w="1424" w:type="dxa"/>
          </w:tcPr>
          <w:p w14:paraId="0CA50014" w14:textId="77777777" w:rsidR="0088182D" w:rsidRDefault="008A18C0">
            <w:pPr>
              <w:spacing w:after="120"/>
              <w:rPr>
                <w:rFonts w:eastAsiaTheme="minorEastAsia"/>
                <w:color w:val="0070C0"/>
                <w:lang w:eastAsia="zh-CN"/>
              </w:rPr>
            </w:pPr>
            <w:hyperlink r:id="rId78" w:history="1">
              <w:r w:rsidR="00F67230">
                <w:rPr>
                  <w:rStyle w:val="Hyperlink"/>
                  <w:rFonts w:ascii="Arial" w:hAnsi="Arial" w:cs="Arial"/>
                  <w:b/>
                  <w:bCs/>
                  <w:sz w:val="16"/>
                  <w:szCs w:val="16"/>
                </w:rPr>
                <w:t>R4-2205120</w:t>
              </w:r>
            </w:hyperlink>
          </w:p>
        </w:tc>
        <w:tc>
          <w:tcPr>
            <w:tcW w:w="2682" w:type="dxa"/>
          </w:tcPr>
          <w:p w14:paraId="3100B13E" w14:textId="77777777" w:rsidR="0088182D" w:rsidRDefault="00F67230">
            <w:pPr>
              <w:spacing w:after="120"/>
              <w:rPr>
                <w:rFonts w:eastAsiaTheme="minorEastAsia"/>
                <w:i/>
                <w:color w:val="0070C0"/>
                <w:lang w:val="en-US" w:eastAsia="zh-CN"/>
              </w:rPr>
            </w:pPr>
            <w:r>
              <w:rPr>
                <w:rFonts w:ascii="Arial" w:hAnsi="Arial" w:cs="Arial"/>
                <w:sz w:val="16"/>
                <w:szCs w:val="16"/>
              </w:rPr>
              <w:t>Discussion the remaining issues on system parameters for 6G license band</w:t>
            </w:r>
          </w:p>
        </w:tc>
        <w:tc>
          <w:tcPr>
            <w:tcW w:w="1418" w:type="dxa"/>
          </w:tcPr>
          <w:p w14:paraId="029C7749" w14:textId="77777777" w:rsidR="0088182D" w:rsidRDefault="00F67230">
            <w:pPr>
              <w:spacing w:after="120"/>
              <w:rPr>
                <w:rFonts w:eastAsiaTheme="minorEastAsia"/>
                <w:i/>
                <w:color w:val="0070C0"/>
                <w:lang w:val="en-US" w:eastAsia="zh-CN"/>
              </w:rPr>
            </w:pPr>
            <w:r>
              <w:rPr>
                <w:rFonts w:ascii="Arial" w:hAnsi="Arial" w:cs="Arial"/>
                <w:sz w:val="16"/>
                <w:szCs w:val="16"/>
              </w:rPr>
              <w:t>Xiaomi</w:t>
            </w:r>
          </w:p>
        </w:tc>
        <w:tc>
          <w:tcPr>
            <w:tcW w:w="2409" w:type="dxa"/>
          </w:tcPr>
          <w:p w14:paraId="4798E43D"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4F78E542" w14:textId="77777777" w:rsidR="0088182D" w:rsidRDefault="0088182D">
            <w:pPr>
              <w:spacing w:after="120"/>
              <w:rPr>
                <w:rFonts w:eastAsiaTheme="minorEastAsia"/>
                <w:i/>
                <w:color w:val="0070C0"/>
                <w:lang w:val="en-US" w:eastAsia="zh-CN"/>
              </w:rPr>
            </w:pPr>
          </w:p>
        </w:tc>
      </w:tr>
      <w:tr w:rsidR="0088182D" w14:paraId="22EA2761" w14:textId="77777777">
        <w:tc>
          <w:tcPr>
            <w:tcW w:w="1424" w:type="dxa"/>
          </w:tcPr>
          <w:p w14:paraId="54DE3512" w14:textId="77777777" w:rsidR="0088182D" w:rsidRDefault="008A18C0">
            <w:pPr>
              <w:spacing w:after="120"/>
              <w:rPr>
                <w:rFonts w:eastAsiaTheme="minorEastAsia"/>
                <w:color w:val="0070C0"/>
                <w:lang w:eastAsia="zh-CN"/>
              </w:rPr>
            </w:pPr>
            <w:hyperlink r:id="rId79" w:history="1">
              <w:r w:rsidR="00F67230">
                <w:rPr>
                  <w:rStyle w:val="Hyperlink"/>
                  <w:rFonts w:ascii="Arial" w:hAnsi="Arial" w:cs="Arial"/>
                  <w:b/>
                  <w:bCs/>
                  <w:sz w:val="16"/>
                  <w:szCs w:val="16"/>
                </w:rPr>
                <w:t>R4-2205121</w:t>
              </w:r>
            </w:hyperlink>
          </w:p>
        </w:tc>
        <w:tc>
          <w:tcPr>
            <w:tcW w:w="2682" w:type="dxa"/>
          </w:tcPr>
          <w:p w14:paraId="6BA6D638" w14:textId="77777777" w:rsidR="0088182D" w:rsidRDefault="00F67230">
            <w:pPr>
              <w:spacing w:after="120"/>
              <w:rPr>
                <w:rFonts w:eastAsiaTheme="minorEastAsia"/>
                <w:i/>
                <w:color w:val="0070C0"/>
                <w:lang w:val="en-US" w:eastAsia="zh-CN"/>
              </w:rPr>
            </w:pPr>
            <w:r>
              <w:rPr>
                <w:rFonts w:ascii="Arial" w:hAnsi="Arial" w:cs="Arial"/>
                <w:sz w:val="16"/>
                <w:szCs w:val="16"/>
              </w:rPr>
              <w:t>Discussion on UE Rx requirements for 6G license band</w:t>
            </w:r>
          </w:p>
        </w:tc>
        <w:tc>
          <w:tcPr>
            <w:tcW w:w="1418" w:type="dxa"/>
          </w:tcPr>
          <w:p w14:paraId="7A7504A5" w14:textId="77777777" w:rsidR="0088182D" w:rsidRDefault="00F67230">
            <w:pPr>
              <w:spacing w:after="120"/>
              <w:rPr>
                <w:rFonts w:eastAsiaTheme="minorEastAsia"/>
                <w:i/>
                <w:color w:val="0070C0"/>
                <w:lang w:val="en-US" w:eastAsia="zh-CN"/>
              </w:rPr>
            </w:pPr>
            <w:r>
              <w:rPr>
                <w:rFonts w:ascii="Arial" w:hAnsi="Arial" w:cs="Arial"/>
                <w:sz w:val="16"/>
                <w:szCs w:val="16"/>
              </w:rPr>
              <w:t>Xiaomi</w:t>
            </w:r>
          </w:p>
        </w:tc>
        <w:tc>
          <w:tcPr>
            <w:tcW w:w="2409" w:type="dxa"/>
          </w:tcPr>
          <w:p w14:paraId="76403A21"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902FE80" w14:textId="77777777" w:rsidR="0088182D" w:rsidRDefault="0088182D">
            <w:pPr>
              <w:spacing w:after="120"/>
              <w:rPr>
                <w:rFonts w:eastAsiaTheme="minorEastAsia"/>
                <w:i/>
                <w:color w:val="0070C0"/>
                <w:lang w:val="en-US" w:eastAsia="zh-CN"/>
              </w:rPr>
            </w:pPr>
          </w:p>
        </w:tc>
      </w:tr>
      <w:tr w:rsidR="0088182D" w14:paraId="79680E6C" w14:textId="77777777">
        <w:tc>
          <w:tcPr>
            <w:tcW w:w="1424" w:type="dxa"/>
          </w:tcPr>
          <w:p w14:paraId="0BF57488" w14:textId="77777777" w:rsidR="0088182D" w:rsidRDefault="008A18C0">
            <w:pPr>
              <w:spacing w:after="120"/>
              <w:rPr>
                <w:rFonts w:eastAsiaTheme="minorEastAsia"/>
                <w:color w:val="0070C0"/>
                <w:lang w:eastAsia="zh-CN"/>
              </w:rPr>
            </w:pPr>
            <w:hyperlink r:id="rId80" w:history="1">
              <w:r w:rsidR="00F67230">
                <w:rPr>
                  <w:rStyle w:val="Hyperlink"/>
                  <w:rFonts w:ascii="Arial" w:hAnsi="Arial" w:cs="Arial"/>
                  <w:b/>
                  <w:bCs/>
                  <w:sz w:val="16"/>
                  <w:szCs w:val="16"/>
                </w:rPr>
                <w:t>R4-2205143</w:t>
              </w:r>
            </w:hyperlink>
          </w:p>
        </w:tc>
        <w:tc>
          <w:tcPr>
            <w:tcW w:w="2682" w:type="dxa"/>
          </w:tcPr>
          <w:p w14:paraId="62843309" w14:textId="77777777" w:rsidR="0088182D" w:rsidRDefault="00F67230">
            <w:pPr>
              <w:spacing w:after="120"/>
              <w:rPr>
                <w:rFonts w:eastAsiaTheme="minorEastAsia"/>
                <w:i/>
                <w:color w:val="0070C0"/>
                <w:lang w:val="en-US" w:eastAsia="zh-CN"/>
              </w:rPr>
            </w:pPr>
            <w:r>
              <w:rPr>
                <w:rFonts w:ascii="Arial" w:hAnsi="Arial" w:cs="Arial"/>
                <w:sz w:val="16"/>
                <w:szCs w:val="16"/>
              </w:rPr>
              <w:t>Clarification on RCC Recommendation</w:t>
            </w:r>
          </w:p>
        </w:tc>
        <w:tc>
          <w:tcPr>
            <w:tcW w:w="1418" w:type="dxa"/>
          </w:tcPr>
          <w:p w14:paraId="04A6D1DD" w14:textId="77777777" w:rsidR="0088182D" w:rsidRDefault="00F67230">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0ECDCCDA"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8387834" w14:textId="77777777" w:rsidR="0088182D" w:rsidRDefault="0088182D">
            <w:pPr>
              <w:spacing w:after="120"/>
              <w:rPr>
                <w:rFonts w:eastAsiaTheme="minorEastAsia"/>
                <w:i/>
                <w:color w:val="0070C0"/>
                <w:lang w:val="en-US" w:eastAsia="zh-CN"/>
              </w:rPr>
            </w:pPr>
          </w:p>
        </w:tc>
      </w:tr>
      <w:tr w:rsidR="0088182D" w14:paraId="2968128E" w14:textId="77777777">
        <w:tc>
          <w:tcPr>
            <w:tcW w:w="1424" w:type="dxa"/>
          </w:tcPr>
          <w:p w14:paraId="27FE3388" w14:textId="77777777" w:rsidR="0088182D" w:rsidRDefault="008A18C0">
            <w:pPr>
              <w:spacing w:after="120"/>
              <w:rPr>
                <w:rFonts w:eastAsiaTheme="minorEastAsia"/>
                <w:color w:val="0070C0"/>
                <w:lang w:eastAsia="zh-CN"/>
              </w:rPr>
            </w:pPr>
            <w:hyperlink r:id="rId81" w:history="1">
              <w:r w:rsidR="00F67230">
                <w:rPr>
                  <w:rStyle w:val="Hyperlink"/>
                  <w:rFonts w:ascii="Arial" w:hAnsi="Arial" w:cs="Arial"/>
                  <w:b/>
                  <w:bCs/>
                  <w:sz w:val="16"/>
                  <w:szCs w:val="16"/>
                </w:rPr>
                <w:t>R4-2205144</w:t>
              </w:r>
            </w:hyperlink>
          </w:p>
        </w:tc>
        <w:tc>
          <w:tcPr>
            <w:tcW w:w="2682" w:type="dxa"/>
          </w:tcPr>
          <w:p w14:paraId="5E0BAA44" w14:textId="77777777" w:rsidR="0088182D" w:rsidRDefault="00F67230">
            <w:pPr>
              <w:spacing w:after="120"/>
              <w:rPr>
                <w:rFonts w:eastAsiaTheme="minorEastAsia"/>
                <w:i/>
                <w:color w:val="0070C0"/>
                <w:lang w:val="en-US" w:eastAsia="zh-CN"/>
              </w:rPr>
            </w:pPr>
            <w:r>
              <w:rPr>
                <w:rFonts w:ascii="Arial" w:hAnsi="Arial" w:cs="Arial"/>
                <w:sz w:val="16"/>
                <w:szCs w:val="16"/>
              </w:rPr>
              <w:t xml:space="preserve">Draft LS on </w:t>
            </w:r>
            <w:proofErr w:type="spellStart"/>
            <w:r>
              <w:rPr>
                <w:rFonts w:ascii="Arial" w:hAnsi="Arial" w:cs="Arial"/>
                <w:sz w:val="16"/>
                <w:szCs w:val="16"/>
              </w:rPr>
              <w:t>futher</w:t>
            </w:r>
            <w:proofErr w:type="spellEnd"/>
            <w:r>
              <w:rPr>
                <w:rFonts w:ascii="Arial" w:hAnsi="Arial" w:cs="Arial"/>
                <w:sz w:val="16"/>
                <w:szCs w:val="16"/>
              </w:rPr>
              <w:t xml:space="preserve"> clarification on RCC Recommendation 1/21</w:t>
            </w:r>
          </w:p>
        </w:tc>
        <w:tc>
          <w:tcPr>
            <w:tcW w:w="1418" w:type="dxa"/>
          </w:tcPr>
          <w:p w14:paraId="008FE5F2" w14:textId="77777777" w:rsidR="0088182D" w:rsidRDefault="00F67230">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2B753654"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Merged</w:t>
            </w:r>
          </w:p>
        </w:tc>
        <w:tc>
          <w:tcPr>
            <w:tcW w:w="1698" w:type="dxa"/>
          </w:tcPr>
          <w:p w14:paraId="4AB1FDF2" w14:textId="77777777" w:rsidR="0088182D" w:rsidRDefault="0088182D">
            <w:pPr>
              <w:spacing w:after="120"/>
              <w:rPr>
                <w:rFonts w:eastAsiaTheme="minorEastAsia"/>
                <w:i/>
                <w:color w:val="0070C0"/>
                <w:lang w:val="en-US" w:eastAsia="zh-CN"/>
              </w:rPr>
            </w:pPr>
          </w:p>
        </w:tc>
      </w:tr>
      <w:tr w:rsidR="0088182D" w14:paraId="6834DB05" w14:textId="77777777">
        <w:tc>
          <w:tcPr>
            <w:tcW w:w="1424" w:type="dxa"/>
          </w:tcPr>
          <w:p w14:paraId="189CA775" w14:textId="77777777" w:rsidR="0088182D" w:rsidRDefault="008A18C0">
            <w:pPr>
              <w:spacing w:after="120"/>
              <w:rPr>
                <w:rFonts w:eastAsiaTheme="minorEastAsia"/>
                <w:color w:val="0070C0"/>
                <w:lang w:eastAsia="zh-CN"/>
              </w:rPr>
            </w:pPr>
            <w:hyperlink r:id="rId82" w:history="1">
              <w:r w:rsidR="00F67230">
                <w:rPr>
                  <w:rStyle w:val="Hyperlink"/>
                  <w:rFonts w:ascii="Arial" w:hAnsi="Arial" w:cs="Arial"/>
                  <w:b/>
                  <w:bCs/>
                  <w:sz w:val="16"/>
                  <w:szCs w:val="16"/>
                </w:rPr>
                <w:t>R4-2205145</w:t>
              </w:r>
            </w:hyperlink>
          </w:p>
        </w:tc>
        <w:tc>
          <w:tcPr>
            <w:tcW w:w="2682" w:type="dxa"/>
          </w:tcPr>
          <w:p w14:paraId="4CD0ED20" w14:textId="77777777" w:rsidR="0088182D" w:rsidRDefault="00F67230">
            <w:pPr>
              <w:spacing w:after="120"/>
              <w:rPr>
                <w:rFonts w:eastAsiaTheme="minorEastAsia"/>
                <w:i/>
                <w:color w:val="0070C0"/>
                <w:lang w:val="en-US" w:eastAsia="zh-CN"/>
              </w:rPr>
            </w:pPr>
            <w:r>
              <w:rPr>
                <w:rFonts w:ascii="Arial" w:hAnsi="Arial" w:cs="Arial"/>
                <w:sz w:val="16"/>
                <w:szCs w:val="16"/>
              </w:rPr>
              <w:t>System parameters for 6GHz NR licensed band</w:t>
            </w:r>
          </w:p>
        </w:tc>
        <w:tc>
          <w:tcPr>
            <w:tcW w:w="1418" w:type="dxa"/>
          </w:tcPr>
          <w:p w14:paraId="0625B241" w14:textId="77777777" w:rsidR="0088182D" w:rsidRDefault="00F67230">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2409" w:type="dxa"/>
          </w:tcPr>
          <w:p w14:paraId="6F3421FB"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E088721" w14:textId="77777777" w:rsidR="0088182D" w:rsidRDefault="0088182D">
            <w:pPr>
              <w:spacing w:after="120"/>
              <w:rPr>
                <w:rFonts w:eastAsiaTheme="minorEastAsia"/>
                <w:i/>
                <w:color w:val="0070C0"/>
                <w:lang w:val="en-US" w:eastAsia="zh-CN"/>
              </w:rPr>
            </w:pPr>
          </w:p>
        </w:tc>
      </w:tr>
      <w:tr w:rsidR="0088182D" w14:paraId="40364B99" w14:textId="77777777">
        <w:tc>
          <w:tcPr>
            <w:tcW w:w="1424" w:type="dxa"/>
          </w:tcPr>
          <w:p w14:paraId="4EC34D72" w14:textId="77777777" w:rsidR="0088182D" w:rsidRDefault="008A18C0">
            <w:pPr>
              <w:spacing w:after="120"/>
              <w:rPr>
                <w:rFonts w:eastAsiaTheme="minorEastAsia"/>
                <w:color w:val="0070C0"/>
                <w:lang w:eastAsia="zh-CN"/>
              </w:rPr>
            </w:pPr>
            <w:hyperlink r:id="rId83" w:history="1">
              <w:r w:rsidR="00F67230">
                <w:rPr>
                  <w:rStyle w:val="Hyperlink"/>
                  <w:rFonts w:ascii="Arial" w:hAnsi="Arial" w:cs="Arial"/>
                  <w:b/>
                  <w:bCs/>
                  <w:sz w:val="16"/>
                  <w:szCs w:val="16"/>
                </w:rPr>
                <w:t>R4-2205146</w:t>
              </w:r>
            </w:hyperlink>
          </w:p>
        </w:tc>
        <w:tc>
          <w:tcPr>
            <w:tcW w:w="2682" w:type="dxa"/>
          </w:tcPr>
          <w:p w14:paraId="357EE734" w14:textId="77777777" w:rsidR="0088182D" w:rsidRDefault="00F67230">
            <w:pPr>
              <w:spacing w:after="120"/>
              <w:rPr>
                <w:rFonts w:eastAsiaTheme="minorEastAsia"/>
                <w:i/>
                <w:color w:val="0070C0"/>
                <w:lang w:val="en-US" w:eastAsia="zh-CN"/>
              </w:rPr>
            </w:pPr>
            <w:r>
              <w:rPr>
                <w:rFonts w:ascii="Arial" w:hAnsi="Arial" w:cs="Arial"/>
                <w:sz w:val="16"/>
                <w:szCs w:val="16"/>
              </w:rPr>
              <w:t>UE TX RF requirements</w:t>
            </w:r>
          </w:p>
        </w:tc>
        <w:tc>
          <w:tcPr>
            <w:tcW w:w="1418" w:type="dxa"/>
          </w:tcPr>
          <w:p w14:paraId="60789918" w14:textId="77777777" w:rsidR="0088182D" w:rsidRDefault="00F67230">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0D961A71"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2812A08" w14:textId="77777777" w:rsidR="0088182D" w:rsidRDefault="0088182D">
            <w:pPr>
              <w:spacing w:after="120"/>
              <w:rPr>
                <w:rFonts w:eastAsiaTheme="minorEastAsia"/>
                <w:i/>
                <w:color w:val="0070C0"/>
                <w:lang w:val="en-US" w:eastAsia="zh-CN"/>
              </w:rPr>
            </w:pPr>
          </w:p>
        </w:tc>
      </w:tr>
      <w:tr w:rsidR="0088182D" w14:paraId="003BB2B1" w14:textId="77777777">
        <w:tc>
          <w:tcPr>
            <w:tcW w:w="1424" w:type="dxa"/>
          </w:tcPr>
          <w:p w14:paraId="7DFF0C7D" w14:textId="77777777" w:rsidR="0088182D" w:rsidRDefault="008A18C0">
            <w:pPr>
              <w:spacing w:after="120"/>
              <w:rPr>
                <w:rFonts w:eastAsiaTheme="minorEastAsia"/>
                <w:color w:val="0070C0"/>
                <w:lang w:eastAsia="zh-CN"/>
              </w:rPr>
            </w:pPr>
            <w:hyperlink r:id="rId84" w:history="1">
              <w:r w:rsidR="00F67230">
                <w:rPr>
                  <w:rStyle w:val="Hyperlink"/>
                  <w:rFonts w:ascii="Arial" w:hAnsi="Arial" w:cs="Arial"/>
                  <w:b/>
                  <w:bCs/>
                  <w:sz w:val="16"/>
                  <w:szCs w:val="16"/>
                </w:rPr>
                <w:t>R4-2205147</w:t>
              </w:r>
            </w:hyperlink>
          </w:p>
        </w:tc>
        <w:tc>
          <w:tcPr>
            <w:tcW w:w="2682" w:type="dxa"/>
          </w:tcPr>
          <w:p w14:paraId="3C8F046E" w14:textId="77777777" w:rsidR="0088182D" w:rsidRDefault="00F67230">
            <w:pPr>
              <w:spacing w:after="120"/>
              <w:rPr>
                <w:rFonts w:eastAsiaTheme="minorEastAsia"/>
                <w:i/>
                <w:color w:val="0070C0"/>
                <w:lang w:val="en-US" w:eastAsia="zh-CN"/>
              </w:rPr>
            </w:pPr>
            <w:r>
              <w:rPr>
                <w:rFonts w:ascii="Arial" w:hAnsi="Arial" w:cs="Arial"/>
                <w:sz w:val="16"/>
                <w:szCs w:val="16"/>
              </w:rPr>
              <w:t>UE RX RF requirements</w:t>
            </w:r>
          </w:p>
        </w:tc>
        <w:tc>
          <w:tcPr>
            <w:tcW w:w="1418" w:type="dxa"/>
          </w:tcPr>
          <w:p w14:paraId="55A9D4E3" w14:textId="77777777" w:rsidR="0088182D" w:rsidRDefault="00F67230">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2409" w:type="dxa"/>
          </w:tcPr>
          <w:p w14:paraId="6F58FC00"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43C88FA6" w14:textId="77777777" w:rsidR="0088182D" w:rsidRDefault="0088182D">
            <w:pPr>
              <w:spacing w:after="120"/>
              <w:rPr>
                <w:rFonts w:eastAsiaTheme="minorEastAsia"/>
                <w:i/>
                <w:color w:val="0070C0"/>
                <w:lang w:val="en-US" w:eastAsia="zh-CN"/>
              </w:rPr>
            </w:pPr>
          </w:p>
        </w:tc>
      </w:tr>
      <w:tr w:rsidR="0088182D" w14:paraId="3205C17D" w14:textId="77777777">
        <w:tc>
          <w:tcPr>
            <w:tcW w:w="1424" w:type="dxa"/>
          </w:tcPr>
          <w:p w14:paraId="0D42EC8C" w14:textId="77777777" w:rsidR="0088182D" w:rsidRDefault="008A18C0">
            <w:pPr>
              <w:spacing w:after="120"/>
              <w:rPr>
                <w:rFonts w:eastAsiaTheme="minorEastAsia"/>
                <w:color w:val="0070C0"/>
                <w:lang w:eastAsia="zh-CN"/>
              </w:rPr>
            </w:pPr>
            <w:hyperlink r:id="rId85" w:history="1">
              <w:r w:rsidR="00F67230">
                <w:rPr>
                  <w:rStyle w:val="Hyperlink"/>
                  <w:rFonts w:ascii="Arial" w:hAnsi="Arial" w:cs="Arial"/>
                  <w:b/>
                  <w:bCs/>
                  <w:sz w:val="16"/>
                  <w:szCs w:val="16"/>
                </w:rPr>
                <w:t>R4-2205148</w:t>
              </w:r>
            </w:hyperlink>
          </w:p>
        </w:tc>
        <w:tc>
          <w:tcPr>
            <w:tcW w:w="2682" w:type="dxa"/>
          </w:tcPr>
          <w:p w14:paraId="5B796BD5" w14:textId="77777777" w:rsidR="0088182D" w:rsidRDefault="00F67230">
            <w:pPr>
              <w:spacing w:after="120"/>
              <w:rPr>
                <w:rFonts w:eastAsiaTheme="minorEastAsia"/>
                <w:i/>
                <w:color w:val="0070C0"/>
                <w:lang w:val="en-US" w:eastAsia="zh-CN"/>
              </w:rPr>
            </w:pPr>
            <w:r>
              <w:rPr>
                <w:rFonts w:ascii="Arial" w:hAnsi="Arial" w:cs="Arial"/>
                <w:sz w:val="16"/>
                <w:szCs w:val="16"/>
              </w:rPr>
              <w:t>BS RF requirements</w:t>
            </w:r>
          </w:p>
        </w:tc>
        <w:tc>
          <w:tcPr>
            <w:tcW w:w="1418" w:type="dxa"/>
          </w:tcPr>
          <w:p w14:paraId="5C2AC2B4" w14:textId="77777777" w:rsidR="0088182D" w:rsidRDefault="00F67230">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2409" w:type="dxa"/>
          </w:tcPr>
          <w:p w14:paraId="6F7C595E"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07D4D28" w14:textId="77777777" w:rsidR="0088182D" w:rsidRDefault="0088182D">
            <w:pPr>
              <w:spacing w:after="120"/>
              <w:rPr>
                <w:rFonts w:eastAsiaTheme="minorEastAsia"/>
                <w:i/>
                <w:color w:val="0070C0"/>
                <w:lang w:val="en-US" w:eastAsia="zh-CN"/>
              </w:rPr>
            </w:pPr>
          </w:p>
        </w:tc>
      </w:tr>
      <w:tr w:rsidR="0088182D" w14:paraId="55AD89C7" w14:textId="77777777">
        <w:tc>
          <w:tcPr>
            <w:tcW w:w="1424" w:type="dxa"/>
          </w:tcPr>
          <w:p w14:paraId="21DC969A" w14:textId="77777777" w:rsidR="0088182D" w:rsidRDefault="008A18C0">
            <w:pPr>
              <w:spacing w:after="120"/>
              <w:rPr>
                <w:rFonts w:eastAsiaTheme="minorEastAsia"/>
                <w:color w:val="0070C0"/>
                <w:lang w:eastAsia="zh-CN"/>
              </w:rPr>
            </w:pPr>
            <w:hyperlink r:id="rId86" w:history="1">
              <w:r w:rsidR="00F67230">
                <w:rPr>
                  <w:rStyle w:val="Hyperlink"/>
                  <w:rFonts w:ascii="Arial" w:hAnsi="Arial" w:cs="Arial"/>
                  <w:b/>
                  <w:bCs/>
                  <w:sz w:val="16"/>
                  <w:szCs w:val="16"/>
                </w:rPr>
                <w:t>R4-2205452</w:t>
              </w:r>
            </w:hyperlink>
          </w:p>
        </w:tc>
        <w:tc>
          <w:tcPr>
            <w:tcW w:w="2682" w:type="dxa"/>
          </w:tcPr>
          <w:p w14:paraId="268A62A5" w14:textId="77777777" w:rsidR="0088182D" w:rsidRDefault="00F67230">
            <w:pPr>
              <w:spacing w:after="120"/>
              <w:rPr>
                <w:rFonts w:eastAsiaTheme="minorEastAsia"/>
                <w:i/>
                <w:color w:val="0070C0"/>
                <w:lang w:val="en-US" w:eastAsia="zh-CN"/>
              </w:rPr>
            </w:pPr>
            <w:r>
              <w:rPr>
                <w:rFonts w:ascii="Arial" w:hAnsi="Arial" w:cs="Arial"/>
                <w:sz w:val="16"/>
                <w:szCs w:val="16"/>
              </w:rPr>
              <w:t>Discussion on general aspects for licensed 6GHz</w:t>
            </w:r>
          </w:p>
        </w:tc>
        <w:tc>
          <w:tcPr>
            <w:tcW w:w="1418" w:type="dxa"/>
          </w:tcPr>
          <w:p w14:paraId="25F71F79"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47F1C08"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B6325C9" w14:textId="77777777" w:rsidR="0088182D" w:rsidRDefault="0088182D">
            <w:pPr>
              <w:spacing w:after="120"/>
              <w:rPr>
                <w:rFonts w:eastAsiaTheme="minorEastAsia"/>
                <w:i/>
                <w:color w:val="0070C0"/>
                <w:lang w:val="en-US" w:eastAsia="zh-CN"/>
              </w:rPr>
            </w:pPr>
          </w:p>
        </w:tc>
      </w:tr>
      <w:tr w:rsidR="0088182D" w14:paraId="5804E32D" w14:textId="77777777">
        <w:tc>
          <w:tcPr>
            <w:tcW w:w="1424" w:type="dxa"/>
          </w:tcPr>
          <w:p w14:paraId="7D8B7793" w14:textId="77777777" w:rsidR="0088182D" w:rsidRDefault="008A18C0">
            <w:pPr>
              <w:spacing w:after="120"/>
              <w:rPr>
                <w:rFonts w:eastAsiaTheme="minorEastAsia"/>
                <w:color w:val="0070C0"/>
                <w:lang w:eastAsia="zh-CN"/>
              </w:rPr>
            </w:pPr>
            <w:hyperlink r:id="rId87" w:history="1">
              <w:r w:rsidR="00F67230">
                <w:rPr>
                  <w:rStyle w:val="Hyperlink"/>
                  <w:rFonts w:ascii="Arial" w:hAnsi="Arial" w:cs="Arial"/>
                  <w:b/>
                  <w:bCs/>
                  <w:sz w:val="16"/>
                  <w:szCs w:val="16"/>
                </w:rPr>
                <w:t>R4-2205453</w:t>
              </w:r>
            </w:hyperlink>
          </w:p>
        </w:tc>
        <w:tc>
          <w:tcPr>
            <w:tcW w:w="2682" w:type="dxa"/>
          </w:tcPr>
          <w:p w14:paraId="6A772BE6" w14:textId="77777777" w:rsidR="0088182D" w:rsidRDefault="00F67230">
            <w:pPr>
              <w:spacing w:after="120"/>
              <w:rPr>
                <w:rFonts w:eastAsiaTheme="minorEastAsia"/>
                <w:i/>
                <w:color w:val="0070C0"/>
                <w:lang w:val="en-US" w:eastAsia="zh-CN"/>
              </w:rPr>
            </w:pPr>
            <w:r>
              <w:rPr>
                <w:rFonts w:ascii="Arial" w:hAnsi="Arial" w:cs="Arial"/>
                <w:sz w:val="16"/>
                <w:szCs w:val="16"/>
              </w:rPr>
              <w:t>Discussion on system parameters for 6425-7125MHz</w:t>
            </w:r>
          </w:p>
        </w:tc>
        <w:tc>
          <w:tcPr>
            <w:tcW w:w="1418" w:type="dxa"/>
          </w:tcPr>
          <w:p w14:paraId="78DC0D2A"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2CF1F2B4"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8F8B357" w14:textId="77777777" w:rsidR="0088182D" w:rsidRDefault="0088182D">
            <w:pPr>
              <w:spacing w:after="120"/>
              <w:rPr>
                <w:rFonts w:eastAsiaTheme="minorEastAsia"/>
                <w:i/>
                <w:color w:val="0070C0"/>
                <w:lang w:val="en-US" w:eastAsia="zh-CN"/>
              </w:rPr>
            </w:pPr>
          </w:p>
        </w:tc>
      </w:tr>
      <w:tr w:rsidR="0088182D" w14:paraId="336E284A" w14:textId="77777777">
        <w:tc>
          <w:tcPr>
            <w:tcW w:w="1424" w:type="dxa"/>
          </w:tcPr>
          <w:p w14:paraId="4E8C15A1" w14:textId="77777777" w:rsidR="0088182D" w:rsidRDefault="008A18C0">
            <w:pPr>
              <w:spacing w:after="120"/>
              <w:rPr>
                <w:rFonts w:eastAsiaTheme="minorEastAsia"/>
                <w:color w:val="0070C0"/>
                <w:lang w:eastAsia="zh-CN"/>
              </w:rPr>
            </w:pPr>
            <w:hyperlink r:id="rId88" w:history="1">
              <w:r w:rsidR="00F67230">
                <w:rPr>
                  <w:rStyle w:val="Hyperlink"/>
                  <w:rFonts w:ascii="Arial" w:hAnsi="Arial" w:cs="Arial"/>
                  <w:b/>
                  <w:bCs/>
                  <w:sz w:val="16"/>
                  <w:szCs w:val="16"/>
                </w:rPr>
                <w:t>R4-2205454</w:t>
              </w:r>
            </w:hyperlink>
          </w:p>
        </w:tc>
        <w:tc>
          <w:tcPr>
            <w:tcW w:w="2682" w:type="dxa"/>
          </w:tcPr>
          <w:p w14:paraId="6F26AAFC" w14:textId="77777777" w:rsidR="0088182D" w:rsidRDefault="00F67230">
            <w:pPr>
              <w:spacing w:after="120"/>
              <w:rPr>
                <w:rFonts w:eastAsiaTheme="minorEastAsia"/>
                <w:i/>
                <w:color w:val="0070C0"/>
                <w:lang w:val="en-US" w:eastAsia="zh-CN"/>
              </w:rPr>
            </w:pPr>
            <w:r>
              <w:rPr>
                <w:rFonts w:ascii="Arial" w:hAnsi="Arial" w:cs="Arial"/>
                <w:sz w:val="16"/>
                <w:szCs w:val="16"/>
              </w:rPr>
              <w:t>Discussion on UE RF requirements for 6425-7125MHz</w:t>
            </w:r>
          </w:p>
        </w:tc>
        <w:tc>
          <w:tcPr>
            <w:tcW w:w="1418" w:type="dxa"/>
          </w:tcPr>
          <w:p w14:paraId="397A7C29"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2AF9F90D"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2D43E7D" w14:textId="77777777" w:rsidR="0088182D" w:rsidRDefault="0088182D">
            <w:pPr>
              <w:spacing w:after="120"/>
              <w:rPr>
                <w:rFonts w:eastAsiaTheme="minorEastAsia"/>
                <w:i/>
                <w:color w:val="0070C0"/>
                <w:lang w:val="en-US" w:eastAsia="zh-CN"/>
              </w:rPr>
            </w:pPr>
          </w:p>
        </w:tc>
      </w:tr>
      <w:tr w:rsidR="0088182D" w14:paraId="78124C5E" w14:textId="77777777">
        <w:tc>
          <w:tcPr>
            <w:tcW w:w="1424" w:type="dxa"/>
          </w:tcPr>
          <w:p w14:paraId="240C616C" w14:textId="77777777" w:rsidR="0088182D" w:rsidRDefault="008A18C0">
            <w:pPr>
              <w:spacing w:after="120"/>
              <w:rPr>
                <w:rFonts w:eastAsiaTheme="minorEastAsia"/>
                <w:color w:val="0070C0"/>
                <w:lang w:eastAsia="zh-CN"/>
              </w:rPr>
            </w:pPr>
            <w:hyperlink r:id="rId89" w:history="1">
              <w:r w:rsidR="00F67230">
                <w:rPr>
                  <w:rStyle w:val="Hyperlink"/>
                  <w:rFonts w:ascii="Arial" w:hAnsi="Arial" w:cs="Arial"/>
                  <w:b/>
                  <w:bCs/>
                  <w:sz w:val="16"/>
                  <w:szCs w:val="16"/>
                </w:rPr>
                <w:t>R4-2205455</w:t>
              </w:r>
            </w:hyperlink>
          </w:p>
        </w:tc>
        <w:tc>
          <w:tcPr>
            <w:tcW w:w="2682" w:type="dxa"/>
          </w:tcPr>
          <w:p w14:paraId="0A022B1A" w14:textId="77777777" w:rsidR="0088182D" w:rsidRDefault="00F67230">
            <w:pPr>
              <w:spacing w:after="120"/>
              <w:rPr>
                <w:rFonts w:eastAsiaTheme="minorEastAsia"/>
                <w:i/>
                <w:color w:val="0070C0"/>
                <w:lang w:val="en-US" w:eastAsia="zh-CN"/>
              </w:rPr>
            </w:pPr>
            <w:r>
              <w:rPr>
                <w:rFonts w:ascii="Arial" w:hAnsi="Arial" w:cs="Arial"/>
                <w:sz w:val="16"/>
                <w:szCs w:val="16"/>
              </w:rPr>
              <w:t>Discussion on BS RF requirements for 6425-7125MHz</w:t>
            </w:r>
          </w:p>
        </w:tc>
        <w:tc>
          <w:tcPr>
            <w:tcW w:w="1418" w:type="dxa"/>
          </w:tcPr>
          <w:p w14:paraId="103C4722"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7381B026"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14FA8F9" w14:textId="77777777" w:rsidR="0088182D" w:rsidRDefault="0088182D">
            <w:pPr>
              <w:spacing w:after="120"/>
              <w:rPr>
                <w:rFonts w:eastAsiaTheme="minorEastAsia"/>
                <w:i/>
                <w:color w:val="0070C0"/>
                <w:lang w:val="en-US" w:eastAsia="zh-CN"/>
              </w:rPr>
            </w:pPr>
          </w:p>
        </w:tc>
      </w:tr>
      <w:tr w:rsidR="0088182D" w14:paraId="2EFD5040" w14:textId="77777777">
        <w:tc>
          <w:tcPr>
            <w:tcW w:w="1424" w:type="dxa"/>
          </w:tcPr>
          <w:p w14:paraId="7108B246" w14:textId="77777777" w:rsidR="0088182D" w:rsidRDefault="008A18C0">
            <w:pPr>
              <w:spacing w:after="120"/>
              <w:rPr>
                <w:rFonts w:eastAsiaTheme="minorEastAsia"/>
                <w:color w:val="0070C0"/>
                <w:lang w:eastAsia="zh-CN"/>
              </w:rPr>
            </w:pPr>
            <w:hyperlink r:id="rId90" w:history="1">
              <w:r w:rsidR="00F67230">
                <w:rPr>
                  <w:rStyle w:val="Hyperlink"/>
                  <w:rFonts w:ascii="Arial" w:hAnsi="Arial" w:cs="Arial"/>
                  <w:b/>
                  <w:bCs/>
                  <w:sz w:val="16"/>
                  <w:szCs w:val="16"/>
                </w:rPr>
                <w:t>R4-2205456</w:t>
              </w:r>
            </w:hyperlink>
          </w:p>
        </w:tc>
        <w:tc>
          <w:tcPr>
            <w:tcW w:w="2682" w:type="dxa"/>
          </w:tcPr>
          <w:p w14:paraId="75AC18A5" w14:textId="77777777" w:rsidR="0088182D" w:rsidRDefault="00F67230">
            <w:pPr>
              <w:spacing w:after="120"/>
              <w:rPr>
                <w:rFonts w:eastAsiaTheme="minorEastAsia"/>
                <w:i/>
                <w:color w:val="0070C0"/>
                <w:lang w:val="en-US" w:eastAsia="zh-CN"/>
              </w:rPr>
            </w:pPr>
            <w:r>
              <w:rPr>
                <w:rFonts w:ascii="Arial" w:hAnsi="Arial" w:cs="Arial"/>
                <w:sz w:val="16"/>
                <w:szCs w:val="16"/>
              </w:rPr>
              <w:t>draft CR to TS38.104 the introduction of 6425-7125MHz</w:t>
            </w:r>
          </w:p>
        </w:tc>
        <w:tc>
          <w:tcPr>
            <w:tcW w:w="1418" w:type="dxa"/>
          </w:tcPr>
          <w:p w14:paraId="663A5D76"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68206AE1"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sz w:val="16"/>
                <w:szCs w:val="16"/>
                <w:highlight w:val="yellow"/>
                <w:lang w:eastAsia="zh-CN"/>
              </w:rPr>
              <w:t>Revised</w:t>
            </w:r>
          </w:p>
        </w:tc>
        <w:tc>
          <w:tcPr>
            <w:tcW w:w="1698" w:type="dxa"/>
          </w:tcPr>
          <w:p w14:paraId="3EB132F9" w14:textId="77777777" w:rsidR="0088182D" w:rsidRDefault="0088182D">
            <w:pPr>
              <w:spacing w:after="120"/>
              <w:rPr>
                <w:rFonts w:eastAsiaTheme="minorEastAsia"/>
                <w:i/>
                <w:color w:val="0070C0"/>
                <w:lang w:val="en-US" w:eastAsia="zh-CN"/>
              </w:rPr>
            </w:pPr>
          </w:p>
        </w:tc>
      </w:tr>
      <w:tr w:rsidR="0088182D" w14:paraId="7C297B53" w14:textId="77777777">
        <w:tc>
          <w:tcPr>
            <w:tcW w:w="1424" w:type="dxa"/>
          </w:tcPr>
          <w:p w14:paraId="46FC8044" w14:textId="77777777" w:rsidR="0088182D" w:rsidRDefault="008A18C0">
            <w:pPr>
              <w:spacing w:after="120"/>
              <w:rPr>
                <w:rFonts w:eastAsiaTheme="minorEastAsia"/>
                <w:color w:val="0070C0"/>
                <w:lang w:eastAsia="zh-CN"/>
              </w:rPr>
            </w:pPr>
            <w:hyperlink r:id="rId91" w:history="1">
              <w:r w:rsidR="00F67230">
                <w:rPr>
                  <w:rStyle w:val="Hyperlink"/>
                  <w:rFonts w:ascii="Arial" w:hAnsi="Arial" w:cs="Arial"/>
                  <w:b/>
                  <w:bCs/>
                  <w:sz w:val="16"/>
                  <w:szCs w:val="16"/>
                </w:rPr>
                <w:t>R4-2205457</w:t>
              </w:r>
            </w:hyperlink>
          </w:p>
        </w:tc>
        <w:tc>
          <w:tcPr>
            <w:tcW w:w="2682" w:type="dxa"/>
          </w:tcPr>
          <w:p w14:paraId="5FD18273" w14:textId="77777777" w:rsidR="0088182D" w:rsidRDefault="00F67230">
            <w:pPr>
              <w:spacing w:after="120"/>
              <w:rPr>
                <w:rFonts w:eastAsiaTheme="minorEastAsia"/>
                <w:i/>
                <w:color w:val="0070C0"/>
                <w:lang w:val="en-US" w:eastAsia="zh-CN"/>
              </w:rPr>
            </w:pPr>
            <w:r>
              <w:rPr>
                <w:rFonts w:ascii="Arial" w:hAnsi="Arial" w:cs="Arial"/>
                <w:sz w:val="16"/>
                <w:szCs w:val="16"/>
              </w:rPr>
              <w:t>draft CR to TS36.104 the introduction of coexistence requirements of licensed band 6425-7125MHz</w:t>
            </w:r>
          </w:p>
        </w:tc>
        <w:tc>
          <w:tcPr>
            <w:tcW w:w="1418" w:type="dxa"/>
          </w:tcPr>
          <w:p w14:paraId="03865624"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53A346D1"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39E0B26B" w14:textId="77777777" w:rsidR="0088182D" w:rsidRDefault="0088182D">
            <w:pPr>
              <w:spacing w:after="120"/>
              <w:rPr>
                <w:rFonts w:eastAsiaTheme="minorEastAsia"/>
                <w:i/>
                <w:color w:val="0070C0"/>
                <w:lang w:val="en-US" w:eastAsia="zh-CN"/>
              </w:rPr>
            </w:pPr>
          </w:p>
        </w:tc>
      </w:tr>
      <w:tr w:rsidR="0088182D" w14:paraId="333730ED" w14:textId="77777777">
        <w:tc>
          <w:tcPr>
            <w:tcW w:w="1424" w:type="dxa"/>
          </w:tcPr>
          <w:p w14:paraId="5E6D11CB" w14:textId="77777777" w:rsidR="0088182D" w:rsidRDefault="008A18C0">
            <w:pPr>
              <w:spacing w:after="120"/>
              <w:rPr>
                <w:rFonts w:eastAsiaTheme="minorEastAsia"/>
                <w:color w:val="0070C0"/>
                <w:lang w:eastAsia="zh-CN"/>
              </w:rPr>
            </w:pPr>
            <w:hyperlink r:id="rId92" w:history="1">
              <w:r w:rsidR="00F67230">
                <w:rPr>
                  <w:rStyle w:val="Hyperlink"/>
                  <w:rFonts w:ascii="Arial" w:hAnsi="Arial" w:cs="Arial"/>
                  <w:b/>
                  <w:bCs/>
                  <w:sz w:val="16"/>
                  <w:szCs w:val="16"/>
                </w:rPr>
                <w:t>R4-2205458</w:t>
              </w:r>
            </w:hyperlink>
          </w:p>
        </w:tc>
        <w:tc>
          <w:tcPr>
            <w:tcW w:w="2682" w:type="dxa"/>
          </w:tcPr>
          <w:p w14:paraId="19506F4A" w14:textId="77777777" w:rsidR="0088182D" w:rsidRDefault="00F67230">
            <w:pPr>
              <w:spacing w:after="120"/>
              <w:rPr>
                <w:rFonts w:eastAsiaTheme="minorEastAsia"/>
                <w:i/>
                <w:color w:val="0070C0"/>
                <w:lang w:val="en-US" w:eastAsia="zh-CN"/>
              </w:rPr>
            </w:pPr>
            <w:r>
              <w:rPr>
                <w:rFonts w:ascii="Arial" w:hAnsi="Arial" w:cs="Arial"/>
                <w:sz w:val="16"/>
                <w:szCs w:val="16"/>
              </w:rPr>
              <w:t>draft CR to TS36.141 the introduction of coexistence requirements of licensed band 6425-7125MHz</w:t>
            </w:r>
          </w:p>
        </w:tc>
        <w:tc>
          <w:tcPr>
            <w:tcW w:w="1418" w:type="dxa"/>
          </w:tcPr>
          <w:p w14:paraId="3DCA3BDB"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2670F76"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16C8DF9C" w14:textId="77777777" w:rsidR="0088182D" w:rsidRDefault="0088182D">
            <w:pPr>
              <w:spacing w:after="120"/>
              <w:rPr>
                <w:rFonts w:eastAsiaTheme="minorEastAsia"/>
                <w:i/>
                <w:color w:val="0070C0"/>
                <w:lang w:val="en-US" w:eastAsia="zh-CN"/>
              </w:rPr>
            </w:pPr>
          </w:p>
        </w:tc>
      </w:tr>
      <w:tr w:rsidR="0088182D" w14:paraId="21A36018" w14:textId="77777777">
        <w:tc>
          <w:tcPr>
            <w:tcW w:w="1424" w:type="dxa"/>
          </w:tcPr>
          <w:p w14:paraId="675CB1FD" w14:textId="77777777" w:rsidR="0088182D" w:rsidRDefault="008A18C0">
            <w:pPr>
              <w:spacing w:after="120"/>
              <w:rPr>
                <w:rFonts w:eastAsiaTheme="minorEastAsia"/>
                <w:color w:val="0070C0"/>
                <w:lang w:eastAsia="zh-CN"/>
              </w:rPr>
            </w:pPr>
            <w:hyperlink r:id="rId93" w:history="1">
              <w:r w:rsidR="00F67230">
                <w:rPr>
                  <w:rStyle w:val="Hyperlink"/>
                  <w:rFonts w:ascii="Arial" w:hAnsi="Arial" w:cs="Arial"/>
                  <w:b/>
                  <w:bCs/>
                  <w:sz w:val="16"/>
                  <w:szCs w:val="16"/>
                </w:rPr>
                <w:t>R4-2205954</w:t>
              </w:r>
            </w:hyperlink>
          </w:p>
        </w:tc>
        <w:tc>
          <w:tcPr>
            <w:tcW w:w="2682" w:type="dxa"/>
          </w:tcPr>
          <w:p w14:paraId="6A251218" w14:textId="77777777" w:rsidR="0088182D" w:rsidRDefault="00F67230">
            <w:pPr>
              <w:spacing w:after="120"/>
              <w:rPr>
                <w:rFonts w:eastAsiaTheme="minorEastAsia"/>
                <w:i/>
                <w:color w:val="0070C0"/>
                <w:lang w:val="en-US" w:eastAsia="zh-CN"/>
              </w:rPr>
            </w:pPr>
            <w:r>
              <w:rPr>
                <w:rFonts w:ascii="Arial" w:hAnsi="Arial" w:cs="Arial"/>
                <w:sz w:val="16"/>
                <w:szCs w:val="16"/>
              </w:rPr>
              <w:t>draft CR to 37.104 on introduction of n104 co-existence requirements</w:t>
            </w:r>
          </w:p>
        </w:tc>
        <w:tc>
          <w:tcPr>
            <w:tcW w:w="1418" w:type="dxa"/>
          </w:tcPr>
          <w:p w14:paraId="2B342518" w14:textId="77777777" w:rsidR="0088182D" w:rsidRDefault="00F67230">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0A7FE5A9"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679A32FF" w14:textId="77777777" w:rsidR="0088182D" w:rsidRDefault="0088182D">
            <w:pPr>
              <w:spacing w:after="120"/>
              <w:rPr>
                <w:rFonts w:eastAsiaTheme="minorEastAsia"/>
                <w:i/>
                <w:color w:val="0070C0"/>
                <w:lang w:val="en-US" w:eastAsia="zh-CN"/>
              </w:rPr>
            </w:pPr>
          </w:p>
        </w:tc>
      </w:tr>
      <w:tr w:rsidR="0088182D" w14:paraId="0BCC23FF" w14:textId="77777777">
        <w:tc>
          <w:tcPr>
            <w:tcW w:w="1424" w:type="dxa"/>
          </w:tcPr>
          <w:p w14:paraId="13AA2B13" w14:textId="77777777" w:rsidR="0088182D" w:rsidRDefault="008A18C0">
            <w:pPr>
              <w:spacing w:after="120"/>
              <w:rPr>
                <w:rFonts w:eastAsiaTheme="minorEastAsia"/>
                <w:color w:val="0070C0"/>
                <w:lang w:eastAsia="zh-CN"/>
              </w:rPr>
            </w:pPr>
            <w:hyperlink r:id="rId94" w:history="1">
              <w:r w:rsidR="00F67230">
                <w:rPr>
                  <w:rStyle w:val="Hyperlink"/>
                  <w:rFonts w:ascii="Arial" w:hAnsi="Arial" w:cs="Arial"/>
                  <w:b/>
                  <w:bCs/>
                  <w:sz w:val="16"/>
                  <w:szCs w:val="16"/>
                </w:rPr>
                <w:t>R4-2205955</w:t>
              </w:r>
            </w:hyperlink>
          </w:p>
        </w:tc>
        <w:tc>
          <w:tcPr>
            <w:tcW w:w="2682" w:type="dxa"/>
          </w:tcPr>
          <w:p w14:paraId="02432DC8" w14:textId="77777777" w:rsidR="0088182D" w:rsidRDefault="00F67230">
            <w:pPr>
              <w:spacing w:after="120"/>
              <w:rPr>
                <w:rFonts w:eastAsiaTheme="minorEastAsia"/>
                <w:i/>
                <w:color w:val="0070C0"/>
                <w:lang w:val="en-US" w:eastAsia="zh-CN"/>
              </w:rPr>
            </w:pPr>
            <w:r>
              <w:rPr>
                <w:rFonts w:ascii="Arial" w:hAnsi="Arial" w:cs="Arial"/>
                <w:sz w:val="16"/>
                <w:szCs w:val="16"/>
              </w:rPr>
              <w:t>draft CR to 37.141 on introduction of n104 co-existence requirements</w:t>
            </w:r>
          </w:p>
        </w:tc>
        <w:tc>
          <w:tcPr>
            <w:tcW w:w="1418" w:type="dxa"/>
          </w:tcPr>
          <w:p w14:paraId="663FF5C5" w14:textId="77777777" w:rsidR="0088182D" w:rsidRDefault="00F67230">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3EC4758A"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11DDF9FD" w14:textId="77777777" w:rsidR="0088182D" w:rsidRDefault="0088182D">
            <w:pPr>
              <w:spacing w:after="120"/>
              <w:rPr>
                <w:rFonts w:eastAsiaTheme="minorEastAsia"/>
                <w:i/>
                <w:color w:val="0070C0"/>
                <w:lang w:val="en-US" w:eastAsia="zh-CN"/>
              </w:rPr>
            </w:pPr>
          </w:p>
        </w:tc>
      </w:tr>
      <w:tr w:rsidR="0088182D" w14:paraId="0F2CA837" w14:textId="77777777">
        <w:tc>
          <w:tcPr>
            <w:tcW w:w="1424" w:type="dxa"/>
          </w:tcPr>
          <w:p w14:paraId="318DB33F" w14:textId="77777777" w:rsidR="0088182D" w:rsidRDefault="008A18C0">
            <w:pPr>
              <w:spacing w:after="120"/>
              <w:rPr>
                <w:rFonts w:eastAsiaTheme="minorEastAsia"/>
                <w:color w:val="0070C0"/>
                <w:lang w:eastAsia="zh-CN"/>
              </w:rPr>
            </w:pPr>
            <w:hyperlink r:id="rId95" w:history="1">
              <w:r w:rsidR="00F67230">
                <w:rPr>
                  <w:rStyle w:val="Hyperlink"/>
                  <w:rFonts w:ascii="Arial" w:hAnsi="Arial" w:cs="Arial"/>
                  <w:b/>
                  <w:bCs/>
                  <w:sz w:val="16"/>
                  <w:szCs w:val="16"/>
                </w:rPr>
                <w:t>R4-2206102</w:t>
              </w:r>
            </w:hyperlink>
          </w:p>
        </w:tc>
        <w:tc>
          <w:tcPr>
            <w:tcW w:w="2682" w:type="dxa"/>
          </w:tcPr>
          <w:p w14:paraId="242247EA" w14:textId="77777777" w:rsidR="0088182D" w:rsidRDefault="00F67230">
            <w:pPr>
              <w:spacing w:after="120"/>
              <w:rPr>
                <w:rFonts w:eastAsiaTheme="minorEastAsia"/>
                <w:i/>
                <w:color w:val="0070C0"/>
                <w:lang w:val="en-US" w:eastAsia="zh-CN"/>
              </w:rPr>
            </w:pPr>
            <w:r>
              <w:rPr>
                <w:rFonts w:ascii="Arial" w:hAnsi="Arial" w:cs="Arial"/>
                <w:sz w:val="16"/>
                <w:szCs w:val="16"/>
              </w:rPr>
              <w:t>Channel raster and sync raster for the 6 GHz licensed band</w:t>
            </w:r>
          </w:p>
        </w:tc>
        <w:tc>
          <w:tcPr>
            <w:tcW w:w="1418" w:type="dxa"/>
          </w:tcPr>
          <w:p w14:paraId="522D8F2F" w14:textId="77777777" w:rsidR="0088182D" w:rsidRDefault="00F67230">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38DADA3D"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p>
        </w:tc>
        <w:tc>
          <w:tcPr>
            <w:tcW w:w="1698" w:type="dxa"/>
          </w:tcPr>
          <w:p w14:paraId="3EF319AC" w14:textId="77777777" w:rsidR="0088182D" w:rsidRDefault="0088182D">
            <w:pPr>
              <w:spacing w:after="120"/>
              <w:rPr>
                <w:rFonts w:eastAsiaTheme="minorEastAsia"/>
                <w:i/>
                <w:color w:val="0070C0"/>
                <w:lang w:val="en-US" w:eastAsia="zh-CN"/>
              </w:rPr>
            </w:pPr>
          </w:p>
        </w:tc>
      </w:tr>
      <w:tr w:rsidR="0088182D" w14:paraId="2F73D253" w14:textId="77777777">
        <w:tc>
          <w:tcPr>
            <w:tcW w:w="1424" w:type="dxa"/>
          </w:tcPr>
          <w:p w14:paraId="3F3DF975" w14:textId="77777777" w:rsidR="0088182D" w:rsidRDefault="008A18C0">
            <w:pPr>
              <w:spacing w:after="120"/>
              <w:rPr>
                <w:rFonts w:eastAsiaTheme="minorEastAsia"/>
                <w:color w:val="0070C0"/>
                <w:lang w:eastAsia="zh-CN"/>
              </w:rPr>
            </w:pPr>
            <w:hyperlink r:id="rId96" w:history="1">
              <w:r w:rsidR="00F67230">
                <w:rPr>
                  <w:rStyle w:val="Hyperlink"/>
                  <w:rFonts w:ascii="Arial" w:hAnsi="Arial" w:cs="Arial"/>
                  <w:b/>
                  <w:bCs/>
                  <w:sz w:val="16"/>
                  <w:szCs w:val="16"/>
                </w:rPr>
                <w:t>R4-2206103</w:t>
              </w:r>
            </w:hyperlink>
          </w:p>
        </w:tc>
        <w:tc>
          <w:tcPr>
            <w:tcW w:w="2682" w:type="dxa"/>
          </w:tcPr>
          <w:p w14:paraId="4797CF2D" w14:textId="77777777" w:rsidR="0088182D" w:rsidRDefault="00F67230">
            <w:pPr>
              <w:spacing w:after="120"/>
              <w:rPr>
                <w:rFonts w:eastAsiaTheme="minorEastAsia"/>
                <w:i/>
                <w:color w:val="0070C0"/>
                <w:lang w:val="en-US" w:eastAsia="zh-CN"/>
              </w:rPr>
            </w:pPr>
            <w:r>
              <w:rPr>
                <w:rFonts w:ascii="Arial" w:hAnsi="Arial" w:cs="Arial"/>
                <w:sz w:val="16"/>
                <w:szCs w:val="16"/>
              </w:rPr>
              <w:t>UE RF requirements for the 6 GHz licensed band</w:t>
            </w:r>
          </w:p>
        </w:tc>
        <w:tc>
          <w:tcPr>
            <w:tcW w:w="1418" w:type="dxa"/>
          </w:tcPr>
          <w:p w14:paraId="25F3CABD" w14:textId="77777777" w:rsidR="0088182D" w:rsidRDefault="00F67230">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4B582E3"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26B0A38" w14:textId="77777777" w:rsidR="0088182D" w:rsidRDefault="0088182D">
            <w:pPr>
              <w:spacing w:after="120"/>
              <w:rPr>
                <w:rFonts w:eastAsiaTheme="minorEastAsia"/>
                <w:i/>
                <w:color w:val="0070C0"/>
                <w:lang w:val="en-US" w:eastAsia="zh-CN"/>
              </w:rPr>
            </w:pPr>
          </w:p>
        </w:tc>
      </w:tr>
      <w:tr w:rsidR="0088182D" w14:paraId="6EB64042" w14:textId="77777777">
        <w:tc>
          <w:tcPr>
            <w:tcW w:w="1424" w:type="dxa"/>
          </w:tcPr>
          <w:p w14:paraId="095874AD" w14:textId="77777777" w:rsidR="0088182D" w:rsidRDefault="008A18C0">
            <w:pPr>
              <w:spacing w:after="120"/>
              <w:rPr>
                <w:rFonts w:eastAsiaTheme="minorEastAsia"/>
                <w:color w:val="0070C0"/>
                <w:lang w:eastAsia="zh-CN"/>
              </w:rPr>
            </w:pPr>
            <w:hyperlink r:id="rId97" w:history="1">
              <w:r w:rsidR="00F67230">
                <w:rPr>
                  <w:rStyle w:val="Hyperlink"/>
                  <w:rFonts w:ascii="Arial" w:hAnsi="Arial" w:cs="Arial"/>
                  <w:b/>
                  <w:bCs/>
                  <w:sz w:val="16"/>
                  <w:szCs w:val="16"/>
                </w:rPr>
                <w:t>R4-2206104</w:t>
              </w:r>
            </w:hyperlink>
          </w:p>
        </w:tc>
        <w:tc>
          <w:tcPr>
            <w:tcW w:w="2682" w:type="dxa"/>
          </w:tcPr>
          <w:p w14:paraId="2180BF01" w14:textId="77777777" w:rsidR="0088182D" w:rsidRDefault="00F67230">
            <w:pPr>
              <w:spacing w:after="120"/>
              <w:rPr>
                <w:rFonts w:eastAsiaTheme="minorEastAsia"/>
                <w:i/>
                <w:color w:val="0070C0"/>
                <w:lang w:val="en-US" w:eastAsia="zh-CN"/>
              </w:rPr>
            </w:pPr>
            <w:r>
              <w:rPr>
                <w:rFonts w:ascii="Arial" w:hAnsi="Arial" w:cs="Arial"/>
                <w:sz w:val="16"/>
                <w:szCs w:val="16"/>
              </w:rPr>
              <w:t>Introduction of NR licensed band 6425 – 7125 MHz</w:t>
            </w:r>
          </w:p>
        </w:tc>
        <w:tc>
          <w:tcPr>
            <w:tcW w:w="1418" w:type="dxa"/>
          </w:tcPr>
          <w:p w14:paraId="632C5F01" w14:textId="77777777" w:rsidR="0088182D" w:rsidRDefault="00F67230">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38459ACE"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hint="eastAsia"/>
                <w:sz w:val="16"/>
                <w:szCs w:val="16"/>
                <w:highlight w:val="yellow"/>
                <w:lang w:eastAsia="zh-CN"/>
              </w:rPr>
              <w:t>R</w:t>
            </w:r>
            <w:r>
              <w:rPr>
                <w:rFonts w:ascii="Arial" w:eastAsiaTheme="minorEastAsia" w:hAnsi="Arial" w:cs="Arial"/>
                <w:sz w:val="16"/>
                <w:szCs w:val="16"/>
                <w:highlight w:val="yellow"/>
                <w:lang w:eastAsia="zh-CN"/>
              </w:rPr>
              <w:t>eturn to</w:t>
            </w:r>
          </w:p>
        </w:tc>
        <w:tc>
          <w:tcPr>
            <w:tcW w:w="1698" w:type="dxa"/>
          </w:tcPr>
          <w:p w14:paraId="6150AAD3" w14:textId="77777777" w:rsidR="0088182D" w:rsidRDefault="0088182D">
            <w:pPr>
              <w:spacing w:after="120"/>
              <w:rPr>
                <w:rFonts w:eastAsiaTheme="minorEastAsia"/>
                <w:i/>
                <w:color w:val="0070C0"/>
                <w:lang w:val="en-US" w:eastAsia="zh-CN"/>
              </w:rPr>
            </w:pPr>
          </w:p>
        </w:tc>
      </w:tr>
      <w:tr w:rsidR="0088182D" w14:paraId="627CA1AE" w14:textId="77777777">
        <w:tc>
          <w:tcPr>
            <w:tcW w:w="1424" w:type="dxa"/>
          </w:tcPr>
          <w:p w14:paraId="60CC1B7C" w14:textId="77777777" w:rsidR="0088182D" w:rsidRDefault="008A18C0">
            <w:pPr>
              <w:spacing w:after="120"/>
              <w:rPr>
                <w:rFonts w:eastAsiaTheme="minorEastAsia"/>
                <w:color w:val="0070C0"/>
                <w:lang w:eastAsia="zh-CN"/>
              </w:rPr>
            </w:pPr>
            <w:hyperlink r:id="rId98" w:history="1">
              <w:r w:rsidR="00F67230">
                <w:rPr>
                  <w:rStyle w:val="Hyperlink"/>
                  <w:rFonts w:ascii="Arial" w:hAnsi="Arial" w:cs="Arial"/>
                  <w:b/>
                  <w:bCs/>
                  <w:sz w:val="16"/>
                  <w:szCs w:val="16"/>
                </w:rPr>
                <w:t>R4-2206127</w:t>
              </w:r>
            </w:hyperlink>
          </w:p>
        </w:tc>
        <w:tc>
          <w:tcPr>
            <w:tcW w:w="2682" w:type="dxa"/>
          </w:tcPr>
          <w:p w14:paraId="11475976" w14:textId="77777777" w:rsidR="0088182D" w:rsidRDefault="00F67230">
            <w:pPr>
              <w:spacing w:after="120"/>
              <w:rPr>
                <w:rFonts w:eastAsiaTheme="minorEastAsia"/>
                <w:i/>
                <w:color w:val="0070C0"/>
                <w:lang w:val="en-US" w:eastAsia="zh-CN"/>
              </w:rPr>
            </w:pPr>
            <w:r>
              <w:rPr>
                <w:rFonts w:ascii="Arial" w:hAnsi="Arial" w:cs="Arial"/>
                <w:sz w:val="16"/>
                <w:szCs w:val="16"/>
              </w:rPr>
              <w:t>6GHz licensed band system parameters</w:t>
            </w:r>
          </w:p>
        </w:tc>
        <w:tc>
          <w:tcPr>
            <w:tcW w:w="1418" w:type="dxa"/>
          </w:tcPr>
          <w:p w14:paraId="793FCF8B" w14:textId="77777777" w:rsidR="0088182D" w:rsidRDefault="00F67230">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2009F2DF"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8B713BA" w14:textId="77777777" w:rsidR="0088182D" w:rsidRDefault="0088182D">
            <w:pPr>
              <w:spacing w:after="120"/>
              <w:rPr>
                <w:rFonts w:eastAsiaTheme="minorEastAsia"/>
                <w:i/>
                <w:color w:val="0070C0"/>
                <w:lang w:val="en-US" w:eastAsia="zh-CN"/>
              </w:rPr>
            </w:pPr>
          </w:p>
        </w:tc>
      </w:tr>
      <w:tr w:rsidR="0088182D" w14:paraId="3B41C520" w14:textId="77777777">
        <w:tc>
          <w:tcPr>
            <w:tcW w:w="1424" w:type="dxa"/>
          </w:tcPr>
          <w:p w14:paraId="62538B9E" w14:textId="77777777" w:rsidR="0088182D" w:rsidRDefault="008A18C0">
            <w:pPr>
              <w:spacing w:after="120"/>
              <w:rPr>
                <w:rFonts w:eastAsiaTheme="minorEastAsia"/>
                <w:color w:val="0070C0"/>
                <w:lang w:eastAsia="zh-CN"/>
              </w:rPr>
            </w:pPr>
            <w:hyperlink r:id="rId99" w:history="1">
              <w:r w:rsidR="00F67230">
                <w:rPr>
                  <w:rStyle w:val="Hyperlink"/>
                  <w:rFonts w:ascii="Arial" w:hAnsi="Arial" w:cs="Arial"/>
                  <w:b/>
                  <w:bCs/>
                  <w:sz w:val="16"/>
                  <w:szCs w:val="16"/>
                </w:rPr>
                <w:t>R4-2206129</w:t>
              </w:r>
            </w:hyperlink>
          </w:p>
        </w:tc>
        <w:tc>
          <w:tcPr>
            <w:tcW w:w="2682" w:type="dxa"/>
          </w:tcPr>
          <w:p w14:paraId="3A200C75" w14:textId="77777777" w:rsidR="0088182D" w:rsidRDefault="00F67230">
            <w:pPr>
              <w:spacing w:after="120"/>
              <w:rPr>
                <w:rFonts w:eastAsiaTheme="minorEastAsia"/>
                <w:i/>
                <w:color w:val="0070C0"/>
                <w:lang w:val="en-US" w:eastAsia="zh-CN"/>
              </w:rPr>
            </w:pPr>
            <w:r>
              <w:rPr>
                <w:rFonts w:ascii="Arial" w:hAnsi="Arial" w:cs="Arial"/>
                <w:sz w:val="16"/>
                <w:szCs w:val="16"/>
              </w:rPr>
              <w:t>6GHz licensed band coexistence aspects</w:t>
            </w:r>
          </w:p>
        </w:tc>
        <w:tc>
          <w:tcPr>
            <w:tcW w:w="1418" w:type="dxa"/>
          </w:tcPr>
          <w:p w14:paraId="7A8AB918" w14:textId="77777777" w:rsidR="0088182D" w:rsidRDefault="00F67230">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36EBD0B2"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FB203A0" w14:textId="77777777" w:rsidR="0088182D" w:rsidRDefault="0088182D">
            <w:pPr>
              <w:spacing w:after="120"/>
              <w:rPr>
                <w:rFonts w:eastAsiaTheme="minorEastAsia"/>
                <w:i/>
                <w:color w:val="0070C0"/>
                <w:lang w:val="en-US" w:eastAsia="zh-CN"/>
              </w:rPr>
            </w:pPr>
          </w:p>
        </w:tc>
      </w:tr>
    </w:tbl>
    <w:p w14:paraId="653438B6" w14:textId="77777777" w:rsidR="0088182D" w:rsidRDefault="0088182D">
      <w:pPr>
        <w:rPr>
          <w:lang w:eastAsia="ja-JP"/>
        </w:rPr>
      </w:pPr>
    </w:p>
    <w:p w14:paraId="1F708106" w14:textId="77777777" w:rsidR="0088182D" w:rsidRDefault="00F67230">
      <w:pPr>
        <w:rPr>
          <w:rFonts w:eastAsiaTheme="minorEastAsia"/>
          <w:color w:val="0070C0"/>
          <w:lang w:val="en-US" w:eastAsia="zh-CN"/>
        </w:rPr>
      </w:pPr>
      <w:r>
        <w:rPr>
          <w:rFonts w:eastAsiaTheme="minorEastAsia"/>
          <w:color w:val="0070C0"/>
          <w:lang w:val="en-US" w:eastAsia="zh-CN"/>
        </w:rPr>
        <w:t>Notes:</w:t>
      </w:r>
    </w:p>
    <w:p w14:paraId="3A129407" w14:textId="77777777" w:rsidR="0088182D" w:rsidRDefault="00F6723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75C5AA01" w14:textId="77777777" w:rsidR="0088182D" w:rsidRDefault="00F6723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B17E3EC" w14:textId="77777777" w:rsidR="0088182D" w:rsidRDefault="00F6723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E8F9C71" w14:textId="77777777" w:rsidR="0088182D" w:rsidRDefault="00F6723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6716E60" w14:textId="77777777" w:rsidR="0088182D" w:rsidRDefault="00F6723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8A40BC0" w14:textId="77777777" w:rsidR="0088182D" w:rsidRDefault="00F6723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863AB67" w14:textId="77777777" w:rsidR="0088182D" w:rsidRDefault="0088182D">
      <w:pPr>
        <w:rPr>
          <w:rFonts w:eastAsiaTheme="minorEastAsia"/>
          <w:color w:val="0070C0"/>
          <w:lang w:val="en-US" w:eastAsia="zh-CN"/>
        </w:rPr>
      </w:pPr>
    </w:p>
    <w:p w14:paraId="02B3626B" w14:textId="77777777" w:rsidR="0088182D" w:rsidRDefault="00F67230">
      <w:pPr>
        <w:pStyle w:val="Heading2"/>
      </w:pPr>
      <w:r>
        <w:t xml:space="preserve">2nd </w:t>
      </w:r>
      <w:r>
        <w:rPr>
          <w:rFonts w:hint="eastAsia"/>
        </w:rPr>
        <w:t xml:space="preserve">round </w:t>
      </w:r>
    </w:p>
    <w:p w14:paraId="36D347BD" w14:textId="77777777" w:rsidR="0088182D" w:rsidRDefault="0088182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88182D" w14:paraId="36EFAF40" w14:textId="77777777">
        <w:tc>
          <w:tcPr>
            <w:tcW w:w="1424" w:type="dxa"/>
          </w:tcPr>
          <w:p w14:paraId="6273DF39" w14:textId="77777777" w:rsidR="0088182D" w:rsidRDefault="00F6723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12477C14" w14:textId="77777777" w:rsidR="0088182D" w:rsidRDefault="00F67230">
            <w:pPr>
              <w:spacing w:after="120"/>
              <w:rPr>
                <w:b/>
                <w:bCs/>
                <w:color w:val="0070C0"/>
                <w:lang w:val="en-US" w:eastAsia="zh-CN"/>
              </w:rPr>
            </w:pPr>
            <w:r>
              <w:rPr>
                <w:b/>
                <w:bCs/>
                <w:color w:val="0070C0"/>
                <w:lang w:val="en-US" w:eastAsia="zh-CN"/>
              </w:rPr>
              <w:t>Title</w:t>
            </w:r>
          </w:p>
        </w:tc>
        <w:tc>
          <w:tcPr>
            <w:tcW w:w="1418" w:type="dxa"/>
          </w:tcPr>
          <w:p w14:paraId="5B6FD418" w14:textId="77777777" w:rsidR="0088182D" w:rsidRDefault="00F67230">
            <w:pPr>
              <w:spacing w:after="120"/>
              <w:rPr>
                <w:b/>
                <w:bCs/>
                <w:color w:val="0070C0"/>
                <w:lang w:val="en-US" w:eastAsia="zh-CN"/>
              </w:rPr>
            </w:pPr>
            <w:r>
              <w:rPr>
                <w:b/>
                <w:bCs/>
                <w:color w:val="0070C0"/>
                <w:lang w:val="en-US" w:eastAsia="zh-CN"/>
              </w:rPr>
              <w:t>Source</w:t>
            </w:r>
          </w:p>
        </w:tc>
        <w:tc>
          <w:tcPr>
            <w:tcW w:w="2409" w:type="dxa"/>
          </w:tcPr>
          <w:p w14:paraId="6C288BD6" w14:textId="77777777" w:rsidR="0088182D" w:rsidRDefault="00F6723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6A8978E4" w14:textId="77777777" w:rsidR="0088182D" w:rsidRDefault="00F67230">
            <w:pPr>
              <w:spacing w:after="120"/>
              <w:rPr>
                <w:b/>
                <w:bCs/>
                <w:color w:val="0070C0"/>
                <w:lang w:val="en-US" w:eastAsia="zh-CN"/>
              </w:rPr>
            </w:pPr>
            <w:r>
              <w:rPr>
                <w:b/>
                <w:bCs/>
                <w:color w:val="0070C0"/>
                <w:lang w:val="en-US" w:eastAsia="zh-CN"/>
              </w:rPr>
              <w:t>Comments</w:t>
            </w:r>
          </w:p>
        </w:tc>
      </w:tr>
      <w:tr w:rsidR="0088182D" w14:paraId="1D784B20" w14:textId="77777777">
        <w:tc>
          <w:tcPr>
            <w:tcW w:w="1424" w:type="dxa"/>
          </w:tcPr>
          <w:p w14:paraId="2422FDB9" w14:textId="77777777" w:rsidR="0088182D" w:rsidRDefault="00F6723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D6C6304" w14:textId="77777777" w:rsidR="0088182D" w:rsidRDefault="00F6723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21F9539" w14:textId="77777777" w:rsidR="0088182D" w:rsidRDefault="00F6723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0ACA6D1" w14:textId="77777777" w:rsidR="0088182D" w:rsidRDefault="00F6723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3A886430" w14:textId="77777777" w:rsidR="0088182D" w:rsidRDefault="0088182D">
            <w:pPr>
              <w:spacing w:after="120"/>
              <w:rPr>
                <w:rFonts w:eastAsiaTheme="minorEastAsia"/>
                <w:color w:val="0070C0"/>
                <w:lang w:val="en-US" w:eastAsia="zh-CN"/>
              </w:rPr>
            </w:pPr>
          </w:p>
        </w:tc>
      </w:tr>
      <w:tr w:rsidR="0088182D" w14:paraId="07598686" w14:textId="77777777">
        <w:tc>
          <w:tcPr>
            <w:tcW w:w="1424" w:type="dxa"/>
          </w:tcPr>
          <w:p w14:paraId="2AE6BB41" w14:textId="77777777" w:rsidR="0088182D" w:rsidRDefault="00F6723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0AA8207" w14:textId="77777777" w:rsidR="0088182D" w:rsidRDefault="00F6723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584B4971" w14:textId="77777777" w:rsidR="0088182D" w:rsidRDefault="00F6723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5B4D5A7A" w14:textId="77777777" w:rsidR="0088182D" w:rsidRDefault="00F6723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194DFC6" w14:textId="77777777" w:rsidR="0088182D" w:rsidRDefault="0088182D">
            <w:pPr>
              <w:spacing w:after="120"/>
              <w:rPr>
                <w:rFonts w:eastAsiaTheme="minorEastAsia"/>
                <w:color w:val="0070C0"/>
                <w:lang w:val="en-US" w:eastAsia="zh-CN"/>
              </w:rPr>
            </w:pPr>
          </w:p>
        </w:tc>
      </w:tr>
      <w:tr w:rsidR="0088182D" w14:paraId="409BFA50" w14:textId="77777777">
        <w:tc>
          <w:tcPr>
            <w:tcW w:w="1424" w:type="dxa"/>
          </w:tcPr>
          <w:p w14:paraId="108A831F" w14:textId="77777777" w:rsidR="0088182D" w:rsidRDefault="00F6723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CD4F7D5" w14:textId="77777777" w:rsidR="0088182D" w:rsidRDefault="00F6723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134695E" w14:textId="77777777" w:rsidR="0088182D" w:rsidRDefault="00F6723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2BAFD76" w14:textId="77777777" w:rsidR="0088182D" w:rsidRDefault="00F6723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A9A6830" w14:textId="77777777" w:rsidR="0088182D" w:rsidRDefault="0088182D">
            <w:pPr>
              <w:spacing w:after="120"/>
              <w:rPr>
                <w:rFonts w:eastAsiaTheme="minorEastAsia"/>
                <w:color w:val="0070C0"/>
                <w:lang w:val="en-US" w:eastAsia="zh-CN"/>
              </w:rPr>
            </w:pPr>
          </w:p>
        </w:tc>
      </w:tr>
      <w:tr w:rsidR="0088182D" w14:paraId="6BD26AA6" w14:textId="77777777">
        <w:tc>
          <w:tcPr>
            <w:tcW w:w="1424" w:type="dxa"/>
          </w:tcPr>
          <w:p w14:paraId="3ADEB916" w14:textId="77777777" w:rsidR="0088182D" w:rsidRDefault="0088182D">
            <w:pPr>
              <w:spacing w:after="120"/>
              <w:rPr>
                <w:rFonts w:eastAsiaTheme="minorEastAsia"/>
                <w:color w:val="0070C0"/>
                <w:lang w:eastAsia="zh-CN"/>
              </w:rPr>
            </w:pPr>
          </w:p>
        </w:tc>
        <w:tc>
          <w:tcPr>
            <w:tcW w:w="2682" w:type="dxa"/>
          </w:tcPr>
          <w:p w14:paraId="0D6F5BA9" w14:textId="77777777" w:rsidR="0088182D" w:rsidRDefault="0088182D">
            <w:pPr>
              <w:spacing w:after="120"/>
              <w:rPr>
                <w:rFonts w:eastAsiaTheme="minorEastAsia"/>
                <w:i/>
                <w:color w:val="0070C0"/>
                <w:lang w:val="en-US" w:eastAsia="zh-CN"/>
              </w:rPr>
            </w:pPr>
          </w:p>
        </w:tc>
        <w:tc>
          <w:tcPr>
            <w:tcW w:w="1418" w:type="dxa"/>
          </w:tcPr>
          <w:p w14:paraId="041C0DA2" w14:textId="77777777" w:rsidR="0088182D" w:rsidRDefault="0088182D">
            <w:pPr>
              <w:spacing w:after="120"/>
              <w:rPr>
                <w:rFonts w:eastAsiaTheme="minorEastAsia"/>
                <w:i/>
                <w:color w:val="0070C0"/>
                <w:lang w:val="en-US" w:eastAsia="zh-CN"/>
              </w:rPr>
            </w:pPr>
          </w:p>
        </w:tc>
        <w:tc>
          <w:tcPr>
            <w:tcW w:w="2409" w:type="dxa"/>
          </w:tcPr>
          <w:p w14:paraId="4343ABE9" w14:textId="77777777" w:rsidR="0088182D" w:rsidRDefault="0088182D">
            <w:pPr>
              <w:spacing w:after="120"/>
              <w:rPr>
                <w:rFonts w:eastAsiaTheme="minorEastAsia"/>
                <w:color w:val="0070C0"/>
                <w:lang w:val="en-US" w:eastAsia="zh-CN"/>
              </w:rPr>
            </w:pPr>
          </w:p>
        </w:tc>
        <w:tc>
          <w:tcPr>
            <w:tcW w:w="1698" w:type="dxa"/>
          </w:tcPr>
          <w:p w14:paraId="1626DBFE" w14:textId="77777777" w:rsidR="0088182D" w:rsidRDefault="0088182D">
            <w:pPr>
              <w:spacing w:after="120"/>
              <w:rPr>
                <w:rFonts w:eastAsiaTheme="minorEastAsia"/>
                <w:i/>
                <w:color w:val="0070C0"/>
                <w:lang w:val="en-US" w:eastAsia="zh-CN"/>
              </w:rPr>
            </w:pPr>
          </w:p>
        </w:tc>
      </w:tr>
    </w:tbl>
    <w:p w14:paraId="0252582C" w14:textId="77777777" w:rsidR="0088182D" w:rsidRDefault="0088182D">
      <w:pPr>
        <w:rPr>
          <w:rFonts w:eastAsiaTheme="minorEastAsia"/>
          <w:color w:val="0070C0"/>
          <w:lang w:val="en-US" w:eastAsia="zh-CN"/>
        </w:rPr>
      </w:pPr>
    </w:p>
    <w:p w14:paraId="2C0D38D2" w14:textId="77777777" w:rsidR="0088182D" w:rsidRDefault="00F67230">
      <w:pPr>
        <w:rPr>
          <w:rFonts w:eastAsiaTheme="minorEastAsia"/>
          <w:color w:val="0070C0"/>
          <w:lang w:val="en-US" w:eastAsia="zh-CN"/>
        </w:rPr>
      </w:pPr>
      <w:r>
        <w:rPr>
          <w:rFonts w:eastAsiaTheme="minorEastAsia"/>
          <w:color w:val="0070C0"/>
          <w:lang w:val="en-US" w:eastAsia="zh-CN"/>
        </w:rPr>
        <w:t>Notes:</w:t>
      </w:r>
    </w:p>
    <w:p w14:paraId="1249A9E9" w14:textId="77777777" w:rsidR="0088182D" w:rsidRDefault="00F67230">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2F07FD0D" w14:textId="77777777" w:rsidR="0088182D" w:rsidRDefault="00F67230">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083B868" w14:textId="77777777" w:rsidR="0088182D" w:rsidRDefault="00F67230">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8466212" w14:textId="77777777" w:rsidR="0088182D" w:rsidRDefault="00F67230">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7F2D22C7" w14:textId="77777777" w:rsidR="0088182D" w:rsidRDefault="00F67230">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19C2F1F" w14:textId="77777777" w:rsidR="0088182D" w:rsidRDefault="0088182D">
      <w:pPr>
        <w:rPr>
          <w:rFonts w:ascii="Arial" w:hAnsi="Arial"/>
          <w:lang w:val="en-US" w:eastAsia="zh-CN"/>
        </w:rPr>
      </w:pPr>
    </w:p>
    <w:p w14:paraId="5FC8716E" w14:textId="77777777" w:rsidR="0088182D" w:rsidRDefault="0088182D">
      <w:pPr>
        <w:rPr>
          <w:i/>
          <w:color w:val="0070C0"/>
          <w:lang w:val="en-US"/>
        </w:rPr>
      </w:pPr>
    </w:p>
    <w:p w14:paraId="27B47982" w14:textId="77777777" w:rsidR="0088182D" w:rsidRDefault="0088182D">
      <w:pPr>
        <w:rPr>
          <w:i/>
          <w:color w:val="0070C0"/>
          <w:lang w:val="en-US"/>
        </w:rPr>
      </w:pPr>
    </w:p>
    <w:sectPr w:rsidR="0088182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8605" w14:textId="77777777" w:rsidR="008A18C0" w:rsidRDefault="008A18C0" w:rsidP="00F67230">
      <w:pPr>
        <w:spacing w:after="0" w:line="240" w:lineRule="auto"/>
      </w:pPr>
      <w:r>
        <w:separator/>
      </w:r>
    </w:p>
  </w:endnote>
  <w:endnote w:type="continuationSeparator" w:id="0">
    <w:p w14:paraId="10DA2F27" w14:textId="77777777" w:rsidR="008A18C0" w:rsidRDefault="008A18C0" w:rsidP="00F6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20603050405020304"/>
    <w:charset w:val="00"/>
    <w:family w:val="roman"/>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1FFE" w14:textId="77777777" w:rsidR="008A18C0" w:rsidRDefault="008A18C0" w:rsidP="00F67230">
      <w:pPr>
        <w:spacing w:after="0" w:line="240" w:lineRule="auto"/>
      </w:pPr>
      <w:r>
        <w:separator/>
      </w:r>
    </w:p>
  </w:footnote>
  <w:footnote w:type="continuationSeparator" w:id="0">
    <w:p w14:paraId="78DFD71F" w14:textId="77777777" w:rsidR="008A18C0" w:rsidRDefault="008A18C0" w:rsidP="00F67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95B"/>
    <w:multiLevelType w:val="multilevel"/>
    <w:tmpl w:val="0665795B"/>
    <w:lvl w:ilvl="0">
      <w:start w:val="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653ACE"/>
    <w:multiLevelType w:val="multilevel"/>
    <w:tmpl w:val="13653ACE"/>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3BE1A69"/>
    <w:multiLevelType w:val="multilevel"/>
    <w:tmpl w:val="43BE1A69"/>
    <w:lvl w:ilvl="0">
      <w:start w:val="1"/>
      <w:numFmt w:val="bullet"/>
      <w:lvlText w:val="•"/>
      <w:lvlJc w:val="left"/>
      <w:pPr>
        <w:ind w:left="1700" w:hanging="420"/>
      </w:pPr>
      <w:rPr>
        <w:rFonts w:ascii="Arial" w:hAnsi="Arial" w:hint="default"/>
      </w:rPr>
    </w:lvl>
    <w:lvl w:ilvl="1">
      <w:start w:val="1"/>
      <w:numFmt w:val="bullet"/>
      <w:lvlText w:val=""/>
      <w:lvlJc w:val="left"/>
      <w:pPr>
        <w:ind w:left="2120" w:hanging="420"/>
      </w:pPr>
      <w:rPr>
        <w:rFonts w:ascii="Wingdings" w:hAnsi="Wingdings" w:hint="default"/>
      </w:rPr>
    </w:lvl>
    <w:lvl w:ilvl="2">
      <w:start w:val="1"/>
      <w:numFmt w:val="bullet"/>
      <w:lvlText w:val=""/>
      <w:lvlJc w:val="left"/>
      <w:pPr>
        <w:ind w:left="2540" w:hanging="420"/>
      </w:pPr>
      <w:rPr>
        <w:rFonts w:ascii="Wingdings" w:hAnsi="Wingdings" w:hint="default"/>
      </w:rPr>
    </w:lvl>
    <w:lvl w:ilvl="3">
      <w:start w:val="1"/>
      <w:numFmt w:val="bullet"/>
      <w:lvlText w:val=""/>
      <w:lvlJc w:val="left"/>
      <w:pPr>
        <w:ind w:left="2960" w:hanging="420"/>
      </w:pPr>
      <w:rPr>
        <w:rFonts w:ascii="Wingdings" w:hAnsi="Wingdings" w:hint="default"/>
      </w:rPr>
    </w:lvl>
    <w:lvl w:ilvl="4">
      <w:start w:val="1"/>
      <w:numFmt w:val="bullet"/>
      <w:lvlText w:val=""/>
      <w:lvlJc w:val="left"/>
      <w:pPr>
        <w:ind w:left="3380" w:hanging="420"/>
      </w:pPr>
      <w:rPr>
        <w:rFonts w:ascii="Wingdings" w:hAnsi="Wingdings" w:hint="default"/>
      </w:rPr>
    </w:lvl>
    <w:lvl w:ilvl="5">
      <w:start w:val="1"/>
      <w:numFmt w:val="bullet"/>
      <w:lvlText w:val=""/>
      <w:lvlJc w:val="left"/>
      <w:pPr>
        <w:ind w:left="3800" w:hanging="420"/>
      </w:pPr>
      <w:rPr>
        <w:rFonts w:ascii="Wingdings" w:hAnsi="Wingdings" w:hint="default"/>
      </w:rPr>
    </w:lvl>
    <w:lvl w:ilvl="6">
      <w:start w:val="1"/>
      <w:numFmt w:val="bullet"/>
      <w:lvlText w:val=""/>
      <w:lvlJc w:val="left"/>
      <w:pPr>
        <w:ind w:left="4220" w:hanging="420"/>
      </w:pPr>
      <w:rPr>
        <w:rFonts w:ascii="Wingdings" w:hAnsi="Wingdings" w:hint="default"/>
      </w:rPr>
    </w:lvl>
    <w:lvl w:ilvl="7">
      <w:start w:val="1"/>
      <w:numFmt w:val="bullet"/>
      <w:lvlText w:val=""/>
      <w:lvlJc w:val="left"/>
      <w:pPr>
        <w:ind w:left="4640" w:hanging="420"/>
      </w:pPr>
      <w:rPr>
        <w:rFonts w:ascii="Wingdings" w:hAnsi="Wingdings" w:hint="default"/>
      </w:rPr>
    </w:lvl>
    <w:lvl w:ilvl="8">
      <w:start w:val="1"/>
      <w:numFmt w:val="bullet"/>
      <w:lvlText w:val=""/>
      <w:lvlJc w:val="left"/>
      <w:pPr>
        <w:ind w:left="5060" w:hanging="420"/>
      </w:pPr>
      <w:rPr>
        <w:rFonts w:ascii="Wingdings" w:hAnsi="Wingdings" w:hint="default"/>
      </w:rPr>
    </w:lvl>
  </w:abstractNum>
  <w:abstractNum w:abstractNumId="6" w15:restartNumberingAfterBreak="0">
    <w:nsid w:val="4E460A16"/>
    <w:multiLevelType w:val="multilevel"/>
    <w:tmpl w:val="4E460A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391AA0"/>
    <w:multiLevelType w:val="multilevel"/>
    <w:tmpl w:val="6F391AA0"/>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4A64B48"/>
    <w:multiLevelType w:val="multilevel"/>
    <w:tmpl w:val="74A64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E247C8E"/>
    <w:multiLevelType w:val="multilevel"/>
    <w:tmpl w:val="7E247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0"/>
  </w:num>
  <w:num w:numId="6">
    <w:abstractNumId w:val="2"/>
  </w:num>
  <w:num w:numId="7">
    <w:abstractNumId w:val="9"/>
  </w:num>
  <w:num w:numId="8">
    <w:abstractNumId w:val="5"/>
  </w:num>
  <w:num w:numId="9">
    <w:abstractNumId w:val="11"/>
  </w:num>
  <w:num w:numId="10">
    <w:abstractNumId w:val="6"/>
  </w:num>
  <w:num w:numId="11">
    <w:abstractNumId w:val="3"/>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liehai">
    <w15:presenceInfo w15:providerId="None" w15:userId="Liuliehai"/>
  </w15:person>
  <w15:person w15:author="MediaTek">
    <w15:presenceInfo w15:providerId="None" w15:userId="MediaTek"/>
  </w15:person>
  <w15:person w15:author="Ericsson">
    <w15:presenceInfo w15:providerId="None" w15:userId="Ericsson"/>
  </w15:person>
  <w15:person w15:author="ZTE,Fei Xue">
    <w15:presenceInfo w15:providerId="None" w15:userId="ZTE,Fei Xue"/>
  </w15:person>
  <w15:person w15:author="Gene Fong">
    <w15:presenceInfo w15:providerId="AD" w15:userId="S::gfong@qti.qualcomm.com::a2c2c12d-c299-4047-827b-a408ad4b8e52"/>
  </w15:person>
  <w15:person w15:author="CATT">
    <w15:presenceInfo w15:providerId="None" w15:userId="CATT"/>
  </w15:person>
  <w15:person w15:author="Vasenkari, Petri J. (Nokia - FI/Espoo)">
    <w15:presenceInfo w15:providerId="AD" w15:userId="S::petri.j.vasenkari@nokia.com::45ab63b8-482e-4d1b-9753-9204e852db48"/>
  </w15:person>
  <w15:person w15:author="Daniel Hsieh (謝明諭)">
    <w15:presenceInfo w15:providerId="AD" w15:userId="S::daniel.hsieh@mediatek.com::7a7aeabb-6bd6-4c5f-b454-7483e5dbd5c0"/>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12E"/>
    <w:rsid w:val="00000265"/>
    <w:rsid w:val="00002FEA"/>
    <w:rsid w:val="00004165"/>
    <w:rsid w:val="00004F79"/>
    <w:rsid w:val="000068BE"/>
    <w:rsid w:val="00012943"/>
    <w:rsid w:val="00013ACA"/>
    <w:rsid w:val="00015002"/>
    <w:rsid w:val="00015BF9"/>
    <w:rsid w:val="00017860"/>
    <w:rsid w:val="00017ECC"/>
    <w:rsid w:val="000202DB"/>
    <w:rsid w:val="00020C56"/>
    <w:rsid w:val="00023F13"/>
    <w:rsid w:val="00025292"/>
    <w:rsid w:val="00026ACC"/>
    <w:rsid w:val="000315CF"/>
    <w:rsid w:val="0003171D"/>
    <w:rsid w:val="00031C1D"/>
    <w:rsid w:val="00031E5A"/>
    <w:rsid w:val="00034E6D"/>
    <w:rsid w:val="00035C50"/>
    <w:rsid w:val="00041539"/>
    <w:rsid w:val="000423FB"/>
    <w:rsid w:val="0004280A"/>
    <w:rsid w:val="000435CD"/>
    <w:rsid w:val="000457A1"/>
    <w:rsid w:val="0004761D"/>
    <w:rsid w:val="00050001"/>
    <w:rsid w:val="00050E7F"/>
    <w:rsid w:val="00052041"/>
    <w:rsid w:val="0005326A"/>
    <w:rsid w:val="0006266D"/>
    <w:rsid w:val="00065506"/>
    <w:rsid w:val="00070A49"/>
    <w:rsid w:val="00073783"/>
    <w:rsid w:val="0007382E"/>
    <w:rsid w:val="00076629"/>
    <w:rsid w:val="000766E1"/>
    <w:rsid w:val="000779C1"/>
    <w:rsid w:val="00077FF6"/>
    <w:rsid w:val="00080D82"/>
    <w:rsid w:val="00081692"/>
    <w:rsid w:val="000826A6"/>
    <w:rsid w:val="00082C46"/>
    <w:rsid w:val="00085A0E"/>
    <w:rsid w:val="00085D27"/>
    <w:rsid w:val="0008702B"/>
    <w:rsid w:val="00087548"/>
    <w:rsid w:val="00090A22"/>
    <w:rsid w:val="00091171"/>
    <w:rsid w:val="00091A5C"/>
    <w:rsid w:val="00093E7E"/>
    <w:rsid w:val="000955A4"/>
    <w:rsid w:val="00095D05"/>
    <w:rsid w:val="000960EF"/>
    <w:rsid w:val="000A1830"/>
    <w:rsid w:val="000A191A"/>
    <w:rsid w:val="000A3A01"/>
    <w:rsid w:val="000A4121"/>
    <w:rsid w:val="000A4AA3"/>
    <w:rsid w:val="000A550E"/>
    <w:rsid w:val="000A67C1"/>
    <w:rsid w:val="000A7D65"/>
    <w:rsid w:val="000B1A55"/>
    <w:rsid w:val="000B20BB"/>
    <w:rsid w:val="000B2EF6"/>
    <w:rsid w:val="000B2FA6"/>
    <w:rsid w:val="000B4AA0"/>
    <w:rsid w:val="000B6C22"/>
    <w:rsid w:val="000C2553"/>
    <w:rsid w:val="000C28E1"/>
    <w:rsid w:val="000C3440"/>
    <w:rsid w:val="000C38C3"/>
    <w:rsid w:val="000C4552"/>
    <w:rsid w:val="000C525F"/>
    <w:rsid w:val="000D0207"/>
    <w:rsid w:val="000D09FD"/>
    <w:rsid w:val="000D0CB2"/>
    <w:rsid w:val="000D44FB"/>
    <w:rsid w:val="000D574B"/>
    <w:rsid w:val="000D6CFC"/>
    <w:rsid w:val="000E4412"/>
    <w:rsid w:val="000E537B"/>
    <w:rsid w:val="000E57D0"/>
    <w:rsid w:val="000E5B4E"/>
    <w:rsid w:val="000E7858"/>
    <w:rsid w:val="000F0CC4"/>
    <w:rsid w:val="000F1154"/>
    <w:rsid w:val="000F3228"/>
    <w:rsid w:val="000F325E"/>
    <w:rsid w:val="000F39CA"/>
    <w:rsid w:val="00100336"/>
    <w:rsid w:val="0010734A"/>
    <w:rsid w:val="00107927"/>
    <w:rsid w:val="00110E26"/>
    <w:rsid w:val="00111321"/>
    <w:rsid w:val="00113A81"/>
    <w:rsid w:val="00113C5F"/>
    <w:rsid w:val="00113E27"/>
    <w:rsid w:val="00115A89"/>
    <w:rsid w:val="00115A9C"/>
    <w:rsid w:val="001160AA"/>
    <w:rsid w:val="00117BD6"/>
    <w:rsid w:val="001206C2"/>
    <w:rsid w:val="00121978"/>
    <w:rsid w:val="00123422"/>
    <w:rsid w:val="00124B6A"/>
    <w:rsid w:val="001351FC"/>
    <w:rsid w:val="00136346"/>
    <w:rsid w:val="00136D4C"/>
    <w:rsid w:val="00142BB9"/>
    <w:rsid w:val="00144F96"/>
    <w:rsid w:val="00145729"/>
    <w:rsid w:val="00146D0B"/>
    <w:rsid w:val="00147869"/>
    <w:rsid w:val="00151EAC"/>
    <w:rsid w:val="00153528"/>
    <w:rsid w:val="00154E68"/>
    <w:rsid w:val="0016077B"/>
    <w:rsid w:val="00160D62"/>
    <w:rsid w:val="00162548"/>
    <w:rsid w:val="00163E57"/>
    <w:rsid w:val="00165AB8"/>
    <w:rsid w:val="00172183"/>
    <w:rsid w:val="001751AB"/>
    <w:rsid w:val="00175A3F"/>
    <w:rsid w:val="00180E09"/>
    <w:rsid w:val="00183D4C"/>
    <w:rsid w:val="00183F6D"/>
    <w:rsid w:val="00186118"/>
    <w:rsid w:val="0018670E"/>
    <w:rsid w:val="00187731"/>
    <w:rsid w:val="001907B6"/>
    <w:rsid w:val="0019121C"/>
    <w:rsid w:val="0019219A"/>
    <w:rsid w:val="00195077"/>
    <w:rsid w:val="00195ECD"/>
    <w:rsid w:val="001A033F"/>
    <w:rsid w:val="001A08AA"/>
    <w:rsid w:val="001A0D36"/>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0B1A"/>
    <w:rsid w:val="001D3D52"/>
    <w:rsid w:val="001D7D94"/>
    <w:rsid w:val="001E075E"/>
    <w:rsid w:val="001E0A28"/>
    <w:rsid w:val="001E4218"/>
    <w:rsid w:val="001E4850"/>
    <w:rsid w:val="001E4D9B"/>
    <w:rsid w:val="001E5A35"/>
    <w:rsid w:val="001E772F"/>
    <w:rsid w:val="001F0B20"/>
    <w:rsid w:val="001F2F56"/>
    <w:rsid w:val="001F624B"/>
    <w:rsid w:val="00200A62"/>
    <w:rsid w:val="00203428"/>
    <w:rsid w:val="00203740"/>
    <w:rsid w:val="00204B7D"/>
    <w:rsid w:val="00211BC9"/>
    <w:rsid w:val="002138EA"/>
    <w:rsid w:val="00213F84"/>
    <w:rsid w:val="002147F2"/>
    <w:rsid w:val="00214FBD"/>
    <w:rsid w:val="00215E81"/>
    <w:rsid w:val="00216CF2"/>
    <w:rsid w:val="002205A3"/>
    <w:rsid w:val="002227EE"/>
    <w:rsid w:val="00222897"/>
    <w:rsid w:val="00222B0C"/>
    <w:rsid w:val="0022400C"/>
    <w:rsid w:val="00227875"/>
    <w:rsid w:val="00230CFD"/>
    <w:rsid w:val="00231407"/>
    <w:rsid w:val="00231DCC"/>
    <w:rsid w:val="00232AD8"/>
    <w:rsid w:val="002336E5"/>
    <w:rsid w:val="00233EA5"/>
    <w:rsid w:val="00233EFE"/>
    <w:rsid w:val="002351A3"/>
    <w:rsid w:val="00235394"/>
    <w:rsid w:val="00235577"/>
    <w:rsid w:val="00240904"/>
    <w:rsid w:val="002435CA"/>
    <w:rsid w:val="0024469F"/>
    <w:rsid w:val="00246563"/>
    <w:rsid w:val="0025097E"/>
    <w:rsid w:val="00250DAB"/>
    <w:rsid w:val="00250F58"/>
    <w:rsid w:val="00252DB8"/>
    <w:rsid w:val="00253545"/>
    <w:rsid w:val="002537BC"/>
    <w:rsid w:val="00253FDC"/>
    <w:rsid w:val="00255C58"/>
    <w:rsid w:val="00260EC7"/>
    <w:rsid w:val="00261539"/>
    <w:rsid w:val="0026179F"/>
    <w:rsid w:val="00265DFA"/>
    <w:rsid w:val="002666AE"/>
    <w:rsid w:val="00271311"/>
    <w:rsid w:val="00274910"/>
    <w:rsid w:val="00274E1A"/>
    <w:rsid w:val="002775B1"/>
    <w:rsid w:val="002775B9"/>
    <w:rsid w:val="0027792A"/>
    <w:rsid w:val="002811C4"/>
    <w:rsid w:val="00281530"/>
    <w:rsid w:val="00282213"/>
    <w:rsid w:val="00282871"/>
    <w:rsid w:val="00283C61"/>
    <w:rsid w:val="00284016"/>
    <w:rsid w:val="002858BF"/>
    <w:rsid w:val="00287166"/>
    <w:rsid w:val="002910A4"/>
    <w:rsid w:val="00292C3F"/>
    <w:rsid w:val="002939AF"/>
    <w:rsid w:val="00294491"/>
    <w:rsid w:val="00294BDE"/>
    <w:rsid w:val="0029652E"/>
    <w:rsid w:val="00297F60"/>
    <w:rsid w:val="002A0CED"/>
    <w:rsid w:val="002A1786"/>
    <w:rsid w:val="002A4889"/>
    <w:rsid w:val="002A4CD0"/>
    <w:rsid w:val="002A5799"/>
    <w:rsid w:val="002A7287"/>
    <w:rsid w:val="002A7DA6"/>
    <w:rsid w:val="002B4344"/>
    <w:rsid w:val="002B516C"/>
    <w:rsid w:val="002B5786"/>
    <w:rsid w:val="002B5E1D"/>
    <w:rsid w:val="002B60C1"/>
    <w:rsid w:val="002B6E95"/>
    <w:rsid w:val="002B7D53"/>
    <w:rsid w:val="002C4B52"/>
    <w:rsid w:val="002C7860"/>
    <w:rsid w:val="002C7EDE"/>
    <w:rsid w:val="002D03E5"/>
    <w:rsid w:val="002D0E4E"/>
    <w:rsid w:val="002D1466"/>
    <w:rsid w:val="002D2224"/>
    <w:rsid w:val="002D36EB"/>
    <w:rsid w:val="002D43FB"/>
    <w:rsid w:val="002D69D7"/>
    <w:rsid w:val="002D6BDF"/>
    <w:rsid w:val="002D7D9E"/>
    <w:rsid w:val="002E12C0"/>
    <w:rsid w:val="002E14E5"/>
    <w:rsid w:val="002E2CE9"/>
    <w:rsid w:val="002E3BF7"/>
    <w:rsid w:val="002E403E"/>
    <w:rsid w:val="002E79DD"/>
    <w:rsid w:val="002F158C"/>
    <w:rsid w:val="002F2294"/>
    <w:rsid w:val="002F3B45"/>
    <w:rsid w:val="002F4093"/>
    <w:rsid w:val="002F4AF4"/>
    <w:rsid w:val="002F5636"/>
    <w:rsid w:val="003022A5"/>
    <w:rsid w:val="003023FD"/>
    <w:rsid w:val="00303ABD"/>
    <w:rsid w:val="00307CDA"/>
    <w:rsid w:val="00307E51"/>
    <w:rsid w:val="0031003D"/>
    <w:rsid w:val="00311363"/>
    <w:rsid w:val="0031168E"/>
    <w:rsid w:val="00315867"/>
    <w:rsid w:val="00321150"/>
    <w:rsid w:val="00325289"/>
    <w:rsid w:val="003253F7"/>
    <w:rsid w:val="003260D7"/>
    <w:rsid w:val="003261A8"/>
    <w:rsid w:val="00326FAC"/>
    <w:rsid w:val="00330BA1"/>
    <w:rsid w:val="0033377E"/>
    <w:rsid w:val="00334980"/>
    <w:rsid w:val="00335D9D"/>
    <w:rsid w:val="00336697"/>
    <w:rsid w:val="00336EE7"/>
    <w:rsid w:val="003404B0"/>
    <w:rsid w:val="003410ED"/>
    <w:rsid w:val="003418CB"/>
    <w:rsid w:val="00345EF6"/>
    <w:rsid w:val="003473A3"/>
    <w:rsid w:val="0035297F"/>
    <w:rsid w:val="00355873"/>
    <w:rsid w:val="0035660F"/>
    <w:rsid w:val="00356C1D"/>
    <w:rsid w:val="00356F5C"/>
    <w:rsid w:val="003573C8"/>
    <w:rsid w:val="0036044C"/>
    <w:rsid w:val="00361908"/>
    <w:rsid w:val="003628B9"/>
    <w:rsid w:val="00362D8F"/>
    <w:rsid w:val="0036588C"/>
    <w:rsid w:val="003659D6"/>
    <w:rsid w:val="00367724"/>
    <w:rsid w:val="003757FE"/>
    <w:rsid w:val="003770F6"/>
    <w:rsid w:val="00383E37"/>
    <w:rsid w:val="00386F10"/>
    <w:rsid w:val="0038738A"/>
    <w:rsid w:val="003879A7"/>
    <w:rsid w:val="0039191B"/>
    <w:rsid w:val="00393042"/>
    <w:rsid w:val="003947DF"/>
    <w:rsid w:val="00394AD5"/>
    <w:rsid w:val="0039534B"/>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113"/>
    <w:rsid w:val="003E1782"/>
    <w:rsid w:val="003E39DA"/>
    <w:rsid w:val="003E40EE"/>
    <w:rsid w:val="003E4751"/>
    <w:rsid w:val="003E58FA"/>
    <w:rsid w:val="003F00D1"/>
    <w:rsid w:val="003F0328"/>
    <w:rsid w:val="003F1C1B"/>
    <w:rsid w:val="003F5F7C"/>
    <w:rsid w:val="00401144"/>
    <w:rsid w:val="00401CCB"/>
    <w:rsid w:val="00401E5D"/>
    <w:rsid w:val="00402FE3"/>
    <w:rsid w:val="00404831"/>
    <w:rsid w:val="00407661"/>
    <w:rsid w:val="00410314"/>
    <w:rsid w:val="00411584"/>
    <w:rsid w:val="00412063"/>
    <w:rsid w:val="0041213A"/>
    <w:rsid w:val="00412EB1"/>
    <w:rsid w:val="00413DDE"/>
    <w:rsid w:val="00414118"/>
    <w:rsid w:val="00416084"/>
    <w:rsid w:val="00416AB2"/>
    <w:rsid w:val="004247C3"/>
    <w:rsid w:val="00424F04"/>
    <w:rsid w:val="00424F8C"/>
    <w:rsid w:val="004271BA"/>
    <w:rsid w:val="00427349"/>
    <w:rsid w:val="00430497"/>
    <w:rsid w:val="00430680"/>
    <w:rsid w:val="00434BB1"/>
    <w:rsid w:val="00434DC1"/>
    <w:rsid w:val="004350F4"/>
    <w:rsid w:val="00435301"/>
    <w:rsid w:val="00435BAF"/>
    <w:rsid w:val="004412A0"/>
    <w:rsid w:val="004412CA"/>
    <w:rsid w:val="00445242"/>
    <w:rsid w:val="00445919"/>
    <w:rsid w:val="00446408"/>
    <w:rsid w:val="00446BD8"/>
    <w:rsid w:val="004471A7"/>
    <w:rsid w:val="00450F27"/>
    <w:rsid w:val="004510E5"/>
    <w:rsid w:val="004517F3"/>
    <w:rsid w:val="00451CC9"/>
    <w:rsid w:val="0045376F"/>
    <w:rsid w:val="0045487A"/>
    <w:rsid w:val="00456A75"/>
    <w:rsid w:val="00461085"/>
    <w:rsid w:val="00461E39"/>
    <w:rsid w:val="00462D3A"/>
    <w:rsid w:val="00463037"/>
    <w:rsid w:val="00463521"/>
    <w:rsid w:val="00464BDB"/>
    <w:rsid w:val="00465011"/>
    <w:rsid w:val="004676CA"/>
    <w:rsid w:val="00471125"/>
    <w:rsid w:val="0047317F"/>
    <w:rsid w:val="0047437A"/>
    <w:rsid w:val="00475D7E"/>
    <w:rsid w:val="00480596"/>
    <w:rsid w:val="00480E42"/>
    <w:rsid w:val="004811FD"/>
    <w:rsid w:val="0048333F"/>
    <w:rsid w:val="00484199"/>
    <w:rsid w:val="00484C5D"/>
    <w:rsid w:val="0048543E"/>
    <w:rsid w:val="00485DC8"/>
    <w:rsid w:val="004868C1"/>
    <w:rsid w:val="0048750F"/>
    <w:rsid w:val="00491571"/>
    <w:rsid w:val="00494746"/>
    <w:rsid w:val="00496195"/>
    <w:rsid w:val="00496856"/>
    <w:rsid w:val="00496B7D"/>
    <w:rsid w:val="004A43CD"/>
    <w:rsid w:val="004A495F"/>
    <w:rsid w:val="004A5715"/>
    <w:rsid w:val="004A7544"/>
    <w:rsid w:val="004B6026"/>
    <w:rsid w:val="004B62F3"/>
    <w:rsid w:val="004B6B0F"/>
    <w:rsid w:val="004C08A5"/>
    <w:rsid w:val="004C0A37"/>
    <w:rsid w:val="004C0B1A"/>
    <w:rsid w:val="004C5BFB"/>
    <w:rsid w:val="004C7C6E"/>
    <w:rsid w:val="004C7C99"/>
    <w:rsid w:val="004C7DC8"/>
    <w:rsid w:val="004D028F"/>
    <w:rsid w:val="004D2722"/>
    <w:rsid w:val="004D48EB"/>
    <w:rsid w:val="004D65FB"/>
    <w:rsid w:val="004D737D"/>
    <w:rsid w:val="004D73E0"/>
    <w:rsid w:val="004E1454"/>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BD9"/>
    <w:rsid w:val="00511F57"/>
    <w:rsid w:val="00515CBE"/>
    <w:rsid w:val="00515E2B"/>
    <w:rsid w:val="00522A7E"/>
    <w:rsid w:val="00522F20"/>
    <w:rsid w:val="005236D7"/>
    <w:rsid w:val="005308DB"/>
    <w:rsid w:val="00530A2E"/>
    <w:rsid w:val="00530FBE"/>
    <w:rsid w:val="00533159"/>
    <w:rsid w:val="005339DB"/>
    <w:rsid w:val="00533CBB"/>
    <w:rsid w:val="00534C89"/>
    <w:rsid w:val="005400B9"/>
    <w:rsid w:val="00541573"/>
    <w:rsid w:val="005423B4"/>
    <w:rsid w:val="0054348A"/>
    <w:rsid w:val="005454FD"/>
    <w:rsid w:val="00552492"/>
    <w:rsid w:val="005531A5"/>
    <w:rsid w:val="0055602D"/>
    <w:rsid w:val="00556E70"/>
    <w:rsid w:val="0056519E"/>
    <w:rsid w:val="00570382"/>
    <w:rsid w:val="00571777"/>
    <w:rsid w:val="00571A03"/>
    <w:rsid w:val="00575398"/>
    <w:rsid w:val="0057575D"/>
    <w:rsid w:val="00580FF5"/>
    <w:rsid w:val="00581AA4"/>
    <w:rsid w:val="00583BCF"/>
    <w:rsid w:val="0058519C"/>
    <w:rsid w:val="00585FA7"/>
    <w:rsid w:val="00586565"/>
    <w:rsid w:val="00590723"/>
    <w:rsid w:val="0059149A"/>
    <w:rsid w:val="005956EE"/>
    <w:rsid w:val="0059696E"/>
    <w:rsid w:val="00596C62"/>
    <w:rsid w:val="00597964"/>
    <w:rsid w:val="005A0424"/>
    <w:rsid w:val="005A083E"/>
    <w:rsid w:val="005A21B0"/>
    <w:rsid w:val="005A2B11"/>
    <w:rsid w:val="005B0DE3"/>
    <w:rsid w:val="005B4802"/>
    <w:rsid w:val="005B6047"/>
    <w:rsid w:val="005C0023"/>
    <w:rsid w:val="005C0797"/>
    <w:rsid w:val="005C08D1"/>
    <w:rsid w:val="005C19B4"/>
    <w:rsid w:val="005C1EA6"/>
    <w:rsid w:val="005C437B"/>
    <w:rsid w:val="005C53EB"/>
    <w:rsid w:val="005C675F"/>
    <w:rsid w:val="005C723C"/>
    <w:rsid w:val="005D0996"/>
    <w:rsid w:val="005D0B99"/>
    <w:rsid w:val="005D2A1A"/>
    <w:rsid w:val="005D308E"/>
    <w:rsid w:val="005D31E9"/>
    <w:rsid w:val="005D3A48"/>
    <w:rsid w:val="005D7AF8"/>
    <w:rsid w:val="005E1083"/>
    <w:rsid w:val="005E18F4"/>
    <w:rsid w:val="005E1A7C"/>
    <w:rsid w:val="005E366A"/>
    <w:rsid w:val="005F077E"/>
    <w:rsid w:val="005F2145"/>
    <w:rsid w:val="005F25E0"/>
    <w:rsid w:val="005F3AB0"/>
    <w:rsid w:val="005F5AED"/>
    <w:rsid w:val="0060140E"/>
    <w:rsid w:val="006016E1"/>
    <w:rsid w:val="00602D27"/>
    <w:rsid w:val="00604F7E"/>
    <w:rsid w:val="00606BB2"/>
    <w:rsid w:val="006139C3"/>
    <w:rsid w:val="006144A1"/>
    <w:rsid w:val="00614AAA"/>
    <w:rsid w:val="006159DE"/>
    <w:rsid w:val="00615EBB"/>
    <w:rsid w:val="00616096"/>
    <w:rsid w:val="006160A2"/>
    <w:rsid w:val="00617613"/>
    <w:rsid w:val="00617BF7"/>
    <w:rsid w:val="00620157"/>
    <w:rsid w:val="00621BD1"/>
    <w:rsid w:val="00623222"/>
    <w:rsid w:val="0062551C"/>
    <w:rsid w:val="00625CF0"/>
    <w:rsid w:val="006302AA"/>
    <w:rsid w:val="00632861"/>
    <w:rsid w:val="006363BD"/>
    <w:rsid w:val="006412DC"/>
    <w:rsid w:val="00642BC6"/>
    <w:rsid w:val="00644790"/>
    <w:rsid w:val="006456A7"/>
    <w:rsid w:val="006457C6"/>
    <w:rsid w:val="006459C0"/>
    <w:rsid w:val="00646FDC"/>
    <w:rsid w:val="006501AF"/>
    <w:rsid w:val="00650DDE"/>
    <w:rsid w:val="00651773"/>
    <w:rsid w:val="00653077"/>
    <w:rsid w:val="0065505B"/>
    <w:rsid w:val="00660A8E"/>
    <w:rsid w:val="00662B2B"/>
    <w:rsid w:val="006659BD"/>
    <w:rsid w:val="00665DD4"/>
    <w:rsid w:val="006670AC"/>
    <w:rsid w:val="00671AE7"/>
    <w:rsid w:val="00672307"/>
    <w:rsid w:val="006739AA"/>
    <w:rsid w:val="006751C3"/>
    <w:rsid w:val="006808C6"/>
    <w:rsid w:val="00680A32"/>
    <w:rsid w:val="00682668"/>
    <w:rsid w:val="00692A68"/>
    <w:rsid w:val="00695D85"/>
    <w:rsid w:val="006A1247"/>
    <w:rsid w:val="006A30A2"/>
    <w:rsid w:val="006A447D"/>
    <w:rsid w:val="006A5324"/>
    <w:rsid w:val="006A56C6"/>
    <w:rsid w:val="006A6D23"/>
    <w:rsid w:val="006B0193"/>
    <w:rsid w:val="006B25DE"/>
    <w:rsid w:val="006B560F"/>
    <w:rsid w:val="006B725D"/>
    <w:rsid w:val="006C1C3B"/>
    <w:rsid w:val="006C239D"/>
    <w:rsid w:val="006C4E43"/>
    <w:rsid w:val="006C643E"/>
    <w:rsid w:val="006D2932"/>
    <w:rsid w:val="006D346D"/>
    <w:rsid w:val="006D3671"/>
    <w:rsid w:val="006D44CC"/>
    <w:rsid w:val="006D60B5"/>
    <w:rsid w:val="006D6820"/>
    <w:rsid w:val="006E030B"/>
    <w:rsid w:val="006E0A73"/>
    <w:rsid w:val="006E0FEE"/>
    <w:rsid w:val="006E6C11"/>
    <w:rsid w:val="006F3EE9"/>
    <w:rsid w:val="006F4D7F"/>
    <w:rsid w:val="006F7C0C"/>
    <w:rsid w:val="00700755"/>
    <w:rsid w:val="007042B2"/>
    <w:rsid w:val="007047E1"/>
    <w:rsid w:val="0070646B"/>
    <w:rsid w:val="00706877"/>
    <w:rsid w:val="00712EC1"/>
    <w:rsid w:val="0071301E"/>
    <w:rsid w:val="007130A2"/>
    <w:rsid w:val="00715463"/>
    <w:rsid w:val="00720A8E"/>
    <w:rsid w:val="00721520"/>
    <w:rsid w:val="007232B6"/>
    <w:rsid w:val="007237EE"/>
    <w:rsid w:val="00730655"/>
    <w:rsid w:val="00731D77"/>
    <w:rsid w:val="00732360"/>
    <w:rsid w:val="00733152"/>
    <w:rsid w:val="00733753"/>
    <w:rsid w:val="0073390A"/>
    <w:rsid w:val="00734D64"/>
    <w:rsid w:val="00734E64"/>
    <w:rsid w:val="00736B37"/>
    <w:rsid w:val="00736FB9"/>
    <w:rsid w:val="00740A35"/>
    <w:rsid w:val="007440F9"/>
    <w:rsid w:val="007500E3"/>
    <w:rsid w:val="00750583"/>
    <w:rsid w:val="00750B80"/>
    <w:rsid w:val="007520B4"/>
    <w:rsid w:val="00752D75"/>
    <w:rsid w:val="00753BA8"/>
    <w:rsid w:val="007622FB"/>
    <w:rsid w:val="00763218"/>
    <w:rsid w:val="00763F50"/>
    <w:rsid w:val="007645E9"/>
    <w:rsid w:val="007655D5"/>
    <w:rsid w:val="00765DB9"/>
    <w:rsid w:val="00766630"/>
    <w:rsid w:val="00771678"/>
    <w:rsid w:val="0077256A"/>
    <w:rsid w:val="007763C1"/>
    <w:rsid w:val="00777E82"/>
    <w:rsid w:val="0078108C"/>
    <w:rsid w:val="007811BB"/>
    <w:rsid w:val="00781359"/>
    <w:rsid w:val="0078135E"/>
    <w:rsid w:val="007820DD"/>
    <w:rsid w:val="00782518"/>
    <w:rsid w:val="0078642F"/>
    <w:rsid w:val="00786921"/>
    <w:rsid w:val="00790E72"/>
    <w:rsid w:val="00792B3D"/>
    <w:rsid w:val="00793CB1"/>
    <w:rsid w:val="00794440"/>
    <w:rsid w:val="00794BCC"/>
    <w:rsid w:val="007969C1"/>
    <w:rsid w:val="007A1EAA"/>
    <w:rsid w:val="007A3F2E"/>
    <w:rsid w:val="007A79FD"/>
    <w:rsid w:val="007B02C4"/>
    <w:rsid w:val="007B0B9D"/>
    <w:rsid w:val="007B5A43"/>
    <w:rsid w:val="007B5F08"/>
    <w:rsid w:val="007B653C"/>
    <w:rsid w:val="007B709B"/>
    <w:rsid w:val="007C132A"/>
    <w:rsid w:val="007C1343"/>
    <w:rsid w:val="007C15FC"/>
    <w:rsid w:val="007C2AF3"/>
    <w:rsid w:val="007C44E6"/>
    <w:rsid w:val="007C5EF1"/>
    <w:rsid w:val="007C726F"/>
    <w:rsid w:val="007C7BF5"/>
    <w:rsid w:val="007D13A6"/>
    <w:rsid w:val="007D19B7"/>
    <w:rsid w:val="007D1B97"/>
    <w:rsid w:val="007D4C8E"/>
    <w:rsid w:val="007D75E5"/>
    <w:rsid w:val="007D773E"/>
    <w:rsid w:val="007E066E"/>
    <w:rsid w:val="007E1356"/>
    <w:rsid w:val="007E20FC"/>
    <w:rsid w:val="007E2A16"/>
    <w:rsid w:val="007E7062"/>
    <w:rsid w:val="007E7C60"/>
    <w:rsid w:val="007F0E1E"/>
    <w:rsid w:val="007F1291"/>
    <w:rsid w:val="007F1FE7"/>
    <w:rsid w:val="007F29A7"/>
    <w:rsid w:val="007F3E73"/>
    <w:rsid w:val="00801F38"/>
    <w:rsid w:val="00805BE8"/>
    <w:rsid w:val="00807B73"/>
    <w:rsid w:val="00811E62"/>
    <w:rsid w:val="00816078"/>
    <w:rsid w:val="008177E3"/>
    <w:rsid w:val="00822DB0"/>
    <w:rsid w:val="00823AA9"/>
    <w:rsid w:val="008248A7"/>
    <w:rsid w:val="008255B9"/>
    <w:rsid w:val="00825CD8"/>
    <w:rsid w:val="00827324"/>
    <w:rsid w:val="00827DAC"/>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BF7"/>
    <w:rsid w:val="00856214"/>
    <w:rsid w:val="00860B1C"/>
    <w:rsid w:val="00862089"/>
    <w:rsid w:val="00866D5B"/>
    <w:rsid w:val="00866FF5"/>
    <w:rsid w:val="00873162"/>
    <w:rsid w:val="0087392C"/>
    <w:rsid w:val="00873A1A"/>
    <w:rsid w:val="00873C78"/>
    <w:rsid w:val="00873E1F"/>
    <w:rsid w:val="00874C16"/>
    <w:rsid w:val="00874F28"/>
    <w:rsid w:val="00880B4B"/>
    <w:rsid w:val="0088182D"/>
    <w:rsid w:val="00882244"/>
    <w:rsid w:val="00886D1F"/>
    <w:rsid w:val="00890758"/>
    <w:rsid w:val="00891EE1"/>
    <w:rsid w:val="00893987"/>
    <w:rsid w:val="00893CEE"/>
    <w:rsid w:val="008963EF"/>
    <w:rsid w:val="0089688E"/>
    <w:rsid w:val="008A18C0"/>
    <w:rsid w:val="008A1FBE"/>
    <w:rsid w:val="008A72F8"/>
    <w:rsid w:val="008B21E0"/>
    <w:rsid w:val="008B3194"/>
    <w:rsid w:val="008B32BE"/>
    <w:rsid w:val="008B3FA1"/>
    <w:rsid w:val="008B5AE7"/>
    <w:rsid w:val="008B690D"/>
    <w:rsid w:val="008C60E9"/>
    <w:rsid w:val="008D1B7C"/>
    <w:rsid w:val="008D1D39"/>
    <w:rsid w:val="008D61DD"/>
    <w:rsid w:val="008D6657"/>
    <w:rsid w:val="008D763F"/>
    <w:rsid w:val="008E10A4"/>
    <w:rsid w:val="008E1F60"/>
    <w:rsid w:val="008E307E"/>
    <w:rsid w:val="008E473F"/>
    <w:rsid w:val="008E49EE"/>
    <w:rsid w:val="008E5007"/>
    <w:rsid w:val="008F4AAE"/>
    <w:rsid w:val="008F4DD1"/>
    <w:rsid w:val="008F553E"/>
    <w:rsid w:val="008F6056"/>
    <w:rsid w:val="008F64E5"/>
    <w:rsid w:val="009003C5"/>
    <w:rsid w:val="009014FD"/>
    <w:rsid w:val="00902C07"/>
    <w:rsid w:val="00905804"/>
    <w:rsid w:val="00905B02"/>
    <w:rsid w:val="009061B7"/>
    <w:rsid w:val="009101E2"/>
    <w:rsid w:val="00910AE3"/>
    <w:rsid w:val="00915333"/>
    <w:rsid w:val="00915D73"/>
    <w:rsid w:val="00916077"/>
    <w:rsid w:val="00916E1F"/>
    <w:rsid w:val="009170A2"/>
    <w:rsid w:val="0091756B"/>
    <w:rsid w:val="009208A6"/>
    <w:rsid w:val="00924514"/>
    <w:rsid w:val="00927316"/>
    <w:rsid w:val="0093276D"/>
    <w:rsid w:val="00933D12"/>
    <w:rsid w:val="00933E36"/>
    <w:rsid w:val="00937065"/>
    <w:rsid w:val="00940285"/>
    <w:rsid w:val="009415B0"/>
    <w:rsid w:val="00947E7E"/>
    <w:rsid w:val="00950577"/>
    <w:rsid w:val="00950F8E"/>
    <w:rsid w:val="0095139A"/>
    <w:rsid w:val="009526A3"/>
    <w:rsid w:val="0095326E"/>
    <w:rsid w:val="00953E16"/>
    <w:rsid w:val="009542AC"/>
    <w:rsid w:val="009546CE"/>
    <w:rsid w:val="00955516"/>
    <w:rsid w:val="00955D53"/>
    <w:rsid w:val="00956E40"/>
    <w:rsid w:val="0095752A"/>
    <w:rsid w:val="009578AF"/>
    <w:rsid w:val="00961BB2"/>
    <w:rsid w:val="00962108"/>
    <w:rsid w:val="009626C2"/>
    <w:rsid w:val="009638D6"/>
    <w:rsid w:val="00963E85"/>
    <w:rsid w:val="0097125D"/>
    <w:rsid w:val="00971700"/>
    <w:rsid w:val="00972F5D"/>
    <w:rsid w:val="0097408E"/>
    <w:rsid w:val="0097477B"/>
    <w:rsid w:val="00974BB2"/>
    <w:rsid w:val="00974FA7"/>
    <w:rsid w:val="00975653"/>
    <w:rsid w:val="009756E5"/>
    <w:rsid w:val="00977664"/>
    <w:rsid w:val="00977A8C"/>
    <w:rsid w:val="00977BEE"/>
    <w:rsid w:val="00980162"/>
    <w:rsid w:val="00983910"/>
    <w:rsid w:val="00983BB4"/>
    <w:rsid w:val="00984FCA"/>
    <w:rsid w:val="00986934"/>
    <w:rsid w:val="009932AC"/>
    <w:rsid w:val="00994351"/>
    <w:rsid w:val="00996A8F"/>
    <w:rsid w:val="00996FB6"/>
    <w:rsid w:val="00997A4B"/>
    <w:rsid w:val="009A1DBF"/>
    <w:rsid w:val="009A274F"/>
    <w:rsid w:val="009A3021"/>
    <w:rsid w:val="009A68E6"/>
    <w:rsid w:val="009A6B0D"/>
    <w:rsid w:val="009A6BB5"/>
    <w:rsid w:val="009A7598"/>
    <w:rsid w:val="009A7A41"/>
    <w:rsid w:val="009B180A"/>
    <w:rsid w:val="009B1DF8"/>
    <w:rsid w:val="009B3D20"/>
    <w:rsid w:val="009B5418"/>
    <w:rsid w:val="009B6536"/>
    <w:rsid w:val="009C0727"/>
    <w:rsid w:val="009C446F"/>
    <w:rsid w:val="009C492F"/>
    <w:rsid w:val="009C5FD2"/>
    <w:rsid w:val="009C652E"/>
    <w:rsid w:val="009C6B98"/>
    <w:rsid w:val="009D2FF2"/>
    <w:rsid w:val="009D3226"/>
    <w:rsid w:val="009D3385"/>
    <w:rsid w:val="009D628E"/>
    <w:rsid w:val="009D7737"/>
    <w:rsid w:val="009D793C"/>
    <w:rsid w:val="009E01AA"/>
    <w:rsid w:val="009E16A9"/>
    <w:rsid w:val="009E1ECD"/>
    <w:rsid w:val="009E375F"/>
    <w:rsid w:val="009E39D4"/>
    <w:rsid w:val="009E5401"/>
    <w:rsid w:val="009E69DC"/>
    <w:rsid w:val="009E7CC7"/>
    <w:rsid w:val="009F4EE9"/>
    <w:rsid w:val="009F7016"/>
    <w:rsid w:val="00A00DE6"/>
    <w:rsid w:val="00A01654"/>
    <w:rsid w:val="00A01677"/>
    <w:rsid w:val="00A04686"/>
    <w:rsid w:val="00A06721"/>
    <w:rsid w:val="00A07418"/>
    <w:rsid w:val="00A0758F"/>
    <w:rsid w:val="00A11696"/>
    <w:rsid w:val="00A11E88"/>
    <w:rsid w:val="00A12DCD"/>
    <w:rsid w:val="00A12EF5"/>
    <w:rsid w:val="00A1570A"/>
    <w:rsid w:val="00A177F5"/>
    <w:rsid w:val="00A211B4"/>
    <w:rsid w:val="00A212B5"/>
    <w:rsid w:val="00A2246C"/>
    <w:rsid w:val="00A2275E"/>
    <w:rsid w:val="00A22E49"/>
    <w:rsid w:val="00A24747"/>
    <w:rsid w:val="00A3169A"/>
    <w:rsid w:val="00A32FEE"/>
    <w:rsid w:val="00A33DDF"/>
    <w:rsid w:val="00A34547"/>
    <w:rsid w:val="00A352BF"/>
    <w:rsid w:val="00A376B7"/>
    <w:rsid w:val="00A413B1"/>
    <w:rsid w:val="00A41BF5"/>
    <w:rsid w:val="00A42358"/>
    <w:rsid w:val="00A433C7"/>
    <w:rsid w:val="00A44778"/>
    <w:rsid w:val="00A45246"/>
    <w:rsid w:val="00A45299"/>
    <w:rsid w:val="00A45305"/>
    <w:rsid w:val="00A469E7"/>
    <w:rsid w:val="00A46D0E"/>
    <w:rsid w:val="00A47F91"/>
    <w:rsid w:val="00A52BAF"/>
    <w:rsid w:val="00A555C6"/>
    <w:rsid w:val="00A56345"/>
    <w:rsid w:val="00A604A4"/>
    <w:rsid w:val="00A61B7D"/>
    <w:rsid w:val="00A640F7"/>
    <w:rsid w:val="00A6605B"/>
    <w:rsid w:val="00A6686C"/>
    <w:rsid w:val="00A66ADC"/>
    <w:rsid w:val="00A6748B"/>
    <w:rsid w:val="00A7147D"/>
    <w:rsid w:val="00A81B15"/>
    <w:rsid w:val="00A81D17"/>
    <w:rsid w:val="00A8293E"/>
    <w:rsid w:val="00A834E6"/>
    <w:rsid w:val="00A837FF"/>
    <w:rsid w:val="00A84DC8"/>
    <w:rsid w:val="00A851F9"/>
    <w:rsid w:val="00A85DBC"/>
    <w:rsid w:val="00A86E33"/>
    <w:rsid w:val="00A87FEB"/>
    <w:rsid w:val="00A9061E"/>
    <w:rsid w:val="00A90EEB"/>
    <w:rsid w:val="00A93F9F"/>
    <w:rsid w:val="00A9420E"/>
    <w:rsid w:val="00A97648"/>
    <w:rsid w:val="00AA0281"/>
    <w:rsid w:val="00AA064A"/>
    <w:rsid w:val="00AA1CFD"/>
    <w:rsid w:val="00AA2239"/>
    <w:rsid w:val="00AA33D2"/>
    <w:rsid w:val="00AA7C22"/>
    <w:rsid w:val="00AB0C57"/>
    <w:rsid w:val="00AB0DE7"/>
    <w:rsid w:val="00AB1195"/>
    <w:rsid w:val="00AB30D0"/>
    <w:rsid w:val="00AB3C7C"/>
    <w:rsid w:val="00AB4182"/>
    <w:rsid w:val="00AC27DB"/>
    <w:rsid w:val="00AC6D6B"/>
    <w:rsid w:val="00AD242C"/>
    <w:rsid w:val="00AD3238"/>
    <w:rsid w:val="00AD32C2"/>
    <w:rsid w:val="00AD61C2"/>
    <w:rsid w:val="00AD71BE"/>
    <w:rsid w:val="00AD7736"/>
    <w:rsid w:val="00AE10CE"/>
    <w:rsid w:val="00AE2F6B"/>
    <w:rsid w:val="00AE3CB4"/>
    <w:rsid w:val="00AE4FC5"/>
    <w:rsid w:val="00AE70D4"/>
    <w:rsid w:val="00AE7868"/>
    <w:rsid w:val="00AF0407"/>
    <w:rsid w:val="00AF4D8B"/>
    <w:rsid w:val="00AF53D1"/>
    <w:rsid w:val="00B04CAB"/>
    <w:rsid w:val="00B067CA"/>
    <w:rsid w:val="00B12B26"/>
    <w:rsid w:val="00B1472F"/>
    <w:rsid w:val="00B14E03"/>
    <w:rsid w:val="00B163F8"/>
    <w:rsid w:val="00B2472D"/>
    <w:rsid w:val="00B24CA0"/>
    <w:rsid w:val="00B2549F"/>
    <w:rsid w:val="00B324A0"/>
    <w:rsid w:val="00B33C25"/>
    <w:rsid w:val="00B40D3E"/>
    <w:rsid w:val="00B4108D"/>
    <w:rsid w:val="00B426AA"/>
    <w:rsid w:val="00B43749"/>
    <w:rsid w:val="00B44C44"/>
    <w:rsid w:val="00B520D1"/>
    <w:rsid w:val="00B57265"/>
    <w:rsid w:val="00B61ACA"/>
    <w:rsid w:val="00B633AE"/>
    <w:rsid w:val="00B665D2"/>
    <w:rsid w:val="00B66F36"/>
    <w:rsid w:val="00B671B4"/>
    <w:rsid w:val="00B6737C"/>
    <w:rsid w:val="00B7214D"/>
    <w:rsid w:val="00B73FDB"/>
    <w:rsid w:val="00B74372"/>
    <w:rsid w:val="00B74BF6"/>
    <w:rsid w:val="00B75525"/>
    <w:rsid w:val="00B75E51"/>
    <w:rsid w:val="00B770CE"/>
    <w:rsid w:val="00B80283"/>
    <w:rsid w:val="00B8095F"/>
    <w:rsid w:val="00B80B0C"/>
    <w:rsid w:val="00B80B11"/>
    <w:rsid w:val="00B823FF"/>
    <w:rsid w:val="00B831AE"/>
    <w:rsid w:val="00B8446C"/>
    <w:rsid w:val="00B86EA6"/>
    <w:rsid w:val="00B87725"/>
    <w:rsid w:val="00B97FF6"/>
    <w:rsid w:val="00BA259A"/>
    <w:rsid w:val="00BA259C"/>
    <w:rsid w:val="00BA29D3"/>
    <w:rsid w:val="00BA307F"/>
    <w:rsid w:val="00BA35DD"/>
    <w:rsid w:val="00BA5280"/>
    <w:rsid w:val="00BA5DE7"/>
    <w:rsid w:val="00BB14F1"/>
    <w:rsid w:val="00BB1F61"/>
    <w:rsid w:val="00BB28B8"/>
    <w:rsid w:val="00BB3445"/>
    <w:rsid w:val="00BB572E"/>
    <w:rsid w:val="00BB7247"/>
    <w:rsid w:val="00BB74FD"/>
    <w:rsid w:val="00BC1B3B"/>
    <w:rsid w:val="00BC5530"/>
    <w:rsid w:val="00BC5982"/>
    <w:rsid w:val="00BC60BF"/>
    <w:rsid w:val="00BD28BF"/>
    <w:rsid w:val="00BD5407"/>
    <w:rsid w:val="00BD6404"/>
    <w:rsid w:val="00BD6807"/>
    <w:rsid w:val="00BD7CF8"/>
    <w:rsid w:val="00BD7F03"/>
    <w:rsid w:val="00BE0A0D"/>
    <w:rsid w:val="00BE2DE9"/>
    <w:rsid w:val="00BE33AE"/>
    <w:rsid w:val="00BF046F"/>
    <w:rsid w:val="00BF2FBF"/>
    <w:rsid w:val="00C01D50"/>
    <w:rsid w:val="00C035B2"/>
    <w:rsid w:val="00C04110"/>
    <w:rsid w:val="00C04621"/>
    <w:rsid w:val="00C056DC"/>
    <w:rsid w:val="00C06AA7"/>
    <w:rsid w:val="00C11668"/>
    <w:rsid w:val="00C1235D"/>
    <w:rsid w:val="00C1329B"/>
    <w:rsid w:val="00C1582F"/>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3225"/>
    <w:rsid w:val="00C53DBD"/>
    <w:rsid w:val="00C5739F"/>
    <w:rsid w:val="00C57CF0"/>
    <w:rsid w:val="00C60378"/>
    <w:rsid w:val="00C60F05"/>
    <w:rsid w:val="00C61740"/>
    <w:rsid w:val="00C630D5"/>
    <w:rsid w:val="00C649BD"/>
    <w:rsid w:val="00C65891"/>
    <w:rsid w:val="00C66AC9"/>
    <w:rsid w:val="00C7097F"/>
    <w:rsid w:val="00C724D3"/>
    <w:rsid w:val="00C72EDE"/>
    <w:rsid w:val="00C7596D"/>
    <w:rsid w:val="00C76604"/>
    <w:rsid w:val="00C77DD9"/>
    <w:rsid w:val="00C83BE6"/>
    <w:rsid w:val="00C85354"/>
    <w:rsid w:val="00C85782"/>
    <w:rsid w:val="00C86ABA"/>
    <w:rsid w:val="00C9103D"/>
    <w:rsid w:val="00C918EB"/>
    <w:rsid w:val="00C942A0"/>
    <w:rsid w:val="00C94398"/>
    <w:rsid w:val="00C943F3"/>
    <w:rsid w:val="00C94C6A"/>
    <w:rsid w:val="00CA08C6"/>
    <w:rsid w:val="00CA0A77"/>
    <w:rsid w:val="00CA2729"/>
    <w:rsid w:val="00CA2A5B"/>
    <w:rsid w:val="00CA3057"/>
    <w:rsid w:val="00CA3CDA"/>
    <w:rsid w:val="00CA45F8"/>
    <w:rsid w:val="00CA4642"/>
    <w:rsid w:val="00CA694F"/>
    <w:rsid w:val="00CA7C66"/>
    <w:rsid w:val="00CB0305"/>
    <w:rsid w:val="00CB33C7"/>
    <w:rsid w:val="00CB392B"/>
    <w:rsid w:val="00CB5B58"/>
    <w:rsid w:val="00CB6DA7"/>
    <w:rsid w:val="00CB7E4C"/>
    <w:rsid w:val="00CC11F0"/>
    <w:rsid w:val="00CC25B4"/>
    <w:rsid w:val="00CC35D5"/>
    <w:rsid w:val="00CC4EAF"/>
    <w:rsid w:val="00CC5A3E"/>
    <w:rsid w:val="00CC5F88"/>
    <w:rsid w:val="00CC69C8"/>
    <w:rsid w:val="00CC711A"/>
    <w:rsid w:val="00CC77A2"/>
    <w:rsid w:val="00CD1CFD"/>
    <w:rsid w:val="00CD307E"/>
    <w:rsid w:val="00CD6A1B"/>
    <w:rsid w:val="00CE06F9"/>
    <w:rsid w:val="00CE0A7F"/>
    <w:rsid w:val="00CE1718"/>
    <w:rsid w:val="00CE176D"/>
    <w:rsid w:val="00CE24C3"/>
    <w:rsid w:val="00CE30D9"/>
    <w:rsid w:val="00CE45BA"/>
    <w:rsid w:val="00CE7F06"/>
    <w:rsid w:val="00CF0340"/>
    <w:rsid w:val="00CF116F"/>
    <w:rsid w:val="00CF2C25"/>
    <w:rsid w:val="00CF3124"/>
    <w:rsid w:val="00CF4156"/>
    <w:rsid w:val="00CF6744"/>
    <w:rsid w:val="00CF7994"/>
    <w:rsid w:val="00CF7DF2"/>
    <w:rsid w:val="00D03D00"/>
    <w:rsid w:val="00D04979"/>
    <w:rsid w:val="00D04BF3"/>
    <w:rsid w:val="00D04C76"/>
    <w:rsid w:val="00D05C30"/>
    <w:rsid w:val="00D06EC4"/>
    <w:rsid w:val="00D11359"/>
    <w:rsid w:val="00D115D9"/>
    <w:rsid w:val="00D14383"/>
    <w:rsid w:val="00D2661D"/>
    <w:rsid w:val="00D272CC"/>
    <w:rsid w:val="00D31499"/>
    <w:rsid w:val="00D3158F"/>
    <w:rsid w:val="00D3188C"/>
    <w:rsid w:val="00D31B32"/>
    <w:rsid w:val="00D3337A"/>
    <w:rsid w:val="00D34CD6"/>
    <w:rsid w:val="00D35F9B"/>
    <w:rsid w:val="00D36B69"/>
    <w:rsid w:val="00D40085"/>
    <w:rsid w:val="00D408DD"/>
    <w:rsid w:val="00D43735"/>
    <w:rsid w:val="00D44CFB"/>
    <w:rsid w:val="00D45D72"/>
    <w:rsid w:val="00D46493"/>
    <w:rsid w:val="00D46917"/>
    <w:rsid w:val="00D520E4"/>
    <w:rsid w:val="00D53A38"/>
    <w:rsid w:val="00D56829"/>
    <w:rsid w:val="00D56A87"/>
    <w:rsid w:val="00D575DD"/>
    <w:rsid w:val="00D57DFA"/>
    <w:rsid w:val="00D63D0A"/>
    <w:rsid w:val="00D65384"/>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F0C"/>
    <w:rsid w:val="00DA0AB3"/>
    <w:rsid w:val="00DA2CB2"/>
    <w:rsid w:val="00DA3A86"/>
    <w:rsid w:val="00DA52B1"/>
    <w:rsid w:val="00DB3002"/>
    <w:rsid w:val="00DB4759"/>
    <w:rsid w:val="00DC1CEC"/>
    <w:rsid w:val="00DC2500"/>
    <w:rsid w:val="00DC2873"/>
    <w:rsid w:val="00DC77DC"/>
    <w:rsid w:val="00DD0453"/>
    <w:rsid w:val="00DD0C2C"/>
    <w:rsid w:val="00DD0C9F"/>
    <w:rsid w:val="00DD0EB3"/>
    <w:rsid w:val="00DD14BD"/>
    <w:rsid w:val="00DD19DE"/>
    <w:rsid w:val="00DD1F4C"/>
    <w:rsid w:val="00DD28BC"/>
    <w:rsid w:val="00DD2ADF"/>
    <w:rsid w:val="00DD2B12"/>
    <w:rsid w:val="00DD2C5F"/>
    <w:rsid w:val="00DD4385"/>
    <w:rsid w:val="00DD5838"/>
    <w:rsid w:val="00DD5F7E"/>
    <w:rsid w:val="00DD7B61"/>
    <w:rsid w:val="00DE0400"/>
    <w:rsid w:val="00DE05D5"/>
    <w:rsid w:val="00DE31F0"/>
    <w:rsid w:val="00DE3D1C"/>
    <w:rsid w:val="00DE4358"/>
    <w:rsid w:val="00DE45D6"/>
    <w:rsid w:val="00DE78FA"/>
    <w:rsid w:val="00DF19E0"/>
    <w:rsid w:val="00DF327E"/>
    <w:rsid w:val="00DF36EA"/>
    <w:rsid w:val="00DF3F17"/>
    <w:rsid w:val="00DF58FD"/>
    <w:rsid w:val="00E0227D"/>
    <w:rsid w:val="00E030CE"/>
    <w:rsid w:val="00E04B84"/>
    <w:rsid w:val="00E06466"/>
    <w:rsid w:val="00E06FDA"/>
    <w:rsid w:val="00E105DD"/>
    <w:rsid w:val="00E12A94"/>
    <w:rsid w:val="00E160A5"/>
    <w:rsid w:val="00E1713D"/>
    <w:rsid w:val="00E17142"/>
    <w:rsid w:val="00E20A43"/>
    <w:rsid w:val="00E23898"/>
    <w:rsid w:val="00E24673"/>
    <w:rsid w:val="00E261AA"/>
    <w:rsid w:val="00E27B5D"/>
    <w:rsid w:val="00E3094D"/>
    <w:rsid w:val="00E3120C"/>
    <w:rsid w:val="00E319F1"/>
    <w:rsid w:val="00E33CD2"/>
    <w:rsid w:val="00E40E90"/>
    <w:rsid w:val="00E419A6"/>
    <w:rsid w:val="00E434B6"/>
    <w:rsid w:val="00E4468E"/>
    <w:rsid w:val="00E44EC9"/>
    <w:rsid w:val="00E458D5"/>
    <w:rsid w:val="00E45C7E"/>
    <w:rsid w:val="00E468FB"/>
    <w:rsid w:val="00E4768D"/>
    <w:rsid w:val="00E50C87"/>
    <w:rsid w:val="00E5268A"/>
    <w:rsid w:val="00E531EB"/>
    <w:rsid w:val="00E54874"/>
    <w:rsid w:val="00E54B6F"/>
    <w:rsid w:val="00E54E00"/>
    <w:rsid w:val="00E55ACA"/>
    <w:rsid w:val="00E562C8"/>
    <w:rsid w:val="00E56432"/>
    <w:rsid w:val="00E56FEA"/>
    <w:rsid w:val="00E57B74"/>
    <w:rsid w:val="00E57C8D"/>
    <w:rsid w:val="00E61DA6"/>
    <w:rsid w:val="00E64922"/>
    <w:rsid w:val="00E65889"/>
    <w:rsid w:val="00E65BC6"/>
    <w:rsid w:val="00E661FF"/>
    <w:rsid w:val="00E705E5"/>
    <w:rsid w:val="00E726EB"/>
    <w:rsid w:val="00E74342"/>
    <w:rsid w:val="00E80B52"/>
    <w:rsid w:val="00E824C3"/>
    <w:rsid w:val="00E8358C"/>
    <w:rsid w:val="00E840B3"/>
    <w:rsid w:val="00E84D10"/>
    <w:rsid w:val="00E854A0"/>
    <w:rsid w:val="00E861EF"/>
    <w:rsid w:val="00E8629F"/>
    <w:rsid w:val="00E87778"/>
    <w:rsid w:val="00E91008"/>
    <w:rsid w:val="00E919A2"/>
    <w:rsid w:val="00E932D9"/>
    <w:rsid w:val="00E9374E"/>
    <w:rsid w:val="00E94F54"/>
    <w:rsid w:val="00E9528C"/>
    <w:rsid w:val="00E97AD5"/>
    <w:rsid w:val="00EA1111"/>
    <w:rsid w:val="00EA28D9"/>
    <w:rsid w:val="00EA385A"/>
    <w:rsid w:val="00EA3B4F"/>
    <w:rsid w:val="00EA3C24"/>
    <w:rsid w:val="00EA3C74"/>
    <w:rsid w:val="00EA3F58"/>
    <w:rsid w:val="00EA73DF"/>
    <w:rsid w:val="00EB16C4"/>
    <w:rsid w:val="00EB1753"/>
    <w:rsid w:val="00EB1E8E"/>
    <w:rsid w:val="00EB2B5A"/>
    <w:rsid w:val="00EB61AE"/>
    <w:rsid w:val="00EB6A1F"/>
    <w:rsid w:val="00EB6FCD"/>
    <w:rsid w:val="00EC2D5E"/>
    <w:rsid w:val="00EC322D"/>
    <w:rsid w:val="00EC3E96"/>
    <w:rsid w:val="00EC5B3D"/>
    <w:rsid w:val="00ED08ED"/>
    <w:rsid w:val="00ED0C69"/>
    <w:rsid w:val="00ED14B7"/>
    <w:rsid w:val="00ED14C5"/>
    <w:rsid w:val="00ED1B2A"/>
    <w:rsid w:val="00ED383A"/>
    <w:rsid w:val="00ED4333"/>
    <w:rsid w:val="00ED4F85"/>
    <w:rsid w:val="00ED60D6"/>
    <w:rsid w:val="00ED61E9"/>
    <w:rsid w:val="00ED6BF5"/>
    <w:rsid w:val="00EE38C9"/>
    <w:rsid w:val="00EE606D"/>
    <w:rsid w:val="00EE64A9"/>
    <w:rsid w:val="00EF1558"/>
    <w:rsid w:val="00EF1D18"/>
    <w:rsid w:val="00EF1EC5"/>
    <w:rsid w:val="00EF3167"/>
    <w:rsid w:val="00EF3C57"/>
    <w:rsid w:val="00EF4C88"/>
    <w:rsid w:val="00EF55EB"/>
    <w:rsid w:val="00EF6371"/>
    <w:rsid w:val="00EF6776"/>
    <w:rsid w:val="00EF7655"/>
    <w:rsid w:val="00F00DCC"/>
    <w:rsid w:val="00F0156F"/>
    <w:rsid w:val="00F025B0"/>
    <w:rsid w:val="00F05AC8"/>
    <w:rsid w:val="00F07167"/>
    <w:rsid w:val="00F072D8"/>
    <w:rsid w:val="00F07551"/>
    <w:rsid w:val="00F07CE0"/>
    <w:rsid w:val="00F07E67"/>
    <w:rsid w:val="00F10F74"/>
    <w:rsid w:val="00F13D05"/>
    <w:rsid w:val="00F15C5C"/>
    <w:rsid w:val="00F16495"/>
    <w:rsid w:val="00F1679D"/>
    <w:rsid w:val="00F1682C"/>
    <w:rsid w:val="00F16DC0"/>
    <w:rsid w:val="00F20B91"/>
    <w:rsid w:val="00F22982"/>
    <w:rsid w:val="00F22985"/>
    <w:rsid w:val="00F232DF"/>
    <w:rsid w:val="00F23B7A"/>
    <w:rsid w:val="00F24260"/>
    <w:rsid w:val="00F24B8B"/>
    <w:rsid w:val="00F308FF"/>
    <w:rsid w:val="00F30D2E"/>
    <w:rsid w:val="00F35516"/>
    <w:rsid w:val="00F35790"/>
    <w:rsid w:val="00F4136D"/>
    <w:rsid w:val="00F4157B"/>
    <w:rsid w:val="00F4212E"/>
    <w:rsid w:val="00F42C20"/>
    <w:rsid w:val="00F43E34"/>
    <w:rsid w:val="00F44057"/>
    <w:rsid w:val="00F45C77"/>
    <w:rsid w:val="00F53053"/>
    <w:rsid w:val="00F53FE2"/>
    <w:rsid w:val="00F56C55"/>
    <w:rsid w:val="00F575FF"/>
    <w:rsid w:val="00F6074F"/>
    <w:rsid w:val="00F60951"/>
    <w:rsid w:val="00F618EF"/>
    <w:rsid w:val="00F62500"/>
    <w:rsid w:val="00F65582"/>
    <w:rsid w:val="00F6603F"/>
    <w:rsid w:val="00F669D3"/>
    <w:rsid w:val="00F66E75"/>
    <w:rsid w:val="00F67230"/>
    <w:rsid w:val="00F67CEE"/>
    <w:rsid w:val="00F747CA"/>
    <w:rsid w:val="00F749DD"/>
    <w:rsid w:val="00F75CD9"/>
    <w:rsid w:val="00F77EB0"/>
    <w:rsid w:val="00F822F7"/>
    <w:rsid w:val="00F82F5B"/>
    <w:rsid w:val="00F83B6B"/>
    <w:rsid w:val="00F83E7B"/>
    <w:rsid w:val="00F83F5D"/>
    <w:rsid w:val="00F856C2"/>
    <w:rsid w:val="00F87027"/>
    <w:rsid w:val="00F87CDD"/>
    <w:rsid w:val="00F919C9"/>
    <w:rsid w:val="00F9320F"/>
    <w:rsid w:val="00F933F0"/>
    <w:rsid w:val="00F937A3"/>
    <w:rsid w:val="00F94715"/>
    <w:rsid w:val="00F94D71"/>
    <w:rsid w:val="00F96A3D"/>
    <w:rsid w:val="00F96E54"/>
    <w:rsid w:val="00FA13AC"/>
    <w:rsid w:val="00FA1FB7"/>
    <w:rsid w:val="00FA2450"/>
    <w:rsid w:val="00FA4718"/>
    <w:rsid w:val="00FA5848"/>
    <w:rsid w:val="00FA7F3D"/>
    <w:rsid w:val="00FB120C"/>
    <w:rsid w:val="00FB38D8"/>
    <w:rsid w:val="00FB6FEA"/>
    <w:rsid w:val="00FB743B"/>
    <w:rsid w:val="00FB7FB0"/>
    <w:rsid w:val="00FC051F"/>
    <w:rsid w:val="00FC06FF"/>
    <w:rsid w:val="00FC5048"/>
    <w:rsid w:val="00FC57E7"/>
    <w:rsid w:val="00FC5AE3"/>
    <w:rsid w:val="00FC69B4"/>
    <w:rsid w:val="00FD0694"/>
    <w:rsid w:val="00FD2491"/>
    <w:rsid w:val="00FD25BE"/>
    <w:rsid w:val="00FD2E70"/>
    <w:rsid w:val="00FD4810"/>
    <w:rsid w:val="00FD541B"/>
    <w:rsid w:val="00FD5F5B"/>
    <w:rsid w:val="00FD601E"/>
    <w:rsid w:val="00FD7AA7"/>
    <w:rsid w:val="00FE10D0"/>
    <w:rsid w:val="00FE6441"/>
    <w:rsid w:val="00FF1FCB"/>
    <w:rsid w:val="00FF2F60"/>
    <w:rsid w:val="00FF3A83"/>
    <w:rsid w:val="00FF4C5B"/>
    <w:rsid w:val="00FF52D4"/>
    <w:rsid w:val="00FF6AA4"/>
    <w:rsid w:val="00FF6B09"/>
    <w:rsid w:val="00FF78EF"/>
    <w:rsid w:val="06435C3D"/>
    <w:rsid w:val="197E6BAF"/>
    <w:rsid w:val="28F3224B"/>
    <w:rsid w:val="30721A52"/>
    <w:rsid w:val="325646FF"/>
    <w:rsid w:val="38674CA9"/>
    <w:rsid w:val="4C563445"/>
    <w:rsid w:val="50805FFA"/>
    <w:rsid w:val="5826354B"/>
    <w:rsid w:val="593B1650"/>
    <w:rsid w:val="5E0B79B0"/>
    <w:rsid w:val="631C07B7"/>
    <w:rsid w:val="645E1F00"/>
    <w:rsid w:val="6BB30A7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6999EA"/>
  <w15:docId w15:val="{31796B79-38A9-6F4E-8C1E-69F57588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table" w:customStyle="1" w:styleId="1">
    <w:name w:val="网格型1"/>
    <w:basedOn w:val="TableNormal"/>
    <w:uiPriority w:val="39"/>
    <w:qFormat/>
    <w:pPr>
      <w:overflowPunct w:val="0"/>
      <w:autoSpaceDE w:val="0"/>
      <w:autoSpaceDN w:val="0"/>
      <w:adjustRightInd w:val="0"/>
      <w:spacing w:after="180" w:line="276" w:lineRule="auto"/>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jc w:val="both"/>
    </w:pPr>
    <w:rPr>
      <w:kern w:val="2"/>
      <w:sz w:val="21"/>
      <w:szCs w:val="24"/>
      <w:lang w:val="en-US" w:eastAsia="zh-CN"/>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paragraph" w:customStyle="1" w:styleId="Revision2">
    <w:name w:val="Revision2"/>
    <w:hidden/>
    <w:uiPriority w:val="99"/>
    <w:semiHidden/>
    <w:pPr>
      <w:spacing w:after="0" w:line="240" w:lineRule="auto"/>
    </w:pPr>
    <w:rPr>
      <w:lang w:eastAsia="en-US"/>
    </w:rPr>
  </w:style>
  <w:style w:type="paragraph" w:styleId="Revision">
    <w:name w:val="Revision"/>
    <w:hidden/>
    <w:uiPriority w:val="99"/>
    <w:semiHidden/>
    <w:rsid w:val="00187731"/>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8204">
      <w:bodyDiv w:val="1"/>
      <w:marLeft w:val="0"/>
      <w:marRight w:val="0"/>
      <w:marTop w:val="0"/>
      <w:marBottom w:val="0"/>
      <w:divBdr>
        <w:top w:val="none" w:sz="0" w:space="0" w:color="auto"/>
        <w:left w:val="none" w:sz="0" w:space="0" w:color="auto"/>
        <w:bottom w:val="none" w:sz="0" w:space="0" w:color="auto"/>
        <w:right w:val="none" w:sz="0" w:space="0" w:color="auto"/>
      </w:divBdr>
      <w:divsChild>
        <w:div w:id="104927122">
          <w:marLeft w:val="0"/>
          <w:marRight w:val="0"/>
          <w:marTop w:val="0"/>
          <w:marBottom w:val="0"/>
          <w:divBdr>
            <w:top w:val="none" w:sz="0" w:space="0" w:color="auto"/>
            <w:left w:val="none" w:sz="0" w:space="0" w:color="auto"/>
            <w:bottom w:val="none" w:sz="0" w:space="0" w:color="auto"/>
            <w:right w:val="none" w:sz="0" w:space="0" w:color="auto"/>
          </w:divBdr>
        </w:div>
        <w:div w:id="1940750160">
          <w:marLeft w:val="0"/>
          <w:marRight w:val="0"/>
          <w:marTop w:val="0"/>
          <w:marBottom w:val="0"/>
          <w:divBdr>
            <w:top w:val="none" w:sz="0" w:space="0" w:color="auto"/>
            <w:left w:val="none" w:sz="0" w:space="0" w:color="auto"/>
            <w:bottom w:val="none" w:sz="0" w:space="0" w:color="auto"/>
            <w:right w:val="none" w:sz="0" w:space="0" w:color="auto"/>
          </w:divBdr>
        </w:div>
        <w:div w:id="992026605">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374581">
              <w:marLeft w:val="0"/>
              <w:marRight w:val="0"/>
              <w:marTop w:val="0"/>
              <w:marBottom w:val="0"/>
              <w:divBdr>
                <w:top w:val="none" w:sz="0" w:space="0" w:color="auto"/>
                <w:left w:val="none" w:sz="0" w:space="0" w:color="auto"/>
                <w:bottom w:val="none" w:sz="0" w:space="0" w:color="auto"/>
                <w:right w:val="none" w:sz="0" w:space="0" w:color="auto"/>
              </w:divBdr>
            </w:div>
          </w:divsChild>
        </w:div>
        <w:div w:id="1133254279">
          <w:blockQuote w:val="1"/>
          <w:marLeft w:val="600"/>
          <w:marRight w:val="0"/>
          <w:marTop w:val="0"/>
          <w:marBottom w:val="0"/>
          <w:divBdr>
            <w:top w:val="none" w:sz="0" w:space="0" w:color="auto"/>
            <w:left w:val="none" w:sz="0" w:space="0" w:color="auto"/>
            <w:bottom w:val="none" w:sz="0" w:space="0" w:color="auto"/>
            <w:right w:val="none" w:sz="0" w:space="0" w:color="auto"/>
          </w:divBdr>
          <w:divsChild>
            <w:div w:id="1775638211">
              <w:marLeft w:val="0"/>
              <w:marRight w:val="0"/>
              <w:marTop w:val="0"/>
              <w:marBottom w:val="0"/>
              <w:divBdr>
                <w:top w:val="none" w:sz="0" w:space="0" w:color="auto"/>
                <w:left w:val="none" w:sz="0" w:space="0" w:color="auto"/>
                <w:bottom w:val="none" w:sz="0" w:space="0" w:color="auto"/>
                <w:right w:val="none" w:sz="0" w:space="0" w:color="auto"/>
              </w:divBdr>
            </w:div>
          </w:divsChild>
        </w:div>
        <w:div w:id="442114142">
          <w:blockQuote w:val="1"/>
          <w:marLeft w:val="600"/>
          <w:marRight w:val="0"/>
          <w:marTop w:val="0"/>
          <w:marBottom w:val="0"/>
          <w:divBdr>
            <w:top w:val="none" w:sz="0" w:space="0" w:color="auto"/>
            <w:left w:val="none" w:sz="0" w:space="0" w:color="auto"/>
            <w:bottom w:val="none" w:sz="0" w:space="0" w:color="auto"/>
            <w:right w:val="none" w:sz="0" w:space="0" w:color="auto"/>
          </w:divBdr>
          <w:divsChild>
            <w:div w:id="909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145.zip" TargetMode="External"/><Relationship Id="rId21" Type="http://schemas.openxmlformats.org/officeDocument/2006/relationships/hyperlink" Target="https://www.3gpp.org/ftp/TSG_RAN/WG4_Radio/TSGR4_102-e/Docs/R4-2205059.zip" TargetMode="External"/><Relationship Id="rId42" Type="http://schemas.openxmlformats.org/officeDocument/2006/relationships/hyperlink" Target="https://www.3gpp.org/ftp/TSG_RAN/WG4_Radio/TSGR4_102-e/Docs/R4-2203962.zip" TargetMode="External"/><Relationship Id="rId47" Type="http://schemas.openxmlformats.org/officeDocument/2006/relationships/hyperlink" Target="https://www.3gpp.org/ftp/TSG_RAN/WG4_Radio/TSGR4_102-e/Docs/R4-2205063.zip" TargetMode="External"/><Relationship Id="rId63" Type="http://schemas.openxmlformats.org/officeDocument/2006/relationships/hyperlink" Target="https://www.3gpp.org/ftp/TSG_RAN/WG4_Radio/TSGR4_102-e/Docs/R4-2203919.zip" TargetMode="External"/><Relationship Id="rId68" Type="http://schemas.openxmlformats.org/officeDocument/2006/relationships/hyperlink" Target="https://www.3gpp.org/ftp/TSG_RAN/WG4_Radio/TSGR4_102-e/Docs/R4-2204073.zip" TargetMode="External"/><Relationship Id="rId84" Type="http://schemas.openxmlformats.org/officeDocument/2006/relationships/hyperlink" Target="https://www.3gpp.org/ftp/TSG_RAN/WG4_Radio/TSGR4_102-e/Docs/R4-2205147.zip" TargetMode="External"/><Relationship Id="rId89" Type="http://schemas.openxmlformats.org/officeDocument/2006/relationships/hyperlink" Target="https://www.3gpp.org/ftp/TSG_RAN/WG4_Radio/TSGR4_102-e/Docs/R4-2205455.zip" TargetMode="External"/><Relationship Id="rId16" Type="http://schemas.openxmlformats.org/officeDocument/2006/relationships/hyperlink" Target="https://www.3gpp.org/ftp/TSG_RAN/WG4_Radio/TSGR4_102-e/Docs/R4-2205143.zip" TargetMode="External"/><Relationship Id="rId11" Type="http://schemas.openxmlformats.org/officeDocument/2006/relationships/hyperlink" Target="https://www.3gpp.org/ftp/TSG_RAN/WG4_Radio/TSGR4_102-e/Docs/R4-2203666.zip" TargetMode="External"/><Relationship Id="rId32" Type="http://schemas.openxmlformats.org/officeDocument/2006/relationships/hyperlink" Target="https://www.3gpp.org/ftp/TSG_RAN/WG4_Radio/TSGR4_102-e/Docs/R4-2203920.zip" TargetMode="External"/><Relationship Id="rId37" Type="http://schemas.openxmlformats.org/officeDocument/2006/relationships/hyperlink" Target="https://www.3gpp.org/ftp/TSG_RAN/WG4_Radio/TSGR4_102-e/Docs/R4-2205147.zip" TargetMode="External"/><Relationship Id="rId53" Type="http://schemas.openxmlformats.org/officeDocument/2006/relationships/hyperlink" Target="https://www.3gpp.org/ftp/TSG_RAN/WG4_Radio/TSGR4_102-e/Docs/R4-2205954.zip" TargetMode="External"/><Relationship Id="rId58" Type="http://schemas.openxmlformats.org/officeDocument/2006/relationships/hyperlink" Target="https://www.3gpp.org/ftp/TSG_RAN/WG4_Radio/TSGR4_102-e/Docs/R4-2203654.zip" TargetMode="External"/><Relationship Id="rId74" Type="http://schemas.openxmlformats.org/officeDocument/2006/relationships/hyperlink" Target="https://www.3gpp.org/ftp/TSG_RAN/WG4_Radio/TSGR4_102-e/Docs/R4-2205060.zip" TargetMode="External"/><Relationship Id="rId79" Type="http://schemas.openxmlformats.org/officeDocument/2006/relationships/hyperlink" Target="https://www.3gpp.org/ftp/TSG_RAN/WG4_Radio/TSGR4_102-e/Docs/R4-2205121.zip" TargetMode="External"/><Relationship Id="rId102"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s://www.3gpp.org/ftp/TSG_RAN/WG4_Radio/TSGR4_102-e/Docs/R4-2205456.zip" TargetMode="External"/><Relationship Id="rId95" Type="http://schemas.openxmlformats.org/officeDocument/2006/relationships/hyperlink" Target="https://www.3gpp.org/ftp/TSG_RAN/WG4_Radio/TSGR4_102-e/Docs/R4-2206102.zip" TargetMode="External"/><Relationship Id="rId22" Type="http://schemas.openxmlformats.org/officeDocument/2006/relationships/hyperlink" Target="https://www.3gpp.org/ftp/TSG_RAN/WG4_Radio/TSGR4_102-e/Docs/R4-2205144.zip" TargetMode="External"/><Relationship Id="rId27" Type="http://schemas.openxmlformats.org/officeDocument/2006/relationships/hyperlink" Target="https://www.3gpp.org/ftp/TSG_RAN/WG4_Radio/TSGR4_102-e/Docs/R4-2205453.zip" TargetMode="External"/><Relationship Id="rId43" Type="http://schemas.openxmlformats.org/officeDocument/2006/relationships/hyperlink" Target="https://www.3gpp.org/ftp/TSG_RAN/WG4_Radio/TSGR4_102-e/Docs/R4-2203963.zip" TargetMode="External"/><Relationship Id="rId48" Type="http://schemas.openxmlformats.org/officeDocument/2006/relationships/hyperlink" Target="https://www.3gpp.org/ftp/TSG_RAN/WG4_Radio/TSGR4_102-e/Docs/R4-2205148.zip" TargetMode="External"/><Relationship Id="rId64" Type="http://schemas.openxmlformats.org/officeDocument/2006/relationships/hyperlink" Target="https://www.3gpp.org/ftp/TSG_RAN/WG4_Radio/TSGR4_102-e/Docs/R4-2203920.zip" TargetMode="External"/><Relationship Id="rId69" Type="http://schemas.openxmlformats.org/officeDocument/2006/relationships/hyperlink" Target="https://www.3gpp.org/ftp/TSG_RAN/WG4_Radio/TSGR4_102-e/Docs/R4-2204564.zip" TargetMode="External"/><Relationship Id="rId80" Type="http://schemas.openxmlformats.org/officeDocument/2006/relationships/hyperlink" Target="https://www.3gpp.org/ftp/TSG_RAN/WG4_Radio/TSGR4_102-e/Docs/R4-2205143.zip" TargetMode="External"/><Relationship Id="rId85" Type="http://schemas.openxmlformats.org/officeDocument/2006/relationships/hyperlink" Target="https://www.3gpp.org/ftp/TSG_RAN/WG4_Radio/TSGR4_102-e/Docs/R4-2205148.zip" TargetMode="External"/><Relationship Id="rId12" Type="http://schemas.openxmlformats.org/officeDocument/2006/relationships/hyperlink" Target="https://www.3gpp.org/ftp/TSG_RAN/WG4_Radio/TSGR4_102-e/Docs/R4-2203868.zip" TargetMode="External"/><Relationship Id="rId17" Type="http://schemas.openxmlformats.org/officeDocument/2006/relationships/hyperlink" Target="https://www.3gpp.org/ftp/TSG_RAN/WG4_Radio/TSGR4_102-e/Docs/R4-2205144.zip" TargetMode="External"/><Relationship Id="rId25" Type="http://schemas.openxmlformats.org/officeDocument/2006/relationships/hyperlink" Target="https://www.3gpp.org/ftp/TSG_RAN/WG4_Radio/TSGR4_102-e/Docs/R4-2205120.zip" TargetMode="External"/><Relationship Id="rId33" Type="http://schemas.openxmlformats.org/officeDocument/2006/relationships/hyperlink" Target="https://www.3gpp.org/ftp/TSG_RAN/WG4_Radio/TSGR4_102-e/Docs/R4-2204073.zip" TargetMode="External"/><Relationship Id="rId38" Type="http://schemas.openxmlformats.org/officeDocument/2006/relationships/hyperlink" Target="https://www.3gpp.org/ftp/TSG_RAN/WG4_Radio/TSGR4_102-e/Docs/R4-2205454.zip" TargetMode="External"/><Relationship Id="rId46" Type="http://schemas.openxmlformats.org/officeDocument/2006/relationships/hyperlink" Target="https://www.3gpp.org/ftp/TSG_RAN/WG4_Radio/TSGR4_102-e/Docs/R4-2205062.zip" TargetMode="External"/><Relationship Id="rId59" Type="http://schemas.openxmlformats.org/officeDocument/2006/relationships/hyperlink" Target="https://www.3gpp.org/ftp/TSG_RAN/WG4_Radio/TSGR4_102-e/Docs/R4-2203665.zip" TargetMode="External"/><Relationship Id="rId67" Type="http://schemas.openxmlformats.org/officeDocument/2006/relationships/hyperlink" Target="https://www.3gpp.org/ftp/TSG_RAN/WG4_Radio/TSGR4_102-e/Docs/R4-2203963.zip" TargetMode="External"/><Relationship Id="rId20" Type="http://schemas.openxmlformats.org/officeDocument/2006/relationships/hyperlink" Target="https://www.3gpp.org/ftp/TSG_RAN/WG4_Radio/TSGR4_102-e/Docs/R4-2203666.zip" TargetMode="External"/><Relationship Id="rId41" Type="http://schemas.openxmlformats.org/officeDocument/2006/relationships/hyperlink" Target="https://www.3gpp.org/ftp/TSG_RAN/WG4_Radio/TSGR4_102-e/Docs/R4-2203961.zip" TargetMode="External"/><Relationship Id="rId54" Type="http://schemas.openxmlformats.org/officeDocument/2006/relationships/hyperlink" Target="https://www.3gpp.org/ftp/TSG_RAN/WG4_Radio/TSGR4_102-e/Docs/R4-2205955.zip" TargetMode="External"/><Relationship Id="rId62" Type="http://schemas.openxmlformats.org/officeDocument/2006/relationships/hyperlink" Target="https://www.3gpp.org/ftp/TSG_RAN/WG4_Radio/TSGR4_102-e/Docs/R4-2203918.zip" TargetMode="External"/><Relationship Id="rId70" Type="http://schemas.openxmlformats.org/officeDocument/2006/relationships/hyperlink" Target="https://www.3gpp.org/ftp/TSG_RAN/WG4_Radio/TSGR4_102-e/Docs/R4-2204565.zip" TargetMode="External"/><Relationship Id="rId75" Type="http://schemas.openxmlformats.org/officeDocument/2006/relationships/hyperlink" Target="https://www.3gpp.org/ftp/TSG_RAN/WG4_Radio/TSGR4_102-e/Docs/R4-2205061.zip" TargetMode="External"/><Relationship Id="rId83" Type="http://schemas.openxmlformats.org/officeDocument/2006/relationships/hyperlink" Target="https://www.3gpp.org/ftp/TSG_RAN/WG4_Radio/TSGR4_102-e/Docs/R4-2205146.zip" TargetMode="External"/><Relationship Id="rId88" Type="http://schemas.openxmlformats.org/officeDocument/2006/relationships/hyperlink" Target="https://www.3gpp.org/ftp/TSG_RAN/WG4_Radio/TSGR4_102-e/Docs/R4-2205454.zip" TargetMode="External"/><Relationship Id="rId91" Type="http://schemas.openxmlformats.org/officeDocument/2006/relationships/hyperlink" Target="https://www.3gpp.org/ftp/TSG_RAN/WG4_Radio/TSGR4_102-e/Docs/R4-2205457.zip" TargetMode="External"/><Relationship Id="rId96" Type="http://schemas.openxmlformats.org/officeDocument/2006/relationships/hyperlink" Target="https://www.3gpp.org/ftp/TSG_RAN/WG4_Radio/TSGR4_102-e/Docs/R4-2206103.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5059.zip" TargetMode="External"/><Relationship Id="rId23" Type="http://schemas.openxmlformats.org/officeDocument/2006/relationships/hyperlink" Target="https://www.3gpp.org/ftp/TSG_RAN/WG4_Radio/TSGR4_102-e/Docs/R4-2203919.zip" TargetMode="External"/><Relationship Id="rId28" Type="http://schemas.openxmlformats.org/officeDocument/2006/relationships/hyperlink" Target="https://www.3gpp.org/ftp/TSG_RAN/WG4_Radio/TSGR4_102-e/Docs/R4-2206102.zip" TargetMode="External"/><Relationship Id="rId36" Type="http://schemas.openxmlformats.org/officeDocument/2006/relationships/hyperlink" Target="https://www.3gpp.org/ftp/TSG_RAN/WG4_Radio/TSGR4_102-e/Docs/R4-2205146.zip" TargetMode="External"/><Relationship Id="rId49" Type="http://schemas.openxmlformats.org/officeDocument/2006/relationships/hyperlink" Target="https://www.3gpp.org/ftp/TSG_RAN/WG4_Radio/TSGR4_102-e/Docs/R4-2205455.zip" TargetMode="External"/><Relationship Id="rId57" Type="http://schemas.openxmlformats.org/officeDocument/2006/relationships/hyperlink" Target="https://www.3gpp.org/ftp/TSG_RAN/WG4_Radio/TSGR4_102-e/Docs/R4-2203653.zip" TargetMode="External"/><Relationship Id="rId10" Type="http://schemas.openxmlformats.org/officeDocument/2006/relationships/hyperlink" Target="https://www.3gpp.org/ftp/TSG_RAN/WG4_Radio/TSGR4_102-e/Docs/R4-2203665.zip" TargetMode="External"/><Relationship Id="rId31" Type="http://schemas.openxmlformats.org/officeDocument/2006/relationships/hyperlink" Target="https://www.3gpp.org/ftp/TSG_RAN/WG4_Radio/TSGR4_102-e/Docs/R4-2203654.zip" TargetMode="External"/><Relationship Id="rId44" Type="http://schemas.openxmlformats.org/officeDocument/2006/relationships/hyperlink" Target="https://www.3gpp.org/ftp/TSG_RAN/WG4_Radio/TSGR4_102-e/Docs/R4-2204567.zip" TargetMode="External"/><Relationship Id="rId52" Type="http://schemas.openxmlformats.org/officeDocument/2006/relationships/hyperlink" Target="https://www.3gpp.org/ftp/TSG_RAN/WG4_Radio/TSGR4_102-e/Docs/R4-2205458.zip" TargetMode="External"/><Relationship Id="rId60" Type="http://schemas.openxmlformats.org/officeDocument/2006/relationships/hyperlink" Target="https://www.3gpp.org/ftp/TSG_RAN/WG4_Radio/TSGR4_102-e/Docs/R4-2203666.zip" TargetMode="External"/><Relationship Id="rId65" Type="http://schemas.openxmlformats.org/officeDocument/2006/relationships/hyperlink" Target="https://www.3gpp.org/ftp/TSG_RAN/WG4_Radio/TSGR4_102-e/Docs/R4-2203961.zip" TargetMode="External"/><Relationship Id="rId73" Type="http://schemas.openxmlformats.org/officeDocument/2006/relationships/hyperlink" Target="https://www.3gpp.org/ftp/TSG_RAN/WG4_Radio/TSGR4_102-e/Docs/R4-2205059.zip" TargetMode="External"/><Relationship Id="rId78" Type="http://schemas.openxmlformats.org/officeDocument/2006/relationships/hyperlink" Target="https://www.3gpp.org/ftp/TSG_RAN/WG4_Radio/TSGR4_102-e/Docs/R4-2205120.zip" TargetMode="External"/><Relationship Id="rId81" Type="http://schemas.openxmlformats.org/officeDocument/2006/relationships/hyperlink" Target="https://www.3gpp.org/ftp/TSG_RAN/WG4_Radio/TSGR4_102-e/Docs/R4-2205144.zip" TargetMode="External"/><Relationship Id="rId86" Type="http://schemas.openxmlformats.org/officeDocument/2006/relationships/hyperlink" Target="https://www.3gpp.org/ftp/TSG_RAN/WG4_Radio/TSGR4_102-e/Docs/R4-2205452.zip" TargetMode="External"/><Relationship Id="rId94" Type="http://schemas.openxmlformats.org/officeDocument/2006/relationships/hyperlink" Target="https://www.3gpp.org/ftp/TSG_RAN/WG4_Radio/TSGR4_102-e/Docs/R4-2205955.zip" TargetMode="External"/><Relationship Id="rId99" Type="http://schemas.openxmlformats.org/officeDocument/2006/relationships/hyperlink" Target="https://www.3gpp.org/ftp/TSG_RAN/WG4_Radio/TSGR4_102-e/Docs/R4-2206129.zip" TargetMode="External"/><Relationship Id="rId10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3918.zip" TargetMode="External"/><Relationship Id="rId18" Type="http://schemas.openxmlformats.org/officeDocument/2006/relationships/hyperlink" Target="https://www.3gpp.org/ftp/TSG_RAN/WG4_Radio/TSGR4_102-e/Docs/R4-2205452.zip" TargetMode="External"/><Relationship Id="rId39" Type="http://schemas.openxmlformats.org/officeDocument/2006/relationships/hyperlink" Target="https://www.3gpp.org/ftp/TSG_RAN/WG4_Radio/TSGR4_102-e/Docs/R4-2206103.zip" TargetMode="External"/><Relationship Id="rId34" Type="http://schemas.openxmlformats.org/officeDocument/2006/relationships/hyperlink" Target="https://www.3gpp.org/ftp/TSG_RAN/WG4_Radio/TSGR4_102-e/Docs/R4-2204566.zip" TargetMode="External"/><Relationship Id="rId50" Type="http://schemas.openxmlformats.org/officeDocument/2006/relationships/hyperlink" Target="https://www.3gpp.org/ftp/TSG_RAN/WG4_Radio/TSGR4_102-e/Docs/R4-2205456.zip" TargetMode="External"/><Relationship Id="rId55" Type="http://schemas.openxmlformats.org/officeDocument/2006/relationships/hyperlink" Target="https://www.3gpp.org/ftp/TSG_RAN/WG4_Radio/TSGR4_102-e/Docs/R4-2203646.zip" TargetMode="External"/><Relationship Id="rId76" Type="http://schemas.openxmlformats.org/officeDocument/2006/relationships/hyperlink" Target="https://www.3gpp.org/ftp/TSG_RAN/WG4_Radio/TSGR4_102-e/Docs/R4-2205062.zip" TargetMode="External"/><Relationship Id="rId97" Type="http://schemas.openxmlformats.org/officeDocument/2006/relationships/hyperlink" Target="https://www.3gpp.org/ftp/TSG_RAN/WG4_Radio/TSGR4_102-e/Docs/R4-2206104.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4566.zip" TargetMode="External"/><Relationship Id="rId92" Type="http://schemas.openxmlformats.org/officeDocument/2006/relationships/hyperlink" Target="https://www.3gpp.org/ftp/TSG_RAN/WG4_Radio/TSGR4_102-e/Docs/R4-220545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6127.zip" TargetMode="External"/><Relationship Id="rId24" Type="http://schemas.openxmlformats.org/officeDocument/2006/relationships/hyperlink" Target="https://www.3gpp.org/ftp/TSG_RAN/WG4_Radio/TSGR4_102-e/Docs/R4-2204565.zip" TargetMode="External"/><Relationship Id="rId40" Type="http://schemas.openxmlformats.org/officeDocument/2006/relationships/hyperlink" Target="https://www.3gpp.org/ftp/TSG_RAN/WG4_Radio/TSGR4_102-e/Docs/R4-2203646.zip" TargetMode="External"/><Relationship Id="rId45" Type="http://schemas.openxmlformats.org/officeDocument/2006/relationships/hyperlink" Target="https://www.3gpp.org/ftp/TSG_RAN/WG4_Radio/TSGR4_102-e/Docs/R4-2205060.zip" TargetMode="External"/><Relationship Id="rId66" Type="http://schemas.openxmlformats.org/officeDocument/2006/relationships/hyperlink" Target="https://www.3gpp.org/ftp/TSG_RAN/WG4_Radio/TSGR4_102-e/Docs/R4-2203962.zip" TargetMode="External"/><Relationship Id="rId87" Type="http://schemas.openxmlformats.org/officeDocument/2006/relationships/hyperlink" Target="https://www.3gpp.org/ftp/TSG_RAN/WG4_Radio/TSGR4_102-e/Docs/R4-2205453.zip" TargetMode="External"/><Relationship Id="rId61" Type="http://schemas.openxmlformats.org/officeDocument/2006/relationships/hyperlink" Target="https://www.3gpp.org/ftp/TSG_RAN/WG4_Radio/TSGR4_102-e/Docs/R4-2203868.zip" TargetMode="External"/><Relationship Id="rId82" Type="http://schemas.openxmlformats.org/officeDocument/2006/relationships/hyperlink" Target="https://www.3gpp.org/ftp/TSG_RAN/WG4_Radio/TSGR4_102-e/Docs/R4-2205145.zip" TargetMode="External"/><Relationship Id="rId19" Type="http://schemas.openxmlformats.org/officeDocument/2006/relationships/hyperlink" Target="https://www.3gpp.org/ftp/TSG_RAN/WG4_Radio/TSGR4_102-e/Docs/R4-2206129.zip" TargetMode="External"/><Relationship Id="rId14" Type="http://schemas.openxmlformats.org/officeDocument/2006/relationships/hyperlink" Target="https://www.3gpp.org/ftp/TSG_RAN/WG4_Radio/TSGR4_102-e/Docs/R4-2204564.zip" TargetMode="External"/><Relationship Id="rId30" Type="http://schemas.openxmlformats.org/officeDocument/2006/relationships/hyperlink" Target="https://www.3gpp.org/ftp/TSG_RAN/WG4_Radio/TSGR4_102-e/Docs/R4-2203653.zip" TargetMode="External"/><Relationship Id="rId35" Type="http://schemas.openxmlformats.org/officeDocument/2006/relationships/hyperlink" Target="https://www.3gpp.org/ftp/TSG_RAN/WG4_Radio/TSGR4_102-e/Docs/R4-2205121.zip" TargetMode="External"/><Relationship Id="rId56" Type="http://schemas.openxmlformats.org/officeDocument/2006/relationships/hyperlink" Target="https://www.3gpp.org/ftp/TSG_RAN/WG4_Radio/TSGR4_102-e/Docs/R4-2203647.zip" TargetMode="External"/><Relationship Id="rId77" Type="http://schemas.openxmlformats.org/officeDocument/2006/relationships/hyperlink" Target="https://www.3gpp.org/ftp/TSG_RAN/WG4_Radio/TSGR4_102-e/Docs/R4-2205063.zip" TargetMode="External"/><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3gpp.org/ftp/TSG_RAN/WG4_Radio/TSGR4_102-e/Docs/R4-2205457.zip" TargetMode="External"/><Relationship Id="rId72" Type="http://schemas.openxmlformats.org/officeDocument/2006/relationships/hyperlink" Target="https://www.3gpp.org/ftp/TSG_RAN/WG4_Radio/TSGR4_102-e/Docs/R4-2204567.zip" TargetMode="External"/><Relationship Id="rId93" Type="http://schemas.openxmlformats.org/officeDocument/2006/relationships/hyperlink" Target="https://www.3gpp.org/ftp/TSG_RAN/WG4_Radio/TSGR4_102-e/Docs/R4-2205954.zip" TargetMode="External"/><Relationship Id="rId98" Type="http://schemas.openxmlformats.org/officeDocument/2006/relationships/hyperlink" Target="https://www.3gpp.org/ftp/TSG_RAN/WG4_Radio/TSGR4_102-e/Docs/R4-2206127.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F1526B-DC4B-40A1-84C4-B9EFAD14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6</TotalTime>
  <Pages>38</Pages>
  <Words>12655</Words>
  <Characters>72134</Characters>
  <Application>Microsoft Office Word</Application>
  <DocSecurity>0</DocSecurity>
  <Lines>601</Lines>
  <Paragraphs>169</Paragraphs>
  <ScaleCrop>false</ScaleCrop>
  <Company>Skyworks Solutions</Company>
  <LinksUpToDate>false</LinksUpToDate>
  <CharactersWithSpaces>84620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Liuye (Leo)</dc:creator>
  <cp:lastModifiedBy>Alexander Sayenko</cp:lastModifiedBy>
  <cp:revision>4</cp:revision>
  <cp:lastPrinted>2019-04-25T01:09:00Z</cp:lastPrinted>
  <dcterms:created xsi:type="dcterms:W3CDTF">2022-03-01T16:03:00Z</dcterms:created>
  <dcterms:modified xsi:type="dcterms:W3CDTF">2022-03-01T16:07:00Z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(3)QQxDNPwY4RVG6HL/01dGHmcTgNv1fX2CbOAcpTcq+cT2Pf7lPvZ7f0sJSLG2slDwhB4O2lJf
sBPlh5buMD6xM4L8P4ozp51Z2zPuCUccCN3tQ+fxg81+ro29p9xQwvSBMrkOTjks7EAWng97
H1lbx7KQk41P7e1TKKd2TekzuppbWGmjaXLUyN+DcwxDHzN8XGBq0t76uZXHf3Cy0VOHA1xC
SX/vMgiD9TTAs7mfMW</vt:lpwstr>
  </property>
  <property fmtid="{D5CDD505-2E9C-101B-9397-08002B2CF9AE}" pid="14" name="_2015_ms_pID_7253431">
    <vt:lpwstr>arM/Y7Z4D3v9nt+TFUKbGanmu6gEPAL76/AOAy2CC45CZ9WKLGaEGR
VUQ6Qxgkx+KjpxmqEn3mKNruzEzaXOxaWAMM4c7/dYbXCnRPyH4SqriaIOuYeTz/Yj43LJBa
sK3e81dGdUDGfypM6jq5+eKGi7qydP5dtUuQGAnzUXmoEGwiDrRvqcbw4KAqLwBOxpxKp+m8
Vkb4538EjvO2r1Dv8/O/qCOWHcNg1pAVrChx</vt:lpwstr>
  </property>
  <property fmtid="{D5CDD505-2E9C-101B-9397-08002B2CF9AE}" pid="15" name="_2015_ms_pID_7253432">
    <vt:lpwstr>xw==</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CWM3e7e34b4801c4a05b9fc40644aa71b45">
    <vt:lpwstr>CWMiz6mvnmZe+YhgRB5+YGKE8CYu92t38jUyDL8XeEtYydl4sqWphGNbMTZWi0FjKzTzDJmhJKZXptP4bRPn4gFOQ==</vt:lpwstr>
  </property>
  <property fmtid="{D5CDD505-2E9C-101B-9397-08002B2CF9AE}" pid="24" name="KSOProductBuildVer">
    <vt:lpwstr>2052-11.8.2.8875</vt:lpwstr>
  </property>
</Properties>
</file>