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CEF98" w14:textId="77777777" w:rsidR="008E600A" w:rsidRDefault="008E600A" w:rsidP="008E600A">
      <w:pPr>
        <w:pStyle w:val="Heading2"/>
      </w:pPr>
      <w:bookmarkStart w:id="0" w:name="_Toc95792486"/>
      <w:r>
        <w:t>4</w:t>
      </w:r>
      <w:r>
        <w:tab/>
        <w:t>Rel-15 and previous release maintenance for LTE and NR</w:t>
      </w:r>
      <w:bookmarkEnd w:id="0"/>
    </w:p>
    <w:p w14:paraId="0BB0653A" w14:textId="77777777" w:rsidR="008E600A" w:rsidRDefault="008E600A" w:rsidP="008E600A">
      <w:pPr>
        <w:pStyle w:val="Heading3"/>
      </w:pPr>
      <w:bookmarkStart w:id="1" w:name="_Toc95792487"/>
      <w:r>
        <w:t>4.1</w:t>
      </w:r>
      <w:r>
        <w:tab/>
        <w:t>NR WIs (up to Rel-15)</w:t>
      </w:r>
      <w:bookmarkEnd w:id="1"/>
    </w:p>
    <w:p w14:paraId="60A3F05E" w14:textId="541A7BE2" w:rsidR="008E600A" w:rsidRDefault="008E600A" w:rsidP="008E600A">
      <w:pPr>
        <w:pStyle w:val="Heading4"/>
      </w:pPr>
      <w:bookmarkStart w:id="2" w:name="_Toc95792503"/>
      <w:r>
        <w:t>4.1.6</w:t>
      </w:r>
      <w:r>
        <w:tab/>
        <w:t>RRM core requirements (38.133/36.133)</w:t>
      </w:r>
      <w:bookmarkEnd w:id="2"/>
    </w:p>
    <w:p w14:paraId="170F7EC6" w14:textId="487F2B1A" w:rsidR="004B42CB" w:rsidRDefault="004B42CB" w:rsidP="004B42CB">
      <w:pPr>
        <w:rPr>
          <w:lang w:eastAsia="ko-KR"/>
        </w:rPr>
      </w:pPr>
    </w:p>
    <w:p w14:paraId="10EEA0A7" w14:textId="77777777" w:rsidR="004B42CB" w:rsidRDefault="004B42CB" w:rsidP="004B42CB">
      <w:r>
        <w:t>================================================================================</w:t>
      </w:r>
    </w:p>
    <w:p w14:paraId="2D95D32D" w14:textId="00C3CC1D" w:rsidR="004B42CB" w:rsidRDefault="004B42CB" w:rsidP="004B42CB">
      <w:pPr>
        <w:rPr>
          <w:rFonts w:ascii="Arial" w:hAnsi="Arial" w:cs="Arial"/>
          <w:b/>
          <w:color w:val="C00000"/>
          <w:sz w:val="24"/>
          <w:u w:val="single"/>
        </w:rPr>
      </w:pPr>
      <w:r>
        <w:rPr>
          <w:rFonts w:ascii="Arial" w:hAnsi="Arial" w:cs="Arial"/>
          <w:b/>
          <w:color w:val="C00000"/>
          <w:sz w:val="24"/>
          <w:u w:val="single"/>
        </w:rPr>
        <w:t xml:space="preserve">Email discussion: </w:t>
      </w:r>
      <w:r w:rsidR="009A12B9" w:rsidRPr="009A12B9">
        <w:rPr>
          <w:rFonts w:ascii="Arial" w:hAnsi="Arial" w:cs="Arial"/>
          <w:b/>
          <w:color w:val="C00000"/>
          <w:sz w:val="24"/>
          <w:u w:val="single"/>
        </w:rPr>
        <w:t>[102-e][201] Maintenance_R15_NR_RRM</w:t>
      </w:r>
    </w:p>
    <w:tbl>
      <w:tblPr>
        <w:tblW w:w="0" w:type="auto"/>
        <w:tblLook w:val="04A0" w:firstRow="1" w:lastRow="0" w:firstColumn="1" w:lastColumn="0" w:noHBand="0" w:noVBand="1"/>
      </w:tblPr>
      <w:tblGrid>
        <w:gridCol w:w="2830"/>
        <w:gridCol w:w="1677"/>
        <w:gridCol w:w="1913"/>
        <w:gridCol w:w="1852"/>
        <w:gridCol w:w="1357"/>
      </w:tblGrid>
      <w:tr w:rsidR="00201923" w:rsidRPr="00201923" w14:paraId="5D8DACB6" w14:textId="77777777" w:rsidTr="00C20879">
        <w:trPr>
          <w:trHeight w:val="51"/>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525DF846" w14:textId="77777777" w:rsidR="00201923" w:rsidRPr="002B4D53" w:rsidRDefault="00201923"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677" w:type="dxa"/>
            <w:tcBorders>
              <w:top w:val="single" w:sz="4" w:space="0" w:color="auto"/>
              <w:left w:val="nil"/>
              <w:bottom w:val="single" w:sz="4" w:space="0" w:color="auto"/>
              <w:right w:val="single" w:sz="4" w:space="0" w:color="auto"/>
            </w:tcBorders>
            <w:shd w:val="clear" w:color="auto" w:fill="auto"/>
            <w:hideMark/>
          </w:tcPr>
          <w:p w14:paraId="7A0A6992" w14:textId="77777777" w:rsidR="00201923" w:rsidRPr="002B4D53" w:rsidRDefault="00201923"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913" w:type="dxa"/>
            <w:tcBorders>
              <w:top w:val="single" w:sz="4" w:space="0" w:color="auto"/>
              <w:left w:val="nil"/>
              <w:bottom w:val="single" w:sz="4" w:space="0" w:color="auto"/>
              <w:right w:val="single" w:sz="4" w:space="0" w:color="auto"/>
            </w:tcBorders>
            <w:shd w:val="clear" w:color="auto" w:fill="auto"/>
            <w:hideMark/>
          </w:tcPr>
          <w:p w14:paraId="7C810590" w14:textId="77777777" w:rsidR="00201923" w:rsidRPr="002B4D53" w:rsidRDefault="00201923"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852" w:type="dxa"/>
            <w:tcBorders>
              <w:top w:val="single" w:sz="4" w:space="0" w:color="auto"/>
              <w:left w:val="nil"/>
              <w:bottom w:val="single" w:sz="4" w:space="0" w:color="auto"/>
              <w:right w:val="single" w:sz="4" w:space="0" w:color="auto"/>
            </w:tcBorders>
            <w:shd w:val="clear" w:color="auto" w:fill="auto"/>
            <w:hideMark/>
          </w:tcPr>
          <w:p w14:paraId="7CBF6B81" w14:textId="77777777" w:rsidR="00201923" w:rsidRPr="002B4D53" w:rsidRDefault="00201923"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57" w:type="dxa"/>
            <w:tcBorders>
              <w:top w:val="single" w:sz="4" w:space="0" w:color="auto"/>
              <w:left w:val="nil"/>
              <w:bottom w:val="single" w:sz="4" w:space="0" w:color="auto"/>
              <w:right w:val="single" w:sz="4" w:space="0" w:color="auto"/>
            </w:tcBorders>
            <w:shd w:val="clear" w:color="auto" w:fill="auto"/>
            <w:hideMark/>
          </w:tcPr>
          <w:p w14:paraId="568C405A" w14:textId="77777777" w:rsidR="00201923" w:rsidRPr="002B4D53" w:rsidRDefault="00201923"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C20879" w:rsidRPr="00201923" w14:paraId="0A213959" w14:textId="77777777" w:rsidTr="00C20879">
        <w:trPr>
          <w:trHeight w:val="227"/>
        </w:trPr>
        <w:tc>
          <w:tcPr>
            <w:tcW w:w="2830" w:type="dxa"/>
            <w:tcBorders>
              <w:top w:val="nil"/>
              <w:left w:val="single" w:sz="4" w:space="0" w:color="auto"/>
              <w:bottom w:val="single" w:sz="4" w:space="0" w:color="auto"/>
              <w:right w:val="single" w:sz="4" w:space="0" w:color="auto"/>
            </w:tcBorders>
            <w:shd w:val="clear" w:color="auto" w:fill="auto"/>
            <w:hideMark/>
          </w:tcPr>
          <w:p w14:paraId="1F27B12A" w14:textId="08A9FF6C" w:rsidR="00C20879" w:rsidRPr="002B4D53" w:rsidRDefault="00C20879" w:rsidP="00C20879">
            <w:pPr>
              <w:overflowPunct/>
              <w:autoSpaceDE/>
              <w:autoSpaceDN/>
              <w:adjustRightInd/>
              <w:spacing w:after="0"/>
              <w:rPr>
                <w:sz w:val="16"/>
                <w:szCs w:val="16"/>
                <w:lang w:val="en-US" w:eastAsia="en-US"/>
              </w:rPr>
            </w:pPr>
            <w:r w:rsidRPr="00C20879">
              <w:rPr>
                <w:sz w:val="16"/>
                <w:szCs w:val="16"/>
                <w:lang w:val="en-US" w:eastAsia="en-US"/>
              </w:rPr>
              <w:t>[102-e][201] Maintenance_R15_NR_RRM</w:t>
            </w:r>
          </w:p>
        </w:tc>
        <w:tc>
          <w:tcPr>
            <w:tcW w:w="1677" w:type="dxa"/>
            <w:tcBorders>
              <w:top w:val="nil"/>
              <w:left w:val="nil"/>
              <w:bottom w:val="single" w:sz="4" w:space="0" w:color="auto"/>
              <w:right w:val="single" w:sz="4" w:space="0" w:color="auto"/>
            </w:tcBorders>
            <w:shd w:val="clear" w:color="auto" w:fill="auto"/>
            <w:hideMark/>
          </w:tcPr>
          <w:p w14:paraId="50C45313" w14:textId="4B5F0646" w:rsidR="00C20879" w:rsidRPr="002B4D53" w:rsidRDefault="00C20879" w:rsidP="00C20879">
            <w:pPr>
              <w:overflowPunct/>
              <w:autoSpaceDE/>
              <w:autoSpaceDN/>
              <w:adjustRightInd/>
              <w:spacing w:after="0"/>
              <w:rPr>
                <w:sz w:val="16"/>
                <w:szCs w:val="16"/>
                <w:lang w:val="en-US" w:eastAsia="en-US"/>
              </w:rPr>
            </w:pPr>
            <w:r w:rsidRPr="00C20879">
              <w:rPr>
                <w:sz w:val="16"/>
                <w:szCs w:val="16"/>
                <w:lang w:val="en-US" w:eastAsia="en-US"/>
              </w:rPr>
              <w:t>R15 NR (</w:t>
            </w:r>
            <w:proofErr w:type="spellStart"/>
            <w:r w:rsidRPr="00C20879">
              <w:rPr>
                <w:sz w:val="16"/>
                <w:szCs w:val="16"/>
                <w:lang w:val="en-US" w:eastAsia="en-US"/>
              </w:rPr>
              <w:t>NR_newRAT</w:t>
            </w:r>
            <w:proofErr w:type="spellEnd"/>
            <w:r w:rsidRPr="00C20879">
              <w:rPr>
                <w:sz w:val="16"/>
                <w:szCs w:val="16"/>
                <w:lang w:val="en-US" w:eastAsia="en-US"/>
              </w:rPr>
              <w:t>-Core/Perf)</w:t>
            </w:r>
          </w:p>
        </w:tc>
        <w:tc>
          <w:tcPr>
            <w:tcW w:w="1913" w:type="dxa"/>
            <w:tcBorders>
              <w:top w:val="nil"/>
              <w:left w:val="nil"/>
              <w:bottom w:val="single" w:sz="4" w:space="0" w:color="auto"/>
              <w:right w:val="single" w:sz="4" w:space="0" w:color="auto"/>
            </w:tcBorders>
            <w:shd w:val="clear" w:color="auto" w:fill="auto"/>
            <w:hideMark/>
          </w:tcPr>
          <w:p w14:paraId="5C36EC24" w14:textId="77777777" w:rsidR="00527787" w:rsidRDefault="00C20879" w:rsidP="00C20879">
            <w:pPr>
              <w:overflowPunct/>
              <w:autoSpaceDE/>
              <w:autoSpaceDN/>
              <w:adjustRightInd/>
              <w:spacing w:after="0"/>
              <w:rPr>
                <w:sz w:val="16"/>
                <w:szCs w:val="16"/>
                <w:lang w:val="en-US" w:eastAsia="en-US"/>
              </w:rPr>
            </w:pPr>
            <w:r w:rsidRPr="00C20879">
              <w:rPr>
                <w:sz w:val="16"/>
                <w:szCs w:val="16"/>
                <w:lang w:val="en-US" w:eastAsia="en-US"/>
              </w:rPr>
              <w:t>Rel-15 NR RRM Core/Perf maintenance</w:t>
            </w:r>
          </w:p>
          <w:p w14:paraId="16B3F04C" w14:textId="420E11D8" w:rsidR="00C20879" w:rsidRPr="002B4D53" w:rsidRDefault="00C20879" w:rsidP="00C20879">
            <w:pPr>
              <w:overflowPunct/>
              <w:autoSpaceDE/>
              <w:autoSpaceDN/>
              <w:adjustRightInd/>
              <w:spacing w:after="0"/>
              <w:rPr>
                <w:sz w:val="16"/>
                <w:szCs w:val="16"/>
                <w:lang w:val="en-US" w:eastAsia="en-US"/>
              </w:rPr>
            </w:pPr>
          </w:p>
        </w:tc>
        <w:tc>
          <w:tcPr>
            <w:tcW w:w="1852" w:type="dxa"/>
            <w:tcBorders>
              <w:top w:val="nil"/>
              <w:left w:val="nil"/>
              <w:bottom w:val="single" w:sz="4" w:space="0" w:color="auto"/>
              <w:right w:val="single" w:sz="4" w:space="0" w:color="auto"/>
            </w:tcBorders>
            <w:shd w:val="clear" w:color="auto" w:fill="auto"/>
            <w:hideMark/>
          </w:tcPr>
          <w:p w14:paraId="2D797B64" w14:textId="77777777" w:rsidR="00527787" w:rsidRDefault="00C20879" w:rsidP="00C20879">
            <w:pPr>
              <w:overflowPunct/>
              <w:autoSpaceDE/>
              <w:autoSpaceDN/>
              <w:adjustRightInd/>
              <w:spacing w:after="0"/>
              <w:rPr>
                <w:sz w:val="16"/>
                <w:szCs w:val="16"/>
                <w:lang w:val="en-US" w:eastAsia="en-US"/>
              </w:rPr>
            </w:pPr>
            <w:r w:rsidRPr="00C20879">
              <w:rPr>
                <w:sz w:val="16"/>
                <w:szCs w:val="16"/>
                <w:lang w:val="en-US" w:eastAsia="en-US"/>
              </w:rPr>
              <w:t>4.1.6</w:t>
            </w:r>
          </w:p>
          <w:p w14:paraId="101658C5" w14:textId="0DFC91FE" w:rsidR="00C20879" w:rsidRPr="002B4D53" w:rsidRDefault="00C20879" w:rsidP="00C20879">
            <w:pPr>
              <w:overflowPunct/>
              <w:autoSpaceDE/>
              <w:autoSpaceDN/>
              <w:adjustRightInd/>
              <w:spacing w:after="0"/>
              <w:rPr>
                <w:sz w:val="16"/>
                <w:szCs w:val="16"/>
                <w:lang w:val="en-US" w:eastAsia="en-US"/>
              </w:rPr>
            </w:pPr>
            <w:r w:rsidRPr="00C20879">
              <w:rPr>
                <w:sz w:val="16"/>
                <w:szCs w:val="16"/>
                <w:lang w:val="en-US" w:eastAsia="en-US"/>
              </w:rPr>
              <w:t>4.1.7</w:t>
            </w:r>
          </w:p>
        </w:tc>
        <w:tc>
          <w:tcPr>
            <w:tcW w:w="1357" w:type="dxa"/>
            <w:tcBorders>
              <w:top w:val="nil"/>
              <w:left w:val="nil"/>
              <w:bottom w:val="single" w:sz="4" w:space="0" w:color="auto"/>
              <w:right w:val="single" w:sz="4" w:space="0" w:color="auto"/>
            </w:tcBorders>
            <w:shd w:val="clear" w:color="auto" w:fill="auto"/>
            <w:hideMark/>
          </w:tcPr>
          <w:p w14:paraId="44584A25" w14:textId="3E2CD2C2" w:rsidR="00C20879" w:rsidRPr="002B4D53" w:rsidRDefault="00C20879" w:rsidP="00C20879">
            <w:pPr>
              <w:overflowPunct/>
              <w:autoSpaceDE/>
              <w:autoSpaceDN/>
              <w:adjustRightInd/>
              <w:spacing w:after="0"/>
              <w:rPr>
                <w:sz w:val="16"/>
                <w:szCs w:val="16"/>
                <w:lang w:val="en-US" w:eastAsia="en-US"/>
              </w:rPr>
            </w:pPr>
            <w:r w:rsidRPr="00C20879">
              <w:rPr>
                <w:sz w:val="16"/>
                <w:szCs w:val="16"/>
                <w:lang w:val="en-US" w:eastAsia="en-US"/>
              </w:rPr>
              <w:t>Li Zhang</w:t>
            </w:r>
          </w:p>
        </w:tc>
      </w:tr>
    </w:tbl>
    <w:p w14:paraId="1B035C1A" w14:textId="77777777" w:rsidR="00C20879" w:rsidRPr="00C20879" w:rsidRDefault="00C20879" w:rsidP="004B42CB">
      <w:pPr>
        <w:rPr>
          <w:lang w:val="en-US"/>
        </w:rPr>
      </w:pPr>
    </w:p>
    <w:p w14:paraId="67D33B23" w14:textId="48D12849" w:rsidR="004B42CB" w:rsidRPr="00766996" w:rsidRDefault="00E64C64" w:rsidP="004B42CB">
      <w:pPr>
        <w:rPr>
          <w:rFonts w:ascii="Arial" w:hAnsi="Arial" w:cs="Arial"/>
          <w:b/>
          <w:sz w:val="24"/>
          <w:lang w:val="en-US"/>
        </w:rPr>
      </w:pPr>
      <w:r w:rsidRPr="00E64C64">
        <w:rPr>
          <w:rFonts w:ascii="Arial" w:hAnsi="Arial" w:cs="Arial"/>
          <w:b/>
          <w:color w:val="0000FF"/>
          <w:sz w:val="24"/>
          <w:u w:val="thick"/>
        </w:rPr>
        <w:t>R4-2206744</w:t>
      </w:r>
      <w:r w:rsidR="004B42CB" w:rsidRPr="00944C49">
        <w:rPr>
          <w:b/>
          <w:lang w:val="en-US" w:eastAsia="zh-CN"/>
        </w:rPr>
        <w:tab/>
      </w:r>
      <w:r w:rsidR="004B42CB">
        <w:rPr>
          <w:rFonts w:ascii="Arial" w:hAnsi="Arial" w:cs="Arial"/>
          <w:b/>
          <w:sz w:val="24"/>
        </w:rPr>
        <w:t xml:space="preserve">Email discussion summary: </w:t>
      </w:r>
      <w:r w:rsidR="009A12B9" w:rsidRPr="009A12B9">
        <w:rPr>
          <w:rFonts w:ascii="Arial" w:hAnsi="Arial" w:cs="Arial"/>
          <w:b/>
          <w:sz w:val="24"/>
        </w:rPr>
        <w:t>[102-e][201] Maintenance_R15_NR_RRM</w:t>
      </w:r>
    </w:p>
    <w:p w14:paraId="2D90AD18" w14:textId="199B209C" w:rsidR="004B42CB" w:rsidRDefault="004B42CB" w:rsidP="004B42C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9A12B9">
        <w:rPr>
          <w:i/>
          <w:lang w:val="en-US"/>
        </w:rPr>
        <w:t>Huawei</w:t>
      </w:r>
      <w:r>
        <w:rPr>
          <w:i/>
          <w:lang w:val="en-US"/>
        </w:rPr>
        <w:t>)</w:t>
      </w:r>
    </w:p>
    <w:p w14:paraId="224D4378" w14:textId="77777777" w:rsidR="004B42CB" w:rsidRPr="00944C49" w:rsidRDefault="004B42CB" w:rsidP="004B42CB">
      <w:pPr>
        <w:rPr>
          <w:rFonts w:ascii="Arial" w:hAnsi="Arial" w:cs="Arial"/>
          <w:b/>
          <w:lang w:val="en-US" w:eastAsia="zh-CN"/>
        </w:rPr>
      </w:pPr>
      <w:r w:rsidRPr="00944C49">
        <w:rPr>
          <w:rFonts w:ascii="Arial" w:hAnsi="Arial" w:cs="Arial"/>
          <w:b/>
          <w:lang w:val="en-US" w:eastAsia="zh-CN"/>
        </w:rPr>
        <w:t xml:space="preserve">Abstract: </w:t>
      </w:r>
    </w:p>
    <w:p w14:paraId="09220C98" w14:textId="77777777" w:rsidR="004B42CB" w:rsidRDefault="004B42CB" w:rsidP="004B42CB">
      <w:pPr>
        <w:rPr>
          <w:rFonts w:ascii="Arial" w:hAnsi="Arial" w:cs="Arial"/>
          <w:b/>
          <w:lang w:val="en-US" w:eastAsia="zh-CN"/>
        </w:rPr>
      </w:pPr>
      <w:r w:rsidRPr="00944C49">
        <w:rPr>
          <w:rFonts w:ascii="Arial" w:hAnsi="Arial" w:cs="Arial"/>
          <w:b/>
          <w:lang w:val="en-US" w:eastAsia="zh-CN"/>
        </w:rPr>
        <w:t xml:space="preserve">Discussion: </w:t>
      </w:r>
    </w:p>
    <w:p w14:paraId="7A49C6F5" w14:textId="77777777" w:rsidR="004B42CB" w:rsidRDefault="004B42CB" w:rsidP="004B42C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B62977E" w14:textId="77777777" w:rsidR="004B42CB" w:rsidRDefault="004B42CB" w:rsidP="004B42CB">
      <w:pPr>
        <w:rPr>
          <w:lang w:val="en-US"/>
        </w:rPr>
      </w:pPr>
    </w:p>
    <w:p w14:paraId="105AAB98" w14:textId="77777777" w:rsidR="004B42CB" w:rsidRPr="00766996" w:rsidRDefault="004B42CB" w:rsidP="004B42CB">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0175B293" w14:textId="77777777" w:rsidR="004B42CB" w:rsidRPr="00766996" w:rsidRDefault="004B42CB" w:rsidP="004B42CB">
      <w:pPr>
        <w:rPr>
          <w:bCs/>
          <w:lang w:val="en-US"/>
        </w:rPr>
      </w:pPr>
    </w:p>
    <w:p w14:paraId="1B506867" w14:textId="77777777" w:rsidR="004B42CB" w:rsidRPr="00766996" w:rsidRDefault="004B42CB" w:rsidP="004B42CB">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6C1F754" w14:textId="77777777" w:rsidR="004B42CB" w:rsidRDefault="004B42CB" w:rsidP="004B42CB">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4B42CB" w14:paraId="31750476"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0A3A5AE6" w14:textId="77777777" w:rsidR="004B42CB" w:rsidRDefault="004B42CB"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7BBDF1B5" w14:textId="77777777" w:rsidR="004B42CB" w:rsidRDefault="004B42C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40EEA9E2" w14:textId="77777777" w:rsidR="004B42CB" w:rsidRDefault="004B42C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1EF82A21" w14:textId="77777777" w:rsidR="004B42CB" w:rsidRDefault="004B42C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B42CB" w14:paraId="7D0AC71D" w14:textId="77777777" w:rsidTr="0066017C">
        <w:tc>
          <w:tcPr>
            <w:tcW w:w="734" w:type="pct"/>
            <w:tcBorders>
              <w:top w:val="single" w:sz="4" w:space="0" w:color="auto"/>
              <w:left w:val="single" w:sz="4" w:space="0" w:color="auto"/>
              <w:bottom w:val="single" w:sz="4" w:space="0" w:color="auto"/>
              <w:right w:val="single" w:sz="4" w:space="0" w:color="auto"/>
            </w:tcBorders>
          </w:tcPr>
          <w:p w14:paraId="7138FFDA" w14:textId="77777777" w:rsidR="004B42CB" w:rsidRDefault="004B42CB"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32BC37FF" w14:textId="77777777" w:rsidR="004B42CB" w:rsidRDefault="004B42CB"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79BCF764" w14:textId="77777777" w:rsidR="004B42CB" w:rsidRDefault="004B42CB"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616BBBA6" w14:textId="77777777" w:rsidR="004B42CB" w:rsidRDefault="004B42CB" w:rsidP="0066017C">
            <w:pPr>
              <w:pStyle w:val="TAL"/>
              <w:keepNext w:val="0"/>
              <w:keepLines w:val="0"/>
              <w:spacing w:before="0" w:line="240" w:lineRule="auto"/>
              <w:rPr>
                <w:rFonts w:ascii="Times New Roman" w:hAnsi="Times New Roman"/>
                <w:sz w:val="20"/>
              </w:rPr>
            </w:pPr>
          </w:p>
        </w:tc>
      </w:tr>
    </w:tbl>
    <w:p w14:paraId="21858E63" w14:textId="77777777" w:rsidR="004B42CB" w:rsidRPr="00766996" w:rsidRDefault="004B42CB" w:rsidP="004B42CB">
      <w:pPr>
        <w:spacing w:after="0"/>
        <w:rPr>
          <w:bCs/>
          <w:lang w:val="en-US"/>
        </w:rPr>
      </w:pPr>
    </w:p>
    <w:p w14:paraId="1BB42058" w14:textId="77777777" w:rsidR="004B42CB" w:rsidRDefault="004B42CB" w:rsidP="004B42CB">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B42CB" w14:paraId="60A6CC01"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6849822B" w14:textId="77777777" w:rsidR="004B42CB" w:rsidRDefault="004B42CB"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6713A048" w14:textId="77777777" w:rsidR="004B42CB" w:rsidRDefault="004B42C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76F8E33D" w14:textId="77777777" w:rsidR="004B42CB" w:rsidRDefault="004B42C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5328961" w14:textId="77777777" w:rsidR="004B42CB" w:rsidRDefault="004B42C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ECD2F92" w14:textId="77777777" w:rsidR="004B42CB" w:rsidRDefault="004B42C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B42CB" w14:paraId="6047EF19" w14:textId="77777777" w:rsidTr="0066017C">
        <w:tc>
          <w:tcPr>
            <w:tcW w:w="1423" w:type="dxa"/>
            <w:tcBorders>
              <w:top w:val="single" w:sz="4" w:space="0" w:color="auto"/>
              <w:left w:val="single" w:sz="4" w:space="0" w:color="auto"/>
              <w:bottom w:val="single" w:sz="4" w:space="0" w:color="auto"/>
              <w:right w:val="single" w:sz="4" w:space="0" w:color="auto"/>
            </w:tcBorders>
          </w:tcPr>
          <w:p w14:paraId="79ED25A4" w14:textId="77777777" w:rsidR="004B42CB" w:rsidRPr="00766996" w:rsidRDefault="004B42CB"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9C9F845" w14:textId="77777777" w:rsidR="004B42CB" w:rsidRPr="00766996" w:rsidRDefault="004B42CB"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44633EC" w14:textId="77777777" w:rsidR="004B42CB" w:rsidRPr="00766996" w:rsidRDefault="004B42CB"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442E22A" w14:textId="77777777" w:rsidR="004B42CB" w:rsidRPr="00766996" w:rsidRDefault="004B42CB"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4EB41CB" w14:textId="77777777" w:rsidR="004B42CB" w:rsidRPr="00766996" w:rsidRDefault="004B42CB" w:rsidP="0066017C">
            <w:pPr>
              <w:pStyle w:val="TAL"/>
              <w:keepNext w:val="0"/>
              <w:keepLines w:val="0"/>
              <w:spacing w:before="0" w:line="240" w:lineRule="auto"/>
              <w:rPr>
                <w:rFonts w:ascii="Times New Roman" w:eastAsiaTheme="minorEastAsia" w:hAnsi="Times New Roman"/>
                <w:sz w:val="20"/>
                <w:lang w:val="en-US" w:eastAsia="zh-CN"/>
              </w:rPr>
            </w:pPr>
          </w:p>
        </w:tc>
      </w:tr>
    </w:tbl>
    <w:p w14:paraId="42AC7091" w14:textId="77777777" w:rsidR="004B42CB" w:rsidRDefault="004B42CB" w:rsidP="004B42CB">
      <w:pPr>
        <w:spacing w:after="0"/>
        <w:rPr>
          <w:bCs/>
          <w:lang w:val="en-US"/>
        </w:rPr>
      </w:pPr>
    </w:p>
    <w:p w14:paraId="6C674663" w14:textId="77777777" w:rsidR="004B42CB" w:rsidRPr="00766996" w:rsidRDefault="004B42CB" w:rsidP="004B42CB">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B42CB" w14:paraId="7DCF945D"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51042A64" w14:textId="77777777" w:rsidR="004B42CB" w:rsidRDefault="004B42CB"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7DB23DC" w14:textId="77777777" w:rsidR="004B42CB" w:rsidRDefault="004B42C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1CFB671F" w14:textId="77777777" w:rsidR="004B42CB" w:rsidRDefault="004B42C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3AFCC93" w14:textId="77777777" w:rsidR="004B42CB" w:rsidRDefault="004B42C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A482C12" w14:textId="77777777" w:rsidR="004B42CB" w:rsidRDefault="004B42C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B42CB" w14:paraId="3487D10B" w14:textId="77777777" w:rsidTr="0066017C">
        <w:tc>
          <w:tcPr>
            <w:tcW w:w="1423" w:type="dxa"/>
            <w:tcBorders>
              <w:top w:val="single" w:sz="4" w:space="0" w:color="auto"/>
              <w:left w:val="single" w:sz="4" w:space="0" w:color="auto"/>
              <w:bottom w:val="single" w:sz="4" w:space="0" w:color="auto"/>
              <w:right w:val="single" w:sz="4" w:space="0" w:color="auto"/>
            </w:tcBorders>
          </w:tcPr>
          <w:p w14:paraId="1F7BAE38" w14:textId="77777777" w:rsidR="004B42CB" w:rsidRPr="00766996" w:rsidRDefault="004B42CB"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6D76CB0" w14:textId="77777777" w:rsidR="004B42CB" w:rsidRPr="00766996" w:rsidRDefault="004B42CB"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1718DAD" w14:textId="77777777" w:rsidR="004B42CB" w:rsidRPr="00766996" w:rsidRDefault="004B42CB"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C551BB6" w14:textId="77777777" w:rsidR="004B42CB" w:rsidRPr="00766996" w:rsidRDefault="004B42CB"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814E451" w14:textId="77777777" w:rsidR="004B42CB" w:rsidRPr="00766996" w:rsidRDefault="004B42CB" w:rsidP="0066017C">
            <w:pPr>
              <w:pStyle w:val="TAL"/>
              <w:keepNext w:val="0"/>
              <w:keepLines w:val="0"/>
              <w:spacing w:before="0" w:line="240" w:lineRule="auto"/>
              <w:rPr>
                <w:rFonts w:ascii="Times New Roman" w:eastAsiaTheme="minorEastAsia" w:hAnsi="Times New Roman"/>
                <w:sz w:val="20"/>
                <w:lang w:val="en-US" w:eastAsia="zh-CN"/>
              </w:rPr>
            </w:pPr>
          </w:p>
        </w:tc>
      </w:tr>
    </w:tbl>
    <w:p w14:paraId="596B4FC3" w14:textId="77777777" w:rsidR="004B42CB" w:rsidRDefault="004B42CB" w:rsidP="004B42CB">
      <w:pPr>
        <w:rPr>
          <w:bCs/>
          <w:lang w:val="en-US"/>
        </w:rPr>
      </w:pPr>
    </w:p>
    <w:p w14:paraId="04DFD199" w14:textId="77777777" w:rsidR="004B42CB" w:rsidRDefault="004B42CB" w:rsidP="004B42CB">
      <w:pPr>
        <w:rPr>
          <w:rFonts w:ascii="Arial" w:hAnsi="Arial" w:cs="Arial"/>
          <w:b/>
          <w:color w:val="C00000"/>
          <w:u w:val="single"/>
          <w:lang w:eastAsia="zh-CN"/>
        </w:rPr>
      </w:pPr>
      <w:r>
        <w:rPr>
          <w:rFonts w:ascii="Arial" w:hAnsi="Arial" w:cs="Arial"/>
          <w:b/>
          <w:color w:val="C00000"/>
          <w:u w:val="single"/>
          <w:lang w:eastAsia="zh-CN"/>
        </w:rPr>
        <w:t>WF/LS for approval</w:t>
      </w:r>
    </w:p>
    <w:p w14:paraId="19788153" w14:textId="77777777" w:rsidR="004B42CB" w:rsidRDefault="004B42CB" w:rsidP="004B42CB">
      <w:pPr>
        <w:rPr>
          <w:bCs/>
          <w:lang w:val="en-US"/>
        </w:rPr>
      </w:pPr>
    </w:p>
    <w:p w14:paraId="3F05FD1B" w14:textId="77777777" w:rsidR="004B42CB" w:rsidRDefault="004B42CB" w:rsidP="004B42CB">
      <w:r>
        <w:t>================================================================================</w:t>
      </w:r>
    </w:p>
    <w:p w14:paraId="4542060B" w14:textId="77777777" w:rsidR="004B42CB" w:rsidRPr="004B42CB" w:rsidRDefault="004B42CB" w:rsidP="004B42CB">
      <w:pPr>
        <w:rPr>
          <w:lang w:eastAsia="ko-KR"/>
        </w:rPr>
      </w:pPr>
    </w:p>
    <w:p w14:paraId="0C491E58" w14:textId="77777777" w:rsidR="008E600A" w:rsidRDefault="008E600A" w:rsidP="008E600A">
      <w:pPr>
        <w:rPr>
          <w:rFonts w:ascii="Arial" w:hAnsi="Arial" w:cs="Arial"/>
          <w:b/>
          <w:sz w:val="24"/>
        </w:rPr>
      </w:pPr>
      <w:r>
        <w:rPr>
          <w:rFonts w:ascii="Arial" w:hAnsi="Arial" w:cs="Arial"/>
          <w:b/>
          <w:color w:val="0000FF"/>
          <w:sz w:val="24"/>
        </w:rPr>
        <w:t>R4-2203593</w:t>
      </w:r>
      <w:r>
        <w:rPr>
          <w:rFonts w:ascii="Arial" w:hAnsi="Arial" w:cs="Arial"/>
          <w:b/>
          <w:color w:val="0000FF"/>
          <w:sz w:val="24"/>
        </w:rPr>
        <w:tab/>
      </w:r>
      <w:r>
        <w:rPr>
          <w:rFonts w:ascii="Arial" w:hAnsi="Arial" w:cs="Arial"/>
          <w:b/>
          <w:sz w:val="24"/>
        </w:rPr>
        <w:t>Maintenance for cell phase synchronization accuracy</w:t>
      </w:r>
    </w:p>
    <w:p w14:paraId="6C1DC16D"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ZTE Corporation</w:t>
      </w:r>
    </w:p>
    <w:p w14:paraId="4C9259EC" w14:textId="77777777" w:rsidR="008E600A" w:rsidRDefault="008E600A" w:rsidP="008E600A">
      <w:pPr>
        <w:rPr>
          <w:rFonts w:ascii="Arial" w:hAnsi="Arial" w:cs="Arial"/>
          <w:b/>
        </w:rPr>
      </w:pPr>
      <w:r>
        <w:rPr>
          <w:rFonts w:ascii="Arial" w:hAnsi="Arial" w:cs="Arial"/>
          <w:b/>
        </w:rPr>
        <w:t xml:space="preserve">Abstract: </w:t>
      </w:r>
    </w:p>
    <w:p w14:paraId="25909F28" w14:textId="77777777" w:rsidR="008E600A" w:rsidRDefault="008E600A" w:rsidP="008E600A">
      <w:r>
        <w:t>To fix a statement in cell phase synchronization accuracy requirements.</w:t>
      </w:r>
    </w:p>
    <w:p w14:paraId="3836950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FF082E" w14:textId="77777777" w:rsidR="008E600A" w:rsidRDefault="008E600A" w:rsidP="008E600A">
      <w:pPr>
        <w:rPr>
          <w:rFonts w:ascii="Arial" w:hAnsi="Arial" w:cs="Arial"/>
          <w:b/>
          <w:sz w:val="24"/>
        </w:rPr>
      </w:pPr>
      <w:r>
        <w:rPr>
          <w:rFonts w:ascii="Arial" w:hAnsi="Arial" w:cs="Arial"/>
          <w:b/>
          <w:color w:val="0000FF"/>
          <w:sz w:val="24"/>
        </w:rPr>
        <w:t>R4-2203594</w:t>
      </w:r>
      <w:r>
        <w:rPr>
          <w:rFonts w:ascii="Arial" w:hAnsi="Arial" w:cs="Arial"/>
          <w:b/>
          <w:color w:val="0000FF"/>
          <w:sz w:val="24"/>
        </w:rPr>
        <w:tab/>
      </w:r>
      <w:r>
        <w:rPr>
          <w:rFonts w:ascii="Arial" w:hAnsi="Arial" w:cs="Arial"/>
          <w:b/>
          <w:sz w:val="24"/>
        </w:rPr>
        <w:t>Maintenance for cell phase synchronization accuracy R16 Cat A</w:t>
      </w:r>
    </w:p>
    <w:p w14:paraId="72E984C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A (Rel-16)</w:t>
      </w:r>
      <w:r>
        <w:rPr>
          <w:i/>
        </w:rPr>
        <w:br/>
      </w:r>
      <w:r>
        <w:rPr>
          <w:i/>
        </w:rPr>
        <w:br/>
      </w:r>
      <w:r>
        <w:rPr>
          <w:i/>
        </w:rPr>
        <w:tab/>
      </w:r>
      <w:r>
        <w:rPr>
          <w:i/>
        </w:rPr>
        <w:tab/>
      </w:r>
      <w:r>
        <w:rPr>
          <w:i/>
        </w:rPr>
        <w:tab/>
      </w:r>
      <w:r>
        <w:rPr>
          <w:i/>
        </w:rPr>
        <w:tab/>
      </w:r>
      <w:r>
        <w:rPr>
          <w:i/>
        </w:rPr>
        <w:tab/>
        <w:t>Source: ZTE Corporation</w:t>
      </w:r>
    </w:p>
    <w:p w14:paraId="0396DB39" w14:textId="77777777" w:rsidR="008E600A" w:rsidRDefault="008E600A" w:rsidP="008E600A">
      <w:pPr>
        <w:rPr>
          <w:rFonts w:ascii="Arial" w:hAnsi="Arial" w:cs="Arial"/>
          <w:b/>
        </w:rPr>
      </w:pPr>
      <w:r>
        <w:rPr>
          <w:rFonts w:ascii="Arial" w:hAnsi="Arial" w:cs="Arial"/>
          <w:b/>
        </w:rPr>
        <w:t xml:space="preserve">Abstract: </w:t>
      </w:r>
    </w:p>
    <w:p w14:paraId="4D64DDF7" w14:textId="77777777" w:rsidR="008E600A" w:rsidRDefault="008E600A" w:rsidP="008E600A">
      <w:r>
        <w:t>This is a Category A CR.</w:t>
      </w:r>
    </w:p>
    <w:p w14:paraId="31A438C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23014A" w14:textId="77777777" w:rsidR="008E600A" w:rsidRDefault="008E600A" w:rsidP="008E600A">
      <w:pPr>
        <w:rPr>
          <w:rFonts w:ascii="Arial" w:hAnsi="Arial" w:cs="Arial"/>
          <w:b/>
          <w:sz w:val="24"/>
        </w:rPr>
      </w:pPr>
      <w:r>
        <w:rPr>
          <w:rFonts w:ascii="Arial" w:hAnsi="Arial" w:cs="Arial"/>
          <w:b/>
          <w:color w:val="0000FF"/>
          <w:sz w:val="24"/>
        </w:rPr>
        <w:t>R4-2203595</w:t>
      </w:r>
      <w:r>
        <w:rPr>
          <w:rFonts w:ascii="Arial" w:hAnsi="Arial" w:cs="Arial"/>
          <w:b/>
          <w:color w:val="0000FF"/>
          <w:sz w:val="24"/>
        </w:rPr>
        <w:tab/>
      </w:r>
      <w:r>
        <w:rPr>
          <w:rFonts w:ascii="Arial" w:hAnsi="Arial" w:cs="Arial"/>
          <w:b/>
          <w:sz w:val="24"/>
        </w:rPr>
        <w:t>Maintenance for cell phase synchronization accuracy R17 Cat A</w:t>
      </w:r>
    </w:p>
    <w:p w14:paraId="4DF522F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504A2DB9" w14:textId="77777777" w:rsidR="008E600A" w:rsidRDefault="008E600A" w:rsidP="008E600A">
      <w:pPr>
        <w:rPr>
          <w:rFonts w:ascii="Arial" w:hAnsi="Arial" w:cs="Arial"/>
          <w:b/>
        </w:rPr>
      </w:pPr>
      <w:r>
        <w:rPr>
          <w:rFonts w:ascii="Arial" w:hAnsi="Arial" w:cs="Arial"/>
          <w:b/>
        </w:rPr>
        <w:t xml:space="preserve">Abstract: </w:t>
      </w:r>
    </w:p>
    <w:p w14:paraId="48C8F88F" w14:textId="77777777" w:rsidR="008E600A" w:rsidRDefault="008E600A" w:rsidP="008E600A">
      <w:r>
        <w:t>This is a Category A CR.</w:t>
      </w:r>
    </w:p>
    <w:p w14:paraId="60F4646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BDD20A" w14:textId="77777777" w:rsidR="008E600A" w:rsidRDefault="008E600A" w:rsidP="008E600A">
      <w:pPr>
        <w:rPr>
          <w:rFonts w:ascii="Arial" w:hAnsi="Arial" w:cs="Arial"/>
          <w:b/>
          <w:sz w:val="24"/>
        </w:rPr>
      </w:pPr>
      <w:r>
        <w:rPr>
          <w:rFonts w:ascii="Arial" w:hAnsi="Arial" w:cs="Arial"/>
          <w:b/>
          <w:color w:val="0000FF"/>
          <w:sz w:val="24"/>
        </w:rPr>
        <w:t>R4-2203799</w:t>
      </w:r>
      <w:r>
        <w:rPr>
          <w:rFonts w:ascii="Arial" w:hAnsi="Arial" w:cs="Arial"/>
          <w:b/>
          <w:color w:val="0000FF"/>
          <w:sz w:val="24"/>
        </w:rPr>
        <w:tab/>
      </w:r>
      <w:r>
        <w:rPr>
          <w:rFonts w:ascii="Arial" w:hAnsi="Arial" w:cs="Arial"/>
          <w:b/>
          <w:sz w:val="24"/>
        </w:rPr>
        <w:t>Draft CR on core part maintenance for TS36.133 R15</w:t>
      </w:r>
    </w:p>
    <w:p w14:paraId="7F2F89B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v15.15.0</w:t>
      </w:r>
      <w:r>
        <w:rPr>
          <w:i/>
        </w:rPr>
        <w:tab/>
        <w:t xml:space="preserve">  CR-  rev  Cat: F (Rel-15)</w:t>
      </w:r>
      <w:r>
        <w:rPr>
          <w:i/>
        </w:rPr>
        <w:br/>
      </w:r>
      <w:r>
        <w:rPr>
          <w:i/>
        </w:rPr>
        <w:br/>
      </w:r>
      <w:r>
        <w:rPr>
          <w:i/>
        </w:rPr>
        <w:tab/>
      </w:r>
      <w:r>
        <w:rPr>
          <w:i/>
        </w:rPr>
        <w:tab/>
      </w:r>
      <w:r>
        <w:rPr>
          <w:i/>
        </w:rPr>
        <w:tab/>
      </w:r>
      <w:r>
        <w:rPr>
          <w:i/>
        </w:rPr>
        <w:tab/>
      </w:r>
      <w:r>
        <w:rPr>
          <w:i/>
        </w:rPr>
        <w:tab/>
        <w:t>Source: Apple</w:t>
      </w:r>
    </w:p>
    <w:p w14:paraId="5DC2571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94F1A5" w14:textId="77777777" w:rsidR="008E600A" w:rsidRDefault="008E600A" w:rsidP="008E600A">
      <w:pPr>
        <w:rPr>
          <w:rFonts w:ascii="Arial" w:hAnsi="Arial" w:cs="Arial"/>
          <w:b/>
          <w:sz w:val="24"/>
        </w:rPr>
      </w:pPr>
      <w:r>
        <w:rPr>
          <w:rFonts w:ascii="Arial" w:hAnsi="Arial" w:cs="Arial"/>
          <w:b/>
          <w:color w:val="0000FF"/>
          <w:sz w:val="24"/>
        </w:rPr>
        <w:t>R4-2203800</w:t>
      </w:r>
      <w:r>
        <w:rPr>
          <w:rFonts w:ascii="Arial" w:hAnsi="Arial" w:cs="Arial"/>
          <w:b/>
          <w:color w:val="0000FF"/>
          <w:sz w:val="24"/>
        </w:rPr>
        <w:tab/>
      </w:r>
      <w:r>
        <w:rPr>
          <w:rFonts w:ascii="Arial" w:hAnsi="Arial" w:cs="Arial"/>
          <w:b/>
          <w:sz w:val="24"/>
        </w:rPr>
        <w:t>Draft CR on core part maintenance for TS36.133 R16</w:t>
      </w:r>
    </w:p>
    <w:p w14:paraId="0406EEF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r>
        <w:rPr>
          <w:i/>
        </w:rPr>
        <w:tab/>
        <w:t xml:space="preserve">  CR-  rev  Cat: A (Rel-16)</w:t>
      </w:r>
      <w:r>
        <w:rPr>
          <w:i/>
        </w:rPr>
        <w:br/>
      </w:r>
      <w:r>
        <w:rPr>
          <w:i/>
        </w:rPr>
        <w:br/>
      </w:r>
      <w:r>
        <w:rPr>
          <w:i/>
        </w:rPr>
        <w:tab/>
      </w:r>
      <w:r>
        <w:rPr>
          <w:i/>
        </w:rPr>
        <w:tab/>
      </w:r>
      <w:r>
        <w:rPr>
          <w:i/>
        </w:rPr>
        <w:tab/>
      </w:r>
      <w:r>
        <w:rPr>
          <w:i/>
        </w:rPr>
        <w:tab/>
      </w:r>
      <w:r>
        <w:rPr>
          <w:i/>
        </w:rPr>
        <w:tab/>
        <w:t>Source: Apple</w:t>
      </w:r>
    </w:p>
    <w:p w14:paraId="1909E05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EFE09E" w14:textId="77777777" w:rsidR="008E600A" w:rsidRDefault="008E600A" w:rsidP="008E600A">
      <w:pPr>
        <w:rPr>
          <w:rFonts w:ascii="Arial" w:hAnsi="Arial" w:cs="Arial"/>
          <w:b/>
          <w:sz w:val="24"/>
        </w:rPr>
      </w:pPr>
      <w:r>
        <w:rPr>
          <w:rFonts w:ascii="Arial" w:hAnsi="Arial" w:cs="Arial"/>
          <w:b/>
          <w:color w:val="0000FF"/>
          <w:sz w:val="24"/>
        </w:rPr>
        <w:t>R4-2203801</w:t>
      </w:r>
      <w:r>
        <w:rPr>
          <w:rFonts w:ascii="Arial" w:hAnsi="Arial" w:cs="Arial"/>
          <w:b/>
          <w:color w:val="0000FF"/>
          <w:sz w:val="24"/>
        </w:rPr>
        <w:tab/>
      </w:r>
      <w:r>
        <w:rPr>
          <w:rFonts w:ascii="Arial" w:hAnsi="Arial" w:cs="Arial"/>
          <w:b/>
          <w:sz w:val="24"/>
        </w:rPr>
        <w:t>Draft CR on core part maintenance for TS36.133 R17</w:t>
      </w:r>
    </w:p>
    <w:p w14:paraId="4F88C8A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A (Rel-17)</w:t>
      </w:r>
      <w:r>
        <w:rPr>
          <w:i/>
        </w:rPr>
        <w:br/>
      </w:r>
      <w:r>
        <w:rPr>
          <w:i/>
        </w:rPr>
        <w:br/>
      </w:r>
      <w:r>
        <w:rPr>
          <w:i/>
        </w:rPr>
        <w:tab/>
      </w:r>
      <w:r>
        <w:rPr>
          <w:i/>
        </w:rPr>
        <w:tab/>
      </w:r>
      <w:r>
        <w:rPr>
          <w:i/>
        </w:rPr>
        <w:tab/>
      </w:r>
      <w:r>
        <w:rPr>
          <w:i/>
        </w:rPr>
        <w:tab/>
      </w:r>
      <w:r>
        <w:rPr>
          <w:i/>
        </w:rPr>
        <w:tab/>
        <w:t>Source: Apple</w:t>
      </w:r>
    </w:p>
    <w:p w14:paraId="4D87159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546161" w14:textId="77777777" w:rsidR="008E600A" w:rsidRDefault="008E600A" w:rsidP="008E600A">
      <w:pPr>
        <w:rPr>
          <w:rFonts w:ascii="Arial" w:hAnsi="Arial" w:cs="Arial"/>
          <w:b/>
          <w:sz w:val="24"/>
        </w:rPr>
      </w:pPr>
      <w:r>
        <w:rPr>
          <w:rFonts w:ascii="Arial" w:hAnsi="Arial" w:cs="Arial"/>
          <w:b/>
          <w:color w:val="0000FF"/>
          <w:sz w:val="24"/>
        </w:rPr>
        <w:t>R4-2203837</w:t>
      </w:r>
      <w:r>
        <w:rPr>
          <w:rFonts w:ascii="Arial" w:hAnsi="Arial" w:cs="Arial"/>
          <w:b/>
          <w:color w:val="0000FF"/>
          <w:sz w:val="24"/>
        </w:rPr>
        <w:tab/>
      </w:r>
      <w:r>
        <w:rPr>
          <w:rFonts w:ascii="Arial" w:hAnsi="Arial" w:cs="Arial"/>
          <w:b/>
          <w:sz w:val="24"/>
        </w:rPr>
        <w:t>draft Cat-F CR (R15) to SCell Activation Core</w:t>
      </w:r>
    </w:p>
    <w:p w14:paraId="0A289511"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51EB63F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6632A6" w14:textId="77777777" w:rsidR="008E600A" w:rsidRDefault="008E600A" w:rsidP="008E600A">
      <w:pPr>
        <w:rPr>
          <w:rFonts w:ascii="Arial" w:hAnsi="Arial" w:cs="Arial"/>
          <w:b/>
          <w:sz w:val="24"/>
        </w:rPr>
      </w:pPr>
      <w:r>
        <w:rPr>
          <w:rFonts w:ascii="Arial" w:hAnsi="Arial" w:cs="Arial"/>
          <w:b/>
          <w:color w:val="0000FF"/>
          <w:sz w:val="24"/>
        </w:rPr>
        <w:t>R4-2203838</w:t>
      </w:r>
      <w:r>
        <w:rPr>
          <w:rFonts w:ascii="Arial" w:hAnsi="Arial" w:cs="Arial"/>
          <w:b/>
          <w:color w:val="0000FF"/>
          <w:sz w:val="24"/>
        </w:rPr>
        <w:tab/>
      </w:r>
      <w:r>
        <w:rPr>
          <w:rFonts w:ascii="Arial" w:hAnsi="Arial" w:cs="Arial"/>
          <w:b/>
          <w:sz w:val="24"/>
        </w:rPr>
        <w:t>draft Cat-A CR (R16) to SCell Activation Core</w:t>
      </w:r>
    </w:p>
    <w:p w14:paraId="41B1EE2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A (Rel-16)</w:t>
      </w:r>
      <w:r>
        <w:rPr>
          <w:i/>
        </w:rPr>
        <w:br/>
      </w:r>
      <w:r>
        <w:rPr>
          <w:i/>
        </w:rPr>
        <w:br/>
      </w:r>
      <w:r>
        <w:rPr>
          <w:i/>
        </w:rPr>
        <w:tab/>
      </w:r>
      <w:r>
        <w:rPr>
          <w:i/>
        </w:rPr>
        <w:tab/>
      </w:r>
      <w:r>
        <w:rPr>
          <w:i/>
        </w:rPr>
        <w:tab/>
      </w:r>
      <w:r>
        <w:rPr>
          <w:i/>
        </w:rPr>
        <w:tab/>
      </w:r>
      <w:r>
        <w:rPr>
          <w:i/>
        </w:rPr>
        <w:tab/>
        <w:t>Source: Qualcomm Incorporated</w:t>
      </w:r>
    </w:p>
    <w:p w14:paraId="620B5FC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666C45" w14:textId="77777777" w:rsidR="008E600A" w:rsidRDefault="008E600A" w:rsidP="008E600A">
      <w:pPr>
        <w:rPr>
          <w:rFonts w:ascii="Arial" w:hAnsi="Arial" w:cs="Arial"/>
          <w:b/>
          <w:sz w:val="24"/>
        </w:rPr>
      </w:pPr>
      <w:r>
        <w:rPr>
          <w:rFonts w:ascii="Arial" w:hAnsi="Arial" w:cs="Arial"/>
          <w:b/>
          <w:color w:val="0000FF"/>
          <w:sz w:val="24"/>
        </w:rPr>
        <w:t>R4-2203839</w:t>
      </w:r>
      <w:r>
        <w:rPr>
          <w:rFonts w:ascii="Arial" w:hAnsi="Arial" w:cs="Arial"/>
          <w:b/>
          <w:color w:val="0000FF"/>
          <w:sz w:val="24"/>
        </w:rPr>
        <w:tab/>
      </w:r>
      <w:r>
        <w:rPr>
          <w:rFonts w:ascii="Arial" w:hAnsi="Arial" w:cs="Arial"/>
          <w:b/>
          <w:sz w:val="24"/>
        </w:rPr>
        <w:t>draft Cat-A CR (R17) to SCell Activation Core</w:t>
      </w:r>
    </w:p>
    <w:p w14:paraId="1954937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5CAB2F5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445CB9" w14:textId="77777777" w:rsidR="008E600A" w:rsidRDefault="008E600A" w:rsidP="008E600A">
      <w:pPr>
        <w:rPr>
          <w:rFonts w:ascii="Arial" w:hAnsi="Arial" w:cs="Arial"/>
          <w:b/>
          <w:sz w:val="24"/>
        </w:rPr>
      </w:pPr>
      <w:r>
        <w:rPr>
          <w:rFonts w:ascii="Arial" w:hAnsi="Arial" w:cs="Arial"/>
          <w:b/>
          <w:color w:val="0000FF"/>
          <w:sz w:val="24"/>
        </w:rPr>
        <w:t>R4-2204178</w:t>
      </w:r>
      <w:r>
        <w:rPr>
          <w:rFonts w:ascii="Arial" w:hAnsi="Arial" w:cs="Arial"/>
          <w:b/>
          <w:color w:val="0000FF"/>
          <w:sz w:val="24"/>
        </w:rPr>
        <w:tab/>
      </w:r>
      <w:r>
        <w:rPr>
          <w:rFonts w:ascii="Arial" w:hAnsi="Arial" w:cs="Arial"/>
          <w:b/>
          <w:sz w:val="24"/>
        </w:rPr>
        <w:t>Discussion on applicable DRX cycle in NE-DC and NR-DC mode inter-frequency measurement</w:t>
      </w:r>
    </w:p>
    <w:p w14:paraId="0FA5F48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6CA3D32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E7C09A" w14:textId="77777777" w:rsidR="008E600A" w:rsidRDefault="008E600A" w:rsidP="008E600A">
      <w:pPr>
        <w:rPr>
          <w:rFonts w:ascii="Arial" w:hAnsi="Arial" w:cs="Arial"/>
          <w:b/>
          <w:sz w:val="24"/>
        </w:rPr>
      </w:pPr>
      <w:r>
        <w:rPr>
          <w:rFonts w:ascii="Arial" w:hAnsi="Arial" w:cs="Arial"/>
          <w:b/>
          <w:color w:val="0000FF"/>
          <w:sz w:val="24"/>
        </w:rPr>
        <w:t>R4-2204179</w:t>
      </w:r>
      <w:r>
        <w:rPr>
          <w:rFonts w:ascii="Arial" w:hAnsi="Arial" w:cs="Arial"/>
          <w:b/>
          <w:color w:val="0000FF"/>
          <w:sz w:val="24"/>
        </w:rPr>
        <w:tab/>
      </w:r>
      <w:r>
        <w:rPr>
          <w:rFonts w:ascii="Arial" w:hAnsi="Arial" w:cs="Arial"/>
          <w:b/>
          <w:sz w:val="24"/>
        </w:rPr>
        <w:t>CR on TS38.133 for applicable DRX cycle in NR-DC and NE-DC inter-frequency measurement</w:t>
      </w:r>
    </w:p>
    <w:p w14:paraId="4CD4BA8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MediaTek inc.</w:t>
      </w:r>
    </w:p>
    <w:p w14:paraId="180473B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D7B619" w14:textId="77777777" w:rsidR="008E600A" w:rsidRDefault="008E600A" w:rsidP="008E600A">
      <w:pPr>
        <w:rPr>
          <w:rFonts w:ascii="Arial" w:hAnsi="Arial" w:cs="Arial"/>
          <w:b/>
          <w:sz w:val="24"/>
        </w:rPr>
      </w:pPr>
      <w:r>
        <w:rPr>
          <w:rFonts w:ascii="Arial" w:hAnsi="Arial" w:cs="Arial"/>
          <w:b/>
          <w:color w:val="0000FF"/>
          <w:sz w:val="24"/>
        </w:rPr>
        <w:t>R4-2204180</w:t>
      </w:r>
      <w:r>
        <w:rPr>
          <w:rFonts w:ascii="Arial" w:hAnsi="Arial" w:cs="Arial"/>
          <w:b/>
          <w:color w:val="0000FF"/>
          <w:sz w:val="24"/>
        </w:rPr>
        <w:tab/>
      </w:r>
      <w:r>
        <w:rPr>
          <w:rFonts w:ascii="Arial" w:hAnsi="Arial" w:cs="Arial"/>
          <w:b/>
          <w:sz w:val="24"/>
        </w:rPr>
        <w:t>CR on TS38.133 for applicable DRX cycle in NR-DC and NE-DC inter-frequency measurement</w:t>
      </w:r>
    </w:p>
    <w:p w14:paraId="5771EAF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A (Rel-16)</w:t>
      </w:r>
      <w:r>
        <w:rPr>
          <w:i/>
        </w:rPr>
        <w:br/>
      </w:r>
      <w:r>
        <w:rPr>
          <w:i/>
        </w:rPr>
        <w:br/>
      </w:r>
      <w:r>
        <w:rPr>
          <w:i/>
        </w:rPr>
        <w:tab/>
      </w:r>
      <w:r>
        <w:rPr>
          <w:i/>
        </w:rPr>
        <w:tab/>
      </w:r>
      <w:r>
        <w:rPr>
          <w:i/>
        </w:rPr>
        <w:tab/>
      </w:r>
      <w:r>
        <w:rPr>
          <w:i/>
        </w:rPr>
        <w:tab/>
      </w:r>
      <w:r>
        <w:rPr>
          <w:i/>
        </w:rPr>
        <w:tab/>
        <w:t>Source: MediaTek inc.</w:t>
      </w:r>
    </w:p>
    <w:p w14:paraId="485113A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6CA1EC" w14:textId="77777777" w:rsidR="008E600A" w:rsidRDefault="008E600A" w:rsidP="008E600A">
      <w:pPr>
        <w:rPr>
          <w:rFonts w:ascii="Arial" w:hAnsi="Arial" w:cs="Arial"/>
          <w:b/>
          <w:sz w:val="24"/>
        </w:rPr>
      </w:pPr>
      <w:r>
        <w:rPr>
          <w:rFonts w:ascii="Arial" w:hAnsi="Arial" w:cs="Arial"/>
          <w:b/>
          <w:color w:val="0000FF"/>
          <w:sz w:val="24"/>
        </w:rPr>
        <w:t>R4-2204181</w:t>
      </w:r>
      <w:r>
        <w:rPr>
          <w:rFonts w:ascii="Arial" w:hAnsi="Arial" w:cs="Arial"/>
          <w:b/>
          <w:color w:val="0000FF"/>
          <w:sz w:val="24"/>
        </w:rPr>
        <w:tab/>
      </w:r>
      <w:r>
        <w:rPr>
          <w:rFonts w:ascii="Arial" w:hAnsi="Arial" w:cs="Arial"/>
          <w:b/>
          <w:sz w:val="24"/>
        </w:rPr>
        <w:t>CR on TS38.133 for applicable DRX cycle in NR-DC and NE-DC inter-frequency measurement</w:t>
      </w:r>
    </w:p>
    <w:p w14:paraId="078CBEE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MediaTek inc.</w:t>
      </w:r>
    </w:p>
    <w:p w14:paraId="3D84EB3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40F034" w14:textId="77777777" w:rsidR="008E600A" w:rsidRDefault="008E600A" w:rsidP="008E600A">
      <w:pPr>
        <w:rPr>
          <w:rFonts w:ascii="Arial" w:hAnsi="Arial" w:cs="Arial"/>
          <w:b/>
          <w:sz w:val="24"/>
        </w:rPr>
      </w:pPr>
      <w:r>
        <w:rPr>
          <w:rFonts w:ascii="Arial" w:hAnsi="Arial" w:cs="Arial"/>
          <w:b/>
          <w:color w:val="0000FF"/>
          <w:sz w:val="24"/>
        </w:rPr>
        <w:t>R4-2204308</w:t>
      </w:r>
      <w:r>
        <w:rPr>
          <w:rFonts w:ascii="Arial" w:hAnsi="Arial" w:cs="Arial"/>
          <w:b/>
          <w:color w:val="0000FF"/>
          <w:sz w:val="24"/>
        </w:rPr>
        <w:tab/>
      </w:r>
      <w:r>
        <w:rPr>
          <w:rFonts w:ascii="Arial" w:hAnsi="Arial" w:cs="Arial"/>
          <w:b/>
          <w:sz w:val="24"/>
        </w:rPr>
        <w:t>Draft CR to maintain inter-RAT measurements in TS 36.133</w:t>
      </w:r>
    </w:p>
    <w:p w14:paraId="694BD673"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v15.15.0</w:t>
      </w:r>
      <w:r>
        <w:rPr>
          <w:i/>
        </w:rPr>
        <w:tab/>
        <w:t xml:space="preserve">  CR-  rev  Cat: F (Rel-15)</w:t>
      </w:r>
      <w:r>
        <w:rPr>
          <w:i/>
        </w:rPr>
        <w:br/>
      </w:r>
      <w:r>
        <w:rPr>
          <w:i/>
        </w:rPr>
        <w:br/>
      </w:r>
      <w:r>
        <w:rPr>
          <w:i/>
        </w:rPr>
        <w:tab/>
      </w:r>
      <w:r>
        <w:rPr>
          <w:i/>
        </w:rPr>
        <w:tab/>
      </w:r>
      <w:r>
        <w:rPr>
          <w:i/>
        </w:rPr>
        <w:tab/>
      </w:r>
      <w:r>
        <w:rPr>
          <w:i/>
        </w:rPr>
        <w:tab/>
      </w:r>
      <w:r>
        <w:rPr>
          <w:i/>
        </w:rPr>
        <w:tab/>
        <w:t>Source: OPPO</w:t>
      </w:r>
    </w:p>
    <w:p w14:paraId="1D6EF8A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45262F" w14:textId="77777777" w:rsidR="008E600A" w:rsidRDefault="008E600A" w:rsidP="008E600A">
      <w:pPr>
        <w:rPr>
          <w:rFonts w:ascii="Arial" w:hAnsi="Arial" w:cs="Arial"/>
          <w:b/>
          <w:sz w:val="24"/>
        </w:rPr>
      </w:pPr>
      <w:r>
        <w:rPr>
          <w:rFonts w:ascii="Arial" w:hAnsi="Arial" w:cs="Arial"/>
          <w:b/>
          <w:color w:val="0000FF"/>
          <w:sz w:val="24"/>
        </w:rPr>
        <w:t>R4-2204309</w:t>
      </w:r>
      <w:r>
        <w:rPr>
          <w:rFonts w:ascii="Arial" w:hAnsi="Arial" w:cs="Arial"/>
          <w:b/>
          <w:color w:val="0000FF"/>
          <w:sz w:val="24"/>
        </w:rPr>
        <w:tab/>
      </w:r>
      <w:r>
        <w:rPr>
          <w:rFonts w:ascii="Arial" w:hAnsi="Arial" w:cs="Arial"/>
          <w:b/>
          <w:sz w:val="24"/>
        </w:rPr>
        <w:t>Draft CR to maintain inter-RAT measurements in TS 36.133</w:t>
      </w:r>
    </w:p>
    <w:p w14:paraId="08D6AFE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r>
        <w:rPr>
          <w:i/>
        </w:rPr>
        <w:tab/>
        <w:t xml:space="preserve">  CR-  rev  Cat: A (Rel-16)</w:t>
      </w:r>
      <w:r>
        <w:rPr>
          <w:i/>
        </w:rPr>
        <w:br/>
      </w:r>
      <w:r>
        <w:rPr>
          <w:i/>
        </w:rPr>
        <w:br/>
      </w:r>
      <w:r>
        <w:rPr>
          <w:i/>
        </w:rPr>
        <w:tab/>
      </w:r>
      <w:r>
        <w:rPr>
          <w:i/>
        </w:rPr>
        <w:tab/>
      </w:r>
      <w:r>
        <w:rPr>
          <w:i/>
        </w:rPr>
        <w:tab/>
      </w:r>
      <w:r>
        <w:rPr>
          <w:i/>
        </w:rPr>
        <w:tab/>
      </w:r>
      <w:r>
        <w:rPr>
          <w:i/>
        </w:rPr>
        <w:tab/>
        <w:t>Source: OPPO</w:t>
      </w:r>
    </w:p>
    <w:p w14:paraId="2F2791D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133CFA" w14:textId="77777777" w:rsidR="008E600A" w:rsidRDefault="008E600A" w:rsidP="008E600A">
      <w:pPr>
        <w:rPr>
          <w:rFonts w:ascii="Arial" w:hAnsi="Arial" w:cs="Arial"/>
          <w:b/>
          <w:sz w:val="24"/>
        </w:rPr>
      </w:pPr>
      <w:r>
        <w:rPr>
          <w:rFonts w:ascii="Arial" w:hAnsi="Arial" w:cs="Arial"/>
          <w:b/>
          <w:color w:val="0000FF"/>
          <w:sz w:val="24"/>
        </w:rPr>
        <w:t>R4-2204310</w:t>
      </w:r>
      <w:r>
        <w:rPr>
          <w:rFonts w:ascii="Arial" w:hAnsi="Arial" w:cs="Arial"/>
          <w:b/>
          <w:color w:val="0000FF"/>
          <w:sz w:val="24"/>
        </w:rPr>
        <w:tab/>
      </w:r>
      <w:r>
        <w:rPr>
          <w:rFonts w:ascii="Arial" w:hAnsi="Arial" w:cs="Arial"/>
          <w:b/>
          <w:sz w:val="24"/>
        </w:rPr>
        <w:t>Draft CR to maintain inter-RAT measurements in TS 36.133</w:t>
      </w:r>
    </w:p>
    <w:p w14:paraId="2917021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A (Rel-17)</w:t>
      </w:r>
      <w:r>
        <w:rPr>
          <w:i/>
        </w:rPr>
        <w:br/>
      </w:r>
      <w:r>
        <w:rPr>
          <w:i/>
        </w:rPr>
        <w:br/>
      </w:r>
      <w:r>
        <w:rPr>
          <w:i/>
        </w:rPr>
        <w:tab/>
      </w:r>
      <w:r>
        <w:rPr>
          <w:i/>
        </w:rPr>
        <w:tab/>
      </w:r>
      <w:r>
        <w:rPr>
          <w:i/>
        </w:rPr>
        <w:tab/>
      </w:r>
      <w:r>
        <w:rPr>
          <w:i/>
        </w:rPr>
        <w:tab/>
      </w:r>
      <w:r>
        <w:rPr>
          <w:i/>
        </w:rPr>
        <w:tab/>
        <w:t>Source: OPPO</w:t>
      </w:r>
    </w:p>
    <w:p w14:paraId="72B6DEF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94FB61" w14:textId="77777777" w:rsidR="008E600A" w:rsidRDefault="008E600A" w:rsidP="008E600A">
      <w:pPr>
        <w:rPr>
          <w:rFonts w:ascii="Arial" w:hAnsi="Arial" w:cs="Arial"/>
          <w:b/>
          <w:sz w:val="24"/>
        </w:rPr>
      </w:pPr>
      <w:r>
        <w:rPr>
          <w:rFonts w:ascii="Arial" w:hAnsi="Arial" w:cs="Arial"/>
          <w:b/>
          <w:color w:val="0000FF"/>
          <w:sz w:val="24"/>
        </w:rPr>
        <w:t>R4-2204544</w:t>
      </w:r>
      <w:r>
        <w:rPr>
          <w:rFonts w:ascii="Arial" w:hAnsi="Arial" w:cs="Arial"/>
          <w:b/>
          <w:color w:val="0000FF"/>
          <w:sz w:val="24"/>
        </w:rPr>
        <w:tab/>
      </w:r>
      <w:r>
        <w:rPr>
          <w:rFonts w:ascii="Arial" w:hAnsi="Arial" w:cs="Arial"/>
          <w:b/>
          <w:sz w:val="24"/>
        </w:rPr>
        <w:t>On DRX configurations for NR-DC and NE-DC</w:t>
      </w:r>
    </w:p>
    <w:p w14:paraId="2A7C9B1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955CB7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6C8554" w14:textId="77777777" w:rsidR="008E600A" w:rsidRDefault="008E600A" w:rsidP="008E600A">
      <w:pPr>
        <w:rPr>
          <w:rFonts w:ascii="Arial" w:hAnsi="Arial" w:cs="Arial"/>
          <w:b/>
          <w:sz w:val="24"/>
        </w:rPr>
      </w:pPr>
      <w:r>
        <w:rPr>
          <w:rFonts w:ascii="Arial" w:hAnsi="Arial" w:cs="Arial"/>
          <w:b/>
          <w:color w:val="0000FF"/>
          <w:sz w:val="24"/>
        </w:rPr>
        <w:t>R4-2204552</w:t>
      </w:r>
      <w:r>
        <w:rPr>
          <w:rFonts w:ascii="Arial" w:hAnsi="Arial" w:cs="Arial"/>
          <w:b/>
          <w:color w:val="0000FF"/>
          <w:sz w:val="24"/>
        </w:rPr>
        <w:tab/>
      </w:r>
      <w:r>
        <w:rPr>
          <w:rFonts w:ascii="Arial" w:hAnsi="Arial" w:cs="Arial"/>
          <w:b/>
          <w:sz w:val="24"/>
        </w:rPr>
        <w:t>Draft CR to maintain inter-RAT measurements subject to CCA in TS 36.133</w:t>
      </w:r>
    </w:p>
    <w:p w14:paraId="4D43B83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r>
        <w:rPr>
          <w:i/>
        </w:rPr>
        <w:tab/>
        <w:t xml:space="preserve">  CR-  rev  Cat: F (Rel-16)</w:t>
      </w:r>
      <w:r>
        <w:rPr>
          <w:i/>
        </w:rPr>
        <w:br/>
      </w:r>
      <w:r>
        <w:rPr>
          <w:i/>
        </w:rPr>
        <w:br/>
      </w:r>
      <w:r>
        <w:rPr>
          <w:i/>
        </w:rPr>
        <w:tab/>
      </w:r>
      <w:r>
        <w:rPr>
          <w:i/>
        </w:rPr>
        <w:tab/>
      </w:r>
      <w:r>
        <w:rPr>
          <w:i/>
        </w:rPr>
        <w:tab/>
      </w:r>
      <w:r>
        <w:rPr>
          <w:i/>
        </w:rPr>
        <w:tab/>
      </w:r>
      <w:r>
        <w:rPr>
          <w:i/>
        </w:rPr>
        <w:tab/>
        <w:t>Source: OPPO</w:t>
      </w:r>
    </w:p>
    <w:p w14:paraId="39FEE18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1E15AB" w14:textId="77777777" w:rsidR="008E600A" w:rsidRDefault="008E600A" w:rsidP="008E600A">
      <w:pPr>
        <w:rPr>
          <w:rFonts w:ascii="Arial" w:hAnsi="Arial" w:cs="Arial"/>
          <w:b/>
          <w:sz w:val="24"/>
        </w:rPr>
      </w:pPr>
      <w:r>
        <w:rPr>
          <w:rFonts w:ascii="Arial" w:hAnsi="Arial" w:cs="Arial"/>
          <w:b/>
          <w:color w:val="0000FF"/>
          <w:sz w:val="24"/>
        </w:rPr>
        <w:t>R4-2204553</w:t>
      </w:r>
      <w:r>
        <w:rPr>
          <w:rFonts w:ascii="Arial" w:hAnsi="Arial" w:cs="Arial"/>
          <w:b/>
          <w:color w:val="0000FF"/>
          <w:sz w:val="24"/>
        </w:rPr>
        <w:tab/>
      </w:r>
      <w:r>
        <w:rPr>
          <w:rFonts w:ascii="Arial" w:hAnsi="Arial" w:cs="Arial"/>
          <w:b/>
          <w:sz w:val="24"/>
        </w:rPr>
        <w:t>Draft CR to maintain inter-RAT measurements subject to CCA in TS 36.133</w:t>
      </w:r>
    </w:p>
    <w:p w14:paraId="5731E1A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A (Rel-17)</w:t>
      </w:r>
      <w:r>
        <w:rPr>
          <w:i/>
        </w:rPr>
        <w:br/>
      </w:r>
      <w:r>
        <w:rPr>
          <w:i/>
        </w:rPr>
        <w:br/>
      </w:r>
      <w:r>
        <w:rPr>
          <w:i/>
        </w:rPr>
        <w:tab/>
      </w:r>
      <w:r>
        <w:rPr>
          <w:i/>
        </w:rPr>
        <w:tab/>
      </w:r>
      <w:r>
        <w:rPr>
          <w:i/>
        </w:rPr>
        <w:tab/>
      </w:r>
      <w:r>
        <w:rPr>
          <w:i/>
        </w:rPr>
        <w:tab/>
      </w:r>
      <w:r>
        <w:rPr>
          <w:i/>
        </w:rPr>
        <w:tab/>
        <w:t>Source: OPPO</w:t>
      </w:r>
    </w:p>
    <w:p w14:paraId="2FAA23F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32FEAB" w14:textId="77777777" w:rsidR="008E600A" w:rsidRDefault="008E600A" w:rsidP="008E600A">
      <w:pPr>
        <w:rPr>
          <w:rFonts w:ascii="Arial" w:hAnsi="Arial" w:cs="Arial"/>
          <w:b/>
          <w:sz w:val="24"/>
        </w:rPr>
      </w:pPr>
      <w:r>
        <w:rPr>
          <w:rFonts w:ascii="Arial" w:hAnsi="Arial" w:cs="Arial"/>
          <w:b/>
          <w:color w:val="0000FF"/>
          <w:sz w:val="24"/>
        </w:rPr>
        <w:t>R4-2204802</w:t>
      </w:r>
      <w:r>
        <w:rPr>
          <w:rFonts w:ascii="Arial" w:hAnsi="Arial" w:cs="Arial"/>
          <w:b/>
          <w:color w:val="0000FF"/>
          <w:sz w:val="24"/>
        </w:rPr>
        <w:tab/>
      </w:r>
      <w:r>
        <w:rPr>
          <w:rFonts w:ascii="Arial" w:hAnsi="Arial" w:cs="Arial"/>
          <w:b/>
          <w:sz w:val="24"/>
        </w:rPr>
        <w:t>Draft CR on R15 inter-RAT LTE measurement</w:t>
      </w:r>
    </w:p>
    <w:p w14:paraId="1860BF9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vivo</w:t>
      </w:r>
    </w:p>
    <w:p w14:paraId="52A2B2A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ADD192" w14:textId="77777777" w:rsidR="008E600A" w:rsidRDefault="008E600A" w:rsidP="008E600A">
      <w:pPr>
        <w:rPr>
          <w:rFonts w:ascii="Arial" w:hAnsi="Arial" w:cs="Arial"/>
          <w:b/>
          <w:sz w:val="24"/>
        </w:rPr>
      </w:pPr>
      <w:r>
        <w:rPr>
          <w:rFonts w:ascii="Arial" w:hAnsi="Arial" w:cs="Arial"/>
          <w:b/>
          <w:color w:val="0000FF"/>
          <w:sz w:val="24"/>
        </w:rPr>
        <w:t>R4-2204803</w:t>
      </w:r>
      <w:r>
        <w:rPr>
          <w:rFonts w:ascii="Arial" w:hAnsi="Arial" w:cs="Arial"/>
          <w:b/>
          <w:color w:val="0000FF"/>
          <w:sz w:val="24"/>
        </w:rPr>
        <w:tab/>
      </w:r>
      <w:r>
        <w:rPr>
          <w:rFonts w:ascii="Arial" w:hAnsi="Arial" w:cs="Arial"/>
          <w:b/>
          <w:sz w:val="24"/>
        </w:rPr>
        <w:t>Draft CR on R16 inter-RAT LTE measurement</w:t>
      </w:r>
    </w:p>
    <w:p w14:paraId="154D9A65"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A (Rel-16)</w:t>
      </w:r>
      <w:r>
        <w:rPr>
          <w:i/>
        </w:rPr>
        <w:br/>
      </w:r>
      <w:r>
        <w:rPr>
          <w:i/>
        </w:rPr>
        <w:br/>
      </w:r>
      <w:r>
        <w:rPr>
          <w:i/>
        </w:rPr>
        <w:tab/>
      </w:r>
      <w:r>
        <w:rPr>
          <w:i/>
        </w:rPr>
        <w:tab/>
      </w:r>
      <w:r>
        <w:rPr>
          <w:i/>
        </w:rPr>
        <w:tab/>
      </w:r>
      <w:r>
        <w:rPr>
          <w:i/>
        </w:rPr>
        <w:tab/>
      </w:r>
      <w:r>
        <w:rPr>
          <w:i/>
        </w:rPr>
        <w:tab/>
        <w:t>Source: vivo</w:t>
      </w:r>
    </w:p>
    <w:p w14:paraId="5D28CBB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1B0538" w14:textId="77777777" w:rsidR="008E600A" w:rsidRDefault="008E600A" w:rsidP="008E600A">
      <w:pPr>
        <w:rPr>
          <w:rFonts w:ascii="Arial" w:hAnsi="Arial" w:cs="Arial"/>
          <w:b/>
          <w:sz w:val="24"/>
        </w:rPr>
      </w:pPr>
      <w:r>
        <w:rPr>
          <w:rFonts w:ascii="Arial" w:hAnsi="Arial" w:cs="Arial"/>
          <w:b/>
          <w:color w:val="0000FF"/>
          <w:sz w:val="24"/>
        </w:rPr>
        <w:t>R4-2204804</w:t>
      </w:r>
      <w:r>
        <w:rPr>
          <w:rFonts w:ascii="Arial" w:hAnsi="Arial" w:cs="Arial"/>
          <w:b/>
          <w:color w:val="0000FF"/>
          <w:sz w:val="24"/>
        </w:rPr>
        <w:tab/>
      </w:r>
      <w:r>
        <w:rPr>
          <w:rFonts w:ascii="Arial" w:hAnsi="Arial" w:cs="Arial"/>
          <w:b/>
          <w:sz w:val="24"/>
        </w:rPr>
        <w:t>Draft CR on R17 inter-RAT LTE measurement</w:t>
      </w:r>
    </w:p>
    <w:p w14:paraId="04A3E68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vivo</w:t>
      </w:r>
    </w:p>
    <w:p w14:paraId="1ECE75F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909CA4" w14:textId="77777777" w:rsidR="008E600A" w:rsidRDefault="008E600A" w:rsidP="008E600A">
      <w:pPr>
        <w:rPr>
          <w:rFonts w:ascii="Arial" w:hAnsi="Arial" w:cs="Arial"/>
          <w:b/>
          <w:sz w:val="24"/>
        </w:rPr>
      </w:pPr>
      <w:r>
        <w:rPr>
          <w:rFonts w:ascii="Arial" w:hAnsi="Arial" w:cs="Arial"/>
          <w:b/>
          <w:color w:val="0000FF"/>
          <w:sz w:val="24"/>
        </w:rPr>
        <w:t>R4-2204838</w:t>
      </w:r>
      <w:r>
        <w:rPr>
          <w:rFonts w:ascii="Arial" w:hAnsi="Arial" w:cs="Arial"/>
          <w:b/>
          <w:color w:val="0000FF"/>
          <w:sz w:val="24"/>
        </w:rPr>
        <w:tab/>
      </w:r>
      <w:r>
        <w:rPr>
          <w:rFonts w:ascii="Arial" w:hAnsi="Arial" w:cs="Arial"/>
          <w:b/>
          <w:sz w:val="24"/>
        </w:rPr>
        <w:t>Correction to SCell Interruptions requirements_EUTRA_R15</w:t>
      </w:r>
    </w:p>
    <w:p w14:paraId="53D62F8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v15.15.0</w:t>
      </w:r>
      <w:r>
        <w:rPr>
          <w:i/>
        </w:rPr>
        <w:tab/>
        <w:t xml:space="preserve">  CR-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AEB597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D30B63" w14:textId="77777777" w:rsidR="008E600A" w:rsidRDefault="008E600A" w:rsidP="008E600A">
      <w:pPr>
        <w:rPr>
          <w:rFonts w:ascii="Arial" w:hAnsi="Arial" w:cs="Arial"/>
          <w:b/>
          <w:sz w:val="24"/>
        </w:rPr>
      </w:pPr>
      <w:r>
        <w:rPr>
          <w:rFonts w:ascii="Arial" w:hAnsi="Arial" w:cs="Arial"/>
          <w:b/>
          <w:color w:val="0000FF"/>
          <w:sz w:val="24"/>
        </w:rPr>
        <w:t>R4-2204839</w:t>
      </w:r>
      <w:r>
        <w:rPr>
          <w:rFonts w:ascii="Arial" w:hAnsi="Arial" w:cs="Arial"/>
          <w:b/>
          <w:color w:val="0000FF"/>
          <w:sz w:val="24"/>
        </w:rPr>
        <w:tab/>
      </w:r>
      <w:r>
        <w:rPr>
          <w:rFonts w:ascii="Arial" w:hAnsi="Arial" w:cs="Arial"/>
          <w:b/>
          <w:sz w:val="24"/>
        </w:rPr>
        <w:t>Correction to SCell Interruptions requirements_EUTRA_R16</w:t>
      </w:r>
    </w:p>
    <w:p w14:paraId="6868857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r>
        <w:rPr>
          <w:i/>
        </w:rPr>
        <w:tab/>
        <w:t xml:space="preserve">  CR-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D42DE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F18EF8" w14:textId="77777777" w:rsidR="008E600A" w:rsidRDefault="008E600A" w:rsidP="008E600A">
      <w:pPr>
        <w:rPr>
          <w:rFonts w:ascii="Arial" w:hAnsi="Arial" w:cs="Arial"/>
          <w:b/>
          <w:sz w:val="24"/>
        </w:rPr>
      </w:pPr>
      <w:r>
        <w:rPr>
          <w:rFonts w:ascii="Arial" w:hAnsi="Arial" w:cs="Arial"/>
          <w:b/>
          <w:color w:val="0000FF"/>
          <w:sz w:val="24"/>
        </w:rPr>
        <w:t>R4-2204840</w:t>
      </w:r>
      <w:r>
        <w:rPr>
          <w:rFonts w:ascii="Arial" w:hAnsi="Arial" w:cs="Arial"/>
          <w:b/>
          <w:color w:val="0000FF"/>
          <w:sz w:val="24"/>
        </w:rPr>
        <w:tab/>
      </w:r>
      <w:r>
        <w:rPr>
          <w:rFonts w:ascii="Arial" w:hAnsi="Arial" w:cs="Arial"/>
          <w:b/>
          <w:sz w:val="24"/>
        </w:rPr>
        <w:t>Correction to SCell Interruptions requirements_EUTRA_R17</w:t>
      </w:r>
    </w:p>
    <w:p w14:paraId="4806A5B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0F833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28CD5C" w14:textId="77777777" w:rsidR="008E600A" w:rsidRDefault="008E600A" w:rsidP="008E600A">
      <w:pPr>
        <w:rPr>
          <w:rFonts w:ascii="Arial" w:hAnsi="Arial" w:cs="Arial"/>
          <w:b/>
          <w:sz w:val="24"/>
        </w:rPr>
      </w:pPr>
      <w:r>
        <w:rPr>
          <w:rFonts w:ascii="Arial" w:hAnsi="Arial" w:cs="Arial"/>
          <w:b/>
          <w:color w:val="0000FF"/>
          <w:sz w:val="24"/>
        </w:rPr>
        <w:t>R4-2204841</w:t>
      </w:r>
      <w:r>
        <w:rPr>
          <w:rFonts w:ascii="Arial" w:hAnsi="Arial" w:cs="Arial"/>
          <w:b/>
          <w:color w:val="0000FF"/>
          <w:sz w:val="24"/>
        </w:rPr>
        <w:tab/>
      </w:r>
      <w:r>
        <w:rPr>
          <w:rFonts w:ascii="Arial" w:hAnsi="Arial" w:cs="Arial"/>
          <w:b/>
          <w:sz w:val="24"/>
        </w:rPr>
        <w:t>Correction to SCell Interruptions requirements_NR_R15</w:t>
      </w:r>
    </w:p>
    <w:p w14:paraId="005B251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AB38C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AD0395" w14:textId="77777777" w:rsidR="008E600A" w:rsidRDefault="008E600A" w:rsidP="008E600A">
      <w:pPr>
        <w:rPr>
          <w:rFonts w:ascii="Arial" w:hAnsi="Arial" w:cs="Arial"/>
          <w:b/>
          <w:sz w:val="24"/>
        </w:rPr>
      </w:pPr>
      <w:r>
        <w:rPr>
          <w:rFonts w:ascii="Arial" w:hAnsi="Arial" w:cs="Arial"/>
          <w:b/>
          <w:color w:val="0000FF"/>
          <w:sz w:val="24"/>
        </w:rPr>
        <w:t>R4-2204842</w:t>
      </w:r>
      <w:r>
        <w:rPr>
          <w:rFonts w:ascii="Arial" w:hAnsi="Arial" w:cs="Arial"/>
          <w:b/>
          <w:color w:val="0000FF"/>
          <w:sz w:val="24"/>
        </w:rPr>
        <w:tab/>
      </w:r>
      <w:r>
        <w:rPr>
          <w:rFonts w:ascii="Arial" w:hAnsi="Arial" w:cs="Arial"/>
          <w:b/>
          <w:sz w:val="24"/>
        </w:rPr>
        <w:t>Correction to SCell Interruptions requirements_NR_R16</w:t>
      </w:r>
    </w:p>
    <w:p w14:paraId="7A6F273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40831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F29512" w14:textId="77777777" w:rsidR="008E600A" w:rsidRDefault="008E600A" w:rsidP="008E600A">
      <w:pPr>
        <w:rPr>
          <w:rFonts w:ascii="Arial" w:hAnsi="Arial" w:cs="Arial"/>
          <w:b/>
          <w:sz w:val="24"/>
        </w:rPr>
      </w:pPr>
      <w:r>
        <w:rPr>
          <w:rFonts w:ascii="Arial" w:hAnsi="Arial" w:cs="Arial"/>
          <w:b/>
          <w:color w:val="0000FF"/>
          <w:sz w:val="24"/>
        </w:rPr>
        <w:t>R4-2204843</w:t>
      </w:r>
      <w:r>
        <w:rPr>
          <w:rFonts w:ascii="Arial" w:hAnsi="Arial" w:cs="Arial"/>
          <w:b/>
          <w:color w:val="0000FF"/>
          <w:sz w:val="24"/>
        </w:rPr>
        <w:tab/>
      </w:r>
      <w:r>
        <w:rPr>
          <w:rFonts w:ascii="Arial" w:hAnsi="Arial" w:cs="Arial"/>
          <w:b/>
          <w:sz w:val="24"/>
        </w:rPr>
        <w:t>Correction to SCell Interruptions requirements_NR_R17</w:t>
      </w:r>
    </w:p>
    <w:p w14:paraId="034DD3D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5BC3D19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4B7CF3" w14:textId="77777777" w:rsidR="008E600A" w:rsidRDefault="008E600A" w:rsidP="008E600A">
      <w:pPr>
        <w:rPr>
          <w:rFonts w:ascii="Arial" w:hAnsi="Arial" w:cs="Arial"/>
          <w:b/>
          <w:sz w:val="24"/>
        </w:rPr>
      </w:pPr>
      <w:r>
        <w:rPr>
          <w:rFonts w:ascii="Arial" w:hAnsi="Arial" w:cs="Arial"/>
          <w:b/>
          <w:color w:val="0000FF"/>
          <w:sz w:val="24"/>
        </w:rPr>
        <w:t>R4-2205341</w:t>
      </w:r>
      <w:r>
        <w:rPr>
          <w:rFonts w:ascii="Arial" w:hAnsi="Arial" w:cs="Arial"/>
          <w:b/>
          <w:color w:val="0000FF"/>
          <w:sz w:val="24"/>
        </w:rPr>
        <w:tab/>
      </w:r>
      <w:r>
        <w:rPr>
          <w:rFonts w:ascii="Arial" w:hAnsi="Arial" w:cs="Arial"/>
          <w:b/>
          <w:sz w:val="24"/>
        </w:rPr>
        <w:t>CR on SCell activation delay requirements 38133 R15</w:t>
      </w:r>
    </w:p>
    <w:p w14:paraId="2505358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Apple</w:t>
      </w:r>
    </w:p>
    <w:p w14:paraId="53E2EE7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E3DA3F" w14:textId="77777777" w:rsidR="008E600A" w:rsidRDefault="008E600A" w:rsidP="008E600A">
      <w:pPr>
        <w:rPr>
          <w:rFonts w:ascii="Arial" w:hAnsi="Arial" w:cs="Arial"/>
          <w:b/>
          <w:sz w:val="24"/>
        </w:rPr>
      </w:pPr>
      <w:r>
        <w:rPr>
          <w:rFonts w:ascii="Arial" w:hAnsi="Arial" w:cs="Arial"/>
          <w:b/>
          <w:color w:val="0000FF"/>
          <w:sz w:val="24"/>
        </w:rPr>
        <w:t>R4-2205342</w:t>
      </w:r>
      <w:r>
        <w:rPr>
          <w:rFonts w:ascii="Arial" w:hAnsi="Arial" w:cs="Arial"/>
          <w:b/>
          <w:color w:val="0000FF"/>
          <w:sz w:val="24"/>
        </w:rPr>
        <w:tab/>
      </w:r>
      <w:r>
        <w:rPr>
          <w:rFonts w:ascii="Arial" w:hAnsi="Arial" w:cs="Arial"/>
          <w:b/>
          <w:sz w:val="24"/>
        </w:rPr>
        <w:t>CR on SCell activation delay requirements 38133 R16</w:t>
      </w:r>
    </w:p>
    <w:p w14:paraId="17387C8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Apple</w:t>
      </w:r>
    </w:p>
    <w:p w14:paraId="6D0D1DA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368F3E" w14:textId="77777777" w:rsidR="008E600A" w:rsidRDefault="008E600A" w:rsidP="008E600A">
      <w:pPr>
        <w:rPr>
          <w:rFonts w:ascii="Arial" w:hAnsi="Arial" w:cs="Arial"/>
          <w:b/>
          <w:sz w:val="24"/>
        </w:rPr>
      </w:pPr>
      <w:r>
        <w:rPr>
          <w:rFonts w:ascii="Arial" w:hAnsi="Arial" w:cs="Arial"/>
          <w:b/>
          <w:color w:val="0000FF"/>
          <w:sz w:val="24"/>
        </w:rPr>
        <w:t>R4-2205343</w:t>
      </w:r>
      <w:r>
        <w:rPr>
          <w:rFonts w:ascii="Arial" w:hAnsi="Arial" w:cs="Arial"/>
          <w:b/>
          <w:color w:val="0000FF"/>
          <w:sz w:val="24"/>
        </w:rPr>
        <w:tab/>
      </w:r>
      <w:r>
        <w:rPr>
          <w:rFonts w:ascii="Arial" w:hAnsi="Arial" w:cs="Arial"/>
          <w:b/>
          <w:sz w:val="24"/>
        </w:rPr>
        <w:t>CR on SCell activation delay requirements 38133 R17</w:t>
      </w:r>
    </w:p>
    <w:p w14:paraId="67220AC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Apple</w:t>
      </w:r>
    </w:p>
    <w:p w14:paraId="2004323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061043" w14:textId="77777777" w:rsidR="008E600A" w:rsidRDefault="008E600A" w:rsidP="008E600A">
      <w:pPr>
        <w:rPr>
          <w:rFonts w:ascii="Arial" w:hAnsi="Arial" w:cs="Arial"/>
          <w:b/>
          <w:sz w:val="24"/>
        </w:rPr>
      </w:pPr>
      <w:r>
        <w:rPr>
          <w:rFonts w:ascii="Arial" w:hAnsi="Arial" w:cs="Arial"/>
          <w:b/>
          <w:color w:val="0000FF"/>
          <w:sz w:val="24"/>
        </w:rPr>
        <w:t>R4-2205344</w:t>
      </w:r>
      <w:r>
        <w:rPr>
          <w:rFonts w:ascii="Arial" w:hAnsi="Arial" w:cs="Arial"/>
          <w:b/>
          <w:color w:val="0000FF"/>
          <w:sz w:val="24"/>
        </w:rPr>
        <w:tab/>
      </w:r>
      <w:r>
        <w:rPr>
          <w:rFonts w:ascii="Arial" w:hAnsi="Arial" w:cs="Arial"/>
          <w:b/>
          <w:sz w:val="24"/>
        </w:rPr>
        <w:t>CR on RSTD measurement requirements 36133 R15</w:t>
      </w:r>
    </w:p>
    <w:p w14:paraId="6FAAB65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v15.15.0</w:t>
      </w:r>
      <w:r>
        <w:rPr>
          <w:i/>
        </w:rPr>
        <w:tab/>
        <w:t xml:space="preserve">  CR-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2276A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2DF9E5" w14:textId="77777777" w:rsidR="008E600A" w:rsidRDefault="008E600A" w:rsidP="008E600A">
      <w:pPr>
        <w:rPr>
          <w:rFonts w:ascii="Arial" w:hAnsi="Arial" w:cs="Arial"/>
          <w:b/>
          <w:sz w:val="24"/>
        </w:rPr>
      </w:pPr>
      <w:r>
        <w:rPr>
          <w:rFonts w:ascii="Arial" w:hAnsi="Arial" w:cs="Arial"/>
          <w:b/>
          <w:color w:val="0000FF"/>
          <w:sz w:val="24"/>
        </w:rPr>
        <w:t>R4-2205345</w:t>
      </w:r>
      <w:r>
        <w:rPr>
          <w:rFonts w:ascii="Arial" w:hAnsi="Arial" w:cs="Arial"/>
          <w:b/>
          <w:color w:val="0000FF"/>
          <w:sz w:val="24"/>
        </w:rPr>
        <w:tab/>
      </w:r>
      <w:r>
        <w:rPr>
          <w:rFonts w:ascii="Arial" w:hAnsi="Arial" w:cs="Arial"/>
          <w:b/>
          <w:sz w:val="24"/>
        </w:rPr>
        <w:t>CR on RSTD measurement requirements 36133 R16</w:t>
      </w:r>
    </w:p>
    <w:p w14:paraId="6AD8A64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r>
        <w:rPr>
          <w:i/>
        </w:rPr>
        <w:tab/>
        <w:t xml:space="preserve">  CR-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6ED0D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4EE860" w14:textId="77777777" w:rsidR="008E600A" w:rsidRDefault="008E600A" w:rsidP="008E600A">
      <w:pPr>
        <w:rPr>
          <w:rFonts w:ascii="Arial" w:hAnsi="Arial" w:cs="Arial"/>
          <w:b/>
          <w:sz w:val="24"/>
        </w:rPr>
      </w:pPr>
      <w:r>
        <w:rPr>
          <w:rFonts w:ascii="Arial" w:hAnsi="Arial" w:cs="Arial"/>
          <w:b/>
          <w:color w:val="0000FF"/>
          <w:sz w:val="24"/>
        </w:rPr>
        <w:t>R4-2205346</w:t>
      </w:r>
      <w:r>
        <w:rPr>
          <w:rFonts w:ascii="Arial" w:hAnsi="Arial" w:cs="Arial"/>
          <w:b/>
          <w:color w:val="0000FF"/>
          <w:sz w:val="24"/>
        </w:rPr>
        <w:tab/>
      </w:r>
      <w:r>
        <w:rPr>
          <w:rFonts w:ascii="Arial" w:hAnsi="Arial" w:cs="Arial"/>
          <w:b/>
          <w:sz w:val="24"/>
        </w:rPr>
        <w:t>CR on RSTD measurement requirements 36133 R17</w:t>
      </w:r>
    </w:p>
    <w:p w14:paraId="4035990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3C2F4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EDB3AC" w14:textId="77777777" w:rsidR="008E600A" w:rsidRDefault="008E600A" w:rsidP="008E600A">
      <w:pPr>
        <w:rPr>
          <w:rFonts w:ascii="Arial" w:hAnsi="Arial" w:cs="Arial"/>
          <w:b/>
          <w:sz w:val="24"/>
        </w:rPr>
      </w:pPr>
      <w:r>
        <w:rPr>
          <w:rFonts w:ascii="Arial" w:hAnsi="Arial" w:cs="Arial"/>
          <w:b/>
          <w:color w:val="0000FF"/>
          <w:sz w:val="24"/>
        </w:rPr>
        <w:t>R4-2205406</w:t>
      </w:r>
      <w:r>
        <w:rPr>
          <w:rFonts w:ascii="Arial" w:hAnsi="Arial" w:cs="Arial"/>
          <w:b/>
          <w:color w:val="0000FF"/>
          <w:sz w:val="24"/>
        </w:rPr>
        <w:tab/>
      </w:r>
      <w:r>
        <w:rPr>
          <w:rFonts w:ascii="Arial" w:hAnsi="Arial" w:cs="Arial"/>
          <w:b/>
          <w:sz w:val="24"/>
        </w:rPr>
        <w:t>[draft CR] R15 Maintenance for 38133</w:t>
      </w:r>
    </w:p>
    <w:p w14:paraId="381285E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ZTE Corporation</w:t>
      </w:r>
    </w:p>
    <w:p w14:paraId="39A7E681" w14:textId="77777777" w:rsidR="008E600A" w:rsidRDefault="008E600A" w:rsidP="008E600A">
      <w:pPr>
        <w:rPr>
          <w:rFonts w:ascii="Arial" w:hAnsi="Arial" w:cs="Arial"/>
          <w:b/>
        </w:rPr>
      </w:pPr>
      <w:r>
        <w:rPr>
          <w:rFonts w:ascii="Arial" w:hAnsi="Arial" w:cs="Arial"/>
          <w:b/>
        </w:rPr>
        <w:lastRenderedPageBreak/>
        <w:t xml:space="preserve">Abstract: </w:t>
      </w:r>
    </w:p>
    <w:p w14:paraId="7942B8CE" w14:textId="77777777" w:rsidR="008E600A" w:rsidRDefault="008E600A" w:rsidP="008E600A">
      <w:r>
        <w:t>To clarify the definitions of some symbols and abbreviations.</w:t>
      </w:r>
    </w:p>
    <w:p w14:paraId="0FB89DC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8A180A" w14:textId="77777777" w:rsidR="008E600A" w:rsidRDefault="008E600A" w:rsidP="008E600A">
      <w:pPr>
        <w:rPr>
          <w:rFonts w:ascii="Arial" w:hAnsi="Arial" w:cs="Arial"/>
          <w:b/>
          <w:sz w:val="24"/>
        </w:rPr>
      </w:pPr>
      <w:r>
        <w:rPr>
          <w:rFonts w:ascii="Arial" w:hAnsi="Arial" w:cs="Arial"/>
          <w:b/>
          <w:color w:val="0000FF"/>
          <w:sz w:val="24"/>
        </w:rPr>
        <w:t>R4-2205407</w:t>
      </w:r>
      <w:r>
        <w:rPr>
          <w:rFonts w:ascii="Arial" w:hAnsi="Arial" w:cs="Arial"/>
          <w:b/>
          <w:color w:val="0000FF"/>
          <w:sz w:val="24"/>
        </w:rPr>
        <w:tab/>
      </w:r>
      <w:r>
        <w:rPr>
          <w:rFonts w:ascii="Arial" w:hAnsi="Arial" w:cs="Arial"/>
          <w:b/>
          <w:sz w:val="24"/>
        </w:rPr>
        <w:t>[draft CR] R15 Maintenance for 38133 (R16 Cat A)</w:t>
      </w:r>
    </w:p>
    <w:p w14:paraId="24C9005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A (Rel-16)</w:t>
      </w:r>
      <w:r>
        <w:rPr>
          <w:i/>
        </w:rPr>
        <w:br/>
      </w:r>
      <w:r>
        <w:rPr>
          <w:i/>
        </w:rPr>
        <w:br/>
      </w:r>
      <w:r>
        <w:rPr>
          <w:i/>
        </w:rPr>
        <w:tab/>
      </w:r>
      <w:r>
        <w:rPr>
          <w:i/>
        </w:rPr>
        <w:tab/>
      </w:r>
      <w:r>
        <w:rPr>
          <w:i/>
        </w:rPr>
        <w:tab/>
      </w:r>
      <w:r>
        <w:rPr>
          <w:i/>
        </w:rPr>
        <w:tab/>
      </w:r>
      <w:r>
        <w:rPr>
          <w:i/>
        </w:rPr>
        <w:tab/>
        <w:t>Source: ZTE Corporation</w:t>
      </w:r>
    </w:p>
    <w:p w14:paraId="4E1DDE3E" w14:textId="77777777" w:rsidR="008E600A" w:rsidRDefault="008E600A" w:rsidP="008E600A">
      <w:pPr>
        <w:rPr>
          <w:rFonts w:ascii="Arial" w:hAnsi="Arial" w:cs="Arial"/>
          <w:b/>
        </w:rPr>
      </w:pPr>
      <w:r>
        <w:rPr>
          <w:rFonts w:ascii="Arial" w:hAnsi="Arial" w:cs="Arial"/>
          <w:b/>
        </w:rPr>
        <w:t xml:space="preserve">Abstract: </w:t>
      </w:r>
    </w:p>
    <w:p w14:paraId="6AE3E0EA" w14:textId="77777777" w:rsidR="008E600A" w:rsidRDefault="008E600A" w:rsidP="008E600A">
      <w:r>
        <w:t>This is a Category A CR.</w:t>
      </w:r>
    </w:p>
    <w:p w14:paraId="43385C8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429A0E" w14:textId="77777777" w:rsidR="008E600A" w:rsidRDefault="008E600A" w:rsidP="008E600A">
      <w:pPr>
        <w:rPr>
          <w:rFonts w:ascii="Arial" w:hAnsi="Arial" w:cs="Arial"/>
          <w:b/>
          <w:sz w:val="24"/>
        </w:rPr>
      </w:pPr>
      <w:r>
        <w:rPr>
          <w:rFonts w:ascii="Arial" w:hAnsi="Arial" w:cs="Arial"/>
          <w:b/>
          <w:color w:val="0000FF"/>
          <w:sz w:val="24"/>
        </w:rPr>
        <w:t>R4-2205408</w:t>
      </w:r>
      <w:r>
        <w:rPr>
          <w:rFonts w:ascii="Arial" w:hAnsi="Arial" w:cs="Arial"/>
          <w:b/>
          <w:color w:val="0000FF"/>
          <w:sz w:val="24"/>
        </w:rPr>
        <w:tab/>
      </w:r>
      <w:r>
        <w:rPr>
          <w:rFonts w:ascii="Arial" w:hAnsi="Arial" w:cs="Arial"/>
          <w:b/>
          <w:sz w:val="24"/>
        </w:rPr>
        <w:t>[draft CR] R15 Maintenance for 38133 (R17 Cat A)</w:t>
      </w:r>
    </w:p>
    <w:p w14:paraId="6A1D045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763B9394" w14:textId="77777777" w:rsidR="008E600A" w:rsidRDefault="008E600A" w:rsidP="008E600A">
      <w:pPr>
        <w:rPr>
          <w:rFonts w:ascii="Arial" w:hAnsi="Arial" w:cs="Arial"/>
          <w:b/>
        </w:rPr>
      </w:pPr>
      <w:r>
        <w:rPr>
          <w:rFonts w:ascii="Arial" w:hAnsi="Arial" w:cs="Arial"/>
          <w:b/>
        </w:rPr>
        <w:t xml:space="preserve">Abstract: </w:t>
      </w:r>
    </w:p>
    <w:p w14:paraId="66999424" w14:textId="77777777" w:rsidR="008E600A" w:rsidRDefault="008E600A" w:rsidP="008E600A">
      <w:r>
        <w:t>This is a Category A CR.</w:t>
      </w:r>
    </w:p>
    <w:p w14:paraId="2CD5213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670ECD" w14:textId="77777777" w:rsidR="008E600A" w:rsidRDefault="008E600A" w:rsidP="008E600A">
      <w:pPr>
        <w:rPr>
          <w:rFonts w:ascii="Arial" w:hAnsi="Arial" w:cs="Arial"/>
          <w:b/>
          <w:sz w:val="24"/>
        </w:rPr>
      </w:pPr>
      <w:r>
        <w:rPr>
          <w:rFonts w:ascii="Arial" w:hAnsi="Arial" w:cs="Arial"/>
          <w:b/>
          <w:color w:val="0000FF"/>
          <w:sz w:val="24"/>
        </w:rPr>
        <w:t>R4-2205518</w:t>
      </w:r>
      <w:r>
        <w:rPr>
          <w:rFonts w:ascii="Arial" w:hAnsi="Arial" w:cs="Arial"/>
          <w:b/>
          <w:color w:val="0000FF"/>
          <w:sz w:val="24"/>
        </w:rPr>
        <w:tab/>
      </w:r>
      <w:r>
        <w:rPr>
          <w:rFonts w:ascii="Arial" w:hAnsi="Arial" w:cs="Arial"/>
          <w:b/>
          <w:sz w:val="24"/>
        </w:rPr>
        <w:t>Remaining issue for Idle mode</w:t>
      </w:r>
    </w:p>
    <w:p w14:paraId="17AF723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0BD741C" w14:textId="77777777" w:rsidR="008E600A" w:rsidRDefault="008E600A" w:rsidP="008E600A">
      <w:pPr>
        <w:rPr>
          <w:rFonts w:ascii="Arial" w:hAnsi="Arial" w:cs="Arial"/>
          <w:b/>
        </w:rPr>
      </w:pPr>
      <w:r>
        <w:rPr>
          <w:rFonts w:ascii="Arial" w:hAnsi="Arial" w:cs="Arial"/>
          <w:b/>
        </w:rPr>
        <w:t xml:space="preserve">Abstract: </w:t>
      </w:r>
    </w:p>
    <w:p w14:paraId="3F1C1EA1" w14:textId="77777777" w:rsidR="008E600A" w:rsidRDefault="008E600A" w:rsidP="008E600A">
      <w:r>
        <w:t>This contribution discusses the remaining issues for Idle mode in Rel-15</w:t>
      </w:r>
    </w:p>
    <w:p w14:paraId="34CFD2C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D57F99" w14:textId="77777777" w:rsidR="008E600A" w:rsidRDefault="008E600A" w:rsidP="008E600A">
      <w:pPr>
        <w:rPr>
          <w:rFonts w:ascii="Arial" w:hAnsi="Arial" w:cs="Arial"/>
          <w:b/>
          <w:sz w:val="24"/>
        </w:rPr>
      </w:pPr>
      <w:r>
        <w:rPr>
          <w:rFonts w:ascii="Arial" w:hAnsi="Arial" w:cs="Arial"/>
          <w:b/>
          <w:color w:val="0000FF"/>
          <w:sz w:val="24"/>
        </w:rPr>
        <w:t>R4-2205519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RRM remaining issues - r15</w:t>
      </w:r>
    </w:p>
    <w:p w14:paraId="508CD49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Ericsson</w:t>
      </w:r>
    </w:p>
    <w:p w14:paraId="45C5888A" w14:textId="77777777" w:rsidR="008E600A" w:rsidRDefault="008E600A" w:rsidP="008E600A">
      <w:pPr>
        <w:rPr>
          <w:rFonts w:ascii="Arial" w:hAnsi="Arial" w:cs="Arial"/>
          <w:b/>
        </w:rPr>
      </w:pPr>
      <w:r>
        <w:rPr>
          <w:rFonts w:ascii="Arial" w:hAnsi="Arial" w:cs="Arial"/>
          <w:b/>
        </w:rPr>
        <w:t xml:space="preserve">Abstract: </w:t>
      </w:r>
    </w:p>
    <w:p w14:paraId="4613F97D" w14:textId="77777777" w:rsidR="008E600A" w:rsidRDefault="008E600A" w:rsidP="008E600A">
      <w:r>
        <w:t>This draft CR captures some remaining issues update in R15</w:t>
      </w:r>
    </w:p>
    <w:p w14:paraId="075704B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5C547E" w14:textId="77777777" w:rsidR="008E600A" w:rsidRDefault="008E600A" w:rsidP="008E600A">
      <w:pPr>
        <w:rPr>
          <w:rFonts w:ascii="Arial" w:hAnsi="Arial" w:cs="Arial"/>
          <w:b/>
          <w:sz w:val="24"/>
        </w:rPr>
      </w:pPr>
      <w:r>
        <w:rPr>
          <w:rFonts w:ascii="Arial" w:hAnsi="Arial" w:cs="Arial"/>
          <w:b/>
          <w:color w:val="0000FF"/>
          <w:sz w:val="24"/>
        </w:rPr>
        <w:t>R4-2205520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RRM remaining issues - r16</w:t>
      </w:r>
    </w:p>
    <w:p w14:paraId="61223D3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A (Rel-16)</w:t>
      </w:r>
      <w:r>
        <w:rPr>
          <w:i/>
        </w:rPr>
        <w:br/>
      </w:r>
      <w:r>
        <w:rPr>
          <w:i/>
        </w:rPr>
        <w:br/>
      </w:r>
      <w:r>
        <w:rPr>
          <w:i/>
        </w:rPr>
        <w:tab/>
      </w:r>
      <w:r>
        <w:rPr>
          <w:i/>
        </w:rPr>
        <w:tab/>
      </w:r>
      <w:r>
        <w:rPr>
          <w:i/>
        </w:rPr>
        <w:tab/>
      </w:r>
      <w:r>
        <w:rPr>
          <w:i/>
        </w:rPr>
        <w:tab/>
      </w:r>
      <w:r>
        <w:rPr>
          <w:i/>
        </w:rPr>
        <w:tab/>
        <w:t>Source: Ericsson</w:t>
      </w:r>
    </w:p>
    <w:p w14:paraId="79933FD8" w14:textId="77777777" w:rsidR="008E600A" w:rsidRDefault="008E600A" w:rsidP="008E600A">
      <w:pPr>
        <w:rPr>
          <w:rFonts w:ascii="Arial" w:hAnsi="Arial" w:cs="Arial"/>
          <w:b/>
        </w:rPr>
      </w:pPr>
      <w:r>
        <w:rPr>
          <w:rFonts w:ascii="Arial" w:hAnsi="Arial" w:cs="Arial"/>
          <w:b/>
        </w:rPr>
        <w:t xml:space="preserve">Abstract: </w:t>
      </w:r>
    </w:p>
    <w:p w14:paraId="21052BA5" w14:textId="77777777" w:rsidR="008E600A" w:rsidRDefault="008E600A" w:rsidP="008E600A">
      <w:r>
        <w:t>This draft CR captures some remaining issues update in R15</w:t>
      </w:r>
    </w:p>
    <w:p w14:paraId="5E681B40"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EA5CEF" w14:textId="77777777" w:rsidR="008E600A" w:rsidRDefault="008E600A" w:rsidP="008E600A">
      <w:pPr>
        <w:rPr>
          <w:rFonts w:ascii="Arial" w:hAnsi="Arial" w:cs="Arial"/>
          <w:b/>
          <w:sz w:val="24"/>
        </w:rPr>
      </w:pPr>
      <w:r>
        <w:rPr>
          <w:rFonts w:ascii="Arial" w:hAnsi="Arial" w:cs="Arial"/>
          <w:b/>
          <w:color w:val="0000FF"/>
          <w:sz w:val="24"/>
        </w:rPr>
        <w:t>R4-2205521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RRM remaining issues - r17</w:t>
      </w:r>
    </w:p>
    <w:p w14:paraId="6BFC323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Ericsson</w:t>
      </w:r>
    </w:p>
    <w:p w14:paraId="452019D6" w14:textId="77777777" w:rsidR="008E600A" w:rsidRDefault="008E600A" w:rsidP="008E600A">
      <w:pPr>
        <w:rPr>
          <w:rFonts w:ascii="Arial" w:hAnsi="Arial" w:cs="Arial"/>
          <w:b/>
        </w:rPr>
      </w:pPr>
      <w:r>
        <w:rPr>
          <w:rFonts w:ascii="Arial" w:hAnsi="Arial" w:cs="Arial"/>
          <w:b/>
        </w:rPr>
        <w:t xml:space="preserve">Abstract: </w:t>
      </w:r>
    </w:p>
    <w:p w14:paraId="7B8C1243" w14:textId="77777777" w:rsidR="008E600A" w:rsidRDefault="008E600A" w:rsidP="008E600A">
      <w:r>
        <w:t>This draft CR captures some remaining issues update in R15</w:t>
      </w:r>
    </w:p>
    <w:p w14:paraId="47A5874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43A136" w14:textId="77777777" w:rsidR="008E600A" w:rsidRDefault="008E600A" w:rsidP="008E600A">
      <w:pPr>
        <w:rPr>
          <w:rFonts w:ascii="Arial" w:hAnsi="Arial" w:cs="Arial"/>
          <w:b/>
          <w:sz w:val="24"/>
        </w:rPr>
      </w:pPr>
      <w:r>
        <w:rPr>
          <w:rFonts w:ascii="Arial" w:hAnsi="Arial" w:cs="Arial"/>
          <w:b/>
          <w:color w:val="0000FF"/>
          <w:sz w:val="24"/>
        </w:rPr>
        <w:t>R4-2206022</w:t>
      </w:r>
      <w:r>
        <w:rPr>
          <w:rFonts w:ascii="Arial" w:hAnsi="Arial" w:cs="Arial"/>
          <w:b/>
          <w:color w:val="0000FF"/>
          <w:sz w:val="24"/>
        </w:rPr>
        <w:tab/>
      </w:r>
      <w:r>
        <w:rPr>
          <w:rFonts w:ascii="Arial" w:hAnsi="Arial" w:cs="Arial"/>
          <w:b/>
          <w:sz w:val="24"/>
        </w:rPr>
        <w:t xml:space="preserve">Correction to reference point </w:t>
      </w:r>
      <w:proofErr w:type="spellStart"/>
      <w:r>
        <w:rPr>
          <w:rFonts w:ascii="Arial" w:hAnsi="Arial" w:cs="Arial"/>
          <w:b/>
          <w:sz w:val="24"/>
        </w:rPr>
        <w:t>defintion</w:t>
      </w:r>
      <w:proofErr w:type="spellEnd"/>
      <w:r>
        <w:rPr>
          <w:rFonts w:ascii="Arial" w:hAnsi="Arial" w:cs="Arial"/>
          <w:b/>
          <w:sz w:val="24"/>
        </w:rPr>
        <w:t xml:space="preserve"> for UE timing in TS 38.133</w:t>
      </w:r>
    </w:p>
    <w:p w14:paraId="218C561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 xml:space="preserve">Source: Ericsson, Intel, Huawei, </w:t>
      </w:r>
      <w:proofErr w:type="spellStart"/>
      <w:r>
        <w:rPr>
          <w:i/>
        </w:rPr>
        <w:t>HiSilicon</w:t>
      </w:r>
      <w:proofErr w:type="spellEnd"/>
      <w:r>
        <w:rPr>
          <w:i/>
        </w:rPr>
        <w:t>, Qualcomm</w:t>
      </w:r>
    </w:p>
    <w:p w14:paraId="1FD01A35" w14:textId="77777777" w:rsidR="008E600A" w:rsidRDefault="008E600A" w:rsidP="008E600A">
      <w:pPr>
        <w:rPr>
          <w:rFonts w:ascii="Arial" w:hAnsi="Arial" w:cs="Arial"/>
          <w:b/>
        </w:rPr>
      </w:pPr>
      <w:r>
        <w:rPr>
          <w:rFonts w:ascii="Arial" w:hAnsi="Arial" w:cs="Arial"/>
          <w:b/>
        </w:rPr>
        <w:t xml:space="preserve">Abstract: </w:t>
      </w:r>
    </w:p>
    <w:p w14:paraId="0D8A3946" w14:textId="77777777" w:rsidR="008E600A" w:rsidRDefault="008E600A" w:rsidP="008E600A">
      <w:r>
        <w:t>Definition of reference point for UE timing error is clarified</w:t>
      </w:r>
    </w:p>
    <w:p w14:paraId="0AC3F9F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5A244C" w14:textId="77777777" w:rsidR="008E600A" w:rsidRDefault="008E600A" w:rsidP="008E600A">
      <w:pPr>
        <w:rPr>
          <w:rFonts w:ascii="Arial" w:hAnsi="Arial" w:cs="Arial"/>
          <w:b/>
          <w:sz w:val="24"/>
        </w:rPr>
      </w:pPr>
      <w:r>
        <w:rPr>
          <w:rFonts w:ascii="Arial" w:hAnsi="Arial" w:cs="Arial"/>
          <w:b/>
          <w:color w:val="0000FF"/>
          <w:sz w:val="24"/>
        </w:rPr>
        <w:t>R4-2206023</w:t>
      </w:r>
      <w:r>
        <w:rPr>
          <w:rFonts w:ascii="Arial" w:hAnsi="Arial" w:cs="Arial"/>
          <w:b/>
          <w:color w:val="0000FF"/>
          <w:sz w:val="24"/>
        </w:rPr>
        <w:tab/>
      </w:r>
      <w:r>
        <w:rPr>
          <w:rFonts w:ascii="Arial" w:hAnsi="Arial" w:cs="Arial"/>
          <w:b/>
          <w:sz w:val="24"/>
        </w:rPr>
        <w:t xml:space="preserve">Correction to reference point </w:t>
      </w:r>
      <w:proofErr w:type="spellStart"/>
      <w:r>
        <w:rPr>
          <w:rFonts w:ascii="Arial" w:hAnsi="Arial" w:cs="Arial"/>
          <w:b/>
          <w:sz w:val="24"/>
        </w:rPr>
        <w:t>defintion</w:t>
      </w:r>
      <w:proofErr w:type="spellEnd"/>
      <w:r>
        <w:rPr>
          <w:rFonts w:ascii="Arial" w:hAnsi="Arial" w:cs="Arial"/>
          <w:b/>
          <w:sz w:val="24"/>
        </w:rPr>
        <w:t xml:space="preserve"> for UE timing in TS 38.133</w:t>
      </w:r>
    </w:p>
    <w:p w14:paraId="6C2F32B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A (Rel-16)</w:t>
      </w:r>
      <w:r>
        <w:rPr>
          <w:i/>
        </w:rPr>
        <w:br/>
      </w:r>
      <w:r>
        <w:rPr>
          <w:i/>
        </w:rPr>
        <w:br/>
      </w:r>
      <w:r>
        <w:rPr>
          <w:i/>
        </w:rPr>
        <w:tab/>
      </w:r>
      <w:r>
        <w:rPr>
          <w:i/>
        </w:rPr>
        <w:tab/>
      </w:r>
      <w:r>
        <w:rPr>
          <w:i/>
        </w:rPr>
        <w:tab/>
      </w:r>
      <w:r>
        <w:rPr>
          <w:i/>
        </w:rPr>
        <w:tab/>
      </w:r>
      <w:r>
        <w:rPr>
          <w:i/>
        </w:rPr>
        <w:tab/>
        <w:t xml:space="preserve">Source: Ericsson, Intel, Huawei, </w:t>
      </w:r>
      <w:proofErr w:type="spellStart"/>
      <w:r>
        <w:rPr>
          <w:i/>
        </w:rPr>
        <w:t>HiSilicon</w:t>
      </w:r>
      <w:proofErr w:type="spellEnd"/>
      <w:r>
        <w:rPr>
          <w:i/>
        </w:rPr>
        <w:t>, Qualcomm</w:t>
      </w:r>
    </w:p>
    <w:p w14:paraId="69B9EF78" w14:textId="77777777" w:rsidR="008E600A" w:rsidRDefault="008E600A" w:rsidP="008E600A">
      <w:pPr>
        <w:rPr>
          <w:rFonts w:ascii="Arial" w:hAnsi="Arial" w:cs="Arial"/>
          <w:b/>
        </w:rPr>
      </w:pPr>
      <w:r>
        <w:rPr>
          <w:rFonts w:ascii="Arial" w:hAnsi="Arial" w:cs="Arial"/>
          <w:b/>
        </w:rPr>
        <w:t xml:space="preserve">Abstract: </w:t>
      </w:r>
    </w:p>
    <w:p w14:paraId="1D24CFFF" w14:textId="77777777" w:rsidR="008E600A" w:rsidRDefault="008E600A" w:rsidP="008E600A">
      <w:r>
        <w:t>Definition of reference point for UE timing error is clarified</w:t>
      </w:r>
    </w:p>
    <w:p w14:paraId="284C37B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02254D" w14:textId="77777777" w:rsidR="008E600A" w:rsidRDefault="008E600A" w:rsidP="008E600A">
      <w:pPr>
        <w:rPr>
          <w:rFonts w:ascii="Arial" w:hAnsi="Arial" w:cs="Arial"/>
          <w:b/>
          <w:sz w:val="24"/>
        </w:rPr>
      </w:pPr>
      <w:r>
        <w:rPr>
          <w:rFonts w:ascii="Arial" w:hAnsi="Arial" w:cs="Arial"/>
          <w:b/>
          <w:color w:val="0000FF"/>
          <w:sz w:val="24"/>
        </w:rPr>
        <w:t>R4-2206024</w:t>
      </w:r>
      <w:r>
        <w:rPr>
          <w:rFonts w:ascii="Arial" w:hAnsi="Arial" w:cs="Arial"/>
          <w:b/>
          <w:color w:val="0000FF"/>
          <w:sz w:val="24"/>
        </w:rPr>
        <w:tab/>
      </w:r>
      <w:r>
        <w:rPr>
          <w:rFonts w:ascii="Arial" w:hAnsi="Arial" w:cs="Arial"/>
          <w:b/>
          <w:sz w:val="24"/>
        </w:rPr>
        <w:t xml:space="preserve">Correction to reference point </w:t>
      </w:r>
      <w:proofErr w:type="spellStart"/>
      <w:r>
        <w:rPr>
          <w:rFonts w:ascii="Arial" w:hAnsi="Arial" w:cs="Arial"/>
          <w:b/>
          <w:sz w:val="24"/>
        </w:rPr>
        <w:t>defintion</w:t>
      </w:r>
      <w:proofErr w:type="spellEnd"/>
      <w:r>
        <w:rPr>
          <w:rFonts w:ascii="Arial" w:hAnsi="Arial" w:cs="Arial"/>
          <w:b/>
          <w:sz w:val="24"/>
        </w:rPr>
        <w:t xml:space="preserve"> for UE timing in TS 38.133</w:t>
      </w:r>
    </w:p>
    <w:p w14:paraId="605DA8D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 xml:space="preserve">Source: Ericsson, Intel, Huawei, </w:t>
      </w:r>
      <w:proofErr w:type="spellStart"/>
      <w:r>
        <w:rPr>
          <w:i/>
        </w:rPr>
        <w:t>HiSilicon</w:t>
      </w:r>
      <w:proofErr w:type="spellEnd"/>
      <w:r>
        <w:rPr>
          <w:i/>
        </w:rPr>
        <w:t>, Qualcomm</w:t>
      </w:r>
    </w:p>
    <w:p w14:paraId="0422AD27" w14:textId="77777777" w:rsidR="008E600A" w:rsidRDefault="008E600A" w:rsidP="008E600A">
      <w:pPr>
        <w:rPr>
          <w:rFonts w:ascii="Arial" w:hAnsi="Arial" w:cs="Arial"/>
          <w:b/>
        </w:rPr>
      </w:pPr>
      <w:r>
        <w:rPr>
          <w:rFonts w:ascii="Arial" w:hAnsi="Arial" w:cs="Arial"/>
          <w:b/>
        </w:rPr>
        <w:t xml:space="preserve">Abstract: </w:t>
      </w:r>
    </w:p>
    <w:p w14:paraId="4159665E" w14:textId="77777777" w:rsidR="008E600A" w:rsidRDefault="008E600A" w:rsidP="008E600A">
      <w:r>
        <w:t>Definition of reference point for UE timing error is clarified</w:t>
      </w:r>
    </w:p>
    <w:p w14:paraId="1DB8FCA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C0E6E9" w14:textId="77777777" w:rsidR="008E600A" w:rsidRDefault="008E600A" w:rsidP="008E600A">
      <w:pPr>
        <w:pStyle w:val="Heading4"/>
      </w:pPr>
      <w:bookmarkStart w:id="3" w:name="_Toc95792504"/>
      <w:r>
        <w:t>4.1.7</w:t>
      </w:r>
      <w:r>
        <w:tab/>
        <w:t>RRM performance requirements (38.133/36.133)</w:t>
      </w:r>
      <w:bookmarkEnd w:id="3"/>
    </w:p>
    <w:p w14:paraId="6F674F7C" w14:textId="77777777" w:rsidR="008E600A" w:rsidRDefault="008E600A" w:rsidP="008E600A">
      <w:pPr>
        <w:rPr>
          <w:rFonts w:ascii="Arial" w:hAnsi="Arial" w:cs="Arial"/>
          <w:b/>
          <w:sz w:val="24"/>
        </w:rPr>
      </w:pPr>
      <w:r>
        <w:rPr>
          <w:rFonts w:ascii="Arial" w:hAnsi="Arial" w:cs="Arial"/>
          <w:b/>
          <w:color w:val="0000FF"/>
          <w:sz w:val="24"/>
        </w:rPr>
        <w:t>R4-2203563</w:t>
      </w:r>
      <w:r>
        <w:rPr>
          <w:rFonts w:ascii="Arial" w:hAnsi="Arial" w:cs="Arial"/>
          <w:b/>
          <w:color w:val="0000FF"/>
          <w:sz w:val="24"/>
        </w:rPr>
        <w:tab/>
      </w:r>
      <w:r>
        <w:rPr>
          <w:rFonts w:ascii="Arial" w:hAnsi="Arial" w:cs="Arial"/>
          <w:b/>
          <w:sz w:val="24"/>
        </w:rPr>
        <w:t>Reduction of allocated RBs for CSI-RS based RLM TC in FR2</w:t>
      </w:r>
    </w:p>
    <w:p w14:paraId="696135E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Anritsu Corporation</w:t>
      </w:r>
    </w:p>
    <w:p w14:paraId="515D50C1" w14:textId="77777777" w:rsidR="008E600A" w:rsidRDefault="008E600A" w:rsidP="008E600A">
      <w:pPr>
        <w:rPr>
          <w:rFonts w:ascii="Arial" w:hAnsi="Arial" w:cs="Arial"/>
          <w:b/>
        </w:rPr>
      </w:pPr>
      <w:r>
        <w:rPr>
          <w:rFonts w:ascii="Arial" w:hAnsi="Arial" w:cs="Arial"/>
          <w:b/>
        </w:rPr>
        <w:t xml:space="preserve">Abstract: </w:t>
      </w:r>
    </w:p>
    <w:p w14:paraId="03EFEFA8" w14:textId="77777777" w:rsidR="008E600A" w:rsidRDefault="008E600A" w:rsidP="008E600A">
      <w:r>
        <w:lastRenderedPageBreak/>
        <w:t>Associated discussion paper in #101-e: R4-2117786</w:t>
      </w:r>
    </w:p>
    <w:p w14:paraId="26C9B6F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7C8DF4" w14:textId="77777777" w:rsidR="008E600A" w:rsidRDefault="008E600A" w:rsidP="008E600A">
      <w:pPr>
        <w:rPr>
          <w:rFonts w:ascii="Arial" w:hAnsi="Arial" w:cs="Arial"/>
          <w:b/>
          <w:sz w:val="24"/>
        </w:rPr>
      </w:pPr>
      <w:r>
        <w:rPr>
          <w:rFonts w:ascii="Arial" w:hAnsi="Arial" w:cs="Arial"/>
          <w:b/>
          <w:color w:val="0000FF"/>
          <w:sz w:val="24"/>
        </w:rPr>
        <w:t>R4-2203564</w:t>
      </w:r>
      <w:r>
        <w:rPr>
          <w:rFonts w:ascii="Arial" w:hAnsi="Arial" w:cs="Arial"/>
          <w:b/>
          <w:color w:val="0000FF"/>
          <w:sz w:val="24"/>
        </w:rPr>
        <w:tab/>
      </w:r>
      <w:r>
        <w:rPr>
          <w:rFonts w:ascii="Arial" w:hAnsi="Arial" w:cs="Arial"/>
          <w:b/>
          <w:sz w:val="24"/>
        </w:rPr>
        <w:t>Reduction of allocated RBs for CSI-RS based RLM TC in FR2</w:t>
      </w:r>
    </w:p>
    <w:p w14:paraId="7C5E7EE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Anritsu Corporation</w:t>
      </w:r>
    </w:p>
    <w:p w14:paraId="5037B677" w14:textId="77777777" w:rsidR="008E600A" w:rsidRDefault="008E600A" w:rsidP="008E600A">
      <w:pPr>
        <w:rPr>
          <w:rFonts w:ascii="Arial" w:hAnsi="Arial" w:cs="Arial"/>
          <w:b/>
        </w:rPr>
      </w:pPr>
      <w:r>
        <w:rPr>
          <w:rFonts w:ascii="Arial" w:hAnsi="Arial" w:cs="Arial"/>
          <w:b/>
        </w:rPr>
        <w:t xml:space="preserve">Abstract: </w:t>
      </w:r>
    </w:p>
    <w:p w14:paraId="045FDCF5" w14:textId="77777777" w:rsidR="008E600A" w:rsidRDefault="008E600A" w:rsidP="008E600A">
      <w:r>
        <w:t>Associated discussion paper in #101-e: R4-2117786</w:t>
      </w:r>
    </w:p>
    <w:p w14:paraId="6CAC61C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308AD4" w14:textId="77777777" w:rsidR="008E600A" w:rsidRDefault="008E600A" w:rsidP="008E600A">
      <w:pPr>
        <w:rPr>
          <w:rFonts w:ascii="Arial" w:hAnsi="Arial" w:cs="Arial"/>
          <w:b/>
          <w:sz w:val="24"/>
        </w:rPr>
      </w:pPr>
      <w:r>
        <w:rPr>
          <w:rFonts w:ascii="Arial" w:hAnsi="Arial" w:cs="Arial"/>
          <w:b/>
          <w:color w:val="0000FF"/>
          <w:sz w:val="24"/>
        </w:rPr>
        <w:t>R4-2203565</w:t>
      </w:r>
      <w:r>
        <w:rPr>
          <w:rFonts w:ascii="Arial" w:hAnsi="Arial" w:cs="Arial"/>
          <w:b/>
          <w:color w:val="0000FF"/>
          <w:sz w:val="24"/>
        </w:rPr>
        <w:tab/>
      </w:r>
      <w:r>
        <w:rPr>
          <w:rFonts w:ascii="Arial" w:hAnsi="Arial" w:cs="Arial"/>
          <w:b/>
          <w:sz w:val="24"/>
        </w:rPr>
        <w:t>Reduction of allocated RBs for CSI-RS based RLM TC in FR2</w:t>
      </w:r>
    </w:p>
    <w:p w14:paraId="5D4AB80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F (Rel-17)</w:t>
      </w:r>
      <w:r>
        <w:rPr>
          <w:i/>
        </w:rPr>
        <w:br/>
      </w:r>
      <w:r>
        <w:rPr>
          <w:i/>
        </w:rPr>
        <w:br/>
      </w:r>
      <w:r>
        <w:rPr>
          <w:i/>
        </w:rPr>
        <w:tab/>
      </w:r>
      <w:r>
        <w:rPr>
          <w:i/>
        </w:rPr>
        <w:tab/>
      </w:r>
      <w:r>
        <w:rPr>
          <w:i/>
        </w:rPr>
        <w:tab/>
      </w:r>
      <w:r>
        <w:rPr>
          <w:i/>
        </w:rPr>
        <w:tab/>
      </w:r>
      <w:r>
        <w:rPr>
          <w:i/>
        </w:rPr>
        <w:tab/>
        <w:t>Source: Anritsu Corporation</w:t>
      </w:r>
    </w:p>
    <w:p w14:paraId="1682327E" w14:textId="77777777" w:rsidR="008E600A" w:rsidRDefault="008E600A" w:rsidP="008E600A">
      <w:pPr>
        <w:rPr>
          <w:rFonts w:ascii="Arial" w:hAnsi="Arial" w:cs="Arial"/>
          <w:b/>
        </w:rPr>
      </w:pPr>
      <w:r>
        <w:rPr>
          <w:rFonts w:ascii="Arial" w:hAnsi="Arial" w:cs="Arial"/>
          <w:b/>
        </w:rPr>
        <w:t xml:space="preserve">Abstract: </w:t>
      </w:r>
    </w:p>
    <w:p w14:paraId="1BD7D8BA" w14:textId="77777777" w:rsidR="008E600A" w:rsidRDefault="008E600A" w:rsidP="008E600A">
      <w:r>
        <w:t>Associated discussion paper in #101-e: R4-2117786</w:t>
      </w:r>
    </w:p>
    <w:p w14:paraId="42A21FF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B098F3" w14:textId="77777777" w:rsidR="008E600A" w:rsidRDefault="008E600A" w:rsidP="008E600A">
      <w:pPr>
        <w:rPr>
          <w:rFonts w:ascii="Arial" w:hAnsi="Arial" w:cs="Arial"/>
          <w:b/>
          <w:sz w:val="24"/>
        </w:rPr>
      </w:pPr>
      <w:r>
        <w:rPr>
          <w:rFonts w:ascii="Arial" w:hAnsi="Arial" w:cs="Arial"/>
          <w:b/>
          <w:color w:val="0000FF"/>
          <w:sz w:val="24"/>
        </w:rPr>
        <w:t>R4-2203566</w:t>
      </w:r>
      <w:r>
        <w:rPr>
          <w:rFonts w:ascii="Arial" w:hAnsi="Arial" w:cs="Arial"/>
          <w:b/>
          <w:color w:val="0000FF"/>
          <w:sz w:val="24"/>
        </w:rPr>
        <w:tab/>
      </w:r>
      <w:r>
        <w:rPr>
          <w:rFonts w:ascii="Arial" w:hAnsi="Arial" w:cs="Arial"/>
          <w:b/>
          <w:sz w:val="24"/>
        </w:rPr>
        <w:t>FR2 Inter-frequency Relative SS-RSRP accuracy</w:t>
      </w:r>
    </w:p>
    <w:p w14:paraId="71E87CC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Corporation</w:t>
      </w:r>
    </w:p>
    <w:p w14:paraId="7F083B67" w14:textId="77777777" w:rsidR="008E600A" w:rsidRDefault="008E600A" w:rsidP="008E600A">
      <w:pPr>
        <w:rPr>
          <w:rFonts w:ascii="Arial" w:hAnsi="Arial" w:cs="Arial"/>
          <w:b/>
        </w:rPr>
      </w:pPr>
      <w:r>
        <w:rPr>
          <w:rFonts w:ascii="Arial" w:hAnsi="Arial" w:cs="Arial"/>
          <w:b/>
        </w:rPr>
        <w:t xml:space="preserve">Abstract: </w:t>
      </w:r>
    </w:p>
    <w:p w14:paraId="79DBDF84" w14:textId="77777777" w:rsidR="008E600A" w:rsidRDefault="008E600A" w:rsidP="008E600A">
      <w:r>
        <w:t xml:space="preserve">Discussion on the characteristics of the candidate relaxation factors for the FR2 Inter-frequency Relative SS-RSRP accuracy test case. </w:t>
      </w:r>
    </w:p>
    <w:p w14:paraId="031AC9F6" w14:textId="77777777" w:rsidR="008E600A" w:rsidRDefault="008E600A" w:rsidP="008E600A">
      <w:r>
        <w:t>Associated draft CR: R4-2203567-3569</w:t>
      </w:r>
    </w:p>
    <w:p w14:paraId="35C2915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4ED8E8" w14:textId="77777777" w:rsidR="008E600A" w:rsidRDefault="008E600A" w:rsidP="008E600A">
      <w:pPr>
        <w:rPr>
          <w:rFonts w:ascii="Arial" w:hAnsi="Arial" w:cs="Arial"/>
          <w:b/>
          <w:sz w:val="24"/>
        </w:rPr>
      </w:pPr>
      <w:r>
        <w:rPr>
          <w:rFonts w:ascii="Arial" w:hAnsi="Arial" w:cs="Arial"/>
          <w:b/>
          <w:color w:val="0000FF"/>
          <w:sz w:val="24"/>
        </w:rPr>
        <w:t>R4-2203567</w:t>
      </w:r>
      <w:r>
        <w:rPr>
          <w:rFonts w:ascii="Arial" w:hAnsi="Arial" w:cs="Arial"/>
          <w:b/>
          <w:color w:val="0000FF"/>
          <w:sz w:val="24"/>
        </w:rPr>
        <w:tab/>
      </w:r>
      <w:r>
        <w:rPr>
          <w:rFonts w:ascii="Arial" w:hAnsi="Arial" w:cs="Arial"/>
          <w:b/>
          <w:sz w:val="24"/>
        </w:rPr>
        <w:t>Correction on the FR2 inter-frequency relative RSRP accuracy</w:t>
      </w:r>
    </w:p>
    <w:p w14:paraId="5FE3F10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Anritsu Corporation, MediaTek Inc.</w:t>
      </w:r>
    </w:p>
    <w:p w14:paraId="46A294F3" w14:textId="77777777" w:rsidR="008E600A" w:rsidRDefault="008E600A" w:rsidP="008E600A">
      <w:pPr>
        <w:rPr>
          <w:rFonts w:ascii="Arial" w:hAnsi="Arial" w:cs="Arial"/>
          <w:b/>
        </w:rPr>
      </w:pPr>
      <w:r>
        <w:rPr>
          <w:rFonts w:ascii="Arial" w:hAnsi="Arial" w:cs="Arial"/>
          <w:b/>
        </w:rPr>
        <w:t xml:space="preserve">Abstract: </w:t>
      </w:r>
    </w:p>
    <w:p w14:paraId="66390E55" w14:textId="77777777" w:rsidR="008E600A" w:rsidRDefault="008E600A" w:rsidP="008E600A">
      <w:r>
        <w:t>Associated discussion paper : R4-2203566</w:t>
      </w:r>
    </w:p>
    <w:p w14:paraId="35E7CDD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D0675B" w14:textId="77777777" w:rsidR="008E600A" w:rsidRDefault="008E600A" w:rsidP="008E600A">
      <w:pPr>
        <w:rPr>
          <w:rFonts w:ascii="Arial" w:hAnsi="Arial" w:cs="Arial"/>
          <w:b/>
          <w:sz w:val="24"/>
        </w:rPr>
      </w:pPr>
      <w:r>
        <w:rPr>
          <w:rFonts w:ascii="Arial" w:hAnsi="Arial" w:cs="Arial"/>
          <w:b/>
          <w:color w:val="0000FF"/>
          <w:sz w:val="24"/>
        </w:rPr>
        <w:t>R4-2203568</w:t>
      </w:r>
      <w:r>
        <w:rPr>
          <w:rFonts w:ascii="Arial" w:hAnsi="Arial" w:cs="Arial"/>
          <w:b/>
          <w:color w:val="0000FF"/>
          <w:sz w:val="24"/>
        </w:rPr>
        <w:tab/>
      </w:r>
      <w:r>
        <w:rPr>
          <w:rFonts w:ascii="Arial" w:hAnsi="Arial" w:cs="Arial"/>
          <w:b/>
          <w:sz w:val="24"/>
        </w:rPr>
        <w:t>Correction on the FR2 inter-frequency relative RSRP accuracy</w:t>
      </w:r>
    </w:p>
    <w:p w14:paraId="0E19D50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A (Rel-16)</w:t>
      </w:r>
      <w:r>
        <w:rPr>
          <w:i/>
        </w:rPr>
        <w:br/>
      </w:r>
      <w:r>
        <w:rPr>
          <w:i/>
        </w:rPr>
        <w:br/>
      </w:r>
      <w:r>
        <w:rPr>
          <w:i/>
        </w:rPr>
        <w:tab/>
      </w:r>
      <w:r>
        <w:rPr>
          <w:i/>
        </w:rPr>
        <w:tab/>
      </w:r>
      <w:r>
        <w:rPr>
          <w:i/>
        </w:rPr>
        <w:tab/>
      </w:r>
      <w:r>
        <w:rPr>
          <w:i/>
        </w:rPr>
        <w:tab/>
      </w:r>
      <w:r>
        <w:rPr>
          <w:i/>
        </w:rPr>
        <w:tab/>
        <w:t>Source: Anritsu Corporation, MediaTek Inc.</w:t>
      </w:r>
    </w:p>
    <w:p w14:paraId="100DD4D2" w14:textId="77777777" w:rsidR="008E600A" w:rsidRDefault="008E600A" w:rsidP="008E600A">
      <w:pPr>
        <w:rPr>
          <w:rFonts w:ascii="Arial" w:hAnsi="Arial" w:cs="Arial"/>
          <w:b/>
        </w:rPr>
      </w:pPr>
      <w:r>
        <w:rPr>
          <w:rFonts w:ascii="Arial" w:hAnsi="Arial" w:cs="Arial"/>
          <w:b/>
        </w:rPr>
        <w:t xml:space="preserve">Abstract: </w:t>
      </w:r>
    </w:p>
    <w:p w14:paraId="7DAA3202" w14:textId="77777777" w:rsidR="008E600A" w:rsidRDefault="008E600A" w:rsidP="008E600A">
      <w:r>
        <w:lastRenderedPageBreak/>
        <w:t>Associated discussion paper : R4-2203566</w:t>
      </w:r>
    </w:p>
    <w:p w14:paraId="054D800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342A7D" w14:textId="77777777" w:rsidR="008E600A" w:rsidRDefault="008E600A" w:rsidP="008E600A">
      <w:pPr>
        <w:rPr>
          <w:rFonts w:ascii="Arial" w:hAnsi="Arial" w:cs="Arial"/>
          <w:b/>
          <w:sz w:val="24"/>
        </w:rPr>
      </w:pPr>
      <w:r>
        <w:rPr>
          <w:rFonts w:ascii="Arial" w:hAnsi="Arial" w:cs="Arial"/>
          <w:b/>
          <w:color w:val="0000FF"/>
          <w:sz w:val="24"/>
        </w:rPr>
        <w:t>R4-2203569</w:t>
      </w:r>
      <w:r>
        <w:rPr>
          <w:rFonts w:ascii="Arial" w:hAnsi="Arial" w:cs="Arial"/>
          <w:b/>
          <w:color w:val="0000FF"/>
          <w:sz w:val="24"/>
        </w:rPr>
        <w:tab/>
      </w:r>
      <w:r>
        <w:rPr>
          <w:rFonts w:ascii="Arial" w:hAnsi="Arial" w:cs="Arial"/>
          <w:b/>
          <w:sz w:val="24"/>
        </w:rPr>
        <w:t>Correction on the FR2 inter-frequency relative RSRP accuracy</w:t>
      </w:r>
    </w:p>
    <w:p w14:paraId="314EB08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Anritsu Corporation, MediaTek Inc.</w:t>
      </w:r>
    </w:p>
    <w:p w14:paraId="32D666C9" w14:textId="77777777" w:rsidR="008E600A" w:rsidRDefault="008E600A" w:rsidP="008E600A">
      <w:pPr>
        <w:rPr>
          <w:rFonts w:ascii="Arial" w:hAnsi="Arial" w:cs="Arial"/>
          <w:b/>
        </w:rPr>
      </w:pPr>
      <w:r>
        <w:rPr>
          <w:rFonts w:ascii="Arial" w:hAnsi="Arial" w:cs="Arial"/>
          <w:b/>
        </w:rPr>
        <w:t xml:space="preserve">Abstract: </w:t>
      </w:r>
    </w:p>
    <w:p w14:paraId="6631F4A6" w14:textId="77777777" w:rsidR="008E600A" w:rsidRDefault="008E600A" w:rsidP="008E600A">
      <w:r>
        <w:t>Associated discussion paper : R4-2203566</w:t>
      </w:r>
    </w:p>
    <w:p w14:paraId="2583770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79D82D" w14:textId="77777777" w:rsidR="008E600A" w:rsidRDefault="008E600A" w:rsidP="008E600A">
      <w:pPr>
        <w:rPr>
          <w:rFonts w:ascii="Arial" w:hAnsi="Arial" w:cs="Arial"/>
          <w:b/>
          <w:sz w:val="24"/>
        </w:rPr>
      </w:pPr>
      <w:r>
        <w:rPr>
          <w:rFonts w:ascii="Arial" w:hAnsi="Arial" w:cs="Arial"/>
          <w:b/>
          <w:color w:val="0000FF"/>
          <w:sz w:val="24"/>
        </w:rPr>
        <w:t>R4-2203570</w:t>
      </w:r>
      <w:r>
        <w:rPr>
          <w:rFonts w:ascii="Arial" w:hAnsi="Arial" w:cs="Arial"/>
          <w:b/>
          <w:color w:val="0000FF"/>
          <w:sz w:val="24"/>
        </w:rPr>
        <w:tab/>
      </w:r>
      <w:r>
        <w:rPr>
          <w:rFonts w:ascii="Arial" w:hAnsi="Arial" w:cs="Arial"/>
          <w:b/>
          <w:sz w:val="24"/>
        </w:rPr>
        <w:t>Draft CR to maintain performance requirement</w:t>
      </w:r>
    </w:p>
    <w:p w14:paraId="40671CA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Anritsu Corporation</w:t>
      </w:r>
    </w:p>
    <w:p w14:paraId="4EC1FDA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2C5C6A" w14:textId="77777777" w:rsidR="008E600A" w:rsidRDefault="008E600A" w:rsidP="008E600A">
      <w:pPr>
        <w:rPr>
          <w:rFonts w:ascii="Arial" w:hAnsi="Arial" w:cs="Arial"/>
          <w:b/>
          <w:sz w:val="24"/>
        </w:rPr>
      </w:pPr>
      <w:r>
        <w:rPr>
          <w:rFonts w:ascii="Arial" w:hAnsi="Arial" w:cs="Arial"/>
          <w:b/>
          <w:color w:val="0000FF"/>
          <w:sz w:val="24"/>
        </w:rPr>
        <w:t>R4-2203571</w:t>
      </w:r>
      <w:r>
        <w:rPr>
          <w:rFonts w:ascii="Arial" w:hAnsi="Arial" w:cs="Arial"/>
          <w:b/>
          <w:color w:val="0000FF"/>
          <w:sz w:val="24"/>
        </w:rPr>
        <w:tab/>
      </w:r>
      <w:r>
        <w:rPr>
          <w:rFonts w:ascii="Arial" w:hAnsi="Arial" w:cs="Arial"/>
          <w:b/>
          <w:sz w:val="24"/>
        </w:rPr>
        <w:t>Draft CR to maintain performance requirement</w:t>
      </w:r>
    </w:p>
    <w:p w14:paraId="57E20E3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A (Rel-16)</w:t>
      </w:r>
      <w:r>
        <w:rPr>
          <w:i/>
        </w:rPr>
        <w:br/>
      </w:r>
      <w:r>
        <w:rPr>
          <w:i/>
        </w:rPr>
        <w:br/>
      </w:r>
      <w:r>
        <w:rPr>
          <w:i/>
        </w:rPr>
        <w:tab/>
      </w:r>
      <w:r>
        <w:rPr>
          <w:i/>
        </w:rPr>
        <w:tab/>
      </w:r>
      <w:r>
        <w:rPr>
          <w:i/>
        </w:rPr>
        <w:tab/>
      </w:r>
      <w:r>
        <w:rPr>
          <w:i/>
        </w:rPr>
        <w:tab/>
      </w:r>
      <w:r>
        <w:rPr>
          <w:i/>
        </w:rPr>
        <w:tab/>
        <w:t>Source: Anritsu Corporation</w:t>
      </w:r>
    </w:p>
    <w:p w14:paraId="16477D2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98AAEA" w14:textId="77777777" w:rsidR="008E600A" w:rsidRDefault="008E600A" w:rsidP="008E600A">
      <w:pPr>
        <w:rPr>
          <w:rFonts w:ascii="Arial" w:hAnsi="Arial" w:cs="Arial"/>
          <w:b/>
          <w:sz w:val="24"/>
        </w:rPr>
      </w:pPr>
      <w:r>
        <w:rPr>
          <w:rFonts w:ascii="Arial" w:hAnsi="Arial" w:cs="Arial"/>
          <w:b/>
          <w:color w:val="0000FF"/>
          <w:sz w:val="24"/>
        </w:rPr>
        <w:t>R4-2203572</w:t>
      </w:r>
      <w:r>
        <w:rPr>
          <w:rFonts w:ascii="Arial" w:hAnsi="Arial" w:cs="Arial"/>
          <w:b/>
          <w:color w:val="0000FF"/>
          <w:sz w:val="24"/>
        </w:rPr>
        <w:tab/>
      </w:r>
      <w:r>
        <w:rPr>
          <w:rFonts w:ascii="Arial" w:hAnsi="Arial" w:cs="Arial"/>
          <w:b/>
          <w:sz w:val="24"/>
        </w:rPr>
        <w:t>Draft CR to maintain performance requirement</w:t>
      </w:r>
    </w:p>
    <w:p w14:paraId="2EE1AED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Anritsu Corporation</w:t>
      </w:r>
    </w:p>
    <w:p w14:paraId="22FE6F0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F5A34E" w14:textId="77777777" w:rsidR="008E600A" w:rsidRDefault="008E600A" w:rsidP="008E600A">
      <w:pPr>
        <w:rPr>
          <w:rFonts w:ascii="Arial" w:hAnsi="Arial" w:cs="Arial"/>
          <w:b/>
          <w:sz w:val="24"/>
        </w:rPr>
      </w:pPr>
      <w:r>
        <w:rPr>
          <w:rFonts w:ascii="Arial" w:hAnsi="Arial" w:cs="Arial"/>
          <w:b/>
          <w:color w:val="0000FF"/>
          <w:sz w:val="24"/>
        </w:rPr>
        <w:t>R4-2203596</w:t>
      </w:r>
      <w:r>
        <w:rPr>
          <w:rFonts w:ascii="Arial" w:hAnsi="Arial" w:cs="Arial"/>
          <w:b/>
          <w:color w:val="0000FF"/>
          <w:sz w:val="24"/>
        </w:rPr>
        <w:tab/>
      </w:r>
      <w:r>
        <w:rPr>
          <w:rFonts w:ascii="Arial" w:hAnsi="Arial" w:cs="Arial"/>
          <w:b/>
          <w:sz w:val="24"/>
        </w:rPr>
        <w:t>Draft CR to TS 38.133: Corrections to active TCI state switch test cases (</w:t>
      </w:r>
      <w:proofErr w:type="spellStart"/>
      <w:r>
        <w:rPr>
          <w:rFonts w:ascii="Arial" w:hAnsi="Arial" w:cs="Arial"/>
          <w:b/>
          <w:sz w:val="24"/>
        </w:rPr>
        <w:t>Rel</w:t>
      </w:r>
      <w:proofErr w:type="spellEnd"/>
      <w:r>
        <w:rPr>
          <w:rFonts w:ascii="Arial" w:hAnsi="Arial" w:cs="Arial"/>
          <w:b/>
          <w:sz w:val="24"/>
        </w:rPr>
        <w:t xml:space="preserve"> 15)</w:t>
      </w:r>
    </w:p>
    <w:p w14:paraId="0B86995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Rohde &amp; Schwarz</w:t>
      </w:r>
    </w:p>
    <w:p w14:paraId="45B471D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7F6460" w14:textId="77777777" w:rsidR="008E600A" w:rsidRDefault="008E600A" w:rsidP="008E600A">
      <w:pPr>
        <w:rPr>
          <w:rFonts w:ascii="Arial" w:hAnsi="Arial" w:cs="Arial"/>
          <w:b/>
          <w:sz w:val="24"/>
        </w:rPr>
      </w:pPr>
      <w:r>
        <w:rPr>
          <w:rFonts w:ascii="Arial" w:hAnsi="Arial" w:cs="Arial"/>
          <w:b/>
          <w:color w:val="0000FF"/>
          <w:sz w:val="24"/>
        </w:rPr>
        <w:t>R4-2203597</w:t>
      </w:r>
      <w:r>
        <w:rPr>
          <w:rFonts w:ascii="Arial" w:hAnsi="Arial" w:cs="Arial"/>
          <w:b/>
          <w:color w:val="0000FF"/>
          <w:sz w:val="24"/>
        </w:rPr>
        <w:tab/>
      </w:r>
      <w:r>
        <w:rPr>
          <w:rFonts w:ascii="Arial" w:hAnsi="Arial" w:cs="Arial"/>
          <w:b/>
          <w:sz w:val="24"/>
        </w:rPr>
        <w:t>Draft CR to TS 38.133: Corrections to active TCI state switch test cases (</w:t>
      </w:r>
      <w:proofErr w:type="spellStart"/>
      <w:r>
        <w:rPr>
          <w:rFonts w:ascii="Arial" w:hAnsi="Arial" w:cs="Arial"/>
          <w:b/>
          <w:sz w:val="24"/>
        </w:rPr>
        <w:t>Rel</w:t>
      </w:r>
      <w:proofErr w:type="spellEnd"/>
      <w:r>
        <w:rPr>
          <w:rFonts w:ascii="Arial" w:hAnsi="Arial" w:cs="Arial"/>
          <w:b/>
          <w:sz w:val="24"/>
        </w:rPr>
        <w:t xml:space="preserve"> 16)</w:t>
      </w:r>
    </w:p>
    <w:p w14:paraId="503A7D9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A (Rel-16)</w:t>
      </w:r>
      <w:r>
        <w:rPr>
          <w:i/>
        </w:rPr>
        <w:br/>
      </w:r>
      <w:r>
        <w:rPr>
          <w:i/>
        </w:rPr>
        <w:br/>
      </w:r>
      <w:r>
        <w:rPr>
          <w:i/>
        </w:rPr>
        <w:tab/>
      </w:r>
      <w:r>
        <w:rPr>
          <w:i/>
        </w:rPr>
        <w:tab/>
      </w:r>
      <w:r>
        <w:rPr>
          <w:i/>
        </w:rPr>
        <w:tab/>
      </w:r>
      <w:r>
        <w:rPr>
          <w:i/>
        </w:rPr>
        <w:tab/>
      </w:r>
      <w:r>
        <w:rPr>
          <w:i/>
        </w:rPr>
        <w:tab/>
        <w:t>Source: Rohde &amp; Schwarz</w:t>
      </w:r>
    </w:p>
    <w:p w14:paraId="6EF18F2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0CCD70" w14:textId="77777777" w:rsidR="008E600A" w:rsidRDefault="008E600A" w:rsidP="008E600A">
      <w:pPr>
        <w:rPr>
          <w:rFonts w:ascii="Arial" w:hAnsi="Arial" w:cs="Arial"/>
          <w:b/>
          <w:sz w:val="24"/>
        </w:rPr>
      </w:pPr>
      <w:r>
        <w:rPr>
          <w:rFonts w:ascii="Arial" w:hAnsi="Arial" w:cs="Arial"/>
          <w:b/>
          <w:color w:val="0000FF"/>
          <w:sz w:val="24"/>
        </w:rPr>
        <w:lastRenderedPageBreak/>
        <w:t>R4-2203598</w:t>
      </w:r>
      <w:r>
        <w:rPr>
          <w:rFonts w:ascii="Arial" w:hAnsi="Arial" w:cs="Arial"/>
          <w:b/>
          <w:color w:val="0000FF"/>
          <w:sz w:val="24"/>
        </w:rPr>
        <w:tab/>
      </w:r>
      <w:r>
        <w:rPr>
          <w:rFonts w:ascii="Arial" w:hAnsi="Arial" w:cs="Arial"/>
          <w:b/>
          <w:sz w:val="24"/>
        </w:rPr>
        <w:t>Draft CR to TS 38.133: Corrections to active TCI state switch test cases (</w:t>
      </w:r>
      <w:proofErr w:type="spellStart"/>
      <w:r>
        <w:rPr>
          <w:rFonts w:ascii="Arial" w:hAnsi="Arial" w:cs="Arial"/>
          <w:b/>
          <w:sz w:val="24"/>
        </w:rPr>
        <w:t>Rel</w:t>
      </w:r>
      <w:proofErr w:type="spellEnd"/>
      <w:r>
        <w:rPr>
          <w:rFonts w:ascii="Arial" w:hAnsi="Arial" w:cs="Arial"/>
          <w:b/>
          <w:sz w:val="24"/>
        </w:rPr>
        <w:t xml:space="preserve"> 17)</w:t>
      </w:r>
    </w:p>
    <w:p w14:paraId="3A32239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308D4DC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EC8110" w14:textId="77777777" w:rsidR="008E600A" w:rsidRDefault="008E600A" w:rsidP="008E600A">
      <w:pPr>
        <w:rPr>
          <w:rFonts w:ascii="Arial" w:hAnsi="Arial" w:cs="Arial"/>
          <w:b/>
          <w:sz w:val="24"/>
        </w:rPr>
      </w:pPr>
      <w:r>
        <w:rPr>
          <w:rFonts w:ascii="Arial" w:hAnsi="Arial" w:cs="Arial"/>
          <w:b/>
          <w:color w:val="0000FF"/>
          <w:sz w:val="24"/>
        </w:rPr>
        <w:t>R4-2203599</w:t>
      </w:r>
      <w:r>
        <w:rPr>
          <w:rFonts w:ascii="Arial" w:hAnsi="Arial" w:cs="Arial"/>
          <w:b/>
          <w:color w:val="0000FF"/>
          <w:sz w:val="24"/>
        </w:rPr>
        <w:tab/>
      </w:r>
      <w:r>
        <w:rPr>
          <w:rFonts w:ascii="Arial" w:hAnsi="Arial" w:cs="Arial"/>
          <w:b/>
          <w:sz w:val="24"/>
        </w:rPr>
        <w:t>Draft CR to TS 38.133: Corrections to inter-RAT measurement test cases (</w:t>
      </w:r>
      <w:proofErr w:type="spellStart"/>
      <w:r>
        <w:rPr>
          <w:rFonts w:ascii="Arial" w:hAnsi="Arial" w:cs="Arial"/>
          <w:b/>
          <w:sz w:val="24"/>
        </w:rPr>
        <w:t>Rel</w:t>
      </w:r>
      <w:proofErr w:type="spellEnd"/>
      <w:r>
        <w:rPr>
          <w:rFonts w:ascii="Arial" w:hAnsi="Arial" w:cs="Arial"/>
          <w:b/>
          <w:sz w:val="24"/>
        </w:rPr>
        <w:t xml:space="preserve"> 15)</w:t>
      </w:r>
    </w:p>
    <w:p w14:paraId="0720132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Rohde &amp; Schwarz</w:t>
      </w:r>
    </w:p>
    <w:p w14:paraId="748AF4C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DCCEE2" w14:textId="77777777" w:rsidR="008E600A" w:rsidRDefault="008E600A" w:rsidP="008E600A">
      <w:pPr>
        <w:rPr>
          <w:rFonts w:ascii="Arial" w:hAnsi="Arial" w:cs="Arial"/>
          <w:b/>
          <w:sz w:val="24"/>
        </w:rPr>
      </w:pPr>
      <w:r>
        <w:rPr>
          <w:rFonts w:ascii="Arial" w:hAnsi="Arial" w:cs="Arial"/>
          <w:b/>
          <w:color w:val="0000FF"/>
          <w:sz w:val="24"/>
        </w:rPr>
        <w:t>R4-2203600</w:t>
      </w:r>
      <w:r>
        <w:rPr>
          <w:rFonts w:ascii="Arial" w:hAnsi="Arial" w:cs="Arial"/>
          <w:b/>
          <w:color w:val="0000FF"/>
          <w:sz w:val="24"/>
        </w:rPr>
        <w:tab/>
      </w:r>
      <w:r>
        <w:rPr>
          <w:rFonts w:ascii="Arial" w:hAnsi="Arial" w:cs="Arial"/>
          <w:b/>
          <w:sz w:val="24"/>
        </w:rPr>
        <w:t>Draft CR to TS 38.133: Corrections to inter-RAT measurement test cases (</w:t>
      </w:r>
      <w:proofErr w:type="spellStart"/>
      <w:r>
        <w:rPr>
          <w:rFonts w:ascii="Arial" w:hAnsi="Arial" w:cs="Arial"/>
          <w:b/>
          <w:sz w:val="24"/>
        </w:rPr>
        <w:t>Rel</w:t>
      </w:r>
      <w:proofErr w:type="spellEnd"/>
      <w:r>
        <w:rPr>
          <w:rFonts w:ascii="Arial" w:hAnsi="Arial" w:cs="Arial"/>
          <w:b/>
          <w:sz w:val="24"/>
        </w:rPr>
        <w:t xml:space="preserve"> 16)</w:t>
      </w:r>
    </w:p>
    <w:p w14:paraId="5EF9794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A (Rel-16)</w:t>
      </w:r>
      <w:r>
        <w:rPr>
          <w:i/>
        </w:rPr>
        <w:br/>
      </w:r>
      <w:r>
        <w:rPr>
          <w:i/>
        </w:rPr>
        <w:br/>
      </w:r>
      <w:r>
        <w:rPr>
          <w:i/>
        </w:rPr>
        <w:tab/>
      </w:r>
      <w:r>
        <w:rPr>
          <w:i/>
        </w:rPr>
        <w:tab/>
      </w:r>
      <w:r>
        <w:rPr>
          <w:i/>
        </w:rPr>
        <w:tab/>
      </w:r>
      <w:r>
        <w:rPr>
          <w:i/>
        </w:rPr>
        <w:tab/>
      </w:r>
      <w:r>
        <w:rPr>
          <w:i/>
        </w:rPr>
        <w:tab/>
        <w:t>Source: Rohde &amp; Schwarz</w:t>
      </w:r>
    </w:p>
    <w:p w14:paraId="23ADCBE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74C246" w14:textId="77777777" w:rsidR="008E600A" w:rsidRDefault="008E600A" w:rsidP="008E600A">
      <w:pPr>
        <w:rPr>
          <w:rFonts w:ascii="Arial" w:hAnsi="Arial" w:cs="Arial"/>
          <w:b/>
          <w:sz w:val="24"/>
        </w:rPr>
      </w:pPr>
      <w:r>
        <w:rPr>
          <w:rFonts w:ascii="Arial" w:hAnsi="Arial" w:cs="Arial"/>
          <w:b/>
          <w:color w:val="0000FF"/>
          <w:sz w:val="24"/>
        </w:rPr>
        <w:t>R4-2203601</w:t>
      </w:r>
      <w:r>
        <w:rPr>
          <w:rFonts w:ascii="Arial" w:hAnsi="Arial" w:cs="Arial"/>
          <w:b/>
          <w:color w:val="0000FF"/>
          <w:sz w:val="24"/>
        </w:rPr>
        <w:tab/>
      </w:r>
      <w:r>
        <w:rPr>
          <w:rFonts w:ascii="Arial" w:hAnsi="Arial" w:cs="Arial"/>
          <w:b/>
          <w:sz w:val="24"/>
        </w:rPr>
        <w:t>Draft CR to TS 38.133: Corrections to inter-RAT measurement test cases (</w:t>
      </w:r>
      <w:proofErr w:type="spellStart"/>
      <w:r>
        <w:rPr>
          <w:rFonts w:ascii="Arial" w:hAnsi="Arial" w:cs="Arial"/>
          <w:b/>
          <w:sz w:val="24"/>
        </w:rPr>
        <w:t>Rel</w:t>
      </w:r>
      <w:proofErr w:type="spellEnd"/>
      <w:r>
        <w:rPr>
          <w:rFonts w:ascii="Arial" w:hAnsi="Arial" w:cs="Arial"/>
          <w:b/>
          <w:sz w:val="24"/>
        </w:rPr>
        <w:t xml:space="preserve"> 17)</w:t>
      </w:r>
    </w:p>
    <w:p w14:paraId="634DD15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3B64F59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2F36F1" w14:textId="77777777" w:rsidR="008E600A" w:rsidRDefault="008E600A" w:rsidP="008E600A">
      <w:pPr>
        <w:rPr>
          <w:rFonts w:ascii="Arial" w:hAnsi="Arial" w:cs="Arial"/>
          <w:b/>
          <w:sz w:val="24"/>
        </w:rPr>
      </w:pPr>
      <w:r>
        <w:rPr>
          <w:rFonts w:ascii="Arial" w:hAnsi="Arial" w:cs="Arial"/>
          <w:b/>
          <w:color w:val="0000FF"/>
          <w:sz w:val="24"/>
        </w:rPr>
        <w:t>R4-2203602</w:t>
      </w:r>
      <w:r>
        <w:rPr>
          <w:rFonts w:ascii="Arial" w:hAnsi="Arial" w:cs="Arial"/>
          <w:b/>
          <w:color w:val="0000FF"/>
          <w:sz w:val="24"/>
        </w:rPr>
        <w:tab/>
      </w:r>
      <w:r>
        <w:rPr>
          <w:rFonts w:ascii="Arial" w:hAnsi="Arial" w:cs="Arial"/>
          <w:b/>
          <w:sz w:val="24"/>
        </w:rPr>
        <w:t>Draft CR to TS 38.133: Corrections to intra-frequency event triggered test cases (</w:t>
      </w:r>
      <w:proofErr w:type="spellStart"/>
      <w:r>
        <w:rPr>
          <w:rFonts w:ascii="Arial" w:hAnsi="Arial" w:cs="Arial"/>
          <w:b/>
          <w:sz w:val="24"/>
        </w:rPr>
        <w:t>Rel</w:t>
      </w:r>
      <w:proofErr w:type="spellEnd"/>
      <w:r>
        <w:rPr>
          <w:rFonts w:ascii="Arial" w:hAnsi="Arial" w:cs="Arial"/>
          <w:b/>
          <w:sz w:val="24"/>
        </w:rPr>
        <w:t xml:space="preserve"> 15)</w:t>
      </w:r>
    </w:p>
    <w:p w14:paraId="4D5B8A2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Rohde &amp; Schwarz</w:t>
      </w:r>
    </w:p>
    <w:p w14:paraId="4BCFC26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61A0C9" w14:textId="77777777" w:rsidR="008E600A" w:rsidRDefault="008E600A" w:rsidP="008E600A">
      <w:pPr>
        <w:rPr>
          <w:rFonts w:ascii="Arial" w:hAnsi="Arial" w:cs="Arial"/>
          <w:b/>
          <w:sz w:val="24"/>
        </w:rPr>
      </w:pPr>
      <w:r>
        <w:rPr>
          <w:rFonts w:ascii="Arial" w:hAnsi="Arial" w:cs="Arial"/>
          <w:b/>
          <w:color w:val="0000FF"/>
          <w:sz w:val="24"/>
        </w:rPr>
        <w:t>R4-2203603</w:t>
      </w:r>
      <w:r>
        <w:rPr>
          <w:rFonts w:ascii="Arial" w:hAnsi="Arial" w:cs="Arial"/>
          <w:b/>
          <w:color w:val="0000FF"/>
          <w:sz w:val="24"/>
        </w:rPr>
        <w:tab/>
      </w:r>
      <w:r>
        <w:rPr>
          <w:rFonts w:ascii="Arial" w:hAnsi="Arial" w:cs="Arial"/>
          <w:b/>
          <w:sz w:val="24"/>
        </w:rPr>
        <w:t>Draft CR to TS 38.133: Corrections to intra-frequency event triggered test cases (</w:t>
      </w:r>
      <w:proofErr w:type="spellStart"/>
      <w:r>
        <w:rPr>
          <w:rFonts w:ascii="Arial" w:hAnsi="Arial" w:cs="Arial"/>
          <w:b/>
          <w:sz w:val="24"/>
        </w:rPr>
        <w:t>Rel</w:t>
      </w:r>
      <w:proofErr w:type="spellEnd"/>
      <w:r>
        <w:rPr>
          <w:rFonts w:ascii="Arial" w:hAnsi="Arial" w:cs="Arial"/>
          <w:b/>
          <w:sz w:val="24"/>
        </w:rPr>
        <w:t xml:space="preserve"> 16)</w:t>
      </w:r>
    </w:p>
    <w:p w14:paraId="4862482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A (Rel-16)</w:t>
      </w:r>
      <w:r>
        <w:rPr>
          <w:i/>
        </w:rPr>
        <w:br/>
      </w:r>
      <w:r>
        <w:rPr>
          <w:i/>
        </w:rPr>
        <w:br/>
      </w:r>
      <w:r>
        <w:rPr>
          <w:i/>
        </w:rPr>
        <w:tab/>
      </w:r>
      <w:r>
        <w:rPr>
          <w:i/>
        </w:rPr>
        <w:tab/>
      </w:r>
      <w:r>
        <w:rPr>
          <w:i/>
        </w:rPr>
        <w:tab/>
      </w:r>
      <w:r>
        <w:rPr>
          <w:i/>
        </w:rPr>
        <w:tab/>
      </w:r>
      <w:r>
        <w:rPr>
          <w:i/>
        </w:rPr>
        <w:tab/>
        <w:t>Source: Rohde &amp; Schwarz</w:t>
      </w:r>
    </w:p>
    <w:p w14:paraId="7D76502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ED3E5C" w14:textId="77777777" w:rsidR="008E600A" w:rsidRDefault="008E600A" w:rsidP="008E600A">
      <w:pPr>
        <w:rPr>
          <w:rFonts w:ascii="Arial" w:hAnsi="Arial" w:cs="Arial"/>
          <w:b/>
          <w:sz w:val="24"/>
        </w:rPr>
      </w:pPr>
      <w:r>
        <w:rPr>
          <w:rFonts w:ascii="Arial" w:hAnsi="Arial" w:cs="Arial"/>
          <w:b/>
          <w:color w:val="0000FF"/>
          <w:sz w:val="24"/>
        </w:rPr>
        <w:t>R4-2203604</w:t>
      </w:r>
      <w:r>
        <w:rPr>
          <w:rFonts w:ascii="Arial" w:hAnsi="Arial" w:cs="Arial"/>
          <w:b/>
          <w:color w:val="0000FF"/>
          <w:sz w:val="24"/>
        </w:rPr>
        <w:tab/>
      </w:r>
      <w:r>
        <w:rPr>
          <w:rFonts w:ascii="Arial" w:hAnsi="Arial" w:cs="Arial"/>
          <w:b/>
          <w:sz w:val="24"/>
        </w:rPr>
        <w:t>Draft CR to TS 38.133: Corrections to intra-frequency event triggered test cases (</w:t>
      </w:r>
      <w:proofErr w:type="spellStart"/>
      <w:r>
        <w:rPr>
          <w:rFonts w:ascii="Arial" w:hAnsi="Arial" w:cs="Arial"/>
          <w:b/>
          <w:sz w:val="24"/>
        </w:rPr>
        <w:t>Rel</w:t>
      </w:r>
      <w:proofErr w:type="spellEnd"/>
      <w:r>
        <w:rPr>
          <w:rFonts w:ascii="Arial" w:hAnsi="Arial" w:cs="Arial"/>
          <w:b/>
          <w:sz w:val="24"/>
        </w:rPr>
        <w:t xml:space="preserve"> 17)</w:t>
      </w:r>
    </w:p>
    <w:p w14:paraId="2E7E1BC6"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36FC584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D3F52A" w14:textId="77777777" w:rsidR="008E600A" w:rsidRDefault="008E600A" w:rsidP="008E600A">
      <w:pPr>
        <w:rPr>
          <w:rFonts w:ascii="Arial" w:hAnsi="Arial" w:cs="Arial"/>
          <w:b/>
          <w:sz w:val="24"/>
        </w:rPr>
      </w:pPr>
      <w:r>
        <w:rPr>
          <w:rFonts w:ascii="Arial" w:hAnsi="Arial" w:cs="Arial"/>
          <w:b/>
          <w:color w:val="0000FF"/>
          <w:sz w:val="24"/>
        </w:rPr>
        <w:t>R4-2203802</w:t>
      </w:r>
      <w:r>
        <w:rPr>
          <w:rFonts w:ascii="Arial" w:hAnsi="Arial" w:cs="Arial"/>
          <w:b/>
          <w:color w:val="0000FF"/>
          <w:sz w:val="24"/>
        </w:rPr>
        <w:tab/>
      </w:r>
      <w:r>
        <w:rPr>
          <w:rFonts w:ascii="Arial" w:hAnsi="Arial" w:cs="Arial"/>
          <w:b/>
          <w:sz w:val="24"/>
        </w:rPr>
        <w:t>Draft CR on performance part maintenance for TS38.133 R15</w:t>
      </w:r>
    </w:p>
    <w:p w14:paraId="2370FD6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Apple</w:t>
      </w:r>
    </w:p>
    <w:p w14:paraId="40B684F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1850E0" w14:textId="77777777" w:rsidR="008E600A" w:rsidRDefault="008E600A" w:rsidP="008E600A">
      <w:pPr>
        <w:rPr>
          <w:rFonts w:ascii="Arial" w:hAnsi="Arial" w:cs="Arial"/>
          <w:b/>
          <w:sz w:val="24"/>
        </w:rPr>
      </w:pPr>
      <w:r>
        <w:rPr>
          <w:rFonts w:ascii="Arial" w:hAnsi="Arial" w:cs="Arial"/>
          <w:b/>
          <w:color w:val="0000FF"/>
          <w:sz w:val="24"/>
        </w:rPr>
        <w:t>R4-2203803</w:t>
      </w:r>
      <w:r>
        <w:rPr>
          <w:rFonts w:ascii="Arial" w:hAnsi="Arial" w:cs="Arial"/>
          <w:b/>
          <w:color w:val="0000FF"/>
          <w:sz w:val="24"/>
        </w:rPr>
        <w:tab/>
      </w:r>
      <w:r>
        <w:rPr>
          <w:rFonts w:ascii="Arial" w:hAnsi="Arial" w:cs="Arial"/>
          <w:b/>
          <w:sz w:val="24"/>
        </w:rPr>
        <w:t>Draft CR on performance part maintenance for TS38.133 R16</w:t>
      </w:r>
    </w:p>
    <w:p w14:paraId="00E363F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A (Rel-16)</w:t>
      </w:r>
      <w:r>
        <w:rPr>
          <w:i/>
        </w:rPr>
        <w:br/>
      </w:r>
      <w:r>
        <w:rPr>
          <w:i/>
        </w:rPr>
        <w:br/>
      </w:r>
      <w:r>
        <w:rPr>
          <w:i/>
        </w:rPr>
        <w:tab/>
      </w:r>
      <w:r>
        <w:rPr>
          <w:i/>
        </w:rPr>
        <w:tab/>
      </w:r>
      <w:r>
        <w:rPr>
          <w:i/>
        </w:rPr>
        <w:tab/>
      </w:r>
      <w:r>
        <w:rPr>
          <w:i/>
        </w:rPr>
        <w:tab/>
      </w:r>
      <w:r>
        <w:rPr>
          <w:i/>
        </w:rPr>
        <w:tab/>
        <w:t>Source: Apple</w:t>
      </w:r>
    </w:p>
    <w:p w14:paraId="2E7FA6B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2CABF3" w14:textId="77777777" w:rsidR="008E600A" w:rsidRDefault="008E600A" w:rsidP="008E600A">
      <w:pPr>
        <w:rPr>
          <w:rFonts w:ascii="Arial" w:hAnsi="Arial" w:cs="Arial"/>
          <w:b/>
          <w:sz w:val="24"/>
        </w:rPr>
      </w:pPr>
      <w:r>
        <w:rPr>
          <w:rFonts w:ascii="Arial" w:hAnsi="Arial" w:cs="Arial"/>
          <w:b/>
          <w:color w:val="0000FF"/>
          <w:sz w:val="24"/>
        </w:rPr>
        <w:t>R4-2203804</w:t>
      </w:r>
      <w:r>
        <w:rPr>
          <w:rFonts w:ascii="Arial" w:hAnsi="Arial" w:cs="Arial"/>
          <w:b/>
          <w:color w:val="0000FF"/>
          <w:sz w:val="24"/>
        </w:rPr>
        <w:tab/>
      </w:r>
      <w:r>
        <w:rPr>
          <w:rFonts w:ascii="Arial" w:hAnsi="Arial" w:cs="Arial"/>
          <w:b/>
          <w:sz w:val="24"/>
        </w:rPr>
        <w:t>Draft CR on performance part maintenance for TS38.133 R17</w:t>
      </w:r>
    </w:p>
    <w:p w14:paraId="36CD885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Apple</w:t>
      </w:r>
    </w:p>
    <w:p w14:paraId="05F3776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385413" w14:textId="77777777" w:rsidR="008E600A" w:rsidRDefault="008E600A" w:rsidP="008E600A">
      <w:pPr>
        <w:rPr>
          <w:rFonts w:ascii="Arial" w:hAnsi="Arial" w:cs="Arial"/>
          <w:b/>
          <w:sz w:val="24"/>
        </w:rPr>
      </w:pPr>
      <w:r>
        <w:rPr>
          <w:rFonts w:ascii="Arial" w:hAnsi="Arial" w:cs="Arial"/>
          <w:b/>
          <w:color w:val="0000FF"/>
          <w:sz w:val="24"/>
        </w:rPr>
        <w:t>R4-2203831</w:t>
      </w:r>
      <w:r>
        <w:rPr>
          <w:rFonts w:ascii="Arial" w:hAnsi="Arial" w:cs="Arial"/>
          <w:b/>
          <w:color w:val="0000FF"/>
          <w:sz w:val="24"/>
        </w:rPr>
        <w:tab/>
      </w:r>
      <w:r>
        <w:rPr>
          <w:rFonts w:ascii="Arial" w:hAnsi="Arial" w:cs="Arial"/>
          <w:b/>
          <w:sz w:val="24"/>
        </w:rPr>
        <w:t>draft Cat-F CR (R15) to PDSCH RMC</w:t>
      </w:r>
    </w:p>
    <w:p w14:paraId="53FE5CC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603B26F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53EE82" w14:textId="77777777" w:rsidR="008E600A" w:rsidRDefault="008E600A" w:rsidP="008E600A">
      <w:pPr>
        <w:rPr>
          <w:rFonts w:ascii="Arial" w:hAnsi="Arial" w:cs="Arial"/>
          <w:b/>
          <w:sz w:val="24"/>
        </w:rPr>
      </w:pPr>
      <w:r>
        <w:rPr>
          <w:rFonts w:ascii="Arial" w:hAnsi="Arial" w:cs="Arial"/>
          <w:b/>
          <w:color w:val="0000FF"/>
          <w:sz w:val="24"/>
        </w:rPr>
        <w:t>R4-2203832</w:t>
      </w:r>
      <w:r>
        <w:rPr>
          <w:rFonts w:ascii="Arial" w:hAnsi="Arial" w:cs="Arial"/>
          <w:b/>
          <w:color w:val="0000FF"/>
          <w:sz w:val="24"/>
        </w:rPr>
        <w:tab/>
      </w:r>
      <w:r>
        <w:rPr>
          <w:rFonts w:ascii="Arial" w:hAnsi="Arial" w:cs="Arial"/>
          <w:b/>
          <w:sz w:val="24"/>
        </w:rPr>
        <w:t>draft Cat-A CR (R16) to PDSCH RMC</w:t>
      </w:r>
    </w:p>
    <w:p w14:paraId="26F1E45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A (Rel-16)</w:t>
      </w:r>
      <w:r>
        <w:rPr>
          <w:i/>
        </w:rPr>
        <w:br/>
      </w:r>
      <w:r>
        <w:rPr>
          <w:i/>
        </w:rPr>
        <w:br/>
      </w:r>
      <w:r>
        <w:rPr>
          <w:i/>
        </w:rPr>
        <w:tab/>
      </w:r>
      <w:r>
        <w:rPr>
          <w:i/>
        </w:rPr>
        <w:tab/>
      </w:r>
      <w:r>
        <w:rPr>
          <w:i/>
        </w:rPr>
        <w:tab/>
      </w:r>
      <w:r>
        <w:rPr>
          <w:i/>
        </w:rPr>
        <w:tab/>
      </w:r>
      <w:r>
        <w:rPr>
          <w:i/>
        </w:rPr>
        <w:tab/>
        <w:t>Source: Qualcomm Incorporated</w:t>
      </w:r>
    </w:p>
    <w:p w14:paraId="28D0D14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F8EF5F" w14:textId="77777777" w:rsidR="008E600A" w:rsidRDefault="008E600A" w:rsidP="008E600A">
      <w:pPr>
        <w:rPr>
          <w:rFonts w:ascii="Arial" w:hAnsi="Arial" w:cs="Arial"/>
          <w:b/>
          <w:sz w:val="24"/>
        </w:rPr>
      </w:pPr>
      <w:r>
        <w:rPr>
          <w:rFonts w:ascii="Arial" w:hAnsi="Arial" w:cs="Arial"/>
          <w:b/>
          <w:color w:val="0000FF"/>
          <w:sz w:val="24"/>
        </w:rPr>
        <w:t>R4-2203833</w:t>
      </w:r>
      <w:r>
        <w:rPr>
          <w:rFonts w:ascii="Arial" w:hAnsi="Arial" w:cs="Arial"/>
          <w:b/>
          <w:color w:val="0000FF"/>
          <w:sz w:val="24"/>
        </w:rPr>
        <w:tab/>
      </w:r>
      <w:r>
        <w:rPr>
          <w:rFonts w:ascii="Arial" w:hAnsi="Arial" w:cs="Arial"/>
          <w:b/>
          <w:sz w:val="24"/>
        </w:rPr>
        <w:t>draft Cat-A CR (R17) to PDSCH RMC</w:t>
      </w:r>
    </w:p>
    <w:p w14:paraId="02040F4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70CA720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846317" w14:textId="77777777" w:rsidR="008E600A" w:rsidRDefault="008E600A" w:rsidP="008E600A">
      <w:pPr>
        <w:rPr>
          <w:rFonts w:ascii="Arial" w:hAnsi="Arial" w:cs="Arial"/>
          <w:b/>
          <w:sz w:val="24"/>
        </w:rPr>
      </w:pPr>
      <w:r>
        <w:rPr>
          <w:rFonts w:ascii="Arial" w:hAnsi="Arial" w:cs="Arial"/>
          <w:b/>
          <w:color w:val="0000FF"/>
          <w:sz w:val="24"/>
        </w:rPr>
        <w:t>R4-2203834</w:t>
      </w:r>
      <w:r>
        <w:rPr>
          <w:rFonts w:ascii="Arial" w:hAnsi="Arial" w:cs="Arial"/>
          <w:b/>
          <w:color w:val="0000FF"/>
          <w:sz w:val="24"/>
        </w:rPr>
        <w:tab/>
      </w:r>
      <w:r>
        <w:rPr>
          <w:rFonts w:ascii="Arial" w:hAnsi="Arial" w:cs="Arial"/>
          <w:b/>
          <w:sz w:val="24"/>
        </w:rPr>
        <w:t xml:space="preserve">draft Cat-F CR (R15) to E-UTRAN - NR FR2 interruptions at transitions between active and non-active during DRX in </w:t>
      </w:r>
      <w:proofErr w:type="spellStart"/>
      <w:r>
        <w:rPr>
          <w:rFonts w:ascii="Arial" w:hAnsi="Arial" w:cs="Arial"/>
          <w:b/>
          <w:sz w:val="24"/>
        </w:rPr>
        <w:t>Xsynchronous</w:t>
      </w:r>
      <w:proofErr w:type="spellEnd"/>
      <w:r>
        <w:rPr>
          <w:rFonts w:ascii="Arial" w:hAnsi="Arial" w:cs="Arial"/>
          <w:b/>
          <w:sz w:val="24"/>
        </w:rPr>
        <w:t xml:space="preserve"> EN-DC A.5.5.2.x</w:t>
      </w:r>
    </w:p>
    <w:p w14:paraId="6EDA21EC"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4154604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FD91D3" w14:textId="77777777" w:rsidR="008E600A" w:rsidRDefault="008E600A" w:rsidP="008E600A">
      <w:pPr>
        <w:rPr>
          <w:rFonts w:ascii="Arial" w:hAnsi="Arial" w:cs="Arial"/>
          <w:b/>
          <w:sz w:val="24"/>
        </w:rPr>
      </w:pPr>
      <w:r>
        <w:rPr>
          <w:rFonts w:ascii="Arial" w:hAnsi="Arial" w:cs="Arial"/>
          <w:b/>
          <w:color w:val="0000FF"/>
          <w:sz w:val="24"/>
        </w:rPr>
        <w:t>R4-2203835</w:t>
      </w:r>
      <w:r>
        <w:rPr>
          <w:rFonts w:ascii="Arial" w:hAnsi="Arial" w:cs="Arial"/>
          <w:b/>
          <w:color w:val="0000FF"/>
          <w:sz w:val="24"/>
        </w:rPr>
        <w:tab/>
      </w:r>
      <w:r>
        <w:rPr>
          <w:rFonts w:ascii="Arial" w:hAnsi="Arial" w:cs="Arial"/>
          <w:b/>
          <w:sz w:val="24"/>
        </w:rPr>
        <w:t xml:space="preserve">draft Cat-A CR (R16) to E-UTRAN - NR FR2 interruptions at transitions between active and non-active during DRX in </w:t>
      </w:r>
      <w:proofErr w:type="spellStart"/>
      <w:r>
        <w:rPr>
          <w:rFonts w:ascii="Arial" w:hAnsi="Arial" w:cs="Arial"/>
          <w:b/>
          <w:sz w:val="24"/>
        </w:rPr>
        <w:t>Xsynchronous</w:t>
      </w:r>
      <w:proofErr w:type="spellEnd"/>
      <w:r>
        <w:rPr>
          <w:rFonts w:ascii="Arial" w:hAnsi="Arial" w:cs="Arial"/>
          <w:b/>
          <w:sz w:val="24"/>
        </w:rPr>
        <w:t xml:space="preserve"> EN-DC A.5.5.2.x</w:t>
      </w:r>
    </w:p>
    <w:p w14:paraId="06D0414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A (Rel-16)</w:t>
      </w:r>
      <w:r>
        <w:rPr>
          <w:i/>
        </w:rPr>
        <w:br/>
      </w:r>
      <w:r>
        <w:rPr>
          <w:i/>
        </w:rPr>
        <w:br/>
      </w:r>
      <w:r>
        <w:rPr>
          <w:i/>
        </w:rPr>
        <w:tab/>
      </w:r>
      <w:r>
        <w:rPr>
          <w:i/>
        </w:rPr>
        <w:tab/>
      </w:r>
      <w:r>
        <w:rPr>
          <w:i/>
        </w:rPr>
        <w:tab/>
      </w:r>
      <w:r>
        <w:rPr>
          <w:i/>
        </w:rPr>
        <w:tab/>
      </w:r>
      <w:r>
        <w:rPr>
          <w:i/>
        </w:rPr>
        <w:tab/>
        <w:t>Source: Qualcomm Incorporated</w:t>
      </w:r>
    </w:p>
    <w:p w14:paraId="7E65947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FD783E" w14:textId="77777777" w:rsidR="008E600A" w:rsidRDefault="008E600A" w:rsidP="008E600A">
      <w:pPr>
        <w:rPr>
          <w:rFonts w:ascii="Arial" w:hAnsi="Arial" w:cs="Arial"/>
          <w:b/>
          <w:sz w:val="24"/>
        </w:rPr>
      </w:pPr>
      <w:r>
        <w:rPr>
          <w:rFonts w:ascii="Arial" w:hAnsi="Arial" w:cs="Arial"/>
          <w:b/>
          <w:color w:val="0000FF"/>
          <w:sz w:val="24"/>
        </w:rPr>
        <w:t>R4-2203836</w:t>
      </w:r>
      <w:r>
        <w:rPr>
          <w:rFonts w:ascii="Arial" w:hAnsi="Arial" w:cs="Arial"/>
          <w:b/>
          <w:color w:val="0000FF"/>
          <w:sz w:val="24"/>
        </w:rPr>
        <w:tab/>
      </w:r>
      <w:r>
        <w:rPr>
          <w:rFonts w:ascii="Arial" w:hAnsi="Arial" w:cs="Arial"/>
          <w:b/>
          <w:sz w:val="24"/>
        </w:rPr>
        <w:t xml:space="preserve">draft Cat-A CR (R17) to E-UTRAN - NR FR2 interruptions at transitions between active and non-active during DRX in </w:t>
      </w:r>
      <w:proofErr w:type="spellStart"/>
      <w:r>
        <w:rPr>
          <w:rFonts w:ascii="Arial" w:hAnsi="Arial" w:cs="Arial"/>
          <w:b/>
          <w:sz w:val="24"/>
        </w:rPr>
        <w:t>Xsynchronous</w:t>
      </w:r>
      <w:proofErr w:type="spellEnd"/>
      <w:r>
        <w:rPr>
          <w:rFonts w:ascii="Arial" w:hAnsi="Arial" w:cs="Arial"/>
          <w:b/>
          <w:sz w:val="24"/>
        </w:rPr>
        <w:t xml:space="preserve"> EN-DC A.5.5.2.x</w:t>
      </w:r>
    </w:p>
    <w:p w14:paraId="2BFAA24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4930BA7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6E28F1" w14:textId="77777777" w:rsidR="008E600A" w:rsidRDefault="008E600A" w:rsidP="008E600A">
      <w:pPr>
        <w:rPr>
          <w:rFonts w:ascii="Arial" w:hAnsi="Arial" w:cs="Arial"/>
          <w:b/>
          <w:sz w:val="24"/>
        </w:rPr>
      </w:pPr>
      <w:r>
        <w:rPr>
          <w:rFonts w:ascii="Arial" w:hAnsi="Arial" w:cs="Arial"/>
          <w:b/>
          <w:color w:val="0000FF"/>
          <w:sz w:val="24"/>
        </w:rPr>
        <w:t>R4-2203840</w:t>
      </w:r>
      <w:r>
        <w:rPr>
          <w:rFonts w:ascii="Arial" w:hAnsi="Arial" w:cs="Arial"/>
          <w:b/>
          <w:color w:val="0000FF"/>
          <w:sz w:val="24"/>
        </w:rPr>
        <w:tab/>
      </w:r>
      <w:r>
        <w:rPr>
          <w:rFonts w:ascii="Arial" w:hAnsi="Arial" w:cs="Arial"/>
          <w:b/>
          <w:sz w:val="24"/>
        </w:rPr>
        <w:t>draft Cat-F CR (R15) to SCell Activation Test Cases</w:t>
      </w:r>
    </w:p>
    <w:p w14:paraId="36258AD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594CBD3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03AFA9" w14:textId="77777777" w:rsidR="008E600A" w:rsidRDefault="008E600A" w:rsidP="008E600A">
      <w:pPr>
        <w:rPr>
          <w:rFonts w:ascii="Arial" w:hAnsi="Arial" w:cs="Arial"/>
          <w:b/>
          <w:sz w:val="24"/>
        </w:rPr>
      </w:pPr>
      <w:r>
        <w:rPr>
          <w:rFonts w:ascii="Arial" w:hAnsi="Arial" w:cs="Arial"/>
          <w:b/>
          <w:color w:val="0000FF"/>
          <w:sz w:val="24"/>
        </w:rPr>
        <w:t>R4-2203841</w:t>
      </w:r>
      <w:r>
        <w:rPr>
          <w:rFonts w:ascii="Arial" w:hAnsi="Arial" w:cs="Arial"/>
          <w:b/>
          <w:color w:val="0000FF"/>
          <w:sz w:val="24"/>
        </w:rPr>
        <w:tab/>
      </w:r>
      <w:r>
        <w:rPr>
          <w:rFonts w:ascii="Arial" w:hAnsi="Arial" w:cs="Arial"/>
          <w:b/>
          <w:sz w:val="24"/>
        </w:rPr>
        <w:t>draft Cat-A CR (R16) to SCell Activation Test Cases</w:t>
      </w:r>
    </w:p>
    <w:p w14:paraId="5876C79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A (Rel-16)</w:t>
      </w:r>
      <w:r>
        <w:rPr>
          <w:i/>
        </w:rPr>
        <w:br/>
      </w:r>
      <w:r>
        <w:rPr>
          <w:i/>
        </w:rPr>
        <w:br/>
      </w:r>
      <w:r>
        <w:rPr>
          <w:i/>
        </w:rPr>
        <w:tab/>
      </w:r>
      <w:r>
        <w:rPr>
          <w:i/>
        </w:rPr>
        <w:tab/>
      </w:r>
      <w:r>
        <w:rPr>
          <w:i/>
        </w:rPr>
        <w:tab/>
      </w:r>
      <w:r>
        <w:rPr>
          <w:i/>
        </w:rPr>
        <w:tab/>
      </w:r>
      <w:r>
        <w:rPr>
          <w:i/>
        </w:rPr>
        <w:tab/>
        <w:t>Source: Qualcomm Incorporated</w:t>
      </w:r>
    </w:p>
    <w:p w14:paraId="5FD342D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B93124" w14:textId="77777777" w:rsidR="008E600A" w:rsidRDefault="008E600A" w:rsidP="008E600A">
      <w:pPr>
        <w:rPr>
          <w:rFonts w:ascii="Arial" w:hAnsi="Arial" w:cs="Arial"/>
          <w:b/>
          <w:sz w:val="24"/>
        </w:rPr>
      </w:pPr>
      <w:r>
        <w:rPr>
          <w:rFonts w:ascii="Arial" w:hAnsi="Arial" w:cs="Arial"/>
          <w:b/>
          <w:color w:val="0000FF"/>
          <w:sz w:val="24"/>
        </w:rPr>
        <w:t>R4-2203842</w:t>
      </w:r>
      <w:r>
        <w:rPr>
          <w:rFonts w:ascii="Arial" w:hAnsi="Arial" w:cs="Arial"/>
          <w:b/>
          <w:color w:val="0000FF"/>
          <w:sz w:val="24"/>
        </w:rPr>
        <w:tab/>
      </w:r>
      <w:r>
        <w:rPr>
          <w:rFonts w:ascii="Arial" w:hAnsi="Arial" w:cs="Arial"/>
          <w:b/>
          <w:sz w:val="24"/>
        </w:rPr>
        <w:t>draft Cat-A CR (R17) to SCell Activation Test Cases</w:t>
      </w:r>
    </w:p>
    <w:p w14:paraId="499EFA8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72FE260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0670C1" w14:textId="77777777" w:rsidR="008E600A" w:rsidRDefault="008E600A" w:rsidP="008E600A">
      <w:pPr>
        <w:rPr>
          <w:rFonts w:ascii="Arial" w:hAnsi="Arial" w:cs="Arial"/>
          <w:b/>
          <w:sz w:val="24"/>
        </w:rPr>
      </w:pPr>
      <w:r>
        <w:rPr>
          <w:rFonts w:ascii="Arial" w:hAnsi="Arial" w:cs="Arial"/>
          <w:b/>
          <w:color w:val="0000FF"/>
          <w:sz w:val="24"/>
        </w:rPr>
        <w:t>R4-2203892</w:t>
      </w:r>
      <w:r>
        <w:rPr>
          <w:rFonts w:ascii="Arial" w:hAnsi="Arial" w:cs="Arial"/>
          <w:b/>
          <w:color w:val="0000FF"/>
          <w:sz w:val="24"/>
        </w:rPr>
        <w:tab/>
      </w:r>
      <w:r>
        <w:rPr>
          <w:rFonts w:ascii="Arial" w:hAnsi="Arial" w:cs="Arial"/>
          <w:b/>
          <w:sz w:val="24"/>
        </w:rPr>
        <w:t>Draft CR on radio link monitoring test cases</w:t>
      </w:r>
    </w:p>
    <w:p w14:paraId="6120603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CATT</w:t>
      </w:r>
    </w:p>
    <w:p w14:paraId="321848D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AE5928" w14:textId="77777777" w:rsidR="008E600A" w:rsidRDefault="008E600A" w:rsidP="008E600A">
      <w:pPr>
        <w:rPr>
          <w:rFonts w:ascii="Arial" w:hAnsi="Arial" w:cs="Arial"/>
          <w:b/>
          <w:sz w:val="24"/>
        </w:rPr>
      </w:pPr>
      <w:r>
        <w:rPr>
          <w:rFonts w:ascii="Arial" w:hAnsi="Arial" w:cs="Arial"/>
          <w:b/>
          <w:color w:val="0000FF"/>
          <w:sz w:val="24"/>
        </w:rPr>
        <w:t>R4-2203893</w:t>
      </w:r>
      <w:r>
        <w:rPr>
          <w:rFonts w:ascii="Arial" w:hAnsi="Arial" w:cs="Arial"/>
          <w:b/>
          <w:color w:val="0000FF"/>
          <w:sz w:val="24"/>
        </w:rPr>
        <w:tab/>
      </w:r>
      <w:r>
        <w:rPr>
          <w:rFonts w:ascii="Arial" w:hAnsi="Arial" w:cs="Arial"/>
          <w:b/>
          <w:sz w:val="24"/>
        </w:rPr>
        <w:t>Draft CR on radio link monitoring test cases</w:t>
      </w:r>
    </w:p>
    <w:p w14:paraId="039F4E91"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A (Rel-16)</w:t>
      </w:r>
      <w:r>
        <w:rPr>
          <w:i/>
        </w:rPr>
        <w:br/>
      </w:r>
      <w:r>
        <w:rPr>
          <w:i/>
        </w:rPr>
        <w:br/>
      </w:r>
      <w:r>
        <w:rPr>
          <w:i/>
        </w:rPr>
        <w:tab/>
      </w:r>
      <w:r>
        <w:rPr>
          <w:i/>
        </w:rPr>
        <w:tab/>
      </w:r>
      <w:r>
        <w:rPr>
          <w:i/>
        </w:rPr>
        <w:tab/>
      </w:r>
      <w:r>
        <w:rPr>
          <w:i/>
        </w:rPr>
        <w:tab/>
      </w:r>
      <w:r>
        <w:rPr>
          <w:i/>
        </w:rPr>
        <w:tab/>
        <w:t>Source: CATT</w:t>
      </w:r>
    </w:p>
    <w:p w14:paraId="1195CDE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088D07" w14:textId="77777777" w:rsidR="008E600A" w:rsidRDefault="008E600A" w:rsidP="008E600A">
      <w:pPr>
        <w:rPr>
          <w:rFonts w:ascii="Arial" w:hAnsi="Arial" w:cs="Arial"/>
          <w:b/>
          <w:sz w:val="24"/>
        </w:rPr>
      </w:pPr>
      <w:r>
        <w:rPr>
          <w:rFonts w:ascii="Arial" w:hAnsi="Arial" w:cs="Arial"/>
          <w:b/>
          <w:color w:val="0000FF"/>
          <w:sz w:val="24"/>
        </w:rPr>
        <w:t>R4-2203894</w:t>
      </w:r>
      <w:r>
        <w:rPr>
          <w:rFonts w:ascii="Arial" w:hAnsi="Arial" w:cs="Arial"/>
          <w:b/>
          <w:color w:val="0000FF"/>
          <w:sz w:val="24"/>
        </w:rPr>
        <w:tab/>
      </w:r>
      <w:r>
        <w:rPr>
          <w:rFonts w:ascii="Arial" w:hAnsi="Arial" w:cs="Arial"/>
          <w:b/>
          <w:sz w:val="24"/>
        </w:rPr>
        <w:t>Draft CR on radio link monitoring test cases</w:t>
      </w:r>
    </w:p>
    <w:p w14:paraId="5217204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CATT</w:t>
      </w:r>
    </w:p>
    <w:p w14:paraId="5C3E42B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928181" w14:textId="77777777" w:rsidR="008E600A" w:rsidRDefault="008E600A" w:rsidP="008E600A">
      <w:pPr>
        <w:rPr>
          <w:rFonts w:ascii="Arial" w:hAnsi="Arial" w:cs="Arial"/>
          <w:b/>
          <w:sz w:val="24"/>
        </w:rPr>
      </w:pPr>
      <w:r>
        <w:rPr>
          <w:rFonts w:ascii="Arial" w:hAnsi="Arial" w:cs="Arial"/>
          <w:b/>
          <w:color w:val="0000FF"/>
          <w:sz w:val="24"/>
        </w:rPr>
        <w:t>R4-2204371</w:t>
      </w:r>
      <w:r>
        <w:rPr>
          <w:rFonts w:ascii="Arial" w:hAnsi="Arial" w:cs="Arial"/>
          <w:b/>
          <w:color w:val="0000FF"/>
          <w:sz w:val="24"/>
        </w:rPr>
        <w:tab/>
      </w:r>
      <w:r>
        <w:rPr>
          <w:rFonts w:ascii="Arial" w:hAnsi="Arial" w:cs="Arial"/>
          <w:b/>
          <w:sz w:val="24"/>
        </w:rPr>
        <w:t>CR for the RRC based BWP switch test case in EN-DC for R15</w:t>
      </w:r>
    </w:p>
    <w:p w14:paraId="1E7F2AF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MediaTek Inc.</w:t>
      </w:r>
    </w:p>
    <w:p w14:paraId="0F9F742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371D9B" w14:textId="77777777" w:rsidR="008E600A" w:rsidRDefault="008E600A" w:rsidP="008E600A">
      <w:pPr>
        <w:rPr>
          <w:rFonts w:ascii="Arial" w:hAnsi="Arial" w:cs="Arial"/>
          <w:b/>
          <w:sz w:val="24"/>
        </w:rPr>
      </w:pPr>
      <w:r>
        <w:rPr>
          <w:rFonts w:ascii="Arial" w:hAnsi="Arial" w:cs="Arial"/>
          <w:b/>
          <w:color w:val="0000FF"/>
          <w:sz w:val="24"/>
        </w:rPr>
        <w:t>R4-2204372</w:t>
      </w:r>
      <w:r>
        <w:rPr>
          <w:rFonts w:ascii="Arial" w:hAnsi="Arial" w:cs="Arial"/>
          <w:b/>
          <w:color w:val="0000FF"/>
          <w:sz w:val="24"/>
        </w:rPr>
        <w:tab/>
      </w:r>
      <w:r>
        <w:rPr>
          <w:rFonts w:ascii="Arial" w:hAnsi="Arial" w:cs="Arial"/>
          <w:b/>
          <w:sz w:val="24"/>
        </w:rPr>
        <w:t>CR for the RRC based BWP switch test case in EN-DC for R16</w:t>
      </w:r>
    </w:p>
    <w:p w14:paraId="2477BAA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A (Rel-16)</w:t>
      </w:r>
      <w:r>
        <w:rPr>
          <w:i/>
        </w:rPr>
        <w:br/>
      </w:r>
      <w:r>
        <w:rPr>
          <w:i/>
        </w:rPr>
        <w:br/>
      </w:r>
      <w:r>
        <w:rPr>
          <w:i/>
        </w:rPr>
        <w:tab/>
      </w:r>
      <w:r>
        <w:rPr>
          <w:i/>
        </w:rPr>
        <w:tab/>
      </w:r>
      <w:r>
        <w:rPr>
          <w:i/>
        </w:rPr>
        <w:tab/>
      </w:r>
      <w:r>
        <w:rPr>
          <w:i/>
        </w:rPr>
        <w:tab/>
      </w:r>
      <w:r>
        <w:rPr>
          <w:i/>
        </w:rPr>
        <w:tab/>
        <w:t>Source: MediaTek Inc.</w:t>
      </w:r>
    </w:p>
    <w:p w14:paraId="2041199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7FD680" w14:textId="77777777" w:rsidR="008E600A" w:rsidRDefault="008E600A" w:rsidP="008E600A">
      <w:pPr>
        <w:rPr>
          <w:rFonts w:ascii="Arial" w:hAnsi="Arial" w:cs="Arial"/>
          <w:b/>
          <w:sz w:val="24"/>
        </w:rPr>
      </w:pPr>
      <w:r>
        <w:rPr>
          <w:rFonts w:ascii="Arial" w:hAnsi="Arial" w:cs="Arial"/>
          <w:b/>
          <w:color w:val="0000FF"/>
          <w:sz w:val="24"/>
        </w:rPr>
        <w:t>R4-2204373</w:t>
      </w:r>
      <w:r>
        <w:rPr>
          <w:rFonts w:ascii="Arial" w:hAnsi="Arial" w:cs="Arial"/>
          <w:b/>
          <w:color w:val="0000FF"/>
          <w:sz w:val="24"/>
        </w:rPr>
        <w:tab/>
      </w:r>
      <w:r>
        <w:rPr>
          <w:rFonts w:ascii="Arial" w:hAnsi="Arial" w:cs="Arial"/>
          <w:b/>
          <w:sz w:val="24"/>
        </w:rPr>
        <w:t>CR for the RRC based BWP switch test case in EN-DC for R17</w:t>
      </w:r>
    </w:p>
    <w:p w14:paraId="4F54D71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MediaTek Inc.</w:t>
      </w:r>
    </w:p>
    <w:p w14:paraId="04CDAC6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5B098F" w14:textId="77777777" w:rsidR="008E600A" w:rsidRDefault="008E600A" w:rsidP="008E600A">
      <w:pPr>
        <w:rPr>
          <w:rFonts w:ascii="Arial" w:hAnsi="Arial" w:cs="Arial"/>
          <w:b/>
          <w:sz w:val="24"/>
        </w:rPr>
      </w:pPr>
      <w:r>
        <w:rPr>
          <w:rFonts w:ascii="Arial" w:hAnsi="Arial" w:cs="Arial"/>
          <w:b/>
          <w:color w:val="0000FF"/>
          <w:sz w:val="24"/>
        </w:rPr>
        <w:t>R4-2204374</w:t>
      </w:r>
      <w:r>
        <w:rPr>
          <w:rFonts w:ascii="Arial" w:hAnsi="Arial" w:cs="Arial"/>
          <w:b/>
          <w:color w:val="0000FF"/>
          <w:sz w:val="24"/>
        </w:rPr>
        <w:tab/>
      </w:r>
      <w:r>
        <w:rPr>
          <w:rFonts w:ascii="Arial" w:hAnsi="Arial" w:cs="Arial"/>
          <w:b/>
          <w:sz w:val="24"/>
        </w:rPr>
        <w:t>Discussion on FR2 inter-frequency relative RSRP accuracy</w:t>
      </w:r>
    </w:p>
    <w:p w14:paraId="7C8AAA9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6EBFFF9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BCD9F5" w14:textId="77777777" w:rsidR="008E600A" w:rsidRDefault="008E600A" w:rsidP="008E600A">
      <w:pPr>
        <w:rPr>
          <w:rFonts w:ascii="Arial" w:hAnsi="Arial" w:cs="Arial"/>
          <w:b/>
          <w:sz w:val="24"/>
        </w:rPr>
      </w:pPr>
      <w:r>
        <w:rPr>
          <w:rFonts w:ascii="Arial" w:hAnsi="Arial" w:cs="Arial"/>
          <w:b/>
          <w:color w:val="0000FF"/>
          <w:sz w:val="24"/>
        </w:rPr>
        <w:t>R4-2204844</w:t>
      </w:r>
      <w:r>
        <w:rPr>
          <w:rFonts w:ascii="Arial" w:hAnsi="Arial" w:cs="Arial"/>
          <w:b/>
          <w:color w:val="0000FF"/>
          <w:sz w:val="24"/>
        </w:rPr>
        <w:tab/>
      </w:r>
      <w:r>
        <w:rPr>
          <w:rFonts w:ascii="Arial" w:hAnsi="Arial" w:cs="Arial"/>
          <w:b/>
          <w:sz w:val="24"/>
        </w:rPr>
        <w:t>Correction of R15 FR1 test cases and RMCs_R15</w:t>
      </w:r>
    </w:p>
    <w:p w14:paraId="26027C5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683A5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9312AA" w14:textId="77777777" w:rsidR="008E600A" w:rsidRDefault="008E600A" w:rsidP="008E600A">
      <w:pPr>
        <w:rPr>
          <w:rFonts w:ascii="Arial" w:hAnsi="Arial" w:cs="Arial"/>
          <w:b/>
          <w:sz w:val="24"/>
        </w:rPr>
      </w:pPr>
      <w:r>
        <w:rPr>
          <w:rFonts w:ascii="Arial" w:hAnsi="Arial" w:cs="Arial"/>
          <w:b/>
          <w:color w:val="0000FF"/>
          <w:sz w:val="24"/>
        </w:rPr>
        <w:t>R4-2204845</w:t>
      </w:r>
      <w:r>
        <w:rPr>
          <w:rFonts w:ascii="Arial" w:hAnsi="Arial" w:cs="Arial"/>
          <w:b/>
          <w:color w:val="0000FF"/>
          <w:sz w:val="24"/>
        </w:rPr>
        <w:tab/>
      </w:r>
      <w:r>
        <w:rPr>
          <w:rFonts w:ascii="Arial" w:hAnsi="Arial" w:cs="Arial"/>
          <w:b/>
          <w:sz w:val="24"/>
        </w:rPr>
        <w:t>Correction of R15 FR1 test cases and RMCs_R16</w:t>
      </w:r>
    </w:p>
    <w:p w14:paraId="623FF5A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ABFBEBD"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0545E8" w14:textId="77777777" w:rsidR="008E600A" w:rsidRDefault="008E600A" w:rsidP="008E600A">
      <w:pPr>
        <w:rPr>
          <w:rFonts w:ascii="Arial" w:hAnsi="Arial" w:cs="Arial"/>
          <w:b/>
          <w:sz w:val="24"/>
        </w:rPr>
      </w:pPr>
      <w:r>
        <w:rPr>
          <w:rFonts w:ascii="Arial" w:hAnsi="Arial" w:cs="Arial"/>
          <w:b/>
          <w:color w:val="0000FF"/>
          <w:sz w:val="24"/>
        </w:rPr>
        <w:t>R4-2204846</w:t>
      </w:r>
      <w:r>
        <w:rPr>
          <w:rFonts w:ascii="Arial" w:hAnsi="Arial" w:cs="Arial"/>
          <w:b/>
          <w:color w:val="0000FF"/>
          <w:sz w:val="24"/>
        </w:rPr>
        <w:tab/>
      </w:r>
      <w:r>
        <w:rPr>
          <w:rFonts w:ascii="Arial" w:hAnsi="Arial" w:cs="Arial"/>
          <w:b/>
          <w:sz w:val="24"/>
        </w:rPr>
        <w:t>Correction of R15 FR1 test cases and RMCs_R17</w:t>
      </w:r>
    </w:p>
    <w:p w14:paraId="1A57A8A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EED50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705C9D" w14:textId="77777777" w:rsidR="008E600A" w:rsidRDefault="008E600A" w:rsidP="008E600A">
      <w:pPr>
        <w:rPr>
          <w:rFonts w:ascii="Arial" w:hAnsi="Arial" w:cs="Arial"/>
          <w:b/>
          <w:sz w:val="24"/>
        </w:rPr>
      </w:pPr>
      <w:r>
        <w:rPr>
          <w:rFonts w:ascii="Arial" w:hAnsi="Arial" w:cs="Arial"/>
          <w:b/>
          <w:color w:val="0000FF"/>
          <w:sz w:val="24"/>
        </w:rPr>
        <w:t>R4-2204847</w:t>
      </w:r>
      <w:r>
        <w:rPr>
          <w:rFonts w:ascii="Arial" w:hAnsi="Arial" w:cs="Arial"/>
          <w:b/>
          <w:color w:val="0000FF"/>
          <w:sz w:val="24"/>
        </w:rPr>
        <w:tab/>
      </w:r>
      <w:r>
        <w:rPr>
          <w:rFonts w:ascii="Arial" w:hAnsi="Arial" w:cs="Arial"/>
          <w:b/>
          <w:sz w:val="24"/>
        </w:rPr>
        <w:t>Correction of R15 FR2 test cases and RMCs_R15</w:t>
      </w:r>
    </w:p>
    <w:p w14:paraId="099DEDC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B7666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E11E7E" w14:textId="77777777" w:rsidR="008E600A" w:rsidRDefault="008E600A" w:rsidP="008E600A">
      <w:pPr>
        <w:rPr>
          <w:rFonts w:ascii="Arial" w:hAnsi="Arial" w:cs="Arial"/>
          <w:b/>
          <w:sz w:val="24"/>
        </w:rPr>
      </w:pPr>
      <w:r>
        <w:rPr>
          <w:rFonts w:ascii="Arial" w:hAnsi="Arial" w:cs="Arial"/>
          <w:b/>
          <w:color w:val="0000FF"/>
          <w:sz w:val="24"/>
        </w:rPr>
        <w:t>R4-2204848</w:t>
      </w:r>
      <w:r>
        <w:rPr>
          <w:rFonts w:ascii="Arial" w:hAnsi="Arial" w:cs="Arial"/>
          <w:b/>
          <w:color w:val="0000FF"/>
          <w:sz w:val="24"/>
        </w:rPr>
        <w:tab/>
      </w:r>
      <w:r>
        <w:rPr>
          <w:rFonts w:ascii="Arial" w:hAnsi="Arial" w:cs="Arial"/>
          <w:b/>
          <w:sz w:val="24"/>
        </w:rPr>
        <w:t>Correction of R15 FR2 test cases and RMCs_R16</w:t>
      </w:r>
    </w:p>
    <w:p w14:paraId="2F5B98C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800A4F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C58B0B" w14:textId="77777777" w:rsidR="008E600A" w:rsidRDefault="008E600A" w:rsidP="008E600A">
      <w:pPr>
        <w:rPr>
          <w:rFonts w:ascii="Arial" w:hAnsi="Arial" w:cs="Arial"/>
          <w:b/>
          <w:sz w:val="24"/>
        </w:rPr>
      </w:pPr>
      <w:r>
        <w:rPr>
          <w:rFonts w:ascii="Arial" w:hAnsi="Arial" w:cs="Arial"/>
          <w:b/>
          <w:color w:val="0000FF"/>
          <w:sz w:val="24"/>
        </w:rPr>
        <w:t>R4-2204849</w:t>
      </w:r>
      <w:r>
        <w:rPr>
          <w:rFonts w:ascii="Arial" w:hAnsi="Arial" w:cs="Arial"/>
          <w:b/>
          <w:color w:val="0000FF"/>
          <w:sz w:val="24"/>
        </w:rPr>
        <w:tab/>
      </w:r>
      <w:r>
        <w:rPr>
          <w:rFonts w:ascii="Arial" w:hAnsi="Arial" w:cs="Arial"/>
          <w:b/>
          <w:sz w:val="24"/>
        </w:rPr>
        <w:t>Correction of R15 FR2 test cases and RMCs_R17</w:t>
      </w:r>
    </w:p>
    <w:p w14:paraId="647413B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426257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78C822" w14:textId="77777777" w:rsidR="008E600A" w:rsidRDefault="008E600A" w:rsidP="008E600A">
      <w:pPr>
        <w:rPr>
          <w:rFonts w:ascii="Arial" w:hAnsi="Arial" w:cs="Arial"/>
          <w:b/>
          <w:sz w:val="24"/>
        </w:rPr>
      </w:pPr>
      <w:r>
        <w:rPr>
          <w:rFonts w:ascii="Arial" w:hAnsi="Arial" w:cs="Arial"/>
          <w:b/>
          <w:color w:val="0000FF"/>
          <w:sz w:val="24"/>
        </w:rPr>
        <w:t>R4-2204856</w:t>
      </w:r>
      <w:r>
        <w:rPr>
          <w:rFonts w:ascii="Arial" w:hAnsi="Arial" w:cs="Arial"/>
          <w:b/>
          <w:color w:val="0000FF"/>
          <w:sz w:val="24"/>
        </w:rPr>
        <w:tab/>
      </w:r>
      <w:r>
        <w:rPr>
          <w:rFonts w:ascii="Arial" w:hAnsi="Arial" w:cs="Arial"/>
          <w:b/>
          <w:sz w:val="24"/>
        </w:rPr>
        <w:t>Discussion on test cases maintenance</w:t>
      </w:r>
    </w:p>
    <w:p w14:paraId="72A2A22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v15.16.0</w:t>
      </w:r>
      <w:r>
        <w:rPr>
          <w:i/>
        </w:rPr>
        <w:tab/>
        <w:t xml:space="preserve">  CR-  rev  Cat: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32CDC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0CA2C3" w14:textId="77777777" w:rsidR="008E600A" w:rsidRDefault="008E600A" w:rsidP="008E600A">
      <w:pPr>
        <w:rPr>
          <w:rFonts w:ascii="Arial" w:hAnsi="Arial" w:cs="Arial"/>
          <w:b/>
          <w:sz w:val="24"/>
        </w:rPr>
      </w:pPr>
      <w:r>
        <w:rPr>
          <w:rFonts w:ascii="Arial" w:hAnsi="Arial" w:cs="Arial"/>
          <w:b/>
          <w:color w:val="0000FF"/>
          <w:sz w:val="24"/>
        </w:rPr>
        <w:t>R4-2205073</w:t>
      </w:r>
      <w:r>
        <w:rPr>
          <w:rFonts w:ascii="Arial" w:hAnsi="Arial" w:cs="Arial"/>
          <w:b/>
          <w:color w:val="0000FF"/>
          <w:sz w:val="24"/>
        </w:rPr>
        <w:tab/>
      </w:r>
      <w:r>
        <w:rPr>
          <w:rFonts w:ascii="Arial" w:hAnsi="Arial" w:cs="Arial"/>
          <w:b/>
          <w:sz w:val="24"/>
        </w:rPr>
        <w:t>draft CR: Correction of SA RRC re-establishment tests in FR2 Rel-15</w:t>
      </w:r>
    </w:p>
    <w:p w14:paraId="5BCCBC0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Ericsson</w:t>
      </w:r>
    </w:p>
    <w:p w14:paraId="585714D0" w14:textId="77777777" w:rsidR="008E600A" w:rsidRDefault="008E600A" w:rsidP="008E600A">
      <w:pPr>
        <w:rPr>
          <w:rFonts w:ascii="Arial" w:hAnsi="Arial" w:cs="Arial"/>
          <w:b/>
        </w:rPr>
      </w:pPr>
      <w:r>
        <w:rPr>
          <w:rFonts w:ascii="Arial" w:hAnsi="Arial" w:cs="Arial"/>
          <w:b/>
        </w:rPr>
        <w:t xml:space="preserve">Abstract: </w:t>
      </w:r>
    </w:p>
    <w:p w14:paraId="1FC66474" w14:textId="77777777" w:rsidR="008E600A" w:rsidRDefault="008E600A" w:rsidP="008E600A">
      <w:r>
        <w:t>This draft CR corrects the test parameters for SA RRC re-establishment tests in FR2.</w:t>
      </w:r>
    </w:p>
    <w:p w14:paraId="1908776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D98C45" w14:textId="77777777" w:rsidR="008E600A" w:rsidRDefault="008E600A" w:rsidP="008E600A">
      <w:pPr>
        <w:rPr>
          <w:rFonts w:ascii="Arial" w:hAnsi="Arial" w:cs="Arial"/>
          <w:b/>
          <w:sz w:val="24"/>
        </w:rPr>
      </w:pPr>
      <w:r>
        <w:rPr>
          <w:rFonts w:ascii="Arial" w:hAnsi="Arial" w:cs="Arial"/>
          <w:b/>
          <w:color w:val="0000FF"/>
          <w:sz w:val="24"/>
        </w:rPr>
        <w:t>R4-2205074</w:t>
      </w:r>
      <w:r>
        <w:rPr>
          <w:rFonts w:ascii="Arial" w:hAnsi="Arial" w:cs="Arial"/>
          <w:b/>
          <w:color w:val="0000FF"/>
          <w:sz w:val="24"/>
        </w:rPr>
        <w:tab/>
      </w:r>
      <w:r>
        <w:rPr>
          <w:rFonts w:ascii="Arial" w:hAnsi="Arial" w:cs="Arial"/>
          <w:b/>
          <w:sz w:val="24"/>
        </w:rPr>
        <w:t>draft CR: Correction of SA RRC re-establishment tests in FR2 Rel-16</w:t>
      </w:r>
    </w:p>
    <w:p w14:paraId="58E73BC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lastRenderedPageBreak/>
        <w:br/>
      </w:r>
      <w:r>
        <w:rPr>
          <w:i/>
        </w:rPr>
        <w:tab/>
      </w:r>
      <w:r>
        <w:rPr>
          <w:i/>
        </w:rPr>
        <w:tab/>
      </w:r>
      <w:r>
        <w:rPr>
          <w:i/>
        </w:rPr>
        <w:tab/>
      </w:r>
      <w:r>
        <w:rPr>
          <w:i/>
        </w:rPr>
        <w:tab/>
      </w:r>
      <w:r>
        <w:rPr>
          <w:i/>
        </w:rPr>
        <w:tab/>
        <w:t>Source: Ericsson</w:t>
      </w:r>
    </w:p>
    <w:p w14:paraId="39EE6112" w14:textId="77777777" w:rsidR="008E600A" w:rsidRDefault="008E600A" w:rsidP="008E600A">
      <w:pPr>
        <w:rPr>
          <w:rFonts w:ascii="Arial" w:hAnsi="Arial" w:cs="Arial"/>
          <w:b/>
        </w:rPr>
      </w:pPr>
      <w:r>
        <w:rPr>
          <w:rFonts w:ascii="Arial" w:hAnsi="Arial" w:cs="Arial"/>
          <w:b/>
        </w:rPr>
        <w:t xml:space="preserve">Abstract: </w:t>
      </w:r>
    </w:p>
    <w:p w14:paraId="090EC676" w14:textId="77777777" w:rsidR="008E600A" w:rsidRDefault="008E600A" w:rsidP="008E600A">
      <w:r>
        <w:t>This draft CR corrects the test parameters for SA RRC re-establishment tests in FR2</w:t>
      </w:r>
    </w:p>
    <w:p w14:paraId="16E044F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C2254D" w14:textId="77777777" w:rsidR="008E600A" w:rsidRDefault="008E600A" w:rsidP="008E600A">
      <w:pPr>
        <w:rPr>
          <w:rFonts w:ascii="Arial" w:hAnsi="Arial" w:cs="Arial"/>
          <w:b/>
          <w:sz w:val="24"/>
        </w:rPr>
      </w:pPr>
      <w:r>
        <w:rPr>
          <w:rFonts w:ascii="Arial" w:hAnsi="Arial" w:cs="Arial"/>
          <w:b/>
          <w:color w:val="0000FF"/>
          <w:sz w:val="24"/>
        </w:rPr>
        <w:t>R4-2205075</w:t>
      </w:r>
      <w:r>
        <w:rPr>
          <w:rFonts w:ascii="Arial" w:hAnsi="Arial" w:cs="Arial"/>
          <w:b/>
          <w:color w:val="0000FF"/>
          <w:sz w:val="24"/>
        </w:rPr>
        <w:tab/>
      </w:r>
      <w:r>
        <w:rPr>
          <w:rFonts w:ascii="Arial" w:hAnsi="Arial" w:cs="Arial"/>
          <w:b/>
          <w:sz w:val="24"/>
        </w:rPr>
        <w:t>draft CR: Correction of SA RRC re-establishment tests in FR2 Rel-16</w:t>
      </w:r>
    </w:p>
    <w:p w14:paraId="171DBA9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Ericsson</w:t>
      </w:r>
    </w:p>
    <w:p w14:paraId="6A8BEE7F" w14:textId="77777777" w:rsidR="008E600A" w:rsidRDefault="008E600A" w:rsidP="008E600A">
      <w:pPr>
        <w:rPr>
          <w:rFonts w:ascii="Arial" w:hAnsi="Arial" w:cs="Arial"/>
          <w:b/>
        </w:rPr>
      </w:pPr>
      <w:r>
        <w:rPr>
          <w:rFonts w:ascii="Arial" w:hAnsi="Arial" w:cs="Arial"/>
          <w:b/>
        </w:rPr>
        <w:t xml:space="preserve">Abstract: </w:t>
      </w:r>
    </w:p>
    <w:p w14:paraId="15496E75" w14:textId="77777777" w:rsidR="008E600A" w:rsidRDefault="008E600A" w:rsidP="008E600A">
      <w:r>
        <w:t>This draft CR corrects the test parameters for SA RRC re-establishment tests in FR2</w:t>
      </w:r>
    </w:p>
    <w:p w14:paraId="3D1F3CB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2F4AD4" w14:textId="77777777" w:rsidR="008E600A" w:rsidRDefault="008E600A" w:rsidP="008E600A">
      <w:pPr>
        <w:pStyle w:val="Heading4"/>
      </w:pPr>
      <w:bookmarkStart w:id="4" w:name="_Toc95792509"/>
      <w:r>
        <w:t>4.1.9</w:t>
      </w:r>
      <w:r>
        <w:tab/>
        <w:t>Positioning specifications (36.171, 37.171 and 38.171)</w:t>
      </w:r>
      <w:bookmarkEnd w:id="4"/>
    </w:p>
    <w:p w14:paraId="1C0684EB" w14:textId="77777777" w:rsidR="008E600A" w:rsidRDefault="008E600A" w:rsidP="008E600A">
      <w:pPr>
        <w:pStyle w:val="Heading3"/>
      </w:pPr>
      <w:bookmarkStart w:id="5" w:name="_Toc95792511"/>
      <w:r>
        <w:t>4.2</w:t>
      </w:r>
      <w:r>
        <w:tab/>
        <w:t>LTE WIs (up to Rel-15)</w:t>
      </w:r>
      <w:bookmarkEnd w:id="5"/>
    </w:p>
    <w:p w14:paraId="2593EF71" w14:textId="77777777" w:rsidR="008E600A" w:rsidRDefault="008E600A" w:rsidP="008E600A">
      <w:pPr>
        <w:pStyle w:val="Heading4"/>
      </w:pPr>
      <w:bookmarkStart w:id="6" w:name="_Toc95792514"/>
      <w:r>
        <w:t>4.2.3</w:t>
      </w:r>
      <w:r>
        <w:tab/>
        <w:t>RRM requirements</w:t>
      </w:r>
      <w:bookmarkEnd w:id="6"/>
    </w:p>
    <w:p w14:paraId="37557753" w14:textId="77777777" w:rsidR="008E600A" w:rsidRDefault="008E600A" w:rsidP="008E600A">
      <w:pPr>
        <w:rPr>
          <w:rFonts w:ascii="Arial" w:hAnsi="Arial" w:cs="Arial"/>
          <w:b/>
          <w:sz w:val="24"/>
        </w:rPr>
      </w:pPr>
      <w:r>
        <w:rPr>
          <w:rFonts w:ascii="Arial" w:hAnsi="Arial" w:cs="Arial"/>
          <w:b/>
          <w:color w:val="0000FF"/>
          <w:sz w:val="24"/>
        </w:rPr>
        <w:t>R4-2203725</w:t>
      </w:r>
      <w:r>
        <w:rPr>
          <w:rFonts w:ascii="Arial" w:hAnsi="Arial" w:cs="Arial"/>
          <w:b/>
          <w:color w:val="0000FF"/>
          <w:sz w:val="24"/>
        </w:rPr>
        <w:tab/>
      </w:r>
      <w:r>
        <w:rPr>
          <w:rFonts w:ascii="Arial" w:hAnsi="Arial" w:cs="Arial"/>
          <w:b/>
          <w:sz w:val="24"/>
        </w:rPr>
        <w:t xml:space="preserve">CR: Correction on </w:t>
      </w:r>
      <w:proofErr w:type="spellStart"/>
      <w:r>
        <w:rPr>
          <w:rFonts w:ascii="Arial" w:hAnsi="Arial" w:cs="Arial"/>
          <w:b/>
          <w:sz w:val="24"/>
        </w:rPr>
        <w:t>SyncRef</w:t>
      </w:r>
      <w:proofErr w:type="spellEnd"/>
      <w:r>
        <w:rPr>
          <w:rFonts w:ascii="Arial" w:hAnsi="Arial" w:cs="Arial"/>
          <w:b/>
          <w:sz w:val="24"/>
        </w:rPr>
        <w:t xml:space="preserve"> UE Frequency Offset in Synchronization Reference Selection/Reselection Test</w:t>
      </w:r>
    </w:p>
    <w:p w14:paraId="64CF8A9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v14.20.0</w:t>
      </w:r>
      <w:r>
        <w:rPr>
          <w:i/>
        </w:rPr>
        <w:tab/>
        <w:t xml:space="preserve">  CR-  rev  Cat: F (Rel-14)</w:t>
      </w:r>
      <w:r>
        <w:rPr>
          <w:i/>
        </w:rPr>
        <w:br/>
      </w:r>
      <w:r>
        <w:rPr>
          <w:i/>
        </w:rPr>
        <w:br/>
      </w:r>
      <w:r>
        <w:rPr>
          <w:i/>
        </w:rPr>
        <w:tab/>
      </w:r>
      <w:r>
        <w:rPr>
          <w:i/>
        </w:rPr>
        <w:tab/>
      </w:r>
      <w:r>
        <w:rPr>
          <w:i/>
        </w:rPr>
        <w:tab/>
      </w:r>
      <w:r>
        <w:rPr>
          <w:i/>
        </w:rPr>
        <w:tab/>
      </w:r>
      <w:r>
        <w:rPr>
          <w:i/>
        </w:rPr>
        <w:tab/>
        <w:t>Source: Qualcomm, Inc.</w:t>
      </w:r>
    </w:p>
    <w:p w14:paraId="09056C4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16841B" w14:textId="77777777" w:rsidR="008E600A" w:rsidRDefault="008E600A" w:rsidP="008E600A">
      <w:pPr>
        <w:rPr>
          <w:rFonts w:ascii="Arial" w:hAnsi="Arial" w:cs="Arial"/>
          <w:b/>
          <w:sz w:val="24"/>
        </w:rPr>
      </w:pPr>
      <w:r>
        <w:rPr>
          <w:rFonts w:ascii="Arial" w:hAnsi="Arial" w:cs="Arial"/>
          <w:b/>
          <w:color w:val="0000FF"/>
          <w:sz w:val="24"/>
        </w:rPr>
        <w:t>R4-2203726</w:t>
      </w:r>
      <w:r>
        <w:rPr>
          <w:rFonts w:ascii="Arial" w:hAnsi="Arial" w:cs="Arial"/>
          <w:b/>
          <w:color w:val="0000FF"/>
          <w:sz w:val="24"/>
        </w:rPr>
        <w:tab/>
      </w:r>
      <w:r>
        <w:rPr>
          <w:rFonts w:ascii="Arial" w:hAnsi="Arial" w:cs="Arial"/>
          <w:b/>
          <w:sz w:val="24"/>
        </w:rPr>
        <w:t xml:space="preserve">(mirror R15)CR: Correction on </w:t>
      </w:r>
      <w:proofErr w:type="spellStart"/>
      <w:r>
        <w:rPr>
          <w:rFonts w:ascii="Arial" w:hAnsi="Arial" w:cs="Arial"/>
          <w:b/>
          <w:sz w:val="24"/>
        </w:rPr>
        <w:t>SyncRef</w:t>
      </w:r>
      <w:proofErr w:type="spellEnd"/>
      <w:r>
        <w:rPr>
          <w:rFonts w:ascii="Arial" w:hAnsi="Arial" w:cs="Arial"/>
          <w:b/>
          <w:sz w:val="24"/>
        </w:rPr>
        <w:t xml:space="preserve"> UE Frequency Offset in Synchronization Reference Selection/Reselection Test</w:t>
      </w:r>
    </w:p>
    <w:p w14:paraId="6AD6C3C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v15.15.0</w:t>
      </w:r>
      <w:r>
        <w:rPr>
          <w:i/>
        </w:rPr>
        <w:tab/>
        <w:t xml:space="preserve">  CR-  rev  Cat: A (Rel-15)</w:t>
      </w:r>
      <w:r>
        <w:rPr>
          <w:i/>
        </w:rPr>
        <w:br/>
      </w:r>
      <w:r>
        <w:rPr>
          <w:i/>
        </w:rPr>
        <w:br/>
      </w:r>
      <w:r>
        <w:rPr>
          <w:i/>
        </w:rPr>
        <w:tab/>
      </w:r>
      <w:r>
        <w:rPr>
          <w:i/>
        </w:rPr>
        <w:tab/>
      </w:r>
      <w:r>
        <w:rPr>
          <w:i/>
        </w:rPr>
        <w:tab/>
      </w:r>
      <w:r>
        <w:rPr>
          <w:i/>
        </w:rPr>
        <w:tab/>
      </w:r>
      <w:r>
        <w:rPr>
          <w:i/>
        </w:rPr>
        <w:tab/>
        <w:t>Source: Qualcomm, Inc.</w:t>
      </w:r>
    </w:p>
    <w:p w14:paraId="4C212CB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BE364A" w14:textId="77777777" w:rsidR="008E600A" w:rsidRDefault="008E600A" w:rsidP="008E600A">
      <w:pPr>
        <w:rPr>
          <w:rFonts w:ascii="Arial" w:hAnsi="Arial" w:cs="Arial"/>
          <w:b/>
          <w:sz w:val="24"/>
        </w:rPr>
      </w:pPr>
      <w:r>
        <w:rPr>
          <w:rFonts w:ascii="Arial" w:hAnsi="Arial" w:cs="Arial"/>
          <w:b/>
          <w:color w:val="0000FF"/>
          <w:sz w:val="24"/>
        </w:rPr>
        <w:t>R4-2203727</w:t>
      </w:r>
      <w:r>
        <w:rPr>
          <w:rFonts w:ascii="Arial" w:hAnsi="Arial" w:cs="Arial"/>
          <w:b/>
          <w:color w:val="0000FF"/>
          <w:sz w:val="24"/>
        </w:rPr>
        <w:tab/>
      </w:r>
      <w:r>
        <w:rPr>
          <w:rFonts w:ascii="Arial" w:hAnsi="Arial" w:cs="Arial"/>
          <w:b/>
          <w:sz w:val="24"/>
        </w:rPr>
        <w:t xml:space="preserve">(mirror R16)CR: Correction on </w:t>
      </w:r>
      <w:proofErr w:type="spellStart"/>
      <w:r>
        <w:rPr>
          <w:rFonts w:ascii="Arial" w:hAnsi="Arial" w:cs="Arial"/>
          <w:b/>
          <w:sz w:val="24"/>
        </w:rPr>
        <w:t>SyncRef</w:t>
      </w:r>
      <w:proofErr w:type="spellEnd"/>
      <w:r>
        <w:rPr>
          <w:rFonts w:ascii="Arial" w:hAnsi="Arial" w:cs="Arial"/>
          <w:b/>
          <w:sz w:val="24"/>
        </w:rPr>
        <w:t xml:space="preserve"> UE Frequency Offset in Synchronization Reference Selection/Reselection Test</w:t>
      </w:r>
    </w:p>
    <w:p w14:paraId="2F35706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r>
        <w:rPr>
          <w:i/>
        </w:rPr>
        <w:tab/>
        <w:t xml:space="preserve">  CR-  rev  Cat: A (Rel-16)</w:t>
      </w:r>
      <w:r>
        <w:rPr>
          <w:i/>
        </w:rPr>
        <w:br/>
      </w:r>
      <w:r>
        <w:rPr>
          <w:i/>
        </w:rPr>
        <w:br/>
      </w:r>
      <w:r>
        <w:rPr>
          <w:i/>
        </w:rPr>
        <w:tab/>
      </w:r>
      <w:r>
        <w:rPr>
          <w:i/>
        </w:rPr>
        <w:tab/>
      </w:r>
      <w:r>
        <w:rPr>
          <w:i/>
        </w:rPr>
        <w:tab/>
      </w:r>
      <w:r>
        <w:rPr>
          <w:i/>
        </w:rPr>
        <w:tab/>
      </w:r>
      <w:r>
        <w:rPr>
          <w:i/>
        </w:rPr>
        <w:tab/>
        <w:t>Source: Qualcomm, Inc.</w:t>
      </w:r>
    </w:p>
    <w:p w14:paraId="3024F54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E1AB6A" w14:textId="77777777" w:rsidR="008E600A" w:rsidRDefault="008E600A" w:rsidP="008E600A">
      <w:pPr>
        <w:rPr>
          <w:rFonts w:ascii="Arial" w:hAnsi="Arial" w:cs="Arial"/>
          <w:b/>
          <w:sz w:val="24"/>
        </w:rPr>
      </w:pPr>
      <w:r>
        <w:rPr>
          <w:rFonts w:ascii="Arial" w:hAnsi="Arial" w:cs="Arial"/>
          <w:b/>
          <w:color w:val="0000FF"/>
          <w:sz w:val="24"/>
        </w:rPr>
        <w:t>R4-2203728</w:t>
      </w:r>
      <w:r>
        <w:rPr>
          <w:rFonts w:ascii="Arial" w:hAnsi="Arial" w:cs="Arial"/>
          <w:b/>
          <w:color w:val="0000FF"/>
          <w:sz w:val="24"/>
        </w:rPr>
        <w:tab/>
      </w:r>
      <w:r>
        <w:rPr>
          <w:rFonts w:ascii="Arial" w:hAnsi="Arial" w:cs="Arial"/>
          <w:b/>
          <w:sz w:val="24"/>
        </w:rPr>
        <w:t xml:space="preserve">(mirror R17)CR: Correction on </w:t>
      </w:r>
      <w:proofErr w:type="spellStart"/>
      <w:r>
        <w:rPr>
          <w:rFonts w:ascii="Arial" w:hAnsi="Arial" w:cs="Arial"/>
          <w:b/>
          <w:sz w:val="24"/>
        </w:rPr>
        <w:t>SyncRef</w:t>
      </w:r>
      <w:proofErr w:type="spellEnd"/>
      <w:r>
        <w:rPr>
          <w:rFonts w:ascii="Arial" w:hAnsi="Arial" w:cs="Arial"/>
          <w:b/>
          <w:sz w:val="24"/>
        </w:rPr>
        <w:t xml:space="preserve"> UE Frequency Offset in Synchronization Reference Selection/Reselection Test</w:t>
      </w:r>
    </w:p>
    <w:p w14:paraId="3079AB18"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A (Rel-17)</w:t>
      </w:r>
      <w:r>
        <w:rPr>
          <w:i/>
        </w:rPr>
        <w:br/>
      </w:r>
      <w:r>
        <w:rPr>
          <w:i/>
        </w:rPr>
        <w:br/>
      </w:r>
      <w:r>
        <w:rPr>
          <w:i/>
        </w:rPr>
        <w:tab/>
      </w:r>
      <w:r>
        <w:rPr>
          <w:i/>
        </w:rPr>
        <w:tab/>
      </w:r>
      <w:r>
        <w:rPr>
          <w:i/>
        </w:rPr>
        <w:tab/>
      </w:r>
      <w:r>
        <w:rPr>
          <w:i/>
        </w:rPr>
        <w:tab/>
      </w:r>
      <w:r>
        <w:rPr>
          <w:i/>
        </w:rPr>
        <w:tab/>
        <w:t>Source: Qualcomm, Inc.</w:t>
      </w:r>
    </w:p>
    <w:p w14:paraId="46A58A4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B7192A" w14:textId="77777777" w:rsidR="008E600A" w:rsidRDefault="008E600A" w:rsidP="008E600A">
      <w:pPr>
        <w:rPr>
          <w:rFonts w:ascii="Arial" w:hAnsi="Arial" w:cs="Arial"/>
          <w:b/>
          <w:sz w:val="24"/>
        </w:rPr>
      </w:pPr>
      <w:r>
        <w:rPr>
          <w:rFonts w:ascii="Arial" w:hAnsi="Arial" w:cs="Arial"/>
          <w:b/>
          <w:color w:val="0000FF"/>
          <w:sz w:val="24"/>
        </w:rPr>
        <w:t>R4-2203731</w:t>
      </w:r>
      <w:r>
        <w:rPr>
          <w:rFonts w:ascii="Arial" w:hAnsi="Arial" w:cs="Arial"/>
          <w:b/>
          <w:color w:val="0000FF"/>
          <w:sz w:val="24"/>
        </w:rPr>
        <w:tab/>
      </w:r>
      <w:r>
        <w:rPr>
          <w:rFonts w:ascii="Arial" w:hAnsi="Arial" w:cs="Arial"/>
          <w:b/>
          <w:sz w:val="24"/>
        </w:rPr>
        <w:t xml:space="preserve">CR: Correction on Synchronization Reference Selection/Reselection </w:t>
      </w:r>
      <w:proofErr w:type="spellStart"/>
      <w:r>
        <w:rPr>
          <w:rFonts w:ascii="Arial" w:hAnsi="Arial" w:cs="Arial"/>
          <w:b/>
          <w:sz w:val="24"/>
        </w:rPr>
        <w:t>SyncRefUE</w:t>
      </w:r>
      <w:proofErr w:type="spellEnd"/>
      <w:r>
        <w:rPr>
          <w:rFonts w:ascii="Arial" w:hAnsi="Arial" w:cs="Arial"/>
          <w:b/>
          <w:sz w:val="24"/>
        </w:rPr>
        <w:t xml:space="preserve"> Frequency Offset Side Condition for LTE-V2X</w:t>
      </w:r>
    </w:p>
    <w:p w14:paraId="264D49C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v14.20.0</w:t>
      </w:r>
      <w:r>
        <w:rPr>
          <w:i/>
        </w:rPr>
        <w:tab/>
        <w:t xml:space="preserve">  CR-  rev  Cat: F (Rel-14)</w:t>
      </w:r>
      <w:r>
        <w:rPr>
          <w:i/>
        </w:rPr>
        <w:br/>
      </w:r>
      <w:r>
        <w:rPr>
          <w:i/>
        </w:rPr>
        <w:br/>
      </w:r>
      <w:r>
        <w:rPr>
          <w:i/>
        </w:rPr>
        <w:tab/>
      </w:r>
      <w:r>
        <w:rPr>
          <w:i/>
        </w:rPr>
        <w:tab/>
      </w:r>
      <w:r>
        <w:rPr>
          <w:i/>
        </w:rPr>
        <w:tab/>
      </w:r>
      <w:r>
        <w:rPr>
          <w:i/>
        </w:rPr>
        <w:tab/>
      </w:r>
      <w:r>
        <w:rPr>
          <w:i/>
        </w:rPr>
        <w:tab/>
        <w:t>Source: Qualcomm, Inc.</w:t>
      </w:r>
    </w:p>
    <w:p w14:paraId="7E1367B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7F12A7" w14:textId="77777777" w:rsidR="008E600A" w:rsidRDefault="008E600A" w:rsidP="008E600A">
      <w:pPr>
        <w:rPr>
          <w:rFonts w:ascii="Arial" w:hAnsi="Arial" w:cs="Arial"/>
          <w:b/>
          <w:sz w:val="24"/>
        </w:rPr>
      </w:pPr>
      <w:r>
        <w:rPr>
          <w:rFonts w:ascii="Arial" w:hAnsi="Arial" w:cs="Arial"/>
          <w:b/>
          <w:color w:val="0000FF"/>
          <w:sz w:val="24"/>
        </w:rPr>
        <w:t>R4-2203732</w:t>
      </w:r>
      <w:r>
        <w:rPr>
          <w:rFonts w:ascii="Arial" w:hAnsi="Arial" w:cs="Arial"/>
          <w:b/>
          <w:color w:val="0000FF"/>
          <w:sz w:val="24"/>
        </w:rPr>
        <w:tab/>
      </w:r>
      <w:r>
        <w:rPr>
          <w:rFonts w:ascii="Arial" w:hAnsi="Arial" w:cs="Arial"/>
          <w:b/>
          <w:sz w:val="24"/>
        </w:rPr>
        <w:t>(</w:t>
      </w:r>
      <w:proofErr w:type="spellStart"/>
      <w:r>
        <w:rPr>
          <w:rFonts w:ascii="Arial" w:hAnsi="Arial" w:cs="Arial"/>
          <w:b/>
          <w:sz w:val="24"/>
        </w:rPr>
        <w:t>mirro</w:t>
      </w:r>
      <w:proofErr w:type="spellEnd"/>
      <w:r>
        <w:rPr>
          <w:rFonts w:ascii="Arial" w:hAnsi="Arial" w:cs="Arial"/>
          <w:b/>
          <w:sz w:val="24"/>
        </w:rPr>
        <w:t xml:space="preserve"> R15)CR: Correction on Synchronization Reference Selection/Reselection </w:t>
      </w:r>
      <w:proofErr w:type="spellStart"/>
      <w:r>
        <w:rPr>
          <w:rFonts w:ascii="Arial" w:hAnsi="Arial" w:cs="Arial"/>
          <w:b/>
          <w:sz w:val="24"/>
        </w:rPr>
        <w:t>SyncRefUE</w:t>
      </w:r>
      <w:proofErr w:type="spellEnd"/>
      <w:r>
        <w:rPr>
          <w:rFonts w:ascii="Arial" w:hAnsi="Arial" w:cs="Arial"/>
          <w:b/>
          <w:sz w:val="24"/>
        </w:rPr>
        <w:t xml:space="preserve"> Frequency Offset Side Condition for LTE-V2X</w:t>
      </w:r>
    </w:p>
    <w:p w14:paraId="2AFB609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v15.15.0</w:t>
      </w:r>
      <w:r>
        <w:rPr>
          <w:i/>
        </w:rPr>
        <w:tab/>
        <w:t xml:space="preserve">  CR-  rev  Cat: A (Rel-15)</w:t>
      </w:r>
      <w:r>
        <w:rPr>
          <w:i/>
        </w:rPr>
        <w:br/>
      </w:r>
      <w:r>
        <w:rPr>
          <w:i/>
        </w:rPr>
        <w:br/>
      </w:r>
      <w:r>
        <w:rPr>
          <w:i/>
        </w:rPr>
        <w:tab/>
      </w:r>
      <w:r>
        <w:rPr>
          <w:i/>
        </w:rPr>
        <w:tab/>
      </w:r>
      <w:r>
        <w:rPr>
          <w:i/>
        </w:rPr>
        <w:tab/>
      </w:r>
      <w:r>
        <w:rPr>
          <w:i/>
        </w:rPr>
        <w:tab/>
      </w:r>
      <w:r>
        <w:rPr>
          <w:i/>
        </w:rPr>
        <w:tab/>
        <w:t>Source: Qualcomm, Inc.</w:t>
      </w:r>
    </w:p>
    <w:p w14:paraId="08B65FF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8C8D60" w14:textId="77777777" w:rsidR="008E600A" w:rsidRDefault="008E600A" w:rsidP="008E600A">
      <w:pPr>
        <w:rPr>
          <w:rFonts w:ascii="Arial" w:hAnsi="Arial" w:cs="Arial"/>
          <w:b/>
          <w:sz w:val="24"/>
        </w:rPr>
      </w:pPr>
      <w:r>
        <w:rPr>
          <w:rFonts w:ascii="Arial" w:hAnsi="Arial" w:cs="Arial"/>
          <w:b/>
          <w:color w:val="0000FF"/>
          <w:sz w:val="24"/>
        </w:rPr>
        <w:t>R4-2203733</w:t>
      </w:r>
      <w:r>
        <w:rPr>
          <w:rFonts w:ascii="Arial" w:hAnsi="Arial" w:cs="Arial"/>
          <w:b/>
          <w:color w:val="0000FF"/>
          <w:sz w:val="24"/>
        </w:rPr>
        <w:tab/>
      </w:r>
      <w:r>
        <w:rPr>
          <w:rFonts w:ascii="Arial" w:hAnsi="Arial" w:cs="Arial"/>
          <w:b/>
          <w:sz w:val="24"/>
        </w:rPr>
        <w:t>(</w:t>
      </w:r>
      <w:proofErr w:type="spellStart"/>
      <w:r>
        <w:rPr>
          <w:rFonts w:ascii="Arial" w:hAnsi="Arial" w:cs="Arial"/>
          <w:b/>
          <w:sz w:val="24"/>
        </w:rPr>
        <w:t>mirro</w:t>
      </w:r>
      <w:proofErr w:type="spellEnd"/>
      <w:r>
        <w:rPr>
          <w:rFonts w:ascii="Arial" w:hAnsi="Arial" w:cs="Arial"/>
          <w:b/>
          <w:sz w:val="24"/>
        </w:rPr>
        <w:t xml:space="preserve"> R16)CR: Correction on Synchronization Reference Selection/Reselection </w:t>
      </w:r>
      <w:proofErr w:type="spellStart"/>
      <w:r>
        <w:rPr>
          <w:rFonts w:ascii="Arial" w:hAnsi="Arial" w:cs="Arial"/>
          <w:b/>
          <w:sz w:val="24"/>
        </w:rPr>
        <w:t>SyncRefUE</w:t>
      </w:r>
      <w:proofErr w:type="spellEnd"/>
      <w:r>
        <w:rPr>
          <w:rFonts w:ascii="Arial" w:hAnsi="Arial" w:cs="Arial"/>
          <w:b/>
          <w:sz w:val="24"/>
        </w:rPr>
        <w:t xml:space="preserve"> Frequency Offset Side Condition for LTE-V2X</w:t>
      </w:r>
    </w:p>
    <w:p w14:paraId="4618856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r>
        <w:rPr>
          <w:i/>
        </w:rPr>
        <w:tab/>
        <w:t xml:space="preserve">  CR-  rev  Cat: A (Rel-16)</w:t>
      </w:r>
      <w:r>
        <w:rPr>
          <w:i/>
        </w:rPr>
        <w:br/>
      </w:r>
      <w:r>
        <w:rPr>
          <w:i/>
        </w:rPr>
        <w:br/>
      </w:r>
      <w:r>
        <w:rPr>
          <w:i/>
        </w:rPr>
        <w:tab/>
      </w:r>
      <w:r>
        <w:rPr>
          <w:i/>
        </w:rPr>
        <w:tab/>
      </w:r>
      <w:r>
        <w:rPr>
          <w:i/>
        </w:rPr>
        <w:tab/>
      </w:r>
      <w:r>
        <w:rPr>
          <w:i/>
        </w:rPr>
        <w:tab/>
      </w:r>
      <w:r>
        <w:rPr>
          <w:i/>
        </w:rPr>
        <w:tab/>
        <w:t>Source: Qualcomm, Inc.</w:t>
      </w:r>
    </w:p>
    <w:p w14:paraId="35C1842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F687B4" w14:textId="77777777" w:rsidR="008E600A" w:rsidRDefault="008E600A" w:rsidP="008E600A">
      <w:pPr>
        <w:rPr>
          <w:rFonts w:ascii="Arial" w:hAnsi="Arial" w:cs="Arial"/>
          <w:b/>
          <w:sz w:val="24"/>
        </w:rPr>
      </w:pPr>
      <w:r>
        <w:rPr>
          <w:rFonts w:ascii="Arial" w:hAnsi="Arial" w:cs="Arial"/>
          <w:b/>
          <w:color w:val="0000FF"/>
          <w:sz w:val="24"/>
        </w:rPr>
        <w:t>R4-2203734</w:t>
      </w:r>
      <w:r>
        <w:rPr>
          <w:rFonts w:ascii="Arial" w:hAnsi="Arial" w:cs="Arial"/>
          <w:b/>
          <w:color w:val="0000FF"/>
          <w:sz w:val="24"/>
        </w:rPr>
        <w:tab/>
      </w:r>
      <w:r>
        <w:rPr>
          <w:rFonts w:ascii="Arial" w:hAnsi="Arial" w:cs="Arial"/>
          <w:b/>
          <w:sz w:val="24"/>
        </w:rPr>
        <w:t>(</w:t>
      </w:r>
      <w:proofErr w:type="spellStart"/>
      <w:r>
        <w:rPr>
          <w:rFonts w:ascii="Arial" w:hAnsi="Arial" w:cs="Arial"/>
          <w:b/>
          <w:sz w:val="24"/>
        </w:rPr>
        <w:t>mirro</w:t>
      </w:r>
      <w:proofErr w:type="spellEnd"/>
      <w:r>
        <w:rPr>
          <w:rFonts w:ascii="Arial" w:hAnsi="Arial" w:cs="Arial"/>
          <w:b/>
          <w:sz w:val="24"/>
        </w:rPr>
        <w:t xml:space="preserve"> R17)CR: Correction on Synchronization Reference Selection/Reselection </w:t>
      </w:r>
      <w:proofErr w:type="spellStart"/>
      <w:r>
        <w:rPr>
          <w:rFonts w:ascii="Arial" w:hAnsi="Arial" w:cs="Arial"/>
          <w:b/>
          <w:sz w:val="24"/>
        </w:rPr>
        <w:t>SyncRefUE</w:t>
      </w:r>
      <w:proofErr w:type="spellEnd"/>
      <w:r>
        <w:rPr>
          <w:rFonts w:ascii="Arial" w:hAnsi="Arial" w:cs="Arial"/>
          <w:b/>
          <w:sz w:val="24"/>
        </w:rPr>
        <w:t xml:space="preserve"> Frequency Offset Side Condition for LTE-V2X</w:t>
      </w:r>
    </w:p>
    <w:p w14:paraId="1BC0FA8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A (Rel-17)</w:t>
      </w:r>
      <w:r>
        <w:rPr>
          <w:i/>
        </w:rPr>
        <w:br/>
      </w:r>
      <w:r>
        <w:rPr>
          <w:i/>
        </w:rPr>
        <w:br/>
      </w:r>
      <w:r>
        <w:rPr>
          <w:i/>
        </w:rPr>
        <w:tab/>
      </w:r>
      <w:r>
        <w:rPr>
          <w:i/>
        </w:rPr>
        <w:tab/>
      </w:r>
      <w:r>
        <w:rPr>
          <w:i/>
        </w:rPr>
        <w:tab/>
      </w:r>
      <w:r>
        <w:rPr>
          <w:i/>
        </w:rPr>
        <w:tab/>
      </w:r>
      <w:r>
        <w:rPr>
          <w:i/>
        </w:rPr>
        <w:tab/>
        <w:t>Source: Qualcomm, Inc.</w:t>
      </w:r>
    </w:p>
    <w:p w14:paraId="5558DE3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51F2DE" w14:textId="77777777" w:rsidR="008E600A" w:rsidRDefault="008E600A" w:rsidP="008E600A">
      <w:pPr>
        <w:rPr>
          <w:rFonts w:ascii="Arial" w:hAnsi="Arial" w:cs="Arial"/>
          <w:b/>
          <w:sz w:val="24"/>
        </w:rPr>
      </w:pPr>
      <w:r>
        <w:rPr>
          <w:rFonts w:ascii="Arial" w:hAnsi="Arial" w:cs="Arial"/>
          <w:b/>
          <w:color w:val="0000FF"/>
          <w:sz w:val="24"/>
        </w:rPr>
        <w:t>R4-2205347</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eMTC</w:t>
      </w:r>
      <w:proofErr w:type="spellEnd"/>
      <w:r>
        <w:rPr>
          <w:rFonts w:ascii="Arial" w:hAnsi="Arial" w:cs="Arial"/>
          <w:b/>
          <w:sz w:val="24"/>
        </w:rPr>
        <w:t xml:space="preserve"> inter-frequency measurement requirements in Idle mode R14</w:t>
      </w:r>
    </w:p>
    <w:p w14:paraId="5BDF176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v14.20.0</w:t>
      </w:r>
      <w:r>
        <w:rPr>
          <w:i/>
        </w:rPr>
        <w:tab/>
        <w:t xml:space="preserve">  CR-  rev  Cat: F (Rel-14)</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917B5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35D043" w14:textId="77777777" w:rsidR="008E600A" w:rsidRDefault="008E600A" w:rsidP="008E600A">
      <w:pPr>
        <w:rPr>
          <w:rFonts w:ascii="Arial" w:hAnsi="Arial" w:cs="Arial"/>
          <w:b/>
          <w:sz w:val="24"/>
        </w:rPr>
      </w:pPr>
      <w:r>
        <w:rPr>
          <w:rFonts w:ascii="Arial" w:hAnsi="Arial" w:cs="Arial"/>
          <w:b/>
          <w:color w:val="0000FF"/>
          <w:sz w:val="24"/>
        </w:rPr>
        <w:t>R4-2205348</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eMTC</w:t>
      </w:r>
      <w:proofErr w:type="spellEnd"/>
      <w:r>
        <w:rPr>
          <w:rFonts w:ascii="Arial" w:hAnsi="Arial" w:cs="Arial"/>
          <w:b/>
          <w:sz w:val="24"/>
        </w:rPr>
        <w:t xml:space="preserve"> inter-frequency measurement requirements in Idle mode R15</w:t>
      </w:r>
    </w:p>
    <w:p w14:paraId="4B83666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v15.15.0</w:t>
      </w:r>
      <w:r>
        <w:rPr>
          <w:i/>
        </w:rPr>
        <w:tab/>
        <w:t xml:space="preserve">  CR-  rev  Cat: A (Rel-15)</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0AFBF22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869F1B" w14:textId="77777777" w:rsidR="008E600A" w:rsidRDefault="008E600A" w:rsidP="008E600A">
      <w:pPr>
        <w:rPr>
          <w:rFonts w:ascii="Arial" w:hAnsi="Arial" w:cs="Arial"/>
          <w:b/>
          <w:sz w:val="24"/>
        </w:rPr>
      </w:pPr>
      <w:r>
        <w:rPr>
          <w:rFonts w:ascii="Arial" w:hAnsi="Arial" w:cs="Arial"/>
          <w:b/>
          <w:color w:val="0000FF"/>
          <w:sz w:val="24"/>
        </w:rPr>
        <w:t>R4-2205349</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eMTC</w:t>
      </w:r>
      <w:proofErr w:type="spellEnd"/>
      <w:r>
        <w:rPr>
          <w:rFonts w:ascii="Arial" w:hAnsi="Arial" w:cs="Arial"/>
          <w:b/>
          <w:sz w:val="24"/>
        </w:rPr>
        <w:t xml:space="preserve"> inter-frequency measurement requirements in Idle mode R16</w:t>
      </w:r>
    </w:p>
    <w:p w14:paraId="0D92CB3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r>
        <w:rPr>
          <w:i/>
        </w:rPr>
        <w:tab/>
        <w:t xml:space="preserve">  CR-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89DE5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2434CE" w14:textId="77777777" w:rsidR="008E600A" w:rsidRDefault="008E600A" w:rsidP="008E600A">
      <w:pPr>
        <w:rPr>
          <w:rFonts w:ascii="Arial" w:hAnsi="Arial" w:cs="Arial"/>
          <w:b/>
          <w:sz w:val="24"/>
        </w:rPr>
      </w:pPr>
      <w:r>
        <w:rPr>
          <w:rFonts w:ascii="Arial" w:hAnsi="Arial" w:cs="Arial"/>
          <w:b/>
          <w:color w:val="0000FF"/>
          <w:sz w:val="24"/>
        </w:rPr>
        <w:t>R4-2205350</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eMTC</w:t>
      </w:r>
      <w:proofErr w:type="spellEnd"/>
      <w:r>
        <w:rPr>
          <w:rFonts w:ascii="Arial" w:hAnsi="Arial" w:cs="Arial"/>
          <w:b/>
          <w:sz w:val="24"/>
        </w:rPr>
        <w:t xml:space="preserve"> inter-frequency measurement requirements in Idle mode R17</w:t>
      </w:r>
    </w:p>
    <w:p w14:paraId="670AA45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4E9D6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EB6149" w14:textId="77777777" w:rsidR="008E600A" w:rsidRDefault="008E600A" w:rsidP="008E600A">
      <w:pPr>
        <w:pStyle w:val="Heading2"/>
      </w:pPr>
      <w:bookmarkStart w:id="7" w:name="_Toc95792518"/>
      <w:r>
        <w:t>5</w:t>
      </w:r>
      <w:r>
        <w:tab/>
        <w:t>Rel-16 maintenance for LTE and NR</w:t>
      </w:r>
      <w:bookmarkEnd w:id="7"/>
    </w:p>
    <w:p w14:paraId="43FFF573" w14:textId="77777777" w:rsidR="008E600A" w:rsidRDefault="008E600A" w:rsidP="008E600A">
      <w:pPr>
        <w:pStyle w:val="Heading3"/>
      </w:pPr>
      <w:bookmarkStart w:id="8" w:name="_Toc95792519"/>
      <w:r>
        <w:t>5.1</w:t>
      </w:r>
      <w:r>
        <w:tab/>
        <w:t>NR WIs and TEI</w:t>
      </w:r>
      <w:bookmarkEnd w:id="8"/>
    </w:p>
    <w:p w14:paraId="4D782501" w14:textId="77777777" w:rsidR="008E600A" w:rsidRDefault="008E600A" w:rsidP="008E600A">
      <w:pPr>
        <w:pStyle w:val="Heading4"/>
      </w:pPr>
      <w:bookmarkStart w:id="9" w:name="_Toc95792520"/>
      <w:r>
        <w:t>5.1.1</w:t>
      </w:r>
      <w:r>
        <w:tab/>
        <w:t>NR-based access to unlicensed spectrum</w:t>
      </w:r>
      <w:bookmarkEnd w:id="9"/>
    </w:p>
    <w:p w14:paraId="5E539DA2" w14:textId="038F8F8F" w:rsidR="008E600A" w:rsidRDefault="008E600A" w:rsidP="008E600A">
      <w:pPr>
        <w:pStyle w:val="Heading5"/>
      </w:pPr>
      <w:bookmarkStart w:id="10" w:name="_Toc95792523"/>
      <w:r>
        <w:t>5.1.1.3</w:t>
      </w:r>
      <w:r>
        <w:tab/>
        <w:t>RRM requirements</w:t>
      </w:r>
      <w:bookmarkEnd w:id="10"/>
    </w:p>
    <w:p w14:paraId="0268579E" w14:textId="77777777" w:rsidR="00D74E74" w:rsidRDefault="00D74E74" w:rsidP="00D74E74">
      <w:r>
        <w:t>================================================================================</w:t>
      </w:r>
    </w:p>
    <w:p w14:paraId="77F5EED5" w14:textId="7A1609BE" w:rsidR="00D74E74" w:rsidRPr="00766996" w:rsidRDefault="00D74E74" w:rsidP="00D74E74">
      <w:pPr>
        <w:rPr>
          <w:rFonts w:ascii="Arial" w:hAnsi="Arial" w:cs="Arial"/>
          <w:b/>
          <w:color w:val="C00000"/>
          <w:sz w:val="24"/>
          <w:u w:val="single"/>
          <w:lang w:val="en-US"/>
        </w:rPr>
      </w:pPr>
      <w:r>
        <w:rPr>
          <w:rFonts w:ascii="Arial" w:hAnsi="Arial" w:cs="Arial"/>
          <w:b/>
          <w:color w:val="C00000"/>
          <w:sz w:val="24"/>
          <w:u w:val="single"/>
        </w:rPr>
        <w:t xml:space="preserve">Email discussion: </w:t>
      </w:r>
      <w:r w:rsidR="000D6F32" w:rsidRPr="000D6F32">
        <w:rPr>
          <w:rFonts w:ascii="Arial" w:hAnsi="Arial" w:cs="Arial"/>
          <w:b/>
          <w:color w:val="C00000"/>
          <w:sz w:val="24"/>
          <w:u w:val="single"/>
        </w:rPr>
        <w:t xml:space="preserve">[102-e][203] </w:t>
      </w:r>
      <w:proofErr w:type="spellStart"/>
      <w:r w:rsidR="000D6F32" w:rsidRPr="000D6F32">
        <w:rPr>
          <w:rFonts w:ascii="Arial" w:hAnsi="Arial" w:cs="Arial"/>
          <w:b/>
          <w:color w:val="C00000"/>
          <w:sz w:val="24"/>
          <w:u w:val="single"/>
        </w:rPr>
        <w:t>Maintenance_NR_unlic_NWM</w:t>
      </w:r>
      <w:proofErr w:type="spellEnd"/>
    </w:p>
    <w:tbl>
      <w:tblPr>
        <w:tblW w:w="0" w:type="auto"/>
        <w:tblLook w:val="04A0" w:firstRow="1" w:lastRow="0" w:firstColumn="1" w:lastColumn="0" w:noHBand="0" w:noVBand="1"/>
      </w:tblPr>
      <w:tblGrid>
        <w:gridCol w:w="2830"/>
        <w:gridCol w:w="1677"/>
        <w:gridCol w:w="1913"/>
        <w:gridCol w:w="1852"/>
        <w:gridCol w:w="1357"/>
      </w:tblGrid>
      <w:tr w:rsidR="00527787" w:rsidRPr="00201923" w14:paraId="4D6D7C4F" w14:textId="77777777" w:rsidTr="0066017C">
        <w:trPr>
          <w:trHeight w:val="51"/>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5F668A1B" w14:textId="77777777" w:rsidR="00527787" w:rsidRPr="002B4D53" w:rsidRDefault="00527787"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677" w:type="dxa"/>
            <w:tcBorders>
              <w:top w:val="single" w:sz="4" w:space="0" w:color="auto"/>
              <w:left w:val="nil"/>
              <w:bottom w:val="single" w:sz="4" w:space="0" w:color="auto"/>
              <w:right w:val="single" w:sz="4" w:space="0" w:color="auto"/>
            </w:tcBorders>
            <w:shd w:val="clear" w:color="auto" w:fill="auto"/>
            <w:hideMark/>
          </w:tcPr>
          <w:p w14:paraId="7BCD0CF7" w14:textId="77777777" w:rsidR="00527787" w:rsidRPr="002B4D53" w:rsidRDefault="00527787"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913" w:type="dxa"/>
            <w:tcBorders>
              <w:top w:val="single" w:sz="4" w:space="0" w:color="auto"/>
              <w:left w:val="nil"/>
              <w:bottom w:val="single" w:sz="4" w:space="0" w:color="auto"/>
              <w:right w:val="single" w:sz="4" w:space="0" w:color="auto"/>
            </w:tcBorders>
            <w:shd w:val="clear" w:color="auto" w:fill="auto"/>
            <w:hideMark/>
          </w:tcPr>
          <w:p w14:paraId="047753CC" w14:textId="77777777" w:rsidR="00527787" w:rsidRPr="002B4D53" w:rsidRDefault="00527787"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852" w:type="dxa"/>
            <w:tcBorders>
              <w:top w:val="single" w:sz="4" w:space="0" w:color="auto"/>
              <w:left w:val="nil"/>
              <w:bottom w:val="single" w:sz="4" w:space="0" w:color="auto"/>
              <w:right w:val="single" w:sz="4" w:space="0" w:color="auto"/>
            </w:tcBorders>
            <w:shd w:val="clear" w:color="auto" w:fill="auto"/>
            <w:hideMark/>
          </w:tcPr>
          <w:p w14:paraId="70D67A85" w14:textId="77777777" w:rsidR="00527787" w:rsidRPr="002B4D53" w:rsidRDefault="00527787"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57" w:type="dxa"/>
            <w:tcBorders>
              <w:top w:val="single" w:sz="4" w:space="0" w:color="auto"/>
              <w:left w:val="nil"/>
              <w:bottom w:val="single" w:sz="4" w:space="0" w:color="auto"/>
              <w:right w:val="single" w:sz="4" w:space="0" w:color="auto"/>
            </w:tcBorders>
            <w:shd w:val="clear" w:color="auto" w:fill="auto"/>
            <w:hideMark/>
          </w:tcPr>
          <w:p w14:paraId="6F27301B" w14:textId="77777777" w:rsidR="00527787" w:rsidRPr="002B4D53" w:rsidRDefault="00527787"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19065D" w:rsidRPr="00201923" w14:paraId="37E3143D" w14:textId="77777777" w:rsidTr="0066017C">
        <w:trPr>
          <w:trHeight w:val="227"/>
        </w:trPr>
        <w:tc>
          <w:tcPr>
            <w:tcW w:w="2830" w:type="dxa"/>
            <w:tcBorders>
              <w:top w:val="nil"/>
              <w:left w:val="single" w:sz="4" w:space="0" w:color="auto"/>
              <w:bottom w:val="single" w:sz="4" w:space="0" w:color="auto"/>
              <w:right w:val="single" w:sz="4" w:space="0" w:color="auto"/>
            </w:tcBorders>
            <w:shd w:val="clear" w:color="auto" w:fill="auto"/>
            <w:hideMark/>
          </w:tcPr>
          <w:p w14:paraId="7C46D051" w14:textId="566643D3" w:rsidR="0019065D" w:rsidRPr="002B4D53" w:rsidRDefault="0019065D" w:rsidP="0019065D">
            <w:pPr>
              <w:overflowPunct/>
              <w:autoSpaceDE/>
              <w:autoSpaceDN/>
              <w:adjustRightInd/>
              <w:spacing w:after="0"/>
              <w:rPr>
                <w:sz w:val="16"/>
                <w:szCs w:val="16"/>
                <w:lang w:val="en-US" w:eastAsia="en-US"/>
              </w:rPr>
            </w:pPr>
            <w:r w:rsidRPr="0019065D">
              <w:rPr>
                <w:sz w:val="16"/>
                <w:szCs w:val="16"/>
                <w:lang w:val="en-US" w:eastAsia="en-US"/>
              </w:rPr>
              <w:t xml:space="preserve">[102-e][203] </w:t>
            </w:r>
            <w:proofErr w:type="spellStart"/>
            <w:r w:rsidRPr="0019065D">
              <w:rPr>
                <w:sz w:val="16"/>
                <w:szCs w:val="16"/>
                <w:lang w:val="en-US" w:eastAsia="en-US"/>
              </w:rPr>
              <w:t>Maintenance_NR_unlic_NWM</w:t>
            </w:r>
            <w:proofErr w:type="spellEnd"/>
          </w:p>
        </w:tc>
        <w:tc>
          <w:tcPr>
            <w:tcW w:w="1677" w:type="dxa"/>
            <w:tcBorders>
              <w:top w:val="nil"/>
              <w:left w:val="nil"/>
              <w:bottom w:val="single" w:sz="4" w:space="0" w:color="auto"/>
              <w:right w:val="single" w:sz="4" w:space="0" w:color="auto"/>
            </w:tcBorders>
            <w:shd w:val="clear" w:color="auto" w:fill="auto"/>
            <w:hideMark/>
          </w:tcPr>
          <w:p w14:paraId="43B2A9AA" w14:textId="66F5A526" w:rsidR="0019065D" w:rsidRPr="002B4D53" w:rsidRDefault="0019065D" w:rsidP="0019065D">
            <w:pPr>
              <w:overflowPunct/>
              <w:autoSpaceDE/>
              <w:autoSpaceDN/>
              <w:adjustRightInd/>
              <w:spacing w:after="0"/>
              <w:rPr>
                <w:sz w:val="16"/>
                <w:szCs w:val="16"/>
                <w:lang w:val="en-US" w:eastAsia="en-US"/>
              </w:rPr>
            </w:pPr>
            <w:r w:rsidRPr="0019065D">
              <w:rPr>
                <w:sz w:val="16"/>
                <w:szCs w:val="16"/>
                <w:lang w:val="en-US" w:eastAsia="en-US"/>
              </w:rPr>
              <w:t>R16 NR-U (</w:t>
            </w:r>
            <w:proofErr w:type="spellStart"/>
            <w:r w:rsidRPr="0019065D">
              <w:rPr>
                <w:sz w:val="16"/>
                <w:szCs w:val="16"/>
                <w:lang w:val="en-US" w:eastAsia="en-US"/>
              </w:rPr>
              <w:t>NR_unlic</w:t>
            </w:r>
            <w:proofErr w:type="spellEnd"/>
            <w:r w:rsidRPr="0019065D">
              <w:rPr>
                <w:sz w:val="16"/>
                <w:szCs w:val="16"/>
                <w:lang w:val="en-US" w:eastAsia="en-US"/>
              </w:rPr>
              <w:t>)</w:t>
            </w:r>
          </w:p>
        </w:tc>
        <w:tc>
          <w:tcPr>
            <w:tcW w:w="1913" w:type="dxa"/>
            <w:tcBorders>
              <w:top w:val="nil"/>
              <w:left w:val="nil"/>
              <w:bottom w:val="single" w:sz="4" w:space="0" w:color="auto"/>
              <w:right w:val="single" w:sz="4" w:space="0" w:color="auto"/>
            </w:tcBorders>
            <w:shd w:val="clear" w:color="auto" w:fill="auto"/>
            <w:hideMark/>
          </w:tcPr>
          <w:p w14:paraId="4B512F91" w14:textId="78CD9FB5" w:rsidR="0019065D" w:rsidRPr="002B4D53" w:rsidRDefault="0019065D" w:rsidP="0019065D">
            <w:pPr>
              <w:overflowPunct/>
              <w:autoSpaceDE/>
              <w:autoSpaceDN/>
              <w:adjustRightInd/>
              <w:spacing w:after="0"/>
              <w:rPr>
                <w:sz w:val="16"/>
                <w:szCs w:val="16"/>
                <w:lang w:val="en-US" w:eastAsia="en-US"/>
              </w:rPr>
            </w:pPr>
            <w:r w:rsidRPr="0019065D">
              <w:rPr>
                <w:sz w:val="16"/>
                <w:szCs w:val="16"/>
                <w:lang w:val="en-US" w:eastAsia="en-US"/>
              </w:rPr>
              <w:t>RRM requirements maintenance</w:t>
            </w:r>
          </w:p>
        </w:tc>
        <w:tc>
          <w:tcPr>
            <w:tcW w:w="1852" w:type="dxa"/>
            <w:tcBorders>
              <w:top w:val="nil"/>
              <w:left w:val="nil"/>
              <w:bottom w:val="single" w:sz="4" w:space="0" w:color="auto"/>
              <w:right w:val="single" w:sz="4" w:space="0" w:color="auto"/>
            </w:tcBorders>
            <w:shd w:val="clear" w:color="auto" w:fill="auto"/>
            <w:hideMark/>
          </w:tcPr>
          <w:p w14:paraId="3D277878" w14:textId="3505D068" w:rsidR="0019065D" w:rsidRPr="002B4D53" w:rsidRDefault="0019065D" w:rsidP="0019065D">
            <w:pPr>
              <w:overflowPunct/>
              <w:autoSpaceDE/>
              <w:autoSpaceDN/>
              <w:adjustRightInd/>
              <w:spacing w:after="0"/>
              <w:rPr>
                <w:sz w:val="16"/>
                <w:szCs w:val="16"/>
                <w:lang w:val="en-US" w:eastAsia="en-US"/>
              </w:rPr>
            </w:pPr>
            <w:r w:rsidRPr="0019065D">
              <w:rPr>
                <w:sz w:val="16"/>
                <w:szCs w:val="16"/>
                <w:lang w:val="en-US" w:eastAsia="en-US"/>
              </w:rPr>
              <w:t>5.1.1.3</w:t>
            </w:r>
          </w:p>
        </w:tc>
        <w:tc>
          <w:tcPr>
            <w:tcW w:w="1357" w:type="dxa"/>
            <w:tcBorders>
              <w:top w:val="nil"/>
              <w:left w:val="nil"/>
              <w:bottom w:val="single" w:sz="4" w:space="0" w:color="auto"/>
              <w:right w:val="single" w:sz="4" w:space="0" w:color="auto"/>
            </w:tcBorders>
            <w:shd w:val="clear" w:color="auto" w:fill="auto"/>
            <w:hideMark/>
          </w:tcPr>
          <w:p w14:paraId="2E45693D" w14:textId="46F400E0" w:rsidR="0019065D" w:rsidRPr="002B4D53" w:rsidRDefault="0019065D" w:rsidP="0019065D">
            <w:pPr>
              <w:overflowPunct/>
              <w:autoSpaceDE/>
              <w:autoSpaceDN/>
              <w:adjustRightInd/>
              <w:spacing w:after="0"/>
              <w:rPr>
                <w:sz w:val="16"/>
                <w:szCs w:val="16"/>
                <w:lang w:val="en-US" w:eastAsia="en-US"/>
              </w:rPr>
            </w:pPr>
            <w:r w:rsidRPr="0019065D">
              <w:rPr>
                <w:sz w:val="16"/>
                <w:szCs w:val="16"/>
                <w:lang w:val="en-US" w:eastAsia="en-US"/>
              </w:rPr>
              <w:t>Rafael Paiva</w:t>
            </w:r>
          </w:p>
        </w:tc>
      </w:tr>
    </w:tbl>
    <w:p w14:paraId="1D8C4227" w14:textId="77777777" w:rsidR="00527787" w:rsidRPr="00C20879" w:rsidRDefault="00527787" w:rsidP="00527787">
      <w:pPr>
        <w:rPr>
          <w:lang w:val="en-US"/>
        </w:rPr>
      </w:pPr>
    </w:p>
    <w:p w14:paraId="30D8688E" w14:textId="48E1F202" w:rsidR="00D74E74" w:rsidRPr="00766996" w:rsidRDefault="00D74E74" w:rsidP="00D74E74">
      <w:pPr>
        <w:rPr>
          <w:rFonts w:ascii="Arial" w:hAnsi="Arial" w:cs="Arial"/>
          <w:b/>
          <w:sz w:val="24"/>
          <w:lang w:val="en-US"/>
        </w:rPr>
      </w:pPr>
      <w:r w:rsidRPr="00E64C64">
        <w:rPr>
          <w:rFonts w:ascii="Arial" w:hAnsi="Arial" w:cs="Arial"/>
          <w:b/>
          <w:color w:val="0000FF"/>
          <w:sz w:val="24"/>
          <w:u w:val="thick"/>
        </w:rPr>
        <w:t>R4-220674</w:t>
      </w:r>
      <w:r w:rsidR="000D6F32">
        <w:rPr>
          <w:rFonts w:ascii="Arial" w:hAnsi="Arial" w:cs="Arial"/>
          <w:b/>
          <w:color w:val="0000FF"/>
          <w:sz w:val="24"/>
          <w:u w:val="thick"/>
        </w:rPr>
        <w:t>6</w:t>
      </w:r>
      <w:r w:rsidRPr="00944C49">
        <w:rPr>
          <w:b/>
          <w:lang w:val="en-US" w:eastAsia="zh-CN"/>
        </w:rPr>
        <w:tab/>
      </w:r>
      <w:r>
        <w:rPr>
          <w:rFonts w:ascii="Arial" w:hAnsi="Arial" w:cs="Arial"/>
          <w:b/>
          <w:sz w:val="24"/>
        </w:rPr>
        <w:t xml:space="preserve">Email discussion summary: </w:t>
      </w:r>
      <w:r w:rsidR="000D6F32" w:rsidRPr="000D6F32">
        <w:rPr>
          <w:rFonts w:ascii="Arial" w:hAnsi="Arial" w:cs="Arial"/>
          <w:b/>
          <w:sz w:val="24"/>
        </w:rPr>
        <w:t xml:space="preserve">[102-e][203] </w:t>
      </w:r>
      <w:proofErr w:type="spellStart"/>
      <w:r w:rsidR="000D6F32" w:rsidRPr="000D6F32">
        <w:rPr>
          <w:rFonts w:ascii="Arial" w:hAnsi="Arial" w:cs="Arial"/>
          <w:b/>
          <w:sz w:val="24"/>
        </w:rPr>
        <w:t>Maintenance_NR_unlic_NWM</w:t>
      </w:r>
      <w:proofErr w:type="spellEnd"/>
    </w:p>
    <w:p w14:paraId="792FCDD9" w14:textId="23D0BC83" w:rsidR="00D74E74" w:rsidRDefault="00D74E74" w:rsidP="00D74E7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0D6F32">
        <w:rPr>
          <w:i/>
          <w:lang w:val="en-US"/>
        </w:rPr>
        <w:t>Nokia</w:t>
      </w:r>
      <w:r>
        <w:rPr>
          <w:i/>
          <w:lang w:val="en-US"/>
        </w:rPr>
        <w:t>)</w:t>
      </w:r>
    </w:p>
    <w:p w14:paraId="39F8FBDD" w14:textId="77777777" w:rsidR="00D74E74" w:rsidRPr="00944C49" w:rsidRDefault="00D74E74" w:rsidP="00D74E74">
      <w:pPr>
        <w:rPr>
          <w:rFonts w:ascii="Arial" w:hAnsi="Arial" w:cs="Arial"/>
          <w:b/>
          <w:lang w:val="en-US" w:eastAsia="zh-CN"/>
        </w:rPr>
      </w:pPr>
      <w:r w:rsidRPr="00944C49">
        <w:rPr>
          <w:rFonts w:ascii="Arial" w:hAnsi="Arial" w:cs="Arial"/>
          <w:b/>
          <w:lang w:val="en-US" w:eastAsia="zh-CN"/>
        </w:rPr>
        <w:t xml:space="preserve">Abstract: </w:t>
      </w:r>
    </w:p>
    <w:p w14:paraId="1FE314D8" w14:textId="77777777" w:rsidR="00D74E74" w:rsidRDefault="00D74E74" w:rsidP="00D74E74">
      <w:pPr>
        <w:rPr>
          <w:rFonts w:ascii="Arial" w:hAnsi="Arial" w:cs="Arial"/>
          <w:b/>
          <w:lang w:val="en-US" w:eastAsia="zh-CN"/>
        </w:rPr>
      </w:pPr>
      <w:r w:rsidRPr="00944C49">
        <w:rPr>
          <w:rFonts w:ascii="Arial" w:hAnsi="Arial" w:cs="Arial"/>
          <w:b/>
          <w:lang w:val="en-US" w:eastAsia="zh-CN"/>
        </w:rPr>
        <w:t xml:space="preserve">Discussion: </w:t>
      </w:r>
    </w:p>
    <w:p w14:paraId="65A367DA" w14:textId="77777777" w:rsidR="00D74E74" w:rsidRDefault="00D74E74" w:rsidP="00D74E7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8D3F7AD" w14:textId="77777777" w:rsidR="00D74E74" w:rsidRDefault="00D74E74" w:rsidP="00D74E74">
      <w:pPr>
        <w:rPr>
          <w:lang w:val="en-US"/>
        </w:rPr>
      </w:pPr>
    </w:p>
    <w:p w14:paraId="06D18DC1" w14:textId="77777777" w:rsidR="00D74E74" w:rsidRPr="00766996" w:rsidRDefault="00D74E74" w:rsidP="00D74E74">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3037D9CA" w14:textId="77777777" w:rsidR="00D74E74" w:rsidRPr="00766996" w:rsidRDefault="00D74E74" w:rsidP="00D74E74">
      <w:pPr>
        <w:rPr>
          <w:bCs/>
          <w:lang w:val="en-US"/>
        </w:rPr>
      </w:pPr>
    </w:p>
    <w:p w14:paraId="69AAE875" w14:textId="77777777" w:rsidR="00D74E74" w:rsidRPr="00766996" w:rsidRDefault="00D74E74" w:rsidP="00D74E74">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CA4B4AE" w14:textId="77777777" w:rsidR="00D74E74" w:rsidRDefault="00D74E74" w:rsidP="00D74E74">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D74E74" w14:paraId="35D65990"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35B471CB" w14:textId="77777777" w:rsidR="00D74E74" w:rsidRDefault="00D74E74"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lastRenderedPageBreak/>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667E58E1" w14:textId="77777777" w:rsidR="00D74E74" w:rsidRDefault="00D74E7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18248B4E" w14:textId="77777777" w:rsidR="00D74E74" w:rsidRDefault="00D74E7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4D00E176" w14:textId="77777777" w:rsidR="00D74E74" w:rsidRDefault="00D74E7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74E74" w14:paraId="345C5F6E" w14:textId="77777777" w:rsidTr="0066017C">
        <w:tc>
          <w:tcPr>
            <w:tcW w:w="734" w:type="pct"/>
            <w:tcBorders>
              <w:top w:val="single" w:sz="4" w:space="0" w:color="auto"/>
              <w:left w:val="single" w:sz="4" w:space="0" w:color="auto"/>
              <w:bottom w:val="single" w:sz="4" w:space="0" w:color="auto"/>
              <w:right w:val="single" w:sz="4" w:space="0" w:color="auto"/>
            </w:tcBorders>
          </w:tcPr>
          <w:p w14:paraId="7B36C027" w14:textId="77777777" w:rsidR="00D74E74" w:rsidRDefault="00D74E74"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7E768602" w14:textId="77777777" w:rsidR="00D74E74" w:rsidRDefault="00D74E74"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24000605" w14:textId="77777777" w:rsidR="00D74E74" w:rsidRDefault="00D74E74"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2FF3BB12" w14:textId="77777777" w:rsidR="00D74E74" w:rsidRDefault="00D74E74" w:rsidP="0066017C">
            <w:pPr>
              <w:pStyle w:val="TAL"/>
              <w:keepNext w:val="0"/>
              <w:keepLines w:val="0"/>
              <w:spacing w:before="0" w:line="240" w:lineRule="auto"/>
              <w:rPr>
                <w:rFonts w:ascii="Times New Roman" w:hAnsi="Times New Roman"/>
                <w:sz w:val="20"/>
              </w:rPr>
            </w:pPr>
          </w:p>
        </w:tc>
      </w:tr>
    </w:tbl>
    <w:p w14:paraId="56C5DA26" w14:textId="77777777" w:rsidR="00D74E74" w:rsidRPr="00766996" w:rsidRDefault="00D74E74" w:rsidP="00D74E74">
      <w:pPr>
        <w:spacing w:after="0"/>
        <w:rPr>
          <w:bCs/>
          <w:lang w:val="en-US"/>
        </w:rPr>
      </w:pPr>
    </w:p>
    <w:p w14:paraId="7F4EBFD0" w14:textId="77777777" w:rsidR="00D74E74" w:rsidRDefault="00D74E74" w:rsidP="00D74E74">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D74E74" w14:paraId="0F4D3936"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0B2190DE" w14:textId="77777777" w:rsidR="00D74E74" w:rsidRDefault="00D74E74"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1BF4355" w14:textId="77777777" w:rsidR="00D74E74" w:rsidRDefault="00D74E7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186CD93" w14:textId="77777777" w:rsidR="00D74E74" w:rsidRDefault="00D74E7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B8954FE" w14:textId="77777777" w:rsidR="00D74E74" w:rsidRDefault="00D74E7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0E8E9740" w14:textId="77777777" w:rsidR="00D74E74" w:rsidRDefault="00D74E7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74E74" w14:paraId="2BB7FF92" w14:textId="77777777" w:rsidTr="0066017C">
        <w:tc>
          <w:tcPr>
            <w:tcW w:w="1423" w:type="dxa"/>
            <w:tcBorders>
              <w:top w:val="single" w:sz="4" w:space="0" w:color="auto"/>
              <w:left w:val="single" w:sz="4" w:space="0" w:color="auto"/>
              <w:bottom w:val="single" w:sz="4" w:space="0" w:color="auto"/>
              <w:right w:val="single" w:sz="4" w:space="0" w:color="auto"/>
            </w:tcBorders>
          </w:tcPr>
          <w:p w14:paraId="2098809F" w14:textId="77777777" w:rsidR="00D74E74" w:rsidRPr="00766996" w:rsidRDefault="00D74E74"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58B097D" w14:textId="77777777" w:rsidR="00D74E74" w:rsidRPr="00766996" w:rsidRDefault="00D74E74"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11F7BCF5" w14:textId="77777777" w:rsidR="00D74E74" w:rsidRPr="00766996" w:rsidRDefault="00D74E74"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818AD7C" w14:textId="77777777" w:rsidR="00D74E74" w:rsidRPr="00766996" w:rsidRDefault="00D74E74"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5C46DE1" w14:textId="77777777" w:rsidR="00D74E74" w:rsidRPr="00766996" w:rsidRDefault="00D74E74" w:rsidP="0066017C">
            <w:pPr>
              <w:pStyle w:val="TAL"/>
              <w:keepNext w:val="0"/>
              <w:keepLines w:val="0"/>
              <w:spacing w:before="0" w:line="240" w:lineRule="auto"/>
              <w:rPr>
                <w:rFonts w:ascii="Times New Roman" w:eastAsiaTheme="minorEastAsia" w:hAnsi="Times New Roman"/>
                <w:sz w:val="20"/>
                <w:lang w:val="en-US" w:eastAsia="zh-CN"/>
              </w:rPr>
            </w:pPr>
          </w:p>
        </w:tc>
      </w:tr>
    </w:tbl>
    <w:p w14:paraId="4CD44BAC" w14:textId="77777777" w:rsidR="00D74E74" w:rsidRDefault="00D74E74" w:rsidP="00D74E74">
      <w:pPr>
        <w:spacing w:after="0"/>
        <w:rPr>
          <w:bCs/>
          <w:lang w:val="en-US"/>
        </w:rPr>
      </w:pPr>
    </w:p>
    <w:p w14:paraId="0767D1D7" w14:textId="77777777" w:rsidR="00D74E74" w:rsidRPr="00766996" w:rsidRDefault="00D74E74" w:rsidP="00D74E74">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D74E74" w14:paraId="69F32B8C"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34E9DC1B" w14:textId="77777777" w:rsidR="00D74E74" w:rsidRDefault="00D74E74"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0AADB7BA" w14:textId="77777777" w:rsidR="00D74E74" w:rsidRDefault="00D74E7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56E0BB9" w14:textId="77777777" w:rsidR="00D74E74" w:rsidRDefault="00D74E7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9C4980B" w14:textId="77777777" w:rsidR="00D74E74" w:rsidRDefault="00D74E7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6099DAF" w14:textId="77777777" w:rsidR="00D74E74" w:rsidRDefault="00D74E7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74E74" w14:paraId="2D7ED0B5" w14:textId="77777777" w:rsidTr="0066017C">
        <w:tc>
          <w:tcPr>
            <w:tcW w:w="1423" w:type="dxa"/>
            <w:tcBorders>
              <w:top w:val="single" w:sz="4" w:space="0" w:color="auto"/>
              <w:left w:val="single" w:sz="4" w:space="0" w:color="auto"/>
              <w:bottom w:val="single" w:sz="4" w:space="0" w:color="auto"/>
              <w:right w:val="single" w:sz="4" w:space="0" w:color="auto"/>
            </w:tcBorders>
          </w:tcPr>
          <w:p w14:paraId="30DA8622" w14:textId="77777777" w:rsidR="00D74E74" w:rsidRPr="00766996" w:rsidRDefault="00D74E74"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4A588BE2" w14:textId="77777777" w:rsidR="00D74E74" w:rsidRPr="00766996" w:rsidRDefault="00D74E74"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41FB4C85" w14:textId="77777777" w:rsidR="00D74E74" w:rsidRPr="00766996" w:rsidRDefault="00D74E74"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0B367FA" w14:textId="77777777" w:rsidR="00D74E74" w:rsidRPr="00766996" w:rsidRDefault="00D74E74"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DA8BD9B" w14:textId="77777777" w:rsidR="00D74E74" w:rsidRPr="00766996" w:rsidRDefault="00D74E74" w:rsidP="0066017C">
            <w:pPr>
              <w:pStyle w:val="TAL"/>
              <w:keepNext w:val="0"/>
              <w:keepLines w:val="0"/>
              <w:spacing w:before="0" w:line="240" w:lineRule="auto"/>
              <w:rPr>
                <w:rFonts w:ascii="Times New Roman" w:eastAsiaTheme="minorEastAsia" w:hAnsi="Times New Roman"/>
                <w:sz w:val="20"/>
                <w:lang w:val="en-US" w:eastAsia="zh-CN"/>
              </w:rPr>
            </w:pPr>
          </w:p>
        </w:tc>
      </w:tr>
    </w:tbl>
    <w:p w14:paraId="75196AB8" w14:textId="77777777" w:rsidR="00D74E74" w:rsidRDefault="00D74E74" w:rsidP="00D74E74">
      <w:pPr>
        <w:rPr>
          <w:bCs/>
          <w:lang w:val="en-US"/>
        </w:rPr>
      </w:pPr>
    </w:p>
    <w:p w14:paraId="6B20132C" w14:textId="77777777" w:rsidR="00D74E74" w:rsidRDefault="00D74E74" w:rsidP="00D74E74">
      <w:pPr>
        <w:rPr>
          <w:rFonts w:ascii="Arial" w:hAnsi="Arial" w:cs="Arial"/>
          <w:b/>
          <w:color w:val="C00000"/>
          <w:u w:val="single"/>
          <w:lang w:eastAsia="zh-CN"/>
        </w:rPr>
      </w:pPr>
      <w:r>
        <w:rPr>
          <w:rFonts w:ascii="Arial" w:hAnsi="Arial" w:cs="Arial"/>
          <w:b/>
          <w:color w:val="C00000"/>
          <w:u w:val="single"/>
          <w:lang w:eastAsia="zh-CN"/>
        </w:rPr>
        <w:t>WF/LS for approval</w:t>
      </w:r>
    </w:p>
    <w:p w14:paraId="488C626A" w14:textId="77777777" w:rsidR="00D74E74" w:rsidRDefault="00D74E74" w:rsidP="00D74E74">
      <w:pPr>
        <w:rPr>
          <w:bCs/>
          <w:lang w:val="en-US"/>
        </w:rPr>
      </w:pPr>
    </w:p>
    <w:p w14:paraId="4CA857D8" w14:textId="77777777" w:rsidR="00D74E74" w:rsidRDefault="00D74E74" w:rsidP="00D74E74">
      <w:r>
        <w:t>================================================================================</w:t>
      </w:r>
    </w:p>
    <w:p w14:paraId="35831FD1" w14:textId="77777777" w:rsidR="00D74E74" w:rsidRPr="00D74E74" w:rsidRDefault="00D74E74" w:rsidP="00D74E74">
      <w:pPr>
        <w:rPr>
          <w:lang w:eastAsia="ko-KR"/>
        </w:rPr>
      </w:pPr>
    </w:p>
    <w:p w14:paraId="48D33CF2" w14:textId="77777777" w:rsidR="008E600A" w:rsidRDefault="008E600A" w:rsidP="008E600A">
      <w:pPr>
        <w:rPr>
          <w:rFonts w:ascii="Arial" w:hAnsi="Arial" w:cs="Arial"/>
          <w:b/>
          <w:sz w:val="24"/>
        </w:rPr>
      </w:pPr>
      <w:r>
        <w:rPr>
          <w:rFonts w:ascii="Arial" w:hAnsi="Arial" w:cs="Arial"/>
          <w:b/>
          <w:color w:val="0000FF"/>
          <w:sz w:val="24"/>
        </w:rPr>
        <w:t>R4-2203522</w:t>
      </w:r>
      <w:r>
        <w:rPr>
          <w:rFonts w:ascii="Arial" w:hAnsi="Arial" w:cs="Arial"/>
          <w:b/>
          <w:color w:val="0000FF"/>
          <w:sz w:val="24"/>
        </w:rPr>
        <w:tab/>
      </w:r>
      <w:r>
        <w:rPr>
          <w:rFonts w:ascii="Arial" w:hAnsi="Arial" w:cs="Arial"/>
          <w:b/>
          <w:sz w:val="24"/>
        </w:rPr>
        <w:t>Correction of NR-U inter-frequency cell identification and measurements requirements</w:t>
      </w:r>
    </w:p>
    <w:p w14:paraId="6AD5FBB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2E2743C0" w14:textId="77777777" w:rsidR="008E600A" w:rsidRDefault="008E600A" w:rsidP="008E600A">
      <w:pPr>
        <w:rPr>
          <w:rFonts w:ascii="Arial" w:hAnsi="Arial" w:cs="Arial"/>
          <w:b/>
        </w:rPr>
      </w:pPr>
      <w:r>
        <w:rPr>
          <w:rFonts w:ascii="Arial" w:hAnsi="Arial" w:cs="Arial"/>
          <w:b/>
        </w:rPr>
        <w:t xml:space="preserve">Abstract: </w:t>
      </w:r>
    </w:p>
    <w:p w14:paraId="335ED852" w14:textId="77777777" w:rsidR="008E600A" w:rsidRDefault="008E600A" w:rsidP="008E600A">
      <w:r>
        <w:t>Resubmission of R4-2115277, which was not implemented in BIG CR# R4-2115462/CR# R4-2115464</w:t>
      </w:r>
    </w:p>
    <w:p w14:paraId="589D84C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FB889B" w14:textId="77777777" w:rsidR="008E600A" w:rsidRDefault="008E600A" w:rsidP="008E600A">
      <w:pPr>
        <w:rPr>
          <w:rFonts w:ascii="Arial" w:hAnsi="Arial" w:cs="Arial"/>
          <w:b/>
          <w:sz w:val="24"/>
        </w:rPr>
      </w:pPr>
      <w:r>
        <w:rPr>
          <w:rFonts w:ascii="Arial" w:hAnsi="Arial" w:cs="Arial"/>
          <w:b/>
          <w:color w:val="0000FF"/>
          <w:sz w:val="24"/>
        </w:rPr>
        <w:t>R4-2203523</w:t>
      </w:r>
      <w:r>
        <w:rPr>
          <w:rFonts w:ascii="Arial" w:hAnsi="Arial" w:cs="Arial"/>
          <w:b/>
          <w:color w:val="0000FF"/>
          <w:sz w:val="24"/>
        </w:rPr>
        <w:tab/>
      </w:r>
      <w:r>
        <w:rPr>
          <w:rFonts w:ascii="Arial" w:hAnsi="Arial" w:cs="Arial"/>
          <w:b/>
          <w:sz w:val="24"/>
        </w:rPr>
        <w:t>Correction of NR-U inter-frequency cell identification and measurements requirements</w:t>
      </w:r>
    </w:p>
    <w:p w14:paraId="25B472A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169E7FE7" w14:textId="77777777" w:rsidR="008E600A" w:rsidRDefault="008E600A" w:rsidP="008E600A">
      <w:pPr>
        <w:rPr>
          <w:rFonts w:ascii="Arial" w:hAnsi="Arial" w:cs="Arial"/>
          <w:b/>
        </w:rPr>
      </w:pPr>
      <w:r>
        <w:rPr>
          <w:rFonts w:ascii="Arial" w:hAnsi="Arial" w:cs="Arial"/>
          <w:b/>
        </w:rPr>
        <w:t xml:space="preserve">Abstract: </w:t>
      </w:r>
    </w:p>
    <w:p w14:paraId="599D8C98" w14:textId="77777777" w:rsidR="008E600A" w:rsidRDefault="008E600A" w:rsidP="008E600A">
      <w:r>
        <w:t>Resubmission of R4-211326, which was not implemented in BIG CR# R4-2115463/CR# R4-2115465</w:t>
      </w:r>
    </w:p>
    <w:p w14:paraId="0C278E9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961BDB" w14:textId="77777777" w:rsidR="008E600A" w:rsidRDefault="008E600A" w:rsidP="008E600A">
      <w:pPr>
        <w:rPr>
          <w:rFonts w:ascii="Arial" w:hAnsi="Arial" w:cs="Arial"/>
          <w:b/>
          <w:sz w:val="24"/>
        </w:rPr>
      </w:pPr>
      <w:r>
        <w:rPr>
          <w:rFonts w:ascii="Arial" w:hAnsi="Arial" w:cs="Arial"/>
          <w:b/>
          <w:color w:val="0000FF"/>
          <w:sz w:val="24"/>
        </w:rPr>
        <w:t>R4-2203524</w:t>
      </w:r>
      <w:r>
        <w:rPr>
          <w:rFonts w:ascii="Arial" w:hAnsi="Arial" w:cs="Arial"/>
          <w:b/>
          <w:color w:val="0000FF"/>
          <w:sz w:val="24"/>
        </w:rPr>
        <w:tab/>
      </w:r>
      <w:r>
        <w:rPr>
          <w:rFonts w:ascii="Arial" w:hAnsi="Arial" w:cs="Arial"/>
          <w:b/>
          <w:sz w:val="24"/>
        </w:rPr>
        <w:t>Correction of inter-frequency measurement procedures TCs under CCA</w:t>
      </w:r>
    </w:p>
    <w:p w14:paraId="6DB79B1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37C4B457" w14:textId="77777777" w:rsidR="008E600A" w:rsidRDefault="008E600A" w:rsidP="008E600A">
      <w:pPr>
        <w:rPr>
          <w:rFonts w:ascii="Arial" w:hAnsi="Arial" w:cs="Arial"/>
          <w:b/>
        </w:rPr>
      </w:pPr>
      <w:r>
        <w:rPr>
          <w:rFonts w:ascii="Arial" w:hAnsi="Arial" w:cs="Arial"/>
          <w:b/>
        </w:rPr>
        <w:t xml:space="preserve">Abstract: </w:t>
      </w:r>
    </w:p>
    <w:p w14:paraId="10474D71" w14:textId="77777777" w:rsidR="008E600A" w:rsidRDefault="008E600A" w:rsidP="008E600A">
      <w:r>
        <w:t>Resubmission of R4-2115281, which was not implemented in Big CR#R4-2115462/CR# R4-2115464</w:t>
      </w:r>
    </w:p>
    <w:p w14:paraId="1A72A7B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99E6A3" w14:textId="77777777" w:rsidR="008E600A" w:rsidRDefault="008E600A" w:rsidP="008E600A">
      <w:pPr>
        <w:rPr>
          <w:rFonts w:ascii="Arial" w:hAnsi="Arial" w:cs="Arial"/>
          <w:b/>
          <w:sz w:val="24"/>
        </w:rPr>
      </w:pPr>
      <w:r>
        <w:rPr>
          <w:rFonts w:ascii="Arial" w:hAnsi="Arial" w:cs="Arial"/>
          <w:b/>
          <w:color w:val="0000FF"/>
          <w:sz w:val="24"/>
        </w:rPr>
        <w:t>R4-2203525</w:t>
      </w:r>
      <w:r>
        <w:rPr>
          <w:rFonts w:ascii="Arial" w:hAnsi="Arial" w:cs="Arial"/>
          <w:b/>
          <w:color w:val="0000FF"/>
          <w:sz w:val="24"/>
        </w:rPr>
        <w:tab/>
      </w:r>
      <w:r>
        <w:rPr>
          <w:rFonts w:ascii="Arial" w:hAnsi="Arial" w:cs="Arial"/>
          <w:b/>
          <w:sz w:val="24"/>
        </w:rPr>
        <w:t>Correction of inter-frequency measurement procedures TCs under CCA</w:t>
      </w:r>
    </w:p>
    <w:p w14:paraId="1A31C10D"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01C7CE4B" w14:textId="77777777" w:rsidR="008E600A" w:rsidRDefault="008E600A" w:rsidP="008E600A">
      <w:pPr>
        <w:rPr>
          <w:rFonts w:ascii="Arial" w:hAnsi="Arial" w:cs="Arial"/>
          <w:b/>
        </w:rPr>
      </w:pPr>
      <w:r>
        <w:rPr>
          <w:rFonts w:ascii="Arial" w:hAnsi="Arial" w:cs="Arial"/>
          <w:b/>
        </w:rPr>
        <w:t xml:space="preserve">Abstract: </w:t>
      </w:r>
    </w:p>
    <w:p w14:paraId="6941BA0F" w14:textId="77777777" w:rsidR="008E600A" w:rsidRDefault="008E600A" w:rsidP="008E600A">
      <w:r>
        <w:t>Resubmission of R4-2115281, which was not implemented in Big CR# R4-2115463/CR# R4-2115465</w:t>
      </w:r>
    </w:p>
    <w:p w14:paraId="198BAEB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BB589C" w14:textId="77777777" w:rsidR="008E600A" w:rsidRDefault="008E600A" w:rsidP="008E600A">
      <w:pPr>
        <w:rPr>
          <w:rFonts w:ascii="Arial" w:hAnsi="Arial" w:cs="Arial"/>
          <w:b/>
          <w:sz w:val="24"/>
        </w:rPr>
      </w:pPr>
      <w:r>
        <w:rPr>
          <w:rFonts w:ascii="Arial" w:hAnsi="Arial" w:cs="Arial"/>
          <w:b/>
          <w:color w:val="0000FF"/>
          <w:sz w:val="24"/>
        </w:rPr>
        <w:t>R4-2203526</w:t>
      </w:r>
      <w:r>
        <w:rPr>
          <w:rFonts w:ascii="Arial" w:hAnsi="Arial" w:cs="Arial"/>
          <w:b/>
          <w:color w:val="0000FF"/>
          <w:sz w:val="24"/>
        </w:rPr>
        <w:tab/>
      </w:r>
      <w:r>
        <w:rPr>
          <w:rFonts w:ascii="Arial" w:hAnsi="Arial" w:cs="Arial"/>
          <w:b/>
          <w:sz w:val="24"/>
        </w:rPr>
        <w:t>Removal of TCI state switching TC for unlicensed bands</w:t>
      </w:r>
    </w:p>
    <w:p w14:paraId="14432B3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6FDEC9CE" w14:textId="77777777" w:rsidR="008E600A" w:rsidRDefault="008E600A" w:rsidP="008E600A">
      <w:pPr>
        <w:rPr>
          <w:rFonts w:ascii="Arial" w:hAnsi="Arial" w:cs="Arial"/>
          <w:b/>
        </w:rPr>
      </w:pPr>
      <w:r>
        <w:rPr>
          <w:rFonts w:ascii="Arial" w:hAnsi="Arial" w:cs="Arial"/>
          <w:b/>
        </w:rPr>
        <w:t xml:space="preserve">Abstract: </w:t>
      </w:r>
    </w:p>
    <w:p w14:paraId="50F0CD56" w14:textId="77777777" w:rsidR="008E600A" w:rsidRDefault="008E600A" w:rsidP="008E600A">
      <w:r>
        <w:t>Resubmission of R4-2113248, which was not implemented in Big CR#R4-2115462/CR#R4-2115464</w:t>
      </w:r>
    </w:p>
    <w:p w14:paraId="41022C7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71A5DC" w14:textId="77777777" w:rsidR="008E600A" w:rsidRDefault="008E600A" w:rsidP="008E600A">
      <w:pPr>
        <w:rPr>
          <w:rFonts w:ascii="Arial" w:hAnsi="Arial" w:cs="Arial"/>
          <w:b/>
          <w:sz w:val="24"/>
        </w:rPr>
      </w:pPr>
      <w:r>
        <w:rPr>
          <w:rFonts w:ascii="Arial" w:hAnsi="Arial" w:cs="Arial"/>
          <w:b/>
          <w:color w:val="0000FF"/>
          <w:sz w:val="24"/>
        </w:rPr>
        <w:t>R4-2203527</w:t>
      </w:r>
      <w:r>
        <w:rPr>
          <w:rFonts w:ascii="Arial" w:hAnsi="Arial" w:cs="Arial"/>
          <w:b/>
          <w:color w:val="0000FF"/>
          <w:sz w:val="24"/>
        </w:rPr>
        <w:tab/>
      </w:r>
      <w:r>
        <w:rPr>
          <w:rFonts w:ascii="Arial" w:hAnsi="Arial" w:cs="Arial"/>
          <w:b/>
          <w:sz w:val="24"/>
        </w:rPr>
        <w:t>Removal of TCI state switching TC for unlicensed bands</w:t>
      </w:r>
    </w:p>
    <w:p w14:paraId="21F4925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3E9F980E" w14:textId="77777777" w:rsidR="008E600A" w:rsidRDefault="008E600A" w:rsidP="008E600A">
      <w:pPr>
        <w:rPr>
          <w:rFonts w:ascii="Arial" w:hAnsi="Arial" w:cs="Arial"/>
          <w:b/>
        </w:rPr>
      </w:pPr>
      <w:r>
        <w:rPr>
          <w:rFonts w:ascii="Arial" w:hAnsi="Arial" w:cs="Arial"/>
          <w:b/>
        </w:rPr>
        <w:t xml:space="preserve">Abstract: </w:t>
      </w:r>
    </w:p>
    <w:p w14:paraId="0B99399D" w14:textId="77777777" w:rsidR="008E600A" w:rsidRDefault="008E600A" w:rsidP="008E600A">
      <w:r>
        <w:t>Resubmission of R4-2113249, which was not implemented in Big CR# R4-2115463/CR# R4-2115465</w:t>
      </w:r>
    </w:p>
    <w:p w14:paraId="1043FE6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844C87" w14:textId="77777777" w:rsidR="008E600A" w:rsidRDefault="008E600A" w:rsidP="008E600A">
      <w:pPr>
        <w:rPr>
          <w:rFonts w:ascii="Arial" w:hAnsi="Arial" w:cs="Arial"/>
          <w:b/>
          <w:sz w:val="24"/>
        </w:rPr>
      </w:pPr>
      <w:r>
        <w:rPr>
          <w:rFonts w:ascii="Arial" w:hAnsi="Arial" w:cs="Arial"/>
          <w:b/>
          <w:color w:val="0000FF"/>
          <w:sz w:val="24"/>
        </w:rPr>
        <w:t>R4-2204857</w:t>
      </w:r>
      <w:r>
        <w:rPr>
          <w:rFonts w:ascii="Arial" w:hAnsi="Arial" w:cs="Arial"/>
          <w:b/>
          <w:color w:val="0000FF"/>
          <w:sz w:val="24"/>
        </w:rPr>
        <w:tab/>
      </w:r>
      <w:r>
        <w:rPr>
          <w:rFonts w:ascii="Arial" w:hAnsi="Arial" w:cs="Arial"/>
          <w:b/>
          <w:sz w:val="24"/>
        </w:rPr>
        <w:t>Draft CR on maintenance of measurement requirements for NR-U R16</w:t>
      </w:r>
    </w:p>
    <w:p w14:paraId="3D78A1F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EA998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0FF813" w14:textId="77777777" w:rsidR="008E600A" w:rsidRDefault="008E600A" w:rsidP="008E600A">
      <w:pPr>
        <w:rPr>
          <w:rFonts w:ascii="Arial" w:hAnsi="Arial" w:cs="Arial"/>
          <w:b/>
          <w:sz w:val="24"/>
        </w:rPr>
      </w:pPr>
      <w:r>
        <w:rPr>
          <w:rFonts w:ascii="Arial" w:hAnsi="Arial" w:cs="Arial"/>
          <w:b/>
          <w:color w:val="0000FF"/>
          <w:sz w:val="24"/>
        </w:rPr>
        <w:t>R4-2204858</w:t>
      </w:r>
      <w:r>
        <w:rPr>
          <w:rFonts w:ascii="Arial" w:hAnsi="Arial" w:cs="Arial"/>
          <w:b/>
          <w:color w:val="0000FF"/>
          <w:sz w:val="24"/>
        </w:rPr>
        <w:tab/>
      </w:r>
      <w:r>
        <w:rPr>
          <w:rFonts w:ascii="Arial" w:hAnsi="Arial" w:cs="Arial"/>
          <w:b/>
          <w:sz w:val="24"/>
        </w:rPr>
        <w:t>Draft CR on maintenance of measurement requirements for NR-U R17</w:t>
      </w:r>
    </w:p>
    <w:p w14:paraId="25ACE7A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403AC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1BABDA" w14:textId="77777777" w:rsidR="008E600A" w:rsidRDefault="008E600A" w:rsidP="008E600A">
      <w:pPr>
        <w:rPr>
          <w:rFonts w:ascii="Arial" w:hAnsi="Arial" w:cs="Arial"/>
          <w:b/>
          <w:sz w:val="24"/>
        </w:rPr>
      </w:pPr>
      <w:r>
        <w:rPr>
          <w:rFonts w:ascii="Arial" w:hAnsi="Arial" w:cs="Arial"/>
          <w:b/>
          <w:color w:val="0000FF"/>
          <w:sz w:val="24"/>
        </w:rPr>
        <w:t>R4-2204859</w:t>
      </w:r>
      <w:r>
        <w:rPr>
          <w:rFonts w:ascii="Arial" w:hAnsi="Arial" w:cs="Arial"/>
          <w:b/>
          <w:color w:val="0000FF"/>
          <w:sz w:val="24"/>
        </w:rPr>
        <w:tab/>
      </w:r>
      <w:r>
        <w:rPr>
          <w:rFonts w:ascii="Arial" w:hAnsi="Arial" w:cs="Arial"/>
          <w:b/>
          <w:sz w:val="24"/>
        </w:rPr>
        <w:t>Draft CR on TC of BFD and CBD for NR-U R16</w:t>
      </w:r>
    </w:p>
    <w:p w14:paraId="0C9C8FA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3FE21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D27AAE" w14:textId="77777777" w:rsidR="008E600A" w:rsidRDefault="008E600A" w:rsidP="008E600A">
      <w:pPr>
        <w:rPr>
          <w:rFonts w:ascii="Arial" w:hAnsi="Arial" w:cs="Arial"/>
          <w:b/>
          <w:sz w:val="24"/>
        </w:rPr>
      </w:pPr>
      <w:r>
        <w:rPr>
          <w:rFonts w:ascii="Arial" w:hAnsi="Arial" w:cs="Arial"/>
          <w:b/>
          <w:color w:val="0000FF"/>
          <w:sz w:val="24"/>
        </w:rPr>
        <w:t>R4-2204860</w:t>
      </w:r>
      <w:r>
        <w:rPr>
          <w:rFonts w:ascii="Arial" w:hAnsi="Arial" w:cs="Arial"/>
          <w:b/>
          <w:color w:val="0000FF"/>
          <w:sz w:val="24"/>
        </w:rPr>
        <w:tab/>
      </w:r>
      <w:r>
        <w:rPr>
          <w:rFonts w:ascii="Arial" w:hAnsi="Arial" w:cs="Arial"/>
          <w:b/>
          <w:sz w:val="24"/>
        </w:rPr>
        <w:t>Draft CR on TC of BFD and CBD for NR-U R17</w:t>
      </w:r>
    </w:p>
    <w:p w14:paraId="13B940B4"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F3E48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93C0AD" w14:textId="77777777" w:rsidR="008E600A" w:rsidRDefault="008E600A" w:rsidP="008E600A">
      <w:pPr>
        <w:rPr>
          <w:rFonts w:ascii="Arial" w:hAnsi="Arial" w:cs="Arial"/>
          <w:b/>
          <w:sz w:val="24"/>
        </w:rPr>
      </w:pPr>
      <w:r>
        <w:rPr>
          <w:rFonts w:ascii="Arial" w:hAnsi="Arial" w:cs="Arial"/>
          <w:b/>
          <w:color w:val="0000FF"/>
          <w:sz w:val="24"/>
        </w:rPr>
        <w:t>R4-2204861</w:t>
      </w:r>
      <w:r>
        <w:rPr>
          <w:rFonts w:ascii="Arial" w:hAnsi="Arial" w:cs="Arial"/>
          <w:b/>
          <w:color w:val="0000FF"/>
          <w:sz w:val="24"/>
        </w:rPr>
        <w:tab/>
      </w:r>
      <w:r>
        <w:rPr>
          <w:rFonts w:ascii="Arial" w:hAnsi="Arial" w:cs="Arial"/>
          <w:b/>
          <w:sz w:val="24"/>
        </w:rPr>
        <w:t>Draft CR on TC of inter-RAT measurement procedure for NR-U R16</w:t>
      </w:r>
    </w:p>
    <w:p w14:paraId="4E53835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E1856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C89FFC" w14:textId="77777777" w:rsidR="008E600A" w:rsidRDefault="008E600A" w:rsidP="008E600A">
      <w:pPr>
        <w:rPr>
          <w:rFonts w:ascii="Arial" w:hAnsi="Arial" w:cs="Arial"/>
          <w:b/>
          <w:sz w:val="24"/>
        </w:rPr>
      </w:pPr>
      <w:r>
        <w:rPr>
          <w:rFonts w:ascii="Arial" w:hAnsi="Arial" w:cs="Arial"/>
          <w:b/>
          <w:color w:val="0000FF"/>
          <w:sz w:val="24"/>
        </w:rPr>
        <w:t>R4-2204862</w:t>
      </w:r>
      <w:r>
        <w:rPr>
          <w:rFonts w:ascii="Arial" w:hAnsi="Arial" w:cs="Arial"/>
          <w:b/>
          <w:color w:val="0000FF"/>
          <w:sz w:val="24"/>
        </w:rPr>
        <w:tab/>
      </w:r>
      <w:r>
        <w:rPr>
          <w:rFonts w:ascii="Arial" w:hAnsi="Arial" w:cs="Arial"/>
          <w:b/>
          <w:sz w:val="24"/>
        </w:rPr>
        <w:t>Draft CR on TC of inter-RAT measurement procedure for NR-U R17</w:t>
      </w:r>
    </w:p>
    <w:p w14:paraId="4DAE43E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7038C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3F2327" w14:textId="77777777" w:rsidR="008E600A" w:rsidRDefault="008E600A" w:rsidP="008E600A">
      <w:pPr>
        <w:rPr>
          <w:rFonts w:ascii="Arial" w:hAnsi="Arial" w:cs="Arial"/>
          <w:b/>
          <w:sz w:val="24"/>
        </w:rPr>
      </w:pPr>
      <w:r>
        <w:rPr>
          <w:rFonts w:ascii="Arial" w:hAnsi="Arial" w:cs="Arial"/>
          <w:b/>
          <w:color w:val="0000FF"/>
          <w:sz w:val="24"/>
        </w:rPr>
        <w:t>R4-2204863</w:t>
      </w:r>
      <w:r>
        <w:rPr>
          <w:rFonts w:ascii="Arial" w:hAnsi="Arial" w:cs="Arial"/>
          <w:b/>
          <w:color w:val="0000FF"/>
          <w:sz w:val="24"/>
        </w:rPr>
        <w:tab/>
      </w:r>
      <w:r>
        <w:rPr>
          <w:rFonts w:ascii="Arial" w:hAnsi="Arial" w:cs="Arial"/>
          <w:b/>
          <w:sz w:val="24"/>
        </w:rPr>
        <w:t>Draft CR on TC of inter-RAT SFTD measurement procedure for NR-U R16</w:t>
      </w:r>
    </w:p>
    <w:p w14:paraId="4634687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99244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129437" w14:textId="77777777" w:rsidR="008E600A" w:rsidRDefault="008E600A" w:rsidP="008E600A">
      <w:pPr>
        <w:rPr>
          <w:rFonts w:ascii="Arial" w:hAnsi="Arial" w:cs="Arial"/>
          <w:b/>
          <w:sz w:val="24"/>
        </w:rPr>
      </w:pPr>
      <w:r>
        <w:rPr>
          <w:rFonts w:ascii="Arial" w:hAnsi="Arial" w:cs="Arial"/>
          <w:b/>
          <w:color w:val="0000FF"/>
          <w:sz w:val="24"/>
        </w:rPr>
        <w:t>R4-2204864</w:t>
      </w:r>
      <w:r>
        <w:rPr>
          <w:rFonts w:ascii="Arial" w:hAnsi="Arial" w:cs="Arial"/>
          <w:b/>
          <w:color w:val="0000FF"/>
          <w:sz w:val="24"/>
        </w:rPr>
        <w:tab/>
      </w:r>
      <w:r>
        <w:rPr>
          <w:rFonts w:ascii="Arial" w:hAnsi="Arial" w:cs="Arial"/>
          <w:b/>
          <w:sz w:val="24"/>
        </w:rPr>
        <w:t>Draft CR on TC of inter-RAT SFTD measurement procedure for NR-U R17</w:t>
      </w:r>
    </w:p>
    <w:p w14:paraId="34CCA73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A37F3C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8ECF83" w14:textId="77777777" w:rsidR="008E600A" w:rsidRDefault="008E600A" w:rsidP="008E600A">
      <w:pPr>
        <w:rPr>
          <w:rFonts w:ascii="Arial" w:hAnsi="Arial" w:cs="Arial"/>
          <w:b/>
          <w:sz w:val="24"/>
        </w:rPr>
      </w:pPr>
      <w:r>
        <w:rPr>
          <w:rFonts w:ascii="Arial" w:hAnsi="Arial" w:cs="Arial"/>
          <w:b/>
          <w:color w:val="0000FF"/>
          <w:sz w:val="24"/>
        </w:rPr>
        <w:t>R4-2204865</w:t>
      </w:r>
      <w:r>
        <w:rPr>
          <w:rFonts w:ascii="Arial" w:hAnsi="Arial" w:cs="Arial"/>
          <w:b/>
          <w:color w:val="0000FF"/>
          <w:sz w:val="24"/>
        </w:rPr>
        <w:tab/>
      </w:r>
      <w:r>
        <w:rPr>
          <w:rFonts w:ascii="Arial" w:hAnsi="Arial" w:cs="Arial"/>
          <w:b/>
          <w:sz w:val="24"/>
        </w:rPr>
        <w:t>Draft CR on TC of intra-frequency measurement accuracy for NR-U R16</w:t>
      </w:r>
    </w:p>
    <w:p w14:paraId="64BBA85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36AE1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C23618" w14:textId="77777777" w:rsidR="008E600A" w:rsidRDefault="008E600A" w:rsidP="008E600A">
      <w:pPr>
        <w:rPr>
          <w:rFonts w:ascii="Arial" w:hAnsi="Arial" w:cs="Arial"/>
          <w:b/>
          <w:sz w:val="24"/>
        </w:rPr>
      </w:pPr>
      <w:r>
        <w:rPr>
          <w:rFonts w:ascii="Arial" w:hAnsi="Arial" w:cs="Arial"/>
          <w:b/>
          <w:color w:val="0000FF"/>
          <w:sz w:val="24"/>
        </w:rPr>
        <w:t>R4-2204866</w:t>
      </w:r>
      <w:r>
        <w:rPr>
          <w:rFonts w:ascii="Arial" w:hAnsi="Arial" w:cs="Arial"/>
          <w:b/>
          <w:color w:val="0000FF"/>
          <w:sz w:val="24"/>
        </w:rPr>
        <w:tab/>
      </w:r>
      <w:r>
        <w:rPr>
          <w:rFonts w:ascii="Arial" w:hAnsi="Arial" w:cs="Arial"/>
          <w:b/>
          <w:sz w:val="24"/>
        </w:rPr>
        <w:t>Draft CR on TC of intra-frequency measurement accuracy for NR-U R17</w:t>
      </w:r>
    </w:p>
    <w:p w14:paraId="4FA2335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97D39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9E0D6C" w14:textId="77777777" w:rsidR="008E600A" w:rsidRDefault="008E600A" w:rsidP="008E600A">
      <w:pPr>
        <w:rPr>
          <w:rFonts w:ascii="Arial" w:hAnsi="Arial" w:cs="Arial"/>
          <w:b/>
          <w:sz w:val="24"/>
        </w:rPr>
      </w:pPr>
      <w:r>
        <w:rPr>
          <w:rFonts w:ascii="Arial" w:hAnsi="Arial" w:cs="Arial"/>
          <w:b/>
          <w:color w:val="0000FF"/>
          <w:sz w:val="24"/>
        </w:rPr>
        <w:t>R4-2204867</w:t>
      </w:r>
      <w:r>
        <w:rPr>
          <w:rFonts w:ascii="Arial" w:hAnsi="Arial" w:cs="Arial"/>
          <w:b/>
          <w:color w:val="0000FF"/>
          <w:sz w:val="24"/>
        </w:rPr>
        <w:tab/>
      </w:r>
      <w:r>
        <w:rPr>
          <w:rFonts w:ascii="Arial" w:hAnsi="Arial" w:cs="Arial"/>
          <w:b/>
          <w:sz w:val="24"/>
        </w:rPr>
        <w:t>Draft CR on TC of RLM for NR-U R16</w:t>
      </w:r>
    </w:p>
    <w:p w14:paraId="5575A47A"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33B7A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1991FA" w14:textId="77777777" w:rsidR="008E600A" w:rsidRDefault="008E600A" w:rsidP="008E600A">
      <w:pPr>
        <w:rPr>
          <w:rFonts w:ascii="Arial" w:hAnsi="Arial" w:cs="Arial"/>
          <w:b/>
          <w:sz w:val="24"/>
        </w:rPr>
      </w:pPr>
      <w:r>
        <w:rPr>
          <w:rFonts w:ascii="Arial" w:hAnsi="Arial" w:cs="Arial"/>
          <w:b/>
          <w:color w:val="0000FF"/>
          <w:sz w:val="24"/>
        </w:rPr>
        <w:t>R4-2204868</w:t>
      </w:r>
      <w:r>
        <w:rPr>
          <w:rFonts w:ascii="Arial" w:hAnsi="Arial" w:cs="Arial"/>
          <w:b/>
          <w:color w:val="0000FF"/>
          <w:sz w:val="24"/>
        </w:rPr>
        <w:tab/>
      </w:r>
      <w:r>
        <w:rPr>
          <w:rFonts w:ascii="Arial" w:hAnsi="Arial" w:cs="Arial"/>
          <w:b/>
          <w:sz w:val="24"/>
        </w:rPr>
        <w:t>Draft CR on TC of RLM for NR-U R17</w:t>
      </w:r>
    </w:p>
    <w:p w14:paraId="44021DE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41167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07588C" w14:textId="77777777" w:rsidR="008E600A" w:rsidRDefault="008E600A" w:rsidP="008E600A">
      <w:pPr>
        <w:rPr>
          <w:rFonts w:ascii="Arial" w:hAnsi="Arial" w:cs="Arial"/>
          <w:b/>
          <w:sz w:val="24"/>
        </w:rPr>
      </w:pPr>
      <w:r>
        <w:rPr>
          <w:rFonts w:ascii="Arial" w:hAnsi="Arial" w:cs="Arial"/>
          <w:b/>
          <w:color w:val="0000FF"/>
          <w:sz w:val="24"/>
        </w:rPr>
        <w:t>R4-2205076</w:t>
      </w:r>
      <w:r>
        <w:rPr>
          <w:rFonts w:ascii="Arial" w:hAnsi="Arial" w:cs="Arial"/>
          <w:b/>
          <w:color w:val="0000FF"/>
          <w:sz w:val="24"/>
        </w:rPr>
        <w:tab/>
      </w:r>
      <w:r>
        <w:rPr>
          <w:rFonts w:ascii="Arial" w:hAnsi="Arial" w:cs="Arial"/>
          <w:b/>
          <w:sz w:val="24"/>
        </w:rPr>
        <w:t>Draft CR: Clarification of availability of SSB monitoring occasions for RLM and BM</w:t>
      </w:r>
    </w:p>
    <w:p w14:paraId="40DCEF1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Ericsson</w:t>
      </w:r>
    </w:p>
    <w:p w14:paraId="76CD257C" w14:textId="77777777" w:rsidR="008E600A" w:rsidRDefault="008E600A" w:rsidP="008E600A">
      <w:pPr>
        <w:rPr>
          <w:rFonts w:ascii="Arial" w:hAnsi="Arial" w:cs="Arial"/>
          <w:b/>
        </w:rPr>
      </w:pPr>
      <w:r>
        <w:rPr>
          <w:rFonts w:ascii="Arial" w:hAnsi="Arial" w:cs="Arial"/>
          <w:b/>
        </w:rPr>
        <w:t xml:space="preserve">Abstract: </w:t>
      </w:r>
    </w:p>
    <w:p w14:paraId="372407F9" w14:textId="77777777" w:rsidR="008E600A" w:rsidRDefault="008E600A" w:rsidP="008E600A">
      <w:r>
        <w:t>This draft CR is the resubmission of R4-2115285, agreed in RAN4#100-e, but not included in big CR.</w:t>
      </w:r>
    </w:p>
    <w:p w14:paraId="7C52B41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D3F85B" w14:textId="77777777" w:rsidR="008E600A" w:rsidRDefault="008E600A" w:rsidP="008E600A">
      <w:pPr>
        <w:rPr>
          <w:rFonts w:ascii="Arial" w:hAnsi="Arial" w:cs="Arial"/>
          <w:b/>
          <w:sz w:val="24"/>
        </w:rPr>
      </w:pPr>
      <w:r>
        <w:rPr>
          <w:rFonts w:ascii="Arial" w:hAnsi="Arial" w:cs="Arial"/>
          <w:b/>
          <w:color w:val="0000FF"/>
          <w:sz w:val="24"/>
        </w:rPr>
        <w:t>R4-2205077</w:t>
      </w:r>
      <w:r>
        <w:rPr>
          <w:rFonts w:ascii="Arial" w:hAnsi="Arial" w:cs="Arial"/>
          <w:b/>
          <w:color w:val="0000FF"/>
          <w:sz w:val="24"/>
        </w:rPr>
        <w:tab/>
      </w:r>
      <w:r>
        <w:rPr>
          <w:rFonts w:ascii="Arial" w:hAnsi="Arial" w:cs="Arial"/>
          <w:b/>
          <w:sz w:val="24"/>
        </w:rPr>
        <w:t>Draft CR: Clarification of availability of SSB monitoring occasions for RLM and BM</w:t>
      </w:r>
    </w:p>
    <w:p w14:paraId="5DEB637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Ericsson</w:t>
      </w:r>
    </w:p>
    <w:p w14:paraId="2A52E295" w14:textId="77777777" w:rsidR="008E600A" w:rsidRDefault="008E600A" w:rsidP="008E600A">
      <w:pPr>
        <w:rPr>
          <w:rFonts w:ascii="Arial" w:hAnsi="Arial" w:cs="Arial"/>
          <w:b/>
        </w:rPr>
      </w:pPr>
      <w:r>
        <w:rPr>
          <w:rFonts w:ascii="Arial" w:hAnsi="Arial" w:cs="Arial"/>
          <w:b/>
        </w:rPr>
        <w:t xml:space="preserve">Abstract: </w:t>
      </w:r>
    </w:p>
    <w:p w14:paraId="48CB439F" w14:textId="77777777" w:rsidR="008E600A" w:rsidRDefault="008E600A" w:rsidP="008E600A">
      <w:r>
        <w:t>This draft CR is the resubmission of R4-2115285, agreed in RAN4#100-e, but not included in big CR.</w:t>
      </w:r>
    </w:p>
    <w:p w14:paraId="38EE0E4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A628F0" w14:textId="77777777" w:rsidR="008E600A" w:rsidRDefault="008E600A" w:rsidP="008E600A">
      <w:pPr>
        <w:rPr>
          <w:rFonts w:ascii="Arial" w:hAnsi="Arial" w:cs="Arial"/>
          <w:b/>
          <w:sz w:val="24"/>
        </w:rPr>
      </w:pPr>
      <w:r>
        <w:rPr>
          <w:rFonts w:ascii="Arial" w:hAnsi="Arial" w:cs="Arial"/>
          <w:b/>
          <w:color w:val="0000FF"/>
          <w:sz w:val="24"/>
        </w:rPr>
        <w:t>R4-2205078</w:t>
      </w:r>
      <w:r>
        <w:rPr>
          <w:rFonts w:ascii="Arial" w:hAnsi="Arial" w:cs="Arial"/>
          <w:b/>
          <w:color w:val="0000FF"/>
          <w:sz w:val="24"/>
        </w:rPr>
        <w:tab/>
      </w:r>
      <w:r>
        <w:rPr>
          <w:rFonts w:ascii="Arial" w:hAnsi="Arial" w:cs="Arial"/>
          <w:b/>
          <w:sz w:val="24"/>
        </w:rPr>
        <w:t>Draft CR: Addition of SS-SINR/SS-RSRQ measurement accuracy tests for NR-U</w:t>
      </w:r>
    </w:p>
    <w:p w14:paraId="447D37A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Ericsson</w:t>
      </w:r>
    </w:p>
    <w:p w14:paraId="12CE0CC5" w14:textId="77777777" w:rsidR="008E600A" w:rsidRDefault="008E600A" w:rsidP="008E600A">
      <w:pPr>
        <w:rPr>
          <w:rFonts w:ascii="Arial" w:hAnsi="Arial" w:cs="Arial"/>
          <w:b/>
        </w:rPr>
      </w:pPr>
      <w:r>
        <w:rPr>
          <w:rFonts w:ascii="Arial" w:hAnsi="Arial" w:cs="Arial"/>
          <w:b/>
        </w:rPr>
        <w:t xml:space="preserve">Abstract: </w:t>
      </w:r>
    </w:p>
    <w:p w14:paraId="05CC8D07" w14:textId="77777777" w:rsidR="008E600A" w:rsidRDefault="008E600A" w:rsidP="008E600A">
      <w:r>
        <w:t>This draft CR is the re-submission of R4-2115284 agreed in RAN4#100-e, but not included in big CR.</w:t>
      </w:r>
    </w:p>
    <w:p w14:paraId="134B068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456F36" w14:textId="77777777" w:rsidR="008E600A" w:rsidRDefault="008E600A" w:rsidP="008E600A">
      <w:pPr>
        <w:rPr>
          <w:rFonts w:ascii="Arial" w:hAnsi="Arial" w:cs="Arial"/>
          <w:b/>
          <w:sz w:val="24"/>
        </w:rPr>
      </w:pPr>
      <w:r>
        <w:rPr>
          <w:rFonts w:ascii="Arial" w:hAnsi="Arial" w:cs="Arial"/>
          <w:b/>
          <w:color w:val="0000FF"/>
          <w:sz w:val="24"/>
        </w:rPr>
        <w:t>R4-2205079</w:t>
      </w:r>
      <w:r>
        <w:rPr>
          <w:rFonts w:ascii="Arial" w:hAnsi="Arial" w:cs="Arial"/>
          <w:b/>
          <w:color w:val="0000FF"/>
          <w:sz w:val="24"/>
        </w:rPr>
        <w:tab/>
      </w:r>
      <w:r>
        <w:rPr>
          <w:rFonts w:ascii="Arial" w:hAnsi="Arial" w:cs="Arial"/>
          <w:b/>
          <w:sz w:val="24"/>
        </w:rPr>
        <w:t>Draft CR: Addition of SS-SINR/SS-RSRQ measurement accuracy tests for NR-U</w:t>
      </w:r>
    </w:p>
    <w:p w14:paraId="42C8371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lastRenderedPageBreak/>
        <w:br/>
      </w:r>
      <w:r>
        <w:rPr>
          <w:i/>
        </w:rPr>
        <w:tab/>
      </w:r>
      <w:r>
        <w:rPr>
          <w:i/>
        </w:rPr>
        <w:tab/>
      </w:r>
      <w:r>
        <w:rPr>
          <w:i/>
        </w:rPr>
        <w:tab/>
      </w:r>
      <w:r>
        <w:rPr>
          <w:i/>
        </w:rPr>
        <w:tab/>
      </w:r>
      <w:r>
        <w:rPr>
          <w:i/>
        </w:rPr>
        <w:tab/>
        <w:t>Source: Ericsson</w:t>
      </w:r>
    </w:p>
    <w:p w14:paraId="15F76533" w14:textId="77777777" w:rsidR="008E600A" w:rsidRDefault="008E600A" w:rsidP="008E600A">
      <w:pPr>
        <w:rPr>
          <w:rFonts w:ascii="Arial" w:hAnsi="Arial" w:cs="Arial"/>
          <w:b/>
        </w:rPr>
      </w:pPr>
      <w:r>
        <w:rPr>
          <w:rFonts w:ascii="Arial" w:hAnsi="Arial" w:cs="Arial"/>
          <w:b/>
        </w:rPr>
        <w:t xml:space="preserve">Abstract: </w:t>
      </w:r>
    </w:p>
    <w:p w14:paraId="4EF20D33" w14:textId="77777777" w:rsidR="008E600A" w:rsidRDefault="008E600A" w:rsidP="008E600A">
      <w:r>
        <w:t>This draft CR is the re-submission of R4-2115284 agreed in RAN4#100-e, but not included in big CR.</w:t>
      </w:r>
    </w:p>
    <w:p w14:paraId="36F135C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A98589" w14:textId="77777777" w:rsidR="008E600A" w:rsidRDefault="008E600A" w:rsidP="008E600A">
      <w:pPr>
        <w:rPr>
          <w:rFonts w:ascii="Arial" w:hAnsi="Arial" w:cs="Arial"/>
          <w:b/>
          <w:sz w:val="24"/>
        </w:rPr>
      </w:pPr>
      <w:r>
        <w:rPr>
          <w:rFonts w:ascii="Arial" w:hAnsi="Arial" w:cs="Arial"/>
          <w:b/>
          <w:color w:val="0000FF"/>
          <w:sz w:val="24"/>
        </w:rPr>
        <w:t>R4-2205522</w:t>
      </w:r>
      <w:r>
        <w:rPr>
          <w:rFonts w:ascii="Arial" w:hAnsi="Arial" w:cs="Arial"/>
          <w:b/>
          <w:color w:val="0000FF"/>
          <w:sz w:val="24"/>
        </w:rPr>
        <w:tab/>
      </w:r>
      <w:r>
        <w:rPr>
          <w:rFonts w:ascii="Arial" w:hAnsi="Arial" w:cs="Arial"/>
          <w:b/>
          <w:sz w:val="24"/>
        </w:rPr>
        <w:t>Remaining issues on cell selection in Idle mode for NR-U</w:t>
      </w:r>
    </w:p>
    <w:p w14:paraId="2874BBF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15C2C2E" w14:textId="77777777" w:rsidR="008E600A" w:rsidRDefault="008E600A" w:rsidP="008E600A">
      <w:pPr>
        <w:rPr>
          <w:rFonts w:ascii="Arial" w:hAnsi="Arial" w:cs="Arial"/>
          <w:b/>
        </w:rPr>
      </w:pPr>
      <w:r>
        <w:rPr>
          <w:rFonts w:ascii="Arial" w:hAnsi="Arial" w:cs="Arial"/>
          <w:b/>
        </w:rPr>
        <w:t xml:space="preserve">Abstract: </w:t>
      </w:r>
    </w:p>
    <w:p w14:paraId="6817A9B0" w14:textId="77777777" w:rsidR="008E600A" w:rsidRDefault="008E600A" w:rsidP="008E600A">
      <w:r>
        <w:t>This contribution discusses the cell selection timer issue for NR-U Idle mode in Rel-16</w:t>
      </w:r>
    </w:p>
    <w:p w14:paraId="6ED5C1F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800D2F" w14:textId="77777777" w:rsidR="008E600A" w:rsidRDefault="008E600A" w:rsidP="008E600A">
      <w:pPr>
        <w:rPr>
          <w:rFonts w:ascii="Arial" w:hAnsi="Arial" w:cs="Arial"/>
          <w:b/>
          <w:sz w:val="24"/>
        </w:rPr>
      </w:pPr>
      <w:r>
        <w:rPr>
          <w:rFonts w:ascii="Arial" w:hAnsi="Arial" w:cs="Arial"/>
          <w:b/>
          <w:color w:val="0000FF"/>
          <w:sz w:val="24"/>
        </w:rPr>
        <w:t>R4-2205523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cell selection in Idle mode for NR-U -r16</w:t>
      </w:r>
    </w:p>
    <w:p w14:paraId="60868AB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Ericsson</w:t>
      </w:r>
    </w:p>
    <w:p w14:paraId="24850CCA" w14:textId="77777777" w:rsidR="008E600A" w:rsidRDefault="008E600A" w:rsidP="008E600A">
      <w:pPr>
        <w:rPr>
          <w:rFonts w:ascii="Arial" w:hAnsi="Arial" w:cs="Arial"/>
          <w:b/>
        </w:rPr>
      </w:pPr>
      <w:r>
        <w:rPr>
          <w:rFonts w:ascii="Arial" w:hAnsi="Arial" w:cs="Arial"/>
          <w:b/>
        </w:rPr>
        <w:t xml:space="preserve">Abstract: </w:t>
      </w:r>
    </w:p>
    <w:p w14:paraId="1F486798" w14:textId="77777777" w:rsidR="008E600A" w:rsidRDefault="008E600A" w:rsidP="008E600A">
      <w:r>
        <w:t>This draft CR updates the timer to initiate the cell selection in NR-U Idle mode</w:t>
      </w:r>
    </w:p>
    <w:p w14:paraId="37BAED4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2D0247" w14:textId="77777777" w:rsidR="008E600A" w:rsidRDefault="008E600A" w:rsidP="008E600A">
      <w:pPr>
        <w:rPr>
          <w:rFonts w:ascii="Arial" w:hAnsi="Arial" w:cs="Arial"/>
          <w:b/>
          <w:sz w:val="24"/>
        </w:rPr>
      </w:pPr>
      <w:r>
        <w:rPr>
          <w:rFonts w:ascii="Arial" w:hAnsi="Arial" w:cs="Arial"/>
          <w:b/>
          <w:color w:val="0000FF"/>
          <w:sz w:val="24"/>
        </w:rPr>
        <w:t>R4-2205524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cell selection in Idle mode for NR-U -r17</w:t>
      </w:r>
    </w:p>
    <w:p w14:paraId="6EBD169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Ericsson</w:t>
      </w:r>
    </w:p>
    <w:p w14:paraId="67186C8E" w14:textId="77777777" w:rsidR="008E600A" w:rsidRDefault="008E600A" w:rsidP="008E600A">
      <w:pPr>
        <w:rPr>
          <w:rFonts w:ascii="Arial" w:hAnsi="Arial" w:cs="Arial"/>
          <w:b/>
        </w:rPr>
      </w:pPr>
      <w:r>
        <w:rPr>
          <w:rFonts w:ascii="Arial" w:hAnsi="Arial" w:cs="Arial"/>
          <w:b/>
        </w:rPr>
        <w:t xml:space="preserve">Abstract: </w:t>
      </w:r>
    </w:p>
    <w:p w14:paraId="2F096B5D" w14:textId="77777777" w:rsidR="008E600A" w:rsidRDefault="008E600A" w:rsidP="008E600A">
      <w:r>
        <w:t>This draft CR updates the timer to initiate the cell selection in NR-U Idle mode</w:t>
      </w:r>
    </w:p>
    <w:p w14:paraId="17689838" w14:textId="7D6492E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6497DD" w14:textId="2C22BB26" w:rsidR="007A125B" w:rsidRDefault="007A125B" w:rsidP="008E600A">
      <w:pPr>
        <w:rPr>
          <w:color w:val="993300"/>
          <w:u w:val="single"/>
        </w:rPr>
      </w:pPr>
    </w:p>
    <w:p w14:paraId="56A755BE" w14:textId="77777777" w:rsidR="007A125B" w:rsidRDefault="007A125B" w:rsidP="007A125B">
      <w:pPr>
        <w:rPr>
          <w:rFonts w:ascii="Arial" w:hAnsi="Arial" w:cs="Arial"/>
          <w:b/>
          <w:sz w:val="24"/>
        </w:rPr>
      </w:pPr>
      <w:r>
        <w:rPr>
          <w:rFonts w:ascii="Arial" w:hAnsi="Arial" w:cs="Arial"/>
          <w:b/>
          <w:color w:val="0000FF"/>
          <w:sz w:val="24"/>
        </w:rPr>
        <w:t>R4-2203845</w:t>
      </w:r>
      <w:r>
        <w:rPr>
          <w:rFonts w:ascii="Arial" w:hAnsi="Arial" w:cs="Arial"/>
          <w:b/>
          <w:color w:val="0000FF"/>
          <w:sz w:val="24"/>
        </w:rPr>
        <w:tab/>
      </w:r>
      <w:r>
        <w:rPr>
          <w:rFonts w:ascii="Arial" w:hAnsi="Arial" w:cs="Arial"/>
          <w:b/>
          <w:sz w:val="24"/>
        </w:rPr>
        <w:t>draft Cat-F CR (R16) to SCell Activation Core NR-U</w:t>
      </w:r>
    </w:p>
    <w:p w14:paraId="6C914791" w14:textId="77777777" w:rsidR="007A125B" w:rsidRDefault="007A125B" w:rsidP="007A125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1C7374F2" w14:textId="77777777" w:rsidR="007A125B" w:rsidRPr="006D10EA" w:rsidRDefault="007A125B" w:rsidP="007A125B">
      <w:pPr>
        <w:rPr>
          <w:rFonts w:ascii="Arial" w:hAnsi="Arial" w:cs="Arial"/>
          <w:b/>
          <w:color w:val="FF0000"/>
        </w:rPr>
      </w:pPr>
      <w:r w:rsidRPr="006D10EA">
        <w:rPr>
          <w:rFonts w:ascii="Arial" w:hAnsi="Arial" w:cs="Arial"/>
          <w:b/>
          <w:color w:val="FF0000"/>
        </w:rPr>
        <w:t>Session chair: Move from AI 5.1.5.3.</w:t>
      </w:r>
      <w:r>
        <w:rPr>
          <w:rFonts w:ascii="Arial" w:hAnsi="Arial" w:cs="Arial"/>
          <w:b/>
          <w:color w:val="FF0000"/>
        </w:rPr>
        <w:t>1</w:t>
      </w:r>
      <w:r w:rsidRPr="006D10EA">
        <w:rPr>
          <w:rFonts w:ascii="Arial" w:hAnsi="Arial" w:cs="Arial"/>
          <w:b/>
          <w:color w:val="FF0000"/>
        </w:rPr>
        <w:t xml:space="preserve"> to AI 5.1.</w:t>
      </w:r>
      <w:r>
        <w:rPr>
          <w:rFonts w:ascii="Arial" w:hAnsi="Arial" w:cs="Arial"/>
          <w:b/>
          <w:color w:val="FF0000"/>
        </w:rPr>
        <w:t>1</w:t>
      </w:r>
      <w:r w:rsidRPr="006D10EA">
        <w:rPr>
          <w:rFonts w:ascii="Arial" w:hAnsi="Arial" w:cs="Arial"/>
          <w:b/>
          <w:color w:val="FF0000"/>
        </w:rPr>
        <w:t>.</w:t>
      </w:r>
      <w:r>
        <w:rPr>
          <w:rFonts w:ascii="Arial" w:hAnsi="Arial" w:cs="Arial"/>
          <w:b/>
          <w:color w:val="FF0000"/>
        </w:rPr>
        <w:t>3</w:t>
      </w:r>
    </w:p>
    <w:p w14:paraId="145A37B7" w14:textId="77777777" w:rsidR="007A125B" w:rsidRDefault="007A125B" w:rsidP="007A125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182C1D" w14:textId="77777777" w:rsidR="007A125B" w:rsidRDefault="007A125B" w:rsidP="007A125B">
      <w:pPr>
        <w:rPr>
          <w:rFonts w:ascii="Arial" w:hAnsi="Arial" w:cs="Arial"/>
          <w:b/>
          <w:sz w:val="24"/>
        </w:rPr>
      </w:pPr>
      <w:r>
        <w:rPr>
          <w:rFonts w:ascii="Arial" w:hAnsi="Arial" w:cs="Arial"/>
          <w:b/>
          <w:color w:val="0000FF"/>
          <w:sz w:val="24"/>
        </w:rPr>
        <w:t>R4-2203846</w:t>
      </w:r>
      <w:r>
        <w:rPr>
          <w:rFonts w:ascii="Arial" w:hAnsi="Arial" w:cs="Arial"/>
          <w:b/>
          <w:color w:val="0000FF"/>
          <w:sz w:val="24"/>
        </w:rPr>
        <w:tab/>
      </w:r>
      <w:r>
        <w:rPr>
          <w:rFonts w:ascii="Arial" w:hAnsi="Arial" w:cs="Arial"/>
          <w:b/>
          <w:sz w:val="24"/>
        </w:rPr>
        <w:t>draft Cat-A CR (R17) to SCell Activation Core NR-U</w:t>
      </w:r>
    </w:p>
    <w:p w14:paraId="0E613D10" w14:textId="77777777" w:rsidR="007A125B" w:rsidRDefault="007A125B" w:rsidP="007A125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43705133" w14:textId="77777777" w:rsidR="007A125B" w:rsidRPr="006D10EA" w:rsidRDefault="007A125B" w:rsidP="007A125B">
      <w:pPr>
        <w:rPr>
          <w:rFonts w:ascii="Arial" w:hAnsi="Arial" w:cs="Arial"/>
          <w:b/>
          <w:color w:val="FF0000"/>
        </w:rPr>
      </w:pPr>
      <w:r w:rsidRPr="006D10EA">
        <w:rPr>
          <w:rFonts w:ascii="Arial" w:hAnsi="Arial" w:cs="Arial"/>
          <w:b/>
          <w:color w:val="FF0000"/>
        </w:rPr>
        <w:lastRenderedPageBreak/>
        <w:t>Session chair: Move from AI 5.1.5.3.</w:t>
      </w:r>
      <w:r>
        <w:rPr>
          <w:rFonts w:ascii="Arial" w:hAnsi="Arial" w:cs="Arial"/>
          <w:b/>
          <w:color w:val="FF0000"/>
        </w:rPr>
        <w:t>1</w:t>
      </w:r>
      <w:r w:rsidRPr="006D10EA">
        <w:rPr>
          <w:rFonts w:ascii="Arial" w:hAnsi="Arial" w:cs="Arial"/>
          <w:b/>
          <w:color w:val="FF0000"/>
        </w:rPr>
        <w:t xml:space="preserve"> to AI 5.1.</w:t>
      </w:r>
      <w:r>
        <w:rPr>
          <w:rFonts w:ascii="Arial" w:hAnsi="Arial" w:cs="Arial"/>
          <w:b/>
          <w:color w:val="FF0000"/>
        </w:rPr>
        <w:t>1</w:t>
      </w:r>
      <w:r w:rsidRPr="006D10EA">
        <w:rPr>
          <w:rFonts w:ascii="Arial" w:hAnsi="Arial" w:cs="Arial"/>
          <w:b/>
          <w:color w:val="FF0000"/>
        </w:rPr>
        <w:t>.</w:t>
      </w:r>
      <w:r>
        <w:rPr>
          <w:rFonts w:ascii="Arial" w:hAnsi="Arial" w:cs="Arial"/>
          <w:b/>
          <w:color w:val="FF0000"/>
        </w:rPr>
        <w:t>3</w:t>
      </w:r>
    </w:p>
    <w:p w14:paraId="46E7E8D2" w14:textId="77777777" w:rsidR="007A125B" w:rsidRDefault="007A125B" w:rsidP="007A125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DB8B38" w14:textId="77777777" w:rsidR="007A125B" w:rsidRDefault="007A125B" w:rsidP="007A125B">
      <w:pPr>
        <w:rPr>
          <w:rFonts w:ascii="Arial" w:hAnsi="Arial" w:cs="Arial"/>
          <w:b/>
          <w:sz w:val="24"/>
        </w:rPr>
      </w:pPr>
      <w:r>
        <w:rPr>
          <w:rFonts w:ascii="Arial" w:hAnsi="Arial" w:cs="Arial"/>
          <w:b/>
          <w:color w:val="0000FF"/>
          <w:sz w:val="24"/>
        </w:rPr>
        <w:t>R4-2203849</w:t>
      </w:r>
      <w:r>
        <w:rPr>
          <w:rFonts w:ascii="Arial" w:hAnsi="Arial" w:cs="Arial"/>
          <w:b/>
          <w:color w:val="0000FF"/>
          <w:sz w:val="24"/>
        </w:rPr>
        <w:tab/>
      </w:r>
      <w:r>
        <w:rPr>
          <w:rFonts w:ascii="Arial" w:hAnsi="Arial" w:cs="Arial"/>
          <w:b/>
          <w:sz w:val="24"/>
        </w:rPr>
        <w:t>draft Cat-F CR (R16) to SCell Activation Test Cases NR-U</w:t>
      </w:r>
    </w:p>
    <w:p w14:paraId="0678AF66" w14:textId="77777777" w:rsidR="007A125B" w:rsidRDefault="007A125B" w:rsidP="007A125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5EED9D8A" w14:textId="77777777" w:rsidR="007A125B" w:rsidRPr="006D10EA" w:rsidRDefault="007A125B" w:rsidP="007A125B">
      <w:pPr>
        <w:rPr>
          <w:rFonts w:ascii="Arial" w:hAnsi="Arial" w:cs="Arial"/>
          <w:b/>
          <w:color w:val="FF0000"/>
        </w:rPr>
      </w:pPr>
      <w:r w:rsidRPr="006D10EA">
        <w:rPr>
          <w:rFonts w:ascii="Arial" w:hAnsi="Arial" w:cs="Arial"/>
          <w:b/>
          <w:color w:val="FF0000"/>
        </w:rPr>
        <w:t>Session chair: Move from AI 5.1.5.3.2 to AI 5.1.</w:t>
      </w:r>
      <w:r>
        <w:rPr>
          <w:rFonts w:ascii="Arial" w:hAnsi="Arial" w:cs="Arial"/>
          <w:b/>
          <w:color w:val="FF0000"/>
        </w:rPr>
        <w:t>1</w:t>
      </w:r>
      <w:r w:rsidRPr="006D10EA">
        <w:rPr>
          <w:rFonts w:ascii="Arial" w:hAnsi="Arial" w:cs="Arial"/>
          <w:b/>
          <w:color w:val="FF0000"/>
        </w:rPr>
        <w:t>.</w:t>
      </w:r>
      <w:r>
        <w:rPr>
          <w:rFonts w:ascii="Arial" w:hAnsi="Arial" w:cs="Arial"/>
          <w:b/>
          <w:color w:val="FF0000"/>
        </w:rPr>
        <w:t>3</w:t>
      </w:r>
    </w:p>
    <w:p w14:paraId="5CC1ADE5" w14:textId="77777777" w:rsidR="007A125B" w:rsidRDefault="007A125B" w:rsidP="007A125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390036" w14:textId="77777777" w:rsidR="007A125B" w:rsidRDefault="007A125B" w:rsidP="007A125B">
      <w:pPr>
        <w:rPr>
          <w:rFonts w:ascii="Arial" w:hAnsi="Arial" w:cs="Arial"/>
          <w:b/>
          <w:sz w:val="24"/>
        </w:rPr>
      </w:pPr>
      <w:r>
        <w:rPr>
          <w:rFonts w:ascii="Arial" w:hAnsi="Arial" w:cs="Arial"/>
          <w:b/>
          <w:color w:val="0000FF"/>
          <w:sz w:val="24"/>
        </w:rPr>
        <w:t>R4-2203850</w:t>
      </w:r>
      <w:r>
        <w:rPr>
          <w:rFonts w:ascii="Arial" w:hAnsi="Arial" w:cs="Arial"/>
          <w:b/>
          <w:color w:val="0000FF"/>
          <w:sz w:val="24"/>
        </w:rPr>
        <w:tab/>
      </w:r>
      <w:r>
        <w:rPr>
          <w:rFonts w:ascii="Arial" w:hAnsi="Arial" w:cs="Arial"/>
          <w:b/>
          <w:sz w:val="24"/>
        </w:rPr>
        <w:t>draft Cat-A CR (R17) to SCell Activation Test Cases NR-U</w:t>
      </w:r>
    </w:p>
    <w:p w14:paraId="5EC9DF2C" w14:textId="77777777" w:rsidR="007A125B" w:rsidRDefault="007A125B" w:rsidP="007A125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018386BC" w14:textId="77777777" w:rsidR="007A125B" w:rsidRPr="006D10EA" w:rsidRDefault="007A125B" w:rsidP="007A125B">
      <w:pPr>
        <w:rPr>
          <w:rFonts w:ascii="Arial" w:hAnsi="Arial" w:cs="Arial"/>
          <w:b/>
          <w:color w:val="FF0000"/>
        </w:rPr>
      </w:pPr>
      <w:r w:rsidRPr="006D10EA">
        <w:rPr>
          <w:rFonts w:ascii="Arial" w:hAnsi="Arial" w:cs="Arial"/>
          <w:b/>
          <w:color w:val="FF0000"/>
        </w:rPr>
        <w:t>Session chair: Move from AI 5.1.5.3.2 to AI 5.1.</w:t>
      </w:r>
      <w:r>
        <w:rPr>
          <w:rFonts w:ascii="Arial" w:hAnsi="Arial" w:cs="Arial"/>
          <w:b/>
          <w:color w:val="FF0000"/>
        </w:rPr>
        <w:t>1</w:t>
      </w:r>
      <w:r w:rsidRPr="006D10EA">
        <w:rPr>
          <w:rFonts w:ascii="Arial" w:hAnsi="Arial" w:cs="Arial"/>
          <w:b/>
          <w:color w:val="FF0000"/>
        </w:rPr>
        <w:t>.</w:t>
      </w:r>
      <w:r>
        <w:rPr>
          <w:rFonts w:ascii="Arial" w:hAnsi="Arial" w:cs="Arial"/>
          <w:b/>
          <w:color w:val="FF0000"/>
        </w:rPr>
        <w:t>3</w:t>
      </w:r>
    </w:p>
    <w:p w14:paraId="2DD4956B" w14:textId="77777777" w:rsidR="007A125B" w:rsidRDefault="007A125B" w:rsidP="007A125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726DAE" w14:textId="77777777" w:rsidR="007A125B" w:rsidRDefault="007A125B" w:rsidP="008E600A">
      <w:pPr>
        <w:rPr>
          <w:color w:val="993300"/>
          <w:u w:val="single"/>
        </w:rPr>
      </w:pPr>
    </w:p>
    <w:p w14:paraId="1403A8B8" w14:textId="77777777" w:rsidR="008E600A" w:rsidRDefault="008E600A" w:rsidP="008E600A">
      <w:pPr>
        <w:pStyle w:val="Heading4"/>
      </w:pPr>
      <w:bookmarkStart w:id="11" w:name="_Toc95792525"/>
      <w:r>
        <w:t>5.1.2</w:t>
      </w:r>
      <w:r>
        <w:tab/>
        <w:t>Enhancements on MIMO for NR</w:t>
      </w:r>
      <w:bookmarkEnd w:id="11"/>
    </w:p>
    <w:p w14:paraId="6B6C457A" w14:textId="0C6BCAEA" w:rsidR="008E600A" w:rsidRDefault="008E600A" w:rsidP="008E600A">
      <w:pPr>
        <w:pStyle w:val="Heading5"/>
      </w:pPr>
      <w:bookmarkStart w:id="12" w:name="_Toc95792526"/>
      <w:r>
        <w:t>5.1.2.1</w:t>
      </w:r>
      <w:r>
        <w:tab/>
        <w:t>RRM requirements</w:t>
      </w:r>
      <w:bookmarkEnd w:id="12"/>
    </w:p>
    <w:p w14:paraId="1EB10513" w14:textId="77777777" w:rsidR="005C7EE7" w:rsidRDefault="005C7EE7" w:rsidP="005C7EE7">
      <w:r>
        <w:t>================================================================================</w:t>
      </w:r>
    </w:p>
    <w:p w14:paraId="081C5D02" w14:textId="64B11F98" w:rsidR="005C7EE7" w:rsidRPr="00766996" w:rsidRDefault="005C7EE7" w:rsidP="005C7EE7">
      <w:pPr>
        <w:rPr>
          <w:rFonts w:ascii="Arial" w:hAnsi="Arial" w:cs="Arial"/>
          <w:b/>
          <w:color w:val="C00000"/>
          <w:sz w:val="24"/>
          <w:u w:val="single"/>
          <w:lang w:val="en-US"/>
        </w:rPr>
      </w:pPr>
      <w:r>
        <w:rPr>
          <w:rFonts w:ascii="Arial" w:hAnsi="Arial" w:cs="Arial"/>
          <w:b/>
          <w:color w:val="C00000"/>
          <w:sz w:val="24"/>
          <w:u w:val="single"/>
        </w:rPr>
        <w:t xml:space="preserve">Email discussion: </w:t>
      </w:r>
      <w:r w:rsidRPr="005C7EE7">
        <w:rPr>
          <w:rFonts w:ascii="Arial" w:hAnsi="Arial" w:cs="Arial"/>
          <w:b/>
          <w:color w:val="C00000"/>
          <w:sz w:val="24"/>
          <w:u w:val="single"/>
        </w:rPr>
        <w:t xml:space="preserve">[102-e][204] </w:t>
      </w:r>
      <w:proofErr w:type="spellStart"/>
      <w:r w:rsidRPr="005C7EE7">
        <w:rPr>
          <w:rFonts w:ascii="Arial" w:hAnsi="Arial" w:cs="Arial"/>
          <w:b/>
          <w:color w:val="C00000"/>
          <w:sz w:val="24"/>
          <w:u w:val="single"/>
        </w:rPr>
        <w:t>Maintenance_NR_eMIMO_NWM</w:t>
      </w:r>
      <w:proofErr w:type="spellEnd"/>
    </w:p>
    <w:tbl>
      <w:tblPr>
        <w:tblW w:w="0" w:type="auto"/>
        <w:tblLook w:val="04A0" w:firstRow="1" w:lastRow="0" w:firstColumn="1" w:lastColumn="0" w:noHBand="0" w:noVBand="1"/>
      </w:tblPr>
      <w:tblGrid>
        <w:gridCol w:w="2830"/>
        <w:gridCol w:w="1677"/>
        <w:gridCol w:w="1913"/>
        <w:gridCol w:w="1852"/>
        <w:gridCol w:w="1357"/>
      </w:tblGrid>
      <w:tr w:rsidR="0019065D" w:rsidRPr="00201923" w14:paraId="1F378A41" w14:textId="77777777" w:rsidTr="0066017C">
        <w:trPr>
          <w:trHeight w:val="51"/>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15F3AEC8" w14:textId="77777777" w:rsidR="0019065D" w:rsidRPr="002B4D53" w:rsidRDefault="0019065D"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677" w:type="dxa"/>
            <w:tcBorders>
              <w:top w:val="single" w:sz="4" w:space="0" w:color="auto"/>
              <w:left w:val="nil"/>
              <w:bottom w:val="single" w:sz="4" w:space="0" w:color="auto"/>
              <w:right w:val="single" w:sz="4" w:space="0" w:color="auto"/>
            </w:tcBorders>
            <w:shd w:val="clear" w:color="auto" w:fill="auto"/>
            <w:hideMark/>
          </w:tcPr>
          <w:p w14:paraId="4084E31B" w14:textId="77777777" w:rsidR="0019065D" w:rsidRPr="002B4D53" w:rsidRDefault="0019065D"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913" w:type="dxa"/>
            <w:tcBorders>
              <w:top w:val="single" w:sz="4" w:space="0" w:color="auto"/>
              <w:left w:val="nil"/>
              <w:bottom w:val="single" w:sz="4" w:space="0" w:color="auto"/>
              <w:right w:val="single" w:sz="4" w:space="0" w:color="auto"/>
            </w:tcBorders>
            <w:shd w:val="clear" w:color="auto" w:fill="auto"/>
            <w:hideMark/>
          </w:tcPr>
          <w:p w14:paraId="45096258" w14:textId="77777777" w:rsidR="0019065D" w:rsidRPr="002B4D53" w:rsidRDefault="0019065D"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852" w:type="dxa"/>
            <w:tcBorders>
              <w:top w:val="single" w:sz="4" w:space="0" w:color="auto"/>
              <w:left w:val="nil"/>
              <w:bottom w:val="single" w:sz="4" w:space="0" w:color="auto"/>
              <w:right w:val="single" w:sz="4" w:space="0" w:color="auto"/>
            </w:tcBorders>
            <w:shd w:val="clear" w:color="auto" w:fill="auto"/>
            <w:hideMark/>
          </w:tcPr>
          <w:p w14:paraId="140E9427" w14:textId="77777777" w:rsidR="0019065D" w:rsidRPr="002B4D53" w:rsidRDefault="0019065D"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57" w:type="dxa"/>
            <w:tcBorders>
              <w:top w:val="single" w:sz="4" w:space="0" w:color="auto"/>
              <w:left w:val="nil"/>
              <w:bottom w:val="single" w:sz="4" w:space="0" w:color="auto"/>
              <w:right w:val="single" w:sz="4" w:space="0" w:color="auto"/>
            </w:tcBorders>
            <w:shd w:val="clear" w:color="auto" w:fill="auto"/>
            <w:hideMark/>
          </w:tcPr>
          <w:p w14:paraId="0E5648E7" w14:textId="77777777" w:rsidR="0019065D" w:rsidRPr="002B4D53" w:rsidRDefault="0019065D"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19065D" w:rsidRPr="00201923" w14:paraId="371E4D75" w14:textId="77777777" w:rsidTr="0066017C">
        <w:trPr>
          <w:trHeight w:val="227"/>
        </w:trPr>
        <w:tc>
          <w:tcPr>
            <w:tcW w:w="2830" w:type="dxa"/>
            <w:tcBorders>
              <w:top w:val="nil"/>
              <w:left w:val="single" w:sz="4" w:space="0" w:color="auto"/>
              <w:bottom w:val="single" w:sz="4" w:space="0" w:color="auto"/>
              <w:right w:val="single" w:sz="4" w:space="0" w:color="auto"/>
            </w:tcBorders>
            <w:shd w:val="clear" w:color="auto" w:fill="auto"/>
            <w:hideMark/>
          </w:tcPr>
          <w:p w14:paraId="30BFAC44" w14:textId="59972D7A" w:rsidR="0019065D" w:rsidRPr="002B4D53" w:rsidRDefault="0019065D" w:rsidP="0019065D">
            <w:pPr>
              <w:overflowPunct/>
              <w:autoSpaceDE/>
              <w:autoSpaceDN/>
              <w:adjustRightInd/>
              <w:spacing w:after="0"/>
              <w:rPr>
                <w:sz w:val="16"/>
                <w:szCs w:val="16"/>
                <w:lang w:val="en-US" w:eastAsia="en-US"/>
              </w:rPr>
            </w:pPr>
            <w:r w:rsidRPr="0019065D">
              <w:rPr>
                <w:sz w:val="16"/>
                <w:szCs w:val="16"/>
                <w:lang w:val="en-US" w:eastAsia="en-US"/>
              </w:rPr>
              <w:t xml:space="preserve">[102-e][204] </w:t>
            </w:r>
            <w:proofErr w:type="spellStart"/>
            <w:r w:rsidRPr="0019065D">
              <w:rPr>
                <w:sz w:val="16"/>
                <w:szCs w:val="16"/>
                <w:lang w:val="en-US" w:eastAsia="en-US"/>
              </w:rPr>
              <w:t>Maintenance_NR_eMIMO_NWM</w:t>
            </w:r>
            <w:proofErr w:type="spellEnd"/>
          </w:p>
        </w:tc>
        <w:tc>
          <w:tcPr>
            <w:tcW w:w="1677" w:type="dxa"/>
            <w:tcBorders>
              <w:top w:val="nil"/>
              <w:left w:val="nil"/>
              <w:bottom w:val="single" w:sz="4" w:space="0" w:color="auto"/>
              <w:right w:val="single" w:sz="4" w:space="0" w:color="auto"/>
            </w:tcBorders>
            <w:shd w:val="clear" w:color="auto" w:fill="auto"/>
            <w:hideMark/>
          </w:tcPr>
          <w:p w14:paraId="44407F93" w14:textId="1F72D65D" w:rsidR="0019065D" w:rsidRPr="002B4D53" w:rsidRDefault="0019065D" w:rsidP="0019065D">
            <w:pPr>
              <w:overflowPunct/>
              <w:autoSpaceDE/>
              <w:autoSpaceDN/>
              <w:adjustRightInd/>
              <w:spacing w:after="0"/>
              <w:rPr>
                <w:sz w:val="16"/>
                <w:szCs w:val="16"/>
                <w:lang w:val="en-US" w:eastAsia="en-US"/>
              </w:rPr>
            </w:pPr>
            <w:r w:rsidRPr="0019065D">
              <w:rPr>
                <w:sz w:val="16"/>
                <w:szCs w:val="16"/>
                <w:lang w:val="en-US" w:eastAsia="en-US"/>
              </w:rPr>
              <w:t>R16 NR eMIMO (</w:t>
            </w:r>
            <w:proofErr w:type="spellStart"/>
            <w:r w:rsidRPr="0019065D">
              <w:rPr>
                <w:sz w:val="16"/>
                <w:szCs w:val="16"/>
                <w:lang w:val="en-US" w:eastAsia="en-US"/>
              </w:rPr>
              <w:t>NR_eMIMO</w:t>
            </w:r>
            <w:proofErr w:type="spellEnd"/>
            <w:r w:rsidRPr="0019065D">
              <w:rPr>
                <w:sz w:val="16"/>
                <w:szCs w:val="16"/>
                <w:lang w:val="en-US" w:eastAsia="en-US"/>
              </w:rPr>
              <w:t>)</w:t>
            </w:r>
          </w:p>
        </w:tc>
        <w:tc>
          <w:tcPr>
            <w:tcW w:w="1913" w:type="dxa"/>
            <w:tcBorders>
              <w:top w:val="nil"/>
              <w:left w:val="nil"/>
              <w:bottom w:val="single" w:sz="4" w:space="0" w:color="auto"/>
              <w:right w:val="single" w:sz="4" w:space="0" w:color="auto"/>
            </w:tcBorders>
            <w:shd w:val="clear" w:color="auto" w:fill="auto"/>
            <w:hideMark/>
          </w:tcPr>
          <w:p w14:paraId="18F3572E" w14:textId="13967F29" w:rsidR="0019065D" w:rsidRPr="002B4D53" w:rsidRDefault="0019065D" w:rsidP="0019065D">
            <w:pPr>
              <w:overflowPunct/>
              <w:autoSpaceDE/>
              <w:autoSpaceDN/>
              <w:adjustRightInd/>
              <w:spacing w:after="0"/>
              <w:rPr>
                <w:sz w:val="16"/>
                <w:szCs w:val="16"/>
                <w:lang w:val="en-US" w:eastAsia="en-US"/>
              </w:rPr>
            </w:pPr>
            <w:r w:rsidRPr="0019065D">
              <w:rPr>
                <w:sz w:val="16"/>
                <w:szCs w:val="16"/>
                <w:lang w:val="en-US" w:eastAsia="en-US"/>
              </w:rPr>
              <w:t>RRM requirements maintenance</w:t>
            </w:r>
          </w:p>
        </w:tc>
        <w:tc>
          <w:tcPr>
            <w:tcW w:w="1852" w:type="dxa"/>
            <w:tcBorders>
              <w:top w:val="nil"/>
              <w:left w:val="nil"/>
              <w:bottom w:val="single" w:sz="4" w:space="0" w:color="auto"/>
              <w:right w:val="single" w:sz="4" w:space="0" w:color="auto"/>
            </w:tcBorders>
            <w:shd w:val="clear" w:color="auto" w:fill="auto"/>
            <w:hideMark/>
          </w:tcPr>
          <w:p w14:paraId="0595D5DE" w14:textId="7C716BDA" w:rsidR="0019065D" w:rsidRPr="002B4D53" w:rsidRDefault="0019065D" w:rsidP="0019065D">
            <w:pPr>
              <w:overflowPunct/>
              <w:autoSpaceDE/>
              <w:autoSpaceDN/>
              <w:adjustRightInd/>
              <w:spacing w:after="0"/>
              <w:rPr>
                <w:sz w:val="16"/>
                <w:szCs w:val="16"/>
                <w:lang w:val="en-US" w:eastAsia="en-US"/>
              </w:rPr>
            </w:pPr>
            <w:r w:rsidRPr="0019065D">
              <w:rPr>
                <w:sz w:val="16"/>
                <w:szCs w:val="16"/>
                <w:lang w:val="en-US" w:eastAsia="en-US"/>
              </w:rPr>
              <w:t>5.1.2.1</w:t>
            </w:r>
          </w:p>
        </w:tc>
        <w:tc>
          <w:tcPr>
            <w:tcW w:w="1357" w:type="dxa"/>
            <w:tcBorders>
              <w:top w:val="nil"/>
              <w:left w:val="nil"/>
              <w:bottom w:val="single" w:sz="4" w:space="0" w:color="auto"/>
              <w:right w:val="single" w:sz="4" w:space="0" w:color="auto"/>
            </w:tcBorders>
            <w:shd w:val="clear" w:color="auto" w:fill="auto"/>
            <w:hideMark/>
          </w:tcPr>
          <w:p w14:paraId="603A4963" w14:textId="05CB57B5" w:rsidR="0019065D" w:rsidRPr="002B4D53" w:rsidRDefault="0019065D" w:rsidP="0019065D">
            <w:pPr>
              <w:overflowPunct/>
              <w:autoSpaceDE/>
              <w:autoSpaceDN/>
              <w:adjustRightInd/>
              <w:spacing w:after="0"/>
              <w:rPr>
                <w:sz w:val="16"/>
                <w:szCs w:val="16"/>
                <w:lang w:val="en-US" w:eastAsia="en-US"/>
              </w:rPr>
            </w:pPr>
            <w:r w:rsidRPr="0019065D">
              <w:rPr>
                <w:sz w:val="16"/>
                <w:szCs w:val="16"/>
                <w:lang w:val="en-US" w:eastAsia="en-US"/>
              </w:rPr>
              <w:t>Yiyan Zhang</w:t>
            </w:r>
          </w:p>
        </w:tc>
      </w:tr>
    </w:tbl>
    <w:p w14:paraId="208E49F6" w14:textId="77777777" w:rsidR="0019065D" w:rsidRPr="00C20879" w:rsidRDefault="0019065D" w:rsidP="0019065D">
      <w:pPr>
        <w:rPr>
          <w:lang w:val="en-US"/>
        </w:rPr>
      </w:pPr>
    </w:p>
    <w:p w14:paraId="4328C48F" w14:textId="51B16F85" w:rsidR="005C7EE7" w:rsidRPr="00766996" w:rsidRDefault="005C7EE7" w:rsidP="005C7EE7">
      <w:pPr>
        <w:rPr>
          <w:rFonts w:ascii="Arial" w:hAnsi="Arial" w:cs="Arial"/>
          <w:b/>
          <w:sz w:val="24"/>
          <w:lang w:val="en-US"/>
        </w:rPr>
      </w:pPr>
      <w:r w:rsidRPr="00E64C64">
        <w:rPr>
          <w:rFonts w:ascii="Arial" w:hAnsi="Arial" w:cs="Arial"/>
          <w:b/>
          <w:color w:val="0000FF"/>
          <w:sz w:val="24"/>
          <w:u w:val="thick"/>
        </w:rPr>
        <w:t>R4-220674</w:t>
      </w:r>
      <w:r>
        <w:rPr>
          <w:rFonts w:ascii="Arial" w:hAnsi="Arial" w:cs="Arial"/>
          <w:b/>
          <w:color w:val="0000FF"/>
          <w:sz w:val="24"/>
          <w:u w:val="thick"/>
        </w:rPr>
        <w:t>7</w:t>
      </w:r>
      <w:r w:rsidRPr="00944C49">
        <w:rPr>
          <w:b/>
          <w:lang w:val="en-US" w:eastAsia="zh-CN"/>
        </w:rPr>
        <w:tab/>
      </w:r>
      <w:r>
        <w:rPr>
          <w:rFonts w:ascii="Arial" w:hAnsi="Arial" w:cs="Arial"/>
          <w:b/>
          <w:sz w:val="24"/>
        </w:rPr>
        <w:t xml:space="preserve">Email discussion summary: </w:t>
      </w:r>
      <w:r w:rsidRPr="005C7EE7">
        <w:rPr>
          <w:rFonts w:ascii="Arial" w:hAnsi="Arial" w:cs="Arial"/>
          <w:b/>
          <w:sz w:val="24"/>
        </w:rPr>
        <w:t xml:space="preserve">[102-e][204] </w:t>
      </w:r>
      <w:proofErr w:type="spellStart"/>
      <w:r w:rsidRPr="005C7EE7">
        <w:rPr>
          <w:rFonts w:ascii="Arial" w:hAnsi="Arial" w:cs="Arial"/>
          <w:b/>
          <w:sz w:val="24"/>
        </w:rPr>
        <w:t>Maintenance_NR_eMIMO_NWM</w:t>
      </w:r>
      <w:proofErr w:type="spellEnd"/>
    </w:p>
    <w:p w14:paraId="0E096996" w14:textId="42077C9E" w:rsidR="005C7EE7" w:rsidRDefault="005C7EE7" w:rsidP="005C7EE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Samsung)</w:t>
      </w:r>
    </w:p>
    <w:p w14:paraId="1A24457C" w14:textId="77777777" w:rsidR="005C7EE7" w:rsidRPr="00944C49" w:rsidRDefault="005C7EE7" w:rsidP="005C7EE7">
      <w:pPr>
        <w:rPr>
          <w:rFonts w:ascii="Arial" w:hAnsi="Arial" w:cs="Arial"/>
          <w:b/>
          <w:lang w:val="en-US" w:eastAsia="zh-CN"/>
        </w:rPr>
      </w:pPr>
      <w:r w:rsidRPr="00944C49">
        <w:rPr>
          <w:rFonts w:ascii="Arial" w:hAnsi="Arial" w:cs="Arial"/>
          <w:b/>
          <w:lang w:val="en-US" w:eastAsia="zh-CN"/>
        </w:rPr>
        <w:t xml:space="preserve">Abstract: </w:t>
      </w:r>
    </w:p>
    <w:p w14:paraId="7C8A5D0A" w14:textId="77777777" w:rsidR="005C7EE7" w:rsidRDefault="005C7EE7" w:rsidP="005C7EE7">
      <w:pPr>
        <w:rPr>
          <w:rFonts w:ascii="Arial" w:hAnsi="Arial" w:cs="Arial"/>
          <w:b/>
          <w:lang w:val="en-US" w:eastAsia="zh-CN"/>
        </w:rPr>
      </w:pPr>
      <w:r w:rsidRPr="00944C49">
        <w:rPr>
          <w:rFonts w:ascii="Arial" w:hAnsi="Arial" w:cs="Arial"/>
          <w:b/>
          <w:lang w:val="en-US" w:eastAsia="zh-CN"/>
        </w:rPr>
        <w:t xml:space="preserve">Discussion: </w:t>
      </w:r>
    </w:p>
    <w:p w14:paraId="63205545" w14:textId="77777777" w:rsidR="005C7EE7" w:rsidRDefault="005C7EE7" w:rsidP="005C7EE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A743605" w14:textId="77777777" w:rsidR="005C7EE7" w:rsidRDefault="005C7EE7" w:rsidP="005C7EE7">
      <w:pPr>
        <w:rPr>
          <w:lang w:val="en-US"/>
        </w:rPr>
      </w:pPr>
    </w:p>
    <w:p w14:paraId="0749449F" w14:textId="77777777" w:rsidR="005C7EE7" w:rsidRPr="00766996" w:rsidRDefault="005C7EE7" w:rsidP="005C7EE7">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20DA4355" w14:textId="77777777" w:rsidR="005C7EE7" w:rsidRPr="00766996" w:rsidRDefault="005C7EE7" w:rsidP="005C7EE7">
      <w:pPr>
        <w:rPr>
          <w:bCs/>
          <w:lang w:val="en-US"/>
        </w:rPr>
      </w:pPr>
    </w:p>
    <w:p w14:paraId="7055D6DD" w14:textId="77777777" w:rsidR="005C7EE7" w:rsidRPr="00766996" w:rsidRDefault="005C7EE7" w:rsidP="005C7EE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2820C4F6" w14:textId="77777777" w:rsidR="005C7EE7" w:rsidRDefault="005C7EE7" w:rsidP="005C7EE7">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5C7EE7" w14:paraId="78DCA779"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0C30E1C5" w14:textId="77777777" w:rsidR="005C7EE7" w:rsidRDefault="005C7EE7"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4A51F238" w14:textId="77777777" w:rsidR="005C7EE7" w:rsidRDefault="005C7EE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44C63C43" w14:textId="77777777" w:rsidR="005C7EE7" w:rsidRDefault="005C7EE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0402C217" w14:textId="77777777" w:rsidR="005C7EE7" w:rsidRDefault="005C7EE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C7EE7" w14:paraId="5786C165" w14:textId="77777777" w:rsidTr="0066017C">
        <w:tc>
          <w:tcPr>
            <w:tcW w:w="734" w:type="pct"/>
            <w:tcBorders>
              <w:top w:val="single" w:sz="4" w:space="0" w:color="auto"/>
              <w:left w:val="single" w:sz="4" w:space="0" w:color="auto"/>
              <w:bottom w:val="single" w:sz="4" w:space="0" w:color="auto"/>
              <w:right w:val="single" w:sz="4" w:space="0" w:color="auto"/>
            </w:tcBorders>
          </w:tcPr>
          <w:p w14:paraId="4411B2DC" w14:textId="77777777" w:rsidR="005C7EE7" w:rsidRDefault="005C7EE7"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76077CF5" w14:textId="77777777" w:rsidR="005C7EE7" w:rsidRDefault="005C7EE7"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1851B772" w14:textId="77777777" w:rsidR="005C7EE7" w:rsidRDefault="005C7EE7"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11F74E62" w14:textId="77777777" w:rsidR="005C7EE7" w:rsidRDefault="005C7EE7" w:rsidP="0066017C">
            <w:pPr>
              <w:pStyle w:val="TAL"/>
              <w:keepNext w:val="0"/>
              <w:keepLines w:val="0"/>
              <w:spacing w:before="0" w:line="240" w:lineRule="auto"/>
              <w:rPr>
                <w:rFonts w:ascii="Times New Roman" w:hAnsi="Times New Roman"/>
                <w:sz w:val="20"/>
              </w:rPr>
            </w:pPr>
          </w:p>
        </w:tc>
      </w:tr>
    </w:tbl>
    <w:p w14:paraId="67B61795" w14:textId="77777777" w:rsidR="005C7EE7" w:rsidRPr="00766996" w:rsidRDefault="005C7EE7" w:rsidP="005C7EE7">
      <w:pPr>
        <w:spacing w:after="0"/>
        <w:rPr>
          <w:bCs/>
          <w:lang w:val="en-US"/>
        </w:rPr>
      </w:pPr>
    </w:p>
    <w:p w14:paraId="4FB38B71" w14:textId="77777777" w:rsidR="005C7EE7" w:rsidRDefault="005C7EE7" w:rsidP="005C7EE7">
      <w:pPr>
        <w:spacing w:after="120"/>
        <w:rPr>
          <w:b/>
          <w:bCs/>
          <w:u w:val="single"/>
          <w:lang w:val="en-US" w:eastAsia="ja-JP"/>
        </w:rPr>
      </w:pPr>
      <w:r>
        <w:rPr>
          <w:b/>
          <w:bCs/>
          <w:u w:val="single"/>
          <w:lang w:val="en-US" w:eastAsia="ja-JP"/>
        </w:rPr>
        <w:lastRenderedPageBreak/>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C7EE7" w14:paraId="7A29AD8F"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35F93F80" w14:textId="77777777" w:rsidR="005C7EE7" w:rsidRDefault="005C7EE7"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605D5FC" w14:textId="77777777" w:rsidR="005C7EE7" w:rsidRDefault="005C7EE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18EEFF23" w14:textId="77777777" w:rsidR="005C7EE7" w:rsidRDefault="005C7EE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3BEAC58" w14:textId="77777777" w:rsidR="005C7EE7" w:rsidRDefault="005C7EE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64E68282" w14:textId="77777777" w:rsidR="005C7EE7" w:rsidRDefault="005C7EE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C7EE7" w14:paraId="72932723" w14:textId="77777777" w:rsidTr="0066017C">
        <w:tc>
          <w:tcPr>
            <w:tcW w:w="1423" w:type="dxa"/>
            <w:tcBorders>
              <w:top w:val="single" w:sz="4" w:space="0" w:color="auto"/>
              <w:left w:val="single" w:sz="4" w:space="0" w:color="auto"/>
              <w:bottom w:val="single" w:sz="4" w:space="0" w:color="auto"/>
              <w:right w:val="single" w:sz="4" w:space="0" w:color="auto"/>
            </w:tcBorders>
          </w:tcPr>
          <w:p w14:paraId="2BF43C37" w14:textId="77777777" w:rsidR="005C7EE7" w:rsidRPr="00766996" w:rsidRDefault="005C7EE7"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53B6C7CC" w14:textId="77777777" w:rsidR="005C7EE7" w:rsidRPr="00766996" w:rsidRDefault="005C7EE7"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61BB155" w14:textId="77777777" w:rsidR="005C7EE7" w:rsidRPr="00766996" w:rsidRDefault="005C7EE7"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0F6EC3A7" w14:textId="77777777" w:rsidR="005C7EE7" w:rsidRPr="00766996" w:rsidRDefault="005C7EE7"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75492DE" w14:textId="77777777" w:rsidR="005C7EE7" w:rsidRPr="00766996" w:rsidRDefault="005C7EE7" w:rsidP="0066017C">
            <w:pPr>
              <w:pStyle w:val="TAL"/>
              <w:keepNext w:val="0"/>
              <w:keepLines w:val="0"/>
              <w:spacing w:before="0" w:line="240" w:lineRule="auto"/>
              <w:rPr>
                <w:rFonts w:ascii="Times New Roman" w:eastAsiaTheme="minorEastAsia" w:hAnsi="Times New Roman"/>
                <w:sz w:val="20"/>
                <w:lang w:val="en-US" w:eastAsia="zh-CN"/>
              </w:rPr>
            </w:pPr>
          </w:p>
        </w:tc>
      </w:tr>
    </w:tbl>
    <w:p w14:paraId="1251576A" w14:textId="77777777" w:rsidR="005C7EE7" w:rsidRDefault="005C7EE7" w:rsidP="005C7EE7">
      <w:pPr>
        <w:spacing w:after="0"/>
        <w:rPr>
          <w:bCs/>
          <w:lang w:val="en-US"/>
        </w:rPr>
      </w:pPr>
    </w:p>
    <w:p w14:paraId="55932DFC" w14:textId="77777777" w:rsidR="005C7EE7" w:rsidRPr="00766996" w:rsidRDefault="005C7EE7" w:rsidP="005C7EE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C7EE7" w14:paraId="26AD8AAE"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0A580A65" w14:textId="77777777" w:rsidR="005C7EE7" w:rsidRDefault="005C7EE7"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6E93831B" w14:textId="77777777" w:rsidR="005C7EE7" w:rsidRDefault="005C7EE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C19886A" w14:textId="77777777" w:rsidR="005C7EE7" w:rsidRDefault="005C7EE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A9309AC" w14:textId="77777777" w:rsidR="005C7EE7" w:rsidRDefault="005C7EE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25E6EA0C" w14:textId="77777777" w:rsidR="005C7EE7" w:rsidRDefault="005C7EE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C7EE7" w14:paraId="2401285F" w14:textId="77777777" w:rsidTr="0066017C">
        <w:tc>
          <w:tcPr>
            <w:tcW w:w="1423" w:type="dxa"/>
            <w:tcBorders>
              <w:top w:val="single" w:sz="4" w:space="0" w:color="auto"/>
              <w:left w:val="single" w:sz="4" w:space="0" w:color="auto"/>
              <w:bottom w:val="single" w:sz="4" w:space="0" w:color="auto"/>
              <w:right w:val="single" w:sz="4" w:space="0" w:color="auto"/>
            </w:tcBorders>
          </w:tcPr>
          <w:p w14:paraId="6AADF127" w14:textId="77777777" w:rsidR="005C7EE7" w:rsidRPr="00766996" w:rsidRDefault="005C7EE7"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E094AFF" w14:textId="77777777" w:rsidR="005C7EE7" w:rsidRPr="00766996" w:rsidRDefault="005C7EE7"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58EECB5" w14:textId="77777777" w:rsidR="005C7EE7" w:rsidRPr="00766996" w:rsidRDefault="005C7EE7"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71BADF3" w14:textId="77777777" w:rsidR="005C7EE7" w:rsidRPr="00766996" w:rsidRDefault="005C7EE7"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0BED2716" w14:textId="77777777" w:rsidR="005C7EE7" w:rsidRPr="00766996" w:rsidRDefault="005C7EE7" w:rsidP="0066017C">
            <w:pPr>
              <w:pStyle w:val="TAL"/>
              <w:keepNext w:val="0"/>
              <w:keepLines w:val="0"/>
              <w:spacing w:before="0" w:line="240" w:lineRule="auto"/>
              <w:rPr>
                <w:rFonts w:ascii="Times New Roman" w:eastAsiaTheme="minorEastAsia" w:hAnsi="Times New Roman"/>
                <w:sz w:val="20"/>
                <w:lang w:val="en-US" w:eastAsia="zh-CN"/>
              </w:rPr>
            </w:pPr>
          </w:p>
        </w:tc>
      </w:tr>
    </w:tbl>
    <w:p w14:paraId="5B7692E3" w14:textId="77777777" w:rsidR="005C7EE7" w:rsidRDefault="005C7EE7" w:rsidP="005C7EE7">
      <w:pPr>
        <w:rPr>
          <w:bCs/>
          <w:lang w:val="en-US"/>
        </w:rPr>
      </w:pPr>
    </w:p>
    <w:p w14:paraId="6EEDE827" w14:textId="77777777" w:rsidR="005C7EE7" w:rsidRDefault="005C7EE7" w:rsidP="005C7EE7">
      <w:pPr>
        <w:rPr>
          <w:rFonts w:ascii="Arial" w:hAnsi="Arial" w:cs="Arial"/>
          <w:b/>
          <w:color w:val="C00000"/>
          <w:u w:val="single"/>
          <w:lang w:eastAsia="zh-CN"/>
        </w:rPr>
      </w:pPr>
      <w:r>
        <w:rPr>
          <w:rFonts w:ascii="Arial" w:hAnsi="Arial" w:cs="Arial"/>
          <w:b/>
          <w:color w:val="C00000"/>
          <w:u w:val="single"/>
          <w:lang w:eastAsia="zh-CN"/>
        </w:rPr>
        <w:t>WF/LS for approval</w:t>
      </w:r>
    </w:p>
    <w:p w14:paraId="37F00A44" w14:textId="77777777" w:rsidR="005C7EE7" w:rsidRDefault="005C7EE7" w:rsidP="005C7EE7">
      <w:pPr>
        <w:rPr>
          <w:bCs/>
          <w:lang w:val="en-US"/>
        </w:rPr>
      </w:pPr>
    </w:p>
    <w:p w14:paraId="0EC6B457" w14:textId="77777777" w:rsidR="005C7EE7" w:rsidRDefault="005C7EE7" w:rsidP="005C7EE7">
      <w:r>
        <w:t>================================================================================</w:t>
      </w:r>
    </w:p>
    <w:p w14:paraId="1E542F8D" w14:textId="77777777" w:rsidR="005C7EE7" w:rsidRPr="005C7EE7" w:rsidRDefault="005C7EE7" w:rsidP="005C7EE7">
      <w:pPr>
        <w:rPr>
          <w:lang w:eastAsia="ko-KR"/>
        </w:rPr>
      </w:pPr>
    </w:p>
    <w:p w14:paraId="33B240B9" w14:textId="77777777" w:rsidR="008E600A" w:rsidRDefault="008E600A" w:rsidP="008E600A">
      <w:pPr>
        <w:rPr>
          <w:rFonts w:ascii="Arial" w:hAnsi="Arial" w:cs="Arial"/>
          <w:b/>
          <w:sz w:val="24"/>
        </w:rPr>
      </w:pPr>
      <w:r>
        <w:rPr>
          <w:rFonts w:ascii="Arial" w:hAnsi="Arial" w:cs="Arial"/>
          <w:b/>
          <w:color w:val="0000FF"/>
          <w:sz w:val="24"/>
        </w:rPr>
        <w:t>R4-2203573</w:t>
      </w:r>
      <w:r>
        <w:rPr>
          <w:rFonts w:ascii="Arial" w:hAnsi="Arial" w:cs="Arial"/>
          <w:b/>
          <w:color w:val="0000FF"/>
          <w:sz w:val="24"/>
        </w:rPr>
        <w:tab/>
      </w:r>
      <w:r>
        <w:rPr>
          <w:rFonts w:ascii="Arial" w:hAnsi="Arial" w:cs="Arial"/>
          <w:b/>
          <w:sz w:val="24"/>
        </w:rPr>
        <w:t>Consideration on MAC-CE based PL-RS switching delay TCs</w:t>
      </w:r>
    </w:p>
    <w:p w14:paraId="5869C62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Corporation</w:t>
      </w:r>
    </w:p>
    <w:p w14:paraId="6CE3DB46" w14:textId="77777777" w:rsidR="008E600A" w:rsidRDefault="008E600A" w:rsidP="008E600A">
      <w:pPr>
        <w:rPr>
          <w:rFonts w:ascii="Arial" w:hAnsi="Arial" w:cs="Arial"/>
          <w:b/>
        </w:rPr>
      </w:pPr>
      <w:r>
        <w:rPr>
          <w:rFonts w:ascii="Arial" w:hAnsi="Arial" w:cs="Arial"/>
          <w:b/>
        </w:rPr>
        <w:t xml:space="preserve">Abstract: </w:t>
      </w:r>
    </w:p>
    <w:p w14:paraId="7C5FF819" w14:textId="77777777" w:rsidR="008E600A" w:rsidRDefault="008E600A" w:rsidP="008E600A">
      <w:r>
        <w:t>Discussion on the necessary conditions of threshold level for PHR and the difference of Tx power level between SSB for MAC-CE based pathloss RS (PL-RS) switching delay measurement.</w:t>
      </w:r>
    </w:p>
    <w:p w14:paraId="08BDD80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159BF8" w14:textId="77777777" w:rsidR="008E600A" w:rsidRDefault="008E600A" w:rsidP="008E600A">
      <w:pPr>
        <w:rPr>
          <w:rFonts w:ascii="Arial" w:hAnsi="Arial" w:cs="Arial"/>
          <w:b/>
          <w:sz w:val="24"/>
        </w:rPr>
      </w:pPr>
      <w:r>
        <w:rPr>
          <w:rFonts w:ascii="Arial" w:hAnsi="Arial" w:cs="Arial"/>
          <w:b/>
          <w:color w:val="0000FF"/>
          <w:sz w:val="24"/>
        </w:rPr>
        <w:t>R4-2204694</w:t>
      </w:r>
      <w:r>
        <w:rPr>
          <w:rFonts w:ascii="Arial" w:hAnsi="Arial" w:cs="Arial"/>
          <w:b/>
          <w:color w:val="0000FF"/>
          <w:sz w:val="24"/>
        </w:rPr>
        <w:tab/>
      </w:r>
      <w:r>
        <w:rPr>
          <w:rFonts w:ascii="Arial" w:hAnsi="Arial" w:cs="Arial"/>
          <w:b/>
          <w:sz w:val="24"/>
        </w:rPr>
        <w:t>Draft CR to TS38.133 Corrections on L1-SINR requirement (Rel-16)</w:t>
      </w:r>
    </w:p>
    <w:p w14:paraId="360D7CF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Samsung</w:t>
      </w:r>
    </w:p>
    <w:p w14:paraId="3E8003F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242A30" w14:textId="77777777" w:rsidR="008E600A" w:rsidRDefault="008E600A" w:rsidP="008E600A">
      <w:pPr>
        <w:rPr>
          <w:rFonts w:ascii="Arial" w:hAnsi="Arial" w:cs="Arial"/>
          <w:b/>
          <w:sz w:val="24"/>
        </w:rPr>
      </w:pPr>
      <w:r>
        <w:rPr>
          <w:rFonts w:ascii="Arial" w:hAnsi="Arial" w:cs="Arial"/>
          <w:b/>
          <w:color w:val="0000FF"/>
          <w:sz w:val="24"/>
        </w:rPr>
        <w:t>R4-2204695</w:t>
      </w:r>
      <w:r>
        <w:rPr>
          <w:rFonts w:ascii="Arial" w:hAnsi="Arial" w:cs="Arial"/>
          <w:b/>
          <w:color w:val="0000FF"/>
          <w:sz w:val="24"/>
        </w:rPr>
        <w:tab/>
      </w:r>
      <w:r>
        <w:rPr>
          <w:rFonts w:ascii="Arial" w:hAnsi="Arial" w:cs="Arial"/>
          <w:b/>
          <w:sz w:val="24"/>
        </w:rPr>
        <w:t>Draft CR to TS38.133 Corrections on L1-SINR requirement (Rel-17)</w:t>
      </w:r>
    </w:p>
    <w:p w14:paraId="1673540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F (Rel-17)</w:t>
      </w:r>
      <w:r>
        <w:rPr>
          <w:i/>
        </w:rPr>
        <w:br/>
      </w:r>
      <w:r>
        <w:rPr>
          <w:i/>
        </w:rPr>
        <w:br/>
      </w:r>
      <w:r>
        <w:rPr>
          <w:i/>
        </w:rPr>
        <w:tab/>
      </w:r>
      <w:r>
        <w:rPr>
          <w:i/>
        </w:rPr>
        <w:tab/>
      </w:r>
      <w:r>
        <w:rPr>
          <w:i/>
        </w:rPr>
        <w:tab/>
      </w:r>
      <w:r>
        <w:rPr>
          <w:i/>
        </w:rPr>
        <w:tab/>
      </w:r>
      <w:r>
        <w:rPr>
          <w:i/>
        </w:rPr>
        <w:tab/>
        <w:t>Source: Samsung</w:t>
      </w:r>
    </w:p>
    <w:p w14:paraId="616B22D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23DEC7" w14:textId="77777777" w:rsidR="008E600A" w:rsidRDefault="008E600A" w:rsidP="008E600A">
      <w:pPr>
        <w:rPr>
          <w:rFonts w:ascii="Arial" w:hAnsi="Arial" w:cs="Arial"/>
          <w:b/>
          <w:sz w:val="24"/>
        </w:rPr>
      </w:pPr>
      <w:r>
        <w:rPr>
          <w:rFonts w:ascii="Arial" w:hAnsi="Arial" w:cs="Arial"/>
          <w:b/>
          <w:color w:val="0000FF"/>
          <w:sz w:val="24"/>
        </w:rPr>
        <w:t>R4-2205317</w:t>
      </w:r>
      <w:r>
        <w:rPr>
          <w:rFonts w:ascii="Arial" w:hAnsi="Arial" w:cs="Arial"/>
          <w:b/>
          <w:color w:val="0000FF"/>
          <w:sz w:val="24"/>
        </w:rPr>
        <w:tab/>
      </w:r>
      <w:r>
        <w:rPr>
          <w:rFonts w:ascii="Arial" w:hAnsi="Arial" w:cs="Arial"/>
          <w:b/>
          <w:sz w:val="24"/>
        </w:rPr>
        <w:t>Discussion on maintaining PL-RS switching delay requirements in R16</w:t>
      </w:r>
    </w:p>
    <w:p w14:paraId="0926683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79ADE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102950" w14:textId="77777777" w:rsidR="008E600A" w:rsidRDefault="008E600A" w:rsidP="008E600A">
      <w:pPr>
        <w:rPr>
          <w:rFonts w:ascii="Arial" w:hAnsi="Arial" w:cs="Arial"/>
          <w:b/>
          <w:sz w:val="24"/>
        </w:rPr>
      </w:pPr>
      <w:r>
        <w:rPr>
          <w:rFonts w:ascii="Arial" w:hAnsi="Arial" w:cs="Arial"/>
          <w:b/>
          <w:color w:val="0000FF"/>
          <w:sz w:val="24"/>
        </w:rPr>
        <w:t>R4-2205318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maintaining PL-RS switching delay requirements R16</w:t>
      </w:r>
    </w:p>
    <w:p w14:paraId="0B0DD21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41385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1A0FE1" w14:textId="77777777" w:rsidR="008E600A" w:rsidRDefault="008E600A" w:rsidP="008E600A">
      <w:pPr>
        <w:rPr>
          <w:rFonts w:ascii="Arial" w:hAnsi="Arial" w:cs="Arial"/>
          <w:b/>
          <w:sz w:val="24"/>
        </w:rPr>
      </w:pPr>
      <w:r>
        <w:rPr>
          <w:rFonts w:ascii="Arial" w:hAnsi="Arial" w:cs="Arial"/>
          <w:b/>
          <w:color w:val="0000FF"/>
          <w:sz w:val="24"/>
        </w:rPr>
        <w:t>R4-2205319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maintaining PL-RS switching delay requirements R17</w:t>
      </w:r>
    </w:p>
    <w:p w14:paraId="4BE01B21"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7DAC8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4FEA2B" w14:textId="77777777" w:rsidR="008E600A" w:rsidRDefault="008E600A" w:rsidP="008E600A">
      <w:pPr>
        <w:rPr>
          <w:rFonts w:ascii="Arial" w:hAnsi="Arial" w:cs="Arial"/>
          <w:b/>
          <w:sz w:val="24"/>
        </w:rPr>
      </w:pPr>
      <w:r>
        <w:rPr>
          <w:rFonts w:ascii="Arial" w:hAnsi="Arial" w:cs="Arial"/>
          <w:b/>
          <w:color w:val="0000FF"/>
          <w:sz w:val="24"/>
        </w:rPr>
        <w:t>R4-2205320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correction to L1-SINR and SCell BFR tests R16</w:t>
      </w:r>
    </w:p>
    <w:p w14:paraId="6BD73FA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B2915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7E60CA" w14:textId="77777777" w:rsidR="008E600A" w:rsidRDefault="008E600A" w:rsidP="008E600A">
      <w:pPr>
        <w:rPr>
          <w:rFonts w:ascii="Arial" w:hAnsi="Arial" w:cs="Arial"/>
          <w:b/>
          <w:sz w:val="24"/>
        </w:rPr>
      </w:pPr>
      <w:r>
        <w:rPr>
          <w:rFonts w:ascii="Arial" w:hAnsi="Arial" w:cs="Arial"/>
          <w:b/>
          <w:color w:val="0000FF"/>
          <w:sz w:val="24"/>
        </w:rPr>
        <w:t>R4-2205321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correction to L1-SINR and SCell BFR tests R17</w:t>
      </w:r>
    </w:p>
    <w:p w14:paraId="2754095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DF70DE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DDDCDD" w14:textId="77777777" w:rsidR="008E600A" w:rsidRDefault="008E600A" w:rsidP="008E600A">
      <w:pPr>
        <w:rPr>
          <w:rFonts w:ascii="Arial" w:hAnsi="Arial" w:cs="Arial"/>
          <w:b/>
          <w:sz w:val="24"/>
        </w:rPr>
      </w:pPr>
      <w:r>
        <w:rPr>
          <w:rFonts w:ascii="Arial" w:hAnsi="Arial" w:cs="Arial"/>
          <w:b/>
          <w:color w:val="0000FF"/>
          <w:sz w:val="24"/>
        </w:rPr>
        <w:t>R4-2205411</w:t>
      </w:r>
      <w:r>
        <w:rPr>
          <w:rFonts w:ascii="Arial" w:hAnsi="Arial" w:cs="Arial"/>
          <w:b/>
          <w:color w:val="0000FF"/>
          <w:sz w:val="24"/>
        </w:rPr>
        <w:tab/>
      </w:r>
      <w:r>
        <w:rPr>
          <w:rFonts w:ascii="Arial" w:hAnsi="Arial" w:cs="Arial"/>
          <w:b/>
          <w:sz w:val="24"/>
        </w:rPr>
        <w:t>On defining test cases for PL RS activation delay</w:t>
      </w:r>
    </w:p>
    <w:p w14:paraId="7F6F0B1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62092E0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38614C" w14:textId="77777777" w:rsidR="008E600A" w:rsidRDefault="008E600A" w:rsidP="008E600A">
      <w:pPr>
        <w:rPr>
          <w:rFonts w:ascii="Arial" w:hAnsi="Arial" w:cs="Arial"/>
          <w:b/>
          <w:sz w:val="24"/>
        </w:rPr>
      </w:pPr>
      <w:r>
        <w:rPr>
          <w:rFonts w:ascii="Arial" w:hAnsi="Arial" w:cs="Arial"/>
          <w:b/>
          <w:color w:val="0000FF"/>
          <w:sz w:val="24"/>
        </w:rPr>
        <w:t>R4-2205412</w:t>
      </w:r>
      <w:r>
        <w:rPr>
          <w:rFonts w:ascii="Arial" w:hAnsi="Arial" w:cs="Arial"/>
          <w:b/>
          <w:color w:val="0000FF"/>
          <w:sz w:val="24"/>
        </w:rPr>
        <w:tab/>
      </w:r>
      <w:r>
        <w:rPr>
          <w:rFonts w:ascii="Arial" w:hAnsi="Arial" w:cs="Arial"/>
          <w:b/>
          <w:sz w:val="24"/>
        </w:rPr>
        <w:t>[</w:t>
      </w:r>
      <w:proofErr w:type="spellStart"/>
      <w:r>
        <w:rPr>
          <w:rFonts w:ascii="Arial" w:hAnsi="Arial" w:cs="Arial"/>
          <w:b/>
          <w:sz w:val="24"/>
        </w:rPr>
        <w:t>dCR</w:t>
      </w:r>
      <w:proofErr w:type="spellEnd"/>
      <w:r>
        <w:rPr>
          <w:rFonts w:ascii="Arial" w:hAnsi="Arial" w:cs="Arial"/>
          <w:b/>
          <w:sz w:val="24"/>
        </w:rPr>
        <w:t>] Test cases for applicable timing for PL RS activated by MAC-CE</w:t>
      </w:r>
    </w:p>
    <w:p w14:paraId="2EF9596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B (Rel-16)</w:t>
      </w:r>
      <w:r>
        <w:rPr>
          <w:i/>
        </w:rPr>
        <w:br/>
      </w:r>
      <w:r>
        <w:rPr>
          <w:i/>
        </w:rPr>
        <w:br/>
      </w:r>
      <w:r>
        <w:rPr>
          <w:i/>
        </w:rPr>
        <w:tab/>
      </w:r>
      <w:r>
        <w:rPr>
          <w:i/>
        </w:rPr>
        <w:tab/>
      </w:r>
      <w:r>
        <w:rPr>
          <w:i/>
        </w:rPr>
        <w:tab/>
      </w:r>
      <w:r>
        <w:rPr>
          <w:i/>
        </w:rPr>
        <w:tab/>
      </w:r>
      <w:r>
        <w:rPr>
          <w:i/>
        </w:rPr>
        <w:tab/>
        <w:t>Source: ZTE Corporation, Anritsu Corporation</w:t>
      </w:r>
    </w:p>
    <w:p w14:paraId="2EE7B87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9D2E63" w14:textId="77777777" w:rsidR="008E600A" w:rsidRDefault="008E600A" w:rsidP="008E600A">
      <w:pPr>
        <w:rPr>
          <w:rFonts w:ascii="Arial" w:hAnsi="Arial" w:cs="Arial"/>
          <w:b/>
          <w:sz w:val="24"/>
        </w:rPr>
      </w:pPr>
      <w:r>
        <w:rPr>
          <w:rFonts w:ascii="Arial" w:hAnsi="Arial" w:cs="Arial"/>
          <w:b/>
          <w:color w:val="0000FF"/>
          <w:sz w:val="24"/>
        </w:rPr>
        <w:t>R4-2205413</w:t>
      </w:r>
      <w:r>
        <w:rPr>
          <w:rFonts w:ascii="Arial" w:hAnsi="Arial" w:cs="Arial"/>
          <w:b/>
          <w:color w:val="0000FF"/>
          <w:sz w:val="24"/>
        </w:rPr>
        <w:tab/>
      </w:r>
      <w:r>
        <w:rPr>
          <w:rFonts w:ascii="Arial" w:hAnsi="Arial" w:cs="Arial"/>
          <w:b/>
          <w:sz w:val="24"/>
        </w:rPr>
        <w:t>[</w:t>
      </w:r>
      <w:proofErr w:type="spellStart"/>
      <w:r>
        <w:rPr>
          <w:rFonts w:ascii="Arial" w:hAnsi="Arial" w:cs="Arial"/>
          <w:b/>
          <w:sz w:val="24"/>
        </w:rPr>
        <w:t>dCR</w:t>
      </w:r>
      <w:proofErr w:type="spellEnd"/>
      <w:r>
        <w:rPr>
          <w:rFonts w:ascii="Arial" w:hAnsi="Arial" w:cs="Arial"/>
          <w:b/>
          <w:sz w:val="24"/>
        </w:rPr>
        <w:t>] Test cases for applicable timing for PL RS activated by MAC-CE</w:t>
      </w:r>
    </w:p>
    <w:p w14:paraId="4B094E6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ZTE Corporation, Anritsu Corporation</w:t>
      </w:r>
    </w:p>
    <w:p w14:paraId="3F1289DC" w14:textId="77777777" w:rsidR="008E600A" w:rsidRDefault="008E600A" w:rsidP="008E600A">
      <w:pPr>
        <w:rPr>
          <w:rFonts w:ascii="Arial" w:hAnsi="Arial" w:cs="Arial"/>
          <w:b/>
        </w:rPr>
      </w:pPr>
      <w:r>
        <w:rPr>
          <w:rFonts w:ascii="Arial" w:hAnsi="Arial" w:cs="Arial"/>
          <w:b/>
        </w:rPr>
        <w:t xml:space="preserve">Abstract: </w:t>
      </w:r>
    </w:p>
    <w:p w14:paraId="453F83BB" w14:textId="77777777" w:rsidR="008E600A" w:rsidRDefault="008E600A" w:rsidP="008E600A">
      <w:r>
        <w:t>This is a Category A CR.</w:t>
      </w:r>
    </w:p>
    <w:p w14:paraId="30AD695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DBB082" w14:textId="2885D638" w:rsidR="008E600A" w:rsidRDefault="008E600A" w:rsidP="008E600A">
      <w:pPr>
        <w:pStyle w:val="Heading4"/>
      </w:pPr>
      <w:bookmarkStart w:id="13" w:name="_Toc95792528"/>
      <w:r>
        <w:t>5.1.3</w:t>
      </w:r>
      <w:r>
        <w:tab/>
        <w:t>NR Positioning Support</w:t>
      </w:r>
      <w:bookmarkEnd w:id="13"/>
    </w:p>
    <w:p w14:paraId="5DD6E503" w14:textId="77777777" w:rsidR="00DD0767" w:rsidRDefault="00DD0767" w:rsidP="00DD0767">
      <w:r>
        <w:t>================================================================================</w:t>
      </w:r>
    </w:p>
    <w:p w14:paraId="181C7FBB" w14:textId="7C1492DE" w:rsidR="00DD0767" w:rsidRPr="00766996" w:rsidRDefault="00DD0767" w:rsidP="00DD0767">
      <w:pPr>
        <w:rPr>
          <w:rFonts w:ascii="Arial" w:hAnsi="Arial" w:cs="Arial"/>
          <w:b/>
          <w:color w:val="C00000"/>
          <w:sz w:val="24"/>
          <w:u w:val="single"/>
          <w:lang w:val="en-US"/>
        </w:rPr>
      </w:pPr>
      <w:r>
        <w:rPr>
          <w:rFonts w:ascii="Arial" w:hAnsi="Arial" w:cs="Arial"/>
          <w:b/>
          <w:color w:val="C00000"/>
          <w:sz w:val="24"/>
          <w:u w:val="single"/>
        </w:rPr>
        <w:t xml:space="preserve">Email discussion: </w:t>
      </w:r>
      <w:r w:rsidRPr="00DD0767">
        <w:rPr>
          <w:rFonts w:ascii="Arial" w:hAnsi="Arial" w:cs="Arial"/>
          <w:b/>
          <w:color w:val="C00000"/>
          <w:sz w:val="24"/>
          <w:u w:val="single"/>
        </w:rPr>
        <w:t xml:space="preserve">[102-e][205] </w:t>
      </w:r>
      <w:proofErr w:type="spellStart"/>
      <w:r w:rsidRPr="00DD0767">
        <w:rPr>
          <w:rFonts w:ascii="Arial" w:hAnsi="Arial" w:cs="Arial"/>
          <w:b/>
          <w:color w:val="C00000"/>
          <w:sz w:val="24"/>
          <w:u w:val="single"/>
        </w:rPr>
        <w:t>Maintenance_NR_pos</w:t>
      </w:r>
      <w:proofErr w:type="spellEnd"/>
    </w:p>
    <w:tbl>
      <w:tblPr>
        <w:tblW w:w="0" w:type="auto"/>
        <w:tblLook w:val="04A0" w:firstRow="1" w:lastRow="0" w:firstColumn="1" w:lastColumn="0" w:noHBand="0" w:noVBand="1"/>
      </w:tblPr>
      <w:tblGrid>
        <w:gridCol w:w="2830"/>
        <w:gridCol w:w="1677"/>
        <w:gridCol w:w="1913"/>
        <w:gridCol w:w="1852"/>
        <w:gridCol w:w="1357"/>
      </w:tblGrid>
      <w:tr w:rsidR="00327CC7" w:rsidRPr="00201923" w14:paraId="01CBD294" w14:textId="77777777" w:rsidTr="0066017C">
        <w:trPr>
          <w:trHeight w:val="51"/>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3FB9E29A" w14:textId="77777777" w:rsidR="00327CC7" w:rsidRPr="002B4D53" w:rsidRDefault="00327CC7"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677" w:type="dxa"/>
            <w:tcBorders>
              <w:top w:val="single" w:sz="4" w:space="0" w:color="auto"/>
              <w:left w:val="nil"/>
              <w:bottom w:val="single" w:sz="4" w:space="0" w:color="auto"/>
              <w:right w:val="single" w:sz="4" w:space="0" w:color="auto"/>
            </w:tcBorders>
            <w:shd w:val="clear" w:color="auto" w:fill="auto"/>
            <w:hideMark/>
          </w:tcPr>
          <w:p w14:paraId="593713EC" w14:textId="77777777" w:rsidR="00327CC7" w:rsidRPr="002B4D53" w:rsidRDefault="00327CC7"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913" w:type="dxa"/>
            <w:tcBorders>
              <w:top w:val="single" w:sz="4" w:space="0" w:color="auto"/>
              <w:left w:val="nil"/>
              <w:bottom w:val="single" w:sz="4" w:space="0" w:color="auto"/>
              <w:right w:val="single" w:sz="4" w:space="0" w:color="auto"/>
            </w:tcBorders>
            <w:shd w:val="clear" w:color="auto" w:fill="auto"/>
            <w:hideMark/>
          </w:tcPr>
          <w:p w14:paraId="310426BE" w14:textId="77777777" w:rsidR="00327CC7" w:rsidRPr="002B4D53" w:rsidRDefault="00327CC7"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852" w:type="dxa"/>
            <w:tcBorders>
              <w:top w:val="single" w:sz="4" w:space="0" w:color="auto"/>
              <w:left w:val="nil"/>
              <w:bottom w:val="single" w:sz="4" w:space="0" w:color="auto"/>
              <w:right w:val="single" w:sz="4" w:space="0" w:color="auto"/>
            </w:tcBorders>
            <w:shd w:val="clear" w:color="auto" w:fill="auto"/>
            <w:hideMark/>
          </w:tcPr>
          <w:p w14:paraId="074F10FB" w14:textId="77777777" w:rsidR="00327CC7" w:rsidRPr="002B4D53" w:rsidRDefault="00327CC7"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57" w:type="dxa"/>
            <w:tcBorders>
              <w:top w:val="single" w:sz="4" w:space="0" w:color="auto"/>
              <w:left w:val="nil"/>
              <w:bottom w:val="single" w:sz="4" w:space="0" w:color="auto"/>
              <w:right w:val="single" w:sz="4" w:space="0" w:color="auto"/>
            </w:tcBorders>
            <w:shd w:val="clear" w:color="auto" w:fill="auto"/>
            <w:hideMark/>
          </w:tcPr>
          <w:p w14:paraId="7F4B2B5F" w14:textId="77777777" w:rsidR="00327CC7" w:rsidRPr="002B4D53" w:rsidRDefault="00327CC7"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327CC7" w:rsidRPr="00201923" w14:paraId="7ADEB1C5" w14:textId="77777777" w:rsidTr="0066017C">
        <w:trPr>
          <w:trHeight w:val="227"/>
        </w:trPr>
        <w:tc>
          <w:tcPr>
            <w:tcW w:w="2830" w:type="dxa"/>
            <w:tcBorders>
              <w:top w:val="nil"/>
              <w:left w:val="single" w:sz="4" w:space="0" w:color="auto"/>
              <w:bottom w:val="single" w:sz="4" w:space="0" w:color="auto"/>
              <w:right w:val="single" w:sz="4" w:space="0" w:color="auto"/>
            </w:tcBorders>
            <w:shd w:val="clear" w:color="auto" w:fill="auto"/>
            <w:hideMark/>
          </w:tcPr>
          <w:p w14:paraId="035A1D02" w14:textId="24C22244" w:rsidR="00327CC7" w:rsidRPr="002B4D53" w:rsidRDefault="00327CC7" w:rsidP="00327CC7">
            <w:pPr>
              <w:overflowPunct/>
              <w:autoSpaceDE/>
              <w:autoSpaceDN/>
              <w:adjustRightInd/>
              <w:spacing w:after="0"/>
              <w:rPr>
                <w:sz w:val="16"/>
                <w:szCs w:val="16"/>
                <w:lang w:val="en-US" w:eastAsia="en-US"/>
              </w:rPr>
            </w:pPr>
            <w:r w:rsidRPr="00327CC7">
              <w:rPr>
                <w:sz w:val="16"/>
                <w:szCs w:val="16"/>
                <w:lang w:val="en-US" w:eastAsia="en-US"/>
              </w:rPr>
              <w:t xml:space="preserve">[102-e][205] </w:t>
            </w:r>
            <w:proofErr w:type="spellStart"/>
            <w:r w:rsidRPr="00327CC7">
              <w:rPr>
                <w:sz w:val="16"/>
                <w:szCs w:val="16"/>
                <w:lang w:val="en-US" w:eastAsia="en-US"/>
              </w:rPr>
              <w:t>Maintenance_NR_pos</w:t>
            </w:r>
            <w:proofErr w:type="spellEnd"/>
          </w:p>
        </w:tc>
        <w:tc>
          <w:tcPr>
            <w:tcW w:w="1677" w:type="dxa"/>
            <w:tcBorders>
              <w:top w:val="nil"/>
              <w:left w:val="nil"/>
              <w:bottom w:val="single" w:sz="4" w:space="0" w:color="auto"/>
              <w:right w:val="single" w:sz="4" w:space="0" w:color="auto"/>
            </w:tcBorders>
            <w:shd w:val="clear" w:color="auto" w:fill="auto"/>
            <w:hideMark/>
          </w:tcPr>
          <w:p w14:paraId="331793C5" w14:textId="66E58F52" w:rsidR="00327CC7" w:rsidRPr="002B4D53" w:rsidRDefault="00327CC7" w:rsidP="00327CC7">
            <w:pPr>
              <w:overflowPunct/>
              <w:autoSpaceDE/>
              <w:autoSpaceDN/>
              <w:adjustRightInd/>
              <w:spacing w:after="0"/>
              <w:rPr>
                <w:sz w:val="16"/>
                <w:szCs w:val="16"/>
                <w:lang w:val="en-US" w:eastAsia="en-US"/>
              </w:rPr>
            </w:pPr>
            <w:r w:rsidRPr="00327CC7">
              <w:rPr>
                <w:sz w:val="16"/>
                <w:szCs w:val="16"/>
                <w:lang w:val="en-US" w:eastAsia="en-US"/>
              </w:rPr>
              <w:t>R16 NR Positioning (</w:t>
            </w:r>
            <w:proofErr w:type="spellStart"/>
            <w:r w:rsidRPr="00327CC7">
              <w:rPr>
                <w:sz w:val="16"/>
                <w:szCs w:val="16"/>
                <w:lang w:val="en-US" w:eastAsia="en-US"/>
              </w:rPr>
              <w:t>NR_pos</w:t>
            </w:r>
            <w:proofErr w:type="spellEnd"/>
            <w:r w:rsidRPr="00327CC7">
              <w:rPr>
                <w:sz w:val="16"/>
                <w:szCs w:val="16"/>
                <w:lang w:val="en-US" w:eastAsia="en-US"/>
              </w:rPr>
              <w:t>)</w:t>
            </w:r>
          </w:p>
        </w:tc>
        <w:tc>
          <w:tcPr>
            <w:tcW w:w="1913" w:type="dxa"/>
            <w:tcBorders>
              <w:top w:val="nil"/>
              <w:left w:val="nil"/>
              <w:bottom w:val="single" w:sz="4" w:space="0" w:color="auto"/>
              <w:right w:val="single" w:sz="4" w:space="0" w:color="auto"/>
            </w:tcBorders>
            <w:shd w:val="clear" w:color="auto" w:fill="auto"/>
            <w:hideMark/>
          </w:tcPr>
          <w:p w14:paraId="75A1199B" w14:textId="0FB81BF4" w:rsidR="00327CC7" w:rsidRPr="002B4D53" w:rsidRDefault="00327CC7" w:rsidP="00327CC7">
            <w:pPr>
              <w:overflowPunct/>
              <w:autoSpaceDE/>
              <w:autoSpaceDN/>
              <w:adjustRightInd/>
              <w:spacing w:after="0"/>
              <w:rPr>
                <w:sz w:val="16"/>
                <w:szCs w:val="16"/>
                <w:lang w:val="en-US" w:eastAsia="en-US"/>
              </w:rPr>
            </w:pPr>
            <w:r w:rsidRPr="00327CC7">
              <w:rPr>
                <w:sz w:val="16"/>
                <w:szCs w:val="16"/>
                <w:lang w:val="en-US" w:eastAsia="en-US"/>
              </w:rPr>
              <w:t>RRM requirements maintenance</w:t>
            </w:r>
          </w:p>
        </w:tc>
        <w:tc>
          <w:tcPr>
            <w:tcW w:w="1852" w:type="dxa"/>
            <w:tcBorders>
              <w:top w:val="nil"/>
              <w:left w:val="nil"/>
              <w:bottom w:val="single" w:sz="4" w:space="0" w:color="auto"/>
              <w:right w:val="single" w:sz="4" w:space="0" w:color="auto"/>
            </w:tcBorders>
            <w:shd w:val="clear" w:color="auto" w:fill="auto"/>
            <w:hideMark/>
          </w:tcPr>
          <w:p w14:paraId="47B94EC0" w14:textId="32B98C86" w:rsidR="00327CC7" w:rsidRPr="002B4D53" w:rsidRDefault="00327CC7" w:rsidP="00327CC7">
            <w:pPr>
              <w:overflowPunct/>
              <w:autoSpaceDE/>
              <w:autoSpaceDN/>
              <w:adjustRightInd/>
              <w:spacing w:after="0"/>
              <w:rPr>
                <w:sz w:val="16"/>
                <w:szCs w:val="16"/>
                <w:lang w:val="en-US" w:eastAsia="en-US"/>
              </w:rPr>
            </w:pPr>
            <w:r w:rsidRPr="00327CC7">
              <w:rPr>
                <w:sz w:val="16"/>
                <w:szCs w:val="16"/>
                <w:lang w:val="en-US" w:eastAsia="en-US"/>
              </w:rPr>
              <w:t>5.1.3</w:t>
            </w:r>
          </w:p>
        </w:tc>
        <w:tc>
          <w:tcPr>
            <w:tcW w:w="1357" w:type="dxa"/>
            <w:tcBorders>
              <w:top w:val="nil"/>
              <w:left w:val="nil"/>
              <w:bottom w:val="single" w:sz="4" w:space="0" w:color="auto"/>
              <w:right w:val="single" w:sz="4" w:space="0" w:color="auto"/>
            </w:tcBorders>
            <w:shd w:val="clear" w:color="auto" w:fill="auto"/>
            <w:hideMark/>
          </w:tcPr>
          <w:p w14:paraId="2B0F0926" w14:textId="0D2703D2" w:rsidR="00327CC7" w:rsidRPr="002B4D53" w:rsidRDefault="00327CC7" w:rsidP="00327CC7">
            <w:pPr>
              <w:overflowPunct/>
              <w:autoSpaceDE/>
              <w:autoSpaceDN/>
              <w:adjustRightInd/>
              <w:spacing w:after="0"/>
              <w:rPr>
                <w:sz w:val="16"/>
                <w:szCs w:val="16"/>
                <w:lang w:val="en-US" w:eastAsia="en-US"/>
              </w:rPr>
            </w:pPr>
            <w:r w:rsidRPr="00327CC7">
              <w:rPr>
                <w:sz w:val="16"/>
                <w:szCs w:val="16"/>
                <w:lang w:val="en-US" w:eastAsia="en-US"/>
              </w:rPr>
              <w:t>Meng Zhang</w:t>
            </w:r>
          </w:p>
        </w:tc>
      </w:tr>
    </w:tbl>
    <w:p w14:paraId="4C56D0E5" w14:textId="77777777" w:rsidR="00327CC7" w:rsidRPr="00C20879" w:rsidRDefault="00327CC7" w:rsidP="00327CC7">
      <w:pPr>
        <w:rPr>
          <w:lang w:val="en-US"/>
        </w:rPr>
      </w:pPr>
    </w:p>
    <w:p w14:paraId="185CE208" w14:textId="0C3F71D8" w:rsidR="00DD0767" w:rsidRPr="00766996" w:rsidRDefault="00DD0767" w:rsidP="00DD0767">
      <w:pPr>
        <w:rPr>
          <w:rFonts w:ascii="Arial" w:hAnsi="Arial" w:cs="Arial"/>
          <w:b/>
          <w:sz w:val="24"/>
          <w:lang w:val="en-US"/>
        </w:rPr>
      </w:pPr>
      <w:r w:rsidRPr="00E64C64">
        <w:rPr>
          <w:rFonts w:ascii="Arial" w:hAnsi="Arial" w:cs="Arial"/>
          <w:b/>
          <w:color w:val="0000FF"/>
          <w:sz w:val="24"/>
          <w:u w:val="thick"/>
        </w:rPr>
        <w:lastRenderedPageBreak/>
        <w:t>R4-220674</w:t>
      </w:r>
      <w:r>
        <w:rPr>
          <w:rFonts w:ascii="Arial" w:hAnsi="Arial" w:cs="Arial"/>
          <w:b/>
          <w:color w:val="0000FF"/>
          <w:sz w:val="24"/>
          <w:u w:val="thick"/>
        </w:rPr>
        <w:t>8</w:t>
      </w:r>
      <w:r w:rsidRPr="00944C49">
        <w:rPr>
          <w:b/>
          <w:lang w:val="en-US" w:eastAsia="zh-CN"/>
        </w:rPr>
        <w:tab/>
      </w:r>
      <w:r>
        <w:rPr>
          <w:rFonts w:ascii="Arial" w:hAnsi="Arial" w:cs="Arial"/>
          <w:b/>
          <w:sz w:val="24"/>
        </w:rPr>
        <w:t xml:space="preserve">Email discussion summary: </w:t>
      </w:r>
      <w:r w:rsidRPr="00DD0767">
        <w:rPr>
          <w:rFonts w:ascii="Arial" w:hAnsi="Arial" w:cs="Arial"/>
          <w:b/>
          <w:sz w:val="24"/>
        </w:rPr>
        <w:t xml:space="preserve">[102-e][205] </w:t>
      </w:r>
      <w:proofErr w:type="spellStart"/>
      <w:r w:rsidRPr="00DD0767">
        <w:rPr>
          <w:rFonts w:ascii="Arial" w:hAnsi="Arial" w:cs="Arial"/>
          <w:b/>
          <w:sz w:val="24"/>
        </w:rPr>
        <w:t>Maintenance_NR_pos</w:t>
      </w:r>
      <w:proofErr w:type="spellEnd"/>
    </w:p>
    <w:p w14:paraId="3E58101E" w14:textId="7559DC5C" w:rsidR="00DD0767" w:rsidRDefault="00DD0767" w:rsidP="00DD076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Intel Corporation)</w:t>
      </w:r>
    </w:p>
    <w:p w14:paraId="536F261D" w14:textId="77777777" w:rsidR="00DD0767" w:rsidRPr="00944C49" w:rsidRDefault="00DD0767" w:rsidP="00DD0767">
      <w:pPr>
        <w:rPr>
          <w:rFonts w:ascii="Arial" w:hAnsi="Arial" w:cs="Arial"/>
          <w:b/>
          <w:lang w:val="en-US" w:eastAsia="zh-CN"/>
        </w:rPr>
      </w:pPr>
      <w:r w:rsidRPr="00944C49">
        <w:rPr>
          <w:rFonts w:ascii="Arial" w:hAnsi="Arial" w:cs="Arial"/>
          <w:b/>
          <w:lang w:val="en-US" w:eastAsia="zh-CN"/>
        </w:rPr>
        <w:t xml:space="preserve">Abstract: </w:t>
      </w:r>
    </w:p>
    <w:p w14:paraId="6A1610DB" w14:textId="77777777" w:rsidR="00DD0767" w:rsidRDefault="00DD0767" w:rsidP="00DD0767">
      <w:pPr>
        <w:rPr>
          <w:rFonts w:ascii="Arial" w:hAnsi="Arial" w:cs="Arial"/>
          <w:b/>
          <w:lang w:val="en-US" w:eastAsia="zh-CN"/>
        </w:rPr>
      </w:pPr>
      <w:r w:rsidRPr="00944C49">
        <w:rPr>
          <w:rFonts w:ascii="Arial" w:hAnsi="Arial" w:cs="Arial"/>
          <w:b/>
          <w:lang w:val="en-US" w:eastAsia="zh-CN"/>
        </w:rPr>
        <w:t xml:space="preserve">Discussion: </w:t>
      </w:r>
    </w:p>
    <w:p w14:paraId="6B919818" w14:textId="77777777" w:rsidR="00DD0767" w:rsidRDefault="00DD0767" w:rsidP="00DD076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B84B832" w14:textId="77777777" w:rsidR="00DD0767" w:rsidRDefault="00DD0767" w:rsidP="00DD0767">
      <w:pPr>
        <w:rPr>
          <w:lang w:val="en-US"/>
        </w:rPr>
      </w:pPr>
    </w:p>
    <w:p w14:paraId="3D9B2A29" w14:textId="77777777" w:rsidR="00DD0767" w:rsidRPr="00766996" w:rsidRDefault="00DD0767" w:rsidP="00DD0767">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04AD3220" w14:textId="77777777" w:rsidR="00DD0767" w:rsidRPr="00766996" w:rsidRDefault="00DD0767" w:rsidP="00DD0767">
      <w:pPr>
        <w:rPr>
          <w:bCs/>
          <w:lang w:val="en-US"/>
        </w:rPr>
      </w:pPr>
    </w:p>
    <w:p w14:paraId="0368B731" w14:textId="77777777" w:rsidR="00DD0767" w:rsidRPr="00766996" w:rsidRDefault="00DD0767" w:rsidP="00DD076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34883CD" w14:textId="77777777" w:rsidR="00DD0767" w:rsidRDefault="00DD0767" w:rsidP="00DD0767">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DD0767" w14:paraId="002FC8D4"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6FF547BB" w14:textId="77777777" w:rsidR="00DD0767" w:rsidRDefault="00DD0767"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2FCDBF3B" w14:textId="77777777" w:rsidR="00DD0767" w:rsidRDefault="00DD076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032DFC4D" w14:textId="77777777" w:rsidR="00DD0767" w:rsidRDefault="00DD076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1634BC7D" w14:textId="77777777" w:rsidR="00DD0767" w:rsidRDefault="00DD076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D0767" w14:paraId="0212FB0C" w14:textId="77777777" w:rsidTr="0066017C">
        <w:tc>
          <w:tcPr>
            <w:tcW w:w="734" w:type="pct"/>
            <w:tcBorders>
              <w:top w:val="single" w:sz="4" w:space="0" w:color="auto"/>
              <w:left w:val="single" w:sz="4" w:space="0" w:color="auto"/>
              <w:bottom w:val="single" w:sz="4" w:space="0" w:color="auto"/>
              <w:right w:val="single" w:sz="4" w:space="0" w:color="auto"/>
            </w:tcBorders>
          </w:tcPr>
          <w:p w14:paraId="44382716" w14:textId="77777777" w:rsidR="00DD0767" w:rsidRDefault="00DD0767"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39404811" w14:textId="77777777" w:rsidR="00DD0767" w:rsidRDefault="00DD0767"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72198A91" w14:textId="77777777" w:rsidR="00DD0767" w:rsidRDefault="00DD0767"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58E5C713" w14:textId="77777777" w:rsidR="00DD0767" w:rsidRDefault="00DD0767" w:rsidP="0066017C">
            <w:pPr>
              <w:pStyle w:val="TAL"/>
              <w:keepNext w:val="0"/>
              <w:keepLines w:val="0"/>
              <w:spacing w:before="0" w:line="240" w:lineRule="auto"/>
              <w:rPr>
                <w:rFonts w:ascii="Times New Roman" w:hAnsi="Times New Roman"/>
                <w:sz w:val="20"/>
              </w:rPr>
            </w:pPr>
          </w:p>
        </w:tc>
      </w:tr>
    </w:tbl>
    <w:p w14:paraId="2D35B85A" w14:textId="77777777" w:rsidR="00DD0767" w:rsidRPr="00766996" w:rsidRDefault="00DD0767" w:rsidP="00DD0767">
      <w:pPr>
        <w:spacing w:after="0"/>
        <w:rPr>
          <w:bCs/>
          <w:lang w:val="en-US"/>
        </w:rPr>
      </w:pPr>
    </w:p>
    <w:p w14:paraId="00EE28FF" w14:textId="77777777" w:rsidR="00DD0767" w:rsidRDefault="00DD0767" w:rsidP="00DD0767">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DD0767" w14:paraId="35DD62C7"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4BA77004" w14:textId="77777777" w:rsidR="00DD0767" w:rsidRDefault="00DD0767"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18117D4" w14:textId="77777777" w:rsidR="00DD0767" w:rsidRDefault="00DD076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07C052C" w14:textId="77777777" w:rsidR="00DD0767" w:rsidRDefault="00DD076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0DF24DA" w14:textId="77777777" w:rsidR="00DD0767" w:rsidRDefault="00DD076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B959E0D" w14:textId="77777777" w:rsidR="00DD0767" w:rsidRDefault="00DD076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D0767" w14:paraId="7B94600F" w14:textId="77777777" w:rsidTr="0066017C">
        <w:tc>
          <w:tcPr>
            <w:tcW w:w="1423" w:type="dxa"/>
            <w:tcBorders>
              <w:top w:val="single" w:sz="4" w:space="0" w:color="auto"/>
              <w:left w:val="single" w:sz="4" w:space="0" w:color="auto"/>
              <w:bottom w:val="single" w:sz="4" w:space="0" w:color="auto"/>
              <w:right w:val="single" w:sz="4" w:space="0" w:color="auto"/>
            </w:tcBorders>
          </w:tcPr>
          <w:p w14:paraId="09234CE1" w14:textId="77777777" w:rsidR="00DD0767" w:rsidRPr="00766996" w:rsidRDefault="00DD0767"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A490C63" w14:textId="77777777" w:rsidR="00DD0767" w:rsidRPr="00766996" w:rsidRDefault="00DD0767"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4F6CF1BA" w14:textId="77777777" w:rsidR="00DD0767" w:rsidRPr="00766996" w:rsidRDefault="00DD0767"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1825C84" w14:textId="77777777" w:rsidR="00DD0767" w:rsidRPr="00766996" w:rsidRDefault="00DD0767"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123F5AB" w14:textId="77777777" w:rsidR="00DD0767" w:rsidRPr="00766996" w:rsidRDefault="00DD0767" w:rsidP="0066017C">
            <w:pPr>
              <w:pStyle w:val="TAL"/>
              <w:keepNext w:val="0"/>
              <w:keepLines w:val="0"/>
              <w:spacing w:before="0" w:line="240" w:lineRule="auto"/>
              <w:rPr>
                <w:rFonts w:ascii="Times New Roman" w:eastAsiaTheme="minorEastAsia" w:hAnsi="Times New Roman"/>
                <w:sz w:val="20"/>
                <w:lang w:val="en-US" w:eastAsia="zh-CN"/>
              </w:rPr>
            </w:pPr>
          </w:p>
        </w:tc>
      </w:tr>
    </w:tbl>
    <w:p w14:paraId="06360F79" w14:textId="77777777" w:rsidR="00DD0767" w:rsidRDefault="00DD0767" w:rsidP="00DD0767">
      <w:pPr>
        <w:spacing w:after="0"/>
        <w:rPr>
          <w:bCs/>
          <w:lang w:val="en-US"/>
        </w:rPr>
      </w:pPr>
    </w:p>
    <w:p w14:paraId="62FC3759" w14:textId="77777777" w:rsidR="00DD0767" w:rsidRPr="00766996" w:rsidRDefault="00DD0767" w:rsidP="00DD076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DD0767" w14:paraId="30957124"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00E4397D" w14:textId="77777777" w:rsidR="00DD0767" w:rsidRDefault="00DD0767"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E7E0FF4" w14:textId="77777777" w:rsidR="00DD0767" w:rsidRDefault="00DD076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536EF8A" w14:textId="77777777" w:rsidR="00DD0767" w:rsidRDefault="00DD076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79055A7" w14:textId="77777777" w:rsidR="00DD0767" w:rsidRDefault="00DD076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732BD50" w14:textId="77777777" w:rsidR="00DD0767" w:rsidRDefault="00DD076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D0767" w14:paraId="20A9C16B" w14:textId="77777777" w:rsidTr="0066017C">
        <w:tc>
          <w:tcPr>
            <w:tcW w:w="1423" w:type="dxa"/>
            <w:tcBorders>
              <w:top w:val="single" w:sz="4" w:space="0" w:color="auto"/>
              <w:left w:val="single" w:sz="4" w:space="0" w:color="auto"/>
              <w:bottom w:val="single" w:sz="4" w:space="0" w:color="auto"/>
              <w:right w:val="single" w:sz="4" w:space="0" w:color="auto"/>
            </w:tcBorders>
          </w:tcPr>
          <w:p w14:paraId="70224C10" w14:textId="77777777" w:rsidR="00DD0767" w:rsidRPr="00766996" w:rsidRDefault="00DD0767"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ECD07C8" w14:textId="77777777" w:rsidR="00DD0767" w:rsidRPr="00766996" w:rsidRDefault="00DD0767"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4AB07B2B" w14:textId="77777777" w:rsidR="00DD0767" w:rsidRPr="00766996" w:rsidRDefault="00DD0767"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F71EFAB" w14:textId="77777777" w:rsidR="00DD0767" w:rsidRPr="00766996" w:rsidRDefault="00DD0767"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0104652B" w14:textId="77777777" w:rsidR="00DD0767" w:rsidRPr="00766996" w:rsidRDefault="00DD0767" w:rsidP="0066017C">
            <w:pPr>
              <w:pStyle w:val="TAL"/>
              <w:keepNext w:val="0"/>
              <w:keepLines w:val="0"/>
              <w:spacing w:before="0" w:line="240" w:lineRule="auto"/>
              <w:rPr>
                <w:rFonts w:ascii="Times New Roman" w:eastAsiaTheme="minorEastAsia" w:hAnsi="Times New Roman"/>
                <w:sz w:val="20"/>
                <w:lang w:val="en-US" w:eastAsia="zh-CN"/>
              </w:rPr>
            </w:pPr>
          </w:p>
        </w:tc>
      </w:tr>
    </w:tbl>
    <w:p w14:paraId="2B6DF273" w14:textId="77777777" w:rsidR="00DD0767" w:rsidRDefault="00DD0767" w:rsidP="00DD0767">
      <w:pPr>
        <w:rPr>
          <w:bCs/>
          <w:lang w:val="en-US"/>
        </w:rPr>
      </w:pPr>
    </w:p>
    <w:p w14:paraId="33FAFD2F" w14:textId="77777777" w:rsidR="00DD0767" w:rsidRDefault="00DD0767" w:rsidP="00DD0767">
      <w:pPr>
        <w:rPr>
          <w:rFonts w:ascii="Arial" w:hAnsi="Arial" w:cs="Arial"/>
          <w:b/>
          <w:color w:val="C00000"/>
          <w:u w:val="single"/>
          <w:lang w:eastAsia="zh-CN"/>
        </w:rPr>
      </w:pPr>
      <w:r>
        <w:rPr>
          <w:rFonts w:ascii="Arial" w:hAnsi="Arial" w:cs="Arial"/>
          <w:b/>
          <w:color w:val="C00000"/>
          <w:u w:val="single"/>
          <w:lang w:eastAsia="zh-CN"/>
        </w:rPr>
        <w:t>WF/LS for approval</w:t>
      </w:r>
    </w:p>
    <w:p w14:paraId="3ECFB646" w14:textId="77777777" w:rsidR="00DD0767" w:rsidRDefault="00DD0767" w:rsidP="00DD0767">
      <w:pPr>
        <w:rPr>
          <w:bCs/>
          <w:lang w:val="en-US"/>
        </w:rPr>
      </w:pPr>
    </w:p>
    <w:p w14:paraId="4190747B" w14:textId="77777777" w:rsidR="00DD0767" w:rsidRDefault="00DD0767" w:rsidP="00DD0767">
      <w:r>
        <w:t>================================================================================</w:t>
      </w:r>
    </w:p>
    <w:p w14:paraId="3177D944" w14:textId="77777777" w:rsidR="00DD0767" w:rsidRPr="00DD0767" w:rsidRDefault="00DD0767" w:rsidP="00DD0767">
      <w:pPr>
        <w:rPr>
          <w:lang w:eastAsia="ko-KR"/>
        </w:rPr>
      </w:pPr>
    </w:p>
    <w:p w14:paraId="6C0F2D2A" w14:textId="77777777" w:rsidR="008E600A" w:rsidRDefault="008E600A" w:rsidP="008E600A">
      <w:pPr>
        <w:pStyle w:val="Heading5"/>
      </w:pPr>
      <w:bookmarkStart w:id="14" w:name="_Toc95792529"/>
      <w:r>
        <w:t>5.1.3.1</w:t>
      </w:r>
      <w:r>
        <w:tab/>
        <w:t>RRM core requirement</w:t>
      </w:r>
      <w:bookmarkEnd w:id="14"/>
    </w:p>
    <w:p w14:paraId="1D44867E" w14:textId="77777777" w:rsidR="008E600A" w:rsidRDefault="008E600A" w:rsidP="008E600A">
      <w:pPr>
        <w:rPr>
          <w:rFonts w:ascii="Arial" w:hAnsi="Arial" w:cs="Arial"/>
          <w:b/>
          <w:sz w:val="24"/>
        </w:rPr>
      </w:pPr>
      <w:r>
        <w:rPr>
          <w:rFonts w:ascii="Arial" w:hAnsi="Arial" w:cs="Arial"/>
          <w:b/>
          <w:color w:val="0000FF"/>
          <w:sz w:val="24"/>
        </w:rPr>
        <w:t>R4-2203869</w:t>
      </w:r>
      <w:r>
        <w:rPr>
          <w:rFonts w:ascii="Arial" w:hAnsi="Arial" w:cs="Arial"/>
          <w:b/>
          <w:color w:val="0000FF"/>
          <w:sz w:val="24"/>
        </w:rPr>
        <w:tab/>
      </w:r>
      <w:r>
        <w:rPr>
          <w:rFonts w:ascii="Arial" w:hAnsi="Arial" w:cs="Arial"/>
          <w:b/>
          <w:sz w:val="24"/>
        </w:rPr>
        <w:t>Discussion on R16 NR positioning core requirement maintenance</w:t>
      </w:r>
    </w:p>
    <w:p w14:paraId="68E8485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22C372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4BBAB0" w14:textId="77777777" w:rsidR="008E600A" w:rsidRDefault="008E600A" w:rsidP="008E600A">
      <w:pPr>
        <w:rPr>
          <w:rFonts w:ascii="Arial" w:hAnsi="Arial" w:cs="Arial"/>
          <w:b/>
          <w:sz w:val="24"/>
        </w:rPr>
      </w:pPr>
      <w:r>
        <w:rPr>
          <w:rFonts w:ascii="Arial" w:hAnsi="Arial" w:cs="Arial"/>
          <w:b/>
          <w:color w:val="0000FF"/>
          <w:sz w:val="24"/>
        </w:rPr>
        <w:t>R4-2203870</w:t>
      </w:r>
      <w:r>
        <w:rPr>
          <w:rFonts w:ascii="Arial" w:hAnsi="Arial" w:cs="Arial"/>
          <w:b/>
          <w:color w:val="0000FF"/>
          <w:sz w:val="24"/>
        </w:rPr>
        <w:tab/>
      </w:r>
      <w:r>
        <w:rPr>
          <w:rFonts w:ascii="Arial" w:hAnsi="Arial" w:cs="Arial"/>
          <w:b/>
          <w:sz w:val="24"/>
        </w:rPr>
        <w:t>Draft CR on R16 NR positioning measurement requirements</w:t>
      </w:r>
    </w:p>
    <w:p w14:paraId="2545D9A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CATT</w:t>
      </w:r>
    </w:p>
    <w:p w14:paraId="03BB2B0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6EFCE5" w14:textId="77777777" w:rsidR="008E600A" w:rsidRDefault="008E600A" w:rsidP="008E600A">
      <w:pPr>
        <w:rPr>
          <w:rFonts w:ascii="Arial" w:hAnsi="Arial" w:cs="Arial"/>
          <w:b/>
          <w:sz w:val="24"/>
        </w:rPr>
      </w:pPr>
      <w:r>
        <w:rPr>
          <w:rFonts w:ascii="Arial" w:hAnsi="Arial" w:cs="Arial"/>
          <w:b/>
          <w:color w:val="0000FF"/>
          <w:sz w:val="24"/>
        </w:rPr>
        <w:t>R4-2203871</w:t>
      </w:r>
      <w:r>
        <w:rPr>
          <w:rFonts w:ascii="Arial" w:hAnsi="Arial" w:cs="Arial"/>
          <w:b/>
          <w:color w:val="0000FF"/>
          <w:sz w:val="24"/>
        </w:rPr>
        <w:tab/>
      </w:r>
      <w:r>
        <w:rPr>
          <w:rFonts w:ascii="Arial" w:hAnsi="Arial" w:cs="Arial"/>
          <w:b/>
          <w:sz w:val="24"/>
        </w:rPr>
        <w:t>Draft CR on R16 NR positioning measurement requirements</w:t>
      </w:r>
    </w:p>
    <w:p w14:paraId="42E8A40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lastRenderedPageBreak/>
        <w:br/>
      </w:r>
      <w:r>
        <w:rPr>
          <w:i/>
        </w:rPr>
        <w:tab/>
      </w:r>
      <w:r>
        <w:rPr>
          <w:i/>
        </w:rPr>
        <w:tab/>
      </w:r>
      <w:r>
        <w:rPr>
          <w:i/>
        </w:rPr>
        <w:tab/>
      </w:r>
      <w:r>
        <w:rPr>
          <w:i/>
        </w:rPr>
        <w:tab/>
      </w:r>
      <w:r>
        <w:rPr>
          <w:i/>
        </w:rPr>
        <w:tab/>
        <w:t>Source: CATT</w:t>
      </w:r>
    </w:p>
    <w:p w14:paraId="71E8606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C819EC" w14:textId="77777777" w:rsidR="008E600A" w:rsidRDefault="008E600A" w:rsidP="008E600A">
      <w:pPr>
        <w:rPr>
          <w:rFonts w:ascii="Arial" w:hAnsi="Arial" w:cs="Arial"/>
          <w:b/>
          <w:sz w:val="24"/>
        </w:rPr>
      </w:pPr>
      <w:r>
        <w:rPr>
          <w:rFonts w:ascii="Arial" w:hAnsi="Arial" w:cs="Arial"/>
          <w:b/>
          <w:color w:val="0000FF"/>
          <w:sz w:val="24"/>
        </w:rPr>
        <w:t>R4-2204461</w:t>
      </w:r>
      <w:r>
        <w:rPr>
          <w:rFonts w:ascii="Arial" w:hAnsi="Arial" w:cs="Arial"/>
          <w:b/>
          <w:color w:val="0000FF"/>
          <w:sz w:val="24"/>
        </w:rPr>
        <w:tab/>
      </w:r>
      <w:r>
        <w:rPr>
          <w:rFonts w:ascii="Arial" w:hAnsi="Arial" w:cs="Arial"/>
          <w:b/>
          <w:sz w:val="24"/>
        </w:rPr>
        <w:t>Remaining issues in NR positioning core requirements</w:t>
      </w:r>
    </w:p>
    <w:p w14:paraId="69977B5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363247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7A2EF0" w14:textId="77777777" w:rsidR="008E600A" w:rsidRDefault="008E600A" w:rsidP="008E600A">
      <w:pPr>
        <w:rPr>
          <w:rFonts w:ascii="Arial" w:hAnsi="Arial" w:cs="Arial"/>
          <w:b/>
          <w:sz w:val="24"/>
        </w:rPr>
      </w:pPr>
      <w:r>
        <w:rPr>
          <w:rFonts w:ascii="Arial" w:hAnsi="Arial" w:cs="Arial"/>
          <w:b/>
          <w:color w:val="0000FF"/>
          <w:sz w:val="24"/>
        </w:rPr>
        <w:t>R4-2204652</w:t>
      </w:r>
      <w:r>
        <w:rPr>
          <w:rFonts w:ascii="Arial" w:hAnsi="Arial" w:cs="Arial"/>
          <w:b/>
          <w:color w:val="0000FF"/>
          <w:sz w:val="24"/>
        </w:rPr>
        <w:tab/>
      </w:r>
      <w:r>
        <w:rPr>
          <w:rFonts w:ascii="Arial" w:hAnsi="Arial" w:cs="Arial"/>
          <w:b/>
          <w:sz w:val="24"/>
        </w:rPr>
        <w:t>Remaining issues on measurement requirements for Rel-16 NR positioning</w:t>
      </w:r>
    </w:p>
    <w:p w14:paraId="13677B0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3E7FDE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048DDC" w14:textId="77777777" w:rsidR="008E600A" w:rsidRDefault="008E600A" w:rsidP="008E600A">
      <w:pPr>
        <w:rPr>
          <w:rFonts w:ascii="Arial" w:hAnsi="Arial" w:cs="Arial"/>
          <w:b/>
          <w:sz w:val="24"/>
        </w:rPr>
      </w:pPr>
      <w:r>
        <w:rPr>
          <w:rFonts w:ascii="Arial" w:hAnsi="Arial" w:cs="Arial"/>
          <w:b/>
          <w:color w:val="0000FF"/>
          <w:sz w:val="24"/>
        </w:rPr>
        <w:t>R4-2204654</w:t>
      </w:r>
      <w:r>
        <w:rPr>
          <w:rFonts w:ascii="Arial" w:hAnsi="Arial" w:cs="Arial"/>
          <w:b/>
          <w:color w:val="0000FF"/>
          <w:sz w:val="24"/>
        </w:rPr>
        <w:tab/>
      </w:r>
      <w:r>
        <w:rPr>
          <w:rFonts w:ascii="Arial" w:hAnsi="Arial" w:cs="Arial"/>
          <w:b/>
          <w:sz w:val="24"/>
        </w:rPr>
        <w:t>Draft CR to 38.133 correction to NR positioning measurement requirements</w:t>
      </w:r>
    </w:p>
    <w:p w14:paraId="27C3364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vivo</w:t>
      </w:r>
    </w:p>
    <w:p w14:paraId="0706C16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354975" w14:textId="77777777" w:rsidR="008E600A" w:rsidRDefault="008E600A" w:rsidP="008E600A">
      <w:pPr>
        <w:rPr>
          <w:rFonts w:ascii="Arial" w:hAnsi="Arial" w:cs="Arial"/>
          <w:b/>
          <w:sz w:val="24"/>
        </w:rPr>
      </w:pPr>
      <w:r>
        <w:rPr>
          <w:rFonts w:ascii="Arial" w:hAnsi="Arial" w:cs="Arial"/>
          <w:b/>
          <w:color w:val="0000FF"/>
          <w:sz w:val="24"/>
        </w:rPr>
        <w:t>R4-2204655</w:t>
      </w:r>
      <w:r>
        <w:rPr>
          <w:rFonts w:ascii="Arial" w:hAnsi="Arial" w:cs="Arial"/>
          <w:b/>
          <w:color w:val="0000FF"/>
          <w:sz w:val="24"/>
        </w:rPr>
        <w:tab/>
      </w:r>
      <w:r>
        <w:rPr>
          <w:rFonts w:ascii="Arial" w:hAnsi="Arial" w:cs="Arial"/>
          <w:b/>
          <w:sz w:val="24"/>
        </w:rPr>
        <w:t>Draft CR to 38.133 correction to NR positioning measurement requirements</w:t>
      </w:r>
    </w:p>
    <w:p w14:paraId="7C4FCF3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vivo</w:t>
      </w:r>
    </w:p>
    <w:p w14:paraId="1CCD564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73F82D" w14:textId="77777777" w:rsidR="008E600A" w:rsidRDefault="008E600A" w:rsidP="008E600A">
      <w:pPr>
        <w:rPr>
          <w:rFonts w:ascii="Arial" w:hAnsi="Arial" w:cs="Arial"/>
          <w:b/>
          <w:sz w:val="24"/>
        </w:rPr>
      </w:pPr>
      <w:r>
        <w:rPr>
          <w:rFonts w:ascii="Arial" w:hAnsi="Arial" w:cs="Arial"/>
          <w:b/>
          <w:color w:val="0000FF"/>
          <w:sz w:val="24"/>
        </w:rPr>
        <w:t>R4-2205351</w:t>
      </w:r>
      <w:r>
        <w:rPr>
          <w:rFonts w:ascii="Arial" w:hAnsi="Arial" w:cs="Arial"/>
          <w:b/>
          <w:color w:val="0000FF"/>
          <w:sz w:val="24"/>
        </w:rPr>
        <w:tab/>
      </w:r>
      <w:r>
        <w:rPr>
          <w:rFonts w:ascii="Arial" w:hAnsi="Arial" w:cs="Arial"/>
          <w:b/>
          <w:sz w:val="24"/>
        </w:rPr>
        <w:t>Discussion on remaining issues for positioning measurement requirements</w:t>
      </w:r>
    </w:p>
    <w:p w14:paraId="58049F0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55B0B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69999A" w14:textId="77777777" w:rsidR="008E600A" w:rsidRDefault="008E600A" w:rsidP="008E600A">
      <w:pPr>
        <w:rPr>
          <w:rFonts w:ascii="Arial" w:hAnsi="Arial" w:cs="Arial"/>
          <w:b/>
          <w:sz w:val="24"/>
        </w:rPr>
      </w:pPr>
      <w:r>
        <w:rPr>
          <w:rFonts w:ascii="Arial" w:hAnsi="Arial" w:cs="Arial"/>
          <w:b/>
          <w:color w:val="0000FF"/>
          <w:sz w:val="24"/>
        </w:rPr>
        <w:t>R4-2205352</w:t>
      </w:r>
      <w:r>
        <w:rPr>
          <w:rFonts w:ascii="Arial" w:hAnsi="Arial" w:cs="Arial"/>
          <w:b/>
          <w:color w:val="0000FF"/>
          <w:sz w:val="24"/>
        </w:rPr>
        <w:tab/>
      </w:r>
      <w:r>
        <w:rPr>
          <w:rFonts w:ascii="Arial" w:hAnsi="Arial" w:cs="Arial"/>
          <w:b/>
          <w:sz w:val="24"/>
        </w:rPr>
        <w:t>CR on positioning measurement requirements R16</w:t>
      </w:r>
    </w:p>
    <w:p w14:paraId="3C366E1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F2ACE6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3C77DD" w14:textId="77777777" w:rsidR="008E600A" w:rsidRDefault="008E600A" w:rsidP="008E600A">
      <w:pPr>
        <w:rPr>
          <w:rFonts w:ascii="Arial" w:hAnsi="Arial" w:cs="Arial"/>
          <w:b/>
          <w:sz w:val="24"/>
        </w:rPr>
      </w:pPr>
      <w:r>
        <w:rPr>
          <w:rFonts w:ascii="Arial" w:hAnsi="Arial" w:cs="Arial"/>
          <w:b/>
          <w:color w:val="0000FF"/>
          <w:sz w:val="24"/>
        </w:rPr>
        <w:t>R4-2205353</w:t>
      </w:r>
      <w:r>
        <w:rPr>
          <w:rFonts w:ascii="Arial" w:hAnsi="Arial" w:cs="Arial"/>
          <w:b/>
          <w:color w:val="0000FF"/>
          <w:sz w:val="24"/>
        </w:rPr>
        <w:tab/>
      </w:r>
      <w:r>
        <w:rPr>
          <w:rFonts w:ascii="Arial" w:hAnsi="Arial" w:cs="Arial"/>
          <w:b/>
          <w:sz w:val="24"/>
        </w:rPr>
        <w:t>CR on positioning measurement requirements R17</w:t>
      </w:r>
    </w:p>
    <w:p w14:paraId="42CF599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7ABC1F4"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3C82EA" w14:textId="77777777" w:rsidR="008E600A" w:rsidRDefault="008E600A" w:rsidP="008E600A">
      <w:pPr>
        <w:rPr>
          <w:rFonts w:ascii="Arial" w:hAnsi="Arial" w:cs="Arial"/>
          <w:b/>
          <w:sz w:val="24"/>
        </w:rPr>
      </w:pPr>
      <w:r>
        <w:rPr>
          <w:rFonts w:ascii="Arial" w:hAnsi="Arial" w:cs="Arial"/>
          <w:b/>
          <w:color w:val="0000FF"/>
          <w:sz w:val="24"/>
        </w:rPr>
        <w:t>R4-2206031</w:t>
      </w:r>
      <w:r>
        <w:rPr>
          <w:rFonts w:ascii="Arial" w:hAnsi="Arial" w:cs="Arial"/>
          <w:b/>
          <w:color w:val="0000FF"/>
          <w:sz w:val="24"/>
        </w:rPr>
        <w:tab/>
      </w:r>
      <w:r>
        <w:rPr>
          <w:rFonts w:ascii="Arial" w:hAnsi="Arial" w:cs="Arial"/>
          <w:b/>
          <w:sz w:val="24"/>
        </w:rPr>
        <w:t>On UE positioning measurement requirements</w:t>
      </w:r>
    </w:p>
    <w:p w14:paraId="4376F33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55E801F" w14:textId="77777777" w:rsidR="008E600A" w:rsidRDefault="008E600A" w:rsidP="008E600A">
      <w:pPr>
        <w:rPr>
          <w:rFonts w:ascii="Arial" w:hAnsi="Arial" w:cs="Arial"/>
          <w:b/>
        </w:rPr>
      </w:pPr>
      <w:r>
        <w:rPr>
          <w:rFonts w:ascii="Arial" w:hAnsi="Arial" w:cs="Arial"/>
          <w:b/>
        </w:rPr>
        <w:t xml:space="preserve">Abstract: </w:t>
      </w:r>
    </w:p>
    <w:p w14:paraId="5565F3A3" w14:textId="77777777" w:rsidR="008E600A" w:rsidRDefault="008E600A" w:rsidP="008E600A">
      <w:r>
        <w:t>On open issues related to measurement requirements for UE positioning measurements (PRS-RSRP, RSTD and UE Rx-Tx time difference)</w:t>
      </w:r>
    </w:p>
    <w:p w14:paraId="43408DE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90C105" w14:textId="77777777" w:rsidR="008E600A" w:rsidRDefault="008E600A" w:rsidP="008E600A">
      <w:pPr>
        <w:rPr>
          <w:rFonts w:ascii="Arial" w:hAnsi="Arial" w:cs="Arial"/>
          <w:b/>
          <w:sz w:val="24"/>
        </w:rPr>
      </w:pPr>
      <w:r>
        <w:rPr>
          <w:rFonts w:ascii="Arial" w:hAnsi="Arial" w:cs="Arial"/>
          <w:b/>
          <w:color w:val="0000FF"/>
          <w:sz w:val="24"/>
        </w:rPr>
        <w:t>R4-2206032</w:t>
      </w:r>
      <w:r>
        <w:rPr>
          <w:rFonts w:ascii="Arial" w:hAnsi="Arial" w:cs="Arial"/>
          <w:b/>
          <w:color w:val="0000FF"/>
          <w:sz w:val="24"/>
        </w:rPr>
        <w:tab/>
      </w:r>
      <w:r>
        <w:rPr>
          <w:rFonts w:ascii="Arial" w:hAnsi="Arial" w:cs="Arial"/>
          <w:b/>
          <w:sz w:val="24"/>
        </w:rPr>
        <w:t>Updates to measurement requirements for UE positioning measurements in TS 38.133</w:t>
      </w:r>
    </w:p>
    <w:p w14:paraId="3249981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Ericsson</w:t>
      </w:r>
    </w:p>
    <w:p w14:paraId="4C5C5178" w14:textId="77777777" w:rsidR="008E600A" w:rsidRDefault="008E600A" w:rsidP="008E600A">
      <w:pPr>
        <w:rPr>
          <w:rFonts w:ascii="Arial" w:hAnsi="Arial" w:cs="Arial"/>
          <w:b/>
        </w:rPr>
      </w:pPr>
      <w:r>
        <w:rPr>
          <w:rFonts w:ascii="Arial" w:hAnsi="Arial" w:cs="Arial"/>
          <w:b/>
        </w:rPr>
        <w:t xml:space="preserve">Abstract: </w:t>
      </w:r>
    </w:p>
    <w:p w14:paraId="0CAE3B65" w14:textId="77777777" w:rsidR="008E600A" w:rsidRDefault="008E600A" w:rsidP="008E600A">
      <w:r>
        <w:t>Correction to PRS-RSRP, RSTD and UE Rx-Tx time difference measurement requirements.</w:t>
      </w:r>
    </w:p>
    <w:p w14:paraId="13293A2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A8C74E" w14:textId="77777777" w:rsidR="008E600A" w:rsidRDefault="008E600A" w:rsidP="008E600A">
      <w:pPr>
        <w:rPr>
          <w:rFonts w:ascii="Arial" w:hAnsi="Arial" w:cs="Arial"/>
          <w:b/>
          <w:sz w:val="24"/>
        </w:rPr>
      </w:pPr>
      <w:r>
        <w:rPr>
          <w:rFonts w:ascii="Arial" w:hAnsi="Arial" w:cs="Arial"/>
          <w:b/>
          <w:color w:val="0000FF"/>
          <w:sz w:val="24"/>
        </w:rPr>
        <w:t>R4-2206033</w:t>
      </w:r>
      <w:r>
        <w:rPr>
          <w:rFonts w:ascii="Arial" w:hAnsi="Arial" w:cs="Arial"/>
          <w:b/>
          <w:color w:val="0000FF"/>
          <w:sz w:val="24"/>
        </w:rPr>
        <w:tab/>
      </w:r>
      <w:r>
        <w:rPr>
          <w:rFonts w:ascii="Arial" w:hAnsi="Arial" w:cs="Arial"/>
          <w:b/>
          <w:sz w:val="24"/>
        </w:rPr>
        <w:t>Updates to measurement requirements for UE positioning measurements in TS 38.133</w:t>
      </w:r>
    </w:p>
    <w:p w14:paraId="78F2CCB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Ericsson</w:t>
      </w:r>
    </w:p>
    <w:p w14:paraId="15A41FA3" w14:textId="77777777" w:rsidR="008E600A" w:rsidRDefault="008E600A" w:rsidP="008E600A">
      <w:pPr>
        <w:rPr>
          <w:rFonts w:ascii="Arial" w:hAnsi="Arial" w:cs="Arial"/>
          <w:b/>
        </w:rPr>
      </w:pPr>
      <w:r>
        <w:rPr>
          <w:rFonts w:ascii="Arial" w:hAnsi="Arial" w:cs="Arial"/>
          <w:b/>
        </w:rPr>
        <w:t xml:space="preserve">Abstract: </w:t>
      </w:r>
    </w:p>
    <w:p w14:paraId="545E68A3" w14:textId="77777777" w:rsidR="008E600A" w:rsidRDefault="008E600A" w:rsidP="008E600A">
      <w:r>
        <w:t>Correction and update to PRS-RSRP, RSTD and UE Rx-Tx time difference measurement requirements.</w:t>
      </w:r>
    </w:p>
    <w:p w14:paraId="44E10670" w14:textId="58729EF2"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489F8D" w14:textId="3D1DC4CE" w:rsidR="006D10EA" w:rsidRDefault="006D10EA" w:rsidP="008E600A">
      <w:pPr>
        <w:rPr>
          <w:color w:val="993300"/>
          <w:u w:val="single"/>
        </w:rPr>
      </w:pPr>
    </w:p>
    <w:p w14:paraId="1BA0A0F9" w14:textId="77777777" w:rsidR="006D10EA" w:rsidRDefault="006D10EA" w:rsidP="006D10EA">
      <w:pPr>
        <w:rPr>
          <w:rFonts w:ascii="Arial" w:hAnsi="Arial" w:cs="Arial"/>
          <w:b/>
          <w:sz w:val="24"/>
        </w:rPr>
      </w:pPr>
      <w:r>
        <w:rPr>
          <w:rFonts w:ascii="Arial" w:hAnsi="Arial" w:cs="Arial"/>
          <w:b/>
          <w:color w:val="0000FF"/>
          <w:sz w:val="24"/>
        </w:rPr>
        <w:t>R4-2205441</w:t>
      </w:r>
      <w:r>
        <w:rPr>
          <w:rFonts w:ascii="Arial" w:hAnsi="Arial" w:cs="Arial"/>
          <w:b/>
          <w:color w:val="0000FF"/>
          <w:sz w:val="24"/>
        </w:rPr>
        <w:tab/>
      </w:r>
      <w:r>
        <w:rPr>
          <w:rFonts w:ascii="Arial" w:hAnsi="Arial" w:cs="Arial"/>
          <w:b/>
          <w:sz w:val="24"/>
        </w:rPr>
        <w:t>On UE-based DL-TDOA support</w:t>
      </w:r>
    </w:p>
    <w:p w14:paraId="7C4C2F65" w14:textId="77777777" w:rsidR="006D10EA" w:rsidRDefault="006D10EA" w:rsidP="006D10EA">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38.133 v16.10.0</w:t>
      </w:r>
      <w:r>
        <w:rPr>
          <w:i/>
        </w:rPr>
        <w:tab/>
        <w:t xml:space="preserve">  CR-  rev  Cat:  (Rel-16)</w:t>
      </w:r>
      <w:r>
        <w:rPr>
          <w:i/>
        </w:rPr>
        <w:br/>
      </w:r>
      <w:r>
        <w:rPr>
          <w:i/>
        </w:rPr>
        <w:br/>
      </w:r>
      <w:r>
        <w:rPr>
          <w:i/>
        </w:rPr>
        <w:tab/>
      </w:r>
      <w:r>
        <w:rPr>
          <w:i/>
        </w:rPr>
        <w:tab/>
      </w:r>
      <w:r>
        <w:rPr>
          <w:i/>
        </w:rPr>
        <w:tab/>
      </w:r>
      <w:r>
        <w:rPr>
          <w:i/>
        </w:rPr>
        <w:tab/>
      </w:r>
      <w:r>
        <w:rPr>
          <w:i/>
        </w:rPr>
        <w:tab/>
        <w:t>Source: Rohde &amp; Schwarz</w:t>
      </w:r>
    </w:p>
    <w:p w14:paraId="11C325B6" w14:textId="77777777" w:rsidR="006D10EA" w:rsidRPr="006D10EA" w:rsidRDefault="006D10EA" w:rsidP="006D10EA">
      <w:pPr>
        <w:rPr>
          <w:rFonts w:ascii="Arial" w:hAnsi="Arial" w:cs="Arial"/>
          <w:b/>
          <w:color w:val="FF0000"/>
        </w:rPr>
      </w:pPr>
      <w:r w:rsidRPr="006D10EA">
        <w:rPr>
          <w:rFonts w:ascii="Arial" w:hAnsi="Arial" w:cs="Arial"/>
          <w:b/>
          <w:color w:val="FF0000"/>
        </w:rPr>
        <w:t>Session chair: Move from AI 5.1.5.3.2 to AI 5.1.3.1</w:t>
      </w:r>
    </w:p>
    <w:p w14:paraId="068A7FE0" w14:textId="77777777" w:rsidR="006D10EA" w:rsidRDefault="006D10EA" w:rsidP="006D10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58762A" w14:textId="77777777" w:rsidR="006D10EA" w:rsidRDefault="006D10EA" w:rsidP="006D10EA">
      <w:pPr>
        <w:rPr>
          <w:rFonts w:ascii="Arial" w:hAnsi="Arial" w:cs="Arial"/>
          <w:b/>
          <w:sz w:val="24"/>
        </w:rPr>
      </w:pPr>
      <w:r>
        <w:rPr>
          <w:rFonts w:ascii="Arial" w:hAnsi="Arial" w:cs="Arial"/>
          <w:b/>
          <w:color w:val="0000FF"/>
          <w:sz w:val="24"/>
        </w:rPr>
        <w:t>R4-2205442</w:t>
      </w:r>
      <w:r>
        <w:rPr>
          <w:rFonts w:ascii="Arial" w:hAnsi="Arial" w:cs="Arial"/>
          <w:b/>
          <w:color w:val="0000FF"/>
          <w:sz w:val="24"/>
        </w:rPr>
        <w:tab/>
      </w:r>
      <w:r>
        <w:rPr>
          <w:rFonts w:ascii="Arial" w:hAnsi="Arial" w:cs="Arial"/>
          <w:b/>
          <w:sz w:val="24"/>
        </w:rPr>
        <w:t>Draft CR to TS 38.133: Additions to RSTD test cases for UE-based DL-TDOA support (</w:t>
      </w:r>
      <w:proofErr w:type="spellStart"/>
      <w:r>
        <w:rPr>
          <w:rFonts w:ascii="Arial" w:hAnsi="Arial" w:cs="Arial"/>
          <w:b/>
          <w:sz w:val="24"/>
        </w:rPr>
        <w:t>Rel</w:t>
      </w:r>
      <w:proofErr w:type="spellEnd"/>
      <w:r>
        <w:rPr>
          <w:rFonts w:ascii="Arial" w:hAnsi="Arial" w:cs="Arial"/>
          <w:b/>
          <w:sz w:val="24"/>
        </w:rPr>
        <w:t xml:space="preserve"> 16)</w:t>
      </w:r>
    </w:p>
    <w:p w14:paraId="7EB9EF2A" w14:textId="77777777" w:rsidR="006D10EA" w:rsidRDefault="006D10EA" w:rsidP="006D10E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Rohde &amp; Schwarz</w:t>
      </w:r>
    </w:p>
    <w:p w14:paraId="3E190A28" w14:textId="77777777" w:rsidR="006D10EA" w:rsidRPr="006D10EA" w:rsidRDefault="006D10EA" w:rsidP="006D10EA">
      <w:pPr>
        <w:rPr>
          <w:rFonts w:ascii="Arial" w:hAnsi="Arial" w:cs="Arial"/>
          <w:b/>
          <w:color w:val="FF0000"/>
        </w:rPr>
      </w:pPr>
      <w:r w:rsidRPr="006D10EA">
        <w:rPr>
          <w:rFonts w:ascii="Arial" w:hAnsi="Arial" w:cs="Arial"/>
          <w:b/>
          <w:color w:val="FF0000"/>
        </w:rPr>
        <w:t>Session chair: Move from AI 5.1.5.3.2 to AI 5.1.3.1</w:t>
      </w:r>
    </w:p>
    <w:p w14:paraId="61A76996" w14:textId="77777777" w:rsidR="006D10EA" w:rsidRDefault="006D10EA" w:rsidP="006D10E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8A7D26" w14:textId="77777777" w:rsidR="006D10EA" w:rsidRDefault="006D10EA" w:rsidP="006D10EA">
      <w:pPr>
        <w:rPr>
          <w:rFonts w:ascii="Arial" w:hAnsi="Arial" w:cs="Arial"/>
          <w:b/>
          <w:sz w:val="24"/>
        </w:rPr>
      </w:pPr>
      <w:r>
        <w:rPr>
          <w:rFonts w:ascii="Arial" w:hAnsi="Arial" w:cs="Arial"/>
          <w:b/>
          <w:color w:val="0000FF"/>
          <w:sz w:val="24"/>
        </w:rPr>
        <w:t>R4-2205443</w:t>
      </w:r>
      <w:r>
        <w:rPr>
          <w:rFonts w:ascii="Arial" w:hAnsi="Arial" w:cs="Arial"/>
          <w:b/>
          <w:color w:val="0000FF"/>
          <w:sz w:val="24"/>
        </w:rPr>
        <w:tab/>
      </w:r>
      <w:r>
        <w:rPr>
          <w:rFonts w:ascii="Arial" w:hAnsi="Arial" w:cs="Arial"/>
          <w:b/>
          <w:sz w:val="24"/>
        </w:rPr>
        <w:t>Draft CR to TS 38.133: Additions to RSTD test cases for UE-based DL-TDOA support (</w:t>
      </w:r>
      <w:proofErr w:type="spellStart"/>
      <w:r>
        <w:rPr>
          <w:rFonts w:ascii="Arial" w:hAnsi="Arial" w:cs="Arial"/>
          <w:b/>
          <w:sz w:val="24"/>
        </w:rPr>
        <w:t>Rel</w:t>
      </w:r>
      <w:proofErr w:type="spellEnd"/>
      <w:r>
        <w:rPr>
          <w:rFonts w:ascii="Arial" w:hAnsi="Arial" w:cs="Arial"/>
          <w:b/>
          <w:sz w:val="24"/>
        </w:rPr>
        <w:t xml:space="preserve"> 17)</w:t>
      </w:r>
    </w:p>
    <w:p w14:paraId="51F01CF4" w14:textId="77777777" w:rsidR="006D10EA" w:rsidRDefault="006D10EA" w:rsidP="006D10E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0393AA1D" w14:textId="77777777" w:rsidR="006D10EA" w:rsidRPr="006D10EA" w:rsidRDefault="006D10EA" w:rsidP="006D10EA">
      <w:pPr>
        <w:rPr>
          <w:rFonts w:ascii="Arial" w:hAnsi="Arial" w:cs="Arial"/>
          <w:b/>
          <w:color w:val="FF0000"/>
        </w:rPr>
      </w:pPr>
      <w:r w:rsidRPr="006D10EA">
        <w:rPr>
          <w:rFonts w:ascii="Arial" w:hAnsi="Arial" w:cs="Arial"/>
          <w:b/>
          <w:color w:val="FF0000"/>
        </w:rPr>
        <w:t>Session chair: Move from AI 5.1.5.3.2 to AI 5.1.3.1</w:t>
      </w:r>
    </w:p>
    <w:p w14:paraId="52F1DC79" w14:textId="77777777" w:rsidR="006D10EA" w:rsidRDefault="006D10EA" w:rsidP="006D10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13F1D8" w14:textId="77777777" w:rsidR="006D10EA" w:rsidRDefault="006D10EA" w:rsidP="008E600A">
      <w:pPr>
        <w:rPr>
          <w:color w:val="993300"/>
          <w:u w:val="single"/>
        </w:rPr>
      </w:pPr>
    </w:p>
    <w:p w14:paraId="07C0CCA2" w14:textId="77777777" w:rsidR="008E600A" w:rsidRDefault="008E600A" w:rsidP="008E600A">
      <w:pPr>
        <w:pStyle w:val="Heading5"/>
      </w:pPr>
      <w:bookmarkStart w:id="15" w:name="_Toc95792530"/>
      <w:r>
        <w:t>5.1.3.2</w:t>
      </w:r>
      <w:r>
        <w:tab/>
        <w:t>RRM performance requirements</w:t>
      </w:r>
      <w:bookmarkEnd w:id="15"/>
    </w:p>
    <w:p w14:paraId="0A772371" w14:textId="77777777" w:rsidR="008E600A" w:rsidRDefault="008E600A" w:rsidP="008E600A">
      <w:pPr>
        <w:rPr>
          <w:rFonts w:ascii="Arial" w:hAnsi="Arial" w:cs="Arial"/>
          <w:b/>
          <w:sz w:val="24"/>
        </w:rPr>
      </w:pPr>
      <w:r>
        <w:rPr>
          <w:rFonts w:ascii="Arial" w:hAnsi="Arial" w:cs="Arial"/>
          <w:b/>
          <w:color w:val="0000FF"/>
          <w:sz w:val="24"/>
        </w:rPr>
        <w:t>R4-2203872</w:t>
      </w:r>
      <w:r>
        <w:rPr>
          <w:rFonts w:ascii="Arial" w:hAnsi="Arial" w:cs="Arial"/>
          <w:b/>
          <w:color w:val="0000FF"/>
          <w:sz w:val="24"/>
        </w:rPr>
        <w:tab/>
      </w:r>
      <w:r>
        <w:rPr>
          <w:rFonts w:ascii="Arial" w:hAnsi="Arial" w:cs="Arial"/>
          <w:b/>
          <w:sz w:val="24"/>
        </w:rPr>
        <w:t>Discussion on R16 NR positioning performance maintenance</w:t>
      </w:r>
    </w:p>
    <w:p w14:paraId="17976F8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79F7BB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591EBA" w14:textId="77777777" w:rsidR="008E600A" w:rsidRDefault="008E600A" w:rsidP="008E600A">
      <w:pPr>
        <w:rPr>
          <w:rFonts w:ascii="Arial" w:hAnsi="Arial" w:cs="Arial"/>
          <w:b/>
          <w:sz w:val="24"/>
        </w:rPr>
      </w:pPr>
      <w:r>
        <w:rPr>
          <w:rFonts w:ascii="Arial" w:hAnsi="Arial" w:cs="Arial"/>
          <w:b/>
          <w:color w:val="0000FF"/>
          <w:sz w:val="24"/>
        </w:rPr>
        <w:t>R4-2203873</w:t>
      </w:r>
      <w:r>
        <w:rPr>
          <w:rFonts w:ascii="Arial" w:hAnsi="Arial" w:cs="Arial"/>
          <w:b/>
          <w:color w:val="0000FF"/>
          <w:sz w:val="24"/>
        </w:rPr>
        <w:tab/>
      </w:r>
      <w:r>
        <w:rPr>
          <w:rFonts w:ascii="Arial" w:hAnsi="Arial" w:cs="Arial"/>
          <w:b/>
          <w:sz w:val="24"/>
        </w:rPr>
        <w:t>Draft CR on R16 NR positioning accuracy requirements</w:t>
      </w:r>
    </w:p>
    <w:p w14:paraId="71FC8ED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CATT</w:t>
      </w:r>
    </w:p>
    <w:p w14:paraId="01010D6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6BD18E" w14:textId="77777777" w:rsidR="008E600A" w:rsidRDefault="008E600A" w:rsidP="008E600A">
      <w:pPr>
        <w:rPr>
          <w:rFonts w:ascii="Arial" w:hAnsi="Arial" w:cs="Arial"/>
          <w:b/>
          <w:sz w:val="24"/>
        </w:rPr>
      </w:pPr>
      <w:r>
        <w:rPr>
          <w:rFonts w:ascii="Arial" w:hAnsi="Arial" w:cs="Arial"/>
          <w:b/>
          <w:color w:val="0000FF"/>
          <w:sz w:val="24"/>
        </w:rPr>
        <w:t>R4-2203874</w:t>
      </w:r>
      <w:r>
        <w:rPr>
          <w:rFonts w:ascii="Arial" w:hAnsi="Arial" w:cs="Arial"/>
          <w:b/>
          <w:color w:val="0000FF"/>
          <w:sz w:val="24"/>
        </w:rPr>
        <w:tab/>
      </w:r>
      <w:r>
        <w:rPr>
          <w:rFonts w:ascii="Arial" w:hAnsi="Arial" w:cs="Arial"/>
          <w:b/>
          <w:sz w:val="24"/>
        </w:rPr>
        <w:t>Draft CR on R16 NR positioning accuracy requirements</w:t>
      </w:r>
    </w:p>
    <w:p w14:paraId="635303B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CATT</w:t>
      </w:r>
    </w:p>
    <w:p w14:paraId="02C23B4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686F46" w14:textId="77777777" w:rsidR="008E600A" w:rsidRDefault="008E600A" w:rsidP="008E600A">
      <w:pPr>
        <w:rPr>
          <w:rFonts w:ascii="Arial" w:hAnsi="Arial" w:cs="Arial"/>
          <w:b/>
          <w:sz w:val="24"/>
        </w:rPr>
      </w:pPr>
      <w:r>
        <w:rPr>
          <w:rFonts w:ascii="Arial" w:hAnsi="Arial" w:cs="Arial"/>
          <w:b/>
          <w:color w:val="0000FF"/>
          <w:sz w:val="24"/>
        </w:rPr>
        <w:t>R4-2203875</w:t>
      </w:r>
      <w:r>
        <w:rPr>
          <w:rFonts w:ascii="Arial" w:hAnsi="Arial" w:cs="Arial"/>
          <w:b/>
          <w:color w:val="0000FF"/>
          <w:sz w:val="24"/>
        </w:rPr>
        <w:tab/>
      </w:r>
      <w:r>
        <w:rPr>
          <w:rFonts w:ascii="Arial" w:hAnsi="Arial" w:cs="Arial"/>
          <w:b/>
          <w:sz w:val="24"/>
        </w:rPr>
        <w:t>Draft CR on SRS configuration for R16 positioning test case</w:t>
      </w:r>
    </w:p>
    <w:p w14:paraId="7181CCE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CATT</w:t>
      </w:r>
    </w:p>
    <w:p w14:paraId="1B9E05F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58BFE9" w14:textId="77777777" w:rsidR="008E600A" w:rsidRDefault="008E600A" w:rsidP="008E600A">
      <w:pPr>
        <w:rPr>
          <w:rFonts w:ascii="Arial" w:hAnsi="Arial" w:cs="Arial"/>
          <w:b/>
          <w:sz w:val="24"/>
        </w:rPr>
      </w:pPr>
      <w:r>
        <w:rPr>
          <w:rFonts w:ascii="Arial" w:hAnsi="Arial" w:cs="Arial"/>
          <w:b/>
          <w:color w:val="0000FF"/>
          <w:sz w:val="24"/>
        </w:rPr>
        <w:t>R4-2203876</w:t>
      </w:r>
      <w:r>
        <w:rPr>
          <w:rFonts w:ascii="Arial" w:hAnsi="Arial" w:cs="Arial"/>
          <w:b/>
          <w:color w:val="0000FF"/>
          <w:sz w:val="24"/>
        </w:rPr>
        <w:tab/>
      </w:r>
      <w:r>
        <w:rPr>
          <w:rFonts w:ascii="Arial" w:hAnsi="Arial" w:cs="Arial"/>
          <w:b/>
          <w:sz w:val="24"/>
        </w:rPr>
        <w:t>Draft CR on SRS configuration for R16 positioning test case</w:t>
      </w:r>
    </w:p>
    <w:p w14:paraId="1FC710E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CATT</w:t>
      </w:r>
    </w:p>
    <w:p w14:paraId="32E158A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129826" w14:textId="77777777" w:rsidR="008E600A" w:rsidRDefault="008E600A" w:rsidP="008E600A">
      <w:pPr>
        <w:rPr>
          <w:rFonts w:ascii="Arial" w:hAnsi="Arial" w:cs="Arial"/>
          <w:b/>
          <w:sz w:val="24"/>
        </w:rPr>
      </w:pPr>
      <w:r>
        <w:rPr>
          <w:rFonts w:ascii="Arial" w:hAnsi="Arial" w:cs="Arial"/>
          <w:b/>
          <w:color w:val="0000FF"/>
          <w:sz w:val="24"/>
        </w:rPr>
        <w:t>R4-2204407</w:t>
      </w:r>
      <w:r>
        <w:rPr>
          <w:rFonts w:ascii="Arial" w:hAnsi="Arial" w:cs="Arial"/>
          <w:b/>
          <w:color w:val="0000FF"/>
          <w:sz w:val="24"/>
        </w:rPr>
        <w:tab/>
      </w:r>
      <w:r>
        <w:rPr>
          <w:rFonts w:ascii="Arial" w:hAnsi="Arial" w:cs="Arial"/>
          <w:b/>
          <w:sz w:val="24"/>
        </w:rPr>
        <w:t>Discussion on Rel-16 NR positioning measurement accuracy requirements</w:t>
      </w:r>
    </w:p>
    <w:p w14:paraId="066393FE"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53134D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C5E7F7" w14:textId="77777777" w:rsidR="008E600A" w:rsidRDefault="008E600A" w:rsidP="008E600A">
      <w:pPr>
        <w:rPr>
          <w:rFonts w:ascii="Arial" w:hAnsi="Arial" w:cs="Arial"/>
          <w:b/>
          <w:sz w:val="24"/>
        </w:rPr>
      </w:pPr>
      <w:r>
        <w:rPr>
          <w:rFonts w:ascii="Arial" w:hAnsi="Arial" w:cs="Arial"/>
          <w:b/>
          <w:color w:val="0000FF"/>
          <w:sz w:val="24"/>
        </w:rPr>
        <w:t>R4-2204462</w:t>
      </w:r>
      <w:r>
        <w:rPr>
          <w:rFonts w:ascii="Arial" w:hAnsi="Arial" w:cs="Arial"/>
          <w:b/>
          <w:color w:val="0000FF"/>
          <w:sz w:val="24"/>
        </w:rPr>
        <w:tab/>
      </w:r>
      <w:r>
        <w:rPr>
          <w:rFonts w:ascii="Arial" w:hAnsi="Arial" w:cs="Arial"/>
          <w:b/>
          <w:sz w:val="24"/>
        </w:rPr>
        <w:t>On UE measurement accuracy requirements for NR positioning</w:t>
      </w:r>
    </w:p>
    <w:p w14:paraId="3260B4D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3075CB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7D0844" w14:textId="77777777" w:rsidR="008E600A" w:rsidRDefault="008E600A" w:rsidP="008E600A">
      <w:pPr>
        <w:rPr>
          <w:rFonts w:ascii="Arial" w:hAnsi="Arial" w:cs="Arial"/>
          <w:b/>
          <w:sz w:val="24"/>
        </w:rPr>
      </w:pPr>
      <w:r>
        <w:rPr>
          <w:rFonts w:ascii="Arial" w:hAnsi="Arial" w:cs="Arial"/>
          <w:b/>
          <w:color w:val="0000FF"/>
          <w:sz w:val="24"/>
        </w:rPr>
        <w:t>R4-2204653</w:t>
      </w:r>
      <w:r>
        <w:rPr>
          <w:rFonts w:ascii="Arial" w:hAnsi="Arial" w:cs="Arial"/>
          <w:b/>
          <w:color w:val="0000FF"/>
          <w:sz w:val="24"/>
        </w:rPr>
        <w:tab/>
      </w:r>
      <w:r>
        <w:rPr>
          <w:rFonts w:ascii="Arial" w:hAnsi="Arial" w:cs="Arial"/>
          <w:b/>
          <w:sz w:val="24"/>
        </w:rPr>
        <w:t>Remaining issues on measurement accuracy requirements for Rel-16 NR positioning</w:t>
      </w:r>
    </w:p>
    <w:p w14:paraId="33B2D12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E0D89D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6E1FC7" w14:textId="77777777" w:rsidR="008E600A" w:rsidRDefault="008E600A" w:rsidP="008E600A">
      <w:pPr>
        <w:rPr>
          <w:rFonts w:ascii="Arial" w:hAnsi="Arial" w:cs="Arial"/>
          <w:b/>
          <w:sz w:val="24"/>
        </w:rPr>
      </w:pPr>
      <w:r>
        <w:rPr>
          <w:rFonts w:ascii="Arial" w:hAnsi="Arial" w:cs="Arial"/>
          <w:b/>
          <w:color w:val="0000FF"/>
          <w:sz w:val="24"/>
        </w:rPr>
        <w:t>R4-2204656</w:t>
      </w:r>
      <w:r>
        <w:rPr>
          <w:rFonts w:ascii="Arial" w:hAnsi="Arial" w:cs="Arial"/>
          <w:b/>
          <w:color w:val="0000FF"/>
          <w:sz w:val="24"/>
        </w:rPr>
        <w:tab/>
      </w:r>
      <w:r>
        <w:rPr>
          <w:rFonts w:ascii="Arial" w:hAnsi="Arial" w:cs="Arial"/>
          <w:b/>
          <w:sz w:val="24"/>
        </w:rPr>
        <w:t>Draft CR to 38.133 correction to NR positioning accuracy requirements</w:t>
      </w:r>
    </w:p>
    <w:p w14:paraId="53C5D5F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vivo</w:t>
      </w:r>
    </w:p>
    <w:p w14:paraId="67ADE87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BC6D4F" w14:textId="77777777" w:rsidR="008E600A" w:rsidRDefault="008E600A" w:rsidP="008E600A">
      <w:pPr>
        <w:rPr>
          <w:rFonts w:ascii="Arial" w:hAnsi="Arial" w:cs="Arial"/>
          <w:b/>
          <w:sz w:val="24"/>
        </w:rPr>
      </w:pPr>
      <w:r>
        <w:rPr>
          <w:rFonts w:ascii="Arial" w:hAnsi="Arial" w:cs="Arial"/>
          <w:b/>
          <w:color w:val="0000FF"/>
          <w:sz w:val="24"/>
        </w:rPr>
        <w:t>R4-2204657</w:t>
      </w:r>
      <w:r>
        <w:rPr>
          <w:rFonts w:ascii="Arial" w:hAnsi="Arial" w:cs="Arial"/>
          <w:b/>
          <w:color w:val="0000FF"/>
          <w:sz w:val="24"/>
        </w:rPr>
        <w:tab/>
      </w:r>
      <w:r>
        <w:rPr>
          <w:rFonts w:ascii="Arial" w:hAnsi="Arial" w:cs="Arial"/>
          <w:b/>
          <w:sz w:val="24"/>
        </w:rPr>
        <w:t>Draft CR to 38.133 correction to NR positioning accuracy requirements</w:t>
      </w:r>
    </w:p>
    <w:p w14:paraId="78BA332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vivo</w:t>
      </w:r>
    </w:p>
    <w:p w14:paraId="1A488B7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1B7EFD" w14:textId="77777777" w:rsidR="008E600A" w:rsidRDefault="008E600A" w:rsidP="008E600A">
      <w:pPr>
        <w:rPr>
          <w:rFonts w:ascii="Arial" w:hAnsi="Arial" w:cs="Arial"/>
          <w:b/>
          <w:sz w:val="24"/>
        </w:rPr>
      </w:pPr>
      <w:r>
        <w:rPr>
          <w:rFonts w:ascii="Arial" w:hAnsi="Arial" w:cs="Arial"/>
          <w:b/>
          <w:color w:val="0000FF"/>
          <w:sz w:val="24"/>
        </w:rPr>
        <w:t>R4-2205354</w:t>
      </w:r>
      <w:r>
        <w:rPr>
          <w:rFonts w:ascii="Arial" w:hAnsi="Arial" w:cs="Arial"/>
          <w:b/>
          <w:color w:val="0000FF"/>
          <w:sz w:val="24"/>
        </w:rPr>
        <w:tab/>
      </w:r>
      <w:r>
        <w:rPr>
          <w:rFonts w:ascii="Arial" w:hAnsi="Arial" w:cs="Arial"/>
          <w:b/>
          <w:sz w:val="24"/>
        </w:rPr>
        <w:t>Discussion on accuracy requirements for positioning measurement</w:t>
      </w:r>
    </w:p>
    <w:p w14:paraId="75E3AE8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ABBD1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814CC1" w14:textId="77777777" w:rsidR="008E600A" w:rsidRDefault="008E600A" w:rsidP="008E600A">
      <w:pPr>
        <w:rPr>
          <w:rFonts w:ascii="Arial" w:hAnsi="Arial" w:cs="Arial"/>
          <w:b/>
          <w:sz w:val="24"/>
        </w:rPr>
      </w:pPr>
      <w:r>
        <w:rPr>
          <w:rFonts w:ascii="Arial" w:hAnsi="Arial" w:cs="Arial"/>
          <w:b/>
          <w:color w:val="0000FF"/>
          <w:sz w:val="24"/>
        </w:rPr>
        <w:t>R4-2205355</w:t>
      </w:r>
      <w:r>
        <w:rPr>
          <w:rFonts w:ascii="Arial" w:hAnsi="Arial" w:cs="Arial"/>
          <w:b/>
          <w:color w:val="0000FF"/>
          <w:sz w:val="24"/>
        </w:rPr>
        <w:tab/>
      </w:r>
      <w:r>
        <w:rPr>
          <w:rFonts w:ascii="Arial" w:hAnsi="Arial" w:cs="Arial"/>
          <w:b/>
          <w:sz w:val="24"/>
        </w:rPr>
        <w:t>CR on accuracy requirements for positioning measurement R16</w:t>
      </w:r>
    </w:p>
    <w:p w14:paraId="206A739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E020E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5BCDC1" w14:textId="77777777" w:rsidR="008E600A" w:rsidRDefault="008E600A" w:rsidP="008E600A">
      <w:pPr>
        <w:rPr>
          <w:rFonts w:ascii="Arial" w:hAnsi="Arial" w:cs="Arial"/>
          <w:b/>
          <w:sz w:val="24"/>
        </w:rPr>
      </w:pPr>
      <w:r>
        <w:rPr>
          <w:rFonts w:ascii="Arial" w:hAnsi="Arial" w:cs="Arial"/>
          <w:b/>
          <w:color w:val="0000FF"/>
          <w:sz w:val="24"/>
        </w:rPr>
        <w:t>R4-2205356</w:t>
      </w:r>
      <w:r>
        <w:rPr>
          <w:rFonts w:ascii="Arial" w:hAnsi="Arial" w:cs="Arial"/>
          <w:b/>
          <w:color w:val="0000FF"/>
          <w:sz w:val="24"/>
        </w:rPr>
        <w:tab/>
      </w:r>
      <w:r>
        <w:rPr>
          <w:rFonts w:ascii="Arial" w:hAnsi="Arial" w:cs="Arial"/>
          <w:b/>
          <w:sz w:val="24"/>
        </w:rPr>
        <w:t>CR on accuracy requirements for positioning measurement R17</w:t>
      </w:r>
    </w:p>
    <w:p w14:paraId="47F1650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2BD269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7F3EE8" w14:textId="77777777" w:rsidR="008E600A" w:rsidRDefault="008E600A" w:rsidP="008E600A">
      <w:pPr>
        <w:rPr>
          <w:rFonts w:ascii="Arial" w:hAnsi="Arial" w:cs="Arial"/>
          <w:b/>
          <w:sz w:val="24"/>
        </w:rPr>
      </w:pPr>
      <w:r>
        <w:rPr>
          <w:rFonts w:ascii="Arial" w:hAnsi="Arial" w:cs="Arial"/>
          <w:b/>
          <w:color w:val="0000FF"/>
          <w:sz w:val="24"/>
        </w:rPr>
        <w:t>R4-2205357</w:t>
      </w:r>
      <w:r>
        <w:rPr>
          <w:rFonts w:ascii="Arial" w:hAnsi="Arial" w:cs="Arial"/>
          <w:b/>
          <w:color w:val="0000FF"/>
          <w:sz w:val="24"/>
        </w:rPr>
        <w:tab/>
      </w:r>
      <w:r>
        <w:rPr>
          <w:rFonts w:ascii="Arial" w:hAnsi="Arial" w:cs="Arial"/>
          <w:b/>
          <w:sz w:val="24"/>
        </w:rPr>
        <w:t xml:space="preserve">CR to introduce </w:t>
      </w:r>
      <w:proofErr w:type="spellStart"/>
      <w:r>
        <w:rPr>
          <w:rFonts w:ascii="Arial" w:hAnsi="Arial" w:cs="Arial"/>
          <w:b/>
          <w:sz w:val="24"/>
        </w:rPr>
        <w:t>posSRS</w:t>
      </w:r>
      <w:proofErr w:type="spellEnd"/>
      <w:r>
        <w:rPr>
          <w:rFonts w:ascii="Arial" w:hAnsi="Arial" w:cs="Arial"/>
          <w:b/>
          <w:sz w:val="24"/>
        </w:rPr>
        <w:t xml:space="preserve"> RMC for positioning test cases R16</w:t>
      </w:r>
    </w:p>
    <w:p w14:paraId="159D3D60"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483F5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B3315F" w14:textId="77777777" w:rsidR="008E600A" w:rsidRDefault="008E600A" w:rsidP="008E600A">
      <w:pPr>
        <w:rPr>
          <w:rFonts w:ascii="Arial" w:hAnsi="Arial" w:cs="Arial"/>
          <w:b/>
          <w:sz w:val="24"/>
        </w:rPr>
      </w:pPr>
      <w:r>
        <w:rPr>
          <w:rFonts w:ascii="Arial" w:hAnsi="Arial" w:cs="Arial"/>
          <w:b/>
          <w:color w:val="0000FF"/>
          <w:sz w:val="24"/>
        </w:rPr>
        <w:t>R4-2205358</w:t>
      </w:r>
      <w:r>
        <w:rPr>
          <w:rFonts w:ascii="Arial" w:hAnsi="Arial" w:cs="Arial"/>
          <w:b/>
          <w:color w:val="0000FF"/>
          <w:sz w:val="24"/>
        </w:rPr>
        <w:tab/>
      </w:r>
      <w:r>
        <w:rPr>
          <w:rFonts w:ascii="Arial" w:hAnsi="Arial" w:cs="Arial"/>
          <w:b/>
          <w:sz w:val="24"/>
        </w:rPr>
        <w:t xml:space="preserve">CR to introduce </w:t>
      </w:r>
      <w:proofErr w:type="spellStart"/>
      <w:r>
        <w:rPr>
          <w:rFonts w:ascii="Arial" w:hAnsi="Arial" w:cs="Arial"/>
          <w:b/>
          <w:sz w:val="24"/>
        </w:rPr>
        <w:t>posSRS</w:t>
      </w:r>
      <w:proofErr w:type="spellEnd"/>
      <w:r>
        <w:rPr>
          <w:rFonts w:ascii="Arial" w:hAnsi="Arial" w:cs="Arial"/>
          <w:b/>
          <w:sz w:val="24"/>
        </w:rPr>
        <w:t xml:space="preserve"> RMC for positioning test cases R17</w:t>
      </w:r>
    </w:p>
    <w:p w14:paraId="1779BC8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42C85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0D3D2E" w14:textId="77777777" w:rsidR="008E600A" w:rsidRDefault="008E600A" w:rsidP="008E600A">
      <w:pPr>
        <w:rPr>
          <w:rFonts w:ascii="Arial" w:hAnsi="Arial" w:cs="Arial"/>
          <w:b/>
          <w:sz w:val="24"/>
        </w:rPr>
      </w:pPr>
      <w:r>
        <w:rPr>
          <w:rFonts w:ascii="Arial" w:hAnsi="Arial" w:cs="Arial"/>
          <w:b/>
          <w:color w:val="0000FF"/>
          <w:sz w:val="24"/>
        </w:rPr>
        <w:t>R4-2206034</w:t>
      </w:r>
      <w:r>
        <w:rPr>
          <w:rFonts w:ascii="Arial" w:hAnsi="Arial" w:cs="Arial"/>
          <w:b/>
          <w:color w:val="0000FF"/>
          <w:sz w:val="24"/>
        </w:rPr>
        <w:tab/>
      </w:r>
      <w:r>
        <w:rPr>
          <w:rFonts w:ascii="Arial" w:hAnsi="Arial" w:cs="Arial"/>
          <w:b/>
          <w:sz w:val="24"/>
        </w:rPr>
        <w:t>On UE positioning accuracy measurements</w:t>
      </w:r>
    </w:p>
    <w:p w14:paraId="73F0B35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41C5808" w14:textId="77777777" w:rsidR="008E600A" w:rsidRDefault="008E600A" w:rsidP="008E600A">
      <w:pPr>
        <w:rPr>
          <w:rFonts w:ascii="Arial" w:hAnsi="Arial" w:cs="Arial"/>
          <w:b/>
        </w:rPr>
      </w:pPr>
      <w:r>
        <w:rPr>
          <w:rFonts w:ascii="Arial" w:hAnsi="Arial" w:cs="Arial"/>
          <w:b/>
        </w:rPr>
        <w:t xml:space="preserve">Abstract: </w:t>
      </w:r>
    </w:p>
    <w:p w14:paraId="7E6A3166" w14:textId="77777777" w:rsidR="008E600A" w:rsidRDefault="008E600A" w:rsidP="008E600A">
      <w:r>
        <w:t>On open issues related to accuracy requirements for UE positioning measurements (PRS-RSRP, RSTD and UE Rx-Tx time difference)</w:t>
      </w:r>
    </w:p>
    <w:p w14:paraId="4AF6180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05B09E" w14:textId="77777777" w:rsidR="008E600A" w:rsidRDefault="008E600A" w:rsidP="008E600A">
      <w:pPr>
        <w:rPr>
          <w:rFonts w:ascii="Arial" w:hAnsi="Arial" w:cs="Arial"/>
          <w:b/>
          <w:sz w:val="24"/>
        </w:rPr>
      </w:pPr>
      <w:r>
        <w:rPr>
          <w:rFonts w:ascii="Arial" w:hAnsi="Arial" w:cs="Arial"/>
          <w:b/>
          <w:color w:val="0000FF"/>
          <w:sz w:val="24"/>
        </w:rPr>
        <w:t>R4-2206035</w:t>
      </w:r>
      <w:r>
        <w:rPr>
          <w:rFonts w:ascii="Arial" w:hAnsi="Arial" w:cs="Arial"/>
          <w:b/>
          <w:color w:val="0000FF"/>
          <w:sz w:val="24"/>
        </w:rPr>
        <w:tab/>
      </w:r>
      <w:r>
        <w:rPr>
          <w:rFonts w:ascii="Arial" w:hAnsi="Arial" w:cs="Arial"/>
          <w:b/>
          <w:sz w:val="24"/>
        </w:rPr>
        <w:t>Updates to accuracy requirements for UE positioning measurements in TS 38.133</w:t>
      </w:r>
    </w:p>
    <w:p w14:paraId="1B558DF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Ericsson</w:t>
      </w:r>
    </w:p>
    <w:p w14:paraId="3C3329A6" w14:textId="77777777" w:rsidR="008E600A" w:rsidRDefault="008E600A" w:rsidP="008E600A">
      <w:pPr>
        <w:rPr>
          <w:rFonts w:ascii="Arial" w:hAnsi="Arial" w:cs="Arial"/>
          <w:b/>
        </w:rPr>
      </w:pPr>
      <w:r>
        <w:rPr>
          <w:rFonts w:ascii="Arial" w:hAnsi="Arial" w:cs="Arial"/>
          <w:b/>
        </w:rPr>
        <w:t xml:space="preserve">Abstract: </w:t>
      </w:r>
    </w:p>
    <w:p w14:paraId="11D189A4" w14:textId="77777777" w:rsidR="008E600A" w:rsidRDefault="008E600A" w:rsidP="008E600A">
      <w:r>
        <w:t>Correction and update to PRS-RSRP, RSTD and UE Rx-Tx time difference accuracy requirements.</w:t>
      </w:r>
    </w:p>
    <w:p w14:paraId="2E9A253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931B4D" w14:textId="77777777" w:rsidR="008E600A" w:rsidRDefault="008E600A" w:rsidP="008E600A">
      <w:pPr>
        <w:rPr>
          <w:rFonts w:ascii="Arial" w:hAnsi="Arial" w:cs="Arial"/>
          <w:b/>
          <w:sz w:val="24"/>
        </w:rPr>
      </w:pPr>
      <w:r>
        <w:rPr>
          <w:rFonts w:ascii="Arial" w:hAnsi="Arial" w:cs="Arial"/>
          <w:b/>
          <w:color w:val="0000FF"/>
          <w:sz w:val="24"/>
        </w:rPr>
        <w:t>R4-2206036</w:t>
      </w:r>
      <w:r>
        <w:rPr>
          <w:rFonts w:ascii="Arial" w:hAnsi="Arial" w:cs="Arial"/>
          <w:b/>
          <w:color w:val="0000FF"/>
          <w:sz w:val="24"/>
        </w:rPr>
        <w:tab/>
      </w:r>
      <w:r>
        <w:rPr>
          <w:rFonts w:ascii="Arial" w:hAnsi="Arial" w:cs="Arial"/>
          <w:b/>
          <w:sz w:val="24"/>
        </w:rPr>
        <w:t>Updates to accuracy requirements for UE positioning measurements in TS 38.133</w:t>
      </w:r>
    </w:p>
    <w:p w14:paraId="288B552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Ericsson</w:t>
      </w:r>
    </w:p>
    <w:p w14:paraId="044DAC02" w14:textId="77777777" w:rsidR="008E600A" w:rsidRDefault="008E600A" w:rsidP="008E600A">
      <w:pPr>
        <w:rPr>
          <w:rFonts w:ascii="Arial" w:hAnsi="Arial" w:cs="Arial"/>
          <w:b/>
        </w:rPr>
      </w:pPr>
      <w:r>
        <w:rPr>
          <w:rFonts w:ascii="Arial" w:hAnsi="Arial" w:cs="Arial"/>
          <w:b/>
        </w:rPr>
        <w:t xml:space="preserve">Abstract: </w:t>
      </w:r>
    </w:p>
    <w:p w14:paraId="32CC741C" w14:textId="77777777" w:rsidR="008E600A" w:rsidRDefault="008E600A" w:rsidP="008E600A">
      <w:r>
        <w:t>Correction and update to PRS-RSRP, RSTD and UE Rx-Tx time difference accuracy requirements.</w:t>
      </w:r>
    </w:p>
    <w:p w14:paraId="688F368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2BC982" w14:textId="77777777" w:rsidR="008E600A" w:rsidRDefault="008E600A" w:rsidP="008E600A">
      <w:pPr>
        <w:pStyle w:val="Heading4"/>
      </w:pPr>
      <w:bookmarkStart w:id="16" w:name="_Toc95792531"/>
      <w:r>
        <w:t>5.1.4</w:t>
      </w:r>
      <w:r>
        <w:tab/>
        <w:t>NR RRM requirements for CSI-RS based L3 measurement</w:t>
      </w:r>
      <w:bookmarkEnd w:id="16"/>
    </w:p>
    <w:p w14:paraId="2E776EEB" w14:textId="77777777" w:rsidR="00891B8F" w:rsidRDefault="00891B8F" w:rsidP="00891B8F">
      <w:r>
        <w:t>================================================================================</w:t>
      </w:r>
    </w:p>
    <w:p w14:paraId="36E707A9" w14:textId="132612CA" w:rsidR="00891B8F" w:rsidRPr="00766996" w:rsidRDefault="00891B8F" w:rsidP="00891B8F">
      <w:pPr>
        <w:rPr>
          <w:rFonts w:ascii="Arial" w:hAnsi="Arial" w:cs="Arial"/>
          <w:b/>
          <w:color w:val="C00000"/>
          <w:sz w:val="24"/>
          <w:u w:val="single"/>
          <w:lang w:val="en-US"/>
        </w:rPr>
      </w:pPr>
      <w:r>
        <w:rPr>
          <w:rFonts w:ascii="Arial" w:hAnsi="Arial" w:cs="Arial"/>
          <w:b/>
          <w:color w:val="C00000"/>
          <w:sz w:val="24"/>
          <w:u w:val="single"/>
        </w:rPr>
        <w:t xml:space="preserve">Email discussion: </w:t>
      </w:r>
      <w:r w:rsidR="003E71A3" w:rsidRPr="003E71A3">
        <w:rPr>
          <w:rFonts w:ascii="Arial" w:hAnsi="Arial" w:cs="Arial"/>
          <w:b/>
          <w:color w:val="C00000"/>
          <w:sz w:val="24"/>
          <w:u w:val="single"/>
        </w:rPr>
        <w:t>[102-e][206] Maintenance_NR_CSIRS_L3meas_NWM</w:t>
      </w:r>
      <w:r>
        <w:rPr>
          <w:rFonts w:ascii="Arial" w:hAnsi="Arial" w:cs="Arial"/>
          <w:b/>
          <w:color w:val="C00000"/>
          <w:sz w:val="24"/>
          <w:u w:val="single"/>
        </w:rPr>
        <w:t xml:space="preserve"> (AI </w:t>
      </w:r>
      <w:r w:rsidRPr="00D74E74">
        <w:rPr>
          <w:rFonts w:ascii="Arial" w:hAnsi="Arial" w:cs="Arial"/>
          <w:b/>
          <w:color w:val="C00000"/>
          <w:sz w:val="24"/>
          <w:u w:val="single"/>
        </w:rPr>
        <w:t>5.1.</w:t>
      </w:r>
      <w:r w:rsidR="003E71A3">
        <w:rPr>
          <w:rFonts w:ascii="Arial" w:hAnsi="Arial" w:cs="Arial"/>
          <w:b/>
          <w:color w:val="C00000"/>
          <w:sz w:val="24"/>
          <w:u w:val="single"/>
        </w:rPr>
        <w:t>4</w:t>
      </w:r>
      <w:r>
        <w:rPr>
          <w:rFonts w:ascii="Arial" w:hAnsi="Arial" w:cs="Arial"/>
          <w:b/>
          <w:color w:val="C00000"/>
          <w:sz w:val="24"/>
          <w:u w:val="single"/>
        </w:rPr>
        <w:t>)</w:t>
      </w:r>
    </w:p>
    <w:tbl>
      <w:tblPr>
        <w:tblW w:w="0" w:type="auto"/>
        <w:tblLook w:val="04A0" w:firstRow="1" w:lastRow="0" w:firstColumn="1" w:lastColumn="0" w:noHBand="0" w:noVBand="1"/>
      </w:tblPr>
      <w:tblGrid>
        <w:gridCol w:w="2945"/>
        <w:gridCol w:w="1675"/>
        <w:gridCol w:w="1875"/>
        <w:gridCol w:w="1794"/>
        <w:gridCol w:w="1340"/>
      </w:tblGrid>
      <w:tr w:rsidR="00327CC7" w:rsidRPr="00201923" w14:paraId="2D76C2A5" w14:textId="77777777" w:rsidTr="0066017C">
        <w:trPr>
          <w:trHeight w:val="51"/>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3A80C412" w14:textId="77777777" w:rsidR="00327CC7" w:rsidRPr="002B4D53" w:rsidRDefault="00327CC7"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677" w:type="dxa"/>
            <w:tcBorders>
              <w:top w:val="single" w:sz="4" w:space="0" w:color="auto"/>
              <w:left w:val="nil"/>
              <w:bottom w:val="single" w:sz="4" w:space="0" w:color="auto"/>
              <w:right w:val="single" w:sz="4" w:space="0" w:color="auto"/>
            </w:tcBorders>
            <w:shd w:val="clear" w:color="auto" w:fill="auto"/>
            <w:hideMark/>
          </w:tcPr>
          <w:p w14:paraId="78EEBEBA" w14:textId="77777777" w:rsidR="00327CC7" w:rsidRPr="002B4D53" w:rsidRDefault="00327CC7"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913" w:type="dxa"/>
            <w:tcBorders>
              <w:top w:val="single" w:sz="4" w:space="0" w:color="auto"/>
              <w:left w:val="nil"/>
              <w:bottom w:val="single" w:sz="4" w:space="0" w:color="auto"/>
              <w:right w:val="single" w:sz="4" w:space="0" w:color="auto"/>
            </w:tcBorders>
            <w:shd w:val="clear" w:color="auto" w:fill="auto"/>
            <w:hideMark/>
          </w:tcPr>
          <w:p w14:paraId="7A17DDC1" w14:textId="77777777" w:rsidR="00327CC7" w:rsidRPr="002B4D53" w:rsidRDefault="00327CC7"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852" w:type="dxa"/>
            <w:tcBorders>
              <w:top w:val="single" w:sz="4" w:space="0" w:color="auto"/>
              <w:left w:val="nil"/>
              <w:bottom w:val="single" w:sz="4" w:space="0" w:color="auto"/>
              <w:right w:val="single" w:sz="4" w:space="0" w:color="auto"/>
            </w:tcBorders>
            <w:shd w:val="clear" w:color="auto" w:fill="auto"/>
            <w:hideMark/>
          </w:tcPr>
          <w:p w14:paraId="00A31C72" w14:textId="77777777" w:rsidR="00327CC7" w:rsidRPr="002B4D53" w:rsidRDefault="00327CC7"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57" w:type="dxa"/>
            <w:tcBorders>
              <w:top w:val="single" w:sz="4" w:space="0" w:color="auto"/>
              <w:left w:val="nil"/>
              <w:bottom w:val="single" w:sz="4" w:space="0" w:color="auto"/>
              <w:right w:val="single" w:sz="4" w:space="0" w:color="auto"/>
            </w:tcBorders>
            <w:shd w:val="clear" w:color="auto" w:fill="auto"/>
            <w:hideMark/>
          </w:tcPr>
          <w:p w14:paraId="0C86E11D" w14:textId="77777777" w:rsidR="00327CC7" w:rsidRPr="002B4D53" w:rsidRDefault="00327CC7"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37108E" w:rsidRPr="00201923" w14:paraId="61CC4C85" w14:textId="77777777" w:rsidTr="0066017C">
        <w:trPr>
          <w:trHeight w:val="227"/>
        </w:trPr>
        <w:tc>
          <w:tcPr>
            <w:tcW w:w="2830" w:type="dxa"/>
            <w:tcBorders>
              <w:top w:val="nil"/>
              <w:left w:val="single" w:sz="4" w:space="0" w:color="auto"/>
              <w:bottom w:val="single" w:sz="4" w:space="0" w:color="auto"/>
              <w:right w:val="single" w:sz="4" w:space="0" w:color="auto"/>
            </w:tcBorders>
            <w:shd w:val="clear" w:color="auto" w:fill="auto"/>
            <w:hideMark/>
          </w:tcPr>
          <w:p w14:paraId="40160042" w14:textId="24E5BFA9" w:rsidR="0037108E" w:rsidRPr="002B4D53" w:rsidRDefault="0037108E" w:rsidP="0037108E">
            <w:pPr>
              <w:overflowPunct/>
              <w:autoSpaceDE/>
              <w:autoSpaceDN/>
              <w:adjustRightInd/>
              <w:spacing w:after="0"/>
              <w:rPr>
                <w:sz w:val="16"/>
                <w:szCs w:val="16"/>
                <w:lang w:val="en-US" w:eastAsia="en-US"/>
              </w:rPr>
            </w:pPr>
            <w:r w:rsidRPr="0037108E">
              <w:rPr>
                <w:sz w:val="16"/>
                <w:szCs w:val="16"/>
                <w:lang w:val="en-US" w:eastAsia="en-US"/>
              </w:rPr>
              <w:lastRenderedPageBreak/>
              <w:t>[102-e][206] Maintenance_NR_CSIRS_L3meas_NWM</w:t>
            </w:r>
          </w:p>
        </w:tc>
        <w:tc>
          <w:tcPr>
            <w:tcW w:w="1677" w:type="dxa"/>
            <w:tcBorders>
              <w:top w:val="nil"/>
              <w:left w:val="nil"/>
              <w:bottom w:val="single" w:sz="4" w:space="0" w:color="auto"/>
              <w:right w:val="single" w:sz="4" w:space="0" w:color="auto"/>
            </w:tcBorders>
            <w:shd w:val="clear" w:color="auto" w:fill="auto"/>
            <w:hideMark/>
          </w:tcPr>
          <w:p w14:paraId="2714AAAC" w14:textId="35B85121" w:rsidR="0037108E" w:rsidRPr="002B4D53" w:rsidRDefault="0037108E" w:rsidP="0037108E">
            <w:pPr>
              <w:overflowPunct/>
              <w:autoSpaceDE/>
              <w:autoSpaceDN/>
              <w:adjustRightInd/>
              <w:spacing w:after="0"/>
              <w:rPr>
                <w:sz w:val="16"/>
                <w:szCs w:val="16"/>
                <w:lang w:val="en-US" w:eastAsia="en-US"/>
              </w:rPr>
            </w:pPr>
            <w:r w:rsidRPr="0037108E">
              <w:rPr>
                <w:sz w:val="16"/>
                <w:szCs w:val="16"/>
                <w:lang w:val="en-US" w:eastAsia="en-US"/>
              </w:rPr>
              <w:t>R16 NR CSI-RS L3 Measurements (NR_CSIRS_L3meas)</w:t>
            </w:r>
          </w:p>
        </w:tc>
        <w:tc>
          <w:tcPr>
            <w:tcW w:w="1913" w:type="dxa"/>
            <w:tcBorders>
              <w:top w:val="nil"/>
              <w:left w:val="nil"/>
              <w:bottom w:val="single" w:sz="4" w:space="0" w:color="auto"/>
              <w:right w:val="single" w:sz="4" w:space="0" w:color="auto"/>
            </w:tcBorders>
            <w:shd w:val="clear" w:color="auto" w:fill="auto"/>
            <w:hideMark/>
          </w:tcPr>
          <w:p w14:paraId="79E7C3F8" w14:textId="7B0D41F7" w:rsidR="0037108E" w:rsidRPr="002B4D53" w:rsidRDefault="0037108E" w:rsidP="0037108E">
            <w:pPr>
              <w:overflowPunct/>
              <w:autoSpaceDE/>
              <w:autoSpaceDN/>
              <w:adjustRightInd/>
              <w:spacing w:after="0"/>
              <w:rPr>
                <w:sz w:val="16"/>
                <w:szCs w:val="16"/>
                <w:lang w:val="en-US" w:eastAsia="en-US"/>
              </w:rPr>
            </w:pPr>
            <w:r w:rsidRPr="0037108E">
              <w:rPr>
                <w:sz w:val="16"/>
                <w:szCs w:val="16"/>
                <w:lang w:val="en-US" w:eastAsia="en-US"/>
              </w:rPr>
              <w:t>RRM requirements maintenance</w:t>
            </w:r>
          </w:p>
        </w:tc>
        <w:tc>
          <w:tcPr>
            <w:tcW w:w="1852" w:type="dxa"/>
            <w:tcBorders>
              <w:top w:val="nil"/>
              <w:left w:val="nil"/>
              <w:bottom w:val="single" w:sz="4" w:space="0" w:color="auto"/>
              <w:right w:val="single" w:sz="4" w:space="0" w:color="auto"/>
            </w:tcBorders>
            <w:shd w:val="clear" w:color="auto" w:fill="auto"/>
            <w:hideMark/>
          </w:tcPr>
          <w:p w14:paraId="3C154299" w14:textId="4DE525FD" w:rsidR="0037108E" w:rsidRPr="002B4D53" w:rsidRDefault="0037108E" w:rsidP="0037108E">
            <w:pPr>
              <w:overflowPunct/>
              <w:autoSpaceDE/>
              <w:autoSpaceDN/>
              <w:adjustRightInd/>
              <w:spacing w:after="0"/>
              <w:rPr>
                <w:sz w:val="16"/>
                <w:szCs w:val="16"/>
                <w:lang w:val="en-US" w:eastAsia="en-US"/>
              </w:rPr>
            </w:pPr>
            <w:r w:rsidRPr="0037108E">
              <w:rPr>
                <w:sz w:val="16"/>
                <w:szCs w:val="16"/>
                <w:lang w:val="en-US" w:eastAsia="en-US"/>
              </w:rPr>
              <w:t>5.1.4</w:t>
            </w:r>
          </w:p>
        </w:tc>
        <w:tc>
          <w:tcPr>
            <w:tcW w:w="1357" w:type="dxa"/>
            <w:tcBorders>
              <w:top w:val="nil"/>
              <w:left w:val="nil"/>
              <w:bottom w:val="single" w:sz="4" w:space="0" w:color="auto"/>
              <w:right w:val="single" w:sz="4" w:space="0" w:color="auto"/>
            </w:tcBorders>
            <w:shd w:val="clear" w:color="auto" w:fill="auto"/>
            <w:hideMark/>
          </w:tcPr>
          <w:p w14:paraId="16A8B8F5" w14:textId="7523A2CA" w:rsidR="0037108E" w:rsidRPr="002B4D53" w:rsidRDefault="0037108E" w:rsidP="0037108E">
            <w:pPr>
              <w:overflowPunct/>
              <w:autoSpaceDE/>
              <w:autoSpaceDN/>
              <w:adjustRightInd/>
              <w:spacing w:after="0"/>
              <w:rPr>
                <w:sz w:val="16"/>
                <w:szCs w:val="16"/>
                <w:lang w:val="en-US" w:eastAsia="en-US"/>
              </w:rPr>
            </w:pPr>
            <w:r w:rsidRPr="0037108E">
              <w:rPr>
                <w:sz w:val="16"/>
                <w:szCs w:val="16"/>
                <w:lang w:val="en-US" w:eastAsia="en-US"/>
              </w:rPr>
              <w:t xml:space="preserve">Qiuge Guo </w:t>
            </w:r>
          </w:p>
        </w:tc>
      </w:tr>
    </w:tbl>
    <w:p w14:paraId="75A06906" w14:textId="77777777" w:rsidR="00327CC7" w:rsidRPr="00C20879" w:rsidRDefault="00327CC7" w:rsidP="00327CC7">
      <w:pPr>
        <w:rPr>
          <w:lang w:val="en-US"/>
        </w:rPr>
      </w:pPr>
    </w:p>
    <w:p w14:paraId="581DB383" w14:textId="3A9ADFBE" w:rsidR="00891B8F" w:rsidRPr="00766996" w:rsidRDefault="00891B8F" w:rsidP="00891B8F">
      <w:pPr>
        <w:rPr>
          <w:rFonts w:ascii="Arial" w:hAnsi="Arial" w:cs="Arial"/>
          <w:b/>
          <w:sz w:val="24"/>
          <w:lang w:val="en-US"/>
        </w:rPr>
      </w:pPr>
      <w:r w:rsidRPr="00E64C64">
        <w:rPr>
          <w:rFonts w:ascii="Arial" w:hAnsi="Arial" w:cs="Arial"/>
          <w:b/>
          <w:color w:val="0000FF"/>
          <w:sz w:val="24"/>
          <w:u w:val="thick"/>
        </w:rPr>
        <w:t>R4-220674</w:t>
      </w:r>
      <w:r w:rsidR="003E71A3">
        <w:rPr>
          <w:rFonts w:ascii="Arial" w:hAnsi="Arial" w:cs="Arial"/>
          <w:b/>
          <w:color w:val="0000FF"/>
          <w:sz w:val="24"/>
          <w:u w:val="thick"/>
        </w:rPr>
        <w:t>9</w:t>
      </w:r>
      <w:r w:rsidRPr="00944C49">
        <w:rPr>
          <w:b/>
          <w:lang w:val="en-US" w:eastAsia="zh-CN"/>
        </w:rPr>
        <w:tab/>
      </w:r>
      <w:r>
        <w:rPr>
          <w:rFonts w:ascii="Arial" w:hAnsi="Arial" w:cs="Arial"/>
          <w:b/>
          <w:sz w:val="24"/>
        </w:rPr>
        <w:t xml:space="preserve">Email discussion summary: </w:t>
      </w:r>
      <w:r w:rsidR="003E71A3" w:rsidRPr="003E71A3">
        <w:rPr>
          <w:rFonts w:ascii="Arial" w:hAnsi="Arial" w:cs="Arial"/>
          <w:b/>
          <w:sz w:val="24"/>
        </w:rPr>
        <w:t>[102-e][206] Maintenance_NR_CSIRS_L3meas_NWM</w:t>
      </w:r>
    </w:p>
    <w:p w14:paraId="067C8F9F" w14:textId="37339CD1" w:rsidR="00891B8F" w:rsidRDefault="00891B8F" w:rsidP="00891B8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3E71A3">
        <w:rPr>
          <w:i/>
          <w:lang w:val="en-US"/>
        </w:rPr>
        <w:t>CATT</w:t>
      </w:r>
      <w:r>
        <w:rPr>
          <w:i/>
          <w:lang w:val="en-US"/>
        </w:rPr>
        <w:t>)</w:t>
      </w:r>
    </w:p>
    <w:p w14:paraId="739E70DE" w14:textId="77777777" w:rsidR="00891B8F" w:rsidRPr="00944C49" w:rsidRDefault="00891B8F" w:rsidP="00891B8F">
      <w:pPr>
        <w:rPr>
          <w:rFonts w:ascii="Arial" w:hAnsi="Arial" w:cs="Arial"/>
          <w:b/>
          <w:lang w:val="en-US" w:eastAsia="zh-CN"/>
        </w:rPr>
      </w:pPr>
      <w:r w:rsidRPr="00944C49">
        <w:rPr>
          <w:rFonts w:ascii="Arial" w:hAnsi="Arial" w:cs="Arial"/>
          <w:b/>
          <w:lang w:val="en-US" w:eastAsia="zh-CN"/>
        </w:rPr>
        <w:t xml:space="preserve">Abstract: </w:t>
      </w:r>
    </w:p>
    <w:p w14:paraId="205CF800" w14:textId="77777777" w:rsidR="00891B8F" w:rsidRDefault="00891B8F" w:rsidP="00891B8F">
      <w:pPr>
        <w:rPr>
          <w:rFonts w:ascii="Arial" w:hAnsi="Arial" w:cs="Arial"/>
          <w:b/>
          <w:lang w:val="en-US" w:eastAsia="zh-CN"/>
        </w:rPr>
      </w:pPr>
      <w:r w:rsidRPr="00944C49">
        <w:rPr>
          <w:rFonts w:ascii="Arial" w:hAnsi="Arial" w:cs="Arial"/>
          <w:b/>
          <w:lang w:val="en-US" w:eastAsia="zh-CN"/>
        </w:rPr>
        <w:t xml:space="preserve">Discussion: </w:t>
      </w:r>
    </w:p>
    <w:p w14:paraId="29A2DB83" w14:textId="77777777" w:rsidR="00891B8F" w:rsidRDefault="00891B8F" w:rsidP="00891B8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7CBFD50" w14:textId="77777777" w:rsidR="00891B8F" w:rsidRDefault="00891B8F" w:rsidP="00891B8F">
      <w:pPr>
        <w:rPr>
          <w:lang w:val="en-US"/>
        </w:rPr>
      </w:pPr>
    </w:p>
    <w:p w14:paraId="17C1E645" w14:textId="77777777" w:rsidR="00891B8F" w:rsidRPr="00766996" w:rsidRDefault="00891B8F" w:rsidP="00891B8F">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04AB9061" w14:textId="77777777" w:rsidR="00891B8F" w:rsidRPr="00766996" w:rsidRDefault="00891B8F" w:rsidP="00891B8F">
      <w:pPr>
        <w:rPr>
          <w:bCs/>
          <w:lang w:val="en-US"/>
        </w:rPr>
      </w:pPr>
    </w:p>
    <w:p w14:paraId="44CE8C44" w14:textId="77777777" w:rsidR="00891B8F" w:rsidRPr="00766996" w:rsidRDefault="00891B8F" w:rsidP="00891B8F">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2E7DAEE" w14:textId="77777777" w:rsidR="00891B8F" w:rsidRDefault="00891B8F" w:rsidP="00891B8F">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891B8F" w14:paraId="42E9F531"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53C6A836" w14:textId="77777777" w:rsidR="00891B8F" w:rsidRDefault="00891B8F"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073011F6" w14:textId="77777777" w:rsidR="00891B8F" w:rsidRDefault="00891B8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5A2DC4E3" w14:textId="77777777" w:rsidR="00891B8F" w:rsidRDefault="00891B8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28E70CFC" w14:textId="77777777" w:rsidR="00891B8F" w:rsidRDefault="00891B8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891B8F" w14:paraId="7107E6E5" w14:textId="77777777" w:rsidTr="0066017C">
        <w:tc>
          <w:tcPr>
            <w:tcW w:w="734" w:type="pct"/>
            <w:tcBorders>
              <w:top w:val="single" w:sz="4" w:space="0" w:color="auto"/>
              <w:left w:val="single" w:sz="4" w:space="0" w:color="auto"/>
              <w:bottom w:val="single" w:sz="4" w:space="0" w:color="auto"/>
              <w:right w:val="single" w:sz="4" w:space="0" w:color="auto"/>
            </w:tcBorders>
          </w:tcPr>
          <w:p w14:paraId="247023E2" w14:textId="77777777" w:rsidR="00891B8F" w:rsidRDefault="00891B8F"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7D1D48B9" w14:textId="77777777" w:rsidR="00891B8F" w:rsidRDefault="00891B8F"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677BE72D" w14:textId="77777777" w:rsidR="00891B8F" w:rsidRDefault="00891B8F"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1760A0DC" w14:textId="77777777" w:rsidR="00891B8F" w:rsidRDefault="00891B8F" w:rsidP="0066017C">
            <w:pPr>
              <w:pStyle w:val="TAL"/>
              <w:keepNext w:val="0"/>
              <w:keepLines w:val="0"/>
              <w:spacing w:before="0" w:line="240" w:lineRule="auto"/>
              <w:rPr>
                <w:rFonts w:ascii="Times New Roman" w:hAnsi="Times New Roman"/>
                <w:sz w:val="20"/>
              </w:rPr>
            </w:pPr>
          </w:p>
        </w:tc>
      </w:tr>
    </w:tbl>
    <w:p w14:paraId="5731CA43" w14:textId="77777777" w:rsidR="00891B8F" w:rsidRPr="00766996" w:rsidRDefault="00891B8F" w:rsidP="00891B8F">
      <w:pPr>
        <w:spacing w:after="0"/>
        <w:rPr>
          <w:bCs/>
          <w:lang w:val="en-US"/>
        </w:rPr>
      </w:pPr>
    </w:p>
    <w:p w14:paraId="2C295BE9" w14:textId="77777777" w:rsidR="00891B8F" w:rsidRDefault="00891B8F" w:rsidP="00891B8F">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891B8F" w14:paraId="1047EF89"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49B7BEE1" w14:textId="77777777" w:rsidR="00891B8F" w:rsidRDefault="00891B8F"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9229149" w14:textId="77777777" w:rsidR="00891B8F" w:rsidRDefault="00891B8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E2C654D" w14:textId="77777777" w:rsidR="00891B8F" w:rsidRDefault="00891B8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8371542" w14:textId="77777777" w:rsidR="00891B8F" w:rsidRDefault="00891B8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4378075" w14:textId="77777777" w:rsidR="00891B8F" w:rsidRDefault="00891B8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891B8F" w14:paraId="492200EE" w14:textId="77777777" w:rsidTr="0066017C">
        <w:tc>
          <w:tcPr>
            <w:tcW w:w="1423" w:type="dxa"/>
            <w:tcBorders>
              <w:top w:val="single" w:sz="4" w:space="0" w:color="auto"/>
              <w:left w:val="single" w:sz="4" w:space="0" w:color="auto"/>
              <w:bottom w:val="single" w:sz="4" w:space="0" w:color="auto"/>
              <w:right w:val="single" w:sz="4" w:space="0" w:color="auto"/>
            </w:tcBorders>
          </w:tcPr>
          <w:p w14:paraId="32BD04F5" w14:textId="77777777" w:rsidR="00891B8F" w:rsidRPr="00766996" w:rsidRDefault="00891B8F"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873E899" w14:textId="77777777" w:rsidR="00891B8F" w:rsidRPr="00766996" w:rsidRDefault="00891B8F"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1AEF4E6" w14:textId="77777777" w:rsidR="00891B8F" w:rsidRPr="00766996" w:rsidRDefault="00891B8F"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1FF5E1B1" w14:textId="77777777" w:rsidR="00891B8F" w:rsidRPr="00766996" w:rsidRDefault="00891B8F"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6DFF760" w14:textId="77777777" w:rsidR="00891B8F" w:rsidRPr="00766996" w:rsidRDefault="00891B8F" w:rsidP="0066017C">
            <w:pPr>
              <w:pStyle w:val="TAL"/>
              <w:keepNext w:val="0"/>
              <w:keepLines w:val="0"/>
              <w:spacing w:before="0" w:line="240" w:lineRule="auto"/>
              <w:rPr>
                <w:rFonts w:ascii="Times New Roman" w:eastAsiaTheme="minorEastAsia" w:hAnsi="Times New Roman"/>
                <w:sz w:val="20"/>
                <w:lang w:val="en-US" w:eastAsia="zh-CN"/>
              </w:rPr>
            </w:pPr>
          </w:p>
        </w:tc>
      </w:tr>
    </w:tbl>
    <w:p w14:paraId="388A893F" w14:textId="77777777" w:rsidR="00891B8F" w:rsidRDefault="00891B8F" w:rsidP="00891B8F">
      <w:pPr>
        <w:spacing w:after="0"/>
        <w:rPr>
          <w:bCs/>
          <w:lang w:val="en-US"/>
        </w:rPr>
      </w:pPr>
    </w:p>
    <w:p w14:paraId="35C0071C" w14:textId="77777777" w:rsidR="00891B8F" w:rsidRPr="00766996" w:rsidRDefault="00891B8F" w:rsidP="00891B8F">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891B8F" w14:paraId="11AB5FA6"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22DD931E" w14:textId="77777777" w:rsidR="00891B8F" w:rsidRDefault="00891B8F"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961A67D" w14:textId="77777777" w:rsidR="00891B8F" w:rsidRDefault="00891B8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23CD2EB" w14:textId="77777777" w:rsidR="00891B8F" w:rsidRDefault="00891B8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2743C1E" w14:textId="77777777" w:rsidR="00891B8F" w:rsidRDefault="00891B8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10330DF6" w14:textId="77777777" w:rsidR="00891B8F" w:rsidRDefault="00891B8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891B8F" w14:paraId="775B2B49" w14:textId="77777777" w:rsidTr="0066017C">
        <w:tc>
          <w:tcPr>
            <w:tcW w:w="1423" w:type="dxa"/>
            <w:tcBorders>
              <w:top w:val="single" w:sz="4" w:space="0" w:color="auto"/>
              <w:left w:val="single" w:sz="4" w:space="0" w:color="auto"/>
              <w:bottom w:val="single" w:sz="4" w:space="0" w:color="auto"/>
              <w:right w:val="single" w:sz="4" w:space="0" w:color="auto"/>
            </w:tcBorders>
          </w:tcPr>
          <w:p w14:paraId="76812F81" w14:textId="77777777" w:rsidR="00891B8F" w:rsidRPr="00766996" w:rsidRDefault="00891B8F"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55085DA6" w14:textId="77777777" w:rsidR="00891B8F" w:rsidRPr="00766996" w:rsidRDefault="00891B8F"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CFD97D3" w14:textId="77777777" w:rsidR="00891B8F" w:rsidRPr="00766996" w:rsidRDefault="00891B8F"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7B6506B" w14:textId="77777777" w:rsidR="00891B8F" w:rsidRPr="00766996" w:rsidRDefault="00891B8F"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837FFBF" w14:textId="77777777" w:rsidR="00891B8F" w:rsidRPr="00766996" w:rsidRDefault="00891B8F" w:rsidP="0066017C">
            <w:pPr>
              <w:pStyle w:val="TAL"/>
              <w:keepNext w:val="0"/>
              <w:keepLines w:val="0"/>
              <w:spacing w:before="0" w:line="240" w:lineRule="auto"/>
              <w:rPr>
                <w:rFonts w:ascii="Times New Roman" w:eastAsiaTheme="minorEastAsia" w:hAnsi="Times New Roman"/>
                <w:sz w:val="20"/>
                <w:lang w:val="en-US" w:eastAsia="zh-CN"/>
              </w:rPr>
            </w:pPr>
          </w:p>
        </w:tc>
      </w:tr>
    </w:tbl>
    <w:p w14:paraId="7F9874BE" w14:textId="77777777" w:rsidR="00891B8F" w:rsidRDefault="00891B8F" w:rsidP="00891B8F">
      <w:pPr>
        <w:rPr>
          <w:bCs/>
          <w:lang w:val="en-US"/>
        </w:rPr>
      </w:pPr>
    </w:p>
    <w:p w14:paraId="16C3AC84" w14:textId="77777777" w:rsidR="00891B8F" w:rsidRDefault="00891B8F" w:rsidP="00891B8F">
      <w:pPr>
        <w:rPr>
          <w:rFonts w:ascii="Arial" w:hAnsi="Arial" w:cs="Arial"/>
          <w:b/>
          <w:color w:val="C00000"/>
          <w:u w:val="single"/>
          <w:lang w:eastAsia="zh-CN"/>
        </w:rPr>
      </w:pPr>
      <w:r>
        <w:rPr>
          <w:rFonts w:ascii="Arial" w:hAnsi="Arial" w:cs="Arial"/>
          <w:b/>
          <w:color w:val="C00000"/>
          <w:u w:val="single"/>
          <w:lang w:eastAsia="zh-CN"/>
        </w:rPr>
        <w:t>WF/LS for approval</w:t>
      </w:r>
    </w:p>
    <w:p w14:paraId="6BBDF16F" w14:textId="77777777" w:rsidR="00891B8F" w:rsidRDefault="00891B8F" w:rsidP="00891B8F">
      <w:pPr>
        <w:rPr>
          <w:bCs/>
          <w:lang w:val="en-US"/>
        </w:rPr>
      </w:pPr>
    </w:p>
    <w:p w14:paraId="70E412FA" w14:textId="77777777" w:rsidR="00891B8F" w:rsidRDefault="00891B8F" w:rsidP="00891B8F">
      <w:r>
        <w:t>================================================================================</w:t>
      </w:r>
    </w:p>
    <w:p w14:paraId="7FDE72B7" w14:textId="77777777" w:rsidR="008E600A" w:rsidRDefault="008E600A" w:rsidP="008E600A">
      <w:pPr>
        <w:rPr>
          <w:rFonts w:ascii="Arial" w:hAnsi="Arial" w:cs="Arial"/>
          <w:b/>
          <w:sz w:val="24"/>
        </w:rPr>
      </w:pPr>
      <w:r>
        <w:rPr>
          <w:rFonts w:ascii="Arial" w:hAnsi="Arial" w:cs="Arial"/>
          <w:b/>
          <w:color w:val="0000FF"/>
          <w:sz w:val="24"/>
        </w:rPr>
        <w:t>R4-2204708</w:t>
      </w:r>
      <w:r>
        <w:rPr>
          <w:rFonts w:ascii="Arial" w:hAnsi="Arial" w:cs="Arial"/>
          <w:b/>
          <w:color w:val="0000FF"/>
          <w:sz w:val="24"/>
        </w:rPr>
        <w:tab/>
      </w:r>
      <w:r>
        <w:rPr>
          <w:rFonts w:ascii="Arial" w:hAnsi="Arial" w:cs="Arial"/>
          <w:b/>
          <w:sz w:val="24"/>
        </w:rPr>
        <w:t>Open issues on CSI-RS based measurement requirements</w:t>
      </w:r>
    </w:p>
    <w:p w14:paraId="13E3C54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414E75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FB3883" w14:textId="77777777" w:rsidR="008E600A" w:rsidRDefault="008E600A" w:rsidP="008E600A">
      <w:pPr>
        <w:rPr>
          <w:rFonts w:ascii="Arial" w:hAnsi="Arial" w:cs="Arial"/>
          <w:b/>
          <w:sz w:val="24"/>
        </w:rPr>
      </w:pPr>
      <w:r>
        <w:rPr>
          <w:rFonts w:ascii="Arial" w:hAnsi="Arial" w:cs="Arial"/>
          <w:b/>
          <w:color w:val="0000FF"/>
          <w:sz w:val="24"/>
        </w:rPr>
        <w:t>R4-2204709</w:t>
      </w:r>
      <w:r>
        <w:rPr>
          <w:rFonts w:ascii="Arial" w:hAnsi="Arial" w:cs="Arial"/>
          <w:b/>
          <w:color w:val="0000FF"/>
          <w:sz w:val="24"/>
        </w:rPr>
        <w:tab/>
      </w:r>
      <w:r>
        <w:rPr>
          <w:rFonts w:ascii="Arial" w:hAnsi="Arial" w:cs="Arial"/>
          <w:b/>
          <w:sz w:val="24"/>
        </w:rPr>
        <w:t xml:space="preserve">38.133 </w:t>
      </w:r>
      <w:proofErr w:type="spellStart"/>
      <w:r>
        <w:rPr>
          <w:rFonts w:ascii="Arial" w:hAnsi="Arial" w:cs="Arial"/>
          <w:b/>
          <w:sz w:val="24"/>
        </w:rPr>
        <w:t>draftCR</w:t>
      </w:r>
      <w:proofErr w:type="spellEnd"/>
      <w:r>
        <w:rPr>
          <w:rFonts w:ascii="Arial" w:hAnsi="Arial" w:cs="Arial"/>
          <w:b/>
          <w:sz w:val="24"/>
        </w:rPr>
        <w:t xml:space="preserve"> on CSI-RS based measurements reporting requirements</w:t>
      </w:r>
    </w:p>
    <w:p w14:paraId="50B3DFD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1FA01F2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D86E17" w14:textId="77777777" w:rsidR="008E600A" w:rsidRDefault="008E600A" w:rsidP="008E600A">
      <w:pPr>
        <w:rPr>
          <w:rFonts w:ascii="Arial" w:hAnsi="Arial" w:cs="Arial"/>
          <w:b/>
          <w:sz w:val="24"/>
        </w:rPr>
      </w:pPr>
      <w:r>
        <w:rPr>
          <w:rFonts w:ascii="Arial" w:hAnsi="Arial" w:cs="Arial"/>
          <w:b/>
          <w:color w:val="0000FF"/>
          <w:sz w:val="24"/>
        </w:rPr>
        <w:t>R4-2204710</w:t>
      </w:r>
      <w:r>
        <w:rPr>
          <w:rFonts w:ascii="Arial" w:hAnsi="Arial" w:cs="Arial"/>
          <w:b/>
          <w:color w:val="0000FF"/>
          <w:sz w:val="24"/>
        </w:rPr>
        <w:tab/>
      </w:r>
      <w:r>
        <w:rPr>
          <w:rFonts w:ascii="Arial" w:hAnsi="Arial" w:cs="Arial"/>
          <w:b/>
          <w:sz w:val="24"/>
        </w:rPr>
        <w:t xml:space="preserve">38.133 </w:t>
      </w:r>
      <w:proofErr w:type="spellStart"/>
      <w:r>
        <w:rPr>
          <w:rFonts w:ascii="Arial" w:hAnsi="Arial" w:cs="Arial"/>
          <w:b/>
          <w:sz w:val="24"/>
        </w:rPr>
        <w:t>draftCR</w:t>
      </w:r>
      <w:proofErr w:type="spellEnd"/>
      <w:r>
        <w:rPr>
          <w:rFonts w:ascii="Arial" w:hAnsi="Arial" w:cs="Arial"/>
          <w:b/>
          <w:sz w:val="24"/>
        </w:rPr>
        <w:t xml:space="preserve"> on CSI-RS based measurements reporting requirements</w:t>
      </w:r>
    </w:p>
    <w:p w14:paraId="76044E6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lastRenderedPageBreak/>
        <w:br/>
      </w:r>
      <w:r>
        <w:rPr>
          <w:i/>
        </w:rPr>
        <w:tab/>
      </w:r>
      <w:r>
        <w:rPr>
          <w:i/>
        </w:rPr>
        <w:tab/>
      </w:r>
      <w:r>
        <w:rPr>
          <w:i/>
        </w:rPr>
        <w:tab/>
      </w:r>
      <w:r>
        <w:rPr>
          <w:i/>
        </w:rPr>
        <w:tab/>
      </w:r>
      <w:r>
        <w:rPr>
          <w:i/>
        </w:rPr>
        <w:tab/>
        <w:t>Source: Nokia, Nokia Shanghai Bell</w:t>
      </w:r>
    </w:p>
    <w:p w14:paraId="1E40D4C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2EDC63" w14:textId="77777777" w:rsidR="008E600A" w:rsidRDefault="008E600A" w:rsidP="008E600A">
      <w:pPr>
        <w:rPr>
          <w:rFonts w:ascii="Arial" w:hAnsi="Arial" w:cs="Arial"/>
          <w:b/>
          <w:sz w:val="24"/>
        </w:rPr>
      </w:pPr>
      <w:r>
        <w:rPr>
          <w:rFonts w:ascii="Arial" w:hAnsi="Arial" w:cs="Arial"/>
          <w:b/>
          <w:color w:val="0000FF"/>
          <w:sz w:val="24"/>
        </w:rPr>
        <w:t>R4-2205359</w:t>
      </w:r>
      <w:r>
        <w:rPr>
          <w:rFonts w:ascii="Arial" w:hAnsi="Arial" w:cs="Arial"/>
          <w:b/>
          <w:color w:val="0000FF"/>
          <w:sz w:val="24"/>
        </w:rPr>
        <w:tab/>
      </w:r>
      <w:r>
        <w:rPr>
          <w:rFonts w:ascii="Arial" w:hAnsi="Arial" w:cs="Arial"/>
          <w:b/>
          <w:sz w:val="24"/>
        </w:rPr>
        <w:t>Discussion on remaining issue in CSI-RS core requirements</w:t>
      </w:r>
    </w:p>
    <w:p w14:paraId="78C9877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60028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4EDF53" w14:textId="77777777" w:rsidR="008E600A" w:rsidRDefault="008E600A" w:rsidP="008E600A">
      <w:pPr>
        <w:rPr>
          <w:rFonts w:ascii="Arial" w:hAnsi="Arial" w:cs="Arial"/>
          <w:b/>
          <w:sz w:val="24"/>
        </w:rPr>
      </w:pPr>
      <w:r>
        <w:rPr>
          <w:rFonts w:ascii="Arial" w:hAnsi="Arial" w:cs="Arial"/>
          <w:b/>
          <w:color w:val="0000FF"/>
          <w:sz w:val="24"/>
        </w:rPr>
        <w:t>R4-2205360</w:t>
      </w:r>
      <w:r>
        <w:rPr>
          <w:rFonts w:ascii="Arial" w:hAnsi="Arial" w:cs="Arial"/>
          <w:b/>
          <w:color w:val="0000FF"/>
          <w:sz w:val="24"/>
        </w:rPr>
        <w:tab/>
      </w:r>
      <w:r>
        <w:rPr>
          <w:rFonts w:ascii="Arial" w:hAnsi="Arial" w:cs="Arial"/>
          <w:b/>
          <w:sz w:val="24"/>
        </w:rPr>
        <w:t>CR on CSI-RS measurement requirements R16</w:t>
      </w:r>
    </w:p>
    <w:p w14:paraId="48DA2F8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5ED0C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7BF746" w14:textId="77777777" w:rsidR="008E600A" w:rsidRDefault="008E600A" w:rsidP="008E600A">
      <w:pPr>
        <w:rPr>
          <w:rFonts w:ascii="Arial" w:hAnsi="Arial" w:cs="Arial"/>
          <w:b/>
          <w:sz w:val="24"/>
        </w:rPr>
      </w:pPr>
      <w:r>
        <w:rPr>
          <w:rFonts w:ascii="Arial" w:hAnsi="Arial" w:cs="Arial"/>
          <w:b/>
          <w:color w:val="0000FF"/>
          <w:sz w:val="24"/>
        </w:rPr>
        <w:t>R4-2205361</w:t>
      </w:r>
      <w:r>
        <w:rPr>
          <w:rFonts w:ascii="Arial" w:hAnsi="Arial" w:cs="Arial"/>
          <w:b/>
          <w:color w:val="0000FF"/>
          <w:sz w:val="24"/>
        </w:rPr>
        <w:tab/>
      </w:r>
      <w:r>
        <w:rPr>
          <w:rFonts w:ascii="Arial" w:hAnsi="Arial" w:cs="Arial"/>
          <w:b/>
          <w:sz w:val="24"/>
        </w:rPr>
        <w:t>CR on CSI-RS measurement requirements R17</w:t>
      </w:r>
    </w:p>
    <w:p w14:paraId="1BCA0CE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5CBC0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A70DEC" w14:textId="77777777" w:rsidR="008E600A" w:rsidRDefault="008E600A" w:rsidP="008E600A">
      <w:pPr>
        <w:rPr>
          <w:rFonts w:ascii="Arial" w:hAnsi="Arial" w:cs="Arial"/>
          <w:b/>
          <w:sz w:val="24"/>
        </w:rPr>
      </w:pPr>
      <w:r>
        <w:rPr>
          <w:rFonts w:ascii="Arial" w:hAnsi="Arial" w:cs="Arial"/>
          <w:b/>
          <w:color w:val="0000FF"/>
          <w:sz w:val="24"/>
        </w:rPr>
        <w:t>R4-2205655</w:t>
      </w:r>
      <w:r>
        <w:rPr>
          <w:rFonts w:ascii="Arial" w:hAnsi="Arial" w:cs="Arial"/>
          <w:b/>
          <w:color w:val="0000FF"/>
          <w:sz w:val="24"/>
        </w:rPr>
        <w:tab/>
      </w:r>
      <w:r>
        <w:rPr>
          <w:rFonts w:ascii="Arial" w:hAnsi="Arial" w:cs="Arial"/>
          <w:b/>
          <w:sz w:val="24"/>
        </w:rPr>
        <w:t>Draft CR on CSI-RS L3 measurement capability for TS36.133 R16</w:t>
      </w:r>
    </w:p>
    <w:p w14:paraId="1CCDF05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r>
        <w:rPr>
          <w:i/>
        </w:rPr>
        <w:tab/>
        <w:t xml:space="preserve">  CR-  rev  Cat: F (Rel-16)</w:t>
      </w:r>
      <w:r>
        <w:rPr>
          <w:i/>
        </w:rPr>
        <w:br/>
      </w:r>
      <w:r>
        <w:rPr>
          <w:i/>
        </w:rPr>
        <w:br/>
      </w:r>
      <w:r>
        <w:rPr>
          <w:i/>
        </w:rPr>
        <w:tab/>
      </w:r>
      <w:r>
        <w:rPr>
          <w:i/>
        </w:rPr>
        <w:tab/>
      </w:r>
      <w:r>
        <w:rPr>
          <w:i/>
        </w:rPr>
        <w:tab/>
      </w:r>
      <w:r>
        <w:rPr>
          <w:i/>
        </w:rPr>
        <w:tab/>
      </w:r>
      <w:r>
        <w:rPr>
          <w:i/>
        </w:rPr>
        <w:tab/>
        <w:t>Source: Apple</w:t>
      </w:r>
    </w:p>
    <w:p w14:paraId="238A697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FCB9A0" w14:textId="77777777" w:rsidR="008E600A" w:rsidRDefault="008E600A" w:rsidP="008E600A">
      <w:pPr>
        <w:rPr>
          <w:rFonts w:ascii="Arial" w:hAnsi="Arial" w:cs="Arial"/>
          <w:b/>
          <w:sz w:val="24"/>
        </w:rPr>
      </w:pPr>
      <w:r>
        <w:rPr>
          <w:rFonts w:ascii="Arial" w:hAnsi="Arial" w:cs="Arial"/>
          <w:b/>
          <w:color w:val="0000FF"/>
          <w:sz w:val="24"/>
        </w:rPr>
        <w:t>R4-2205656</w:t>
      </w:r>
      <w:r>
        <w:rPr>
          <w:rFonts w:ascii="Arial" w:hAnsi="Arial" w:cs="Arial"/>
          <w:b/>
          <w:color w:val="0000FF"/>
          <w:sz w:val="24"/>
        </w:rPr>
        <w:tab/>
      </w:r>
      <w:r>
        <w:rPr>
          <w:rFonts w:ascii="Arial" w:hAnsi="Arial" w:cs="Arial"/>
          <w:b/>
          <w:sz w:val="24"/>
        </w:rPr>
        <w:t>Draft CR on CSI-RS L3 measurement capability for TS36.133 R17</w:t>
      </w:r>
    </w:p>
    <w:p w14:paraId="6D69D5D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A (Rel-17)</w:t>
      </w:r>
      <w:r>
        <w:rPr>
          <w:i/>
        </w:rPr>
        <w:br/>
      </w:r>
      <w:r>
        <w:rPr>
          <w:i/>
        </w:rPr>
        <w:br/>
      </w:r>
      <w:r>
        <w:rPr>
          <w:i/>
        </w:rPr>
        <w:tab/>
      </w:r>
      <w:r>
        <w:rPr>
          <w:i/>
        </w:rPr>
        <w:tab/>
      </w:r>
      <w:r>
        <w:rPr>
          <w:i/>
        </w:rPr>
        <w:tab/>
      </w:r>
      <w:r>
        <w:rPr>
          <w:i/>
        </w:rPr>
        <w:tab/>
      </w:r>
      <w:r>
        <w:rPr>
          <w:i/>
        </w:rPr>
        <w:tab/>
        <w:t>Source: Apple</w:t>
      </w:r>
    </w:p>
    <w:p w14:paraId="103E559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66D860" w14:textId="77777777" w:rsidR="008E600A" w:rsidRDefault="008E600A" w:rsidP="008E600A">
      <w:pPr>
        <w:pStyle w:val="Heading4"/>
      </w:pPr>
      <w:bookmarkStart w:id="17" w:name="_Toc95792532"/>
      <w:r>
        <w:t>5.1.5</w:t>
      </w:r>
      <w:r>
        <w:tab/>
        <w:t>Other NR WIs and Rel-16 NR TEI</w:t>
      </w:r>
      <w:bookmarkEnd w:id="17"/>
    </w:p>
    <w:p w14:paraId="42F0FE8F" w14:textId="0BC75529" w:rsidR="008E600A" w:rsidRDefault="008E600A" w:rsidP="008E600A">
      <w:pPr>
        <w:pStyle w:val="Heading5"/>
      </w:pPr>
      <w:bookmarkStart w:id="18" w:name="_Toc95792538"/>
      <w:r>
        <w:t>5.1.5.3</w:t>
      </w:r>
      <w:r>
        <w:tab/>
        <w:t>RRM requirements</w:t>
      </w:r>
      <w:bookmarkEnd w:id="18"/>
    </w:p>
    <w:p w14:paraId="791ACEDF" w14:textId="147F3E12" w:rsidR="004068FD" w:rsidRDefault="004068FD" w:rsidP="004068FD">
      <w:pPr>
        <w:rPr>
          <w:lang w:eastAsia="ko-KR"/>
        </w:rPr>
      </w:pPr>
    </w:p>
    <w:p w14:paraId="520A296D" w14:textId="77777777" w:rsidR="004068FD" w:rsidRDefault="004068FD" w:rsidP="004068FD">
      <w:r>
        <w:t>================================================================================</w:t>
      </w:r>
    </w:p>
    <w:p w14:paraId="6AE42E5C" w14:textId="61FD9FE2" w:rsidR="004068FD" w:rsidRPr="00766996" w:rsidRDefault="004068FD" w:rsidP="004068FD">
      <w:pPr>
        <w:rPr>
          <w:rFonts w:ascii="Arial" w:hAnsi="Arial" w:cs="Arial"/>
          <w:b/>
          <w:color w:val="C00000"/>
          <w:sz w:val="24"/>
          <w:u w:val="single"/>
          <w:lang w:val="en-US"/>
        </w:rPr>
      </w:pPr>
      <w:r>
        <w:rPr>
          <w:rFonts w:ascii="Arial" w:hAnsi="Arial" w:cs="Arial"/>
          <w:b/>
          <w:color w:val="C00000"/>
          <w:sz w:val="24"/>
          <w:u w:val="single"/>
        </w:rPr>
        <w:t xml:space="preserve">Email discussion: </w:t>
      </w:r>
      <w:r w:rsidRPr="004068FD">
        <w:rPr>
          <w:rFonts w:ascii="Arial" w:hAnsi="Arial" w:cs="Arial"/>
          <w:b/>
          <w:color w:val="C00000"/>
          <w:sz w:val="24"/>
          <w:u w:val="single"/>
        </w:rPr>
        <w:t xml:space="preserve">[102-e][202] </w:t>
      </w:r>
      <w:proofErr w:type="spellStart"/>
      <w:r w:rsidRPr="004068FD">
        <w:rPr>
          <w:rFonts w:ascii="Arial" w:hAnsi="Arial" w:cs="Arial"/>
          <w:b/>
          <w:color w:val="C00000"/>
          <w:sz w:val="24"/>
          <w:u w:val="single"/>
        </w:rPr>
        <w:t>Maintenance_NR_RRM</w:t>
      </w:r>
      <w:proofErr w:type="spellEnd"/>
    </w:p>
    <w:tbl>
      <w:tblPr>
        <w:tblW w:w="0" w:type="auto"/>
        <w:tblLook w:val="04A0" w:firstRow="1" w:lastRow="0" w:firstColumn="1" w:lastColumn="0" w:noHBand="0" w:noVBand="1"/>
      </w:tblPr>
      <w:tblGrid>
        <w:gridCol w:w="2830"/>
        <w:gridCol w:w="1677"/>
        <w:gridCol w:w="1913"/>
        <w:gridCol w:w="1852"/>
        <w:gridCol w:w="1357"/>
      </w:tblGrid>
      <w:tr w:rsidR="0037108E" w:rsidRPr="00201923" w14:paraId="03A0381C" w14:textId="77777777" w:rsidTr="0066017C">
        <w:trPr>
          <w:trHeight w:val="51"/>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3E66381F" w14:textId="77777777" w:rsidR="0037108E" w:rsidRPr="002B4D53" w:rsidRDefault="0037108E"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677" w:type="dxa"/>
            <w:tcBorders>
              <w:top w:val="single" w:sz="4" w:space="0" w:color="auto"/>
              <w:left w:val="nil"/>
              <w:bottom w:val="single" w:sz="4" w:space="0" w:color="auto"/>
              <w:right w:val="single" w:sz="4" w:space="0" w:color="auto"/>
            </w:tcBorders>
            <w:shd w:val="clear" w:color="auto" w:fill="auto"/>
            <w:hideMark/>
          </w:tcPr>
          <w:p w14:paraId="7283C783" w14:textId="77777777" w:rsidR="0037108E" w:rsidRPr="002B4D53" w:rsidRDefault="0037108E"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913" w:type="dxa"/>
            <w:tcBorders>
              <w:top w:val="single" w:sz="4" w:space="0" w:color="auto"/>
              <w:left w:val="nil"/>
              <w:bottom w:val="single" w:sz="4" w:space="0" w:color="auto"/>
              <w:right w:val="single" w:sz="4" w:space="0" w:color="auto"/>
            </w:tcBorders>
            <w:shd w:val="clear" w:color="auto" w:fill="auto"/>
            <w:hideMark/>
          </w:tcPr>
          <w:p w14:paraId="4489ED04" w14:textId="77777777" w:rsidR="0037108E" w:rsidRPr="002B4D53" w:rsidRDefault="0037108E"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852" w:type="dxa"/>
            <w:tcBorders>
              <w:top w:val="single" w:sz="4" w:space="0" w:color="auto"/>
              <w:left w:val="nil"/>
              <w:bottom w:val="single" w:sz="4" w:space="0" w:color="auto"/>
              <w:right w:val="single" w:sz="4" w:space="0" w:color="auto"/>
            </w:tcBorders>
            <w:shd w:val="clear" w:color="auto" w:fill="auto"/>
            <w:hideMark/>
          </w:tcPr>
          <w:p w14:paraId="7A56992D" w14:textId="77777777" w:rsidR="0037108E" w:rsidRPr="002B4D53" w:rsidRDefault="0037108E"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57" w:type="dxa"/>
            <w:tcBorders>
              <w:top w:val="single" w:sz="4" w:space="0" w:color="auto"/>
              <w:left w:val="nil"/>
              <w:bottom w:val="single" w:sz="4" w:space="0" w:color="auto"/>
              <w:right w:val="single" w:sz="4" w:space="0" w:color="auto"/>
            </w:tcBorders>
            <w:shd w:val="clear" w:color="auto" w:fill="auto"/>
            <w:hideMark/>
          </w:tcPr>
          <w:p w14:paraId="673F54AC" w14:textId="77777777" w:rsidR="0037108E" w:rsidRPr="002B4D53" w:rsidRDefault="0037108E"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4333C7" w:rsidRPr="00201923" w14:paraId="220F9F41" w14:textId="77777777" w:rsidTr="0066017C">
        <w:trPr>
          <w:trHeight w:val="227"/>
        </w:trPr>
        <w:tc>
          <w:tcPr>
            <w:tcW w:w="2830" w:type="dxa"/>
            <w:tcBorders>
              <w:top w:val="nil"/>
              <w:left w:val="single" w:sz="4" w:space="0" w:color="auto"/>
              <w:bottom w:val="single" w:sz="4" w:space="0" w:color="auto"/>
              <w:right w:val="single" w:sz="4" w:space="0" w:color="auto"/>
            </w:tcBorders>
            <w:shd w:val="clear" w:color="auto" w:fill="auto"/>
            <w:hideMark/>
          </w:tcPr>
          <w:p w14:paraId="349533AF" w14:textId="48180D35" w:rsidR="004333C7" w:rsidRPr="002B4D53" w:rsidRDefault="004333C7" w:rsidP="004333C7">
            <w:pPr>
              <w:overflowPunct/>
              <w:autoSpaceDE/>
              <w:autoSpaceDN/>
              <w:adjustRightInd/>
              <w:spacing w:after="0"/>
              <w:rPr>
                <w:sz w:val="16"/>
                <w:szCs w:val="16"/>
                <w:lang w:val="en-US" w:eastAsia="en-US"/>
              </w:rPr>
            </w:pPr>
            <w:r w:rsidRPr="004333C7">
              <w:rPr>
                <w:sz w:val="16"/>
                <w:szCs w:val="16"/>
                <w:lang w:val="en-US" w:eastAsia="en-US"/>
              </w:rPr>
              <w:t xml:space="preserve">[102-e][202] </w:t>
            </w:r>
            <w:proofErr w:type="spellStart"/>
            <w:r w:rsidRPr="004333C7">
              <w:rPr>
                <w:sz w:val="16"/>
                <w:szCs w:val="16"/>
                <w:lang w:val="en-US" w:eastAsia="en-US"/>
              </w:rPr>
              <w:t>Maintenance_NR_RRM</w:t>
            </w:r>
            <w:proofErr w:type="spellEnd"/>
          </w:p>
        </w:tc>
        <w:tc>
          <w:tcPr>
            <w:tcW w:w="1677" w:type="dxa"/>
            <w:tcBorders>
              <w:top w:val="nil"/>
              <w:left w:val="nil"/>
              <w:bottom w:val="single" w:sz="4" w:space="0" w:color="auto"/>
              <w:right w:val="single" w:sz="4" w:space="0" w:color="auto"/>
            </w:tcBorders>
            <w:shd w:val="clear" w:color="auto" w:fill="auto"/>
            <w:hideMark/>
          </w:tcPr>
          <w:p w14:paraId="5AEC8C2D" w14:textId="1801B578" w:rsidR="004333C7" w:rsidRPr="002B4D53" w:rsidRDefault="004333C7" w:rsidP="004333C7">
            <w:pPr>
              <w:overflowPunct/>
              <w:autoSpaceDE/>
              <w:autoSpaceDN/>
              <w:adjustRightInd/>
              <w:spacing w:after="0"/>
              <w:rPr>
                <w:sz w:val="16"/>
                <w:szCs w:val="16"/>
                <w:lang w:val="en-US" w:eastAsia="en-US"/>
              </w:rPr>
            </w:pPr>
            <w:proofErr w:type="spellStart"/>
            <w:r w:rsidRPr="004333C7">
              <w:rPr>
                <w:sz w:val="16"/>
                <w:szCs w:val="16"/>
                <w:lang w:val="en-US" w:eastAsia="en-US"/>
              </w:rPr>
              <w:t>Misc</w:t>
            </w:r>
            <w:proofErr w:type="spellEnd"/>
          </w:p>
        </w:tc>
        <w:tc>
          <w:tcPr>
            <w:tcW w:w="1913" w:type="dxa"/>
            <w:tcBorders>
              <w:top w:val="nil"/>
              <w:left w:val="nil"/>
              <w:bottom w:val="single" w:sz="4" w:space="0" w:color="auto"/>
              <w:right w:val="single" w:sz="4" w:space="0" w:color="auto"/>
            </w:tcBorders>
            <w:shd w:val="clear" w:color="auto" w:fill="auto"/>
            <w:hideMark/>
          </w:tcPr>
          <w:p w14:paraId="566D74E0" w14:textId="149B862D" w:rsidR="004333C7" w:rsidRPr="002B4D53" w:rsidRDefault="004333C7" w:rsidP="004333C7">
            <w:pPr>
              <w:overflowPunct/>
              <w:autoSpaceDE/>
              <w:autoSpaceDN/>
              <w:adjustRightInd/>
              <w:spacing w:after="0"/>
              <w:rPr>
                <w:sz w:val="16"/>
                <w:szCs w:val="16"/>
                <w:lang w:val="en-US" w:eastAsia="en-US"/>
              </w:rPr>
            </w:pPr>
            <w:r w:rsidRPr="004333C7">
              <w:rPr>
                <w:sz w:val="16"/>
                <w:szCs w:val="16"/>
                <w:lang w:val="en-US" w:eastAsia="en-US"/>
              </w:rPr>
              <w:t>Rel-16 NR RRM  maintenance and TEI</w:t>
            </w:r>
          </w:p>
        </w:tc>
        <w:tc>
          <w:tcPr>
            <w:tcW w:w="1852" w:type="dxa"/>
            <w:tcBorders>
              <w:top w:val="nil"/>
              <w:left w:val="nil"/>
              <w:bottom w:val="single" w:sz="4" w:space="0" w:color="auto"/>
              <w:right w:val="single" w:sz="4" w:space="0" w:color="auto"/>
            </w:tcBorders>
            <w:shd w:val="clear" w:color="auto" w:fill="auto"/>
            <w:hideMark/>
          </w:tcPr>
          <w:p w14:paraId="147F2D21" w14:textId="502EDAC0" w:rsidR="004333C7" w:rsidRPr="002B4D53" w:rsidRDefault="004333C7" w:rsidP="004333C7">
            <w:pPr>
              <w:overflowPunct/>
              <w:autoSpaceDE/>
              <w:autoSpaceDN/>
              <w:adjustRightInd/>
              <w:spacing w:after="0"/>
              <w:rPr>
                <w:sz w:val="16"/>
                <w:szCs w:val="16"/>
                <w:lang w:val="en-US" w:eastAsia="en-US"/>
              </w:rPr>
            </w:pPr>
            <w:r w:rsidRPr="004333C7">
              <w:rPr>
                <w:sz w:val="16"/>
                <w:szCs w:val="16"/>
                <w:lang w:val="en-US" w:eastAsia="en-US"/>
              </w:rPr>
              <w:t>5.1.5.3</w:t>
            </w:r>
          </w:p>
        </w:tc>
        <w:tc>
          <w:tcPr>
            <w:tcW w:w="1357" w:type="dxa"/>
            <w:tcBorders>
              <w:top w:val="nil"/>
              <w:left w:val="nil"/>
              <w:bottom w:val="single" w:sz="4" w:space="0" w:color="auto"/>
              <w:right w:val="single" w:sz="4" w:space="0" w:color="auto"/>
            </w:tcBorders>
            <w:shd w:val="clear" w:color="auto" w:fill="auto"/>
            <w:hideMark/>
          </w:tcPr>
          <w:p w14:paraId="6DF318E9" w14:textId="5BEA393F" w:rsidR="004333C7" w:rsidRPr="002B4D53" w:rsidRDefault="004333C7" w:rsidP="004333C7">
            <w:pPr>
              <w:overflowPunct/>
              <w:autoSpaceDE/>
              <w:autoSpaceDN/>
              <w:adjustRightInd/>
              <w:spacing w:after="0"/>
              <w:rPr>
                <w:sz w:val="16"/>
                <w:szCs w:val="16"/>
                <w:lang w:val="en-US" w:eastAsia="en-US"/>
              </w:rPr>
            </w:pPr>
            <w:r w:rsidRPr="004333C7">
              <w:rPr>
                <w:sz w:val="16"/>
                <w:szCs w:val="16"/>
                <w:lang w:val="en-US" w:eastAsia="en-US"/>
              </w:rPr>
              <w:t>Yang Tang</w:t>
            </w:r>
          </w:p>
        </w:tc>
      </w:tr>
    </w:tbl>
    <w:p w14:paraId="4C5D36C9" w14:textId="77777777" w:rsidR="0037108E" w:rsidRPr="00C20879" w:rsidRDefault="0037108E" w:rsidP="0037108E">
      <w:pPr>
        <w:rPr>
          <w:lang w:val="en-US"/>
        </w:rPr>
      </w:pPr>
    </w:p>
    <w:p w14:paraId="4ED3719D" w14:textId="0781BB4D" w:rsidR="004068FD" w:rsidRPr="00766996" w:rsidRDefault="004068FD" w:rsidP="004068FD">
      <w:pPr>
        <w:rPr>
          <w:rFonts w:ascii="Arial" w:hAnsi="Arial" w:cs="Arial"/>
          <w:b/>
          <w:sz w:val="24"/>
          <w:lang w:val="en-US"/>
        </w:rPr>
      </w:pPr>
      <w:r w:rsidRPr="00E64C64">
        <w:rPr>
          <w:rFonts w:ascii="Arial" w:hAnsi="Arial" w:cs="Arial"/>
          <w:b/>
          <w:color w:val="0000FF"/>
          <w:sz w:val="24"/>
          <w:u w:val="thick"/>
        </w:rPr>
        <w:t>R4-220674</w:t>
      </w:r>
      <w:r w:rsidR="00D74E74">
        <w:rPr>
          <w:rFonts w:ascii="Arial" w:hAnsi="Arial" w:cs="Arial"/>
          <w:b/>
          <w:color w:val="0000FF"/>
          <w:sz w:val="24"/>
          <w:u w:val="thick"/>
        </w:rPr>
        <w:t>5</w:t>
      </w:r>
      <w:r w:rsidRPr="00944C49">
        <w:rPr>
          <w:b/>
          <w:lang w:val="en-US" w:eastAsia="zh-CN"/>
        </w:rPr>
        <w:tab/>
      </w:r>
      <w:r>
        <w:rPr>
          <w:rFonts w:ascii="Arial" w:hAnsi="Arial" w:cs="Arial"/>
          <w:b/>
          <w:sz w:val="24"/>
        </w:rPr>
        <w:t xml:space="preserve">Email discussion summary: </w:t>
      </w:r>
      <w:r w:rsidR="00D74E74" w:rsidRPr="00D74E74">
        <w:rPr>
          <w:rFonts w:ascii="Arial" w:hAnsi="Arial" w:cs="Arial"/>
          <w:b/>
          <w:sz w:val="24"/>
        </w:rPr>
        <w:t xml:space="preserve">[102-e][202] </w:t>
      </w:r>
      <w:proofErr w:type="spellStart"/>
      <w:r w:rsidR="00D74E74" w:rsidRPr="00D74E74">
        <w:rPr>
          <w:rFonts w:ascii="Arial" w:hAnsi="Arial" w:cs="Arial"/>
          <w:b/>
          <w:sz w:val="24"/>
        </w:rPr>
        <w:t>Maintenance_NR_RRM</w:t>
      </w:r>
      <w:proofErr w:type="spellEnd"/>
    </w:p>
    <w:p w14:paraId="20BA66FC" w14:textId="51AB55AA" w:rsidR="004068FD" w:rsidRDefault="004068FD" w:rsidP="004068FD">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D74E74">
        <w:rPr>
          <w:i/>
          <w:lang w:val="en-US"/>
        </w:rPr>
        <w:t>Apple</w:t>
      </w:r>
      <w:r>
        <w:rPr>
          <w:i/>
          <w:lang w:val="en-US"/>
        </w:rPr>
        <w:t>)</w:t>
      </w:r>
    </w:p>
    <w:p w14:paraId="2A0D87F2" w14:textId="77777777" w:rsidR="004068FD" w:rsidRPr="00944C49" w:rsidRDefault="004068FD" w:rsidP="004068FD">
      <w:pPr>
        <w:rPr>
          <w:rFonts w:ascii="Arial" w:hAnsi="Arial" w:cs="Arial"/>
          <w:b/>
          <w:lang w:val="en-US" w:eastAsia="zh-CN"/>
        </w:rPr>
      </w:pPr>
      <w:r w:rsidRPr="00944C49">
        <w:rPr>
          <w:rFonts w:ascii="Arial" w:hAnsi="Arial" w:cs="Arial"/>
          <w:b/>
          <w:lang w:val="en-US" w:eastAsia="zh-CN"/>
        </w:rPr>
        <w:t xml:space="preserve">Abstract: </w:t>
      </w:r>
    </w:p>
    <w:p w14:paraId="642523CE" w14:textId="77777777" w:rsidR="004068FD" w:rsidRDefault="004068FD" w:rsidP="004068FD">
      <w:pPr>
        <w:rPr>
          <w:rFonts w:ascii="Arial" w:hAnsi="Arial" w:cs="Arial"/>
          <w:b/>
          <w:lang w:val="en-US" w:eastAsia="zh-CN"/>
        </w:rPr>
      </w:pPr>
      <w:r w:rsidRPr="00944C49">
        <w:rPr>
          <w:rFonts w:ascii="Arial" w:hAnsi="Arial" w:cs="Arial"/>
          <w:b/>
          <w:lang w:val="en-US" w:eastAsia="zh-CN"/>
        </w:rPr>
        <w:t xml:space="preserve">Discussion: </w:t>
      </w:r>
    </w:p>
    <w:p w14:paraId="7FDB8E51" w14:textId="77777777" w:rsidR="004068FD" w:rsidRDefault="004068FD" w:rsidP="004068F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4EFBCA1" w14:textId="77777777" w:rsidR="004068FD" w:rsidRDefault="004068FD" w:rsidP="004068FD">
      <w:pPr>
        <w:rPr>
          <w:lang w:val="en-US"/>
        </w:rPr>
      </w:pPr>
    </w:p>
    <w:p w14:paraId="1C242211" w14:textId="77777777" w:rsidR="004068FD" w:rsidRPr="00766996" w:rsidRDefault="004068FD" w:rsidP="004068FD">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313B94C8" w14:textId="77777777" w:rsidR="004068FD" w:rsidRPr="00766996" w:rsidRDefault="004068FD" w:rsidP="004068FD">
      <w:pPr>
        <w:rPr>
          <w:bCs/>
          <w:lang w:val="en-US"/>
        </w:rPr>
      </w:pPr>
    </w:p>
    <w:p w14:paraId="55C795BF" w14:textId="77777777" w:rsidR="004068FD" w:rsidRPr="00766996" w:rsidRDefault="004068FD" w:rsidP="004068FD">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4C8991A" w14:textId="77777777" w:rsidR="004068FD" w:rsidRDefault="004068FD" w:rsidP="004068FD">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4068FD" w14:paraId="28503CE3"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7EA656AE" w14:textId="77777777" w:rsidR="004068FD" w:rsidRDefault="004068FD"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4E58420D" w14:textId="77777777" w:rsidR="004068FD" w:rsidRDefault="004068F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2AEADBD8" w14:textId="77777777" w:rsidR="004068FD" w:rsidRDefault="004068F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0F00AF42" w14:textId="77777777" w:rsidR="004068FD" w:rsidRDefault="004068F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068FD" w14:paraId="6FDCBD61" w14:textId="77777777" w:rsidTr="0066017C">
        <w:tc>
          <w:tcPr>
            <w:tcW w:w="734" w:type="pct"/>
            <w:tcBorders>
              <w:top w:val="single" w:sz="4" w:space="0" w:color="auto"/>
              <w:left w:val="single" w:sz="4" w:space="0" w:color="auto"/>
              <w:bottom w:val="single" w:sz="4" w:space="0" w:color="auto"/>
              <w:right w:val="single" w:sz="4" w:space="0" w:color="auto"/>
            </w:tcBorders>
          </w:tcPr>
          <w:p w14:paraId="293C9600" w14:textId="77777777" w:rsidR="004068FD" w:rsidRDefault="004068FD"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1453470F" w14:textId="77777777" w:rsidR="004068FD" w:rsidRDefault="004068FD"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59D9C1BF" w14:textId="77777777" w:rsidR="004068FD" w:rsidRDefault="004068FD"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11EA982D" w14:textId="77777777" w:rsidR="004068FD" w:rsidRDefault="004068FD" w:rsidP="0066017C">
            <w:pPr>
              <w:pStyle w:val="TAL"/>
              <w:keepNext w:val="0"/>
              <w:keepLines w:val="0"/>
              <w:spacing w:before="0" w:line="240" w:lineRule="auto"/>
              <w:rPr>
                <w:rFonts w:ascii="Times New Roman" w:hAnsi="Times New Roman"/>
                <w:sz w:val="20"/>
              </w:rPr>
            </w:pPr>
          </w:p>
        </w:tc>
      </w:tr>
    </w:tbl>
    <w:p w14:paraId="025A1393" w14:textId="77777777" w:rsidR="004068FD" w:rsidRPr="00766996" w:rsidRDefault="004068FD" w:rsidP="004068FD">
      <w:pPr>
        <w:spacing w:after="0"/>
        <w:rPr>
          <w:bCs/>
          <w:lang w:val="en-US"/>
        </w:rPr>
      </w:pPr>
    </w:p>
    <w:p w14:paraId="54ADA014" w14:textId="77777777" w:rsidR="004068FD" w:rsidRDefault="004068FD" w:rsidP="004068FD">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068FD" w14:paraId="5323E9CB"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23E30985" w14:textId="77777777" w:rsidR="004068FD" w:rsidRDefault="004068FD"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7F0ED29" w14:textId="77777777" w:rsidR="004068FD" w:rsidRDefault="004068F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0C7206D" w14:textId="77777777" w:rsidR="004068FD" w:rsidRDefault="004068F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233C9F9" w14:textId="77777777" w:rsidR="004068FD" w:rsidRDefault="004068F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17D7F6CE" w14:textId="77777777" w:rsidR="004068FD" w:rsidRDefault="004068F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068FD" w14:paraId="15BE4EC5" w14:textId="77777777" w:rsidTr="0066017C">
        <w:tc>
          <w:tcPr>
            <w:tcW w:w="1423" w:type="dxa"/>
            <w:tcBorders>
              <w:top w:val="single" w:sz="4" w:space="0" w:color="auto"/>
              <w:left w:val="single" w:sz="4" w:space="0" w:color="auto"/>
              <w:bottom w:val="single" w:sz="4" w:space="0" w:color="auto"/>
              <w:right w:val="single" w:sz="4" w:space="0" w:color="auto"/>
            </w:tcBorders>
          </w:tcPr>
          <w:p w14:paraId="23CD00FE" w14:textId="77777777" w:rsidR="004068FD" w:rsidRPr="00766996" w:rsidRDefault="004068FD"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AABC780" w14:textId="77777777" w:rsidR="004068FD" w:rsidRPr="00766996" w:rsidRDefault="004068FD"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B1127F4" w14:textId="77777777" w:rsidR="004068FD" w:rsidRPr="00766996" w:rsidRDefault="004068FD"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5C36AD28" w14:textId="77777777" w:rsidR="004068FD" w:rsidRPr="00766996" w:rsidRDefault="004068FD"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89DB890" w14:textId="77777777" w:rsidR="004068FD" w:rsidRPr="00766996" w:rsidRDefault="004068FD" w:rsidP="0066017C">
            <w:pPr>
              <w:pStyle w:val="TAL"/>
              <w:keepNext w:val="0"/>
              <w:keepLines w:val="0"/>
              <w:spacing w:before="0" w:line="240" w:lineRule="auto"/>
              <w:rPr>
                <w:rFonts w:ascii="Times New Roman" w:eastAsiaTheme="minorEastAsia" w:hAnsi="Times New Roman"/>
                <w:sz w:val="20"/>
                <w:lang w:val="en-US" w:eastAsia="zh-CN"/>
              </w:rPr>
            </w:pPr>
          </w:p>
        </w:tc>
      </w:tr>
    </w:tbl>
    <w:p w14:paraId="40E0A8F8" w14:textId="77777777" w:rsidR="004068FD" w:rsidRDefault="004068FD" w:rsidP="004068FD">
      <w:pPr>
        <w:spacing w:after="0"/>
        <w:rPr>
          <w:bCs/>
          <w:lang w:val="en-US"/>
        </w:rPr>
      </w:pPr>
    </w:p>
    <w:p w14:paraId="05BEFDED" w14:textId="77777777" w:rsidR="004068FD" w:rsidRPr="00766996" w:rsidRDefault="004068FD" w:rsidP="004068FD">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068FD" w14:paraId="343005B4"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0B2019AF" w14:textId="77777777" w:rsidR="004068FD" w:rsidRDefault="004068FD"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698604F8" w14:textId="77777777" w:rsidR="004068FD" w:rsidRDefault="004068F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579995A" w14:textId="77777777" w:rsidR="004068FD" w:rsidRDefault="004068F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4FCE3D1" w14:textId="77777777" w:rsidR="004068FD" w:rsidRDefault="004068F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64BCA5C3" w14:textId="77777777" w:rsidR="004068FD" w:rsidRDefault="004068F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068FD" w14:paraId="54170868" w14:textId="77777777" w:rsidTr="0066017C">
        <w:tc>
          <w:tcPr>
            <w:tcW w:w="1423" w:type="dxa"/>
            <w:tcBorders>
              <w:top w:val="single" w:sz="4" w:space="0" w:color="auto"/>
              <w:left w:val="single" w:sz="4" w:space="0" w:color="auto"/>
              <w:bottom w:val="single" w:sz="4" w:space="0" w:color="auto"/>
              <w:right w:val="single" w:sz="4" w:space="0" w:color="auto"/>
            </w:tcBorders>
          </w:tcPr>
          <w:p w14:paraId="31579864" w14:textId="77777777" w:rsidR="004068FD" w:rsidRPr="00766996" w:rsidRDefault="004068FD"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87E118B" w14:textId="77777777" w:rsidR="004068FD" w:rsidRPr="00766996" w:rsidRDefault="004068FD"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773B379" w14:textId="77777777" w:rsidR="004068FD" w:rsidRPr="00766996" w:rsidRDefault="004068FD"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5CB908B7" w14:textId="77777777" w:rsidR="004068FD" w:rsidRPr="00766996" w:rsidRDefault="004068FD"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41903391" w14:textId="77777777" w:rsidR="004068FD" w:rsidRPr="00766996" w:rsidRDefault="004068FD" w:rsidP="0066017C">
            <w:pPr>
              <w:pStyle w:val="TAL"/>
              <w:keepNext w:val="0"/>
              <w:keepLines w:val="0"/>
              <w:spacing w:before="0" w:line="240" w:lineRule="auto"/>
              <w:rPr>
                <w:rFonts w:ascii="Times New Roman" w:eastAsiaTheme="minorEastAsia" w:hAnsi="Times New Roman"/>
                <w:sz w:val="20"/>
                <w:lang w:val="en-US" w:eastAsia="zh-CN"/>
              </w:rPr>
            </w:pPr>
          </w:p>
        </w:tc>
      </w:tr>
    </w:tbl>
    <w:p w14:paraId="12AA699B" w14:textId="77777777" w:rsidR="004068FD" w:rsidRDefault="004068FD" w:rsidP="004068FD">
      <w:pPr>
        <w:rPr>
          <w:bCs/>
          <w:lang w:val="en-US"/>
        </w:rPr>
      </w:pPr>
    </w:p>
    <w:p w14:paraId="2EA22166" w14:textId="77777777" w:rsidR="004068FD" w:rsidRDefault="004068FD" w:rsidP="004068FD">
      <w:pPr>
        <w:rPr>
          <w:rFonts w:ascii="Arial" w:hAnsi="Arial" w:cs="Arial"/>
          <w:b/>
          <w:color w:val="C00000"/>
          <w:u w:val="single"/>
          <w:lang w:eastAsia="zh-CN"/>
        </w:rPr>
      </w:pPr>
      <w:r>
        <w:rPr>
          <w:rFonts w:ascii="Arial" w:hAnsi="Arial" w:cs="Arial"/>
          <w:b/>
          <w:color w:val="C00000"/>
          <w:u w:val="single"/>
          <w:lang w:eastAsia="zh-CN"/>
        </w:rPr>
        <w:t>WF/LS for approval</w:t>
      </w:r>
    </w:p>
    <w:p w14:paraId="1CE8017A" w14:textId="77777777" w:rsidR="004068FD" w:rsidRDefault="004068FD" w:rsidP="004068FD">
      <w:pPr>
        <w:rPr>
          <w:bCs/>
          <w:lang w:val="en-US"/>
        </w:rPr>
      </w:pPr>
    </w:p>
    <w:p w14:paraId="0B8D5A60" w14:textId="77777777" w:rsidR="004068FD" w:rsidRDefault="004068FD" w:rsidP="004068FD">
      <w:r>
        <w:t>================================================================================</w:t>
      </w:r>
    </w:p>
    <w:p w14:paraId="707CF228" w14:textId="66BEA84E" w:rsidR="004068FD" w:rsidRDefault="004068FD" w:rsidP="004068FD">
      <w:pPr>
        <w:rPr>
          <w:lang w:eastAsia="ko-KR"/>
        </w:rPr>
      </w:pPr>
    </w:p>
    <w:p w14:paraId="3B4B9639" w14:textId="77777777" w:rsidR="004068FD" w:rsidRPr="004068FD" w:rsidRDefault="004068FD" w:rsidP="004068FD">
      <w:pPr>
        <w:rPr>
          <w:lang w:eastAsia="ko-KR"/>
        </w:rPr>
      </w:pPr>
    </w:p>
    <w:p w14:paraId="3262949C" w14:textId="77777777" w:rsidR="008E600A" w:rsidRDefault="008E600A" w:rsidP="008E600A">
      <w:pPr>
        <w:pStyle w:val="Heading6"/>
      </w:pPr>
      <w:bookmarkStart w:id="19" w:name="_Toc95792539"/>
      <w:r>
        <w:t>5.1.5.3.1</w:t>
      </w:r>
      <w:r>
        <w:tab/>
        <w:t>RRM core requirements</w:t>
      </w:r>
      <w:bookmarkEnd w:id="19"/>
    </w:p>
    <w:p w14:paraId="0AEBE44A" w14:textId="77777777" w:rsidR="008E600A" w:rsidRDefault="008E600A" w:rsidP="008E600A">
      <w:pPr>
        <w:rPr>
          <w:rFonts w:ascii="Arial" w:hAnsi="Arial" w:cs="Arial"/>
          <w:b/>
          <w:sz w:val="24"/>
        </w:rPr>
      </w:pPr>
      <w:r>
        <w:rPr>
          <w:rFonts w:ascii="Arial" w:hAnsi="Arial" w:cs="Arial"/>
          <w:b/>
          <w:color w:val="0000FF"/>
          <w:sz w:val="24"/>
        </w:rPr>
        <w:t>R4-2203729</w:t>
      </w:r>
      <w:r>
        <w:rPr>
          <w:rFonts w:ascii="Arial" w:hAnsi="Arial" w:cs="Arial"/>
          <w:b/>
          <w:color w:val="0000FF"/>
          <w:sz w:val="24"/>
        </w:rPr>
        <w:tab/>
      </w:r>
      <w:r>
        <w:rPr>
          <w:rFonts w:ascii="Arial" w:hAnsi="Arial" w:cs="Arial"/>
          <w:b/>
          <w:sz w:val="24"/>
        </w:rPr>
        <w:t xml:space="preserve">CR: Correction on Synchronization Reference Selection/Reselection </w:t>
      </w:r>
      <w:proofErr w:type="spellStart"/>
      <w:r>
        <w:rPr>
          <w:rFonts w:ascii="Arial" w:hAnsi="Arial" w:cs="Arial"/>
          <w:b/>
          <w:sz w:val="24"/>
        </w:rPr>
        <w:t>SyncRefUE</w:t>
      </w:r>
      <w:proofErr w:type="spellEnd"/>
      <w:r>
        <w:rPr>
          <w:rFonts w:ascii="Arial" w:hAnsi="Arial" w:cs="Arial"/>
          <w:b/>
          <w:sz w:val="24"/>
        </w:rPr>
        <w:t xml:space="preserve"> Frequency Offset Side Condition for NR-V2X</w:t>
      </w:r>
    </w:p>
    <w:p w14:paraId="16A1A68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Qualcomm, Inc.</w:t>
      </w:r>
    </w:p>
    <w:p w14:paraId="527E52F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42E531" w14:textId="77777777" w:rsidR="008E600A" w:rsidRDefault="008E600A" w:rsidP="008E600A">
      <w:pPr>
        <w:rPr>
          <w:rFonts w:ascii="Arial" w:hAnsi="Arial" w:cs="Arial"/>
          <w:b/>
          <w:sz w:val="24"/>
        </w:rPr>
      </w:pPr>
      <w:r>
        <w:rPr>
          <w:rFonts w:ascii="Arial" w:hAnsi="Arial" w:cs="Arial"/>
          <w:b/>
          <w:color w:val="0000FF"/>
          <w:sz w:val="24"/>
        </w:rPr>
        <w:t>R4-2203730</w:t>
      </w:r>
      <w:r>
        <w:rPr>
          <w:rFonts w:ascii="Arial" w:hAnsi="Arial" w:cs="Arial"/>
          <w:b/>
          <w:color w:val="0000FF"/>
          <w:sz w:val="24"/>
        </w:rPr>
        <w:tab/>
      </w:r>
      <w:r>
        <w:rPr>
          <w:rFonts w:ascii="Arial" w:hAnsi="Arial" w:cs="Arial"/>
          <w:b/>
          <w:sz w:val="24"/>
        </w:rPr>
        <w:t xml:space="preserve">(mirror R17)CR: Correction on Synchronization Reference Selection/Reselection </w:t>
      </w:r>
      <w:proofErr w:type="spellStart"/>
      <w:r>
        <w:rPr>
          <w:rFonts w:ascii="Arial" w:hAnsi="Arial" w:cs="Arial"/>
          <w:b/>
          <w:sz w:val="24"/>
        </w:rPr>
        <w:t>SyncRefUE</w:t>
      </w:r>
      <w:proofErr w:type="spellEnd"/>
      <w:r>
        <w:rPr>
          <w:rFonts w:ascii="Arial" w:hAnsi="Arial" w:cs="Arial"/>
          <w:b/>
          <w:sz w:val="24"/>
        </w:rPr>
        <w:t xml:space="preserve"> Frequency Offset Side Condition for NR-V2X</w:t>
      </w:r>
    </w:p>
    <w:p w14:paraId="485F598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Qualcomm, Inc.</w:t>
      </w:r>
    </w:p>
    <w:p w14:paraId="0CF94F0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599CFA" w14:textId="77777777" w:rsidR="008E600A" w:rsidRDefault="008E600A" w:rsidP="008E600A">
      <w:pPr>
        <w:rPr>
          <w:rFonts w:ascii="Arial" w:hAnsi="Arial" w:cs="Arial"/>
          <w:b/>
          <w:sz w:val="24"/>
        </w:rPr>
      </w:pPr>
      <w:r>
        <w:rPr>
          <w:rFonts w:ascii="Arial" w:hAnsi="Arial" w:cs="Arial"/>
          <w:b/>
          <w:color w:val="0000FF"/>
          <w:sz w:val="24"/>
        </w:rPr>
        <w:lastRenderedPageBreak/>
        <w:t>R4-2203797</w:t>
      </w:r>
      <w:r>
        <w:rPr>
          <w:rFonts w:ascii="Arial" w:hAnsi="Arial" w:cs="Arial"/>
          <w:b/>
          <w:color w:val="0000FF"/>
          <w:sz w:val="24"/>
        </w:rPr>
        <w:tab/>
      </w:r>
      <w:r>
        <w:rPr>
          <w:rFonts w:ascii="Arial" w:hAnsi="Arial" w:cs="Arial"/>
          <w:b/>
          <w:sz w:val="24"/>
        </w:rPr>
        <w:t>Draft CR on core part maintenance for TS38.133 R16</w:t>
      </w:r>
    </w:p>
    <w:p w14:paraId="2FE8101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Apple</w:t>
      </w:r>
    </w:p>
    <w:p w14:paraId="74BD2F9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D6D440" w14:textId="77777777" w:rsidR="008E600A" w:rsidRDefault="008E600A" w:rsidP="008E600A">
      <w:pPr>
        <w:rPr>
          <w:rFonts w:ascii="Arial" w:hAnsi="Arial" w:cs="Arial"/>
          <w:b/>
          <w:sz w:val="24"/>
        </w:rPr>
      </w:pPr>
      <w:r>
        <w:rPr>
          <w:rFonts w:ascii="Arial" w:hAnsi="Arial" w:cs="Arial"/>
          <w:b/>
          <w:color w:val="0000FF"/>
          <w:sz w:val="24"/>
        </w:rPr>
        <w:t>R4-2203798</w:t>
      </w:r>
      <w:r>
        <w:rPr>
          <w:rFonts w:ascii="Arial" w:hAnsi="Arial" w:cs="Arial"/>
          <w:b/>
          <w:color w:val="0000FF"/>
          <w:sz w:val="24"/>
        </w:rPr>
        <w:tab/>
      </w:r>
      <w:r>
        <w:rPr>
          <w:rFonts w:ascii="Arial" w:hAnsi="Arial" w:cs="Arial"/>
          <w:b/>
          <w:sz w:val="24"/>
        </w:rPr>
        <w:t>Draft CR on core part maintenance for TS38.133 R17</w:t>
      </w:r>
    </w:p>
    <w:p w14:paraId="0499576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Apple</w:t>
      </w:r>
    </w:p>
    <w:p w14:paraId="09BB783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00AA3A" w14:textId="77777777" w:rsidR="008E600A" w:rsidRDefault="008E600A" w:rsidP="008E600A">
      <w:pPr>
        <w:rPr>
          <w:rFonts w:ascii="Arial" w:hAnsi="Arial" w:cs="Arial"/>
          <w:b/>
          <w:sz w:val="24"/>
        </w:rPr>
      </w:pPr>
      <w:r>
        <w:rPr>
          <w:rFonts w:ascii="Arial" w:hAnsi="Arial" w:cs="Arial"/>
          <w:b/>
          <w:color w:val="0000FF"/>
          <w:sz w:val="24"/>
        </w:rPr>
        <w:t>R4-2203843</w:t>
      </w:r>
      <w:r>
        <w:rPr>
          <w:rFonts w:ascii="Arial" w:hAnsi="Arial" w:cs="Arial"/>
          <w:b/>
          <w:color w:val="0000FF"/>
          <w:sz w:val="24"/>
        </w:rPr>
        <w:tab/>
      </w:r>
      <w:r>
        <w:rPr>
          <w:rFonts w:ascii="Arial" w:hAnsi="Arial" w:cs="Arial"/>
          <w:b/>
          <w:sz w:val="24"/>
        </w:rPr>
        <w:t>draft Cat-F CR (R16) to SCell Activation Core</w:t>
      </w:r>
    </w:p>
    <w:p w14:paraId="4C8F6CC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354C015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DCC059" w14:textId="77777777" w:rsidR="008E600A" w:rsidRDefault="008E600A" w:rsidP="008E600A">
      <w:pPr>
        <w:rPr>
          <w:rFonts w:ascii="Arial" w:hAnsi="Arial" w:cs="Arial"/>
          <w:b/>
          <w:sz w:val="24"/>
        </w:rPr>
      </w:pPr>
      <w:r>
        <w:rPr>
          <w:rFonts w:ascii="Arial" w:hAnsi="Arial" w:cs="Arial"/>
          <w:b/>
          <w:color w:val="0000FF"/>
          <w:sz w:val="24"/>
        </w:rPr>
        <w:t>R4-2203844</w:t>
      </w:r>
      <w:r>
        <w:rPr>
          <w:rFonts w:ascii="Arial" w:hAnsi="Arial" w:cs="Arial"/>
          <w:b/>
          <w:color w:val="0000FF"/>
          <w:sz w:val="24"/>
        </w:rPr>
        <w:tab/>
      </w:r>
      <w:r>
        <w:rPr>
          <w:rFonts w:ascii="Arial" w:hAnsi="Arial" w:cs="Arial"/>
          <w:b/>
          <w:sz w:val="24"/>
        </w:rPr>
        <w:t>draft Cat-A CR (R17) to SCell Activation Core</w:t>
      </w:r>
    </w:p>
    <w:p w14:paraId="12CBEA5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33E963B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EFEBDE" w14:textId="77777777" w:rsidR="008E600A" w:rsidRDefault="008E600A" w:rsidP="008E600A">
      <w:pPr>
        <w:rPr>
          <w:rFonts w:ascii="Arial" w:hAnsi="Arial" w:cs="Arial"/>
          <w:b/>
          <w:sz w:val="24"/>
        </w:rPr>
      </w:pPr>
      <w:r>
        <w:rPr>
          <w:rFonts w:ascii="Arial" w:hAnsi="Arial" w:cs="Arial"/>
          <w:b/>
          <w:color w:val="0000FF"/>
          <w:sz w:val="24"/>
        </w:rPr>
        <w:t>R4-2204158</w:t>
      </w:r>
      <w:r>
        <w:rPr>
          <w:rFonts w:ascii="Arial" w:hAnsi="Arial" w:cs="Arial"/>
          <w:b/>
          <w:color w:val="0000FF"/>
          <w:sz w:val="24"/>
        </w:rPr>
        <w:tab/>
      </w:r>
      <w:r>
        <w:rPr>
          <w:rFonts w:ascii="Arial" w:hAnsi="Arial" w:cs="Arial"/>
          <w:b/>
          <w:sz w:val="24"/>
        </w:rPr>
        <w:t>Draft CR on EUTRAN-NR cell re-selection in HST</w:t>
      </w:r>
    </w:p>
    <w:p w14:paraId="44386D1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r>
        <w:rPr>
          <w:i/>
        </w:rPr>
        <w:tab/>
        <w:t xml:space="preserve">  CR-  rev  Cat: F (Rel-16)</w:t>
      </w:r>
      <w:r>
        <w:rPr>
          <w:i/>
        </w:rPr>
        <w:br/>
      </w:r>
      <w:r>
        <w:rPr>
          <w:i/>
        </w:rPr>
        <w:br/>
      </w:r>
      <w:r>
        <w:rPr>
          <w:i/>
        </w:rPr>
        <w:tab/>
      </w:r>
      <w:r>
        <w:rPr>
          <w:i/>
        </w:rPr>
        <w:tab/>
      </w:r>
      <w:r>
        <w:rPr>
          <w:i/>
        </w:rPr>
        <w:tab/>
      </w:r>
      <w:r>
        <w:rPr>
          <w:i/>
        </w:rPr>
        <w:tab/>
      </w:r>
      <w:r>
        <w:rPr>
          <w:i/>
        </w:rPr>
        <w:tab/>
        <w:t>Source: CATT</w:t>
      </w:r>
    </w:p>
    <w:p w14:paraId="43BD726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DAC6F6" w14:textId="77777777" w:rsidR="008E600A" w:rsidRDefault="008E600A" w:rsidP="008E600A">
      <w:pPr>
        <w:rPr>
          <w:rFonts w:ascii="Arial" w:hAnsi="Arial" w:cs="Arial"/>
          <w:b/>
          <w:sz w:val="24"/>
        </w:rPr>
      </w:pPr>
      <w:r>
        <w:rPr>
          <w:rFonts w:ascii="Arial" w:hAnsi="Arial" w:cs="Arial"/>
          <w:b/>
          <w:color w:val="0000FF"/>
          <w:sz w:val="24"/>
        </w:rPr>
        <w:t>R4-2204159</w:t>
      </w:r>
      <w:r>
        <w:rPr>
          <w:rFonts w:ascii="Arial" w:hAnsi="Arial" w:cs="Arial"/>
          <w:b/>
          <w:color w:val="0000FF"/>
          <w:sz w:val="24"/>
        </w:rPr>
        <w:tab/>
      </w:r>
      <w:r>
        <w:rPr>
          <w:rFonts w:ascii="Arial" w:hAnsi="Arial" w:cs="Arial"/>
          <w:b/>
          <w:sz w:val="24"/>
        </w:rPr>
        <w:t>Draft CR on EUTRAN-NR cell re-selection in HST</w:t>
      </w:r>
    </w:p>
    <w:p w14:paraId="450FBAA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A (Rel-17)</w:t>
      </w:r>
      <w:r>
        <w:rPr>
          <w:i/>
        </w:rPr>
        <w:br/>
      </w:r>
      <w:r>
        <w:rPr>
          <w:i/>
        </w:rPr>
        <w:br/>
      </w:r>
      <w:r>
        <w:rPr>
          <w:i/>
        </w:rPr>
        <w:tab/>
      </w:r>
      <w:r>
        <w:rPr>
          <w:i/>
        </w:rPr>
        <w:tab/>
      </w:r>
      <w:r>
        <w:rPr>
          <w:i/>
        </w:rPr>
        <w:tab/>
      </w:r>
      <w:r>
        <w:rPr>
          <w:i/>
        </w:rPr>
        <w:tab/>
      </w:r>
      <w:r>
        <w:rPr>
          <w:i/>
        </w:rPr>
        <w:tab/>
        <w:t>Source: CATT</w:t>
      </w:r>
    </w:p>
    <w:p w14:paraId="0777CEF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4AB138" w14:textId="77777777" w:rsidR="008E600A" w:rsidRDefault="008E600A" w:rsidP="008E600A">
      <w:pPr>
        <w:rPr>
          <w:rFonts w:ascii="Arial" w:hAnsi="Arial" w:cs="Arial"/>
          <w:b/>
          <w:sz w:val="24"/>
        </w:rPr>
      </w:pPr>
      <w:r>
        <w:rPr>
          <w:rFonts w:ascii="Arial" w:hAnsi="Arial" w:cs="Arial"/>
          <w:b/>
          <w:color w:val="0000FF"/>
          <w:sz w:val="24"/>
        </w:rPr>
        <w:t>R4-2204311</w:t>
      </w:r>
      <w:r>
        <w:rPr>
          <w:rFonts w:ascii="Arial" w:hAnsi="Arial" w:cs="Arial"/>
          <w:b/>
          <w:color w:val="0000FF"/>
          <w:sz w:val="24"/>
        </w:rPr>
        <w:tab/>
      </w:r>
      <w:r>
        <w:rPr>
          <w:rFonts w:ascii="Arial" w:hAnsi="Arial" w:cs="Arial"/>
          <w:b/>
          <w:sz w:val="24"/>
        </w:rPr>
        <w:t>Draft CR to maintain measurement gap sharing in TS 38.133</w:t>
      </w:r>
    </w:p>
    <w:p w14:paraId="3E7D77A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OPPO</w:t>
      </w:r>
    </w:p>
    <w:p w14:paraId="6E631D7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6F9250" w14:textId="77777777" w:rsidR="008E600A" w:rsidRDefault="008E600A" w:rsidP="008E600A">
      <w:pPr>
        <w:rPr>
          <w:rFonts w:ascii="Arial" w:hAnsi="Arial" w:cs="Arial"/>
          <w:b/>
          <w:sz w:val="24"/>
        </w:rPr>
      </w:pPr>
      <w:r>
        <w:rPr>
          <w:rFonts w:ascii="Arial" w:hAnsi="Arial" w:cs="Arial"/>
          <w:b/>
          <w:color w:val="0000FF"/>
          <w:sz w:val="24"/>
        </w:rPr>
        <w:t>R4-2204312</w:t>
      </w:r>
      <w:r>
        <w:rPr>
          <w:rFonts w:ascii="Arial" w:hAnsi="Arial" w:cs="Arial"/>
          <w:b/>
          <w:color w:val="0000FF"/>
          <w:sz w:val="24"/>
        </w:rPr>
        <w:tab/>
      </w:r>
      <w:r>
        <w:rPr>
          <w:rFonts w:ascii="Arial" w:hAnsi="Arial" w:cs="Arial"/>
          <w:b/>
          <w:sz w:val="24"/>
        </w:rPr>
        <w:t>Draft CR to maintain measurement gap sharing in TS 38.133</w:t>
      </w:r>
    </w:p>
    <w:p w14:paraId="324CE699"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OPPO</w:t>
      </w:r>
    </w:p>
    <w:p w14:paraId="4B3745D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7EFCCF" w14:textId="77777777" w:rsidR="008E600A" w:rsidRDefault="008E600A" w:rsidP="008E600A">
      <w:pPr>
        <w:rPr>
          <w:rFonts w:ascii="Arial" w:hAnsi="Arial" w:cs="Arial"/>
          <w:b/>
          <w:sz w:val="24"/>
        </w:rPr>
      </w:pPr>
      <w:r>
        <w:rPr>
          <w:rFonts w:ascii="Arial" w:hAnsi="Arial" w:cs="Arial"/>
          <w:b/>
          <w:color w:val="0000FF"/>
          <w:sz w:val="24"/>
        </w:rPr>
        <w:t>R4-2204349</w:t>
      </w:r>
      <w:r>
        <w:rPr>
          <w:rFonts w:ascii="Arial" w:hAnsi="Arial" w:cs="Arial"/>
          <w:b/>
          <w:color w:val="0000FF"/>
          <w:sz w:val="24"/>
        </w:rPr>
        <w:tab/>
      </w:r>
      <w:r>
        <w:rPr>
          <w:rFonts w:ascii="Arial" w:hAnsi="Arial" w:cs="Arial"/>
          <w:b/>
          <w:sz w:val="24"/>
        </w:rPr>
        <w:t>Draft CR on SRVCC maintenance for TS36.133 R16</w:t>
      </w:r>
    </w:p>
    <w:p w14:paraId="7CB5516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r>
        <w:rPr>
          <w:i/>
        </w:rPr>
        <w:tab/>
        <w:t xml:space="preserve">  CR-  rev  Cat: F (Rel-16)</w:t>
      </w:r>
      <w:r>
        <w:rPr>
          <w:i/>
        </w:rPr>
        <w:br/>
      </w:r>
      <w:r>
        <w:rPr>
          <w:i/>
        </w:rPr>
        <w:br/>
      </w:r>
      <w:r>
        <w:rPr>
          <w:i/>
        </w:rPr>
        <w:tab/>
      </w:r>
      <w:r>
        <w:rPr>
          <w:i/>
        </w:rPr>
        <w:tab/>
      </w:r>
      <w:r>
        <w:rPr>
          <w:i/>
        </w:rPr>
        <w:tab/>
      </w:r>
      <w:r>
        <w:rPr>
          <w:i/>
        </w:rPr>
        <w:tab/>
      </w:r>
      <w:r>
        <w:rPr>
          <w:i/>
        </w:rPr>
        <w:tab/>
        <w:t>Source: Apple</w:t>
      </w:r>
    </w:p>
    <w:p w14:paraId="53011C8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B0831E" w14:textId="77777777" w:rsidR="008E600A" w:rsidRDefault="008E600A" w:rsidP="008E600A">
      <w:pPr>
        <w:rPr>
          <w:rFonts w:ascii="Arial" w:hAnsi="Arial" w:cs="Arial"/>
          <w:b/>
          <w:sz w:val="24"/>
        </w:rPr>
      </w:pPr>
      <w:r>
        <w:rPr>
          <w:rFonts w:ascii="Arial" w:hAnsi="Arial" w:cs="Arial"/>
          <w:b/>
          <w:color w:val="0000FF"/>
          <w:sz w:val="24"/>
        </w:rPr>
        <w:t>R4-2204350</w:t>
      </w:r>
      <w:r>
        <w:rPr>
          <w:rFonts w:ascii="Arial" w:hAnsi="Arial" w:cs="Arial"/>
          <w:b/>
          <w:color w:val="0000FF"/>
          <w:sz w:val="24"/>
        </w:rPr>
        <w:tab/>
      </w:r>
      <w:r>
        <w:rPr>
          <w:rFonts w:ascii="Arial" w:hAnsi="Arial" w:cs="Arial"/>
          <w:b/>
          <w:sz w:val="24"/>
        </w:rPr>
        <w:t>Draft CR on SRVCC maintenance for TS36.133 R17</w:t>
      </w:r>
    </w:p>
    <w:p w14:paraId="4AA2FD7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A (Rel-17)</w:t>
      </w:r>
      <w:r>
        <w:rPr>
          <w:i/>
        </w:rPr>
        <w:br/>
      </w:r>
      <w:r>
        <w:rPr>
          <w:i/>
        </w:rPr>
        <w:br/>
      </w:r>
      <w:r>
        <w:rPr>
          <w:i/>
        </w:rPr>
        <w:tab/>
      </w:r>
      <w:r>
        <w:rPr>
          <w:i/>
        </w:rPr>
        <w:tab/>
      </w:r>
      <w:r>
        <w:rPr>
          <w:i/>
        </w:rPr>
        <w:tab/>
      </w:r>
      <w:r>
        <w:rPr>
          <w:i/>
        </w:rPr>
        <w:tab/>
      </w:r>
      <w:r>
        <w:rPr>
          <w:i/>
        </w:rPr>
        <w:tab/>
        <w:t>Source: Apple</w:t>
      </w:r>
    </w:p>
    <w:p w14:paraId="69E1FFD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1FC301" w14:textId="77777777" w:rsidR="008E600A" w:rsidRDefault="008E600A" w:rsidP="008E600A">
      <w:pPr>
        <w:rPr>
          <w:rFonts w:ascii="Arial" w:hAnsi="Arial" w:cs="Arial"/>
          <w:b/>
          <w:sz w:val="24"/>
        </w:rPr>
      </w:pPr>
      <w:r>
        <w:rPr>
          <w:rFonts w:ascii="Arial" w:hAnsi="Arial" w:cs="Arial"/>
          <w:b/>
          <w:color w:val="0000FF"/>
          <w:sz w:val="24"/>
        </w:rPr>
        <w:t>R4-2204426</w:t>
      </w:r>
      <w:r>
        <w:rPr>
          <w:rFonts w:ascii="Arial" w:hAnsi="Arial" w:cs="Arial"/>
          <w:b/>
          <w:color w:val="0000FF"/>
          <w:sz w:val="24"/>
        </w:rPr>
        <w:tab/>
      </w:r>
      <w:r>
        <w:rPr>
          <w:rFonts w:ascii="Arial" w:hAnsi="Arial" w:cs="Arial"/>
          <w:b/>
          <w:sz w:val="24"/>
        </w:rPr>
        <w:t>Corrections to HST requirements in R16</w:t>
      </w:r>
    </w:p>
    <w:p w14:paraId="4388BB2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(Rel-16)</w:t>
      </w:r>
      <w:r>
        <w:rPr>
          <w:i/>
        </w:rPr>
        <w:br/>
      </w:r>
      <w:r>
        <w:rPr>
          <w:i/>
        </w:rPr>
        <w:br/>
      </w:r>
      <w:r>
        <w:rPr>
          <w:i/>
        </w:rPr>
        <w:tab/>
      </w:r>
      <w:r>
        <w:rPr>
          <w:i/>
        </w:rPr>
        <w:tab/>
      </w:r>
      <w:r>
        <w:rPr>
          <w:i/>
        </w:rPr>
        <w:tab/>
      </w:r>
      <w:r>
        <w:rPr>
          <w:i/>
        </w:rPr>
        <w:tab/>
      </w:r>
      <w:r>
        <w:rPr>
          <w:i/>
        </w:rPr>
        <w:tab/>
        <w:t>Source: Intel Corporation</w:t>
      </w:r>
    </w:p>
    <w:p w14:paraId="6F81A7E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143598" w14:textId="77777777" w:rsidR="008E600A" w:rsidRDefault="008E600A" w:rsidP="008E600A">
      <w:pPr>
        <w:rPr>
          <w:rFonts w:ascii="Arial" w:hAnsi="Arial" w:cs="Arial"/>
          <w:b/>
          <w:sz w:val="24"/>
        </w:rPr>
      </w:pPr>
      <w:r>
        <w:rPr>
          <w:rFonts w:ascii="Arial" w:hAnsi="Arial" w:cs="Arial"/>
          <w:b/>
          <w:color w:val="0000FF"/>
          <w:sz w:val="24"/>
        </w:rPr>
        <w:t>R4-2204427</w:t>
      </w:r>
      <w:r>
        <w:rPr>
          <w:rFonts w:ascii="Arial" w:hAnsi="Arial" w:cs="Arial"/>
          <w:b/>
          <w:color w:val="0000FF"/>
          <w:sz w:val="24"/>
        </w:rPr>
        <w:tab/>
      </w:r>
      <w:r>
        <w:rPr>
          <w:rFonts w:ascii="Arial" w:hAnsi="Arial" w:cs="Arial"/>
          <w:b/>
          <w:sz w:val="24"/>
        </w:rPr>
        <w:t>Corrections to HST requirements in R16</w:t>
      </w:r>
    </w:p>
    <w:p w14:paraId="0E58E3D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032A280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4E0B08" w14:textId="77777777" w:rsidR="008E600A" w:rsidRDefault="008E600A" w:rsidP="008E600A">
      <w:pPr>
        <w:rPr>
          <w:rFonts w:ascii="Arial" w:hAnsi="Arial" w:cs="Arial"/>
          <w:b/>
          <w:sz w:val="24"/>
        </w:rPr>
      </w:pPr>
      <w:r>
        <w:rPr>
          <w:rFonts w:ascii="Arial" w:hAnsi="Arial" w:cs="Arial"/>
          <w:b/>
          <w:color w:val="0000FF"/>
          <w:sz w:val="24"/>
        </w:rPr>
        <w:t>R4-2205322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correction on interruption requirements for IBM R16</w:t>
      </w:r>
    </w:p>
    <w:p w14:paraId="6409E2C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4D2DC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E2D0F0" w14:textId="77777777" w:rsidR="008E600A" w:rsidRDefault="008E600A" w:rsidP="008E600A">
      <w:pPr>
        <w:rPr>
          <w:rFonts w:ascii="Arial" w:hAnsi="Arial" w:cs="Arial"/>
          <w:b/>
          <w:sz w:val="24"/>
        </w:rPr>
      </w:pPr>
      <w:r>
        <w:rPr>
          <w:rFonts w:ascii="Arial" w:hAnsi="Arial" w:cs="Arial"/>
          <w:b/>
          <w:color w:val="0000FF"/>
          <w:sz w:val="24"/>
        </w:rPr>
        <w:t>R4-2205323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correction on interruption requirements for IBM R17</w:t>
      </w:r>
    </w:p>
    <w:p w14:paraId="71765B4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97C52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740CDE" w14:textId="77777777" w:rsidR="008E600A" w:rsidRDefault="008E600A" w:rsidP="008E600A">
      <w:pPr>
        <w:rPr>
          <w:rFonts w:ascii="Arial" w:hAnsi="Arial" w:cs="Arial"/>
          <w:b/>
          <w:sz w:val="24"/>
        </w:rPr>
      </w:pPr>
      <w:r>
        <w:rPr>
          <w:rFonts w:ascii="Arial" w:hAnsi="Arial" w:cs="Arial"/>
          <w:b/>
          <w:color w:val="0000FF"/>
          <w:sz w:val="24"/>
        </w:rPr>
        <w:t>R4-2205362</w:t>
      </w:r>
      <w:r>
        <w:rPr>
          <w:rFonts w:ascii="Arial" w:hAnsi="Arial" w:cs="Arial"/>
          <w:b/>
          <w:color w:val="0000FF"/>
          <w:sz w:val="24"/>
        </w:rPr>
        <w:tab/>
      </w:r>
      <w:r>
        <w:rPr>
          <w:rFonts w:ascii="Arial" w:hAnsi="Arial" w:cs="Arial"/>
          <w:b/>
          <w:sz w:val="24"/>
        </w:rPr>
        <w:t>CR on inter-frequency measurement without MG R16</w:t>
      </w:r>
    </w:p>
    <w:p w14:paraId="581E58F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1F48F8E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811CE4" w14:textId="77777777" w:rsidR="008E600A" w:rsidRDefault="008E600A" w:rsidP="008E600A">
      <w:pPr>
        <w:rPr>
          <w:rFonts w:ascii="Arial" w:hAnsi="Arial" w:cs="Arial"/>
          <w:b/>
          <w:sz w:val="24"/>
        </w:rPr>
      </w:pPr>
      <w:r>
        <w:rPr>
          <w:rFonts w:ascii="Arial" w:hAnsi="Arial" w:cs="Arial"/>
          <w:b/>
          <w:color w:val="0000FF"/>
          <w:sz w:val="24"/>
        </w:rPr>
        <w:t>R4-2205363</w:t>
      </w:r>
      <w:r>
        <w:rPr>
          <w:rFonts w:ascii="Arial" w:hAnsi="Arial" w:cs="Arial"/>
          <w:b/>
          <w:color w:val="0000FF"/>
          <w:sz w:val="24"/>
        </w:rPr>
        <w:tab/>
      </w:r>
      <w:r>
        <w:rPr>
          <w:rFonts w:ascii="Arial" w:hAnsi="Arial" w:cs="Arial"/>
          <w:b/>
          <w:sz w:val="24"/>
        </w:rPr>
        <w:t>CR on inter-frequency measurement without MG R17</w:t>
      </w:r>
    </w:p>
    <w:p w14:paraId="6D3E3D6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C68BD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EE538C" w14:textId="77777777" w:rsidR="008E600A" w:rsidRDefault="008E600A" w:rsidP="008E600A">
      <w:pPr>
        <w:rPr>
          <w:rFonts w:ascii="Arial" w:hAnsi="Arial" w:cs="Arial"/>
          <w:b/>
          <w:sz w:val="24"/>
        </w:rPr>
      </w:pPr>
      <w:r>
        <w:rPr>
          <w:rFonts w:ascii="Arial" w:hAnsi="Arial" w:cs="Arial"/>
          <w:b/>
          <w:color w:val="0000FF"/>
          <w:sz w:val="24"/>
        </w:rPr>
        <w:t>R4-2205364</w:t>
      </w:r>
      <w:r>
        <w:rPr>
          <w:rFonts w:ascii="Arial" w:hAnsi="Arial" w:cs="Arial"/>
          <w:b/>
          <w:color w:val="0000FF"/>
          <w:sz w:val="24"/>
        </w:rPr>
        <w:tab/>
      </w:r>
      <w:r>
        <w:rPr>
          <w:rFonts w:ascii="Arial" w:hAnsi="Arial" w:cs="Arial"/>
          <w:b/>
          <w:sz w:val="24"/>
        </w:rPr>
        <w:t>CR on CBW change requirements R16</w:t>
      </w:r>
    </w:p>
    <w:p w14:paraId="6008096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5DDC0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CF0569" w14:textId="77777777" w:rsidR="008E600A" w:rsidRDefault="008E600A" w:rsidP="008E600A">
      <w:pPr>
        <w:rPr>
          <w:rFonts w:ascii="Arial" w:hAnsi="Arial" w:cs="Arial"/>
          <w:b/>
          <w:sz w:val="24"/>
        </w:rPr>
      </w:pPr>
      <w:r>
        <w:rPr>
          <w:rFonts w:ascii="Arial" w:hAnsi="Arial" w:cs="Arial"/>
          <w:b/>
          <w:color w:val="0000FF"/>
          <w:sz w:val="24"/>
        </w:rPr>
        <w:t>R4-2205365</w:t>
      </w:r>
      <w:r>
        <w:rPr>
          <w:rFonts w:ascii="Arial" w:hAnsi="Arial" w:cs="Arial"/>
          <w:b/>
          <w:color w:val="0000FF"/>
          <w:sz w:val="24"/>
        </w:rPr>
        <w:tab/>
      </w:r>
      <w:r>
        <w:rPr>
          <w:rFonts w:ascii="Arial" w:hAnsi="Arial" w:cs="Arial"/>
          <w:b/>
          <w:sz w:val="24"/>
        </w:rPr>
        <w:t>CR on CBW change requirements R17</w:t>
      </w:r>
    </w:p>
    <w:p w14:paraId="270F533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F7C55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5B4199" w14:textId="77777777" w:rsidR="008E600A" w:rsidRDefault="008E600A" w:rsidP="008E600A">
      <w:pPr>
        <w:rPr>
          <w:rFonts w:ascii="Arial" w:hAnsi="Arial" w:cs="Arial"/>
          <w:b/>
          <w:sz w:val="24"/>
        </w:rPr>
      </w:pPr>
      <w:r>
        <w:rPr>
          <w:rFonts w:ascii="Arial" w:hAnsi="Arial" w:cs="Arial"/>
          <w:b/>
          <w:color w:val="0000FF"/>
          <w:sz w:val="24"/>
        </w:rPr>
        <w:t>R4-2205405</w:t>
      </w:r>
      <w:r>
        <w:rPr>
          <w:rFonts w:ascii="Arial" w:hAnsi="Arial" w:cs="Arial"/>
          <w:b/>
          <w:color w:val="0000FF"/>
          <w:sz w:val="24"/>
        </w:rPr>
        <w:tab/>
      </w:r>
      <w:r>
        <w:rPr>
          <w:rFonts w:ascii="Arial" w:hAnsi="Arial" w:cs="Arial"/>
          <w:b/>
          <w:sz w:val="24"/>
        </w:rPr>
        <w:t>draft CR to 38174 on antenna connectors and RIBs</w:t>
      </w:r>
    </w:p>
    <w:p w14:paraId="6CF068F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v16.5.0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5DF8AD0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125D14" w14:textId="77777777" w:rsidR="008E600A" w:rsidRDefault="008E600A" w:rsidP="008E600A">
      <w:pPr>
        <w:rPr>
          <w:rFonts w:ascii="Arial" w:hAnsi="Arial" w:cs="Arial"/>
          <w:b/>
          <w:sz w:val="24"/>
        </w:rPr>
      </w:pPr>
      <w:r>
        <w:rPr>
          <w:rFonts w:ascii="Arial" w:hAnsi="Arial" w:cs="Arial"/>
          <w:b/>
          <w:color w:val="0000FF"/>
          <w:sz w:val="24"/>
        </w:rPr>
        <w:t>R4-2205644</w:t>
      </w:r>
      <w:r>
        <w:rPr>
          <w:rFonts w:ascii="Arial" w:hAnsi="Arial" w:cs="Arial"/>
          <w:b/>
          <w:color w:val="0000FF"/>
          <w:sz w:val="24"/>
        </w:rPr>
        <w:tab/>
      </w:r>
      <w:r>
        <w:rPr>
          <w:rFonts w:ascii="Arial" w:hAnsi="Arial" w:cs="Arial"/>
          <w:b/>
          <w:sz w:val="24"/>
        </w:rPr>
        <w:t>Editorial correction to EN-DC interruption requirements</w:t>
      </w:r>
    </w:p>
    <w:p w14:paraId="63898DF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Ericsson</w:t>
      </w:r>
    </w:p>
    <w:p w14:paraId="2F177A45" w14:textId="77777777" w:rsidR="008E600A" w:rsidRDefault="008E600A" w:rsidP="008E600A">
      <w:pPr>
        <w:rPr>
          <w:rFonts w:ascii="Arial" w:hAnsi="Arial" w:cs="Arial"/>
          <w:b/>
        </w:rPr>
      </w:pPr>
      <w:r>
        <w:rPr>
          <w:rFonts w:ascii="Arial" w:hAnsi="Arial" w:cs="Arial"/>
          <w:b/>
        </w:rPr>
        <w:t xml:space="preserve">Abstract: </w:t>
      </w:r>
    </w:p>
    <w:p w14:paraId="32BA7E7C" w14:textId="77777777" w:rsidR="008E600A" w:rsidRDefault="008E600A" w:rsidP="008E600A">
      <w:r>
        <w:t xml:space="preserve">Interruption requirements due to BWP timer expiry is </w:t>
      </w:r>
      <w:proofErr w:type="spellStart"/>
      <w:r>
        <w:t>dupliced</w:t>
      </w:r>
      <w:proofErr w:type="spellEnd"/>
      <w:r>
        <w:t xml:space="preserve"> while the interruption requirements due to DCI based BWP switch is missing.</w:t>
      </w:r>
    </w:p>
    <w:p w14:paraId="3793379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C8357C" w14:textId="77777777" w:rsidR="008E600A" w:rsidRDefault="008E600A" w:rsidP="008E600A">
      <w:pPr>
        <w:rPr>
          <w:rFonts w:ascii="Arial" w:hAnsi="Arial" w:cs="Arial"/>
          <w:b/>
          <w:sz w:val="24"/>
        </w:rPr>
      </w:pPr>
      <w:r>
        <w:rPr>
          <w:rFonts w:ascii="Arial" w:hAnsi="Arial" w:cs="Arial"/>
          <w:b/>
          <w:color w:val="0000FF"/>
          <w:sz w:val="24"/>
        </w:rPr>
        <w:t>R4-2205828</w:t>
      </w:r>
      <w:r>
        <w:rPr>
          <w:rFonts w:ascii="Arial" w:hAnsi="Arial" w:cs="Arial"/>
          <w:b/>
          <w:color w:val="0000FF"/>
          <w:sz w:val="24"/>
        </w:rPr>
        <w:tab/>
      </w:r>
      <w:r>
        <w:rPr>
          <w:rFonts w:ascii="Arial" w:hAnsi="Arial" w:cs="Arial"/>
          <w:b/>
          <w:sz w:val="24"/>
        </w:rPr>
        <w:t>Discussion on number of DL CC to be supported for FR2</w:t>
      </w:r>
    </w:p>
    <w:p w14:paraId="0CB88E2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F32E356" w14:textId="77777777" w:rsidR="008E600A" w:rsidRDefault="008E600A" w:rsidP="008E600A">
      <w:pPr>
        <w:rPr>
          <w:rFonts w:ascii="Arial" w:hAnsi="Arial" w:cs="Arial"/>
          <w:b/>
        </w:rPr>
      </w:pPr>
      <w:r>
        <w:rPr>
          <w:rFonts w:ascii="Arial" w:hAnsi="Arial" w:cs="Arial"/>
          <w:b/>
        </w:rPr>
        <w:t xml:space="preserve">Abstract: </w:t>
      </w:r>
    </w:p>
    <w:p w14:paraId="7E481A4D" w14:textId="77777777" w:rsidR="008E600A" w:rsidRDefault="008E600A" w:rsidP="008E600A">
      <w:r>
        <w:t>In this paper we discuss the necessity for increasing DL CC supported for FR2 inter-band CA</w:t>
      </w:r>
    </w:p>
    <w:p w14:paraId="2F2607C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105A81F" w14:textId="77777777" w:rsidR="008E600A" w:rsidRDefault="008E600A" w:rsidP="008E600A">
      <w:pPr>
        <w:rPr>
          <w:rFonts w:ascii="Arial" w:hAnsi="Arial" w:cs="Arial"/>
          <w:b/>
          <w:sz w:val="24"/>
        </w:rPr>
      </w:pPr>
      <w:r>
        <w:rPr>
          <w:rFonts w:ascii="Arial" w:hAnsi="Arial" w:cs="Arial"/>
          <w:b/>
          <w:color w:val="0000FF"/>
          <w:sz w:val="24"/>
        </w:rPr>
        <w:lastRenderedPageBreak/>
        <w:t>R4-2205829</w:t>
      </w:r>
      <w:r>
        <w:rPr>
          <w:rFonts w:ascii="Arial" w:hAnsi="Arial" w:cs="Arial"/>
          <w:b/>
          <w:color w:val="0000FF"/>
          <w:sz w:val="24"/>
        </w:rPr>
        <w:tab/>
      </w:r>
      <w:r>
        <w:rPr>
          <w:rFonts w:ascii="Arial" w:hAnsi="Arial" w:cs="Arial"/>
          <w:b/>
          <w:sz w:val="24"/>
        </w:rPr>
        <w:t>Draft CR on number of DL CC in FR2 for IBM UE</w:t>
      </w:r>
    </w:p>
    <w:p w14:paraId="310FA20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Ericsson</w:t>
      </w:r>
    </w:p>
    <w:p w14:paraId="3FC6B3B1" w14:textId="77777777" w:rsidR="008E600A" w:rsidRDefault="008E600A" w:rsidP="008E600A">
      <w:pPr>
        <w:rPr>
          <w:rFonts w:ascii="Arial" w:hAnsi="Arial" w:cs="Arial"/>
          <w:b/>
        </w:rPr>
      </w:pPr>
      <w:r>
        <w:rPr>
          <w:rFonts w:ascii="Arial" w:hAnsi="Arial" w:cs="Arial"/>
          <w:b/>
        </w:rPr>
        <w:t xml:space="preserve">Abstract: </w:t>
      </w:r>
    </w:p>
    <w:p w14:paraId="44E85109" w14:textId="77777777" w:rsidR="008E600A" w:rsidRDefault="008E600A" w:rsidP="008E600A">
      <w:r>
        <w:t>CR corrects the number of DL CC UE supports for NR-SA</w:t>
      </w:r>
    </w:p>
    <w:p w14:paraId="1F79A7E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92B1666" w14:textId="77777777" w:rsidR="008E600A" w:rsidRDefault="008E600A" w:rsidP="008E600A">
      <w:pPr>
        <w:rPr>
          <w:rFonts w:ascii="Arial" w:hAnsi="Arial" w:cs="Arial"/>
          <w:b/>
          <w:sz w:val="24"/>
        </w:rPr>
      </w:pPr>
      <w:r>
        <w:rPr>
          <w:rFonts w:ascii="Arial" w:hAnsi="Arial" w:cs="Arial"/>
          <w:b/>
          <w:color w:val="0000FF"/>
          <w:sz w:val="24"/>
        </w:rPr>
        <w:t>R4-2206067</w:t>
      </w:r>
      <w:r>
        <w:rPr>
          <w:rFonts w:ascii="Arial" w:hAnsi="Arial" w:cs="Arial"/>
          <w:b/>
          <w:color w:val="0000FF"/>
          <w:sz w:val="24"/>
        </w:rPr>
        <w:tab/>
      </w:r>
      <w:r>
        <w:rPr>
          <w:rFonts w:ascii="Arial" w:hAnsi="Arial" w:cs="Arial"/>
          <w:b/>
          <w:sz w:val="24"/>
        </w:rPr>
        <w:t>Discussion on number of serving carriers to be supported for FR2</w:t>
      </w:r>
    </w:p>
    <w:p w14:paraId="2506F37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6B7D13D" w14:textId="77777777" w:rsidR="008E600A" w:rsidRDefault="008E600A" w:rsidP="008E600A">
      <w:pPr>
        <w:rPr>
          <w:rFonts w:ascii="Arial" w:hAnsi="Arial" w:cs="Arial"/>
          <w:b/>
        </w:rPr>
      </w:pPr>
      <w:r>
        <w:rPr>
          <w:rFonts w:ascii="Arial" w:hAnsi="Arial" w:cs="Arial"/>
          <w:b/>
        </w:rPr>
        <w:t xml:space="preserve">Abstract: </w:t>
      </w:r>
    </w:p>
    <w:p w14:paraId="24E2C7EF" w14:textId="77777777" w:rsidR="008E600A" w:rsidRDefault="008E600A" w:rsidP="008E600A">
      <w:r>
        <w:t>In this paper we discuss the number of serving carriers supported for FR2 in NR SA</w:t>
      </w:r>
    </w:p>
    <w:p w14:paraId="2B1CED3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C47B0C" w14:textId="77777777" w:rsidR="008E600A" w:rsidRDefault="008E600A" w:rsidP="008E600A">
      <w:pPr>
        <w:rPr>
          <w:rFonts w:ascii="Arial" w:hAnsi="Arial" w:cs="Arial"/>
          <w:b/>
          <w:sz w:val="24"/>
        </w:rPr>
      </w:pPr>
      <w:r>
        <w:rPr>
          <w:rFonts w:ascii="Arial" w:hAnsi="Arial" w:cs="Arial"/>
          <w:b/>
          <w:color w:val="0000FF"/>
          <w:sz w:val="24"/>
        </w:rPr>
        <w:t>R4-2206068</w:t>
      </w:r>
      <w:r>
        <w:rPr>
          <w:rFonts w:ascii="Arial" w:hAnsi="Arial" w:cs="Arial"/>
          <w:b/>
          <w:color w:val="0000FF"/>
          <w:sz w:val="24"/>
        </w:rPr>
        <w:tab/>
      </w:r>
      <w:r>
        <w:rPr>
          <w:rFonts w:ascii="Arial" w:hAnsi="Arial" w:cs="Arial"/>
          <w:b/>
          <w:sz w:val="24"/>
        </w:rPr>
        <w:t>Draft CR on number of serving carriers to be supported for FR2 in NR SA</w:t>
      </w:r>
    </w:p>
    <w:p w14:paraId="7FB133B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Ericsson</w:t>
      </w:r>
    </w:p>
    <w:p w14:paraId="4C197102" w14:textId="77777777" w:rsidR="008E600A" w:rsidRDefault="008E600A" w:rsidP="008E600A">
      <w:pPr>
        <w:rPr>
          <w:rFonts w:ascii="Arial" w:hAnsi="Arial" w:cs="Arial"/>
          <w:b/>
        </w:rPr>
      </w:pPr>
      <w:r>
        <w:rPr>
          <w:rFonts w:ascii="Arial" w:hAnsi="Arial" w:cs="Arial"/>
          <w:b/>
        </w:rPr>
        <w:t xml:space="preserve">Abstract: </w:t>
      </w:r>
    </w:p>
    <w:p w14:paraId="071133DE" w14:textId="77777777" w:rsidR="008E600A" w:rsidRDefault="008E600A" w:rsidP="008E600A">
      <w:r>
        <w:t>CR corrects the number of serving carriers to be supported for NR-SA in FR2</w:t>
      </w:r>
    </w:p>
    <w:p w14:paraId="39FF92D5" w14:textId="4D4FF9B4"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2B5CEA" w14:textId="6A982D69" w:rsidR="0040475E" w:rsidRDefault="0040475E" w:rsidP="008E600A">
      <w:pPr>
        <w:rPr>
          <w:color w:val="993300"/>
          <w:u w:val="single"/>
        </w:rPr>
      </w:pPr>
    </w:p>
    <w:p w14:paraId="3FD349CE" w14:textId="77777777" w:rsidR="0040475E" w:rsidRDefault="0040475E" w:rsidP="0040475E">
      <w:pPr>
        <w:rPr>
          <w:rFonts w:ascii="Arial" w:hAnsi="Arial" w:cs="Arial"/>
          <w:b/>
          <w:sz w:val="24"/>
        </w:rPr>
      </w:pPr>
      <w:r>
        <w:rPr>
          <w:rFonts w:ascii="Arial" w:hAnsi="Arial" w:cs="Arial"/>
          <w:b/>
          <w:color w:val="0000FF"/>
          <w:sz w:val="24"/>
        </w:rPr>
        <w:t>R4-2204347</w:t>
      </w:r>
      <w:r>
        <w:rPr>
          <w:rFonts w:ascii="Arial" w:hAnsi="Arial" w:cs="Arial"/>
          <w:b/>
          <w:color w:val="0000FF"/>
          <w:sz w:val="24"/>
        </w:rPr>
        <w:tab/>
      </w:r>
      <w:r>
        <w:rPr>
          <w:rFonts w:ascii="Arial" w:hAnsi="Arial" w:cs="Arial"/>
          <w:b/>
          <w:sz w:val="24"/>
        </w:rPr>
        <w:t>Maintenance CR for RRM requirements on 38.133 R16</w:t>
      </w:r>
    </w:p>
    <w:p w14:paraId="27C330A4" w14:textId="77777777" w:rsidR="0040475E" w:rsidRDefault="0040475E" w:rsidP="0040475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MediaTek (Shenzhen) Inc.</w:t>
      </w:r>
    </w:p>
    <w:p w14:paraId="062DBE07" w14:textId="77777777" w:rsidR="0040475E" w:rsidRPr="0040475E" w:rsidRDefault="0040475E" w:rsidP="0040475E">
      <w:pPr>
        <w:rPr>
          <w:rFonts w:ascii="Arial" w:hAnsi="Arial" w:cs="Arial"/>
          <w:b/>
          <w:color w:val="FF0000"/>
        </w:rPr>
      </w:pPr>
      <w:r w:rsidRPr="0040475E">
        <w:rPr>
          <w:rFonts w:ascii="Arial" w:hAnsi="Arial" w:cs="Arial"/>
          <w:b/>
          <w:color w:val="FF0000"/>
        </w:rPr>
        <w:t>Session chair: moved from AI 5.2.3 to AI 5.1.5.3.1</w:t>
      </w:r>
    </w:p>
    <w:p w14:paraId="23DFB9BC" w14:textId="77777777" w:rsidR="0040475E" w:rsidRDefault="0040475E" w:rsidP="0040475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E514B2" w14:textId="77777777" w:rsidR="0040475E" w:rsidRDefault="0040475E" w:rsidP="0040475E">
      <w:pPr>
        <w:rPr>
          <w:rFonts w:ascii="Arial" w:hAnsi="Arial" w:cs="Arial"/>
          <w:b/>
          <w:sz w:val="24"/>
        </w:rPr>
      </w:pPr>
      <w:r>
        <w:rPr>
          <w:rFonts w:ascii="Arial" w:hAnsi="Arial" w:cs="Arial"/>
          <w:b/>
          <w:color w:val="0000FF"/>
          <w:sz w:val="24"/>
        </w:rPr>
        <w:t>R4-2204348</w:t>
      </w:r>
      <w:r>
        <w:rPr>
          <w:rFonts w:ascii="Arial" w:hAnsi="Arial" w:cs="Arial"/>
          <w:b/>
          <w:color w:val="0000FF"/>
          <w:sz w:val="24"/>
        </w:rPr>
        <w:tab/>
      </w:r>
      <w:r>
        <w:rPr>
          <w:rFonts w:ascii="Arial" w:hAnsi="Arial" w:cs="Arial"/>
          <w:b/>
          <w:sz w:val="24"/>
        </w:rPr>
        <w:t>Maintenance CR for RRM requirements on 38.133 R17</w:t>
      </w:r>
    </w:p>
    <w:p w14:paraId="6757E1BB" w14:textId="77777777" w:rsidR="0040475E" w:rsidRDefault="0040475E" w:rsidP="0040475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MediaTek (Shenzhen) Inc.</w:t>
      </w:r>
    </w:p>
    <w:p w14:paraId="317BA072" w14:textId="77777777" w:rsidR="0040475E" w:rsidRPr="0040475E" w:rsidRDefault="0040475E" w:rsidP="0040475E">
      <w:pPr>
        <w:rPr>
          <w:rFonts w:ascii="Arial" w:hAnsi="Arial" w:cs="Arial"/>
          <w:b/>
          <w:color w:val="FF0000"/>
        </w:rPr>
      </w:pPr>
      <w:r w:rsidRPr="0040475E">
        <w:rPr>
          <w:rFonts w:ascii="Arial" w:hAnsi="Arial" w:cs="Arial"/>
          <w:b/>
          <w:color w:val="FF0000"/>
        </w:rPr>
        <w:t>Session chair: moved from AI 5.2.3 to AI 5.1.5.3.1</w:t>
      </w:r>
    </w:p>
    <w:p w14:paraId="6EC70343" w14:textId="77777777" w:rsidR="0040475E" w:rsidRDefault="0040475E" w:rsidP="0040475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12FC05" w14:textId="77777777" w:rsidR="0040475E" w:rsidRDefault="0040475E" w:rsidP="008E600A">
      <w:pPr>
        <w:rPr>
          <w:color w:val="993300"/>
          <w:u w:val="single"/>
        </w:rPr>
      </w:pPr>
    </w:p>
    <w:p w14:paraId="1CB0BE49" w14:textId="77777777" w:rsidR="008E600A" w:rsidRDefault="008E600A" w:rsidP="008E600A">
      <w:pPr>
        <w:pStyle w:val="Heading6"/>
      </w:pPr>
      <w:bookmarkStart w:id="20" w:name="_Toc95792540"/>
      <w:r>
        <w:lastRenderedPageBreak/>
        <w:t>5.1.5.3.2</w:t>
      </w:r>
      <w:r>
        <w:tab/>
        <w:t>RRM performance requirements</w:t>
      </w:r>
      <w:bookmarkEnd w:id="20"/>
    </w:p>
    <w:p w14:paraId="4380C63E" w14:textId="77777777" w:rsidR="008E600A" w:rsidRDefault="008E600A" w:rsidP="008E600A">
      <w:pPr>
        <w:rPr>
          <w:rFonts w:ascii="Arial" w:hAnsi="Arial" w:cs="Arial"/>
          <w:b/>
          <w:sz w:val="24"/>
        </w:rPr>
      </w:pPr>
      <w:r>
        <w:rPr>
          <w:rFonts w:ascii="Arial" w:hAnsi="Arial" w:cs="Arial"/>
          <w:b/>
          <w:color w:val="0000FF"/>
          <w:sz w:val="24"/>
        </w:rPr>
        <w:t>R4-2203528</w:t>
      </w:r>
      <w:r>
        <w:rPr>
          <w:rFonts w:ascii="Arial" w:hAnsi="Arial" w:cs="Arial"/>
          <w:b/>
          <w:color w:val="0000FF"/>
          <w:sz w:val="24"/>
        </w:rPr>
        <w:tab/>
      </w:r>
      <w:r>
        <w:rPr>
          <w:rFonts w:ascii="Arial" w:hAnsi="Arial" w:cs="Arial"/>
          <w:b/>
          <w:sz w:val="24"/>
        </w:rPr>
        <w:t>Correction of 2-step RACH RRM performance requirements</w:t>
      </w:r>
    </w:p>
    <w:p w14:paraId="3E421C8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094E39DF" w14:textId="77777777" w:rsidR="008E600A" w:rsidRDefault="008E600A" w:rsidP="008E600A">
      <w:pPr>
        <w:rPr>
          <w:rFonts w:ascii="Arial" w:hAnsi="Arial" w:cs="Arial"/>
          <w:b/>
        </w:rPr>
      </w:pPr>
      <w:r>
        <w:rPr>
          <w:rFonts w:ascii="Arial" w:hAnsi="Arial" w:cs="Arial"/>
          <w:b/>
        </w:rPr>
        <w:t xml:space="preserve">Abstract: </w:t>
      </w:r>
    </w:p>
    <w:p w14:paraId="190EE207" w14:textId="77777777" w:rsidR="008E600A" w:rsidRDefault="008E600A" w:rsidP="008E600A">
      <w:r>
        <w:t xml:space="preserve">Purpose of 2-step RACH should include verification of </w:t>
      </w:r>
      <w:proofErr w:type="spellStart"/>
      <w:r>
        <w:t>Msg</w:t>
      </w:r>
      <w:proofErr w:type="spellEnd"/>
      <w:r>
        <w:t xml:space="preserve"> PRACH and PUSCH not only PRACH</w:t>
      </w:r>
    </w:p>
    <w:p w14:paraId="6B01DAF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3B21CF" w14:textId="77777777" w:rsidR="008E600A" w:rsidRDefault="008E600A" w:rsidP="008E600A">
      <w:pPr>
        <w:rPr>
          <w:rFonts w:ascii="Arial" w:hAnsi="Arial" w:cs="Arial"/>
          <w:b/>
          <w:sz w:val="24"/>
        </w:rPr>
      </w:pPr>
      <w:r>
        <w:rPr>
          <w:rFonts w:ascii="Arial" w:hAnsi="Arial" w:cs="Arial"/>
          <w:b/>
          <w:color w:val="0000FF"/>
          <w:sz w:val="24"/>
        </w:rPr>
        <w:t>R4-2203529</w:t>
      </w:r>
      <w:r>
        <w:rPr>
          <w:rFonts w:ascii="Arial" w:hAnsi="Arial" w:cs="Arial"/>
          <w:b/>
          <w:color w:val="0000FF"/>
          <w:sz w:val="24"/>
        </w:rPr>
        <w:tab/>
      </w:r>
      <w:r>
        <w:rPr>
          <w:rFonts w:ascii="Arial" w:hAnsi="Arial" w:cs="Arial"/>
          <w:b/>
          <w:sz w:val="24"/>
        </w:rPr>
        <w:t>Correction of 2-step RACH RRM performance requirements</w:t>
      </w:r>
    </w:p>
    <w:p w14:paraId="148CCC7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788C5834" w14:textId="77777777" w:rsidR="008E600A" w:rsidRDefault="008E600A" w:rsidP="008E600A">
      <w:pPr>
        <w:rPr>
          <w:rFonts w:ascii="Arial" w:hAnsi="Arial" w:cs="Arial"/>
          <w:b/>
        </w:rPr>
      </w:pPr>
      <w:r>
        <w:rPr>
          <w:rFonts w:ascii="Arial" w:hAnsi="Arial" w:cs="Arial"/>
          <w:b/>
        </w:rPr>
        <w:t xml:space="preserve">Abstract: </w:t>
      </w:r>
    </w:p>
    <w:p w14:paraId="3B20A978" w14:textId="77777777" w:rsidR="008E600A" w:rsidRDefault="008E600A" w:rsidP="008E600A">
      <w:r>
        <w:t xml:space="preserve">Purpose of 2-step RACH should include verification of </w:t>
      </w:r>
      <w:proofErr w:type="spellStart"/>
      <w:r>
        <w:t>Msg</w:t>
      </w:r>
      <w:proofErr w:type="spellEnd"/>
      <w:r>
        <w:t xml:space="preserve"> PRACH and PUSCH not only PRACH</w:t>
      </w:r>
    </w:p>
    <w:p w14:paraId="6F122DB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6FDBFC" w14:textId="77777777" w:rsidR="008E600A" w:rsidRDefault="008E600A" w:rsidP="008E600A">
      <w:pPr>
        <w:rPr>
          <w:rFonts w:ascii="Arial" w:hAnsi="Arial" w:cs="Arial"/>
          <w:b/>
          <w:sz w:val="24"/>
        </w:rPr>
      </w:pPr>
      <w:r>
        <w:rPr>
          <w:rFonts w:ascii="Arial" w:hAnsi="Arial" w:cs="Arial"/>
          <w:b/>
          <w:color w:val="0000FF"/>
          <w:sz w:val="24"/>
        </w:rPr>
        <w:t>R4-2203574</w:t>
      </w:r>
      <w:r>
        <w:rPr>
          <w:rFonts w:ascii="Arial" w:hAnsi="Arial" w:cs="Arial"/>
          <w:b/>
          <w:color w:val="0000FF"/>
          <w:sz w:val="24"/>
        </w:rPr>
        <w:tab/>
      </w:r>
      <w:r>
        <w:rPr>
          <w:rFonts w:ascii="Arial" w:hAnsi="Arial" w:cs="Arial"/>
          <w:b/>
          <w:sz w:val="24"/>
        </w:rPr>
        <w:t>Draft CR to maintain HST performance requirement</w:t>
      </w:r>
    </w:p>
    <w:p w14:paraId="09570F9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Anritsu Corporation</w:t>
      </w:r>
    </w:p>
    <w:p w14:paraId="6BFED54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49A797" w14:textId="77777777" w:rsidR="008E600A" w:rsidRDefault="008E600A" w:rsidP="008E600A">
      <w:pPr>
        <w:rPr>
          <w:rFonts w:ascii="Arial" w:hAnsi="Arial" w:cs="Arial"/>
          <w:b/>
          <w:sz w:val="24"/>
        </w:rPr>
      </w:pPr>
      <w:r>
        <w:rPr>
          <w:rFonts w:ascii="Arial" w:hAnsi="Arial" w:cs="Arial"/>
          <w:b/>
          <w:color w:val="0000FF"/>
          <w:sz w:val="24"/>
        </w:rPr>
        <w:t>R4-2203575</w:t>
      </w:r>
      <w:r>
        <w:rPr>
          <w:rFonts w:ascii="Arial" w:hAnsi="Arial" w:cs="Arial"/>
          <w:b/>
          <w:color w:val="0000FF"/>
          <w:sz w:val="24"/>
        </w:rPr>
        <w:tab/>
      </w:r>
      <w:r>
        <w:rPr>
          <w:rFonts w:ascii="Arial" w:hAnsi="Arial" w:cs="Arial"/>
          <w:b/>
          <w:sz w:val="24"/>
        </w:rPr>
        <w:t>Draft CR to maintain HST performance requirement</w:t>
      </w:r>
    </w:p>
    <w:p w14:paraId="66AF23B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F (Rel-17)</w:t>
      </w:r>
      <w:r>
        <w:rPr>
          <w:i/>
        </w:rPr>
        <w:br/>
      </w:r>
      <w:r>
        <w:rPr>
          <w:i/>
        </w:rPr>
        <w:br/>
      </w:r>
      <w:r>
        <w:rPr>
          <w:i/>
        </w:rPr>
        <w:tab/>
      </w:r>
      <w:r>
        <w:rPr>
          <w:i/>
        </w:rPr>
        <w:tab/>
      </w:r>
      <w:r>
        <w:rPr>
          <w:i/>
        </w:rPr>
        <w:tab/>
      </w:r>
      <w:r>
        <w:rPr>
          <w:i/>
        </w:rPr>
        <w:tab/>
      </w:r>
      <w:r>
        <w:rPr>
          <w:i/>
        </w:rPr>
        <w:tab/>
        <w:t>Source: Anritsu Corporation</w:t>
      </w:r>
    </w:p>
    <w:p w14:paraId="67FB32B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D4CE7A" w14:textId="77777777" w:rsidR="008E600A" w:rsidRDefault="008E600A" w:rsidP="008E600A">
      <w:pPr>
        <w:rPr>
          <w:rFonts w:ascii="Arial" w:hAnsi="Arial" w:cs="Arial"/>
          <w:b/>
          <w:sz w:val="24"/>
        </w:rPr>
      </w:pPr>
      <w:r>
        <w:rPr>
          <w:rFonts w:ascii="Arial" w:hAnsi="Arial" w:cs="Arial"/>
          <w:b/>
          <w:color w:val="0000FF"/>
          <w:sz w:val="24"/>
        </w:rPr>
        <w:t>R4-2203723</w:t>
      </w:r>
      <w:r>
        <w:rPr>
          <w:rFonts w:ascii="Arial" w:hAnsi="Arial" w:cs="Arial"/>
          <w:b/>
          <w:color w:val="0000FF"/>
          <w:sz w:val="24"/>
        </w:rPr>
        <w:tab/>
      </w:r>
      <w:r>
        <w:rPr>
          <w:rFonts w:ascii="Arial" w:hAnsi="Arial" w:cs="Arial"/>
          <w:b/>
          <w:sz w:val="24"/>
        </w:rPr>
        <w:t xml:space="preserve">CR: Correction on </w:t>
      </w:r>
      <w:proofErr w:type="spellStart"/>
      <w:r>
        <w:rPr>
          <w:rFonts w:ascii="Arial" w:hAnsi="Arial" w:cs="Arial"/>
          <w:b/>
          <w:sz w:val="24"/>
        </w:rPr>
        <w:t>SyncRef</w:t>
      </w:r>
      <w:proofErr w:type="spellEnd"/>
      <w:r>
        <w:rPr>
          <w:rFonts w:ascii="Arial" w:hAnsi="Arial" w:cs="Arial"/>
          <w:b/>
          <w:sz w:val="24"/>
        </w:rPr>
        <w:t xml:space="preserve"> UE Frequency Offset in Synchronization Reference Selection/Reselection Test</w:t>
      </w:r>
    </w:p>
    <w:p w14:paraId="4101E2C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Qualcomm, Inc.</w:t>
      </w:r>
    </w:p>
    <w:p w14:paraId="0066D36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C9C73B" w14:textId="77777777" w:rsidR="008E600A" w:rsidRDefault="008E600A" w:rsidP="008E600A">
      <w:pPr>
        <w:rPr>
          <w:rFonts w:ascii="Arial" w:hAnsi="Arial" w:cs="Arial"/>
          <w:b/>
          <w:sz w:val="24"/>
        </w:rPr>
      </w:pPr>
      <w:r>
        <w:rPr>
          <w:rFonts w:ascii="Arial" w:hAnsi="Arial" w:cs="Arial"/>
          <w:b/>
          <w:color w:val="0000FF"/>
          <w:sz w:val="24"/>
        </w:rPr>
        <w:t>R4-2203724</w:t>
      </w:r>
      <w:r>
        <w:rPr>
          <w:rFonts w:ascii="Arial" w:hAnsi="Arial" w:cs="Arial"/>
          <w:b/>
          <w:color w:val="0000FF"/>
          <w:sz w:val="24"/>
        </w:rPr>
        <w:tab/>
      </w:r>
      <w:r>
        <w:rPr>
          <w:rFonts w:ascii="Arial" w:hAnsi="Arial" w:cs="Arial"/>
          <w:b/>
          <w:sz w:val="24"/>
        </w:rPr>
        <w:t xml:space="preserve">(mirror R17)CR: Correction on </w:t>
      </w:r>
      <w:proofErr w:type="spellStart"/>
      <w:r>
        <w:rPr>
          <w:rFonts w:ascii="Arial" w:hAnsi="Arial" w:cs="Arial"/>
          <w:b/>
          <w:sz w:val="24"/>
        </w:rPr>
        <w:t>SyncRef</w:t>
      </w:r>
      <w:proofErr w:type="spellEnd"/>
      <w:r>
        <w:rPr>
          <w:rFonts w:ascii="Arial" w:hAnsi="Arial" w:cs="Arial"/>
          <w:b/>
          <w:sz w:val="24"/>
        </w:rPr>
        <w:t xml:space="preserve"> UE Frequency Offset in Synchronization Reference Selection/Reselection Test</w:t>
      </w:r>
    </w:p>
    <w:p w14:paraId="6EECD29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Qualcomm, Inc.</w:t>
      </w:r>
    </w:p>
    <w:p w14:paraId="0E58B16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99AFED" w14:textId="77777777" w:rsidR="008E600A" w:rsidRDefault="008E600A" w:rsidP="008E600A">
      <w:pPr>
        <w:rPr>
          <w:rFonts w:ascii="Arial" w:hAnsi="Arial" w:cs="Arial"/>
          <w:b/>
          <w:sz w:val="24"/>
        </w:rPr>
      </w:pPr>
      <w:r>
        <w:rPr>
          <w:rFonts w:ascii="Arial" w:hAnsi="Arial" w:cs="Arial"/>
          <w:b/>
          <w:color w:val="0000FF"/>
          <w:sz w:val="24"/>
        </w:rPr>
        <w:lastRenderedPageBreak/>
        <w:t>R4-2203847</w:t>
      </w:r>
      <w:r>
        <w:rPr>
          <w:rFonts w:ascii="Arial" w:hAnsi="Arial" w:cs="Arial"/>
          <w:b/>
          <w:color w:val="0000FF"/>
          <w:sz w:val="24"/>
        </w:rPr>
        <w:tab/>
      </w:r>
      <w:r>
        <w:rPr>
          <w:rFonts w:ascii="Arial" w:hAnsi="Arial" w:cs="Arial"/>
          <w:b/>
          <w:sz w:val="24"/>
        </w:rPr>
        <w:t>draft Cat-F CR (R16) to SCell Activation Test Cases</w:t>
      </w:r>
    </w:p>
    <w:p w14:paraId="51FF013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3EDDBCC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A0AB95" w14:textId="77777777" w:rsidR="008E600A" w:rsidRDefault="008E600A" w:rsidP="008E600A">
      <w:pPr>
        <w:rPr>
          <w:rFonts w:ascii="Arial" w:hAnsi="Arial" w:cs="Arial"/>
          <w:b/>
          <w:sz w:val="24"/>
        </w:rPr>
      </w:pPr>
      <w:r>
        <w:rPr>
          <w:rFonts w:ascii="Arial" w:hAnsi="Arial" w:cs="Arial"/>
          <w:b/>
          <w:color w:val="0000FF"/>
          <w:sz w:val="24"/>
        </w:rPr>
        <w:t>R4-2203848</w:t>
      </w:r>
      <w:r>
        <w:rPr>
          <w:rFonts w:ascii="Arial" w:hAnsi="Arial" w:cs="Arial"/>
          <w:b/>
          <w:color w:val="0000FF"/>
          <w:sz w:val="24"/>
        </w:rPr>
        <w:tab/>
      </w:r>
      <w:r>
        <w:rPr>
          <w:rFonts w:ascii="Arial" w:hAnsi="Arial" w:cs="Arial"/>
          <w:b/>
          <w:sz w:val="24"/>
        </w:rPr>
        <w:t>draft Cat-A CR (R17) to SCell Activation Test Cases</w:t>
      </w:r>
    </w:p>
    <w:p w14:paraId="3DE36C4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58BE21B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D6A409" w14:textId="77777777" w:rsidR="008E600A" w:rsidRDefault="008E600A" w:rsidP="008E600A">
      <w:pPr>
        <w:rPr>
          <w:rFonts w:ascii="Arial" w:hAnsi="Arial" w:cs="Arial"/>
          <w:b/>
          <w:sz w:val="24"/>
        </w:rPr>
      </w:pPr>
      <w:r>
        <w:rPr>
          <w:rFonts w:ascii="Arial" w:hAnsi="Arial" w:cs="Arial"/>
          <w:b/>
          <w:color w:val="0000FF"/>
          <w:sz w:val="24"/>
        </w:rPr>
        <w:t>R4-2203895</w:t>
      </w:r>
      <w:r>
        <w:rPr>
          <w:rFonts w:ascii="Arial" w:hAnsi="Arial" w:cs="Arial"/>
          <w:b/>
          <w:color w:val="0000FF"/>
          <w:sz w:val="24"/>
        </w:rPr>
        <w:tab/>
      </w:r>
      <w:r>
        <w:rPr>
          <w:rFonts w:ascii="Arial" w:hAnsi="Arial" w:cs="Arial"/>
          <w:b/>
          <w:sz w:val="24"/>
        </w:rPr>
        <w:t>Draft CR on TC for EUTRAN-NR cell re-selection in HST</w:t>
      </w:r>
    </w:p>
    <w:p w14:paraId="295FC83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CATT</w:t>
      </w:r>
    </w:p>
    <w:p w14:paraId="5A916CE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0BC239" w14:textId="77777777" w:rsidR="008E600A" w:rsidRDefault="008E600A" w:rsidP="008E600A">
      <w:pPr>
        <w:rPr>
          <w:rFonts w:ascii="Arial" w:hAnsi="Arial" w:cs="Arial"/>
          <w:b/>
          <w:sz w:val="24"/>
        </w:rPr>
      </w:pPr>
      <w:r>
        <w:rPr>
          <w:rFonts w:ascii="Arial" w:hAnsi="Arial" w:cs="Arial"/>
          <w:b/>
          <w:color w:val="0000FF"/>
          <w:sz w:val="24"/>
        </w:rPr>
        <w:t>R4-2203896</w:t>
      </w:r>
      <w:r>
        <w:rPr>
          <w:rFonts w:ascii="Arial" w:hAnsi="Arial" w:cs="Arial"/>
          <w:b/>
          <w:color w:val="0000FF"/>
          <w:sz w:val="24"/>
        </w:rPr>
        <w:tab/>
      </w:r>
      <w:r>
        <w:rPr>
          <w:rFonts w:ascii="Arial" w:hAnsi="Arial" w:cs="Arial"/>
          <w:b/>
          <w:sz w:val="24"/>
        </w:rPr>
        <w:t>Draft CR on TC for EUTRAN-NR cell re-selection in HST</w:t>
      </w:r>
    </w:p>
    <w:p w14:paraId="1626B23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CATT</w:t>
      </w:r>
    </w:p>
    <w:p w14:paraId="658EBF1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45C586" w14:textId="77777777" w:rsidR="008E600A" w:rsidRDefault="008E600A" w:rsidP="008E600A">
      <w:pPr>
        <w:rPr>
          <w:rFonts w:ascii="Arial" w:hAnsi="Arial" w:cs="Arial"/>
          <w:b/>
          <w:sz w:val="24"/>
        </w:rPr>
      </w:pPr>
      <w:r>
        <w:rPr>
          <w:rFonts w:ascii="Arial" w:hAnsi="Arial" w:cs="Arial"/>
          <w:b/>
          <w:color w:val="0000FF"/>
          <w:sz w:val="24"/>
        </w:rPr>
        <w:t>R4-2204369</w:t>
      </w:r>
      <w:r>
        <w:rPr>
          <w:rFonts w:ascii="Arial" w:hAnsi="Arial" w:cs="Arial"/>
          <w:b/>
          <w:color w:val="0000FF"/>
          <w:sz w:val="24"/>
        </w:rPr>
        <w:tab/>
      </w:r>
      <w:r>
        <w:rPr>
          <w:rFonts w:ascii="Arial" w:hAnsi="Arial" w:cs="Arial"/>
          <w:b/>
          <w:sz w:val="24"/>
        </w:rPr>
        <w:t>CR for the number of ACK and NACK in CGI reading test case in NR SA for R16</w:t>
      </w:r>
    </w:p>
    <w:p w14:paraId="7FB77C4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MediaTek Inc.</w:t>
      </w:r>
    </w:p>
    <w:p w14:paraId="3D28488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741413" w14:textId="77777777" w:rsidR="008E600A" w:rsidRDefault="008E600A" w:rsidP="008E600A">
      <w:pPr>
        <w:rPr>
          <w:rFonts w:ascii="Arial" w:hAnsi="Arial" w:cs="Arial"/>
          <w:b/>
          <w:sz w:val="24"/>
        </w:rPr>
      </w:pPr>
      <w:r>
        <w:rPr>
          <w:rFonts w:ascii="Arial" w:hAnsi="Arial" w:cs="Arial"/>
          <w:b/>
          <w:color w:val="0000FF"/>
          <w:sz w:val="24"/>
        </w:rPr>
        <w:t>R4-2204370</w:t>
      </w:r>
      <w:r>
        <w:rPr>
          <w:rFonts w:ascii="Arial" w:hAnsi="Arial" w:cs="Arial"/>
          <w:b/>
          <w:color w:val="0000FF"/>
          <w:sz w:val="24"/>
        </w:rPr>
        <w:tab/>
      </w:r>
      <w:r>
        <w:rPr>
          <w:rFonts w:ascii="Arial" w:hAnsi="Arial" w:cs="Arial"/>
          <w:b/>
          <w:sz w:val="24"/>
        </w:rPr>
        <w:t>CR for the number of ACK and NACK in CGI reading test case in NR SA for R17</w:t>
      </w:r>
    </w:p>
    <w:p w14:paraId="7933085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MediaTek Inc.</w:t>
      </w:r>
    </w:p>
    <w:p w14:paraId="35D42A4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67C270" w14:textId="77777777" w:rsidR="008E600A" w:rsidRDefault="008E600A" w:rsidP="008E600A">
      <w:pPr>
        <w:rPr>
          <w:rFonts w:ascii="Arial" w:hAnsi="Arial" w:cs="Arial"/>
          <w:b/>
          <w:sz w:val="24"/>
        </w:rPr>
      </w:pPr>
      <w:r>
        <w:rPr>
          <w:rFonts w:ascii="Arial" w:hAnsi="Arial" w:cs="Arial"/>
          <w:b/>
          <w:color w:val="0000FF"/>
          <w:sz w:val="24"/>
        </w:rPr>
        <w:t>R4-2204850</w:t>
      </w:r>
      <w:r>
        <w:rPr>
          <w:rFonts w:ascii="Arial" w:hAnsi="Arial" w:cs="Arial"/>
          <w:b/>
          <w:color w:val="0000FF"/>
          <w:sz w:val="24"/>
        </w:rPr>
        <w:tab/>
      </w:r>
      <w:r>
        <w:rPr>
          <w:rFonts w:ascii="Arial" w:hAnsi="Arial" w:cs="Arial"/>
          <w:b/>
          <w:sz w:val="24"/>
        </w:rPr>
        <w:t>Correction of NR Sidelink reference configurations_R16</w:t>
      </w:r>
    </w:p>
    <w:p w14:paraId="529AFCD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E24F6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0DA61E" w14:textId="77777777" w:rsidR="008E600A" w:rsidRDefault="008E600A" w:rsidP="008E600A">
      <w:pPr>
        <w:rPr>
          <w:rFonts w:ascii="Arial" w:hAnsi="Arial" w:cs="Arial"/>
          <w:b/>
          <w:sz w:val="24"/>
        </w:rPr>
      </w:pPr>
      <w:r>
        <w:rPr>
          <w:rFonts w:ascii="Arial" w:hAnsi="Arial" w:cs="Arial"/>
          <w:b/>
          <w:color w:val="0000FF"/>
          <w:sz w:val="24"/>
        </w:rPr>
        <w:lastRenderedPageBreak/>
        <w:t>R4-2204851</w:t>
      </w:r>
      <w:r>
        <w:rPr>
          <w:rFonts w:ascii="Arial" w:hAnsi="Arial" w:cs="Arial"/>
          <w:b/>
          <w:color w:val="0000FF"/>
          <w:sz w:val="24"/>
        </w:rPr>
        <w:tab/>
      </w:r>
      <w:r>
        <w:rPr>
          <w:rFonts w:ascii="Arial" w:hAnsi="Arial" w:cs="Arial"/>
          <w:b/>
          <w:sz w:val="24"/>
        </w:rPr>
        <w:t>Correction of NR Sidelink reference configurations_R17</w:t>
      </w:r>
    </w:p>
    <w:p w14:paraId="05AABC7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0D0CE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B4D46E" w14:textId="77777777" w:rsidR="008E600A" w:rsidRDefault="008E600A" w:rsidP="008E600A">
      <w:pPr>
        <w:rPr>
          <w:rFonts w:ascii="Arial" w:hAnsi="Arial" w:cs="Arial"/>
          <w:b/>
          <w:sz w:val="24"/>
        </w:rPr>
      </w:pPr>
      <w:r>
        <w:rPr>
          <w:rFonts w:ascii="Arial" w:hAnsi="Arial" w:cs="Arial"/>
          <w:b/>
          <w:color w:val="0000FF"/>
          <w:sz w:val="24"/>
        </w:rPr>
        <w:t>R4-2204852</w:t>
      </w:r>
      <w:r>
        <w:rPr>
          <w:rFonts w:ascii="Arial" w:hAnsi="Arial" w:cs="Arial"/>
          <w:b/>
          <w:color w:val="0000FF"/>
          <w:sz w:val="24"/>
        </w:rPr>
        <w:tab/>
      </w:r>
      <w:r>
        <w:rPr>
          <w:rFonts w:ascii="Arial" w:hAnsi="Arial" w:cs="Arial"/>
          <w:b/>
          <w:sz w:val="24"/>
        </w:rPr>
        <w:t>Correction of NR Sidelink test cases_R16</w:t>
      </w:r>
    </w:p>
    <w:p w14:paraId="394669F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D5CDA3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2C3883" w14:textId="77777777" w:rsidR="008E600A" w:rsidRDefault="008E600A" w:rsidP="008E600A">
      <w:pPr>
        <w:rPr>
          <w:rFonts w:ascii="Arial" w:hAnsi="Arial" w:cs="Arial"/>
          <w:b/>
          <w:sz w:val="24"/>
        </w:rPr>
      </w:pPr>
      <w:r>
        <w:rPr>
          <w:rFonts w:ascii="Arial" w:hAnsi="Arial" w:cs="Arial"/>
          <w:b/>
          <w:color w:val="0000FF"/>
          <w:sz w:val="24"/>
        </w:rPr>
        <w:t>R4-2204853</w:t>
      </w:r>
      <w:r>
        <w:rPr>
          <w:rFonts w:ascii="Arial" w:hAnsi="Arial" w:cs="Arial"/>
          <w:b/>
          <w:color w:val="0000FF"/>
          <w:sz w:val="24"/>
        </w:rPr>
        <w:tab/>
      </w:r>
      <w:r>
        <w:rPr>
          <w:rFonts w:ascii="Arial" w:hAnsi="Arial" w:cs="Arial"/>
          <w:b/>
          <w:sz w:val="24"/>
        </w:rPr>
        <w:t>Correction of NR Sidelink test cases_R17</w:t>
      </w:r>
    </w:p>
    <w:p w14:paraId="1180CCD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3F000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F05DDD" w14:textId="77777777" w:rsidR="008E600A" w:rsidRDefault="008E600A" w:rsidP="008E600A">
      <w:pPr>
        <w:rPr>
          <w:rFonts w:ascii="Arial" w:hAnsi="Arial" w:cs="Arial"/>
          <w:b/>
          <w:sz w:val="24"/>
        </w:rPr>
      </w:pPr>
      <w:r>
        <w:rPr>
          <w:rFonts w:ascii="Arial" w:hAnsi="Arial" w:cs="Arial"/>
          <w:b/>
          <w:color w:val="0000FF"/>
          <w:sz w:val="24"/>
        </w:rPr>
        <w:t>R4-2204854</w:t>
      </w:r>
      <w:r>
        <w:rPr>
          <w:rFonts w:ascii="Arial" w:hAnsi="Arial" w:cs="Arial"/>
          <w:b/>
          <w:color w:val="0000FF"/>
          <w:sz w:val="24"/>
        </w:rPr>
        <w:tab/>
      </w:r>
      <w:r>
        <w:rPr>
          <w:rFonts w:ascii="Arial" w:hAnsi="Arial" w:cs="Arial"/>
          <w:b/>
          <w:sz w:val="24"/>
        </w:rPr>
        <w:t>Correction of mobility enhancement test cases_R16</w:t>
      </w:r>
    </w:p>
    <w:p w14:paraId="1C4DBAE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08250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817A12" w14:textId="77777777" w:rsidR="008E600A" w:rsidRDefault="008E600A" w:rsidP="008E600A">
      <w:pPr>
        <w:rPr>
          <w:rFonts w:ascii="Arial" w:hAnsi="Arial" w:cs="Arial"/>
          <w:b/>
          <w:sz w:val="24"/>
        </w:rPr>
      </w:pPr>
      <w:r>
        <w:rPr>
          <w:rFonts w:ascii="Arial" w:hAnsi="Arial" w:cs="Arial"/>
          <w:b/>
          <w:color w:val="0000FF"/>
          <w:sz w:val="24"/>
        </w:rPr>
        <w:t>R4-2204855</w:t>
      </w:r>
      <w:r>
        <w:rPr>
          <w:rFonts w:ascii="Arial" w:hAnsi="Arial" w:cs="Arial"/>
          <w:b/>
          <w:color w:val="0000FF"/>
          <w:sz w:val="24"/>
        </w:rPr>
        <w:tab/>
      </w:r>
      <w:r>
        <w:rPr>
          <w:rFonts w:ascii="Arial" w:hAnsi="Arial" w:cs="Arial"/>
          <w:b/>
          <w:sz w:val="24"/>
        </w:rPr>
        <w:t>Correction of mobility enhancement test cases_R17</w:t>
      </w:r>
    </w:p>
    <w:p w14:paraId="3E35008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262C60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53420B" w14:textId="77777777" w:rsidR="008E600A" w:rsidRDefault="008E600A" w:rsidP="008E600A">
      <w:pPr>
        <w:rPr>
          <w:rFonts w:ascii="Arial" w:hAnsi="Arial" w:cs="Arial"/>
          <w:b/>
          <w:sz w:val="24"/>
        </w:rPr>
      </w:pPr>
      <w:r>
        <w:rPr>
          <w:rFonts w:ascii="Arial" w:hAnsi="Arial" w:cs="Arial"/>
          <w:b/>
          <w:color w:val="0000FF"/>
          <w:sz w:val="24"/>
        </w:rPr>
        <w:t>R4-2205366</w:t>
      </w:r>
      <w:r>
        <w:rPr>
          <w:rFonts w:ascii="Arial" w:hAnsi="Arial" w:cs="Arial"/>
          <w:b/>
          <w:color w:val="0000FF"/>
          <w:sz w:val="24"/>
        </w:rPr>
        <w:tab/>
      </w:r>
      <w:r>
        <w:rPr>
          <w:rFonts w:ascii="Arial" w:hAnsi="Arial" w:cs="Arial"/>
          <w:b/>
          <w:sz w:val="24"/>
        </w:rPr>
        <w:t>CR to introduce EMR TC#5 R16</w:t>
      </w:r>
    </w:p>
    <w:p w14:paraId="7F19A1D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62D36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55F576" w14:textId="77777777" w:rsidR="008E600A" w:rsidRDefault="008E600A" w:rsidP="008E600A">
      <w:pPr>
        <w:rPr>
          <w:rFonts w:ascii="Arial" w:hAnsi="Arial" w:cs="Arial"/>
          <w:b/>
          <w:sz w:val="24"/>
        </w:rPr>
      </w:pPr>
      <w:r>
        <w:rPr>
          <w:rFonts w:ascii="Arial" w:hAnsi="Arial" w:cs="Arial"/>
          <w:b/>
          <w:color w:val="0000FF"/>
          <w:sz w:val="24"/>
        </w:rPr>
        <w:t>R4-2205367</w:t>
      </w:r>
      <w:r>
        <w:rPr>
          <w:rFonts w:ascii="Arial" w:hAnsi="Arial" w:cs="Arial"/>
          <w:b/>
          <w:color w:val="0000FF"/>
          <w:sz w:val="24"/>
        </w:rPr>
        <w:tab/>
      </w:r>
      <w:r>
        <w:rPr>
          <w:rFonts w:ascii="Arial" w:hAnsi="Arial" w:cs="Arial"/>
          <w:b/>
          <w:sz w:val="24"/>
        </w:rPr>
        <w:t>CR to introduce EMR TC#5 R17</w:t>
      </w:r>
    </w:p>
    <w:p w14:paraId="7BB662D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F9D98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E41E84" w14:textId="77777777" w:rsidR="008E600A" w:rsidRDefault="008E600A" w:rsidP="008E600A">
      <w:pPr>
        <w:pStyle w:val="Heading3"/>
      </w:pPr>
      <w:bookmarkStart w:id="21" w:name="_Toc95792546"/>
      <w:r>
        <w:lastRenderedPageBreak/>
        <w:t>5.2</w:t>
      </w:r>
      <w:r>
        <w:tab/>
        <w:t>LTE WIs and TEI</w:t>
      </w:r>
      <w:bookmarkEnd w:id="21"/>
    </w:p>
    <w:p w14:paraId="0E8D3D8A" w14:textId="12C400B3" w:rsidR="008E600A" w:rsidRDefault="008E600A" w:rsidP="008E600A">
      <w:pPr>
        <w:pStyle w:val="Heading4"/>
      </w:pPr>
      <w:bookmarkStart w:id="22" w:name="_Toc95792549"/>
      <w:r>
        <w:t>5.2.3</w:t>
      </w:r>
      <w:r>
        <w:tab/>
        <w:t>RRM requirements</w:t>
      </w:r>
      <w:bookmarkEnd w:id="22"/>
    </w:p>
    <w:p w14:paraId="4929732B" w14:textId="77777777" w:rsidR="003E71A3" w:rsidRDefault="003E71A3" w:rsidP="003E71A3">
      <w:r>
        <w:t>================================================================================</w:t>
      </w:r>
    </w:p>
    <w:p w14:paraId="56341CF3" w14:textId="34728ECB" w:rsidR="003E71A3" w:rsidRDefault="003E71A3" w:rsidP="003E71A3">
      <w:pPr>
        <w:rPr>
          <w:rFonts w:ascii="Arial" w:hAnsi="Arial" w:cs="Arial"/>
          <w:b/>
          <w:color w:val="C00000"/>
          <w:sz w:val="24"/>
          <w:u w:val="single"/>
        </w:rPr>
      </w:pPr>
      <w:r>
        <w:rPr>
          <w:rFonts w:ascii="Arial" w:hAnsi="Arial" w:cs="Arial"/>
          <w:b/>
          <w:color w:val="C00000"/>
          <w:sz w:val="24"/>
          <w:u w:val="single"/>
        </w:rPr>
        <w:t xml:space="preserve">Email discussion: </w:t>
      </w:r>
      <w:r w:rsidR="00B56650" w:rsidRPr="00B56650">
        <w:rPr>
          <w:rFonts w:ascii="Arial" w:hAnsi="Arial" w:cs="Arial"/>
          <w:b/>
          <w:color w:val="C00000"/>
          <w:sz w:val="24"/>
          <w:u w:val="single"/>
        </w:rPr>
        <w:t xml:space="preserve">[102-e][207] </w:t>
      </w:r>
      <w:proofErr w:type="spellStart"/>
      <w:r w:rsidR="00B56650" w:rsidRPr="00B56650">
        <w:rPr>
          <w:rFonts w:ascii="Arial" w:hAnsi="Arial" w:cs="Arial"/>
          <w:b/>
          <w:color w:val="C00000"/>
          <w:sz w:val="24"/>
          <w:u w:val="single"/>
        </w:rPr>
        <w:t>Maintenance_LTE_RRM</w:t>
      </w:r>
      <w:proofErr w:type="spellEnd"/>
    </w:p>
    <w:tbl>
      <w:tblPr>
        <w:tblW w:w="0" w:type="auto"/>
        <w:tblLook w:val="04A0" w:firstRow="1" w:lastRow="0" w:firstColumn="1" w:lastColumn="0" w:noHBand="0" w:noVBand="1"/>
      </w:tblPr>
      <w:tblGrid>
        <w:gridCol w:w="3097"/>
        <w:gridCol w:w="1410"/>
        <w:gridCol w:w="1913"/>
        <w:gridCol w:w="1852"/>
        <w:gridCol w:w="1357"/>
      </w:tblGrid>
      <w:tr w:rsidR="00142F8F" w:rsidRPr="00201923" w14:paraId="5D9495FF" w14:textId="77777777" w:rsidTr="00E41E38">
        <w:trPr>
          <w:trHeight w:val="51"/>
        </w:trPr>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50C89220" w14:textId="77777777" w:rsidR="00142F8F" w:rsidRPr="002B4D53" w:rsidRDefault="00142F8F" w:rsidP="002B4D53">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410" w:type="dxa"/>
            <w:tcBorders>
              <w:top w:val="single" w:sz="4" w:space="0" w:color="auto"/>
              <w:left w:val="nil"/>
              <w:bottom w:val="single" w:sz="4" w:space="0" w:color="auto"/>
              <w:right w:val="single" w:sz="4" w:space="0" w:color="auto"/>
            </w:tcBorders>
            <w:shd w:val="clear" w:color="auto" w:fill="auto"/>
            <w:hideMark/>
          </w:tcPr>
          <w:p w14:paraId="399AC711" w14:textId="77777777" w:rsidR="00142F8F" w:rsidRPr="002B4D53" w:rsidRDefault="00142F8F" w:rsidP="002B4D53">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913" w:type="dxa"/>
            <w:tcBorders>
              <w:top w:val="single" w:sz="4" w:space="0" w:color="auto"/>
              <w:left w:val="nil"/>
              <w:bottom w:val="single" w:sz="4" w:space="0" w:color="auto"/>
              <w:right w:val="single" w:sz="4" w:space="0" w:color="auto"/>
            </w:tcBorders>
            <w:shd w:val="clear" w:color="auto" w:fill="auto"/>
            <w:hideMark/>
          </w:tcPr>
          <w:p w14:paraId="01D3B12B" w14:textId="77777777" w:rsidR="00142F8F" w:rsidRPr="002B4D53" w:rsidRDefault="00142F8F" w:rsidP="002B4D53">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852" w:type="dxa"/>
            <w:tcBorders>
              <w:top w:val="single" w:sz="4" w:space="0" w:color="auto"/>
              <w:left w:val="nil"/>
              <w:bottom w:val="single" w:sz="4" w:space="0" w:color="auto"/>
              <w:right w:val="single" w:sz="4" w:space="0" w:color="auto"/>
            </w:tcBorders>
            <w:shd w:val="clear" w:color="auto" w:fill="auto"/>
            <w:hideMark/>
          </w:tcPr>
          <w:p w14:paraId="314077DE" w14:textId="77777777" w:rsidR="00142F8F" w:rsidRPr="002B4D53" w:rsidRDefault="00142F8F" w:rsidP="002B4D53">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57" w:type="dxa"/>
            <w:tcBorders>
              <w:top w:val="single" w:sz="4" w:space="0" w:color="auto"/>
              <w:left w:val="nil"/>
              <w:bottom w:val="single" w:sz="4" w:space="0" w:color="auto"/>
              <w:right w:val="single" w:sz="4" w:space="0" w:color="auto"/>
            </w:tcBorders>
            <w:shd w:val="clear" w:color="auto" w:fill="auto"/>
            <w:hideMark/>
          </w:tcPr>
          <w:p w14:paraId="114350CD" w14:textId="77777777" w:rsidR="00142F8F" w:rsidRPr="002B4D53" w:rsidRDefault="00142F8F" w:rsidP="002B4D53">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E41E38" w:rsidRPr="00E41E38" w14:paraId="7B8D13DF" w14:textId="77777777" w:rsidTr="00E41E38">
        <w:trPr>
          <w:trHeight w:val="227"/>
        </w:trPr>
        <w:tc>
          <w:tcPr>
            <w:tcW w:w="3097" w:type="dxa"/>
            <w:tcBorders>
              <w:top w:val="nil"/>
              <w:left w:val="single" w:sz="4" w:space="0" w:color="auto"/>
              <w:bottom w:val="single" w:sz="4" w:space="0" w:color="auto"/>
              <w:right w:val="single" w:sz="4" w:space="0" w:color="auto"/>
            </w:tcBorders>
            <w:shd w:val="clear" w:color="auto" w:fill="auto"/>
            <w:hideMark/>
          </w:tcPr>
          <w:p w14:paraId="166C5542" w14:textId="4950839F" w:rsidR="00E41E38" w:rsidRPr="002B4D53" w:rsidRDefault="00E41E38" w:rsidP="00E41E38">
            <w:pPr>
              <w:overflowPunct/>
              <w:autoSpaceDE/>
              <w:autoSpaceDN/>
              <w:adjustRightInd/>
              <w:spacing w:after="0"/>
              <w:rPr>
                <w:sz w:val="16"/>
                <w:szCs w:val="16"/>
                <w:lang w:val="en-US" w:eastAsia="en-US"/>
              </w:rPr>
            </w:pPr>
            <w:r w:rsidRPr="00E41E38">
              <w:rPr>
                <w:sz w:val="16"/>
                <w:szCs w:val="16"/>
                <w:lang w:val="en-US" w:eastAsia="en-US"/>
              </w:rPr>
              <w:t xml:space="preserve">[102-e][207] </w:t>
            </w:r>
            <w:proofErr w:type="spellStart"/>
            <w:r w:rsidRPr="00E41E38">
              <w:rPr>
                <w:sz w:val="16"/>
                <w:szCs w:val="16"/>
                <w:lang w:val="en-US" w:eastAsia="en-US"/>
              </w:rPr>
              <w:t>Maintenance_LTE_RRM</w:t>
            </w:r>
            <w:proofErr w:type="spellEnd"/>
          </w:p>
        </w:tc>
        <w:tc>
          <w:tcPr>
            <w:tcW w:w="1410" w:type="dxa"/>
            <w:tcBorders>
              <w:top w:val="nil"/>
              <w:left w:val="nil"/>
              <w:bottom w:val="single" w:sz="4" w:space="0" w:color="auto"/>
              <w:right w:val="single" w:sz="4" w:space="0" w:color="auto"/>
            </w:tcBorders>
            <w:shd w:val="clear" w:color="auto" w:fill="auto"/>
            <w:hideMark/>
          </w:tcPr>
          <w:p w14:paraId="550F7CDF" w14:textId="24D6935B" w:rsidR="00E41E38" w:rsidRPr="002B4D53" w:rsidRDefault="00E41E38" w:rsidP="00E41E38">
            <w:pPr>
              <w:overflowPunct/>
              <w:autoSpaceDE/>
              <w:autoSpaceDN/>
              <w:adjustRightInd/>
              <w:spacing w:after="0"/>
              <w:rPr>
                <w:sz w:val="16"/>
                <w:szCs w:val="16"/>
                <w:lang w:val="en-US" w:eastAsia="en-US"/>
              </w:rPr>
            </w:pPr>
            <w:proofErr w:type="spellStart"/>
            <w:r w:rsidRPr="00E41E38">
              <w:rPr>
                <w:sz w:val="16"/>
                <w:szCs w:val="16"/>
                <w:lang w:val="en-US" w:eastAsia="en-US"/>
              </w:rPr>
              <w:t>Misc</w:t>
            </w:r>
            <w:proofErr w:type="spellEnd"/>
          </w:p>
        </w:tc>
        <w:tc>
          <w:tcPr>
            <w:tcW w:w="1913" w:type="dxa"/>
            <w:tcBorders>
              <w:top w:val="nil"/>
              <w:left w:val="nil"/>
              <w:bottom w:val="single" w:sz="4" w:space="0" w:color="auto"/>
              <w:right w:val="single" w:sz="4" w:space="0" w:color="auto"/>
            </w:tcBorders>
            <w:shd w:val="clear" w:color="auto" w:fill="auto"/>
            <w:hideMark/>
          </w:tcPr>
          <w:p w14:paraId="4E36642F" w14:textId="62908A41" w:rsidR="00E41E38" w:rsidRPr="002B4D53" w:rsidRDefault="00E41E38" w:rsidP="00E41E38">
            <w:pPr>
              <w:overflowPunct/>
              <w:autoSpaceDE/>
              <w:autoSpaceDN/>
              <w:adjustRightInd/>
              <w:spacing w:after="0"/>
              <w:rPr>
                <w:sz w:val="16"/>
                <w:szCs w:val="16"/>
                <w:lang w:val="en-US" w:eastAsia="en-US"/>
              </w:rPr>
            </w:pPr>
            <w:r w:rsidRPr="00E41E38">
              <w:rPr>
                <w:sz w:val="16"/>
                <w:szCs w:val="16"/>
                <w:lang w:val="en-US" w:eastAsia="en-US"/>
              </w:rPr>
              <w:t>LTE RRM maintenance (up to Rel-15)</w:t>
            </w:r>
            <w:r w:rsidRPr="00E41E38">
              <w:rPr>
                <w:sz w:val="16"/>
                <w:szCs w:val="16"/>
                <w:lang w:val="en-US" w:eastAsia="en-US"/>
              </w:rPr>
              <w:br/>
              <w:t>Rel-16 LTE RRM maintenance</w:t>
            </w:r>
          </w:p>
        </w:tc>
        <w:tc>
          <w:tcPr>
            <w:tcW w:w="1852" w:type="dxa"/>
            <w:tcBorders>
              <w:top w:val="nil"/>
              <w:left w:val="nil"/>
              <w:bottom w:val="single" w:sz="4" w:space="0" w:color="auto"/>
              <w:right w:val="single" w:sz="4" w:space="0" w:color="auto"/>
            </w:tcBorders>
            <w:shd w:val="clear" w:color="auto" w:fill="auto"/>
            <w:hideMark/>
          </w:tcPr>
          <w:p w14:paraId="17AE2B81" w14:textId="61488D31" w:rsidR="00E41E38" w:rsidRPr="002B4D53" w:rsidRDefault="00E41E38" w:rsidP="00E41E38">
            <w:pPr>
              <w:overflowPunct/>
              <w:autoSpaceDE/>
              <w:autoSpaceDN/>
              <w:adjustRightInd/>
              <w:spacing w:after="0"/>
              <w:rPr>
                <w:sz w:val="16"/>
                <w:szCs w:val="16"/>
                <w:lang w:val="en-US" w:eastAsia="en-US"/>
              </w:rPr>
            </w:pPr>
            <w:r w:rsidRPr="00E41E38">
              <w:rPr>
                <w:sz w:val="16"/>
                <w:szCs w:val="16"/>
                <w:lang w:val="en-US" w:eastAsia="en-US"/>
              </w:rPr>
              <w:t>4.2.3</w:t>
            </w:r>
            <w:r w:rsidRPr="00E41E38">
              <w:rPr>
                <w:sz w:val="16"/>
                <w:szCs w:val="16"/>
                <w:lang w:val="en-US" w:eastAsia="en-US"/>
              </w:rPr>
              <w:br/>
              <w:t>5.2.3</w:t>
            </w:r>
          </w:p>
        </w:tc>
        <w:tc>
          <w:tcPr>
            <w:tcW w:w="1357" w:type="dxa"/>
            <w:tcBorders>
              <w:top w:val="nil"/>
              <w:left w:val="nil"/>
              <w:bottom w:val="single" w:sz="4" w:space="0" w:color="auto"/>
              <w:right w:val="single" w:sz="4" w:space="0" w:color="auto"/>
            </w:tcBorders>
            <w:shd w:val="clear" w:color="auto" w:fill="auto"/>
            <w:hideMark/>
          </w:tcPr>
          <w:p w14:paraId="0FC7B1D5" w14:textId="187FE858" w:rsidR="00E41E38" w:rsidRPr="002B4D53" w:rsidRDefault="00E41E38" w:rsidP="00E41E38">
            <w:pPr>
              <w:overflowPunct/>
              <w:autoSpaceDE/>
              <w:autoSpaceDN/>
              <w:adjustRightInd/>
              <w:spacing w:after="0"/>
              <w:rPr>
                <w:sz w:val="16"/>
                <w:szCs w:val="16"/>
                <w:lang w:val="en-US" w:eastAsia="en-US"/>
              </w:rPr>
            </w:pPr>
            <w:r w:rsidRPr="00E41E38">
              <w:rPr>
                <w:sz w:val="16"/>
                <w:szCs w:val="16"/>
                <w:lang w:val="en-US" w:eastAsia="en-US"/>
              </w:rPr>
              <w:t>Santhan Thangarasa</w:t>
            </w:r>
          </w:p>
        </w:tc>
      </w:tr>
    </w:tbl>
    <w:p w14:paraId="503260FE" w14:textId="11582739" w:rsidR="002B4D53" w:rsidRPr="004333C7" w:rsidRDefault="002B4D53" w:rsidP="003E71A3">
      <w:pPr>
        <w:rPr>
          <w:lang w:val="en-US"/>
        </w:rPr>
      </w:pPr>
    </w:p>
    <w:p w14:paraId="2847786F" w14:textId="7F68E610" w:rsidR="003E71A3" w:rsidRPr="00766996" w:rsidRDefault="003E71A3" w:rsidP="003E71A3">
      <w:pPr>
        <w:rPr>
          <w:rFonts w:ascii="Arial" w:hAnsi="Arial" w:cs="Arial"/>
          <w:b/>
          <w:sz w:val="24"/>
          <w:lang w:val="en-US"/>
        </w:rPr>
      </w:pPr>
      <w:r w:rsidRPr="00E64C64">
        <w:rPr>
          <w:rFonts w:ascii="Arial" w:hAnsi="Arial" w:cs="Arial"/>
          <w:b/>
          <w:color w:val="0000FF"/>
          <w:sz w:val="24"/>
          <w:u w:val="thick"/>
        </w:rPr>
        <w:t>R4-22067</w:t>
      </w:r>
      <w:r w:rsidR="00B56650">
        <w:rPr>
          <w:rFonts w:ascii="Arial" w:hAnsi="Arial" w:cs="Arial"/>
          <w:b/>
          <w:color w:val="0000FF"/>
          <w:sz w:val="24"/>
          <w:u w:val="thick"/>
        </w:rPr>
        <w:t>50</w:t>
      </w:r>
      <w:r w:rsidRPr="00944C49">
        <w:rPr>
          <w:b/>
          <w:lang w:val="en-US" w:eastAsia="zh-CN"/>
        </w:rPr>
        <w:tab/>
      </w:r>
      <w:r>
        <w:rPr>
          <w:rFonts w:ascii="Arial" w:hAnsi="Arial" w:cs="Arial"/>
          <w:b/>
          <w:sz w:val="24"/>
        </w:rPr>
        <w:t xml:space="preserve">Email discussion summary: </w:t>
      </w:r>
      <w:r w:rsidR="00B56650" w:rsidRPr="00B56650">
        <w:rPr>
          <w:rFonts w:ascii="Arial" w:hAnsi="Arial" w:cs="Arial"/>
          <w:b/>
          <w:sz w:val="24"/>
        </w:rPr>
        <w:t xml:space="preserve">[102-e][207] </w:t>
      </w:r>
      <w:proofErr w:type="spellStart"/>
      <w:r w:rsidR="00B56650" w:rsidRPr="00B56650">
        <w:rPr>
          <w:rFonts w:ascii="Arial" w:hAnsi="Arial" w:cs="Arial"/>
          <w:b/>
          <w:sz w:val="24"/>
        </w:rPr>
        <w:t>Maintenance_LTE_RRM</w:t>
      </w:r>
      <w:proofErr w:type="spellEnd"/>
    </w:p>
    <w:p w14:paraId="58E41237" w14:textId="76A9BFC1" w:rsidR="003E71A3" w:rsidRDefault="003E71A3" w:rsidP="003E71A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B56650">
        <w:rPr>
          <w:i/>
          <w:lang w:val="en-US"/>
        </w:rPr>
        <w:t>Ericsson</w:t>
      </w:r>
      <w:r>
        <w:rPr>
          <w:i/>
          <w:lang w:val="en-US"/>
        </w:rPr>
        <w:t>)</w:t>
      </w:r>
    </w:p>
    <w:p w14:paraId="409BA44B" w14:textId="77777777" w:rsidR="003E71A3" w:rsidRPr="00944C49" w:rsidRDefault="003E71A3" w:rsidP="003E71A3">
      <w:pPr>
        <w:rPr>
          <w:rFonts w:ascii="Arial" w:hAnsi="Arial" w:cs="Arial"/>
          <w:b/>
          <w:lang w:val="en-US" w:eastAsia="zh-CN"/>
        </w:rPr>
      </w:pPr>
      <w:r w:rsidRPr="00944C49">
        <w:rPr>
          <w:rFonts w:ascii="Arial" w:hAnsi="Arial" w:cs="Arial"/>
          <w:b/>
          <w:lang w:val="en-US" w:eastAsia="zh-CN"/>
        </w:rPr>
        <w:t xml:space="preserve">Abstract: </w:t>
      </w:r>
    </w:p>
    <w:p w14:paraId="2DFAA2B2" w14:textId="77777777" w:rsidR="003E71A3" w:rsidRDefault="003E71A3" w:rsidP="003E71A3">
      <w:pPr>
        <w:rPr>
          <w:rFonts w:ascii="Arial" w:hAnsi="Arial" w:cs="Arial"/>
          <w:b/>
          <w:lang w:val="en-US" w:eastAsia="zh-CN"/>
        </w:rPr>
      </w:pPr>
      <w:r w:rsidRPr="00944C49">
        <w:rPr>
          <w:rFonts w:ascii="Arial" w:hAnsi="Arial" w:cs="Arial"/>
          <w:b/>
          <w:lang w:val="en-US" w:eastAsia="zh-CN"/>
        </w:rPr>
        <w:t xml:space="preserve">Discussion: </w:t>
      </w:r>
    </w:p>
    <w:p w14:paraId="03404B27" w14:textId="77777777" w:rsidR="003E71A3" w:rsidRDefault="003E71A3" w:rsidP="003E71A3">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48FCB64" w14:textId="77777777" w:rsidR="003E71A3" w:rsidRDefault="003E71A3" w:rsidP="003E71A3">
      <w:pPr>
        <w:rPr>
          <w:lang w:val="en-US"/>
        </w:rPr>
      </w:pPr>
    </w:p>
    <w:p w14:paraId="2B7AAC53" w14:textId="77777777" w:rsidR="003E71A3" w:rsidRPr="00766996" w:rsidRDefault="003E71A3" w:rsidP="003E71A3">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1C31B356" w14:textId="77777777" w:rsidR="003E71A3" w:rsidRPr="00766996" w:rsidRDefault="003E71A3" w:rsidP="003E71A3">
      <w:pPr>
        <w:rPr>
          <w:bCs/>
          <w:lang w:val="en-US"/>
        </w:rPr>
      </w:pPr>
    </w:p>
    <w:p w14:paraId="39B9B326" w14:textId="77777777" w:rsidR="003E71A3" w:rsidRPr="00766996" w:rsidRDefault="003E71A3" w:rsidP="003E71A3">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241A8888" w14:textId="77777777" w:rsidR="003E71A3" w:rsidRDefault="003E71A3" w:rsidP="003E71A3">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3E71A3" w14:paraId="30DF9B64"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28F48713" w14:textId="77777777" w:rsidR="003E71A3" w:rsidRDefault="003E71A3"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47EEAA2F" w14:textId="77777777" w:rsidR="003E71A3" w:rsidRDefault="003E71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2A03B573" w14:textId="77777777" w:rsidR="003E71A3" w:rsidRDefault="003E71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6B54D797" w14:textId="77777777" w:rsidR="003E71A3" w:rsidRDefault="003E71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E71A3" w14:paraId="4440F70D" w14:textId="77777777" w:rsidTr="0066017C">
        <w:tc>
          <w:tcPr>
            <w:tcW w:w="734" w:type="pct"/>
            <w:tcBorders>
              <w:top w:val="single" w:sz="4" w:space="0" w:color="auto"/>
              <w:left w:val="single" w:sz="4" w:space="0" w:color="auto"/>
              <w:bottom w:val="single" w:sz="4" w:space="0" w:color="auto"/>
              <w:right w:val="single" w:sz="4" w:space="0" w:color="auto"/>
            </w:tcBorders>
          </w:tcPr>
          <w:p w14:paraId="0D591596" w14:textId="77777777" w:rsidR="003E71A3" w:rsidRDefault="003E71A3"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2D9DCF32" w14:textId="77777777" w:rsidR="003E71A3" w:rsidRDefault="003E71A3"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1A227161" w14:textId="77777777" w:rsidR="003E71A3" w:rsidRDefault="003E71A3"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36646344" w14:textId="77777777" w:rsidR="003E71A3" w:rsidRDefault="003E71A3" w:rsidP="0066017C">
            <w:pPr>
              <w:pStyle w:val="TAL"/>
              <w:keepNext w:val="0"/>
              <w:keepLines w:val="0"/>
              <w:spacing w:before="0" w:line="240" w:lineRule="auto"/>
              <w:rPr>
                <w:rFonts w:ascii="Times New Roman" w:hAnsi="Times New Roman"/>
                <w:sz w:val="20"/>
              </w:rPr>
            </w:pPr>
          </w:p>
        </w:tc>
      </w:tr>
    </w:tbl>
    <w:p w14:paraId="0B529547" w14:textId="77777777" w:rsidR="003E71A3" w:rsidRPr="00766996" w:rsidRDefault="003E71A3" w:rsidP="003E71A3">
      <w:pPr>
        <w:spacing w:after="0"/>
        <w:rPr>
          <w:bCs/>
          <w:lang w:val="en-US"/>
        </w:rPr>
      </w:pPr>
    </w:p>
    <w:p w14:paraId="7A357951" w14:textId="77777777" w:rsidR="003E71A3" w:rsidRDefault="003E71A3" w:rsidP="003E71A3">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E71A3" w14:paraId="430BA959"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707BFEED" w14:textId="77777777" w:rsidR="003E71A3" w:rsidRDefault="003E71A3"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FEFB684" w14:textId="77777777" w:rsidR="003E71A3" w:rsidRDefault="003E71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A39DFDD" w14:textId="77777777" w:rsidR="003E71A3" w:rsidRDefault="003E71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94DE910" w14:textId="77777777" w:rsidR="003E71A3" w:rsidRDefault="003E71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6CF30B76" w14:textId="77777777" w:rsidR="003E71A3" w:rsidRDefault="003E71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E71A3" w14:paraId="32A45E46" w14:textId="77777777" w:rsidTr="0066017C">
        <w:tc>
          <w:tcPr>
            <w:tcW w:w="1423" w:type="dxa"/>
            <w:tcBorders>
              <w:top w:val="single" w:sz="4" w:space="0" w:color="auto"/>
              <w:left w:val="single" w:sz="4" w:space="0" w:color="auto"/>
              <w:bottom w:val="single" w:sz="4" w:space="0" w:color="auto"/>
              <w:right w:val="single" w:sz="4" w:space="0" w:color="auto"/>
            </w:tcBorders>
          </w:tcPr>
          <w:p w14:paraId="316CA25C" w14:textId="77777777" w:rsidR="003E71A3" w:rsidRPr="00766996" w:rsidRDefault="003E71A3"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F9D73E5" w14:textId="77777777" w:rsidR="003E71A3" w:rsidRPr="00766996" w:rsidRDefault="003E71A3"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4673F52D" w14:textId="77777777" w:rsidR="003E71A3" w:rsidRPr="00766996" w:rsidRDefault="003E71A3"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991A925" w14:textId="77777777" w:rsidR="003E71A3" w:rsidRPr="00766996" w:rsidRDefault="003E71A3"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412DC91" w14:textId="77777777" w:rsidR="003E71A3" w:rsidRPr="00766996" w:rsidRDefault="003E71A3" w:rsidP="0066017C">
            <w:pPr>
              <w:pStyle w:val="TAL"/>
              <w:keepNext w:val="0"/>
              <w:keepLines w:val="0"/>
              <w:spacing w:before="0" w:line="240" w:lineRule="auto"/>
              <w:rPr>
                <w:rFonts w:ascii="Times New Roman" w:eastAsiaTheme="minorEastAsia" w:hAnsi="Times New Roman"/>
                <w:sz w:val="20"/>
                <w:lang w:val="en-US" w:eastAsia="zh-CN"/>
              </w:rPr>
            </w:pPr>
          </w:p>
        </w:tc>
      </w:tr>
    </w:tbl>
    <w:p w14:paraId="66C174BA" w14:textId="77777777" w:rsidR="003E71A3" w:rsidRDefault="003E71A3" w:rsidP="003E71A3">
      <w:pPr>
        <w:spacing w:after="0"/>
        <w:rPr>
          <w:bCs/>
          <w:lang w:val="en-US"/>
        </w:rPr>
      </w:pPr>
    </w:p>
    <w:p w14:paraId="26A7E07C" w14:textId="77777777" w:rsidR="003E71A3" w:rsidRPr="00766996" w:rsidRDefault="003E71A3" w:rsidP="003E71A3">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E71A3" w14:paraId="3FFCBDD6"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115BB184" w14:textId="77777777" w:rsidR="003E71A3" w:rsidRDefault="003E71A3"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05B5DED6" w14:textId="77777777" w:rsidR="003E71A3" w:rsidRDefault="003E71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D326EF7" w14:textId="77777777" w:rsidR="003E71A3" w:rsidRDefault="003E71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2D7CE8E" w14:textId="77777777" w:rsidR="003E71A3" w:rsidRDefault="003E71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2C1BC261" w14:textId="77777777" w:rsidR="003E71A3" w:rsidRDefault="003E71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E71A3" w14:paraId="5CEAEED9" w14:textId="77777777" w:rsidTr="0066017C">
        <w:tc>
          <w:tcPr>
            <w:tcW w:w="1423" w:type="dxa"/>
            <w:tcBorders>
              <w:top w:val="single" w:sz="4" w:space="0" w:color="auto"/>
              <w:left w:val="single" w:sz="4" w:space="0" w:color="auto"/>
              <w:bottom w:val="single" w:sz="4" w:space="0" w:color="auto"/>
              <w:right w:val="single" w:sz="4" w:space="0" w:color="auto"/>
            </w:tcBorders>
          </w:tcPr>
          <w:p w14:paraId="5E0B86DE" w14:textId="77777777" w:rsidR="003E71A3" w:rsidRPr="00766996" w:rsidRDefault="003E71A3"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7B41E177" w14:textId="77777777" w:rsidR="003E71A3" w:rsidRPr="00766996" w:rsidRDefault="003E71A3"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97384DF" w14:textId="77777777" w:rsidR="003E71A3" w:rsidRPr="00766996" w:rsidRDefault="003E71A3"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FBD358E" w14:textId="77777777" w:rsidR="003E71A3" w:rsidRPr="00766996" w:rsidRDefault="003E71A3"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8BC5A8F" w14:textId="77777777" w:rsidR="003E71A3" w:rsidRPr="00766996" w:rsidRDefault="003E71A3" w:rsidP="0066017C">
            <w:pPr>
              <w:pStyle w:val="TAL"/>
              <w:keepNext w:val="0"/>
              <w:keepLines w:val="0"/>
              <w:spacing w:before="0" w:line="240" w:lineRule="auto"/>
              <w:rPr>
                <w:rFonts w:ascii="Times New Roman" w:eastAsiaTheme="minorEastAsia" w:hAnsi="Times New Roman"/>
                <w:sz w:val="20"/>
                <w:lang w:val="en-US" w:eastAsia="zh-CN"/>
              </w:rPr>
            </w:pPr>
          </w:p>
        </w:tc>
      </w:tr>
    </w:tbl>
    <w:p w14:paraId="3BD9DEF0" w14:textId="77777777" w:rsidR="003E71A3" w:rsidRDefault="003E71A3" w:rsidP="003E71A3">
      <w:pPr>
        <w:rPr>
          <w:bCs/>
          <w:lang w:val="en-US"/>
        </w:rPr>
      </w:pPr>
    </w:p>
    <w:p w14:paraId="304A6A71" w14:textId="77777777" w:rsidR="003E71A3" w:rsidRDefault="003E71A3" w:rsidP="003E71A3">
      <w:pPr>
        <w:rPr>
          <w:rFonts w:ascii="Arial" w:hAnsi="Arial" w:cs="Arial"/>
          <w:b/>
          <w:color w:val="C00000"/>
          <w:u w:val="single"/>
          <w:lang w:eastAsia="zh-CN"/>
        </w:rPr>
      </w:pPr>
      <w:r>
        <w:rPr>
          <w:rFonts w:ascii="Arial" w:hAnsi="Arial" w:cs="Arial"/>
          <w:b/>
          <w:color w:val="C00000"/>
          <w:u w:val="single"/>
          <w:lang w:eastAsia="zh-CN"/>
        </w:rPr>
        <w:t>WF/LS for approval</w:t>
      </w:r>
    </w:p>
    <w:p w14:paraId="31E22EF1" w14:textId="77777777" w:rsidR="003E71A3" w:rsidRDefault="003E71A3" w:rsidP="003E71A3">
      <w:pPr>
        <w:rPr>
          <w:bCs/>
          <w:lang w:val="en-US"/>
        </w:rPr>
      </w:pPr>
    </w:p>
    <w:p w14:paraId="4D2FAEBD" w14:textId="77777777" w:rsidR="003E71A3" w:rsidRDefault="003E71A3" w:rsidP="003E71A3">
      <w:r>
        <w:t>================================================================================</w:t>
      </w:r>
    </w:p>
    <w:p w14:paraId="045B99D7" w14:textId="77777777" w:rsidR="003E71A3" w:rsidRPr="003E71A3" w:rsidRDefault="003E71A3" w:rsidP="003E71A3">
      <w:pPr>
        <w:rPr>
          <w:lang w:eastAsia="ko-KR"/>
        </w:rPr>
      </w:pPr>
    </w:p>
    <w:p w14:paraId="51FCBCC8" w14:textId="77777777" w:rsidR="008E600A" w:rsidRDefault="008E600A" w:rsidP="008E600A">
      <w:pPr>
        <w:rPr>
          <w:rFonts w:ascii="Arial" w:hAnsi="Arial" w:cs="Arial"/>
          <w:b/>
          <w:sz w:val="24"/>
        </w:rPr>
      </w:pPr>
      <w:r>
        <w:rPr>
          <w:rFonts w:ascii="Arial" w:hAnsi="Arial" w:cs="Arial"/>
          <w:b/>
          <w:color w:val="0000FF"/>
          <w:sz w:val="24"/>
        </w:rPr>
        <w:t>R4-2204885</w:t>
      </w:r>
      <w:r>
        <w:rPr>
          <w:rFonts w:ascii="Arial" w:hAnsi="Arial" w:cs="Arial"/>
          <w:b/>
          <w:color w:val="0000FF"/>
          <w:sz w:val="24"/>
        </w:rPr>
        <w:tab/>
      </w:r>
      <w:r>
        <w:rPr>
          <w:rFonts w:ascii="Arial" w:hAnsi="Arial" w:cs="Arial"/>
          <w:b/>
          <w:sz w:val="24"/>
        </w:rPr>
        <w:t>Clarification on asynchronous DAPS handover R16</w:t>
      </w:r>
    </w:p>
    <w:p w14:paraId="67E32C94"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v16.12.0</w:t>
      </w:r>
      <w:r>
        <w:rPr>
          <w:i/>
        </w:rPr>
        <w:tab/>
        <w:t xml:space="preserve">  CR-7138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32278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C220508" w14:textId="77777777" w:rsidR="008E600A" w:rsidRDefault="008E600A" w:rsidP="008E600A">
      <w:pPr>
        <w:rPr>
          <w:rFonts w:ascii="Arial" w:hAnsi="Arial" w:cs="Arial"/>
          <w:b/>
          <w:sz w:val="24"/>
        </w:rPr>
      </w:pPr>
      <w:r>
        <w:rPr>
          <w:rFonts w:ascii="Arial" w:hAnsi="Arial" w:cs="Arial"/>
          <w:b/>
          <w:color w:val="0000FF"/>
          <w:sz w:val="24"/>
        </w:rPr>
        <w:lastRenderedPageBreak/>
        <w:t>R4-2204886</w:t>
      </w:r>
      <w:r>
        <w:rPr>
          <w:rFonts w:ascii="Arial" w:hAnsi="Arial" w:cs="Arial"/>
          <w:b/>
          <w:color w:val="0000FF"/>
          <w:sz w:val="24"/>
        </w:rPr>
        <w:tab/>
      </w:r>
      <w:r>
        <w:rPr>
          <w:rFonts w:ascii="Arial" w:hAnsi="Arial" w:cs="Arial"/>
          <w:b/>
          <w:sz w:val="24"/>
        </w:rPr>
        <w:t>Clarification on asynchronous DAPS handover R17</w:t>
      </w:r>
    </w:p>
    <w:p w14:paraId="5027F233"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v17.4.0</w:t>
      </w:r>
      <w:r>
        <w:rPr>
          <w:i/>
        </w:rPr>
        <w:tab/>
        <w:t xml:space="preserve">  CR-7139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78376C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96F96FD" w14:textId="77777777" w:rsidR="008E600A" w:rsidRDefault="008E600A" w:rsidP="008E600A">
      <w:pPr>
        <w:rPr>
          <w:rFonts w:ascii="Arial" w:hAnsi="Arial" w:cs="Arial"/>
          <w:b/>
          <w:sz w:val="24"/>
        </w:rPr>
      </w:pPr>
      <w:r>
        <w:rPr>
          <w:rFonts w:ascii="Arial" w:hAnsi="Arial" w:cs="Arial"/>
          <w:b/>
          <w:color w:val="0000FF"/>
          <w:sz w:val="24"/>
        </w:rPr>
        <w:t>R4-2205205</w:t>
      </w:r>
      <w:r>
        <w:rPr>
          <w:rFonts w:ascii="Arial" w:hAnsi="Arial" w:cs="Arial"/>
          <w:b/>
          <w:color w:val="0000FF"/>
          <w:sz w:val="24"/>
        </w:rPr>
        <w:tab/>
      </w:r>
      <w:r>
        <w:rPr>
          <w:rFonts w:ascii="Arial" w:hAnsi="Arial" w:cs="Arial"/>
          <w:b/>
          <w:sz w:val="24"/>
        </w:rPr>
        <w:t>Clarification on asynchronous DAPS handover R16</w:t>
      </w:r>
    </w:p>
    <w:p w14:paraId="49004FB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FDDC7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FEBC28" w14:textId="77777777" w:rsidR="008E600A" w:rsidRDefault="008E600A" w:rsidP="008E600A">
      <w:pPr>
        <w:rPr>
          <w:rFonts w:ascii="Arial" w:hAnsi="Arial" w:cs="Arial"/>
          <w:b/>
          <w:sz w:val="24"/>
        </w:rPr>
      </w:pPr>
      <w:r>
        <w:rPr>
          <w:rFonts w:ascii="Arial" w:hAnsi="Arial" w:cs="Arial"/>
          <w:b/>
          <w:color w:val="0000FF"/>
          <w:sz w:val="24"/>
        </w:rPr>
        <w:t>R4-2205206</w:t>
      </w:r>
      <w:r>
        <w:rPr>
          <w:rFonts w:ascii="Arial" w:hAnsi="Arial" w:cs="Arial"/>
          <w:b/>
          <w:color w:val="0000FF"/>
          <w:sz w:val="24"/>
        </w:rPr>
        <w:tab/>
      </w:r>
      <w:r>
        <w:rPr>
          <w:rFonts w:ascii="Arial" w:hAnsi="Arial" w:cs="Arial"/>
          <w:b/>
          <w:sz w:val="24"/>
        </w:rPr>
        <w:t>Clarification on asynchronous DAPS handover R17</w:t>
      </w:r>
    </w:p>
    <w:p w14:paraId="7B8533F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27074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4F47DF" w14:textId="77777777" w:rsidR="008E600A" w:rsidRDefault="008E600A" w:rsidP="008E600A">
      <w:pPr>
        <w:rPr>
          <w:rFonts w:ascii="Arial" w:hAnsi="Arial" w:cs="Arial"/>
          <w:b/>
          <w:sz w:val="24"/>
        </w:rPr>
      </w:pPr>
      <w:r>
        <w:rPr>
          <w:rFonts w:ascii="Arial" w:hAnsi="Arial" w:cs="Arial"/>
          <w:b/>
          <w:color w:val="0000FF"/>
          <w:sz w:val="24"/>
        </w:rPr>
        <w:t>R4-2205324</w:t>
      </w:r>
      <w:r>
        <w:rPr>
          <w:rFonts w:ascii="Arial" w:hAnsi="Arial" w:cs="Arial"/>
          <w:b/>
          <w:color w:val="0000FF"/>
          <w:sz w:val="24"/>
        </w:rPr>
        <w:tab/>
      </w:r>
      <w:r>
        <w:rPr>
          <w:rFonts w:ascii="Arial" w:hAnsi="Arial" w:cs="Arial"/>
          <w:b/>
          <w:sz w:val="24"/>
        </w:rPr>
        <w:t>Correction to DAPS handover test cases in TS36.133 R16</w:t>
      </w:r>
    </w:p>
    <w:p w14:paraId="6085135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4509C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9561E6" w14:textId="77777777" w:rsidR="008E600A" w:rsidRDefault="008E600A" w:rsidP="008E600A">
      <w:pPr>
        <w:rPr>
          <w:rFonts w:ascii="Arial" w:hAnsi="Arial" w:cs="Arial"/>
          <w:b/>
          <w:sz w:val="24"/>
        </w:rPr>
      </w:pPr>
      <w:r>
        <w:rPr>
          <w:rFonts w:ascii="Arial" w:hAnsi="Arial" w:cs="Arial"/>
          <w:b/>
          <w:color w:val="0000FF"/>
          <w:sz w:val="24"/>
        </w:rPr>
        <w:t>R4-2205325</w:t>
      </w:r>
      <w:r>
        <w:rPr>
          <w:rFonts w:ascii="Arial" w:hAnsi="Arial" w:cs="Arial"/>
          <w:b/>
          <w:color w:val="0000FF"/>
          <w:sz w:val="24"/>
        </w:rPr>
        <w:tab/>
      </w:r>
      <w:r>
        <w:rPr>
          <w:rFonts w:ascii="Arial" w:hAnsi="Arial" w:cs="Arial"/>
          <w:b/>
          <w:sz w:val="24"/>
        </w:rPr>
        <w:t>Correction to DAPS handover test cases in TS36.133 R17</w:t>
      </w:r>
    </w:p>
    <w:p w14:paraId="10D9946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1E800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22026D" w14:textId="77777777" w:rsidR="008E600A" w:rsidRDefault="008E600A" w:rsidP="008E600A">
      <w:pPr>
        <w:rPr>
          <w:rFonts w:ascii="Arial" w:hAnsi="Arial" w:cs="Arial"/>
          <w:b/>
          <w:sz w:val="24"/>
        </w:rPr>
      </w:pPr>
      <w:r>
        <w:rPr>
          <w:rFonts w:ascii="Arial" w:hAnsi="Arial" w:cs="Arial"/>
          <w:b/>
          <w:color w:val="0000FF"/>
          <w:sz w:val="24"/>
        </w:rPr>
        <w:t>R4-2205414</w:t>
      </w:r>
      <w:r>
        <w:rPr>
          <w:rFonts w:ascii="Arial" w:hAnsi="Arial" w:cs="Arial"/>
          <w:b/>
          <w:color w:val="0000FF"/>
          <w:sz w:val="24"/>
        </w:rPr>
        <w:tab/>
      </w:r>
      <w:r>
        <w:rPr>
          <w:rFonts w:ascii="Arial" w:hAnsi="Arial" w:cs="Arial"/>
          <w:b/>
          <w:sz w:val="24"/>
        </w:rPr>
        <w:t>TDD UL-DL and DL-UL switching in LTE DAPS handover</w:t>
      </w:r>
    </w:p>
    <w:p w14:paraId="42C3FBCB"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739F7FAC" w14:textId="77777777" w:rsidR="008E600A" w:rsidRDefault="008E600A" w:rsidP="008E600A">
      <w:pPr>
        <w:rPr>
          <w:rFonts w:ascii="Arial" w:hAnsi="Arial" w:cs="Arial"/>
          <w:b/>
        </w:rPr>
      </w:pPr>
      <w:r>
        <w:rPr>
          <w:rFonts w:ascii="Arial" w:hAnsi="Arial" w:cs="Arial"/>
          <w:b/>
        </w:rPr>
        <w:t xml:space="preserve">Abstract: </w:t>
      </w:r>
    </w:p>
    <w:p w14:paraId="48F1DD06" w14:textId="77777777" w:rsidR="008E600A" w:rsidRDefault="008E600A" w:rsidP="008E600A">
      <w:r>
        <w:t>Further clarification on DL-to-UL and UL-to-DL switching time</w:t>
      </w:r>
    </w:p>
    <w:p w14:paraId="01B90C9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25D048" w14:textId="77777777" w:rsidR="008E600A" w:rsidRDefault="008E600A" w:rsidP="008E600A">
      <w:pPr>
        <w:rPr>
          <w:rFonts w:ascii="Arial" w:hAnsi="Arial" w:cs="Arial"/>
          <w:b/>
          <w:sz w:val="24"/>
        </w:rPr>
      </w:pPr>
      <w:r>
        <w:rPr>
          <w:rFonts w:ascii="Arial" w:hAnsi="Arial" w:cs="Arial"/>
          <w:b/>
          <w:color w:val="0000FF"/>
          <w:sz w:val="24"/>
        </w:rPr>
        <w:t>R4-2205415</w:t>
      </w:r>
      <w:r>
        <w:rPr>
          <w:rFonts w:ascii="Arial" w:hAnsi="Arial" w:cs="Arial"/>
          <w:b/>
          <w:color w:val="0000FF"/>
          <w:sz w:val="24"/>
        </w:rPr>
        <w:tab/>
      </w:r>
      <w:r>
        <w:rPr>
          <w:rFonts w:ascii="Arial" w:hAnsi="Arial" w:cs="Arial"/>
          <w:b/>
          <w:sz w:val="24"/>
        </w:rPr>
        <w:t>Correction on the synchronous condition for DAPS handover</w:t>
      </w:r>
    </w:p>
    <w:p w14:paraId="4CB42D8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r>
        <w:rPr>
          <w:i/>
        </w:rPr>
        <w:tab/>
        <w:t xml:space="preserve">  CR-  rev  Cat: F (Rel-16)</w:t>
      </w:r>
      <w:r>
        <w:rPr>
          <w:i/>
        </w:rPr>
        <w:br/>
      </w:r>
      <w:r>
        <w:rPr>
          <w:i/>
        </w:rPr>
        <w:br/>
      </w:r>
      <w:r>
        <w:rPr>
          <w:i/>
        </w:rPr>
        <w:tab/>
      </w:r>
      <w:r>
        <w:rPr>
          <w:i/>
        </w:rPr>
        <w:tab/>
      </w:r>
      <w:r>
        <w:rPr>
          <w:i/>
        </w:rPr>
        <w:tab/>
      </w:r>
      <w:r>
        <w:rPr>
          <w:i/>
        </w:rPr>
        <w:tab/>
      </w:r>
      <w:r>
        <w:rPr>
          <w:i/>
        </w:rPr>
        <w:tab/>
        <w:t>Source: Ericsson</w:t>
      </w:r>
    </w:p>
    <w:p w14:paraId="3744716F" w14:textId="77777777" w:rsidR="008E600A" w:rsidRDefault="008E600A" w:rsidP="008E600A">
      <w:pPr>
        <w:rPr>
          <w:rFonts w:ascii="Arial" w:hAnsi="Arial" w:cs="Arial"/>
          <w:b/>
        </w:rPr>
      </w:pPr>
      <w:r>
        <w:rPr>
          <w:rFonts w:ascii="Arial" w:hAnsi="Arial" w:cs="Arial"/>
          <w:b/>
        </w:rPr>
        <w:t xml:space="preserve">Abstract: </w:t>
      </w:r>
    </w:p>
    <w:p w14:paraId="57C088CA" w14:textId="77777777" w:rsidR="008E600A" w:rsidRDefault="008E600A" w:rsidP="008E600A">
      <w:r>
        <w:lastRenderedPageBreak/>
        <w:t>Add conditions for not expected to transmit / not expected to receive covering both source and target cell. Add autonomous interruption allowance if these conditions are unspecified.</w:t>
      </w:r>
    </w:p>
    <w:p w14:paraId="104C829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3A2F65" w14:textId="77777777" w:rsidR="008E600A" w:rsidRDefault="008E600A" w:rsidP="008E600A">
      <w:pPr>
        <w:rPr>
          <w:rFonts w:ascii="Arial" w:hAnsi="Arial" w:cs="Arial"/>
          <w:b/>
          <w:sz w:val="24"/>
        </w:rPr>
      </w:pPr>
      <w:r>
        <w:rPr>
          <w:rFonts w:ascii="Arial" w:hAnsi="Arial" w:cs="Arial"/>
          <w:b/>
          <w:color w:val="0000FF"/>
          <w:sz w:val="24"/>
        </w:rPr>
        <w:t>R4-2205416</w:t>
      </w:r>
      <w:r>
        <w:rPr>
          <w:rFonts w:ascii="Arial" w:hAnsi="Arial" w:cs="Arial"/>
          <w:b/>
          <w:color w:val="0000FF"/>
          <w:sz w:val="24"/>
        </w:rPr>
        <w:tab/>
      </w:r>
      <w:r>
        <w:rPr>
          <w:rFonts w:ascii="Arial" w:hAnsi="Arial" w:cs="Arial"/>
          <w:b/>
          <w:sz w:val="24"/>
        </w:rPr>
        <w:t>Correction on the synchronous condition for DAPS handover</w:t>
      </w:r>
    </w:p>
    <w:p w14:paraId="6D39286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A (Rel-17)</w:t>
      </w:r>
      <w:r>
        <w:rPr>
          <w:i/>
        </w:rPr>
        <w:br/>
      </w:r>
      <w:r>
        <w:rPr>
          <w:i/>
        </w:rPr>
        <w:br/>
      </w:r>
      <w:r>
        <w:rPr>
          <w:i/>
        </w:rPr>
        <w:tab/>
      </w:r>
      <w:r>
        <w:rPr>
          <w:i/>
        </w:rPr>
        <w:tab/>
      </w:r>
      <w:r>
        <w:rPr>
          <w:i/>
        </w:rPr>
        <w:tab/>
      </w:r>
      <w:r>
        <w:rPr>
          <w:i/>
        </w:rPr>
        <w:tab/>
      </w:r>
      <w:r>
        <w:rPr>
          <w:i/>
        </w:rPr>
        <w:tab/>
        <w:t>Source: Ericsson</w:t>
      </w:r>
    </w:p>
    <w:p w14:paraId="44CFFB24" w14:textId="77777777" w:rsidR="008E600A" w:rsidRDefault="008E600A" w:rsidP="008E600A">
      <w:pPr>
        <w:rPr>
          <w:rFonts w:ascii="Arial" w:hAnsi="Arial" w:cs="Arial"/>
          <w:b/>
        </w:rPr>
      </w:pPr>
      <w:r>
        <w:rPr>
          <w:rFonts w:ascii="Arial" w:hAnsi="Arial" w:cs="Arial"/>
          <w:b/>
        </w:rPr>
        <w:t xml:space="preserve">Abstract: </w:t>
      </w:r>
    </w:p>
    <w:p w14:paraId="79E27A80" w14:textId="77777777" w:rsidR="008E600A" w:rsidRDefault="008E600A" w:rsidP="008E600A">
      <w:r>
        <w:t>Add conditions for not expected to transmit / not expected to receive covering both source and target cell. Add autonomous interruption allowance if these conditions are unspecified.</w:t>
      </w:r>
    </w:p>
    <w:p w14:paraId="00828C5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EFD1C5" w14:textId="42F38CCB" w:rsidR="008E600A" w:rsidRDefault="008E600A" w:rsidP="008E600A">
      <w:pPr>
        <w:pStyle w:val="Heading2"/>
      </w:pPr>
      <w:bookmarkStart w:id="23" w:name="_Toc95792565"/>
      <w:r>
        <w:t>9</w:t>
      </w:r>
      <w:r>
        <w:tab/>
        <w:t>Rel-17 spectrum related WIs for NR</w:t>
      </w:r>
      <w:bookmarkEnd w:id="23"/>
    </w:p>
    <w:p w14:paraId="3A6C00A1" w14:textId="77777777" w:rsidR="004333C7" w:rsidRDefault="004333C7" w:rsidP="004333C7">
      <w:r>
        <w:t>================================================================================</w:t>
      </w:r>
    </w:p>
    <w:p w14:paraId="5C60F66E" w14:textId="78282400" w:rsidR="004333C7" w:rsidRDefault="004333C7" w:rsidP="004333C7">
      <w:pPr>
        <w:rPr>
          <w:rFonts w:ascii="Arial" w:hAnsi="Arial" w:cs="Arial"/>
          <w:b/>
          <w:color w:val="C00000"/>
          <w:sz w:val="24"/>
          <w:u w:val="single"/>
        </w:rPr>
      </w:pPr>
      <w:r>
        <w:rPr>
          <w:rFonts w:ascii="Arial" w:hAnsi="Arial" w:cs="Arial"/>
          <w:b/>
          <w:color w:val="C00000"/>
          <w:sz w:val="24"/>
          <w:u w:val="single"/>
        </w:rPr>
        <w:t xml:space="preserve">Email discussion: </w:t>
      </w:r>
      <w:r w:rsidR="00E41E38" w:rsidRPr="00E41E38">
        <w:rPr>
          <w:rFonts w:ascii="Arial" w:hAnsi="Arial" w:cs="Arial"/>
          <w:b/>
          <w:color w:val="C00000"/>
          <w:sz w:val="24"/>
          <w:u w:val="single"/>
        </w:rPr>
        <w:t xml:space="preserve">[102-e][208] </w:t>
      </w:r>
      <w:proofErr w:type="spellStart"/>
      <w:r w:rsidR="00E41E38" w:rsidRPr="00E41E38">
        <w:rPr>
          <w:rFonts w:ascii="Arial" w:hAnsi="Arial" w:cs="Arial"/>
          <w:b/>
          <w:color w:val="C00000"/>
          <w:sz w:val="24"/>
          <w:u w:val="single"/>
        </w:rPr>
        <w:t>Spectrum_RRM_NWM</w:t>
      </w:r>
      <w:proofErr w:type="spellEnd"/>
    </w:p>
    <w:tbl>
      <w:tblPr>
        <w:tblW w:w="0" w:type="auto"/>
        <w:tblLook w:val="04A0" w:firstRow="1" w:lastRow="0" w:firstColumn="1" w:lastColumn="0" w:noHBand="0" w:noVBand="1"/>
      </w:tblPr>
      <w:tblGrid>
        <w:gridCol w:w="3097"/>
        <w:gridCol w:w="1410"/>
        <w:gridCol w:w="1913"/>
        <w:gridCol w:w="1852"/>
        <w:gridCol w:w="1357"/>
      </w:tblGrid>
      <w:tr w:rsidR="004333C7" w:rsidRPr="00201923" w14:paraId="7A1F9249" w14:textId="77777777" w:rsidTr="00E41E38">
        <w:trPr>
          <w:trHeight w:val="51"/>
        </w:trPr>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0EDAC0EA" w14:textId="77777777" w:rsidR="004333C7" w:rsidRPr="002B4D53" w:rsidRDefault="004333C7"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410" w:type="dxa"/>
            <w:tcBorders>
              <w:top w:val="single" w:sz="4" w:space="0" w:color="auto"/>
              <w:left w:val="nil"/>
              <w:bottom w:val="single" w:sz="4" w:space="0" w:color="auto"/>
              <w:right w:val="single" w:sz="4" w:space="0" w:color="auto"/>
            </w:tcBorders>
            <w:shd w:val="clear" w:color="auto" w:fill="auto"/>
            <w:hideMark/>
          </w:tcPr>
          <w:p w14:paraId="79279A82" w14:textId="77777777" w:rsidR="004333C7" w:rsidRPr="002B4D53" w:rsidRDefault="004333C7"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913" w:type="dxa"/>
            <w:tcBorders>
              <w:top w:val="single" w:sz="4" w:space="0" w:color="auto"/>
              <w:left w:val="nil"/>
              <w:bottom w:val="single" w:sz="4" w:space="0" w:color="auto"/>
              <w:right w:val="single" w:sz="4" w:space="0" w:color="auto"/>
            </w:tcBorders>
            <w:shd w:val="clear" w:color="auto" w:fill="auto"/>
            <w:hideMark/>
          </w:tcPr>
          <w:p w14:paraId="7F5F74B2" w14:textId="77777777" w:rsidR="004333C7" w:rsidRPr="002B4D53" w:rsidRDefault="004333C7"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852" w:type="dxa"/>
            <w:tcBorders>
              <w:top w:val="single" w:sz="4" w:space="0" w:color="auto"/>
              <w:left w:val="nil"/>
              <w:bottom w:val="single" w:sz="4" w:space="0" w:color="auto"/>
              <w:right w:val="single" w:sz="4" w:space="0" w:color="auto"/>
            </w:tcBorders>
            <w:shd w:val="clear" w:color="auto" w:fill="auto"/>
            <w:hideMark/>
          </w:tcPr>
          <w:p w14:paraId="0C0CBA17" w14:textId="77777777" w:rsidR="004333C7" w:rsidRPr="002B4D53" w:rsidRDefault="004333C7"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57" w:type="dxa"/>
            <w:tcBorders>
              <w:top w:val="single" w:sz="4" w:space="0" w:color="auto"/>
              <w:left w:val="nil"/>
              <w:bottom w:val="single" w:sz="4" w:space="0" w:color="auto"/>
              <w:right w:val="single" w:sz="4" w:space="0" w:color="auto"/>
            </w:tcBorders>
            <w:shd w:val="clear" w:color="auto" w:fill="auto"/>
            <w:hideMark/>
          </w:tcPr>
          <w:p w14:paraId="5F4BCDB5" w14:textId="77777777" w:rsidR="004333C7" w:rsidRPr="002B4D53" w:rsidRDefault="004333C7"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E41E38" w:rsidRPr="00201923" w14:paraId="34E311CB" w14:textId="77777777" w:rsidTr="00E41E38">
        <w:trPr>
          <w:trHeight w:val="227"/>
        </w:trPr>
        <w:tc>
          <w:tcPr>
            <w:tcW w:w="3097" w:type="dxa"/>
            <w:tcBorders>
              <w:top w:val="nil"/>
              <w:left w:val="single" w:sz="4" w:space="0" w:color="auto"/>
              <w:bottom w:val="single" w:sz="4" w:space="0" w:color="auto"/>
              <w:right w:val="single" w:sz="4" w:space="0" w:color="auto"/>
            </w:tcBorders>
            <w:shd w:val="clear" w:color="auto" w:fill="auto"/>
            <w:hideMark/>
          </w:tcPr>
          <w:p w14:paraId="283BEC30" w14:textId="6A2C32CF" w:rsidR="00E41E38" w:rsidRPr="002B4D53" w:rsidRDefault="00E41E38" w:rsidP="00E41E38">
            <w:pPr>
              <w:overflowPunct/>
              <w:autoSpaceDE/>
              <w:autoSpaceDN/>
              <w:adjustRightInd/>
              <w:spacing w:after="0"/>
              <w:rPr>
                <w:sz w:val="16"/>
                <w:szCs w:val="16"/>
                <w:lang w:val="en-US" w:eastAsia="en-US"/>
              </w:rPr>
            </w:pPr>
            <w:r w:rsidRPr="00E41E38">
              <w:rPr>
                <w:sz w:val="16"/>
                <w:szCs w:val="16"/>
                <w:lang w:val="en-US" w:eastAsia="en-US"/>
              </w:rPr>
              <w:t xml:space="preserve">[102-e][208] </w:t>
            </w:r>
            <w:proofErr w:type="spellStart"/>
            <w:r w:rsidRPr="00E41E38">
              <w:rPr>
                <w:sz w:val="16"/>
                <w:szCs w:val="16"/>
                <w:lang w:val="en-US" w:eastAsia="en-US"/>
              </w:rPr>
              <w:t>Spectrum_RRM_NWM</w:t>
            </w:r>
            <w:proofErr w:type="spellEnd"/>
          </w:p>
        </w:tc>
        <w:tc>
          <w:tcPr>
            <w:tcW w:w="1410" w:type="dxa"/>
            <w:tcBorders>
              <w:top w:val="nil"/>
              <w:left w:val="nil"/>
              <w:bottom w:val="single" w:sz="4" w:space="0" w:color="auto"/>
              <w:right w:val="single" w:sz="4" w:space="0" w:color="auto"/>
            </w:tcBorders>
            <w:shd w:val="clear" w:color="auto" w:fill="auto"/>
            <w:hideMark/>
          </w:tcPr>
          <w:p w14:paraId="1DE0B60C" w14:textId="4EB1B160" w:rsidR="00E41E38" w:rsidRPr="002B4D53" w:rsidRDefault="00E41E38" w:rsidP="00E41E38">
            <w:pPr>
              <w:overflowPunct/>
              <w:autoSpaceDE/>
              <w:autoSpaceDN/>
              <w:adjustRightInd/>
              <w:spacing w:after="0"/>
              <w:rPr>
                <w:sz w:val="16"/>
                <w:szCs w:val="16"/>
                <w:lang w:val="en-US" w:eastAsia="en-US"/>
              </w:rPr>
            </w:pPr>
            <w:proofErr w:type="spellStart"/>
            <w:r w:rsidRPr="00E41E38">
              <w:rPr>
                <w:sz w:val="16"/>
                <w:szCs w:val="16"/>
                <w:lang w:val="en-US" w:eastAsia="en-US"/>
              </w:rPr>
              <w:t>Misc</w:t>
            </w:r>
            <w:proofErr w:type="spellEnd"/>
          </w:p>
        </w:tc>
        <w:tc>
          <w:tcPr>
            <w:tcW w:w="1913" w:type="dxa"/>
            <w:tcBorders>
              <w:top w:val="nil"/>
              <w:left w:val="nil"/>
              <w:bottom w:val="single" w:sz="4" w:space="0" w:color="auto"/>
              <w:right w:val="single" w:sz="4" w:space="0" w:color="auto"/>
            </w:tcBorders>
            <w:shd w:val="clear" w:color="auto" w:fill="auto"/>
            <w:hideMark/>
          </w:tcPr>
          <w:p w14:paraId="50B49E36" w14:textId="059C34E0" w:rsidR="00E41E38" w:rsidRPr="002B4D53" w:rsidRDefault="00E41E38" w:rsidP="00E41E38">
            <w:pPr>
              <w:overflowPunct/>
              <w:autoSpaceDE/>
              <w:autoSpaceDN/>
              <w:adjustRightInd/>
              <w:spacing w:after="0"/>
              <w:rPr>
                <w:sz w:val="16"/>
                <w:szCs w:val="16"/>
                <w:lang w:val="en-US" w:eastAsia="en-US"/>
              </w:rPr>
            </w:pPr>
            <w:r w:rsidRPr="00E41E38">
              <w:rPr>
                <w:sz w:val="16"/>
                <w:szCs w:val="16"/>
                <w:lang w:val="en-US" w:eastAsia="en-US"/>
              </w:rPr>
              <w:t xml:space="preserve">RRM impacts for NR/LTE spectrum WIs </w:t>
            </w:r>
          </w:p>
        </w:tc>
        <w:tc>
          <w:tcPr>
            <w:tcW w:w="1852" w:type="dxa"/>
            <w:tcBorders>
              <w:top w:val="nil"/>
              <w:left w:val="nil"/>
              <w:bottom w:val="single" w:sz="4" w:space="0" w:color="auto"/>
              <w:right w:val="single" w:sz="4" w:space="0" w:color="auto"/>
            </w:tcBorders>
            <w:shd w:val="clear" w:color="auto" w:fill="auto"/>
            <w:hideMark/>
          </w:tcPr>
          <w:p w14:paraId="3C264BC5" w14:textId="5D6AF865" w:rsidR="00E41E38" w:rsidRPr="002B4D53" w:rsidRDefault="00E41E38" w:rsidP="00E41E38">
            <w:pPr>
              <w:overflowPunct/>
              <w:autoSpaceDE/>
              <w:autoSpaceDN/>
              <w:adjustRightInd/>
              <w:spacing w:after="0"/>
              <w:rPr>
                <w:sz w:val="16"/>
                <w:szCs w:val="16"/>
                <w:lang w:val="en-US" w:eastAsia="en-US"/>
              </w:rPr>
            </w:pPr>
            <w:r w:rsidRPr="00E41E38">
              <w:rPr>
                <w:sz w:val="16"/>
                <w:szCs w:val="16"/>
                <w:lang w:val="en-US" w:eastAsia="en-US"/>
              </w:rPr>
              <w:t>9, 12</w:t>
            </w:r>
          </w:p>
        </w:tc>
        <w:tc>
          <w:tcPr>
            <w:tcW w:w="1357" w:type="dxa"/>
            <w:tcBorders>
              <w:top w:val="nil"/>
              <w:left w:val="nil"/>
              <w:bottom w:val="single" w:sz="4" w:space="0" w:color="auto"/>
              <w:right w:val="single" w:sz="4" w:space="0" w:color="auto"/>
            </w:tcBorders>
            <w:shd w:val="clear" w:color="auto" w:fill="auto"/>
            <w:hideMark/>
          </w:tcPr>
          <w:p w14:paraId="2435895A" w14:textId="76FC093D" w:rsidR="00E41E38" w:rsidRPr="002B4D53" w:rsidRDefault="00E41E38" w:rsidP="00E41E38">
            <w:pPr>
              <w:overflowPunct/>
              <w:autoSpaceDE/>
              <w:autoSpaceDN/>
              <w:adjustRightInd/>
              <w:spacing w:after="0"/>
              <w:rPr>
                <w:sz w:val="16"/>
                <w:szCs w:val="16"/>
                <w:lang w:val="en-US" w:eastAsia="en-US"/>
              </w:rPr>
            </w:pPr>
            <w:r w:rsidRPr="00E41E38">
              <w:rPr>
                <w:sz w:val="16"/>
                <w:szCs w:val="16"/>
                <w:lang w:val="en-US" w:eastAsia="en-US"/>
              </w:rPr>
              <w:t>Muhammad Kazmi</w:t>
            </w:r>
          </w:p>
        </w:tc>
      </w:tr>
    </w:tbl>
    <w:p w14:paraId="062E7942" w14:textId="21C8602C" w:rsidR="004333C7" w:rsidRDefault="004333C7" w:rsidP="004333C7">
      <w:pPr>
        <w:rPr>
          <w:lang w:val="en-US"/>
        </w:rPr>
      </w:pPr>
    </w:p>
    <w:p w14:paraId="0A377440" w14:textId="77777777" w:rsidR="00C60FB5" w:rsidRDefault="00C60FB5" w:rsidP="00C60FB5">
      <w:pPr>
        <w:rPr>
          <w:lang w:val="en-US"/>
        </w:rPr>
      </w:pPr>
      <w:r>
        <w:rPr>
          <w:lang w:val="en-US"/>
        </w:rPr>
        <w:t xml:space="preserve">Handled </w:t>
      </w:r>
      <w:proofErr w:type="spellStart"/>
      <w:r>
        <w:rPr>
          <w:lang w:val="en-US"/>
        </w:rPr>
        <w:t>tdocs</w:t>
      </w:r>
      <w:proofErr w:type="spellEnd"/>
      <w:r>
        <w:rPr>
          <w:lang w:val="en-US"/>
        </w:rPr>
        <w:t xml:space="preserve">: </w:t>
      </w:r>
    </w:p>
    <w:p w14:paraId="656EE05A" w14:textId="27A555EC" w:rsidR="00C60FB5" w:rsidRDefault="00C60FB5" w:rsidP="003D34E4">
      <w:pPr>
        <w:pStyle w:val="ListParagraph"/>
        <w:numPr>
          <w:ilvl w:val="0"/>
          <w:numId w:val="11"/>
        </w:numPr>
      </w:pPr>
      <w:r w:rsidRPr="00C60FB5">
        <w:t>R4-2205061  CR to TS 38.133 - introduction of band n104</w:t>
      </w:r>
    </w:p>
    <w:p w14:paraId="1F1E2E76" w14:textId="1CCF354B" w:rsidR="00C60FB5" w:rsidRDefault="00C60FB5" w:rsidP="003D34E4">
      <w:pPr>
        <w:pStyle w:val="ListParagraph"/>
        <w:numPr>
          <w:ilvl w:val="0"/>
          <w:numId w:val="11"/>
        </w:numPr>
      </w:pPr>
      <w:r w:rsidRPr="00C60FB5">
        <w:t>R4-2205993 CR to TS 36.133: implementation of LTE_upper_700MHz_A band 103</w:t>
      </w:r>
    </w:p>
    <w:p w14:paraId="767BBF6E" w14:textId="77777777" w:rsidR="004333C7" w:rsidRPr="00C20879" w:rsidRDefault="004333C7" w:rsidP="004333C7">
      <w:pPr>
        <w:rPr>
          <w:lang w:val="en-US"/>
        </w:rPr>
      </w:pPr>
    </w:p>
    <w:p w14:paraId="046BE264" w14:textId="135DE6E0" w:rsidR="004333C7" w:rsidRPr="00766996" w:rsidRDefault="004333C7" w:rsidP="004333C7">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5</w:t>
      </w:r>
      <w:r w:rsidR="00E41E38">
        <w:rPr>
          <w:rFonts w:ascii="Arial" w:hAnsi="Arial" w:cs="Arial"/>
          <w:b/>
          <w:color w:val="0000FF"/>
          <w:sz w:val="24"/>
          <w:u w:val="thick"/>
        </w:rPr>
        <w:t>1</w:t>
      </w:r>
      <w:r w:rsidRPr="00944C49">
        <w:rPr>
          <w:b/>
          <w:lang w:val="en-US" w:eastAsia="zh-CN"/>
        </w:rPr>
        <w:tab/>
      </w:r>
      <w:r>
        <w:rPr>
          <w:rFonts w:ascii="Arial" w:hAnsi="Arial" w:cs="Arial"/>
          <w:b/>
          <w:sz w:val="24"/>
        </w:rPr>
        <w:t xml:space="preserve">Email discussion summary: </w:t>
      </w:r>
      <w:r w:rsidR="00E41E38" w:rsidRPr="00E41E38">
        <w:rPr>
          <w:rFonts w:ascii="Arial" w:hAnsi="Arial" w:cs="Arial"/>
          <w:b/>
          <w:sz w:val="24"/>
        </w:rPr>
        <w:t xml:space="preserve">[102-e][208] </w:t>
      </w:r>
      <w:proofErr w:type="spellStart"/>
      <w:r w:rsidR="00E41E38" w:rsidRPr="00E41E38">
        <w:rPr>
          <w:rFonts w:ascii="Arial" w:hAnsi="Arial" w:cs="Arial"/>
          <w:b/>
          <w:sz w:val="24"/>
        </w:rPr>
        <w:t>Spectrum_RRM_NWM</w:t>
      </w:r>
      <w:proofErr w:type="spellEnd"/>
    </w:p>
    <w:p w14:paraId="39D8BA85" w14:textId="77777777" w:rsidR="004333C7" w:rsidRDefault="004333C7" w:rsidP="004333C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Ericsson)</w:t>
      </w:r>
    </w:p>
    <w:p w14:paraId="4A784FE4" w14:textId="77777777" w:rsidR="004333C7" w:rsidRPr="00944C49" w:rsidRDefault="004333C7" w:rsidP="004333C7">
      <w:pPr>
        <w:rPr>
          <w:rFonts w:ascii="Arial" w:hAnsi="Arial" w:cs="Arial"/>
          <w:b/>
          <w:lang w:val="en-US" w:eastAsia="zh-CN"/>
        </w:rPr>
      </w:pPr>
      <w:r w:rsidRPr="00944C49">
        <w:rPr>
          <w:rFonts w:ascii="Arial" w:hAnsi="Arial" w:cs="Arial"/>
          <w:b/>
          <w:lang w:val="en-US" w:eastAsia="zh-CN"/>
        </w:rPr>
        <w:t xml:space="preserve">Abstract: </w:t>
      </w:r>
    </w:p>
    <w:p w14:paraId="049DB3ED" w14:textId="77777777" w:rsidR="004333C7" w:rsidRDefault="004333C7" w:rsidP="004333C7">
      <w:pPr>
        <w:rPr>
          <w:rFonts w:ascii="Arial" w:hAnsi="Arial" w:cs="Arial"/>
          <w:b/>
          <w:lang w:val="en-US" w:eastAsia="zh-CN"/>
        </w:rPr>
      </w:pPr>
      <w:r w:rsidRPr="00944C49">
        <w:rPr>
          <w:rFonts w:ascii="Arial" w:hAnsi="Arial" w:cs="Arial"/>
          <w:b/>
          <w:lang w:val="en-US" w:eastAsia="zh-CN"/>
        </w:rPr>
        <w:t xml:space="preserve">Discussion: </w:t>
      </w:r>
    </w:p>
    <w:p w14:paraId="310C3343" w14:textId="77777777" w:rsidR="004333C7" w:rsidRDefault="004333C7" w:rsidP="004333C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C17529A" w14:textId="77777777" w:rsidR="004333C7" w:rsidRDefault="004333C7" w:rsidP="004333C7">
      <w:pPr>
        <w:rPr>
          <w:lang w:val="en-US"/>
        </w:rPr>
      </w:pPr>
    </w:p>
    <w:p w14:paraId="65C8BFCD" w14:textId="77777777" w:rsidR="004333C7" w:rsidRPr="00766996" w:rsidRDefault="004333C7" w:rsidP="004333C7">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6172FDDA" w14:textId="77777777" w:rsidR="004333C7" w:rsidRPr="00766996" w:rsidRDefault="004333C7" w:rsidP="004333C7">
      <w:pPr>
        <w:rPr>
          <w:bCs/>
          <w:lang w:val="en-US"/>
        </w:rPr>
      </w:pPr>
    </w:p>
    <w:p w14:paraId="138180FF" w14:textId="77777777" w:rsidR="004333C7" w:rsidRPr="00766996" w:rsidRDefault="004333C7" w:rsidP="004333C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A3E6038" w14:textId="77777777" w:rsidR="004333C7" w:rsidRDefault="004333C7" w:rsidP="004333C7">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4333C7" w14:paraId="25536818"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75FE3D46" w14:textId="77777777" w:rsidR="004333C7" w:rsidRDefault="004333C7"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3581AD14" w14:textId="77777777" w:rsidR="004333C7" w:rsidRDefault="004333C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4AD99B7A" w14:textId="77777777" w:rsidR="004333C7" w:rsidRDefault="004333C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192E6E8A" w14:textId="77777777" w:rsidR="004333C7" w:rsidRDefault="004333C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333C7" w14:paraId="7FC41FD7" w14:textId="77777777" w:rsidTr="0066017C">
        <w:tc>
          <w:tcPr>
            <w:tcW w:w="734" w:type="pct"/>
            <w:tcBorders>
              <w:top w:val="single" w:sz="4" w:space="0" w:color="auto"/>
              <w:left w:val="single" w:sz="4" w:space="0" w:color="auto"/>
              <w:bottom w:val="single" w:sz="4" w:space="0" w:color="auto"/>
              <w:right w:val="single" w:sz="4" w:space="0" w:color="auto"/>
            </w:tcBorders>
          </w:tcPr>
          <w:p w14:paraId="0BCD30E5" w14:textId="77777777" w:rsidR="004333C7" w:rsidRDefault="004333C7"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59D9824E" w14:textId="77777777" w:rsidR="004333C7" w:rsidRDefault="004333C7"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0868BE42" w14:textId="77777777" w:rsidR="004333C7" w:rsidRDefault="004333C7"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3557AE3D" w14:textId="77777777" w:rsidR="004333C7" w:rsidRDefault="004333C7" w:rsidP="0066017C">
            <w:pPr>
              <w:pStyle w:val="TAL"/>
              <w:keepNext w:val="0"/>
              <w:keepLines w:val="0"/>
              <w:spacing w:before="0" w:line="240" w:lineRule="auto"/>
              <w:rPr>
                <w:rFonts w:ascii="Times New Roman" w:hAnsi="Times New Roman"/>
                <w:sz w:val="20"/>
              </w:rPr>
            </w:pPr>
          </w:p>
        </w:tc>
      </w:tr>
    </w:tbl>
    <w:p w14:paraId="22067876" w14:textId="77777777" w:rsidR="004333C7" w:rsidRPr="00766996" w:rsidRDefault="004333C7" w:rsidP="004333C7">
      <w:pPr>
        <w:spacing w:after="0"/>
        <w:rPr>
          <w:bCs/>
          <w:lang w:val="en-US"/>
        </w:rPr>
      </w:pPr>
    </w:p>
    <w:p w14:paraId="6D481C5C" w14:textId="77777777" w:rsidR="004333C7" w:rsidRDefault="004333C7" w:rsidP="004333C7">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333C7" w14:paraId="0837BD66"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0274D8EE" w14:textId="77777777" w:rsidR="004333C7" w:rsidRDefault="004333C7"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7B2DE54" w14:textId="77777777" w:rsidR="004333C7" w:rsidRDefault="004333C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4081B62" w14:textId="77777777" w:rsidR="004333C7" w:rsidRDefault="004333C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60F2112" w14:textId="77777777" w:rsidR="004333C7" w:rsidRDefault="004333C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4D74784B" w14:textId="77777777" w:rsidR="004333C7" w:rsidRDefault="004333C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333C7" w14:paraId="0A6E5EE6" w14:textId="77777777" w:rsidTr="0066017C">
        <w:tc>
          <w:tcPr>
            <w:tcW w:w="1423" w:type="dxa"/>
            <w:tcBorders>
              <w:top w:val="single" w:sz="4" w:space="0" w:color="auto"/>
              <w:left w:val="single" w:sz="4" w:space="0" w:color="auto"/>
              <w:bottom w:val="single" w:sz="4" w:space="0" w:color="auto"/>
              <w:right w:val="single" w:sz="4" w:space="0" w:color="auto"/>
            </w:tcBorders>
          </w:tcPr>
          <w:p w14:paraId="5D69B7F6" w14:textId="77777777" w:rsidR="004333C7" w:rsidRPr="00766996" w:rsidRDefault="004333C7"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3BC34444" w14:textId="77777777" w:rsidR="004333C7" w:rsidRPr="00766996" w:rsidRDefault="004333C7"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4D1EADC2" w14:textId="77777777" w:rsidR="004333C7" w:rsidRPr="00766996" w:rsidRDefault="004333C7"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CFCC923" w14:textId="77777777" w:rsidR="004333C7" w:rsidRPr="00766996" w:rsidRDefault="004333C7"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78BD1F80" w14:textId="77777777" w:rsidR="004333C7" w:rsidRPr="00766996" w:rsidRDefault="004333C7" w:rsidP="0066017C">
            <w:pPr>
              <w:pStyle w:val="TAL"/>
              <w:keepNext w:val="0"/>
              <w:keepLines w:val="0"/>
              <w:spacing w:before="0" w:line="240" w:lineRule="auto"/>
              <w:rPr>
                <w:rFonts w:ascii="Times New Roman" w:eastAsiaTheme="minorEastAsia" w:hAnsi="Times New Roman"/>
                <w:sz w:val="20"/>
                <w:lang w:val="en-US" w:eastAsia="zh-CN"/>
              </w:rPr>
            </w:pPr>
          </w:p>
        </w:tc>
      </w:tr>
    </w:tbl>
    <w:p w14:paraId="473B5886" w14:textId="77777777" w:rsidR="004333C7" w:rsidRDefault="004333C7" w:rsidP="004333C7">
      <w:pPr>
        <w:spacing w:after="0"/>
        <w:rPr>
          <w:bCs/>
          <w:lang w:val="en-US"/>
        </w:rPr>
      </w:pPr>
    </w:p>
    <w:p w14:paraId="4ABFE4A5" w14:textId="77777777" w:rsidR="004333C7" w:rsidRPr="00766996" w:rsidRDefault="004333C7" w:rsidP="004333C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333C7" w14:paraId="1DEED760"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3EB37139" w14:textId="77777777" w:rsidR="004333C7" w:rsidRDefault="004333C7"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050B6509" w14:textId="77777777" w:rsidR="004333C7" w:rsidRDefault="004333C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12FCF21" w14:textId="77777777" w:rsidR="004333C7" w:rsidRDefault="004333C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229FC0E" w14:textId="77777777" w:rsidR="004333C7" w:rsidRDefault="004333C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5FB78179" w14:textId="77777777" w:rsidR="004333C7" w:rsidRDefault="004333C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333C7" w14:paraId="3E5651A4" w14:textId="77777777" w:rsidTr="0066017C">
        <w:tc>
          <w:tcPr>
            <w:tcW w:w="1423" w:type="dxa"/>
            <w:tcBorders>
              <w:top w:val="single" w:sz="4" w:space="0" w:color="auto"/>
              <w:left w:val="single" w:sz="4" w:space="0" w:color="auto"/>
              <w:bottom w:val="single" w:sz="4" w:space="0" w:color="auto"/>
              <w:right w:val="single" w:sz="4" w:space="0" w:color="auto"/>
            </w:tcBorders>
          </w:tcPr>
          <w:p w14:paraId="6EC93E3C" w14:textId="77777777" w:rsidR="004333C7" w:rsidRPr="00766996" w:rsidRDefault="004333C7"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39658520" w14:textId="77777777" w:rsidR="004333C7" w:rsidRPr="00766996" w:rsidRDefault="004333C7"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06B0E3E3" w14:textId="77777777" w:rsidR="004333C7" w:rsidRPr="00766996" w:rsidRDefault="004333C7"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B2324FA" w14:textId="77777777" w:rsidR="004333C7" w:rsidRPr="00766996" w:rsidRDefault="004333C7"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E4E566D" w14:textId="77777777" w:rsidR="004333C7" w:rsidRPr="00766996" w:rsidRDefault="004333C7" w:rsidP="0066017C">
            <w:pPr>
              <w:pStyle w:val="TAL"/>
              <w:keepNext w:val="0"/>
              <w:keepLines w:val="0"/>
              <w:spacing w:before="0" w:line="240" w:lineRule="auto"/>
              <w:rPr>
                <w:rFonts w:ascii="Times New Roman" w:eastAsiaTheme="minorEastAsia" w:hAnsi="Times New Roman"/>
                <w:sz w:val="20"/>
                <w:lang w:val="en-US" w:eastAsia="zh-CN"/>
              </w:rPr>
            </w:pPr>
          </w:p>
        </w:tc>
      </w:tr>
    </w:tbl>
    <w:p w14:paraId="1086C358" w14:textId="77777777" w:rsidR="004333C7" w:rsidRDefault="004333C7" w:rsidP="004333C7">
      <w:pPr>
        <w:rPr>
          <w:bCs/>
          <w:lang w:val="en-US"/>
        </w:rPr>
      </w:pPr>
    </w:p>
    <w:p w14:paraId="1D00B461" w14:textId="77777777" w:rsidR="004333C7" w:rsidRDefault="004333C7" w:rsidP="004333C7">
      <w:pPr>
        <w:rPr>
          <w:rFonts w:ascii="Arial" w:hAnsi="Arial" w:cs="Arial"/>
          <w:b/>
          <w:color w:val="C00000"/>
          <w:u w:val="single"/>
          <w:lang w:eastAsia="zh-CN"/>
        </w:rPr>
      </w:pPr>
      <w:r>
        <w:rPr>
          <w:rFonts w:ascii="Arial" w:hAnsi="Arial" w:cs="Arial"/>
          <w:b/>
          <w:color w:val="C00000"/>
          <w:u w:val="single"/>
          <w:lang w:eastAsia="zh-CN"/>
        </w:rPr>
        <w:t>WF/LS for approval</w:t>
      </w:r>
    </w:p>
    <w:p w14:paraId="3F14A390" w14:textId="77777777" w:rsidR="004333C7" w:rsidRDefault="004333C7" w:rsidP="004333C7">
      <w:pPr>
        <w:rPr>
          <w:bCs/>
          <w:lang w:val="en-US"/>
        </w:rPr>
      </w:pPr>
    </w:p>
    <w:p w14:paraId="15D3993E" w14:textId="77777777" w:rsidR="004333C7" w:rsidRDefault="004333C7" w:rsidP="004333C7">
      <w:r>
        <w:t>================================================================================</w:t>
      </w:r>
    </w:p>
    <w:p w14:paraId="146D2689" w14:textId="77777777" w:rsidR="004333C7" w:rsidRPr="004333C7" w:rsidRDefault="004333C7" w:rsidP="004333C7">
      <w:pPr>
        <w:rPr>
          <w:lang w:eastAsia="ko-KR"/>
        </w:rPr>
      </w:pPr>
    </w:p>
    <w:p w14:paraId="4D8E2DFE" w14:textId="77777777" w:rsidR="008E600A" w:rsidRDefault="008E600A" w:rsidP="008E600A">
      <w:pPr>
        <w:pStyle w:val="Heading3"/>
      </w:pPr>
      <w:bookmarkStart w:id="24" w:name="_Toc95792578"/>
      <w:r>
        <w:t>9.3</w:t>
      </w:r>
      <w:r>
        <w:tab/>
        <w:t>Introduction of 6GHz NR licensed bands</w:t>
      </w:r>
      <w:bookmarkEnd w:id="24"/>
    </w:p>
    <w:p w14:paraId="6065F741" w14:textId="77777777" w:rsidR="008E600A" w:rsidRDefault="008E600A" w:rsidP="008E600A">
      <w:pPr>
        <w:pStyle w:val="Heading4"/>
      </w:pPr>
      <w:bookmarkStart w:id="25" w:name="_Toc95792583"/>
      <w:r>
        <w:t>9.3.5</w:t>
      </w:r>
      <w:r>
        <w:tab/>
        <w:t>Others</w:t>
      </w:r>
      <w:bookmarkEnd w:id="25"/>
    </w:p>
    <w:p w14:paraId="4B62BD4D" w14:textId="77777777" w:rsidR="008E600A" w:rsidRDefault="008E600A" w:rsidP="008E600A">
      <w:pPr>
        <w:rPr>
          <w:rFonts w:ascii="Arial" w:hAnsi="Arial" w:cs="Arial"/>
          <w:b/>
          <w:sz w:val="24"/>
        </w:rPr>
      </w:pPr>
      <w:r>
        <w:rPr>
          <w:rFonts w:ascii="Arial" w:hAnsi="Arial" w:cs="Arial"/>
          <w:b/>
          <w:color w:val="0000FF"/>
          <w:sz w:val="24"/>
        </w:rPr>
        <w:t>R4-2205061</w:t>
      </w:r>
      <w:r>
        <w:rPr>
          <w:rFonts w:ascii="Arial" w:hAnsi="Arial" w:cs="Arial"/>
          <w:b/>
          <w:color w:val="0000FF"/>
          <w:sz w:val="24"/>
        </w:rPr>
        <w:tab/>
      </w:r>
      <w:r>
        <w:rPr>
          <w:rFonts w:ascii="Arial" w:hAnsi="Arial" w:cs="Arial"/>
          <w:b/>
          <w:sz w:val="24"/>
        </w:rPr>
        <w:t>CR to TS 38.133 - introduction of band n104</w:t>
      </w:r>
    </w:p>
    <w:p w14:paraId="260515BB"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v17.4.0</w:t>
      </w:r>
      <w:r>
        <w:rPr>
          <w:i/>
        </w:rPr>
        <w:tab/>
        <w:t xml:space="preserve">  CR-2256  rev  Cat: B (Rel-17)</w:t>
      </w:r>
      <w:r>
        <w:rPr>
          <w:i/>
        </w:rPr>
        <w:br/>
      </w:r>
      <w:r>
        <w:rPr>
          <w:i/>
        </w:rPr>
        <w:br/>
      </w:r>
      <w:r>
        <w:rPr>
          <w:i/>
        </w:rPr>
        <w:tab/>
      </w:r>
      <w:r>
        <w:rPr>
          <w:i/>
        </w:rPr>
        <w:tab/>
      </w:r>
      <w:r>
        <w:rPr>
          <w:i/>
        </w:rPr>
        <w:tab/>
      </w:r>
      <w:r>
        <w:rPr>
          <w:i/>
        </w:rPr>
        <w:tab/>
      </w:r>
      <w:r>
        <w:rPr>
          <w:i/>
        </w:rPr>
        <w:tab/>
        <w:t>Source: Ericsson</w:t>
      </w:r>
    </w:p>
    <w:p w14:paraId="2C1F69D9" w14:textId="77777777" w:rsidR="008E600A" w:rsidRDefault="008E600A" w:rsidP="008E600A">
      <w:pPr>
        <w:rPr>
          <w:rFonts w:ascii="Arial" w:hAnsi="Arial" w:cs="Arial"/>
          <w:b/>
        </w:rPr>
      </w:pPr>
      <w:r>
        <w:rPr>
          <w:rFonts w:ascii="Arial" w:hAnsi="Arial" w:cs="Arial"/>
          <w:b/>
        </w:rPr>
        <w:t xml:space="preserve">Abstract: </w:t>
      </w:r>
    </w:p>
    <w:p w14:paraId="4C2C652D" w14:textId="77777777" w:rsidR="008E600A" w:rsidRDefault="008E600A" w:rsidP="008E600A">
      <w:r>
        <w:t>This contribution is a CR to TS 38.133 introducing band n104</w:t>
      </w:r>
    </w:p>
    <w:p w14:paraId="5E3243C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3DB28B" w14:textId="77777777" w:rsidR="008E600A" w:rsidRDefault="008E600A" w:rsidP="008E600A">
      <w:pPr>
        <w:pStyle w:val="Heading2"/>
      </w:pPr>
      <w:bookmarkStart w:id="26" w:name="_Toc95792721"/>
      <w:r>
        <w:t>10</w:t>
      </w:r>
      <w:r>
        <w:tab/>
        <w:t>Rel-17 non-spectrum related work items for NR</w:t>
      </w:r>
      <w:bookmarkEnd w:id="26"/>
    </w:p>
    <w:p w14:paraId="15AFFE48" w14:textId="77777777" w:rsidR="008E600A" w:rsidRDefault="008E600A" w:rsidP="008E600A">
      <w:pPr>
        <w:pStyle w:val="Heading3"/>
      </w:pPr>
      <w:bookmarkStart w:id="27" w:name="_Toc95792743"/>
      <w:r>
        <w:t>10.3</w:t>
      </w:r>
      <w:r>
        <w:tab/>
        <w:t>RF requirements enhancement for NR frequency range 1 (FR1)</w:t>
      </w:r>
      <w:bookmarkEnd w:id="27"/>
    </w:p>
    <w:p w14:paraId="38294E2F" w14:textId="23E4321F" w:rsidR="008E600A" w:rsidRDefault="008E600A" w:rsidP="008E600A">
      <w:pPr>
        <w:pStyle w:val="Heading4"/>
      </w:pPr>
      <w:bookmarkStart w:id="28" w:name="_Toc95792753"/>
      <w:r>
        <w:t>10.3.3</w:t>
      </w:r>
      <w:r>
        <w:tab/>
        <w:t>RRM core requirements</w:t>
      </w:r>
      <w:bookmarkEnd w:id="28"/>
    </w:p>
    <w:p w14:paraId="7CB48F20" w14:textId="77777777" w:rsidR="003C145B" w:rsidRDefault="003C145B" w:rsidP="003C145B">
      <w:r>
        <w:t>================================================================================</w:t>
      </w:r>
    </w:p>
    <w:p w14:paraId="35E3B65D" w14:textId="7A41E9B2" w:rsidR="003C145B" w:rsidRDefault="003C145B" w:rsidP="003C145B">
      <w:pPr>
        <w:rPr>
          <w:rFonts w:ascii="Arial" w:hAnsi="Arial" w:cs="Arial"/>
          <w:b/>
          <w:color w:val="C00000"/>
          <w:sz w:val="24"/>
          <w:u w:val="single"/>
        </w:rPr>
      </w:pPr>
      <w:r>
        <w:rPr>
          <w:rFonts w:ascii="Arial" w:hAnsi="Arial" w:cs="Arial"/>
          <w:b/>
          <w:color w:val="C00000"/>
          <w:sz w:val="24"/>
          <w:u w:val="single"/>
        </w:rPr>
        <w:t xml:space="preserve">Email discussion: </w:t>
      </w:r>
      <w:r w:rsidRPr="003C145B">
        <w:rPr>
          <w:rFonts w:ascii="Arial" w:hAnsi="Arial" w:cs="Arial"/>
          <w:b/>
          <w:color w:val="C00000"/>
          <w:sz w:val="24"/>
          <w:u w:val="single"/>
        </w:rPr>
        <w:t>[102-e][209] NR_RF_FR1_enh_RRM_NWM</w:t>
      </w:r>
    </w:p>
    <w:tbl>
      <w:tblPr>
        <w:tblW w:w="0" w:type="auto"/>
        <w:tblLook w:val="04A0" w:firstRow="1" w:lastRow="0" w:firstColumn="1" w:lastColumn="0" w:noHBand="0" w:noVBand="1"/>
      </w:tblPr>
      <w:tblGrid>
        <w:gridCol w:w="3077"/>
        <w:gridCol w:w="1488"/>
        <w:gridCol w:w="1893"/>
        <w:gridCol w:w="1823"/>
        <w:gridCol w:w="1348"/>
      </w:tblGrid>
      <w:tr w:rsidR="003C145B" w:rsidRPr="00201923" w14:paraId="5182FF87" w14:textId="77777777" w:rsidTr="0066017C">
        <w:trPr>
          <w:trHeight w:val="51"/>
        </w:trPr>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7BD7CB73" w14:textId="77777777" w:rsidR="003C145B" w:rsidRPr="002B4D53" w:rsidRDefault="003C145B"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410" w:type="dxa"/>
            <w:tcBorders>
              <w:top w:val="single" w:sz="4" w:space="0" w:color="auto"/>
              <w:left w:val="nil"/>
              <w:bottom w:val="single" w:sz="4" w:space="0" w:color="auto"/>
              <w:right w:val="single" w:sz="4" w:space="0" w:color="auto"/>
            </w:tcBorders>
            <w:shd w:val="clear" w:color="auto" w:fill="auto"/>
            <w:hideMark/>
          </w:tcPr>
          <w:p w14:paraId="20A4E76D" w14:textId="77777777" w:rsidR="003C145B" w:rsidRPr="002B4D53" w:rsidRDefault="003C145B"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913" w:type="dxa"/>
            <w:tcBorders>
              <w:top w:val="single" w:sz="4" w:space="0" w:color="auto"/>
              <w:left w:val="nil"/>
              <w:bottom w:val="single" w:sz="4" w:space="0" w:color="auto"/>
              <w:right w:val="single" w:sz="4" w:space="0" w:color="auto"/>
            </w:tcBorders>
            <w:shd w:val="clear" w:color="auto" w:fill="auto"/>
            <w:hideMark/>
          </w:tcPr>
          <w:p w14:paraId="714F02C2" w14:textId="77777777" w:rsidR="003C145B" w:rsidRPr="002B4D53" w:rsidRDefault="003C145B"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852" w:type="dxa"/>
            <w:tcBorders>
              <w:top w:val="single" w:sz="4" w:space="0" w:color="auto"/>
              <w:left w:val="nil"/>
              <w:bottom w:val="single" w:sz="4" w:space="0" w:color="auto"/>
              <w:right w:val="single" w:sz="4" w:space="0" w:color="auto"/>
            </w:tcBorders>
            <w:shd w:val="clear" w:color="auto" w:fill="auto"/>
            <w:hideMark/>
          </w:tcPr>
          <w:p w14:paraId="7F29B539" w14:textId="77777777" w:rsidR="003C145B" w:rsidRPr="002B4D53" w:rsidRDefault="003C145B"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57" w:type="dxa"/>
            <w:tcBorders>
              <w:top w:val="single" w:sz="4" w:space="0" w:color="auto"/>
              <w:left w:val="nil"/>
              <w:bottom w:val="single" w:sz="4" w:space="0" w:color="auto"/>
              <w:right w:val="single" w:sz="4" w:space="0" w:color="auto"/>
            </w:tcBorders>
            <w:shd w:val="clear" w:color="auto" w:fill="auto"/>
            <w:hideMark/>
          </w:tcPr>
          <w:p w14:paraId="7E1A4982" w14:textId="77777777" w:rsidR="003C145B" w:rsidRPr="002B4D53" w:rsidRDefault="003C145B"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3C145B" w:rsidRPr="00201923" w14:paraId="768AB40A" w14:textId="77777777" w:rsidTr="0066017C">
        <w:trPr>
          <w:trHeight w:val="227"/>
        </w:trPr>
        <w:tc>
          <w:tcPr>
            <w:tcW w:w="3097" w:type="dxa"/>
            <w:tcBorders>
              <w:top w:val="nil"/>
              <w:left w:val="single" w:sz="4" w:space="0" w:color="auto"/>
              <w:bottom w:val="single" w:sz="4" w:space="0" w:color="auto"/>
              <w:right w:val="single" w:sz="4" w:space="0" w:color="auto"/>
            </w:tcBorders>
            <w:shd w:val="clear" w:color="auto" w:fill="auto"/>
            <w:hideMark/>
          </w:tcPr>
          <w:p w14:paraId="2991CF43" w14:textId="5B9C42C0" w:rsidR="003C145B" w:rsidRPr="002B4D53" w:rsidRDefault="003C145B" w:rsidP="003C145B">
            <w:pPr>
              <w:overflowPunct/>
              <w:autoSpaceDE/>
              <w:autoSpaceDN/>
              <w:adjustRightInd/>
              <w:spacing w:after="0"/>
              <w:rPr>
                <w:sz w:val="16"/>
                <w:szCs w:val="16"/>
                <w:lang w:val="en-US" w:eastAsia="en-US"/>
              </w:rPr>
            </w:pPr>
            <w:r w:rsidRPr="003C145B">
              <w:rPr>
                <w:sz w:val="16"/>
                <w:szCs w:val="16"/>
                <w:lang w:val="en-US" w:eastAsia="en-US"/>
              </w:rPr>
              <w:t>[102-e][209] NR_RF_FR1_enh_RRM_NWM</w:t>
            </w:r>
          </w:p>
        </w:tc>
        <w:tc>
          <w:tcPr>
            <w:tcW w:w="1410" w:type="dxa"/>
            <w:tcBorders>
              <w:top w:val="nil"/>
              <w:left w:val="nil"/>
              <w:bottom w:val="single" w:sz="4" w:space="0" w:color="auto"/>
              <w:right w:val="single" w:sz="4" w:space="0" w:color="auto"/>
            </w:tcBorders>
            <w:shd w:val="clear" w:color="auto" w:fill="auto"/>
            <w:hideMark/>
          </w:tcPr>
          <w:p w14:paraId="59C9026C" w14:textId="30207DB3" w:rsidR="003C145B" w:rsidRPr="002B4D53" w:rsidRDefault="003C145B" w:rsidP="003C145B">
            <w:pPr>
              <w:overflowPunct/>
              <w:autoSpaceDE/>
              <w:autoSpaceDN/>
              <w:adjustRightInd/>
              <w:spacing w:after="0"/>
              <w:rPr>
                <w:sz w:val="16"/>
                <w:szCs w:val="16"/>
                <w:lang w:val="en-US" w:eastAsia="en-US"/>
              </w:rPr>
            </w:pPr>
            <w:r w:rsidRPr="003C145B">
              <w:rPr>
                <w:sz w:val="16"/>
                <w:szCs w:val="16"/>
                <w:lang w:val="en-US" w:eastAsia="en-US"/>
              </w:rPr>
              <w:t>R17 NR FR1 RF (NR_RF_FR1_enh)</w:t>
            </w:r>
          </w:p>
        </w:tc>
        <w:tc>
          <w:tcPr>
            <w:tcW w:w="1913" w:type="dxa"/>
            <w:tcBorders>
              <w:top w:val="nil"/>
              <w:left w:val="nil"/>
              <w:bottom w:val="single" w:sz="4" w:space="0" w:color="auto"/>
              <w:right w:val="single" w:sz="4" w:space="0" w:color="auto"/>
            </w:tcBorders>
            <w:shd w:val="clear" w:color="auto" w:fill="auto"/>
            <w:hideMark/>
          </w:tcPr>
          <w:p w14:paraId="0F6ED536" w14:textId="63E802F5" w:rsidR="003C145B" w:rsidRPr="002B4D53" w:rsidRDefault="003C145B" w:rsidP="003C145B">
            <w:pPr>
              <w:overflowPunct/>
              <w:autoSpaceDE/>
              <w:autoSpaceDN/>
              <w:adjustRightInd/>
              <w:spacing w:after="0"/>
              <w:rPr>
                <w:sz w:val="16"/>
                <w:szCs w:val="16"/>
                <w:lang w:val="en-US" w:eastAsia="en-US"/>
              </w:rPr>
            </w:pPr>
            <w:r w:rsidRPr="003C145B">
              <w:rPr>
                <w:sz w:val="16"/>
                <w:szCs w:val="16"/>
                <w:lang w:val="en-US" w:eastAsia="en-US"/>
              </w:rPr>
              <w:t>RRM Core requirements</w:t>
            </w:r>
            <w:r w:rsidRPr="003C145B">
              <w:rPr>
                <w:sz w:val="16"/>
                <w:szCs w:val="16"/>
                <w:lang w:val="en-US" w:eastAsia="en-US"/>
              </w:rPr>
              <w:br/>
              <w:t>RRM Perf requirements</w:t>
            </w:r>
          </w:p>
        </w:tc>
        <w:tc>
          <w:tcPr>
            <w:tcW w:w="1852" w:type="dxa"/>
            <w:tcBorders>
              <w:top w:val="nil"/>
              <w:left w:val="nil"/>
              <w:bottom w:val="single" w:sz="4" w:space="0" w:color="auto"/>
              <w:right w:val="single" w:sz="4" w:space="0" w:color="auto"/>
            </w:tcBorders>
            <w:shd w:val="clear" w:color="auto" w:fill="auto"/>
            <w:hideMark/>
          </w:tcPr>
          <w:p w14:paraId="29F62247" w14:textId="13F7E6B1" w:rsidR="003C145B" w:rsidRPr="002B4D53" w:rsidRDefault="003C145B" w:rsidP="003C145B">
            <w:pPr>
              <w:overflowPunct/>
              <w:autoSpaceDE/>
              <w:autoSpaceDN/>
              <w:adjustRightInd/>
              <w:spacing w:after="0"/>
              <w:rPr>
                <w:sz w:val="16"/>
                <w:szCs w:val="16"/>
                <w:lang w:val="en-US" w:eastAsia="en-US"/>
              </w:rPr>
            </w:pPr>
            <w:r w:rsidRPr="003C145B">
              <w:rPr>
                <w:sz w:val="16"/>
                <w:szCs w:val="16"/>
                <w:lang w:val="en-US" w:eastAsia="en-US"/>
              </w:rPr>
              <w:t>10.3.3</w:t>
            </w:r>
            <w:r w:rsidRPr="003C145B">
              <w:rPr>
                <w:sz w:val="16"/>
                <w:szCs w:val="16"/>
                <w:lang w:val="en-US" w:eastAsia="en-US"/>
              </w:rPr>
              <w:br/>
              <w:t>10.3.4</w:t>
            </w:r>
          </w:p>
        </w:tc>
        <w:tc>
          <w:tcPr>
            <w:tcW w:w="1357" w:type="dxa"/>
            <w:tcBorders>
              <w:top w:val="nil"/>
              <w:left w:val="nil"/>
              <w:bottom w:val="single" w:sz="4" w:space="0" w:color="auto"/>
              <w:right w:val="single" w:sz="4" w:space="0" w:color="auto"/>
            </w:tcBorders>
            <w:shd w:val="clear" w:color="auto" w:fill="auto"/>
            <w:hideMark/>
          </w:tcPr>
          <w:p w14:paraId="628DD755" w14:textId="16B6B5F4" w:rsidR="003C145B" w:rsidRPr="002B4D53" w:rsidRDefault="003C145B" w:rsidP="003C145B">
            <w:pPr>
              <w:overflowPunct/>
              <w:autoSpaceDE/>
              <w:autoSpaceDN/>
              <w:adjustRightInd/>
              <w:spacing w:after="0"/>
              <w:rPr>
                <w:sz w:val="16"/>
                <w:szCs w:val="16"/>
                <w:lang w:val="en-US" w:eastAsia="en-US"/>
              </w:rPr>
            </w:pPr>
            <w:r w:rsidRPr="003C145B">
              <w:rPr>
                <w:sz w:val="16"/>
                <w:szCs w:val="16"/>
                <w:lang w:val="en-US" w:eastAsia="en-US"/>
              </w:rPr>
              <w:t>Han Jing</w:t>
            </w:r>
          </w:p>
        </w:tc>
      </w:tr>
    </w:tbl>
    <w:p w14:paraId="69F62D9A" w14:textId="77777777" w:rsidR="003C145B" w:rsidRPr="00C20879" w:rsidRDefault="003C145B" w:rsidP="003C145B">
      <w:pPr>
        <w:rPr>
          <w:lang w:val="en-US"/>
        </w:rPr>
      </w:pPr>
    </w:p>
    <w:p w14:paraId="244062A9" w14:textId="18342DDA" w:rsidR="003C145B" w:rsidRPr="00766996" w:rsidRDefault="003C145B" w:rsidP="003C145B">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52</w:t>
      </w:r>
      <w:r w:rsidRPr="00944C49">
        <w:rPr>
          <w:b/>
          <w:lang w:val="en-US" w:eastAsia="zh-CN"/>
        </w:rPr>
        <w:tab/>
      </w:r>
      <w:r>
        <w:rPr>
          <w:rFonts w:ascii="Arial" w:hAnsi="Arial" w:cs="Arial"/>
          <w:b/>
          <w:sz w:val="24"/>
        </w:rPr>
        <w:t xml:space="preserve">Email discussion summary: </w:t>
      </w:r>
      <w:r w:rsidRPr="003C145B">
        <w:rPr>
          <w:rFonts w:ascii="Arial" w:hAnsi="Arial" w:cs="Arial"/>
          <w:b/>
          <w:sz w:val="24"/>
        </w:rPr>
        <w:t>[102-e][209] NR_RF_FR1_enh_RRM_NWM</w:t>
      </w:r>
    </w:p>
    <w:p w14:paraId="5515AE95" w14:textId="2D0DB6F5" w:rsidR="003C145B" w:rsidRDefault="003C145B" w:rsidP="003C145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Huawei)</w:t>
      </w:r>
    </w:p>
    <w:p w14:paraId="3BD76504" w14:textId="77777777" w:rsidR="003C145B" w:rsidRPr="00944C49" w:rsidRDefault="003C145B" w:rsidP="003C145B">
      <w:pPr>
        <w:rPr>
          <w:rFonts w:ascii="Arial" w:hAnsi="Arial" w:cs="Arial"/>
          <w:b/>
          <w:lang w:val="en-US" w:eastAsia="zh-CN"/>
        </w:rPr>
      </w:pPr>
      <w:r w:rsidRPr="00944C49">
        <w:rPr>
          <w:rFonts w:ascii="Arial" w:hAnsi="Arial" w:cs="Arial"/>
          <w:b/>
          <w:lang w:val="en-US" w:eastAsia="zh-CN"/>
        </w:rPr>
        <w:t xml:space="preserve">Abstract: </w:t>
      </w:r>
    </w:p>
    <w:p w14:paraId="514B30F4" w14:textId="77777777" w:rsidR="003C145B" w:rsidRDefault="003C145B" w:rsidP="003C145B">
      <w:pPr>
        <w:rPr>
          <w:rFonts w:ascii="Arial" w:hAnsi="Arial" w:cs="Arial"/>
          <w:b/>
          <w:lang w:val="en-US" w:eastAsia="zh-CN"/>
        </w:rPr>
      </w:pPr>
      <w:r w:rsidRPr="00944C49">
        <w:rPr>
          <w:rFonts w:ascii="Arial" w:hAnsi="Arial" w:cs="Arial"/>
          <w:b/>
          <w:lang w:val="en-US" w:eastAsia="zh-CN"/>
        </w:rPr>
        <w:t xml:space="preserve">Discussion: </w:t>
      </w:r>
    </w:p>
    <w:p w14:paraId="4CA1ED10" w14:textId="77777777" w:rsidR="003C145B" w:rsidRDefault="003C145B" w:rsidP="003C145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B105248" w14:textId="77777777" w:rsidR="003C145B" w:rsidRDefault="003C145B" w:rsidP="003C145B">
      <w:pPr>
        <w:rPr>
          <w:lang w:val="en-US"/>
        </w:rPr>
      </w:pPr>
    </w:p>
    <w:p w14:paraId="3C317B55" w14:textId="77777777" w:rsidR="003C145B" w:rsidRPr="00766996" w:rsidRDefault="003C145B" w:rsidP="003C145B">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51554A5D" w14:textId="77777777" w:rsidR="003C145B" w:rsidRPr="00766996" w:rsidRDefault="003C145B" w:rsidP="003C145B">
      <w:pPr>
        <w:rPr>
          <w:bCs/>
          <w:lang w:val="en-US"/>
        </w:rPr>
      </w:pPr>
    </w:p>
    <w:p w14:paraId="5012AD7F" w14:textId="77777777" w:rsidR="003C145B" w:rsidRPr="00766996" w:rsidRDefault="003C145B" w:rsidP="003C145B">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796C790" w14:textId="77777777" w:rsidR="003C145B" w:rsidRDefault="003C145B" w:rsidP="003C145B">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3C145B" w14:paraId="4D1D992D"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6E72C4C3" w14:textId="77777777" w:rsidR="003C145B" w:rsidRDefault="003C145B"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43F36AF2"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6C5A945D"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69FA9471"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C145B" w14:paraId="7DA9B0BC" w14:textId="77777777" w:rsidTr="0066017C">
        <w:tc>
          <w:tcPr>
            <w:tcW w:w="734" w:type="pct"/>
            <w:tcBorders>
              <w:top w:val="single" w:sz="4" w:space="0" w:color="auto"/>
              <w:left w:val="single" w:sz="4" w:space="0" w:color="auto"/>
              <w:bottom w:val="single" w:sz="4" w:space="0" w:color="auto"/>
              <w:right w:val="single" w:sz="4" w:space="0" w:color="auto"/>
            </w:tcBorders>
          </w:tcPr>
          <w:p w14:paraId="038A434B" w14:textId="77777777" w:rsidR="003C145B" w:rsidRDefault="003C145B"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6A4455F5" w14:textId="77777777" w:rsidR="003C145B" w:rsidRDefault="003C145B"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5AA27D4E" w14:textId="77777777" w:rsidR="003C145B" w:rsidRDefault="003C145B"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26AE095B" w14:textId="77777777" w:rsidR="003C145B" w:rsidRDefault="003C145B" w:rsidP="0066017C">
            <w:pPr>
              <w:pStyle w:val="TAL"/>
              <w:keepNext w:val="0"/>
              <w:keepLines w:val="0"/>
              <w:spacing w:before="0" w:line="240" w:lineRule="auto"/>
              <w:rPr>
                <w:rFonts w:ascii="Times New Roman" w:hAnsi="Times New Roman"/>
                <w:sz w:val="20"/>
              </w:rPr>
            </w:pPr>
          </w:p>
        </w:tc>
      </w:tr>
    </w:tbl>
    <w:p w14:paraId="71EE23D7" w14:textId="77777777" w:rsidR="003C145B" w:rsidRPr="00766996" w:rsidRDefault="003C145B" w:rsidP="003C145B">
      <w:pPr>
        <w:spacing w:after="0"/>
        <w:rPr>
          <w:bCs/>
          <w:lang w:val="en-US"/>
        </w:rPr>
      </w:pPr>
    </w:p>
    <w:p w14:paraId="57E1DF92" w14:textId="77777777" w:rsidR="003C145B" w:rsidRDefault="003C145B" w:rsidP="003C145B">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C145B" w14:paraId="6CBF396E"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0F4AD69C" w14:textId="77777777" w:rsidR="003C145B" w:rsidRDefault="003C145B"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517C7BC"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C563F74"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3CD1BE8"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EB47A27"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C145B" w14:paraId="017E6225" w14:textId="77777777" w:rsidTr="0066017C">
        <w:tc>
          <w:tcPr>
            <w:tcW w:w="1423" w:type="dxa"/>
            <w:tcBorders>
              <w:top w:val="single" w:sz="4" w:space="0" w:color="auto"/>
              <w:left w:val="single" w:sz="4" w:space="0" w:color="auto"/>
              <w:bottom w:val="single" w:sz="4" w:space="0" w:color="auto"/>
              <w:right w:val="single" w:sz="4" w:space="0" w:color="auto"/>
            </w:tcBorders>
          </w:tcPr>
          <w:p w14:paraId="7F0B162F"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75F188F"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463E2028"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5864822F"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2E3353E"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r>
    </w:tbl>
    <w:p w14:paraId="6887D804" w14:textId="77777777" w:rsidR="003C145B" w:rsidRDefault="003C145B" w:rsidP="003C145B">
      <w:pPr>
        <w:spacing w:after="0"/>
        <w:rPr>
          <w:bCs/>
          <w:lang w:val="en-US"/>
        </w:rPr>
      </w:pPr>
    </w:p>
    <w:p w14:paraId="3E770299" w14:textId="77777777" w:rsidR="003C145B" w:rsidRPr="00766996" w:rsidRDefault="003C145B" w:rsidP="003C145B">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C145B" w14:paraId="3533AF7F"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76AB7129" w14:textId="77777777" w:rsidR="003C145B" w:rsidRDefault="003C145B"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A2119F9"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2EE2479"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4FA0695"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56DB46B0"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C145B" w14:paraId="19EC6A97" w14:textId="77777777" w:rsidTr="0066017C">
        <w:tc>
          <w:tcPr>
            <w:tcW w:w="1423" w:type="dxa"/>
            <w:tcBorders>
              <w:top w:val="single" w:sz="4" w:space="0" w:color="auto"/>
              <w:left w:val="single" w:sz="4" w:space="0" w:color="auto"/>
              <w:bottom w:val="single" w:sz="4" w:space="0" w:color="auto"/>
              <w:right w:val="single" w:sz="4" w:space="0" w:color="auto"/>
            </w:tcBorders>
          </w:tcPr>
          <w:p w14:paraId="1AE061A6"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D0ECDDC"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BFC3F60"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0718002C"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ECB5799"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r>
    </w:tbl>
    <w:p w14:paraId="1DC1ECD0" w14:textId="77777777" w:rsidR="003C145B" w:rsidRDefault="003C145B" w:rsidP="003C145B">
      <w:pPr>
        <w:rPr>
          <w:bCs/>
          <w:lang w:val="en-US"/>
        </w:rPr>
      </w:pPr>
    </w:p>
    <w:p w14:paraId="33A6A5C1" w14:textId="77777777" w:rsidR="003C145B" w:rsidRDefault="003C145B" w:rsidP="003C145B">
      <w:pPr>
        <w:rPr>
          <w:rFonts w:ascii="Arial" w:hAnsi="Arial" w:cs="Arial"/>
          <w:b/>
          <w:color w:val="C00000"/>
          <w:u w:val="single"/>
          <w:lang w:eastAsia="zh-CN"/>
        </w:rPr>
      </w:pPr>
      <w:r>
        <w:rPr>
          <w:rFonts w:ascii="Arial" w:hAnsi="Arial" w:cs="Arial"/>
          <w:b/>
          <w:color w:val="C00000"/>
          <w:u w:val="single"/>
          <w:lang w:eastAsia="zh-CN"/>
        </w:rPr>
        <w:t>WF/LS for approval</w:t>
      </w:r>
    </w:p>
    <w:p w14:paraId="1B31ADD0" w14:textId="77777777" w:rsidR="003C145B" w:rsidRDefault="003C145B" w:rsidP="003C145B">
      <w:pPr>
        <w:rPr>
          <w:bCs/>
          <w:lang w:val="en-US"/>
        </w:rPr>
      </w:pPr>
    </w:p>
    <w:p w14:paraId="5BE5D017" w14:textId="77777777" w:rsidR="003C145B" w:rsidRDefault="003C145B" w:rsidP="003C145B">
      <w:r>
        <w:t>================================================================================</w:t>
      </w:r>
    </w:p>
    <w:p w14:paraId="04639E17" w14:textId="77777777" w:rsidR="003C145B" w:rsidRPr="003C145B" w:rsidRDefault="003C145B" w:rsidP="003C145B">
      <w:pPr>
        <w:rPr>
          <w:lang w:eastAsia="ko-KR"/>
        </w:rPr>
      </w:pPr>
    </w:p>
    <w:p w14:paraId="23A93153" w14:textId="77777777" w:rsidR="008E600A" w:rsidRDefault="008E600A" w:rsidP="008E600A">
      <w:pPr>
        <w:rPr>
          <w:rFonts w:ascii="Arial" w:hAnsi="Arial" w:cs="Arial"/>
          <w:b/>
          <w:sz w:val="24"/>
        </w:rPr>
      </w:pPr>
      <w:r>
        <w:rPr>
          <w:rFonts w:ascii="Arial" w:hAnsi="Arial" w:cs="Arial"/>
          <w:b/>
          <w:color w:val="0000FF"/>
          <w:sz w:val="24"/>
        </w:rPr>
        <w:t>R4-2204887</w:t>
      </w:r>
      <w:r>
        <w:rPr>
          <w:rFonts w:ascii="Arial" w:hAnsi="Arial" w:cs="Arial"/>
          <w:b/>
          <w:color w:val="0000FF"/>
          <w:sz w:val="24"/>
        </w:rPr>
        <w:tab/>
      </w:r>
      <w:r>
        <w:rPr>
          <w:rFonts w:ascii="Arial" w:hAnsi="Arial" w:cs="Arial"/>
          <w:b/>
          <w:sz w:val="24"/>
        </w:rPr>
        <w:t>Big CR: RRM requirements for Rel-17 NR FR1 RF</w:t>
      </w:r>
    </w:p>
    <w:p w14:paraId="2CD6053C"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v17.4.0</w:t>
      </w:r>
      <w:r>
        <w:rPr>
          <w:i/>
        </w:rPr>
        <w:tab/>
        <w:t xml:space="preserve">  CR-2253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939E9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381838" w14:textId="77777777" w:rsidR="008E600A" w:rsidRDefault="008E600A" w:rsidP="008E600A">
      <w:pPr>
        <w:pStyle w:val="Heading4"/>
      </w:pPr>
      <w:bookmarkStart w:id="29" w:name="_Toc95792754"/>
      <w:r>
        <w:t>10.3.4</w:t>
      </w:r>
      <w:r>
        <w:tab/>
        <w:t>RRM performance requirements</w:t>
      </w:r>
      <w:bookmarkEnd w:id="29"/>
    </w:p>
    <w:p w14:paraId="4605DE81" w14:textId="77777777" w:rsidR="008E600A" w:rsidRDefault="008E600A" w:rsidP="008E600A">
      <w:pPr>
        <w:rPr>
          <w:rFonts w:ascii="Arial" w:hAnsi="Arial" w:cs="Arial"/>
          <w:b/>
          <w:sz w:val="24"/>
        </w:rPr>
      </w:pPr>
      <w:r>
        <w:rPr>
          <w:rFonts w:ascii="Arial" w:hAnsi="Arial" w:cs="Arial"/>
          <w:b/>
          <w:color w:val="0000FF"/>
          <w:sz w:val="24"/>
        </w:rPr>
        <w:t>R4-2204888</w:t>
      </w:r>
      <w:r>
        <w:rPr>
          <w:rFonts w:ascii="Arial" w:hAnsi="Arial" w:cs="Arial"/>
          <w:b/>
          <w:color w:val="0000FF"/>
          <w:sz w:val="24"/>
        </w:rPr>
        <w:tab/>
      </w:r>
      <w:r>
        <w:rPr>
          <w:rFonts w:ascii="Arial" w:hAnsi="Arial" w:cs="Arial"/>
          <w:b/>
          <w:sz w:val="24"/>
        </w:rPr>
        <w:t>Test case for R17 Tx switching enhancement</w:t>
      </w:r>
    </w:p>
    <w:p w14:paraId="6A35E39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69D55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29C271" w14:textId="77777777" w:rsidR="008E600A" w:rsidRDefault="008E600A" w:rsidP="008E600A">
      <w:pPr>
        <w:pStyle w:val="Heading3"/>
      </w:pPr>
      <w:bookmarkStart w:id="30" w:name="_Toc95792755"/>
      <w:r>
        <w:t>10.4</w:t>
      </w:r>
      <w:r>
        <w:tab/>
        <w:t>NR RF requirement enhancements for frequency range 2 (FR2)</w:t>
      </w:r>
      <w:bookmarkEnd w:id="30"/>
    </w:p>
    <w:p w14:paraId="26C4D50E" w14:textId="1E426DE1" w:rsidR="008E600A" w:rsidRDefault="008E600A" w:rsidP="008E600A">
      <w:pPr>
        <w:pStyle w:val="Heading4"/>
      </w:pPr>
      <w:bookmarkStart w:id="31" w:name="_Toc95792773"/>
      <w:r>
        <w:t>10.4.6</w:t>
      </w:r>
      <w:r>
        <w:tab/>
        <w:t>RRM core requirements</w:t>
      </w:r>
      <w:bookmarkEnd w:id="31"/>
    </w:p>
    <w:p w14:paraId="7E2CA6E2" w14:textId="77777777" w:rsidR="003C145B" w:rsidRDefault="003C145B" w:rsidP="003C145B">
      <w:r>
        <w:t>================================================================================</w:t>
      </w:r>
    </w:p>
    <w:p w14:paraId="120B1FDE" w14:textId="45D11AEF" w:rsidR="003C145B" w:rsidRDefault="003C145B" w:rsidP="003C145B">
      <w:pPr>
        <w:rPr>
          <w:rFonts w:ascii="Arial" w:hAnsi="Arial" w:cs="Arial"/>
          <w:b/>
          <w:color w:val="C00000"/>
          <w:sz w:val="24"/>
          <w:u w:val="single"/>
        </w:rPr>
      </w:pPr>
      <w:r>
        <w:rPr>
          <w:rFonts w:ascii="Arial" w:hAnsi="Arial" w:cs="Arial"/>
          <w:b/>
          <w:color w:val="C00000"/>
          <w:sz w:val="24"/>
          <w:u w:val="single"/>
        </w:rPr>
        <w:t xml:space="preserve">Email discussion: </w:t>
      </w:r>
      <w:r w:rsidR="00CE1813" w:rsidRPr="00CE1813">
        <w:rPr>
          <w:rFonts w:ascii="Arial" w:hAnsi="Arial" w:cs="Arial"/>
          <w:b/>
          <w:color w:val="C00000"/>
          <w:sz w:val="24"/>
          <w:u w:val="single"/>
        </w:rPr>
        <w:t>[102-e][210] NR_RF_FR2_req_enh2_RRM</w:t>
      </w:r>
    </w:p>
    <w:tbl>
      <w:tblPr>
        <w:tblW w:w="0" w:type="auto"/>
        <w:tblLook w:val="04A0" w:firstRow="1" w:lastRow="0" w:firstColumn="1" w:lastColumn="0" w:noHBand="0" w:noVBand="1"/>
      </w:tblPr>
      <w:tblGrid>
        <w:gridCol w:w="2973"/>
        <w:gridCol w:w="1852"/>
        <w:gridCol w:w="1804"/>
        <w:gridCol w:w="1697"/>
        <w:gridCol w:w="1303"/>
      </w:tblGrid>
      <w:tr w:rsidR="00CE1813" w:rsidRPr="00201923" w14:paraId="28616522" w14:textId="77777777" w:rsidTr="00CE1813">
        <w:trPr>
          <w:trHeight w:val="51"/>
        </w:trPr>
        <w:tc>
          <w:tcPr>
            <w:tcW w:w="3077" w:type="dxa"/>
            <w:tcBorders>
              <w:top w:val="single" w:sz="4" w:space="0" w:color="auto"/>
              <w:left w:val="single" w:sz="4" w:space="0" w:color="auto"/>
              <w:bottom w:val="single" w:sz="4" w:space="0" w:color="auto"/>
              <w:right w:val="single" w:sz="4" w:space="0" w:color="auto"/>
            </w:tcBorders>
            <w:shd w:val="clear" w:color="auto" w:fill="auto"/>
            <w:hideMark/>
          </w:tcPr>
          <w:p w14:paraId="4FD2538D" w14:textId="77777777" w:rsidR="003C145B" w:rsidRPr="002B4D53" w:rsidRDefault="003C145B"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488" w:type="dxa"/>
            <w:tcBorders>
              <w:top w:val="single" w:sz="4" w:space="0" w:color="auto"/>
              <w:left w:val="nil"/>
              <w:bottom w:val="single" w:sz="4" w:space="0" w:color="auto"/>
              <w:right w:val="single" w:sz="4" w:space="0" w:color="auto"/>
            </w:tcBorders>
            <w:shd w:val="clear" w:color="auto" w:fill="auto"/>
            <w:hideMark/>
          </w:tcPr>
          <w:p w14:paraId="52DC2223" w14:textId="77777777" w:rsidR="003C145B" w:rsidRPr="002B4D53" w:rsidRDefault="003C145B"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93" w:type="dxa"/>
            <w:tcBorders>
              <w:top w:val="single" w:sz="4" w:space="0" w:color="auto"/>
              <w:left w:val="nil"/>
              <w:bottom w:val="single" w:sz="4" w:space="0" w:color="auto"/>
              <w:right w:val="single" w:sz="4" w:space="0" w:color="auto"/>
            </w:tcBorders>
            <w:shd w:val="clear" w:color="auto" w:fill="auto"/>
            <w:hideMark/>
          </w:tcPr>
          <w:p w14:paraId="6216715A" w14:textId="77777777" w:rsidR="003C145B" w:rsidRPr="002B4D53" w:rsidRDefault="003C145B"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823" w:type="dxa"/>
            <w:tcBorders>
              <w:top w:val="single" w:sz="4" w:space="0" w:color="auto"/>
              <w:left w:val="nil"/>
              <w:bottom w:val="single" w:sz="4" w:space="0" w:color="auto"/>
              <w:right w:val="single" w:sz="4" w:space="0" w:color="auto"/>
            </w:tcBorders>
            <w:shd w:val="clear" w:color="auto" w:fill="auto"/>
            <w:hideMark/>
          </w:tcPr>
          <w:p w14:paraId="12078555" w14:textId="77777777" w:rsidR="003C145B" w:rsidRPr="002B4D53" w:rsidRDefault="003C145B"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48" w:type="dxa"/>
            <w:tcBorders>
              <w:top w:val="single" w:sz="4" w:space="0" w:color="auto"/>
              <w:left w:val="nil"/>
              <w:bottom w:val="single" w:sz="4" w:space="0" w:color="auto"/>
              <w:right w:val="single" w:sz="4" w:space="0" w:color="auto"/>
            </w:tcBorders>
            <w:shd w:val="clear" w:color="auto" w:fill="auto"/>
            <w:hideMark/>
          </w:tcPr>
          <w:p w14:paraId="4592B61E" w14:textId="77777777" w:rsidR="003C145B" w:rsidRPr="002B4D53" w:rsidRDefault="003C145B"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CE1813" w:rsidRPr="00201923" w14:paraId="1DF5CC68" w14:textId="77777777" w:rsidTr="00CE1813">
        <w:trPr>
          <w:trHeight w:val="227"/>
        </w:trPr>
        <w:tc>
          <w:tcPr>
            <w:tcW w:w="3077" w:type="dxa"/>
            <w:tcBorders>
              <w:top w:val="nil"/>
              <w:left w:val="single" w:sz="4" w:space="0" w:color="auto"/>
              <w:bottom w:val="single" w:sz="4" w:space="0" w:color="auto"/>
              <w:right w:val="single" w:sz="4" w:space="0" w:color="auto"/>
            </w:tcBorders>
            <w:shd w:val="clear" w:color="auto" w:fill="auto"/>
            <w:hideMark/>
          </w:tcPr>
          <w:p w14:paraId="3B7180B9" w14:textId="1305CD68" w:rsidR="00CE1813" w:rsidRPr="002B4D53" w:rsidRDefault="00CE1813" w:rsidP="00CE1813">
            <w:pPr>
              <w:overflowPunct/>
              <w:autoSpaceDE/>
              <w:autoSpaceDN/>
              <w:adjustRightInd/>
              <w:spacing w:after="0"/>
              <w:rPr>
                <w:sz w:val="16"/>
                <w:szCs w:val="16"/>
                <w:lang w:val="en-US" w:eastAsia="en-US"/>
              </w:rPr>
            </w:pPr>
            <w:r w:rsidRPr="00CE1813">
              <w:rPr>
                <w:sz w:val="16"/>
                <w:szCs w:val="16"/>
                <w:lang w:val="en-US" w:eastAsia="en-US"/>
              </w:rPr>
              <w:t>[102-e][210] NR_RF_FR2_req_enh2_RRM</w:t>
            </w:r>
          </w:p>
        </w:tc>
        <w:tc>
          <w:tcPr>
            <w:tcW w:w="1488" w:type="dxa"/>
            <w:tcBorders>
              <w:top w:val="nil"/>
              <w:left w:val="nil"/>
              <w:bottom w:val="single" w:sz="4" w:space="0" w:color="auto"/>
              <w:right w:val="single" w:sz="4" w:space="0" w:color="auto"/>
            </w:tcBorders>
            <w:shd w:val="clear" w:color="auto" w:fill="auto"/>
            <w:hideMark/>
          </w:tcPr>
          <w:p w14:paraId="0C641BF7" w14:textId="5613C1DE" w:rsidR="00CE1813" w:rsidRPr="002B4D53" w:rsidRDefault="00CE1813" w:rsidP="00CE1813">
            <w:pPr>
              <w:overflowPunct/>
              <w:autoSpaceDE/>
              <w:autoSpaceDN/>
              <w:adjustRightInd/>
              <w:spacing w:after="0"/>
              <w:rPr>
                <w:sz w:val="16"/>
                <w:szCs w:val="16"/>
                <w:lang w:val="en-US" w:eastAsia="en-US"/>
              </w:rPr>
            </w:pPr>
            <w:r w:rsidRPr="00CE1813">
              <w:rPr>
                <w:sz w:val="16"/>
                <w:szCs w:val="16"/>
                <w:lang w:val="en-US" w:eastAsia="en-US"/>
              </w:rPr>
              <w:t>R17 NR FR2 RF (NR_RF_FR2_req_enh2)</w:t>
            </w:r>
          </w:p>
        </w:tc>
        <w:tc>
          <w:tcPr>
            <w:tcW w:w="1893" w:type="dxa"/>
            <w:tcBorders>
              <w:top w:val="nil"/>
              <w:left w:val="nil"/>
              <w:bottom w:val="single" w:sz="4" w:space="0" w:color="auto"/>
              <w:right w:val="single" w:sz="4" w:space="0" w:color="auto"/>
            </w:tcBorders>
            <w:shd w:val="clear" w:color="auto" w:fill="auto"/>
            <w:hideMark/>
          </w:tcPr>
          <w:p w14:paraId="779195A3" w14:textId="7D1A7EAA" w:rsidR="00CE1813" w:rsidRPr="002B4D53" w:rsidRDefault="00CE1813" w:rsidP="00CE1813">
            <w:pPr>
              <w:overflowPunct/>
              <w:autoSpaceDE/>
              <w:autoSpaceDN/>
              <w:adjustRightInd/>
              <w:spacing w:after="0"/>
              <w:rPr>
                <w:sz w:val="16"/>
                <w:szCs w:val="16"/>
                <w:lang w:val="en-US" w:eastAsia="en-US"/>
              </w:rPr>
            </w:pPr>
            <w:r w:rsidRPr="00CE1813">
              <w:rPr>
                <w:sz w:val="16"/>
                <w:szCs w:val="16"/>
                <w:lang w:val="en-US" w:eastAsia="en-US"/>
              </w:rPr>
              <w:t xml:space="preserve">RRM Core requirements: </w:t>
            </w:r>
            <w:r w:rsidRPr="00CE1813">
              <w:rPr>
                <w:sz w:val="16"/>
                <w:szCs w:val="16"/>
                <w:lang w:val="en-US" w:eastAsia="en-US"/>
              </w:rPr>
              <w:br/>
              <w:t>- Inter-band DL CA enhancements</w:t>
            </w:r>
            <w:r w:rsidRPr="00CE1813">
              <w:rPr>
                <w:sz w:val="16"/>
                <w:szCs w:val="16"/>
                <w:lang w:val="en-US" w:eastAsia="en-US"/>
              </w:rPr>
              <w:br/>
              <w:t>- Inter-band UL CA</w:t>
            </w:r>
          </w:p>
        </w:tc>
        <w:tc>
          <w:tcPr>
            <w:tcW w:w="1823" w:type="dxa"/>
            <w:tcBorders>
              <w:top w:val="nil"/>
              <w:left w:val="nil"/>
              <w:bottom w:val="single" w:sz="4" w:space="0" w:color="auto"/>
              <w:right w:val="single" w:sz="4" w:space="0" w:color="auto"/>
            </w:tcBorders>
            <w:shd w:val="clear" w:color="auto" w:fill="auto"/>
            <w:hideMark/>
          </w:tcPr>
          <w:p w14:paraId="27269649" w14:textId="79BDC90F" w:rsidR="00CE1813" w:rsidRPr="002B4D53" w:rsidRDefault="00CE1813" w:rsidP="00CE1813">
            <w:pPr>
              <w:overflowPunct/>
              <w:autoSpaceDE/>
              <w:autoSpaceDN/>
              <w:adjustRightInd/>
              <w:spacing w:after="0"/>
              <w:rPr>
                <w:sz w:val="16"/>
                <w:szCs w:val="16"/>
                <w:lang w:val="en-US" w:eastAsia="en-US"/>
              </w:rPr>
            </w:pPr>
            <w:r w:rsidRPr="00CE1813">
              <w:rPr>
                <w:sz w:val="16"/>
                <w:szCs w:val="16"/>
                <w:lang w:val="en-US" w:eastAsia="en-US"/>
              </w:rPr>
              <w:t>10.4.6</w:t>
            </w:r>
            <w:r w:rsidRPr="00CE1813">
              <w:rPr>
                <w:sz w:val="16"/>
                <w:szCs w:val="16"/>
                <w:lang w:val="en-US" w:eastAsia="en-US"/>
              </w:rPr>
              <w:br/>
              <w:t>10.4.6.1</w:t>
            </w:r>
            <w:r w:rsidRPr="00CE1813">
              <w:rPr>
                <w:sz w:val="16"/>
                <w:szCs w:val="16"/>
                <w:lang w:val="en-US" w:eastAsia="en-US"/>
              </w:rPr>
              <w:br/>
              <w:t>10.4.6.2</w:t>
            </w:r>
          </w:p>
        </w:tc>
        <w:tc>
          <w:tcPr>
            <w:tcW w:w="1348" w:type="dxa"/>
            <w:tcBorders>
              <w:top w:val="nil"/>
              <w:left w:val="nil"/>
              <w:bottom w:val="single" w:sz="4" w:space="0" w:color="auto"/>
              <w:right w:val="single" w:sz="4" w:space="0" w:color="auto"/>
            </w:tcBorders>
            <w:shd w:val="clear" w:color="auto" w:fill="auto"/>
            <w:hideMark/>
          </w:tcPr>
          <w:p w14:paraId="0E6042F8" w14:textId="5B71E36F" w:rsidR="00CE1813" w:rsidRPr="002B4D53" w:rsidRDefault="00CE1813" w:rsidP="00CE1813">
            <w:pPr>
              <w:overflowPunct/>
              <w:autoSpaceDE/>
              <w:autoSpaceDN/>
              <w:adjustRightInd/>
              <w:spacing w:after="0"/>
              <w:rPr>
                <w:sz w:val="16"/>
                <w:szCs w:val="16"/>
                <w:lang w:val="en-US" w:eastAsia="en-US"/>
              </w:rPr>
            </w:pPr>
            <w:r w:rsidRPr="00CE1813">
              <w:rPr>
                <w:sz w:val="16"/>
                <w:szCs w:val="16"/>
                <w:lang w:val="en-US" w:eastAsia="en-US"/>
              </w:rPr>
              <w:t>Lei Du</w:t>
            </w:r>
          </w:p>
        </w:tc>
      </w:tr>
    </w:tbl>
    <w:p w14:paraId="5D0C7FC7" w14:textId="134CCE40" w:rsidR="003C145B" w:rsidRDefault="003C145B" w:rsidP="003C145B">
      <w:pPr>
        <w:rPr>
          <w:b/>
          <w:bCs/>
          <w:sz w:val="16"/>
          <w:szCs w:val="16"/>
          <w:lang w:val="en-US" w:eastAsia="en-US"/>
        </w:rPr>
      </w:pPr>
    </w:p>
    <w:p w14:paraId="438ED8DF" w14:textId="197DF633" w:rsidR="003C145B" w:rsidRPr="00766996" w:rsidRDefault="003C145B" w:rsidP="003C145B">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5</w:t>
      </w:r>
      <w:r w:rsidR="00CE1813">
        <w:rPr>
          <w:rFonts w:ascii="Arial" w:hAnsi="Arial" w:cs="Arial"/>
          <w:b/>
          <w:color w:val="0000FF"/>
          <w:sz w:val="24"/>
          <w:u w:val="thick"/>
        </w:rPr>
        <w:t>3</w:t>
      </w:r>
      <w:r w:rsidRPr="00944C49">
        <w:rPr>
          <w:b/>
          <w:lang w:val="en-US" w:eastAsia="zh-CN"/>
        </w:rPr>
        <w:tab/>
      </w:r>
      <w:r>
        <w:rPr>
          <w:rFonts w:ascii="Arial" w:hAnsi="Arial" w:cs="Arial"/>
          <w:b/>
          <w:sz w:val="24"/>
        </w:rPr>
        <w:t xml:space="preserve">Email discussion summary: </w:t>
      </w:r>
      <w:r w:rsidR="00CE1813" w:rsidRPr="00CE1813">
        <w:rPr>
          <w:rFonts w:ascii="Arial" w:hAnsi="Arial" w:cs="Arial"/>
          <w:b/>
          <w:sz w:val="24"/>
        </w:rPr>
        <w:t>[102-e][210] NR_RF_FR2_req_enh2_RRM</w:t>
      </w:r>
    </w:p>
    <w:p w14:paraId="5A22CC36" w14:textId="35D21B4B" w:rsidR="003C145B" w:rsidRDefault="003C145B" w:rsidP="003C145B">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CE1813">
        <w:rPr>
          <w:i/>
          <w:lang w:val="en-US"/>
        </w:rPr>
        <w:t>Nokia</w:t>
      </w:r>
      <w:r>
        <w:rPr>
          <w:i/>
          <w:lang w:val="en-US"/>
        </w:rPr>
        <w:t>)</w:t>
      </w:r>
    </w:p>
    <w:p w14:paraId="04010E5C" w14:textId="77777777" w:rsidR="003C145B" w:rsidRPr="00944C49" w:rsidRDefault="003C145B" w:rsidP="003C145B">
      <w:pPr>
        <w:rPr>
          <w:rFonts w:ascii="Arial" w:hAnsi="Arial" w:cs="Arial"/>
          <w:b/>
          <w:lang w:val="en-US" w:eastAsia="zh-CN"/>
        </w:rPr>
      </w:pPr>
      <w:r w:rsidRPr="00944C49">
        <w:rPr>
          <w:rFonts w:ascii="Arial" w:hAnsi="Arial" w:cs="Arial"/>
          <w:b/>
          <w:lang w:val="en-US" w:eastAsia="zh-CN"/>
        </w:rPr>
        <w:t xml:space="preserve">Abstract: </w:t>
      </w:r>
    </w:p>
    <w:p w14:paraId="379091A0" w14:textId="77777777" w:rsidR="003C145B" w:rsidRDefault="003C145B" w:rsidP="003C145B">
      <w:pPr>
        <w:rPr>
          <w:rFonts w:ascii="Arial" w:hAnsi="Arial" w:cs="Arial"/>
          <w:b/>
          <w:lang w:val="en-US" w:eastAsia="zh-CN"/>
        </w:rPr>
      </w:pPr>
      <w:r w:rsidRPr="00944C49">
        <w:rPr>
          <w:rFonts w:ascii="Arial" w:hAnsi="Arial" w:cs="Arial"/>
          <w:b/>
          <w:lang w:val="en-US" w:eastAsia="zh-CN"/>
        </w:rPr>
        <w:t xml:space="preserve">Discussion: </w:t>
      </w:r>
    </w:p>
    <w:p w14:paraId="402F756D" w14:textId="77777777" w:rsidR="003C145B" w:rsidRDefault="003C145B" w:rsidP="003C145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7B8A951" w14:textId="77777777" w:rsidR="003C145B" w:rsidRDefault="003C145B" w:rsidP="003C145B">
      <w:pPr>
        <w:rPr>
          <w:lang w:val="en-US"/>
        </w:rPr>
      </w:pPr>
    </w:p>
    <w:p w14:paraId="024476A6" w14:textId="77777777" w:rsidR="003C145B" w:rsidRPr="00766996" w:rsidRDefault="003C145B" w:rsidP="003C145B">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17887947" w14:textId="77777777" w:rsidR="003C145B" w:rsidRPr="00766996" w:rsidRDefault="003C145B" w:rsidP="003C145B">
      <w:pPr>
        <w:rPr>
          <w:bCs/>
          <w:lang w:val="en-US"/>
        </w:rPr>
      </w:pPr>
    </w:p>
    <w:p w14:paraId="69A14A65" w14:textId="77777777" w:rsidR="003C145B" w:rsidRPr="00766996" w:rsidRDefault="003C145B" w:rsidP="003C145B">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BAFFEF9" w14:textId="77777777" w:rsidR="003C145B" w:rsidRDefault="003C145B" w:rsidP="003C145B">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3C145B" w14:paraId="77521357"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59D58114" w14:textId="77777777" w:rsidR="003C145B" w:rsidRDefault="003C145B"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6EC5C862"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34A55BED"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46C4648B"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C145B" w14:paraId="306CEA97" w14:textId="77777777" w:rsidTr="0066017C">
        <w:tc>
          <w:tcPr>
            <w:tcW w:w="734" w:type="pct"/>
            <w:tcBorders>
              <w:top w:val="single" w:sz="4" w:space="0" w:color="auto"/>
              <w:left w:val="single" w:sz="4" w:space="0" w:color="auto"/>
              <w:bottom w:val="single" w:sz="4" w:space="0" w:color="auto"/>
              <w:right w:val="single" w:sz="4" w:space="0" w:color="auto"/>
            </w:tcBorders>
          </w:tcPr>
          <w:p w14:paraId="22BCF18F" w14:textId="77777777" w:rsidR="003C145B" w:rsidRDefault="003C145B"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458BC5A7" w14:textId="77777777" w:rsidR="003C145B" w:rsidRDefault="003C145B"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1E2A752E" w14:textId="77777777" w:rsidR="003C145B" w:rsidRDefault="003C145B"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5DDE338F" w14:textId="77777777" w:rsidR="003C145B" w:rsidRDefault="003C145B" w:rsidP="0066017C">
            <w:pPr>
              <w:pStyle w:val="TAL"/>
              <w:keepNext w:val="0"/>
              <w:keepLines w:val="0"/>
              <w:spacing w:before="0" w:line="240" w:lineRule="auto"/>
              <w:rPr>
                <w:rFonts w:ascii="Times New Roman" w:hAnsi="Times New Roman"/>
                <w:sz w:val="20"/>
              </w:rPr>
            </w:pPr>
          </w:p>
        </w:tc>
      </w:tr>
    </w:tbl>
    <w:p w14:paraId="5D705D13" w14:textId="77777777" w:rsidR="003C145B" w:rsidRPr="00766996" w:rsidRDefault="003C145B" w:rsidP="003C145B">
      <w:pPr>
        <w:spacing w:after="0"/>
        <w:rPr>
          <w:bCs/>
          <w:lang w:val="en-US"/>
        </w:rPr>
      </w:pPr>
    </w:p>
    <w:p w14:paraId="3AAF80E9" w14:textId="77777777" w:rsidR="003C145B" w:rsidRDefault="003C145B" w:rsidP="003C145B">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C145B" w14:paraId="6066E8DD"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79F150C5" w14:textId="77777777" w:rsidR="003C145B" w:rsidRDefault="003C145B"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9B48583"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D72B473"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4819305"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49F1E83B"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C145B" w14:paraId="3F07DE55" w14:textId="77777777" w:rsidTr="0066017C">
        <w:tc>
          <w:tcPr>
            <w:tcW w:w="1423" w:type="dxa"/>
            <w:tcBorders>
              <w:top w:val="single" w:sz="4" w:space="0" w:color="auto"/>
              <w:left w:val="single" w:sz="4" w:space="0" w:color="auto"/>
              <w:bottom w:val="single" w:sz="4" w:space="0" w:color="auto"/>
              <w:right w:val="single" w:sz="4" w:space="0" w:color="auto"/>
            </w:tcBorders>
          </w:tcPr>
          <w:p w14:paraId="6700406C"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FB45CC8"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15582D90"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2D8BD09"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7FD8E64C"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r>
    </w:tbl>
    <w:p w14:paraId="2BE92BEF" w14:textId="77777777" w:rsidR="003C145B" w:rsidRDefault="003C145B" w:rsidP="003C145B">
      <w:pPr>
        <w:spacing w:after="0"/>
        <w:rPr>
          <w:bCs/>
          <w:lang w:val="en-US"/>
        </w:rPr>
      </w:pPr>
    </w:p>
    <w:p w14:paraId="2B474D7C" w14:textId="77777777" w:rsidR="003C145B" w:rsidRPr="00766996" w:rsidRDefault="003C145B" w:rsidP="003C145B">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C145B" w14:paraId="1417A1CD"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697469D5" w14:textId="77777777" w:rsidR="003C145B" w:rsidRDefault="003C145B"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20CFDC6"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7707643"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075C04E"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05F539D"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C145B" w14:paraId="7A5D0535" w14:textId="77777777" w:rsidTr="0066017C">
        <w:tc>
          <w:tcPr>
            <w:tcW w:w="1423" w:type="dxa"/>
            <w:tcBorders>
              <w:top w:val="single" w:sz="4" w:space="0" w:color="auto"/>
              <w:left w:val="single" w:sz="4" w:space="0" w:color="auto"/>
              <w:bottom w:val="single" w:sz="4" w:space="0" w:color="auto"/>
              <w:right w:val="single" w:sz="4" w:space="0" w:color="auto"/>
            </w:tcBorders>
          </w:tcPr>
          <w:p w14:paraId="69A7015F"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46EC99CA"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DD4B305"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3E4C272"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A048487"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r>
    </w:tbl>
    <w:p w14:paraId="5D9DBE1C" w14:textId="77777777" w:rsidR="003C145B" w:rsidRDefault="003C145B" w:rsidP="003C145B">
      <w:pPr>
        <w:rPr>
          <w:bCs/>
          <w:lang w:val="en-US"/>
        </w:rPr>
      </w:pPr>
    </w:p>
    <w:p w14:paraId="07931BC1" w14:textId="77777777" w:rsidR="003C145B" w:rsidRDefault="003C145B" w:rsidP="003C145B">
      <w:pPr>
        <w:rPr>
          <w:rFonts w:ascii="Arial" w:hAnsi="Arial" w:cs="Arial"/>
          <w:b/>
          <w:color w:val="C00000"/>
          <w:u w:val="single"/>
          <w:lang w:eastAsia="zh-CN"/>
        </w:rPr>
      </w:pPr>
      <w:r>
        <w:rPr>
          <w:rFonts w:ascii="Arial" w:hAnsi="Arial" w:cs="Arial"/>
          <w:b/>
          <w:color w:val="C00000"/>
          <w:u w:val="single"/>
          <w:lang w:eastAsia="zh-CN"/>
        </w:rPr>
        <w:t>WF/LS for approval</w:t>
      </w:r>
    </w:p>
    <w:p w14:paraId="319C7DF3" w14:textId="77777777" w:rsidR="003C145B" w:rsidRDefault="003C145B" w:rsidP="003C145B">
      <w:pPr>
        <w:rPr>
          <w:bCs/>
          <w:lang w:val="en-US"/>
        </w:rPr>
      </w:pPr>
    </w:p>
    <w:p w14:paraId="5B98AE04" w14:textId="77777777" w:rsidR="003C145B" w:rsidRDefault="003C145B" w:rsidP="003C145B">
      <w:r>
        <w:t>================================================================================</w:t>
      </w:r>
    </w:p>
    <w:p w14:paraId="757E0256" w14:textId="77777777" w:rsidR="003C145B" w:rsidRPr="003C145B" w:rsidRDefault="003C145B" w:rsidP="003C145B">
      <w:pPr>
        <w:rPr>
          <w:lang w:eastAsia="ko-KR"/>
        </w:rPr>
      </w:pPr>
    </w:p>
    <w:p w14:paraId="682E47EF" w14:textId="77777777" w:rsidR="008E600A" w:rsidRDefault="008E600A" w:rsidP="008E600A">
      <w:pPr>
        <w:rPr>
          <w:rFonts w:ascii="Arial" w:hAnsi="Arial" w:cs="Arial"/>
          <w:b/>
          <w:sz w:val="24"/>
        </w:rPr>
      </w:pPr>
      <w:r>
        <w:rPr>
          <w:rFonts w:ascii="Arial" w:hAnsi="Arial" w:cs="Arial"/>
          <w:b/>
          <w:color w:val="0000FF"/>
          <w:sz w:val="24"/>
        </w:rPr>
        <w:t>R4-2205868</w:t>
      </w:r>
      <w:r>
        <w:rPr>
          <w:rFonts w:ascii="Arial" w:hAnsi="Arial" w:cs="Arial"/>
          <w:b/>
          <w:color w:val="0000FF"/>
          <w:sz w:val="24"/>
        </w:rPr>
        <w:tab/>
      </w:r>
      <w:r>
        <w:rPr>
          <w:rFonts w:ascii="Arial" w:hAnsi="Arial" w:cs="Arial"/>
          <w:b/>
          <w:sz w:val="24"/>
        </w:rPr>
        <w:t>Draft Big CR on RRM requirements for FR2 Inter-band CA</w:t>
      </w:r>
    </w:p>
    <w:p w14:paraId="528A9176"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v17.4.0</w:t>
      </w:r>
      <w:r>
        <w:rPr>
          <w:i/>
        </w:rPr>
        <w:tab/>
        <w:t xml:space="preserve">  CR-2257  rev  Cat: B (Rel-17)</w:t>
      </w:r>
      <w:r>
        <w:rPr>
          <w:i/>
        </w:rPr>
        <w:br/>
      </w:r>
      <w:r>
        <w:rPr>
          <w:i/>
        </w:rPr>
        <w:br/>
      </w:r>
      <w:r>
        <w:rPr>
          <w:i/>
        </w:rPr>
        <w:tab/>
      </w:r>
      <w:r>
        <w:rPr>
          <w:i/>
        </w:rPr>
        <w:tab/>
      </w:r>
      <w:r>
        <w:rPr>
          <w:i/>
        </w:rPr>
        <w:tab/>
      </w:r>
      <w:r>
        <w:rPr>
          <w:i/>
        </w:rPr>
        <w:tab/>
      </w:r>
      <w:r>
        <w:rPr>
          <w:i/>
        </w:rPr>
        <w:tab/>
        <w:t>Source: Nokia, Nokia Shanghai Bell</w:t>
      </w:r>
    </w:p>
    <w:p w14:paraId="28FB3C74" w14:textId="77777777" w:rsidR="008E600A" w:rsidRDefault="008E600A" w:rsidP="008E600A">
      <w:pPr>
        <w:rPr>
          <w:rFonts w:ascii="Arial" w:hAnsi="Arial" w:cs="Arial"/>
          <w:b/>
        </w:rPr>
      </w:pPr>
      <w:r>
        <w:rPr>
          <w:rFonts w:ascii="Arial" w:hAnsi="Arial" w:cs="Arial"/>
          <w:b/>
        </w:rPr>
        <w:t xml:space="preserve">Abstract: </w:t>
      </w:r>
    </w:p>
    <w:p w14:paraId="494AE6C9" w14:textId="77777777" w:rsidR="008E600A" w:rsidRDefault="008E600A" w:rsidP="008E600A">
      <w:r>
        <w:t xml:space="preserve">Draft Big CR on RRM requirements for FR2 Inter-band CA to merge all approved </w:t>
      </w:r>
      <w:proofErr w:type="spellStart"/>
      <w:r>
        <w:t>draftCRs</w:t>
      </w:r>
      <w:proofErr w:type="spellEnd"/>
      <w:r>
        <w:t xml:space="preserve"> in this 102-e meeting and 101bis-e meetings.</w:t>
      </w:r>
    </w:p>
    <w:p w14:paraId="5984932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0DE262" w14:textId="77777777" w:rsidR="008E600A" w:rsidRDefault="008E600A" w:rsidP="008E600A">
      <w:pPr>
        <w:pStyle w:val="Heading5"/>
      </w:pPr>
      <w:bookmarkStart w:id="32" w:name="_Toc95792774"/>
      <w:r>
        <w:t>10.4.6.1</w:t>
      </w:r>
      <w:r>
        <w:tab/>
        <w:t>Inter-band DL CA requirements for CBM</w:t>
      </w:r>
      <w:bookmarkEnd w:id="32"/>
    </w:p>
    <w:p w14:paraId="05B2B1AE" w14:textId="77777777" w:rsidR="008E600A" w:rsidRDefault="008E600A" w:rsidP="008E600A">
      <w:pPr>
        <w:rPr>
          <w:rFonts w:ascii="Arial" w:hAnsi="Arial" w:cs="Arial"/>
          <w:b/>
          <w:sz w:val="24"/>
        </w:rPr>
      </w:pPr>
      <w:r>
        <w:rPr>
          <w:rFonts w:ascii="Arial" w:hAnsi="Arial" w:cs="Arial"/>
          <w:b/>
          <w:color w:val="0000FF"/>
          <w:sz w:val="24"/>
        </w:rPr>
        <w:t>R4-2205869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CBM inter-band FR2 DL CA</w:t>
      </w:r>
    </w:p>
    <w:p w14:paraId="33571F2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3052E4D3" w14:textId="77777777" w:rsidR="008E600A" w:rsidRDefault="008E600A" w:rsidP="008E600A">
      <w:pPr>
        <w:rPr>
          <w:rFonts w:ascii="Arial" w:hAnsi="Arial" w:cs="Arial"/>
          <w:b/>
        </w:rPr>
      </w:pPr>
      <w:r>
        <w:rPr>
          <w:rFonts w:ascii="Arial" w:hAnsi="Arial" w:cs="Arial"/>
          <w:b/>
        </w:rPr>
        <w:t xml:space="preserve">Abstract: </w:t>
      </w:r>
    </w:p>
    <w:p w14:paraId="77213B54" w14:textId="77777777" w:rsidR="008E600A" w:rsidRDefault="008E600A" w:rsidP="008E600A">
      <w:proofErr w:type="spellStart"/>
      <w:r>
        <w:lastRenderedPageBreak/>
        <w:t>draftCR</w:t>
      </w:r>
      <w:proofErr w:type="spellEnd"/>
      <w:r>
        <w:t xml:space="preserve"> on abbreviation and BM-RS configuration </w:t>
      </w:r>
      <w:proofErr w:type="spellStart"/>
      <w:r>
        <w:t>assuption</w:t>
      </w:r>
      <w:proofErr w:type="spellEnd"/>
      <w:r>
        <w:t xml:space="preserve"> for inter-band FR2 DL CA for CBM</w:t>
      </w:r>
    </w:p>
    <w:p w14:paraId="50EE0D0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77E8EA" w14:textId="77777777" w:rsidR="008E600A" w:rsidRDefault="008E600A" w:rsidP="008E600A">
      <w:pPr>
        <w:pStyle w:val="Heading6"/>
      </w:pPr>
      <w:bookmarkStart w:id="33" w:name="_Toc95792775"/>
      <w:r>
        <w:t>10.4.6.1.1</w:t>
      </w:r>
      <w:r>
        <w:tab/>
        <w:t>MRTD requirements</w:t>
      </w:r>
      <w:bookmarkEnd w:id="33"/>
    </w:p>
    <w:p w14:paraId="2E2F4B80" w14:textId="77777777" w:rsidR="008E600A" w:rsidRDefault="008E600A" w:rsidP="008E600A">
      <w:pPr>
        <w:rPr>
          <w:rFonts w:ascii="Arial" w:hAnsi="Arial" w:cs="Arial"/>
          <w:b/>
          <w:sz w:val="24"/>
        </w:rPr>
      </w:pPr>
      <w:r>
        <w:rPr>
          <w:rFonts w:ascii="Arial" w:hAnsi="Arial" w:cs="Arial"/>
          <w:b/>
          <w:color w:val="0000FF"/>
          <w:sz w:val="24"/>
        </w:rPr>
        <w:t>R4-2203860</w:t>
      </w:r>
      <w:r>
        <w:rPr>
          <w:rFonts w:ascii="Arial" w:hAnsi="Arial" w:cs="Arial"/>
          <w:b/>
          <w:color w:val="0000FF"/>
          <w:sz w:val="24"/>
        </w:rPr>
        <w:tab/>
      </w:r>
      <w:r>
        <w:rPr>
          <w:rFonts w:ascii="Arial" w:hAnsi="Arial" w:cs="Arial"/>
          <w:b/>
          <w:sz w:val="24"/>
        </w:rPr>
        <w:t>MRTD requirements for CBM based Inter-band DL CA</w:t>
      </w:r>
    </w:p>
    <w:p w14:paraId="677035F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6D2C44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C0D48C" w14:textId="77777777" w:rsidR="008E600A" w:rsidRDefault="008E600A" w:rsidP="008E600A">
      <w:pPr>
        <w:rPr>
          <w:rFonts w:ascii="Arial" w:hAnsi="Arial" w:cs="Arial"/>
          <w:b/>
          <w:sz w:val="24"/>
        </w:rPr>
      </w:pPr>
      <w:r>
        <w:rPr>
          <w:rFonts w:ascii="Arial" w:hAnsi="Arial" w:cs="Arial"/>
          <w:b/>
          <w:color w:val="0000FF"/>
          <w:sz w:val="24"/>
        </w:rPr>
        <w:t>R4-2204149</w:t>
      </w:r>
      <w:r>
        <w:rPr>
          <w:rFonts w:ascii="Arial" w:hAnsi="Arial" w:cs="Arial"/>
          <w:b/>
          <w:color w:val="0000FF"/>
          <w:sz w:val="24"/>
        </w:rPr>
        <w:tab/>
      </w:r>
      <w:r>
        <w:rPr>
          <w:rFonts w:ascii="Arial" w:hAnsi="Arial" w:cs="Arial"/>
          <w:b/>
          <w:sz w:val="24"/>
        </w:rPr>
        <w:t>Discussion on MRTD for FR2 inter-band CA based on CBM</w:t>
      </w:r>
    </w:p>
    <w:p w14:paraId="76A6E94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w:t>
      </w:r>
    </w:p>
    <w:p w14:paraId="7C4F601D" w14:textId="77777777" w:rsidR="008E600A" w:rsidRDefault="008E600A" w:rsidP="008E600A">
      <w:pPr>
        <w:rPr>
          <w:rFonts w:ascii="Arial" w:hAnsi="Arial" w:cs="Arial"/>
          <w:b/>
        </w:rPr>
      </w:pPr>
      <w:r>
        <w:rPr>
          <w:rFonts w:ascii="Arial" w:hAnsi="Arial" w:cs="Arial"/>
          <w:b/>
        </w:rPr>
        <w:t xml:space="preserve">Abstract: </w:t>
      </w:r>
    </w:p>
    <w:p w14:paraId="0C274255" w14:textId="77777777" w:rsidR="008E600A" w:rsidRDefault="008E600A" w:rsidP="008E600A">
      <w:r>
        <w:t>It discusses MRTD requirements for CBM based FR2 inter-band CA.</w:t>
      </w:r>
    </w:p>
    <w:p w14:paraId="59286BD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BE7424" w14:textId="77777777" w:rsidR="008E600A" w:rsidRDefault="008E600A" w:rsidP="008E600A">
      <w:pPr>
        <w:rPr>
          <w:rFonts w:ascii="Arial" w:hAnsi="Arial" w:cs="Arial"/>
          <w:b/>
          <w:sz w:val="24"/>
        </w:rPr>
      </w:pPr>
      <w:r>
        <w:rPr>
          <w:rFonts w:ascii="Arial" w:hAnsi="Arial" w:cs="Arial"/>
          <w:b/>
          <w:color w:val="0000FF"/>
          <w:sz w:val="24"/>
        </w:rPr>
        <w:t>R4-2204182</w:t>
      </w:r>
      <w:r>
        <w:rPr>
          <w:rFonts w:ascii="Arial" w:hAnsi="Arial" w:cs="Arial"/>
          <w:b/>
          <w:color w:val="0000FF"/>
          <w:sz w:val="24"/>
        </w:rPr>
        <w:tab/>
      </w:r>
      <w:r>
        <w:rPr>
          <w:rFonts w:ascii="Arial" w:hAnsi="Arial" w:cs="Arial"/>
          <w:b/>
          <w:sz w:val="24"/>
        </w:rPr>
        <w:t>Discussion on CBM MRTD requirement for FR2 inter-band DL CA</w:t>
      </w:r>
    </w:p>
    <w:p w14:paraId="6B7A832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5605AB8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917351" w14:textId="77777777" w:rsidR="008E600A" w:rsidRDefault="008E600A" w:rsidP="008E600A">
      <w:pPr>
        <w:rPr>
          <w:rFonts w:ascii="Arial" w:hAnsi="Arial" w:cs="Arial"/>
          <w:b/>
          <w:sz w:val="24"/>
        </w:rPr>
      </w:pPr>
      <w:r>
        <w:rPr>
          <w:rFonts w:ascii="Arial" w:hAnsi="Arial" w:cs="Arial"/>
          <w:b/>
          <w:color w:val="0000FF"/>
          <w:sz w:val="24"/>
        </w:rPr>
        <w:t>R4-2204271</w:t>
      </w:r>
      <w:r>
        <w:rPr>
          <w:rFonts w:ascii="Arial" w:hAnsi="Arial" w:cs="Arial"/>
          <w:b/>
          <w:color w:val="0000FF"/>
          <w:sz w:val="24"/>
        </w:rPr>
        <w:tab/>
      </w:r>
      <w:r>
        <w:rPr>
          <w:rFonts w:ascii="Arial" w:hAnsi="Arial" w:cs="Arial"/>
          <w:b/>
          <w:sz w:val="24"/>
        </w:rPr>
        <w:t>MRTD requirements for FR2 inter-band DL CA enhancements</w:t>
      </w:r>
    </w:p>
    <w:p w14:paraId="1101C32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0BA8185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B9A5E7" w14:textId="77777777" w:rsidR="008E600A" w:rsidRDefault="008E600A" w:rsidP="008E600A">
      <w:pPr>
        <w:rPr>
          <w:rFonts w:ascii="Arial" w:hAnsi="Arial" w:cs="Arial"/>
          <w:b/>
          <w:sz w:val="24"/>
        </w:rPr>
      </w:pPr>
      <w:r>
        <w:rPr>
          <w:rFonts w:ascii="Arial" w:hAnsi="Arial" w:cs="Arial"/>
          <w:b/>
          <w:color w:val="0000FF"/>
          <w:sz w:val="24"/>
        </w:rPr>
        <w:t>R4-2205326</w:t>
      </w:r>
      <w:r>
        <w:rPr>
          <w:rFonts w:ascii="Arial" w:hAnsi="Arial" w:cs="Arial"/>
          <w:b/>
          <w:color w:val="0000FF"/>
          <w:sz w:val="24"/>
        </w:rPr>
        <w:tab/>
      </w:r>
      <w:r>
        <w:rPr>
          <w:rFonts w:ascii="Arial" w:hAnsi="Arial" w:cs="Arial"/>
          <w:b/>
          <w:sz w:val="24"/>
        </w:rPr>
        <w:t>Discussion on MRTD requirements for FR2 inter-band DL CA with CBM</w:t>
      </w:r>
    </w:p>
    <w:p w14:paraId="4F1E7DE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FD047A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5AAC5C" w14:textId="77777777" w:rsidR="008E600A" w:rsidRDefault="008E600A" w:rsidP="008E600A">
      <w:pPr>
        <w:rPr>
          <w:rFonts w:ascii="Arial" w:hAnsi="Arial" w:cs="Arial"/>
          <w:b/>
          <w:sz w:val="24"/>
        </w:rPr>
      </w:pPr>
      <w:r>
        <w:rPr>
          <w:rFonts w:ascii="Arial" w:hAnsi="Arial" w:cs="Arial"/>
          <w:b/>
          <w:color w:val="0000FF"/>
          <w:sz w:val="24"/>
        </w:rPr>
        <w:t>R4-2205423</w:t>
      </w:r>
      <w:r>
        <w:rPr>
          <w:rFonts w:ascii="Arial" w:hAnsi="Arial" w:cs="Arial"/>
          <w:b/>
          <w:color w:val="0000FF"/>
          <w:sz w:val="24"/>
        </w:rPr>
        <w:tab/>
      </w:r>
      <w:r>
        <w:rPr>
          <w:rFonts w:ascii="Arial" w:hAnsi="Arial" w:cs="Arial"/>
          <w:b/>
          <w:sz w:val="24"/>
        </w:rPr>
        <w:t>Timing requirements for inter-band DL CA</w:t>
      </w:r>
    </w:p>
    <w:p w14:paraId="35933092"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ABB2123" w14:textId="77777777" w:rsidR="008E600A" w:rsidRDefault="008E600A" w:rsidP="008E600A">
      <w:pPr>
        <w:rPr>
          <w:rFonts w:ascii="Arial" w:hAnsi="Arial" w:cs="Arial"/>
          <w:b/>
        </w:rPr>
      </w:pPr>
      <w:r>
        <w:rPr>
          <w:rFonts w:ascii="Arial" w:hAnsi="Arial" w:cs="Arial"/>
          <w:b/>
        </w:rPr>
        <w:t xml:space="preserve">Abstract: </w:t>
      </w:r>
    </w:p>
    <w:p w14:paraId="27F31C39" w14:textId="77777777" w:rsidR="008E600A" w:rsidRDefault="008E600A" w:rsidP="008E600A">
      <w:r>
        <w:t>Analysis of CBM requirements and remedies for MRTD=3 µs.</w:t>
      </w:r>
    </w:p>
    <w:p w14:paraId="348E8EC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071FA2" w14:textId="77777777" w:rsidR="008E600A" w:rsidRDefault="008E600A" w:rsidP="008E600A">
      <w:pPr>
        <w:rPr>
          <w:rFonts w:ascii="Arial" w:hAnsi="Arial" w:cs="Arial"/>
          <w:b/>
          <w:sz w:val="24"/>
        </w:rPr>
      </w:pPr>
      <w:r>
        <w:rPr>
          <w:rFonts w:ascii="Arial" w:hAnsi="Arial" w:cs="Arial"/>
          <w:b/>
          <w:color w:val="0000FF"/>
          <w:sz w:val="24"/>
        </w:rPr>
        <w:t>R4-2205424</w:t>
      </w:r>
      <w:r>
        <w:rPr>
          <w:rFonts w:ascii="Arial" w:hAnsi="Arial" w:cs="Arial"/>
          <w:b/>
          <w:color w:val="0000FF"/>
          <w:sz w:val="24"/>
        </w:rPr>
        <w:tab/>
      </w:r>
      <w:r>
        <w:rPr>
          <w:rFonts w:ascii="Arial" w:hAnsi="Arial" w:cs="Arial"/>
          <w:b/>
          <w:sz w:val="24"/>
        </w:rPr>
        <w:t>Timing requirements for inter-band DL CA</w:t>
      </w:r>
    </w:p>
    <w:p w14:paraId="1855796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221FE978" w14:textId="77777777" w:rsidR="008E600A" w:rsidRDefault="008E600A" w:rsidP="008E600A">
      <w:pPr>
        <w:rPr>
          <w:rFonts w:ascii="Arial" w:hAnsi="Arial" w:cs="Arial"/>
          <w:b/>
        </w:rPr>
      </w:pPr>
      <w:r>
        <w:rPr>
          <w:rFonts w:ascii="Arial" w:hAnsi="Arial" w:cs="Arial"/>
          <w:b/>
        </w:rPr>
        <w:t xml:space="preserve">Abstract: </w:t>
      </w:r>
    </w:p>
    <w:p w14:paraId="3D4C7424" w14:textId="77777777" w:rsidR="008E600A" w:rsidRDefault="008E600A" w:rsidP="008E600A">
      <w:r>
        <w:t>CR for MRTD requirements for CBM UE.</w:t>
      </w:r>
    </w:p>
    <w:p w14:paraId="391050DC"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FAE236" w14:textId="77777777" w:rsidR="008E600A" w:rsidRDefault="008E600A" w:rsidP="008E600A">
      <w:pPr>
        <w:rPr>
          <w:rFonts w:ascii="Arial" w:hAnsi="Arial" w:cs="Arial"/>
          <w:b/>
          <w:sz w:val="24"/>
        </w:rPr>
      </w:pPr>
      <w:r>
        <w:rPr>
          <w:rFonts w:ascii="Arial" w:hAnsi="Arial" w:cs="Arial"/>
          <w:b/>
          <w:color w:val="0000FF"/>
          <w:sz w:val="24"/>
        </w:rPr>
        <w:t>R4-2205870</w:t>
      </w:r>
      <w:r>
        <w:rPr>
          <w:rFonts w:ascii="Arial" w:hAnsi="Arial" w:cs="Arial"/>
          <w:b/>
          <w:color w:val="0000FF"/>
          <w:sz w:val="24"/>
        </w:rPr>
        <w:tab/>
      </w:r>
      <w:r>
        <w:rPr>
          <w:rFonts w:ascii="Arial" w:hAnsi="Arial" w:cs="Arial"/>
          <w:b/>
          <w:sz w:val="24"/>
        </w:rPr>
        <w:t>discussion on MRTD  for CBM inter-band FR2 DL CA</w:t>
      </w:r>
    </w:p>
    <w:p w14:paraId="50C506B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1A04153" w14:textId="77777777" w:rsidR="008E600A" w:rsidRDefault="008E600A" w:rsidP="008E600A">
      <w:pPr>
        <w:rPr>
          <w:rFonts w:ascii="Arial" w:hAnsi="Arial" w:cs="Arial"/>
          <w:b/>
        </w:rPr>
      </w:pPr>
      <w:r>
        <w:rPr>
          <w:rFonts w:ascii="Arial" w:hAnsi="Arial" w:cs="Arial"/>
          <w:b/>
        </w:rPr>
        <w:t xml:space="preserve">Abstract: </w:t>
      </w:r>
    </w:p>
    <w:p w14:paraId="6BF6DD9F" w14:textId="77777777" w:rsidR="008E600A" w:rsidRDefault="008E600A" w:rsidP="008E600A">
      <w:r>
        <w:t>discussion on MRTD requirements for inter-band FR2 DL CA for CBM</w:t>
      </w:r>
    </w:p>
    <w:p w14:paraId="78A1201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59BC0B" w14:textId="77777777" w:rsidR="008E600A" w:rsidRDefault="008E600A" w:rsidP="008E600A">
      <w:pPr>
        <w:rPr>
          <w:rFonts w:ascii="Arial" w:hAnsi="Arial" w:cs="Arial"/>
          <w:b/>
          <w:sz w:val="24"/>
        </w:rPr>
      </w:pPr>
      <w:r>
        <w:rPr>
          <w:rFonts w:ascii="Arial" w:hAnsi="Arial" w:cs="Arial"/>
          <w:b/>
          <w:color w:val="0000FF"/>
          <w:sz w:val="24"/>
        </w:rPr>
        <w:t>R4-2205871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MRTD for CBM inter-band FR2 DL CA</w:t>
      </w:r>
    </w:p>
    <w:p w14:paraId="058FE52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7C5736B3" w14:textId="77777777" w:rsidR="008E600A" w:rsidRDefault="008E600A" w:rsidP="008E600A">
      <w:pPr>
        <w:rPr>
          <w:rFonts w:ascii="Arial" w:hAnsi="Arial" w:cs="Arial"/>
          <w:b/>
        </w:rPr>
      </w:pPr>
      <w:r>
        <w:rPr>
          <w:rFonts w:ascii="Arial" w:hAnsi="Arial" w:cs="Arial"/>
          <w:b/>
        </w:rPr>
        <w:t xml:space="preserve">Abstract: </w:t>
      </w:r>
    </w:p>
    <w:p w14:paraId="38DA64F1" w14:textId="77777777" w:rsidR="008E600A" w:rsidRDefault="008E600A" w:rsidP="008E600A">
      <w:proofErr w:type="spellStart"/>
      <w:r>
        <w:t>draftCR</w:t>
      </w:r>
      <w:proofErr w:type="spellEnd"/>
      <w:r>
        <w:t xml:space="preserve"> on MRTD requirements for inter-band FR2 DL CA for CBM</w:t>
      </w:r>
    </w:p>
    <w:p w14:paraId="2D5F4B6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DC0D00" w14:textId="77777777" w:rsidR="008E600A" w:rsidRDefault="008E600A" w:rsidP="008E600A">
      <w:pPr>
        <w:pStyle w:val="Heading6"/>
      </w:pPr>
      <w:bookmarkStart w:id="34" w:name="_Toc95792776"/>
      <w:r>
        <w:t>10.4.6.1.2</w:t>
      </w:r>
      <w:r>
        <w:tab/>
        <w:t>Other RRM requirements</w:t>
      </w:r>
      <w:bookmarkEnd w:id="34"/>
    </w:p>
    <w:p w14:paraId="03EB9265" w14:textId="77777777" w:rsidR="008E600A" w:rsidRDefault="008E600A" w:rsidP="008E600A">
      <w:pPr>
        <w:rPr>
          <w:rFonts w:ascii="Arial" w:hAnsi="Arial" w:cs="Arial"/>
          <w:b/>
          <w:sz w:val="24"/>
        </w:rPr>
      </w:pPr>
      <w:r>
        <w:rPr>
          <w:rFonts w:ascii="Arial" w:hAnsi="Arial" w:cs="Arial"/>
          <w:b/>
          <w:color w:val="0000FF"/>
          <w:sz w:val="24"/>
        </w:rPr>
        <w:t>R4-2203861</w:t>
      </w:r>
      <w:r>
        <w:rPr>
          <w:rFonts w:ascii="Arial" w:hAnsi="Arial" w:cs="Arial"/>
          <w:b/>
          <w:color w:val="0000FF"/>
          <w:sz w:val="24"/>
        </w:rPr>
        <w:tab/>
      </w:r>
      <w:r>
        <w:rPr>
          <w:rFonts w:ascii="Arial" w:hAnsi="Arial" w:cs="Arial"/>
          <w:b/>
          <w:sz w:val="24"/>
        </w:rPr>
        <w:t>RRM requirements for CBM based Inter-band DL CA</w:t>
      </w:r>
    </w:p>
    <w:p w14:paraId="7F5BD48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0F6175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EA30A8" w14:textId="77777777" w:rsidR="008E600A" w:rsidRDefault="008E600A" w:rsidP="008E600A">
      <w:pPr>
        <w:rPr>
          <w:rFonts w:ascii="Arial" w:hAnsi="Arial" w:cs="Arial"/>
          <w:b/>
          <w:sz w:val="24"/>
        </w:rPr>
      </w:pPr>
      <w:r>
        <w:rPr>
          <w:rFonts w:ascii="Arial" w:hAnsi="Arial" w:cs="Arial"/>
          <w:b/>
          <w:color w:val="0000FF"/>
          <w:sz w:val="24"/>
        </w:rPr>
        <w:t>R4-2204183</w:t>
      </w:r>
      <w:r>
        <w:rPr>
          <w:rFonts w:ascii="Arial" w:hAnsi="Arial" w:cs="Arial"/>
          <w:b/>
          <w:color w:val="0000FF"/>
          <w:sz w:val="24"/>
        </w:rPr>
        <w:tab/>
      </w:r>
      <w:r>
        <w:rPr>
          <w:rFonts w:ascii="Arial" w:hAnsi="Arial" w:cs="Arial"/>
          <w:b/>
          <w:sz w:val="24"/>
        </w:rPr>
        <w:t>Discussion on CBM RRM requirements for FR2 inter-band DL CA</w:t>
      </w:r>
    </w:p>
    <w:p w14:paraId="625984E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1F4BAE0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608A9A" w14:textId="77777777" w:rsidR="008E600A" w:rsidRDefault="008E600A" w:rsidP="008E600A">
      <w:pPr>
        <w:rPr>
          <w:rFonts w:ascii="Arial" w:hAnsi="Arial" w:cs="Arial"/>
          <w:b/>
          <w:sz w:val="24"/>
        </w:rPr>
      </w:pPr>
      <w:r>
        <w:rPr>
          <w:rFonts w:ascii="Arial" w:hAnsi="Arial" w:cs="Arial"/>
          <w:b/>
          <w:color w:val="0000FF"/>
          <w:sz w:val="24"/>
        </w:rPr>
        <w:t>R4-2204184</w:t>
      </w:r>
      <w:r>
        <w:rPr>
          <w:rFonts w:ascii="Arial" w:hAnsi="Arial" w:cs="Arial"/>
          <w:b/>
          <w:color w:val="0000FF"/>
          <w:sz w:val="24"/>
        </w:rPr>
        <w:tab/>
      </w:r>
      <w:r>
        <w:rPr>
          <w:rFonts w:ascii="Arial" w:hAnsi="Arial" w:cs="Arial"/>
          <w:b/>
          <w:sz w:val="24"/>
        </w:rPr>
        <w:t>Introduction of SCell activation delay requirement for FR2 inter-band CA with common beam management</w:t>
      </w:r>
    </w:p>
    <w:p w14:paraId="53B20F0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70F7A4F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8133C8" w14:textId="77777777" w:rsidR="008E600A" w:rsidRDefault="008E600A" w:rsidP="008E600A">
      <w:pPr>
        <w:rPr>
          <w:rFonts w:ascii="Arial" w:hAnsi="Arial" w:cs="Arial"/>
          <w:b/>
          <w:sz w:val="24"/>
        </w:rPr>
      </w:pPr>
      <w:r>
        <w:rPr>
          <w:rFonts w:ascii="Arial" w:hAnsi="Arial" w:cs="Arial"/>
          <w:b/>
          <w:color w:val="0000FF"/>
          <w:sz w:val="24"/>
        </w:rPr>
        <w:t>R4-2204272</w:t>
      </w:r>
      <w:r>
        <w:rPr>
          <w:rFonts w:ascii="Arial" w:hAnsi="Arial" w:cs="Arial"/>
          <w:b/>
          <w:color w:val="0000FF"/>
          <w:sz w:val="24"/>
        </w:rPr>
        <w:tab/>
      </w:r>
      <w:r>
        <w:rPr>
          <w:rFonts w:ascii="Arial" w:hAnsi="Arial" w:cs="Arial"/>
          <w:b/>
          <w:sz w:val="24"/>
        </w:rPr>
        <w:t>Other RRM requirements for FR2 inter-band DL CA enhancements</w:t>
      </w:r>
    </w:p>
    <w:p w14:paraId="62AC709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0C6786F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B1FAE9" w14:textId="77777777" w:rsidR="008E600A" w:rsidRDefault="008E600A" w:rsidP="008E600A">
      <w:pPr>
        <w:rPr>
          <w:rFonts w:ascii="Arial" w:hAnsi="Arial" w:cs="Arial"/>
          <w:b/>
          <w:sz w:val="24"/>
        </w:rPr>
      </w:pPr>
      <w:r>
        <w:rPr>
          <w:rFonts w:ascii="Arial" w:hAnsi="Arial" w:cs="Arial"/>
          <w:b/>
          <w:color w:val="0000FF"/>
          <w:sz w:val="24"/>
        </w:rPr>
        <w:t>R4-2205327</w:t>
      </w:r>
      <w:r>
        <w:rPr>
          <w:rFonts w:ascii="Arial" w:hAnsi="Arial" w:cs="Arial"/>
          <w:b/>
          <w:color w:val="0000FF"/>
          <w:sz w:val="24"/>
        </w:rPr>
        <w:tab/>
      </w:r>
      <w:r>
        <w:rPr>
          <w:rFonts w:ascii="Arial" w:hAnsi="Arial" w:cs="Arial"/>
          <w:b/>
          <w:sz w:val="24"/>
        </w:rPr>
        <w:t>Discussion on other RRM requirements for FR2 inter-band DL CA with CBM</w:t>
      </w:r>
    </w:p>
    <w:p w14:paraId="18F3B18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EE9608"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FE92C2" w14:textId="77777777" w:rsidR="008E600A" w:rsidRDefault="008E600A" w:rsidP="008E600A">
      <w:pPr>
        <w:rPr>
          <w:rFonts w:ascii="Arial" w:hAnsi="Arial" w:cs="Arial"/>
          <w:b/>
          <w:sz w:val="24"/>
        </w:rPr>
      </w:pPr>
      <w:r>
        <w:rPr>
          <w:rFonts w:ascii="Arial" w:hAnsi="Arial" w:cs="Arial"/>
          <w:b/>
          <w:color w:val="0000FF"/>
          <w:sz w:val="24"/>
        </w:rPr>
        <w:t>R4-2205328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applicability rules for FR2 inter-band CA with CBM</w:t>
      </w:r>
    </w:p>
    <w:p w14:paraId="1F51253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0DC23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E08EE6" w14:textId="77777777" w:rsidR="008E600A" w:rsidRDefault="008E600A" w:rsidP="008E600A">
      <w:pPr>
        <w:rPr>
          <w:rFonts w:ascii="Arial" w:hAnsi="Arial" w:cs="Arial"/>
          <w:b/>
          <w:sz w:val="24"/>
        </w:rPr>
      </w:pPr>
      <w:r>
        <w:rPr>
          <w:rFonts w:ascii="Arial" w:hAnsi="Arial" w:cs="Arial"/>
          <w:b/>
          <w:color w:val="0000FF"/>
          <w:sz w:val="24"/>
        </w:rPr>
        <w:t>R4-2205657</w:t>
      </w:r>
      <w:r>
        <w:rPr>
          <w:rFonts w:ascii="Arial" w:hAnsi="Arial" w:cs="Arial"/>
          <w:b/>
          <w:color w:val="0000FF"/>
          <w:sz w:val="24"/>
        </w:rPr>
        <w:tab/>
      </w:r>
      <w:r>
        <w:rPr>
          <w:rFonts w:ascii="Arial" w:hAnsi="Arial" w:cs="Arial"/>
          <w:b/>
          <w:sz w:val="24"/>
        </w:rPr>
        <w:t>On network driven Rx beam switch for CBM</w:t>
      </w:r>
    </w:p>
    <w:p w14:paraId="02D6DC0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07C2F30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F1ECCB" w14:textId="77777777" w:rsidR="008E600A" w:rsidRDefault="008E600A" w:rsidP="008E600A">
      <w:pPr>
        <w:rPr>
          <w:rFonts w:ascii="Arial" w:hAnsi="Arial" w:cs="Arial"/>
          <w:b/>
          <w:sz w:val="24"/>
        </w:rPr>
      </w:pPr>
      <w:r>
        <w:rPr>
          <w:rFonts w:ascii="Arial" w:hAnsi="Arial" w:cs="Arial"/>
          <w:b/>
          <w:color w:val="0000FF"/>
          <w:sz w:val="24"/>
        </w:rPr>
        <w:t>R4-2205830</w:t>
      </w:r>
      <w:r>
        <w:rPr>
          <w:rFonts w:ascii="Arial" w:hAnsi="Arial" w:cs="Arial"/>
          <w:b/>
          <w:color w:val="0000FF"/>
          <w:sz w:val="24"/>
        </w:rPr>
        <w:tab/>
      </w:r>
      <w:r>
        <w:rPr>
          <w:rFonts w:ascii="Arial" w:hAnsi="Arial" w:cs="Arial"/>
          <w:b/>
          <w:sz w:val="24"/>
        </w:rPr>
        <w:t>Discussion on RRM requirements of inter-band DL CA for CBM UE</w:t>
      </w:r>
    </w:p>
    <w:p w14:paraId="481620B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3F3175B" w14:textId="77777777" w:rsidR="008E600A" w:rsidRDefault="008E600A" w:rsidP="008E600A">
      <w:pPr>
        <w:rPr>
          <w:rFonts w:ascii="Arial" w:hAnsi="Arial" w:cs="Arial"/>
          <w:b/>
        </w:rPr>
      </w:pPr>
      <w:r>
        <w:rPr>
          <w:rFonts w:ascii="Arial" w:hAnsi="Arial" w:cs="Arial"/>
          <w:b/>
        </w:rPr>
        <w:t xml:space="preserve">Abstract: </w:t>
      </w:r>
    </w:p>
    <w:p w14:paraId="6FD3BAF9" w14:textId="77777777" w:rsidR="008E600A" w:rsidRDefault="008E600A" w:rsidP="008E600A">
      <w:r>
        <w:t>In this contribution, we provide our views on RRM requirements for FR2 inter-band DL CA UEs operating with CBM.</w:t>
      </w:r>
    </w:p>
    <w:p w14:paraId="28B8D62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FC34AA" w14:textId="77777777" w:rsidR="008E600A" w:rsidRDefault="008E600A" w:rsidP="008E600A">
      <w:pPr>
        <w:rPr>
          <w:rFonts w:ascii="Arial" w:hAnsi="Arial" w:cs="Arial"/>
          <w:b/>
          <w:sz w:val="24"/>
        </w:rPr>
      </w:pPr>
      <w:r>
        <w:rPr>
          <w:rFonts w:ascii="Arial" w:hAnsi="Arial" w:cs="Arial"/>
          <w:b/>
          <w:color w:val="0000FF"/>
          <w:sz w:val="24"/>
        </w:rPr>
        <w:t>R4-2205831</w:t>
      </w:r>
      <w:r>
        <w:rPr>
          <w:rFonts w:ascii="Arial" w:hAnsi="Arial" w:cs="Arial"/>
          <w:b/>
          <w:color w:val="0000FF"/>
          <w:sz w:val="24"/>
        </w:rPr>
        <w:tab/>
      </w:r>
      <w:r>
        <w:rPr>
          <w:rFonts w:ascii="Arial" w:hAnsi="Arial" w:cs="Arial"/>
          <w:b/>
          <w:sz w:val="24"/>
        </w:rPr>
        <w:t>Draft CR on scheduling restriction for FR2 inter-band DL CA for CBM UE</w:t>
      </w:r>
    </w:p>
    <w:p w14:paraId="477D34D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29605F0A" w14:textId="77777777" w:rsidR="008E600A" w:rsidRDefault="008E600A" w:rsidP="008E600A">
      <w:pPr>
        <w:rPr>
          <w:rFonts w:ascii="Arial" w:hAnsi="Arial" w:cs="Arial"/>
          <w:b/>
        </w:rPr>
      </w:pPr>
      <w:r>
        <w:rPr>
          <w:rFonts w:ascii="Arial" w:hAnsi="Arial" w:cs="Arial"/>
          <w:b/>
        </w:rPr>
        <w:t xml:space="preserve">Abstract: </w:t>
      </w:r>
    </w:p>
    <w:p w14:paraId="712ADB0C" w14:textId="77777777" w:rsidR="008E600A" w:rsidRDefault="008E600A" w:rsidP="008E600A">
      <w:r>
        <w:t>We provide draft CR to introduce Scheduling restriction requirements for CBM UE</w:t>
      </w:r>
    </w:p>
    <w:p w14:paraId="1422421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4E2109" w14:textId="77777777" w:rsidR="008E600A" w:rsidRDefault="008E600A" w:rsidP="008E600A">
      <w:pPr>
        <w:rPr>
          <w:rFonts w:ascii="Arial" w:hAnsi="Arial" w:cs="Arial"/>
          <w:b/>
          <w:sz w:val="24"/>
        </w:rPr>
      </w:pPr>
      <w:r>
        <w:rPr>
          <w:rFonts w:ascii="Arial" w:hAnsi="Arial" w:cs="Arial"/>
          <w:b/>
          <w:color w:val="0000FF"/>
          <w:sz w:val="24"/>
        </w:rPr>
        <w:t>R4-2205872</w:t>
      </w:r>
      <w:r>
        <w:rPr>
          <w:rFonts w:ascii="Arial" w:hAnsi="Arial" w:cs="Arial"/>
          <w:b/>
          <w:color w:val="0000FF"/>
          <w:sz w:val="24"/>
        </w:rPr>
        <w:tab/>
      </w:r>
      <w:r>
        <w:rPr>
          <w:rFonts w:ascii="Arial" w:hAnsi="Arial" w:cs="Arial"/>
          <w:b/>
          <w:sz w:val="24"/>
        </w:rPr>
        <w:t>discussion on other RRM requirements  for CBM inter-band FR2 DL CA</w:t>
      </w:r>
    </w:p>
    <w:p w14:paraId="2D55FDF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6FD6A5D" w14:textId="77777777" w:rsidR="008E600A" w:rsidRDefault="008E600A" w:rsidP="008E600A">
      <w:pPr>
        <w:rPr>
          <w:rFonts w:ascii="Arial" w:hAnsi="Arial" w:cs="Arial"/>
          <w:b/>
        </w:rPr>
      </w:pPr>
      <w:r>
        <w:rPr>
          <w:rFonts w:ascii="Arial" w:hAnsi="Arial" w:cs="Arial"/>
          <w:b/>
        </w:rPr>
        <w:t xml:space="preserve">Abstract: </w:t>
      </w:r>
    </w:p>
    <w:p w14:paraId="52E65181" w14:textId="77777777" w:rsidR="008E600A" w:rsidRDefault="008E600A" w:rsidP="008E600A">
      <w:r>
        <w:t>discussion on other RRM requirements for inter-band FR2 DL CA for CBM</w:t>
      </w:r>
    </w:p>
    <w:p w14:paraId="68D1B09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7115FB" w14:textId="77777777" w:rsidR="008E600A" w:rsidRDefault="008E600A" w:rsidP="008E600A">
      <w:pPr>
        <w:rPr>
          <w:rFonts w:ascii="Arial" w:hAnsi="Arial" w:cs="Arial"/>
          <w:b/>
          <w:sz w:val="24"/>
        </w:rPr>
      </w:pPr>
      <w:r>
        <w:rPr>
          <w:rFonts w:ascii="Arial" w:hAnsi="Arial" w:cs="Arial"/>
          <w:b/>
          <w:color w:val="0000FF"/>
          <w:sz w:val="24"/>
        </w:rPr>
        <w:t>R4-2205873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measurement restriction for CBM inter-band FR2 DL CA</w:t>
      </w:r>
    </w:p>
    <w:p w14:paraId="406518B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01714EB1" w14:textId="77777777" w:rsidR="008E600A" w:rsidRDefault="008E600A" w:rsidP="008E600A">
      <w:pPr>
        <w:rPr>
          <w:rFonts w:ascii="Arial" w:hAnsi="Arial" w:cs="Arial"/>
          <w:b/>
        </w:rPr>
      </w:pPr>
      <w:r>
        <w:rPr>
          <w:rFonts w:ascii="Arial" w:hAnsi="Arial" w:cs="Arial"/>
          <w:b/>
        </w:rPr>
        <w:t xml:space="preserve">Abstract: </w:t>
      </w:r>
    </w:p>
    <w:p w14:paraId="72E49099" w14:textId="77777777" w:rsidR="008E600A" w:rsidRDefault="008E600A" w:rsidP="008E600A">
      <w:proofErr w:type="spellStart"/>
      <w:r>
        <w:t>draftCR</w:t>
      </w:r>
      <w:proofErr w:type="spellEnd"/>
      <w:r>
        <w:t xml:space="preserve"> on measurement restriction for inter-band FR2 DL CA for CBM</w:t>
      </w:r>
    </w:p>
    <w:p w14:paraId="458C358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EEF388" w14:textId="77777777" w:rsidR="008E600A" w:rsidRDefault="008E600A" w:rsidP="008E600A">
      <w:pPr>
        <w:pStyle w:val="Heading5"/>
      </w:pPr>
      <w:bookmarkStart w:id="35" w:name="_Toc95792777"/>
      <w:r>
        <w:lastRenderedPageBreak/>
        <w:t>10.4.6.2</w:t>
      </w:r>
      <w:r>
        <w:tab/>
        <w:t>Inter-band UL CA for IBM</w:t>
      </w:r>
      <w:bookmarkEnd w:id="35"/>
    </w:p>
    <w:p w14:paraId="200180AD" w14:textId="77777777" w:rsidR="008E600A" w:rsidRDefault="008E600A" w:rsidP="008E600A">
      <w:pPr>
        <w:rPr>
          <w:rFonts w:ascii="Arial" w:hAnsi="Arial" w:cs="Arial"/>
          <w:b/>
          <w:sz w:val="24"/>
        </w:rPr>
      </w:pPr>
      <w:r>
        <w:rPr>
          <w:rFonts w:ascii="Arial" w:hAnsi="Arial" w:cs="Arial"/>
          <w:b/>
          <w:color w:val="0000FF"/>
          <w:sz w:val="24"/>
        </w:rPr>
        <w:t>R4-2205832</w:t>
      </w:r>
      <w:r>
        <w:rPr>
          <w:rFonts w:ascii="Arial" w:hAnsi="Arial" w:cs="Arial"/>
          <w:b/>
          <w:color w:val="0000FF"/>
          <w:sz w:val="24"/>
        </w:rPr>
        <w:tab/>
      </w:r>
      <w:r>
        <w:rPr>
          <w:rFonts w:ascii="Arial" w:hAnsi="Arial" w:cs="Arial"/>
          <w:b/>
          <w:sz w:val="24"/>
        </w:rPr>
        <w:t>Discussion on RRM requirements for inter-band UL CA for IBM UE</w:t>
      </w:r>
    </w:p>
    <w:p w14:paraId="74B21F4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066A3A2" w14:textId="77777777" w:rsidR="008E600A" w:rsidRDefault="008E600A" w:rsidP="008E600A">
      <w:pPr>
        <w:rPr>
          <w:rFonts w:ascii="Arial" w:hAnsi="Arial" w:cs="Arial"/>
          <w:b/>
        </w:rPr>
      </w:pPr>
      <w:r>
        <w:rPr>
          <w:rFonts w:ascii="Arial" w:hAnsi="Arial" w:cs="Arial"/>
          <w:b/>
        </w:rPr>
        <w:t xml:space="preserve">Abstract: </w:t>
      </w:r>
    </w:p>
    <w:p w14:paraId="2CA06A93" w14:textId="77777777" w:rsidR="008E600A" w:rsidRDefault="008E600A" w:rsidP="008E600A">
      <w:r>
        <w:t>In this contribution, we provide our views on number of UL carrier to be supported for FR2 inter-band UL CA for IBM UE.</w:t>
      </w:r>
    </w:p>
    <w:p w14:paraId="2125527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FD9302A" w14:textId="77777777" w:rsidR="008E600A" w:rsidRDefault="008E600A" w:rsidP="008E600A">
      <w:pPr>
        <w:rPr>
          <w:rFonts w:ascii="Arial" w:hAnsi="Arial" w:cs="Arial"/>
          <w:b/>
          <w:sz w:val="24"/>
        </w:rPr>
      </w:pPr>
      <w:r>
        <w:rPr>
          <w:rFonts w:ascii="Arial" w:hAnsi="Arial" w:cs="Arial"/>
          <w:b/>
          <w:color w:val="0000FF"/>
          <w:sz w:val="24"/>
        </w:rPr>
        <w:t>R4-2205833</w:t>
      </w:r>
      <w:r>
        <w:rPr>
          <w:rFonts w:ascii="Arial" w:hAnsi="Arial" w:cs="Arial"/>
          <w:b/>
          <w:color w:val="0000FF"/>
          <w:sz w:val="24"/>
        </w:rPr>
        <w:tab/>
      </w:r>
      <w:r>
        <w:rPr>
          <w:rFonts w:ascii="Arial" w:hAnsi="Arial" w:cs="Arial"/>
          <w:b/>
          <w:sz w:val="24"/>
        </w:rPr>
        <w:t>Draft CR on number of UL CC support for FR2 and interruption requirements for FR2 UL CA for IBM UE</w:t>
      </w:r>
    </w:p>
    <w:p w14:paraId="3A19970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02C46E65" w14:textId="77777777" w:rsidR="008E600A" w:rsidRDefault="008E600A" w:rsidP="008E600A">
      <w:pPr>
        <w:rPr>
          <w:rFonts w:ascii="Arial" w:hAnsi="Arial" w:cs="Arial"/>
          <w:b/>
        </w:rPr>
      </w:pPr>
      <w:r>
        <w:rPr>
          <w:rFonts w:ascii="Arial" w:hAnsi="Arial" w:cs="Arial"/>
          <w:b/>
        </w:rPr>
        <w:t xml:space="preserve">Abstract: </w:t>
      </w:r>
    </w:p>
    <w:p w14:paraId="44CBD3A9" w14:textId="77777777" w:rsidR="008E600A" w:rsidRDefault="008E600A" w:rsidP="008E600A">
      <w:r>
        <w:t>We introduce draft CR for FR2 inter-band UL CA</w:t>
      </w:r>
    </w:p>
    <w:p w14:paraId="5A83D25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2A0DB5" w14:textId="77777777" w:rsidR="008E600A" w:rsidRDefault="008E600A" w:rsidP="008E600A">
      <w:pPr>
        <w:rPr>
          <w:rFonts w:ascii="Arial" w:hAnsi="Arial" w:cs="Arial"/>
          <w:b/>
          <w:sz w:val="24"/>
        </w:rPr>
      </w:pPr>
      <w:r>
        <w:rPr>
          <w:rFonts w:ascii="Arial" w:hAnsi="Arial" w:cs="Arial"/>
          <w:b/>
          <w:color w:val="0000FF"/>
          <w:sz w:val="24"/>
        </w:rPr>
        <w:t>R4-2205874</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supportedserving</w:t>
      </w:r>
      <w:proofErr w:type="spellEnd"/>
      <w:r>
        <w:rPr>
          <w:rFonts w:ascii="Arial" w:hAnsi="Arial" w:cs="Arial"/>
          <w:b/>
          <w:sz w:val="24"/>
        </w:rPr>
        <w:t xml:space="preserve"> carriers for IBM inter-band FR2 UL CA</w:t>
      </w:r>
    </w:p>
    <w:p w14:paraId="7E5C9D0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2006823" w14:textId="77777777" w:rsidR="008E600A" w:rsidRDefault="008E600A" w:rsidP="008E600A">
      <w:pPr>
        <w:rPr>
          <w:rFonts w:ascii="Arial" w:hAnsi="Arial" w:cs="Arial"/>
          <w:b/>
        </w:rPr>
      </w:pPr>
      <w:r>
        <w:rPr>
          <w:rFonts w:ascii="Arial" w:hAnsi="Arial" w:cs="Arial"/>
          <w:b/>
        </w:rPr>
        <w:t xml:space="preserve">Abstract: </w:t>
      </w:r>
    </w:p>
    <w:p w14:paraId="24A7DDDC" w14:textId="77777777" w:rsidR="008E600A" w:rsidRDefault="008E600A" w:rsidP="008E600A">
      <w:r>
        <w:t xml:space="preserve">Discussion on </w:t>
      </w:r>
      <w:proofErr w:type="spellStart"/>
      <w:r>
        <w:t>supportedserving</w:t>
      </w:r>
      <w:proofErr w:type="spellEnd"/>
      <w:r>
        <w:t xml:space="preserve"> carriers for IBM inter-band FR2 UL CA</w:t>
      </w:r>
    </w:p>
    <w:p w14:paraId="56F6FDE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77CE4D" w14:textId="77777777" w:rsidR="008E600A" w:rsidRDefault="008E600A" w:rsidP="008E600A">
      <w:pPr>
        <w:rPr>
          <w:rFonts w:ascii="Arial" w:hAnsi="Arial" w:cs="Arial"/>
          <w:b/>
          <w:sz w:val="24"/>
        </w:rPr>
      </w:pPr>
      <w:r>
        <w:rPr>
          <w:rFonts w:ascii="Arial" w:hAnsi="Arial" w:cs="Arial"/>
          <w:b/>
          <w:color w:val="0000FF"/>
          <w:sz w:val="24"/>
        </w:rPr>
        <w:t>R4-2205875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RRM requirements for IBM inter-band FR2 UL CA</w:t>
      </w:r>
    </w:p>
    <w:p w14:paraId="7B32471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52DD7B58" w14:textId="77777777" w:rsidR="008E600A" w:rsidRDefault="008E600A" w:rsidP="008E600A">
      <w:pPr>
        <w:rPr>
          <w:rFonts w:ascii="Arial" w:hAnsi="Arial" w:cs="Arial"/>
          <w:b/>
        </w:rPr>
      </w:pPr>
      <w:r>
        <w:rPr>
          <w:rFonts w:ascii="Arial" w:hAnsi="Arial" w:cs="Arial"/>
          <w:b/>
        </w:rPr>
        <w:t xml:space="preserve">Abstract: </w:t>
      </w:r>
    </w:p>
    <w:p w14:paraId="15D1B7E9" w14:textId="77777777" w:rsidR="008E600A" w:rsidRDefault="008E600A" w:rsidP="008E600A">
      <w:proofErr w:type="spellStart"/>
      <w:r>
        <w:t>draftCR</w:t>
      </w:r>
      <w:proofErr w:type="spellEnd"/>
      <w:r>
        <w:t xml:space="preserve"> on RRM requirements for IBM inter-band FR2 UL CA</w:t>
      </w:r>
    </w:p>
    <w:p w14:paraId="2989306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1383B7" w14:textId="77777777" w:rsidR="008E600A" w:rsidRDefault="008E600A" w:rsidP="008E600A">
      <w:pPr>
        <w:rPr>
          <w:rFonts w:ascii="Arial" w:hAnsi="Arial" w:cs="Arial"/>
          <w:b/>
          <w:sz w:val="24"/>
        </w:rPr>
      </w:pPr>
      <w:r>
        <w:rPr>
          <w:rFonts w:ascii="Arial" w:hAnsi="Arial" w:cs="Arial"/>
          <w:b/>
          <w:color w:val="0000FF"/>
          <w:sz w:val="24"/>
        </w:rPr>
        <w:t>R4-2206069</w:t>
      </w:r>
      <w:r>
        <w:rPr>
          <w:rFonts w:ascii="Arial" w:hAnsi="Arial" w:cs="Arial"/>
          <w:b/>
          <w:color w:val="0000FF"/>
          <w:sz w:val="24"/>
        </w:rPr>
        <w:tab/>
      </w:r>
      <w:r>
        <w:rPr>
          <w:rFonts w:ascii="Arial" w:hAnsi="Arial" w:cs="Arial"/>
          <w:b/>
          <w:sz w:val="24"/>
        </w:rPr>
        <w:t>Discussion on RRM requirements of FR2 inter-band DL and UL CA for IBM UE</w:t>
      </w:r>
    </w:p>
    <w:p w14:paraId="7AB0CD3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BBD6043" w14:textId="77777777" w:rsidR="008E600A" w:rsidRDefault="008E600A" w:rsidP="008E600A">
      <w:pPr>
        <w:rPr>
          <w:rFonts w:ascii="Arial" w:hAnsi="Arial" w:cs="Arial"/>
          <w:b/>
        </w:rPr>
      </w:pPr>
      <w:r>
        <w:rPr>
          <w:rFonts w:ascii="Arial" w:hAnsi="Arial" w:cs="Arial"/>
          <w:b/>
        </w:rPr>
        <w:t xml:space="preserve">Abstract: </w:t>
      </w:r>
    </w:p>
    <w:p w14:paraId="5B22EDD6" w14:textId="77777777" w:rsidR="008E600A" w:rsidRDefault="008E600A" w:rsidP="008E600A">
      <w:r>
        <w:t>In this contribution, we provide our views on number of serving carrier to be supported for FR2 inter-band DL and UL CA for IBM UE.</w:t>
      </w:r>
    </w:p>
    <w:p w14:paraId="660B228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396612" w14:textId="77777777" w:rsidR="008E600A" w:rsidRDefault="008E600A" w:rsidP="008E600A">
      <w:pPr>
        <w:pStyle w:val="Heading5"/>
      </w:pPr>
      <w:bookmarkStart w:id="36" w:name="_Toc95792778"/>
      <w:r>
        <w:lastRenderedPageBreak/>
        <w:t>10.4.6.3</w:t>
      </w:r>
      <w:r>
        <w:tab/>
        <w:t>UL gaps for self-calibration and monitoring</w:t>
      </w:r>
      <w:bookmarkEnd w:id="36"/>
    </w:p>
    <w:p w14:paraId="390D9B21" w14:textId="77777777" w:rsidR="008E600A" w:rsidRDefault="008E600A" w:rsidP="008E600A">
      <w:pPr>
        <w:rPr>
          <w:rFonts w:ascii="Arial" w:hAnsi="Arial" w:cs="Arial"/>
          <w:b/>
          <w:sz w:val="24"/>
        </w:rPr>
      </w:pPr>
      <w:r>
        <w:rPr>
          <w:rFonts w:ascii="Arial" w:hAnsi="Arial" w:cs="Arial"/>
          <w:b/>
          <w:color w:val="0000FF"/>
          <w:sz w:val="24"/>
        </w:rPr>
        <w:t>R4-2203752</w:t>
      </w:r>
      <w:r>
        <w:rPr>
          <w:rFonts w:ascii="Arial" w:hAnsi="Arial" w:cs="Arial"/>
          <w:b/>
          <w:color w:val="0000FF"/>
          <w:sz w:val="24"/>
        </w:rPr>
        <w:tab/>
      </w:r>
      <w:r>
        <w:rPr>
          <w:rFonts w:ascii="Arial" w:hAnsi="Arial" w:cs="Arial"/>
          <w:b/>
          <w:sz w:val="24"/>
        </w:rPr>
        <w:t>UL gaps for Tx power management RRM aspect</w:t>
      </w:r>
    </w:p>
    <w:p w14:paraId="5A050B9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0E9B82F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FB2985" w14:textId="77777777" w:rsidR="008E600A" w:rsidRDefault="008E600A" w:rsidP="008E600A">
      <w:pPr>
        <w:rPr>
          <w:rFonts w:ascii="Arial" w:hAnsi="Arial" w:cs="Arial"/>
          <w:b/>
          <w:sz w:val="24"/>
        </w:rPr>
      </w:pPr>
      <w:r>
        <w:rPr>
          <w:rFonts w:ascii="Arial" w:hAnsi="Arial" w:cs="Arial"/>
          <w:b/>
          <w:color w:val="0000FF"/>
          <w:sz w:val="24"/>
        </w:rPr>
        <w:t>R4-2203753</w:t>
      </w:r>
      <w:r>
        <w:rPr>
          <w:rFonts w:ascii="Arial" w:hAnsi="Arial" w:cs="Arial"/>
          <w:b/>
          <w:color w:val="0000FF"/>
          <w:sz w:val="24"/>
        </w:rPr>
        <w:tab/>
      </w:r>
      <w:r>
        <w:rPr>
          <w:rFonts w:ascii="Arial" w:hAnsi="Arial" w:cs="Arial"/>
          <w:b/>
          <w:sz w:val="24"/>
        </w:rPr>
        <w:t>Draft CR for UL gap for Tx power management RRM aspect</w:t>
      </w:r>
    </w:p>
    <w:p w14:paraId="0474C89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0F3FB9F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CD4D23" w14:textId="77777777" w:rsidR="008E600A" w:rsidRDefault="008E600A" w:rsidP="008E600A">
      <w:pPr>
        <w:rPr>
          <w:rFonts w:ascii="Arial" w:hAnsi="Arial" w:cs="Arial"/>
          <w:b/>
          <w:sz w:val="24"/>
        </w:rPr>
      </w:pPr>
      <w:r>
        <w:rPr>
          <w:rFonts w:ascii="Arial" w:hAnsi="Arial" w:cs="Arial"/>
          <w:b/>
          <w:color w:val="0000FF"/>
          <w:sz w:val="24"/>
        </w:rPr>
        <w:t>R4-2203862</w:t>
      </w:r>
      <w:r>
        <w:rPr>
          <w:rFonts w:ascii="Arial" w:hAnsi="Arial" w:cs="Arial"/>
          <w:b/>
          <w:color w:val="0000FF"/>
          <w:sz w:val="24"/>
        </w:rPr>
        <w:tab/>
      </w:r>
      <w:r>
        <w:rPr>
          <w:rFonts w:ascii="Arial" w:hAnsi="Arial" w:cs="Arial"/>
          <w:b/>
          <w:sz w:val="24"/>
        </w:rPr>
        <w:t>UL gaps for self-calibration and monitoring</w:t>
      </w:r>
    </w:p>
    <w:p w14:paraId="5114F17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B80FD9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8E222A" w14:textId="77777777" w:rsidR="008E600A" w:rsidRDefault="008E600A" w:rsidP="008E600A">
      <w:pPr>
        <w:rPr>
          <w:rFonts w:ascii="Arial" w:hAnsi="Arial" w:cs="Arial"/>
          <w:b/>
          <w:sz w:val="24"/>
        </w:rPr>
      </w:pPr>
      <w:r>
        <w:rPr>
          <w:rFonts w:ascii="Arial" w:hAnsi="Arial" w:cs="Arial"/>
          <w:b/>
          <w:color w:val="0000FF"/>
          <w:sz w:val="24"/>
        </w:rPr>
        <w:t>R4-2205013</w:t>
      </w:r>
      <w:r>
        <w:rPr>
          <w:rFonts w:ascii="Arial" w:hAnsi="Arial" w:cs="Arial"/>
          <w:b/>
          <w:color w:val="0000FF"/>
          <w:sz w:val="24"/>
        </w:rPr>
        <w:tab/>
      </w:r>
      <w:r>
        <w:rPr>
          <w:rFonts w:ascii="Arial" w:hAnsi="Arial" w:cs="Arial"/>
          <w:b/>
          <w:sz w:val="24"/>
        </w:rPr>
        <w:t>Discussion on RRM impact of UL gap for Tx power management</w:t>
      </w:r>
    </w:p>
    <w:p w14:paraId="7DC16C96"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06FB3B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4DA195" w14:textId="77777777" w:rsidR="008E600A" w:rsidRDefault="008E600A" w:rsidP="008E600A">
      <w:pPr>
        <w:rPr>
          <w:rFonts w:ascii="Arial" w:hAnsi="Arial" w:cs="Arial"/>
          <w:b/>
          <w:sz w:val="24"/>
        </w:rPr>
      </w:pPr>
      <w:r>
        <w:rPr>
          <w:rFonts w:ascii="Arial" w:hAnsi="Arial" w:cs="Arial"/>
          <w:b/>
          <w:color w:val="0000FF"/>
          <w:sz w:val="24"/>
        </w:rPr>
        <w:t>R4-2205649</w:t>
      </w:r>
      <w:r>
        <w:rPr>
          <w:rFonts w:ascii="Arial" w:hAnsi="Arial" w:cs="Arial"/>
          <w:b/>
          <w:color w:val="0000FF"/>
          <w:sz w:val="24"/>
        </w:rPr>
        <w:tab/>
      </w:r>
      <w:r>
        <w:rPr>
          <w:rFonts w:ascii="Arial" w:hAnsi="Arial" w:cs="Arial"/>
          <w:b/>
          <w:sz w:val="24"/>
        </w:rPr>
        <w:t>Network impact of FR2 UL gaps - RRM</w:t>
      </w:r>
    </w:p>
    <w:p w14:paraId="353CBCE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Nokia, Nokia Shanghai Bell</w:t>
      </w:r>
    </w:p>
    <w:p w14:paraId="7626CA5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2C89AD" w14:textId="77777777" w:rsidR="008E600A" w:rsidRDefault="008E600A" w:rsidP="008E600A">
      <w:pPr>
        <w:rPr>
          <w:rFonts w:ascii="Arial" w:hAnsi="Arial" w:cs="Arial"/>
          <w:b/>
          <w:sz w:val="24"/>
        </w:rPr>
      </w:pPr>
      <w:r>
        <w:rPr>
          <w:rFonts w:ascii="Arial" w:hAnsi="Arial" w:cs="Arial"/>
          <w:b/>
          <w:color w:val="0000FF"/>
          <w:sz w:val="24"/>
        </w:rPr>
        <w:t>R4-2205650</w:t>
      </w:r>
      <w:r>
        <w:rPr>
          <w:rFonts w:ascii="Arial" w:hAnsi="Arial" w:cs="Arial"/>
          <w:b/>
          <w:color w:val="0000FF"/>
          <w:sz w:val="24"/>
        </w:rPr>
        <w:tab/>
      </w:r>
      <w:r>
        <w:rPr>
          <w:rFonts w:ascii="Arial" w:hAnsi="Arial" w:cs="Arial"/>
          <w:b/>
          <w:sz w:val="24"/>
        </w:rPr>
        <w:t>LS on UL gap in FR2 RF enhancement</w:t>
      </w:r>
    </w:p>
    <w:p w14:paraId="4CAA7C40" w14:textId="77777777" w:rsidR="008E600A" w:rsidRDefault="008E600A" w:rsidP="008E600A">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Nokia, Nokia Shanghai Bell</w:t>
      </w:r>
    </w:p>
    <w:p w14:paraId="436D8B4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83F495" w14:textId="77777777" w:rsidR="008E600A" w:rsidRDefault="008E600A" w:rsidP="008E600A">
      <w:pPr>
        <w:rPr>
          <w:rFonts w:ascii="Arial" w:hAnsi="Arial" w:cs="Arial"/>
          <w:b/>
          <w:sz w:val="24"/>
        </w:rPr>
      </w:pPr>
      <w:r>
        <w:rPr>
          <w:rFonts w:ascii="Arial" w:hAnsi="Arial" w:cs="Arial"/>
          <w:b/>
          <w:color w:val="0000FF"/>
          <w:sz w:val="24"/>
        </w:rPr>
        <w:t>R4-2205834</w:t>
      </w:r>
      <w:r>
        <w:rPr>
          <w:rFonts w:ascii="Arial" w:hAnsi="Arial" w:cs="Arial"/>
          <w:b/>
          <w:color w:val="0000FF"/>
          <w:sz w:val="24"/>
        </w:rPr>
        <w:tab/>
      </w:r>
      <w:r>
        <w:rPr>
          <w:rFonts w:ascii="Arial" w:hAnsi="Arial" w:cs="Arial"/>
          <w:b/>
          <w:sz w:val="24"/>
        </w:rPr>
        <w:t xml:space="preserve">Discussion on UL gaps for </w:t>
      </w:r>
      <w:proofErr w:type="spellStart"/>
      <w:r>
        <w:rPr>
          <w:rFonts w:ascii="Arial" w:hAnsi="Arial" w:cs="Arial"/>
          <w:b/>
          <w:sz w:val="24"/>
        </w:rPr>
        <w:t>self calibration</w:t>
      </w:r>
      <w:proofErr w:type="spellEnd"/>
      <w:r>
        <w:rPr>
          <w:rFonts w:ascii="Arial" w:hAnsi="Arial" w:cs="Arial"/>
          <w:b/>
          <w:sz w:val="24"/>
        </w:rPr>
        <w:t xml:space="preserve"> and monitoring</w:t>
      </w:r>
    </w:p>
    <w:p w14:paraId="4D4AEC4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E56DB5F" w14:textId="77777777" w:rsidR="008E600A" w:rsidRDefault="008E600A" w:rsidP="008E600A">
      <w:pPr>
        <w:rPr>
          <w:rFonts w:ascii="Arial" w:hAnsi="Arial" w:cs="Arial"/>
          <w:b/>
        </w:rPr>
      </w:pPr>
      <w:r>
        <w:rPr>
          <w:rFonts w:ascii="Arial" w:hAnsi="Arial" w:cs="Arial"/>
          <w:b/>
        </w:rPr>
        <w:t xml:space="preserve">Abstract: </w:t>
      </w:r>
    </w:p>
    <w:p w14:paraId="752AB036" w14:textId="77777777" w:rsidR="008E600A" w:rsidRDefault="008E600A" w:rsidP="008E600A">
      <w:r>
        <w:t>In this contribution, we provide our views on UL gaps for self-calibration and monitoring and its impacts on other RRM requirements.</w:t>
      </w:r>
    </w:p>
    <w:p w14:paraId="01B70C9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6BCCC2" w14:textId="77777777" w:rsidR="008E600A" w:rsidRDefault="008E600A" w:rsidP="008E600A">
      <w:pPr>
        <w:rPr>
          <w:rFonts w:ascii="Arial" w:hAnsi="Arial" w:cs="Arial"/>
          <w:b/>
          <w:sz w:val="24"/>
        </w:rPr>
      </w:pPr>
      <w:r>
        <w:rPr>
          <w:rFonts w:ascii="Arial" w:hAnsi="Arial" w:cs="Arial"/>
          <w:b/>
          <w:color w:val="0000FF"/>
          <w:sz w:val="24"/>
        </w:rPr>
        <w:t>R4-2205835</w:t>
      </w:r>
      <w:r>
        <w:rPr>
          <w:rFonts w:ascii="Arial" w:hAnsi="Arial" w:cs="Arial"/>
          <w:b/>
          <w:color w:val="0000FF"/>
          <w:sz w:val="24"/>
        </w:rPr>
        <w:tab/>
      </w:r>
      <w:r>
        <w:rPr>
          <w:rFonts w:ascii="Arial" w:hAnsi="Arial" w:cs="Arial"/>
          <w:b/>
          <w:sz w:val="24"/>
        </w:rPr>
        <w:t>Draft CR on UL gaps for TX power management</w:t>
      </w:r>
    </w:p>
    <w:p w14:paraId="509B13A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684D0092" w14:textId="77777777" w:rsidR="008E600A" w:rsidRDefault="008E600A" w:rsidP="008E600A">
      <w:pPr>
        <w:rPr>
          <w:rFonts w:ascii="Arial" w:hAnsi="Arial" w:cs="Arial"/>
          <w:b/>
        </w:rPr>
      </w:pPr>
      <w:r>
        <w:rPr>
          <w:rFonts w:ascii="Arial" w:hAnsi="Arial" w:cs="Arial"/>
          <w:b/>
        </w:rPr>
        <w:lastRenderedPageBreak/>
        <w:t xml:space="preserve">Abstract: </w:t>
      </w:r>
    </w:p>
    <w:p w14:paraId="6D1BCF42" w14:textId="77777777" w:rsidR="008E600A" w:rsidRDefault="008E600A" w:rsidP="008E600A">
      <w:r>
        <w:t>We introduce draft CR for FR2 UL gaps for TX power management</w:t>
      </w:r>
    </w:p>
    <w:p w14:paraId="5EEAF83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3F14DE" w14:textId="77777777" w:rsidR="008E600A" w:rsidRDefault="008E600A" w:rsidP="008E600A">
      <w:pPr>
        <w:pStyle w:val="Heading3"/>
      </w:pPr>
      <w:bookmarkStart w:id="37" w:name="_Toc95792812"/>
      <w:r>
        <w:t>10.8</w:t>
      </w:r>
      <w:r>
        <w:tab/>
        <w:t>Enhancement for NR high speed train scenario in FR1</w:t>
      </w:r>
      <w:bookmarkEnd w:id="37"/>
    </w:p>
    <w:p w14:paraId="327D9090" w14:textId="774D7969" w:rsidR="008E600A" w:rsidRDefault="008E600A" w:rsidP="008E600A">
      <w:pPr>
        <w:pStyle w:val="Heading4"/>
      </w:pPr>
      <w:bookmarkStart w:id="38" w:name="_Toc95792814"/>
      <w:r>
        <w:t>10.8.2</w:t>
      </w:r>
      <w:r>
        <w:tab/>
        <w:t>RRM core requirements</w:t>
      </w:r>
      <w:bookmarkEnd w:id="38"/>
    </w:p>
    <w:p w14:paraId="226F7E77" w14:textId="77777777" w:rsidR="00E51679" w:rsidRDefault="00E51679" w:rsidP="00E51679">
      <w:r>
        <w:t>================================================================================</w:t>
      </w:r>
    </w:p>
    <w:p w14:paraId="2A53608A" w14:textId="0AD6EC05" w:rsidR="00E51679" w:rsidRDefault="00E51679" w:rsidP="00E51679">
      <w:pPr>
        <w:rPr>
          <w:rFonts w:ascii="Arial" w:hAnsi="Arial" w:cs="Arial"/>
          <w:b/>
          <w:color w:val="C00000"/>
          <w:sz w:val="24"/>
          <w:u w:val="single"/>
        </w:rPr>
      </w:pPr>
      <w:r>
        <w:rPr>
          <w:rFonts w:ascii="Arial" w:hAnsi="Arial" w:cs="Arial"/>
          <w:b/>
          <w:color w:val="C00000"/>
          <w:sz w:val="24"/>
          <w:u w:val="single"/>
        </w:rPr>
        <w:t xml:space="preserve">Email discussion: </w:t>
      </w:r>
      <w:r w:rsidR="0090623B" w:rsidRPr="0090623B">
        <w:rPr>
          <w:rFonts w:ascii="Arial" w:hAnsi="Arial" w:cs="Arial"/>
          <w:b/>
          <w:color w:val="C00000"/>
          <w:sz w:val="24"/>
          <w:u w:val="single"/>
        </w:rPr>
        <w:t>[102-e][211] NR_HST_FR1_enh_RRM_1</w:t>
      </w:r>
    </w:p>
    <w:tbl>
      <w:tblPr>
        <w:tblW w:w="0" w:type="auto"/>
        <w:tblLook w:val="04A0" w:firstRow="1" w:lastRow="0" w:firstColumn="1" w:lastColumn="0" w:noHBand="0" w:noVBand="1"/>
      </w:tblPr>
      <w:tblGrid>
        <w:gridCol w:w="2973"/>
        <w:gridCol w:w="1852"/>
        <w:gridCol w:w="1804"/>
        <w:gridCol w:w="1697"/>
        <w:gridCol w:w="1303"/>
      </w:tblGrid>
      <w:tr w:rsidR="00E51679" w:rsidRPr="00201923" w14:paraId="0B3C6CB0"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5BAB68A5" w14:textId="77777777" w:rsidR="00E51679" w:rsidRPr="002B4D53" w:rsidRDefault="00E51679"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59DA6BF7" w14:textId="77777777" w:rsidR="00E51679" w:rsidRPr="002B4D53" w:rsidRDefault="00E51679"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2B6CBD65" w14:textId="77777777" w:rsidR="00E51679" w:rsidRPr="002B4D53" w:rsidRDefault="00E51679"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05AA9D4B" w14:textId="77777777" w:rsidR="00E51679" w:rsidRPr="002B4D53" w:rsidRDefault="00E51679"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7D60F24D" w14:textId="77777777" w:rsidR="00E51679" w:rsidRPr="002B4D53" w:rsidRDefault="00E51679"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90623B" w:rsidRPr="00201923" w14:paraId="4ECB241A"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28224107" w14:textId="2CA1FAE7" w:rsidR="0090623B" w:rsidRPr="002B4D53" w:rsidRDefault="0090623B" w:rsidP="0090623B">
            <w:pPr>
              <w:overflowPunct/>
              <w:autoSpaceDE/>
              <w:autoSpaceDN/>
              <w:adjustRightInd/>
              <w:spacing w:after="0"/>
              <w:rPr>
                <w:sz w:val="16"/>
                <w:szCs w:val="16"/>
                <w:lang w:val="en-US" w:eastAsia="en-US"/>
              </w:rPr>
            </w:pPr>
            <w:r w:rsidRPr="0090623B">
              <w:rPr>
                <w:sz w:val="16"/>
                <w:szCs w:val="16"/>
                <w:lang w:val="en-US" w:eastAsia="en-US"/>
              </w:rPr>
              <w:t>[102-e][211] NR_HST_FR1_enh_RRM_1</w:t>
            </w:r>
          </w:p>
        </w:tc>
        <w:tc>
          <w:tcPr>
            <w:tcW w:w="1852" w:type="dxa"/>
            <w:tcBorders>
              <w:top w:val="nil"/>
              <w:left w:val="nil"/>
              <w:bottom w:val="single" w:sz="4" w:space="0" w:color="auto"/>
              <w:right w:val="single" w:sz="4" w:space="0" w:color="auto"/>
            </w:tcBorders>
            <w:shd w:val="clear" w:color="auto" w:fill="auto"/>
            <w:hideMark/>
          </w:tcPr>
          <w:p w14:paraId="45258003" w14:textId="2E2A8524" w:rsidR="0090623B" w:rsidRPr="002B4D53" w:rsidRDefault="0090623B" w:rsidP="0090623B">
            <w:pPr>
              <w:overflowPunct/>
              <w:autoSpaceDE/>
              <w:autoSpaceDN/>
              <w:adjustRightInd/>
              <w:spacing w:after="0"/>
              <w:rPr>
                <w:sz w:val="16"/>
                <w:szCs w:val="16"/>
                <w:lang w:val="en-US" w:eastAsia="en-US"/>
              </w:rPr>
            </w:pPr>
            <w:r w:rsidRPr="0090623B">
              <w:rPr>
                <w:sz w:val="16"/>
                <w:szCs w:val="16"/>
                <w:lang w:val="en-US" w:eastAsia="en-US"/>
              </w:rPr>
              <w:t>R17 NR FR1 HST enhancements (NR_HST_FR1_enh)</w:t>
            </w:r>
          </w:p>
        </w:tc>
        <w:tc>
          <w:tcPr>
            <w:tcW w:w="1804" w:type="dxa"/>
            <w:tcBorders>
              <w:top w:val="nil"/>
              <w:left w:val="nil"/>
              <w:bottom w:val="single" w:sz="4" w:space="0" w:color="auto"/>
              <w:right w:val="single" w:sz="4" w:space="0" w:color="auto"/>
            </w:tcBorders>
            <w:shd w:val="clear" w:color="auto" w:fill="auto"/>
            <w:hideMark/>
          </w:tcPr>
          <w:p w14:paraId="4AACBE18" w14:textId="02A0F2AE" w:rsidR="0090623B" w:rsidRPr="002B4D53" w:rsidRDefault="0090623B" w:rsidP="0090623B">
            <w:pPr>
              <w:overflowPunct/>
              <w:autoSpaceDE/>
              <w:autoSpaceDN/>
              <w:adjustRightInd/>
              <w:spacing w:after="0"/>
              <w:rPr>
                <w:sz w:val="16"/>
                <w:szCs w:val="16"/>
                <w:lang w:val="en-US" w:eastAsia="en-US"/>
              </w:rPr>
            </w:pPr>
            <w:r w:rsidRPr="0090623B">
              <w:rPr>
                <w:sz w:val="16"/>
                <w:szCs w:val="16"/>
                <w:lang w:val="en-US" w:eastAsia="en-US"/>
              </w:rPr>
              <w:t>RRM Core requirements</w:t>
            </w:r>
          </w:p>
        </w:tc>
        <w:tc>
          <w:tcPr>
            <w:tcW w:w="1697" w:type="dxa"/>
            <w:tcBorders>
              <w:top w:val="nil"/>
              <w:left w:val="nil"/>
              <w:bottom w:val="single" w:sz="4" w:space="0" w:color="auto"/>
              <w:right w:val="single" w:sz="4" w:space="0" w:color="auto"/>
            </w:tcBorders>
            <w:shd w:val="clear" w:color="auto" w:fill="auto"/>
            <w:hideMark/>
          </w:tcPr>
          <w:p w14:paraId="600571BD" w14:textId="296FCFB6" w:rsidR="0090623B" w:rsidRPr="002B4D53" w:rsidRDefault="0090623B" w:rsidP="0090623B">
            <w:pPr>
              <w:overflowPunct/>
              <w:autoSpaceDE/>
              <w:autoSpaceDN/>
              <w:adjustRightInd/>
              <w:spacing w:after="0"/>
              <w:rPr>
                <w:sz w:val="16"/>
                <w:szCs w:val="16"/>
                <w:lang w:val="en-US" w:eastAsia="en-US"/>
              </w:rPr>
            </w:pPr>
            <w:r w:rsidRPr="0090623B">
              <w:rPr>
                <w:sz w:val="16"/>
                <w:szCs w:val="16"/>
                <w:lang w:val="en-US" w:eastAsia="en-US"/>
              </w:rPr>
              <w:t>10.8.1</w:t>
            </w:r>
            <w:r w:rsidRPr="0090623B">
              <w:rPr>
                <w:sz w:val="16"/>
                <w:szCs w:val="16"/>
                <w:lang w:val="en-US" w:eastAsia="en-US"/>
              </w:rPr>
              <w:br/>
              <w:t>10.8.2</w:t>
            </w:r>
          </w:p>
        </w:tc>
        <w:tc>
          <w:tcPr>
            <w:tcW w:w="1303" w:type="dxa"/>
            <w:tcBorders>
              <w:top w:val="nil"/>
              <w:left w:val="nil"/>
              <w:bottom w:val="single" w:sz="4" w:space="0" w:color="auto"/>
              <w:right w:val="single" w:sz="4" w:space="0" w:color="auto"/>
            </w:tcBorders>
            <w:shd w:val="clear" w:color="auto" w:fill="auto"/>
            <w:hideMark/>
          </w:tcPr>
          <w:p w14:paraId="4BE94364" w14:textId="6EF0813B" w:rsidR="0090623B" w:rsidRPr="002B4D53" w:rsidRDefault="0090623B" w:rsidP="0090623B">
            <w:pPr>
              <w:overflowPunct/>
              <w:autoSpaceDE/>
              <w:autoSpaceDN/>
              <w:adjustRightInd/>
              <w:spacing w:after="0"/>
              <w:rPr>
                <w:sz w:val="16"/>
                <w:szCs w:val="16"/>
                <w:lang w:val="en-US" w:eastAsia="en-US"/>
              </w:rPr>
            </w:pPr>
            <w:r w:rsidRPr="0090623B">
              <w:rPr>
                <w:sz w:val="16"/>
                <w:szCs w:val="16"/>
                <w:lang w:val="en-US" w:eastAsia="en-US"/>
              </w:rPr>
              <w:t>Jingjing Chen</w:t>
            </w:r>
          </w:p>
        </w:tc>
      </w:tr>
    </w:tbl>
    <w:p w14:paraId="6234CBF1" w14:textId="2AEDFBE0" w:rsidR="00E51679" w:rsidRDefault="00E51679" w:rsidP="00E51679">
      <w:pPr>
        <w:rPr>
          <w:lang w:val="en-US"/>
        </w:rPr>
      </w:pPr>
    </w:p>
    <w:p w14:paraId="1E80B5DE" w14:textId="31611C47" w:rsidR="00E51679" w:rsidRPr="00766996" w:rsidRDefault="00E51679" w:rsidP="00E51679">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5</w:t>
      </w:r>
      <w:r w:rsidR="005F1251">
        <w:rPr>
          <w:rFonts w:ascii="Arial" w:hAnsi="Arial" w:cs="Arial"/>
          <w:b/>
          <w:color w:val="0000FF"/>
          <w:sz w:val="24"/>
          <w:u w:val="thick"/>
        </w:rPr>
        <w:t>4</w:t>
      </w:r>
      <w:r w:rsidRPr="00944C49">
        <w:rPr>
          <w:b/>
          <w:lang w:val="en-US" w:eastAsia="zh-CN"/>
        </w:rPr>
        <w:tab/>
      </w:r>
      <w:r>
        <w:rPr>
          <w:rFonts w:ascii="Arial" w:hAnsi="Arial" w:cs="Arial"/>
          <w:b/>
          <w:sz w:val="24"/>
        </w:rPr>
        <w:t xml:space="preserve">Email discussion summary: </w:t>
      </w:r>
      <w:r w:rsidR="0090623B" w:rsidRPr="0090623B">
        <w:rPr>
          <w:rFonts w:ascii="Arial" w:hAnsi="Arial" w:cs="Arial"/>
          <w:b/>
          <w:sz w:val="24"/>
        </w:rPr>
        <w:t>[102-e][211] NR_HST_FR1_enh_RRM_1</w:t>
      </w:r>
    </w:p>
    <w:p w14:paraId="4ACDCCE8" w14:textId="7E3D9156" w:rsidR="00E51679" w:rsidRDefault="00E51679" w:rsidP="00E5167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C2341C">
        <w:rPr>
          <w:i/>
          <w:lang w:val="en-US"/>
        </w:rPr>
        <w:t>CMCC</w:t>
      </w:r>
      <w:r>
        <w:rPr>
          <w:i/>
          <w:lang w:val="en-US"/>
        </w:rPr>
        <w:t>)</w:t>
      </w:r>
    </w:p>
    <w:p w14:paraId="543AB027" w14:textId="77777777" w:rsidR="00E51679" w:rsidRPr="00944C49" w:rsidRDefault="00E51679" w:rsidP="00E51679">
      <w:pPr>
        <w:rPr>
          <w:rFonts w:ascii="Arial" w:hAnsi="Arial" w:cs="Arial"/>
          <w:b/>
          <w:lang w:val="en-US" w:eastAsia="zh-CN"/>
        </w:rPr>
      </w:pPr>
      <w:r w:rsidRPr="00944C49">
        <w:rPr>
          <w:rFonts w:ascii="Arial" w:hAnsi="Arial" w:cs="Arial"/>
          <w:b/>
          <w:lang w:val="en-US" w:eastAsia="zh-CN"/>
        </w:rPr>
        <w:t xml:space="preserve">Abstract: </w:t>
      </w:r>
    </w:p>
    <w:p w14:paraId="6A84BA22" w14:textId="77777777" w:rsidR="00E51679" w:rsidRDefault="00E51679" w:rsidP="00E51679">
      <w:pPr>
        <w:rPr>
          <w:rFonts w:ascii="Arial" w:hAnsi="Arial" w:cs="Arial"/>
          <w:b/>
          <w:lang w:val="en-US" w:eastAsia="zh-CN"/>
        </w:rPr>
      </w:pPr>
      <w:r w:rsidRPr="00944C49">
        <w:rPr>
          <w:rFonts w:ascii="Arial" w:hAnsi="Arial" w:cs="Arial"/>
          <w:b/>
          <w:lang w:val="en-US" w:eastAsia="zh-CN"/>
        </w:rPr>
        <w:t xml:space="preserve">Discussion: </w:t>
      </w:r>
    </w:p>
    <w:p w14:paraId="00E58EC2" w14:textId="77777777" w:rsidR="00E51679" w:rsidRDefault="00E51679" w:rsidP="00E51679">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1A26B3E" w14:textId="77777777" w:rsidR="00E51679" w:rsidRDefault="00E51679" w:rsidP="00E51679">
      <w:pPr>
        <w:rPr>
          <w:lang w:val="en-US"/>
        </w:rPr>
      </w:pPr>
    </w:p>
    <w:p w14:paraId="4EF8D6EE" w14:textId="77777777" w:rsidR="00E51679" w:rsidRPr="00766996" w:rsidRDefault="00E51679" w:rsidP="00E51679">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3B5A50A6" w14:textId="77777777" w:rsidR="00E51679" w:rsidRPr="00766996" w:rsidRDefault="00E51679" w:rsidP="00E51679">
      <w:pPr>
        <w:rPr>
          <w:bCs/>
          <w:lang w:val="en-US"/>
        </w:rPr>
      </w:pPr>
    </w:p>
    <w:p w14:paraId="12D4B5EB" w14:textId="77777777" w:rsidR="00E51679" w:rsidRPr="00766996" w:rsidRDefault="00E51679" w:rsidP="00E51679">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553A209" w14:textId="77777777" w:rsidR="00E51679" w:rsidRDefault="00E51679" w:rsidP="00E51679">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E51679" w14:paraId="74BC0015"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747BE671" w14:textId="77777777" w:rsidR="00E51679" w:rsidRDefault="00E51679"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50447F93"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6EDF146C"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7F1F7442"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51679" w14:paraId="2FC4A74F" w14:textId="77777777" w:rsidTr="0066017C">
        <w:tc>
          <w:tcPr>
            <w:tcW w:w="734" w:type="pct"/>
            <w:tcBorders>
              <w:top w:val="single" w:sz="4" w:space="0" w:color="auto"/>
              <w:left w:val="single" w:sz="4" w:space="0" w:color="auto"/>
              <w:bottom w:val="single" w:sz="4" w:space="0" w:color="auto"/>
              <w:right w:val="single" w:sz="4" w:space="0" w:color="auto"/>
            </w:tcBorders>
          </w:tcPr>
          <w:p w14:paraId="6B5C2C6C" w14:textId="77777777" w:rsidR="00E51679" w:rsidRDefault="00E51679"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4A2122BF" w14:textId="77777777" w:rsidR="00E51679" w:rsidRDefault="00E51679"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743EC86F" w14:textId="77777777" w:rsidR="00E51679" w:rsidRDefault="00E51679"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279C3C5E" w14:textId="77777777" w:rsidR="00E51679" w:rsidRDefault="00E51679" w:rsidP="0066017C">
            <w:pPr>
              <w:pStyle w:val="TAL"/>
              <w:keepNext w:val="0"/>
              <w:keepLines w:val="0"/>
              <w:spacing w:before="0" w:line="240" w:lineRule="auto"/>
              <w:rPr>
                <w:rFonts w:ascii="Times New Roman" w:hAnsi="Times New Roman"/>
                <w:sz w:val="20"/>
              </w:rPr>
            </w:pPr>
          </w:p>
        </w:tc>
      </w:tr>
    </w:tbl>
    <w:p w14:paraId="26534E47" w14:textId="77777777" w:rsidR="00E51679" w:rsidRPr="00766996" w:rsidRDefault="00E51679" w:rsidP="00E51679">
      <w:pPr>
        <w:spacing w:after="0"/>
        <w:rPr>
          <w:bCs/>
          <w:lang w:val="en-US"/>
        </w:rPr>
      </w:pPr>
    </w:p>
    <w:p w14:paraId="64EEC5B2" w14:textId="77777777" w:rsidR="00E51679" w:rsidRDefault="00E51679" w:rsidP="00E51679">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51679" w14:paraId="312FB657"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37231794" w14:textId="77777777" w:rsidR="00E51679" w:rsidRDefault="00E51679"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84C6168"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541A80E"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2D8C953"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11B03D63"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51679" w14:paraId="7B634D76" w14:textId="77777777" w:rsidTr="0066017C">
        <w:tc>
          <w:tcPr>
            <w:tcW w:w="1423" w:type="dxa"/>
            <w:tcBorders>
              <w:top w:val="single" w:sz="4" w:space="0" w:color="auto"/>
              <w:left w:val="single" w:sz="4" w:space="0" w:color="auto"/>
              <w:bottom w:val="single" w:sz="4" w:space="0" w:color="auto"/>
              <w:right w:val="single" w:sz="4" w:space="0" w:color="auto"/>
            </w:tcBorders>
          </w:tcPr>
          <w:p w14:paraId="0E72E400"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8A196E9"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1A274A5B"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05C3323"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C22BAC1"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r>
    </w:tbl>
    <w:p w14:paraId="2B9F8F6B" w14:textId="77777777" w:rsidR="00E51679" w:rsidRDefault="00E51679" w:rsidP="00E51679">
      <w:pPr>
        <w:spacing w:after="0"/>
        <w:rPr>
          <w:bCs/>
          <w:lang w:val="en-US"/>
        </w:rPr>
      </w:pPr>
    </w:p>
    <w:p w14:paraId="234DD6E9" w14:textId="77777777" w:rsidR="00E51679" w:rsidRPr="00766996" w:rsidRDefault="00E51679" w:rsidP="00E51679">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51679" w14:paraId="203719B2"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7C3A76B7" w14:textId="77777777" w:rsidR="00E51679" w:rsidRDefault="00E51679"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69E95505"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76F9B7A"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FAC580F"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21BB0EE5"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51679" w14:paraId="63EF3AFA" w14:textId="77777777" w:rsidTr="0066017C">
        <w:tc>
          <w:tcPr>
            <w:tcW w:w="1423" w:type="dxa"/>
            <w:tcBorders>
              <w:top w:val="single" w:sz="4" w:space="0" w:color="auto"/>
              <w:left w:val="single" w:sz="4" w:space="0" w:color="auto"/>
              <w:bottom w:val="single" w:sz="4" w:space="0" w:color="auto"/>
              <w:right w:val="single" w:sz="4" w:space="0" w:color="auto"/>
            </w:tcBorders>
          </w:tcPr>
          <w:p w14:paraId="7CE18579"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72CA5B8E"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827464E"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5C0F194"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0600B367"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r>
    </w:tbl>
    <w:p w14:paraId="6BB66A60" w14:textId="77777777" w:rsidR="00E51679" w:rsidRDefault="00E51679" w:rsidP="00E51679">
      <w:pPr>
        <w:rPr>
          <w:bCs/>
          <w:lang w:val="en-US"/>
        </w:rPr>
      </w:pPr>
    </w:p>
    <w:p w14:paraId="501BD1BF" w14:textId="77777777" w:rsidR="00E51679" w:rsidRDefault="00E51679" w:rsidP="00E51679">
      <w:pPr>
        <w:rPr>
          <w:rFonts w:ascii="Arial" w:hAnsi="Arial" w:cs="Arial"/>
          <w:b/>
          <w:color w:val="C00000"/>
          <w:u w:val="single"/>
          <w:lang w:eastAsia="zh-CN"/>
        </w:rPr>
      </w:pPr>
      <w:r>
        <w:rPr>
          <w:rFonts w:ascii="Arial" w:hAnsi="Arial" w:cs="Arial"/>
          <w:b/>
          <w:color w:val="C00000"/>
          <w:u w:val="single"/>
          <w:lang w:eastAsia="zh-CN"/>
        </w:rPr>
        <w:t>WF/LS for approval</w:t>
      </w:r>
    </w:p>
    <w:p w14:paraId="564A6361" w14:textId="77777777" w:rsidR="00E51679" w:rsidRDefault="00E51679" w:rsidP="00E51679">
      <w:pPr>
        <w:rPr>
          <w:bCs/>
          <w:lang w:val="en-US"/>
        </w:rPr>
      </w:pPr>
    </w:p>
    <w:p w14:paraId="7ED355A7" w14:textId="77777777" w:rsidR="00E51679" w:rsidRDefault="00E51679" w:rsidP="00E51679">
      <w:r>
        <w:t>================================================================================</w:t>
      </w:r>
    </w:p>
    <w:p w14:paraId="2F18315F" w14:textId="77777777" w:rsidR="00F3382F" w:rsidRPr="00F3382F" w:rsidRDefault="00F3382F" w:rsidP="00F3382F">
      <w:pPr>
        <w:rPr>
          <w:lang w:eastAsia="ko-KR"/>
        </w:rPr>
      </w:pPr>
    </w:p>
    <w:p w14:paraId="161FAD25" w14:textId="77777777" w:rsidR="008E600A" w:rsidRDefault="008E600A" w:rsidP="008E600A">
      <w:pPr>
        <w:rPr>
          <w:rFonts w:ascii="Arial" w:hAnsi="Arial" w:cs="Arial"/>
          <w:b/>
          <w:sz w:val="24"/>
        </w:rPr>
      </w:pPr>
      <w:r>
        <w:rPr>
          <w:rFonts w:ascii="Arial" w:hAnsi="Arial" w:cs="Arial"/>
          <w:b/>
          <w:color w:val="0000FF"/>
          <w:sz w:val="24"/>
        </w:rPr>
        <w:t>R4-2203710</w:t>
      </w:r>
      <w:r>
        <w:rPr>
          <w:rFonts w:ascii="Arial" w:hAnsi="Arial" w:cs="Arial"/>
          <w:b/>
          <w:color w:val="0000FF"/>
          <w:sz w:val="24"/>
        </w:rPr>
        <w:tab/>
      </w:r>
      <w:r>
        <w:rPr>
          <w:rFonts w:ascii="Arial" w:hAnsi="Arial" w:cs="Arial"/>
          <w:b/>
          <w:sz w:val="24"/>
        </w:rPr>
        <w:t>On NR FR1 HST RRM Requirements</w:t>
      </w:r>
    </w:p>
    <w:p w14:paraId="58422D32"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7DCCBF5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D44C56" w14:textId="77777777" w:rsidR="008E600A" w:rsidRDefault="008E600A" w:rsidP="008E600A">
      <w:pPr>
        <w:pStyle w:val="Heading5"/>
      </w:pPr>
      <w:bookmarkStart w:id="39" w:name="_Toc95792815"/>
      <w:r>
        <w:t>10.8.2.1</w:t>
      </w:r>
      <w:r>
        <w:tab/>
        <w:t>Intra-frequency measurements</w:t>
      </w:r>
      <w:bookmarkEnd w:id="39"/>
    </w:p>
    <w:p w14:paraId="158144DA" w14:textId="77777777" w:rsidR="008E600A" w:rsidRDefault="008E600A" w:rsidP="008E600A">
      <w:pPr>
        <w:rPr>
          <w:rFonts w:ascii="Arial" w:hAnsi="Arial" w:cs="Arial"/>
          <w:b/>
          <w:sz w:val="24"/>
        </w:rPr>
      </w:pPr>
      <w:r>
        <w:rPr>
          <w:rFonts w:ascii="Arial" w:hAnsi="Arial" w:cs="Arial"/>
          <w:b/>
          <w:color w:val="0000FF"/>
          <w:sz w:val="24"/>
        </w:rPr>
        <w:t>R4-2204269</w:t>
      </w:r>
      <w:r>
        <w:rPr>
          <w:rFonts w:ascii="Arial" w:hAnsi="Arial" w:cs="Arial"/>
          <w:b/>
          <w:color w:val="0000FF"/>
          <w:sz w:val="24"/>
        </w:rPr>
        <w:tab/>
      </w:r>
      <w:r>
        <w:rPr>
          <w:rFonts w:ascii="Arial" w:hAnsi="Arial" w:cs="Arial"/>
          <w:b/>
          <w:sz w:val="24"/>
        </w:rPr>
        <w:t>Draft CR on enhanced requirements for SCell measurement for Rel-17 FR1 HST requirements</w:t>
      </w:r>
    </w:p>
    <w:p w14:paraId="1B3B2F3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CMCC</w:t>
      </w:r>
    </w:p>
    <w:p w14:paraId="488F50E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1ECA44" w14:textId="77777777" w:rsidR="008E600A" w:rsidRDefault="008E600A" w:rsidP="008E600A">
      <w:pPr>
        <w:pStyle w:val="Heading5"/>
      </w:pPr>
      <w:bookmarkStart w:id="40" w:name="_Toc95792816"/>
      <w:r>
        <w:t>10.8.2.2</w:t>
      </w:r>
      <w:r>
        <w:tab/>
        <w:t>Inter-frequency measurements</w:t>
      </w:r>
      <w:bookmarkEnd w:id="40"/>
    </w:p>
    <w:p w14:paraId="61425636" w14:textId="77777777" w:rsidR="008E600A" w:rsidRDefault="008E600A" w:rsidP="008E600A">
      <w:pPr>
        <w:rPr>
          <w:rFonts w:ascii="Arial" w:hAnsi="Arial" w:cs="Arial"/>
          <w:b/>
          <w:sz w:val="24"/>
        </w:rPr>
      </w:pPr>
      <w:r>
        <w:rPr>
          <w:rFonts w:ascii="Arial" w:hAnsi="Arial" w:cs="Arial"/>
          <w:b/>
          <w:color w:val="0000FF"/>
          <w:sz w:val="24"/>
        </w:rPr>
        <w:t>R4-2204889</w:t>
      </w:r>
      <w:r>
        <w:rPr>
          <w:rFonts w:ascii="Arial" w:hAnsi="Arial" w:cs="Arial"/>
          <w:b/>
          <w:color w:val="0000FF"/>
          <w:sz w:val="24"/>
        </w:rPr>
        <w:tab/>
      </w:r>
      <w:r>
        <w:rPr>
          <w:rFonts w:ascii="Arial" w:hAnsi="Arial" w:cs="Arial"/>
          <w:b/>
          <w:sz w:val="24"/>
        </w:rPr>
        <w:t>Correction on inter-frequency measurements for FR1 HST</w:t>
      </w:r>
    </w:p>
    <w:p w14:paraId="48F248B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DC219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0195E4" w14:textId="77777777" w:rsidR="008E600A" w:rsidRDefault="008E600A" w:rsidP="008E600A">
      <w:pPr>
        <w:pStyle w:val="Heading5"/>
      </w:pPr>
      <w:bookmarkStart w:id="41" w:name="_Toc95792817"/>
      <w:r>
        <w:t>10.8.2.3</w:t>
      </w:r>
      <w:r>
        <w:tab/>
        <w:t>L1-SINR measurements</w:t>
      </w:r>
      <w:bookmarkEnd w:id="41"/>
    </w:p>
    <w:p w14:paraId="68E02537" w14:textId="77777777" w:rsidR="008E600A" w:rsidRDefault="008E600A" w:rsidP="008E600A">
      <w:pPr>
        <w:rPr>
          <w:rFonts w:ascii="Arial" w:hAnsi="Arial" w:cs="Arial"/>
          <w:b/>
          <w:sz w:val="24"/>
        </w:rPr>
      </w:pPr>
      <w:r>
        <w:rPr>
          <w:rFonts w:ascii="Arial" w:hAnsi="Arial" w:cs="Arial"/>
          <w:b/>
          <w:color w:val="0000FF"/>
          <w:sz w:val="24"/>
        </w:rPr>
        <w:t>R4-2203741</w:t>
      </w:r>
      <w:r>
        <w:rPr>
          <w:rFonts w:ascii="Arial" w:hAnsi="Arial" w:cs="Arial"/>
          <w:b/>
          <w:color w:val="0000FF"/>
          <w:sz w:val="24"/>
        </w:rPr>
        <w:tab/>
      </w:r>
      <w:r>
        <w:rPr>
          <w:rFonts w:ascii="Arial" w:hAnsi="Arial" w:cs="Arial"/>
          <w:b/>
          <w:sz w:val="24"/>
        </w:rPr>
        <w:t>On R17 FR1 HST L1-SINR</w:t>
      </w:r>
    </w:p>
    <w:p w14:paraId="7A00A39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058FE3C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22AECC" w14:textId="77777777" w:rsidR="008E600A" w:rsidRDefault="008E600A" w:rsidP="008E600A">
      <w:pPr>
        <w:rPr>
          <w:rFonts w:ascii="Arial" w:hAnsi="Arial" w:cs="Arial"/>
          <w:b/>
          <w:sz w:val="24"/>
        </w:rPr>
      </w:pPr>
      <w:r>
        <w:rPr>
          <w:rFonts w:ascii="Arial" w:hAnsi="Arial" w:cs="Arial"/>
          <w:b/>
          <w:color w:val="0000FF"/>
          <w:sz w:val="24"/>
        </w:rPr>
        <w:t>R4-2203742</w:t>
      </w:r>
      <w:r>
        <w:rPr>
          <w:rFonts w:ascii="Arial" w:hAnsi="Arial" w:cs="Arial"/>
          <w:b/>
          <w:color w:val="0000FF"/>
          <w:sz w:val="24"/>
        </w:rPr>
        <w:tab/>
      </w:r>
      <w:r>
        <w:rPr>
          <w:rFonts w:ascii="Arial" w:hAnsi="Arial" w:cs="Arial"/>
          <w:b/>
          <w:sz w:val="24"/>
        </w:rPr>
        <w:t>CR on L1-SINR measurement in FR1 HST</w:t>
      </w:r>
    </w:p>
    <w:p w14:paraId="5998AFF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51A340E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FE34F5" w14:textId="77777777" w:rsidR="008E600A" w:rsidRDefault="008E600A" w:rsidP="008E600A">
      <w:pPr>
        <w:rPr>
          <w:rFonts w:ascii="Arial" w:hAnsi="Arial" w:cs="Arial"/>
          <w:b/>
          <w:sz w:val="24"/>
        </w:rPr>
      </w:pPr>
      <w:r>
        <w:rPr>
          <w:rFonts w:ascii="Arial" w:hAnsi="Arial" w:cs="Arial"/>
          <w:b/>
          <w:color w:val="0000FF"/>
          <w:sz w:val="24"/>
        </w:rPr>
        <w:t>R4-2203897</w:t>
      </w:r>
      <w:r>
        <w:rPr>
          <w:rFonts w:ascii="Arial" w:hAnsi="Arial" w:cs="Arial"/>
          <w:b/>
          <w:color w:val="0000FF"/>
          <w:sz w:val="24"/>
        </w:rPr>
        <w:tab/>
      </w:r>
      <w:r>
        <w:rPr>
          <w:rFonts w:ascii="Arial" w:hAnsi="Arial" w:cs="Arial"/>
          <w:b/>
          <w:sz w:val="24"/>
        </w:rPr>
        <w:t>Discussion on L1-SINR measurements for FR1 HST</w:t>
      </w:r>
    </w:p>
    <w:p w14:paraId="7942A70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D0F3D9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B9C529" w14:textId="77777777" w:rsidR="008E600A" w:rsidRDefault="008E600A" w:rsidP="008E600A">
      <w:pPr>
        <w:rPr>
          <w:rFonts w:ascii="Arial" w:hAnsi="Arial" w:cs="Arial"/>
          <w:b/>
          <w:sz w:val="24"/>
        </w:rPr>
      </w:pPr>
      <w:r>
        <w:rPr>
          <w:rFonts w:ascii="Arial" w:hAnsi="Arial" w:cs="Arial"/>
          <w:b/>
          <w:color w:val="0000FF"/>
          <w:sz w:val="24"/>
        </w:rPr>
        <w:t>R4-2204204</w:t>
      </w:r>
      <w:r>
        <w:rPr>
          <w:rFonts w:ascii="Arial" w:hAnsi="Arial" w:cs="Arial"/>
          <w:b/>
          <w:color w:val="0000FF"/>
          <w:sz w:val="24"/>
        </w:rPr>
        <w:tab/>
      </w:r>
      <w:r>
        <w:rPr>
          <w:rFonts w:ascii="Arial" w:hAnsi="Arial" w:cs="Arial"/>
          <w:b/>
          <w:sz w:val="24"/>
        </w:rPr>
        <w:t>Discussion on Rel-17 HST in FR1</w:t>
      </w:r>
    </w:p>
    <w:p w14:paraId="1DCD757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(Shenzhen) Inc.</w:t>
      </w:r>
    </w:p>
    <w:p w14:paraId="6E1EFE5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1103DD" w14:textId="77777777" w:rsidR="008E600A" w:rsidRDefault="008E600A" w:rsidP="008E600A">
      <w:pPr>
        <w:rPr>
          <w:rFonts w:ascii="Arial" w:hAnsi="Arial" w:cs="Arial"/>
          <w:b/>
          <w:sz w:val="24"/>
        </w:rPr>
      </w:pPr>
      <w:r>
        <w:rPr>
          <w:rFonts w:ascii="Arial" w:hAnsi="Arial" w:cs="Arial"/>
          <w:b/>
          <w:color w:val="0000FF"/>
          <w:sz w:val="24"/>
        </w:rPr>
        <w:t>R4-2204273</w:t>
      </w:r>
      <w:r>
        <w:rPr>
          <w:rFonts w:ascii="Arial" w:hAnsi="Arial" w:cs="Arial"/>
          <w:b/>
          <w:color w:val="0000FF"/>
          <w:sz w:val="24"/>
        </w:rPr>
        <w:tab/>
      </w:r>
      <w:r>
        <w:rPr>
          <w:rFonts w:ascii="Arial" w:hAnsi="Arial" w:cs="Arial"/>
          <w:b/>
          <w:sz w:val="24"/>
        </w:rPr>
        <w:t>Further discussion on remaining issues for Rel17 FR1 HST</w:t>
      </w:r>
    </w:p>
    <w:p w14:paraId="45CDF340"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08F9C06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572DAB" w14:textId="77777777" w:rsidR="008E600A" w:rsidRDefault="008E600A" w:rsidP="008E600A">
      <w:pPr>
        <w:rPr>
          <w:rFonts w:ascii="Arial" w:hAnsi="Arial" w:cs="Arial"/>
          <w:b/>
          <w:sz w:val="24"/>
        </w:rPr>
      </w:pPr>
      <w:r>
        <w:rPr>
          <w:rFonts w:ascii="Arial" w:hAnsi="Arial" w:cs="Arial"/>
          <w:b/>
          <w:color w:val="0000FF"/>
          <w:sz w:val="24"/>
        </w:rPr>
        <w:t>R4-2204334</w:t>
      </w:r>
      <w:r>
        <w:rPr>
          <w:rFonts w:ascii="Arial" w:hAnsi="Arial" w:cs="Arial"/>
          <w:b/>
          <w:color w:val="0000FF"/>
          <w:sz w:val="24"/>
        </w:rPr>
        <w:tab/>
      </w:r>
      <w:r>
        <w:rPr>
          <w:rFonts w:ascii="Arial" w:hAnsi="Arial" w:cs="Arial"/>
          <w:b/>
          <w:sz w:val="24"/>
        </w:rPr>
        <w:t>Discussion on L1-SINR measurements in R17 FR1 HST</w:t>
      </w:r>
    </w:p>
    <w:p w14:paraId="5B7FFBC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7EB928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623C70" w14:textId="77777777" w:rsidR="008E600A" w:rsidRDefault="008E600A" w:rsidP="008E600A">
      <w:pPr>
        <w:rPr>
          <w:rFonts w:ascii="Arial" w:hAnsi="Arial" w:cs="Arial"/>
          <w:b/>
          <w:sz w:val="24"/>
        </w:rPr>
      </w:pPr>
      <w:r>
        <w:rPr>
          <w:rFonts w:ascii="Arial" w:hAnsi="Arial" w:cs="Arial"/>
          <w:b/>
          <w:color w:val="0000FF"/>
          <w:sz w:val="24"/>
        </w:rPr>
        <w:t>R4-2204713</w:t>
      </w:r>
      <w:r>
        <w:rPr>
          <w:rFonts w:ascii="Arial" w:hAnsi="Arial" w:cs="Arial"/>
          <w:b/>
          <w:color w:val="0000FF"/>
          <w:sz w:val="24"/>
        </w:rPr>
        <w:tab/>
      </w:r>
      <w:r>
        <w:rPr>
          <w:rFonts w:ascii="Arial" w:hAnsi="Arial" w:cs="Arial"/>
          <w:b/>
          <w:sz w:val="24"/>
        </w:rPr>
        <w:t>L1-SINR requirements for NR HST in FR1</w:t>
      </w:r>
    </w:p>
    <w:p w14:paraId="6AB548E9"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47BB03A3" w14:textId="77777777" w:rsidR="008E600A" w:rsidRDefault="008E600A" w:rsidP="008E600A">
      <w:pPr>
        <w:rPr>
          <w:rFonts w:ascii="Arial" w:hAnsi="Arial" w:cs="Arial"/>
          <w:b/>
        </w:rPr>
      </w:pPr>
      <w:r>
        <w:rPr>
          <w:rFonts w:ascii="Arial" w:hAnsi="Arial" w:cs="Arial"/>
          <w:b/>
        </w:rPr>
        <w:t xml:space="preserve">Abstract: </w:t>
      </w:r>
    </w:p>
    <w:p w14:paraId="6C875AC1" w14:textId="77777777" w:rsidR="008E600A" w:rsidRDefault="008E600A" w:rsidP="008E600A">
      <w:r>
        <w:t>L1-SINR requirements for NR HST in FR1</w:t>
      </w:r>
    </w:p>
    <w:p w14:paraId="1FB1967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E588D3" w14:textId="77777777" w:rsidR="008E600A" w:rsidRDefault="008E600A" w:rsidP="008E600A">
      <w:pPr>
        <w:rPr>
          <w:rFonts w:ascii="Arial" w:hAnsi="Arial" w:cs="Arial"/>
          <w:b/>
          <w:sz w:val="24"/>
        </w:rPr>
      </w:pPr>
      <w:r>
        <w:rPr>
          <w:rFonts w:ascii="Arial" w:hAnsi="Arial" w:cs="Arial"/>
          <w:b/>
          <w:color w:val="0000FF"/>
          <w:sz w:val="24"/>
        </w:rPr>
        <w:t>R4-2204890</w:t>
      </w:r>
      <w:r>
        <w:rPr>
          <w:rFonts w:ascii="Arial" w:hAnsi="Arial" w:cs="Arial"/>
          <w:b/>
          <w:color w:val="0000FF"/>
          <w:sz w:val="24"/>
        </w:rPr>
        <w:tab/>
      </w:r>
      <w:r>
        <w:rPr>
          <w:rFonts w:ascii="Arial" w:hAnsi="Arial" w:cs="Arial"/>
          <w:b/>
          <w:sz w:val="24"/>
        </w:rPr>
        <w:t>Discussion on L1-SINR in FR1 HST</w:t>
      </w:r>
    </w:p>
    <w:p w14:paraId="52BEF8B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5789D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4F303A" w14:textId="77777777" w:rsidR="008E600A" w:rsidRDefault="008E600A" w:rsidP="008E600A">
      <w:pPr>
        <w:rPr>
          <w:rFonts w:ascii="Arial" w:hAnsi="Arial" w:cs="Arial"/>
          <w:b/>
          <w:sz w:val="24"/>
        </w:rPr>
      </w:pPr>
      <w:r>
        <w:rPr>
          <w:rFonts w:ascii="Arial" w:hAnsi="Arial" w:cs="Arial"/>
          <w:b/>
          <w:color w:val="0000FF"/>
          <w:sz w:val="24"/>
        </w:rPr>
        <w:t>R4-2205209</w:t>
      </w:r>
      <w:r>
        <w:rPr>
          <w:rFonts w:ascii="Arial" w:hAnsi="Arial" w:cs="Arial"/>
          <w:b/>
          <w:color w:val="0000FF"/>
          <w:sz w:val="24"/>
        </w:rPr>
        <w:tab/>
      </w:r>
      <w:r>
        <w:rPr>
          <w:rFonts w:ascii="Arial" w:hAnsi="Arial" w:cs="Arial"/>
          <w:b/>
          <w:sz w:val="24"/>
        </w:rPr>
        <w:t>Further discussion on L1-SINR measurements for Rel-17 FR1 HST CA</w:t>
      </w:r>
    </w:p>
    <w:p w14:paraId="08FA1357"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7CC4A427" w14:textId="77777777" w:rsidR="008E600A" w:rsidRDefault="008E600A" w:rsidP="008E600A">
      <w:pPr>
        <w:rPr>
          <w:rFonts w:ascii="Arial" w:hAnsi="Arial" w:cs="Arial"/>
          <w:b/>
        </w:rPr>
      </w:pPr>
      <w:r>
        <w:rPr>
          <w:rFonts w:ascii="Arial" w:hAnsi="Arial" w:cs="Arial"/>
          <w:b/>
        </w:rPr>
        <w:t xml:space="preserve">Abstract: </w:t>
      </w:r>
    </w:p>
    <w:p w14:paraId="1EDA6B2C" w14:textId="77777777" w:rsidR="008E600A" w:rsidRDefault="008E600A" w:rsidP="008E600A">
      <w:r>
        <w:t>This document discusses L1-SINR requirement for FR1 HST CA.</w:t>
      </w:r>
    </w:p>
    <w:p w14:paraId="3C4E4C5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D30816" w14:textId="77777777" w:rsidR="008E600A" w:rsidRDefault="008E600A" w:rsidP="008E600A">
      <w:pPr>
        <w:pStyle w:val="Heading5"/>
      </w:pPr>
      <w:bookmarkStart w:id="42" w:name="_Toc95792818"/>
      <w:r>
        <w:t>10.8.2.4</w:t>
      </w:r>
      <w:r>
        <w:tab/>
        <w:t>Others</w:t>
      </w:r>
      <w:bookmarkEnd w:id="42"/>
    </w:p>
    <w:p w14:paraId="14E9F81B" w14:textId="77777777" w:rsidR="008E600A" w:rsidRDefault="008E600A" w:rsidP="008E600A">
      <w:pPr>
        <w:rPr>
          <w:rFonts w:ascii="Arial" w:hAnsi="Arial" w:cs="Arial"/>
          <w:b/>
          <w:sz w:val="24"/>
        </w:rPr>
      </w:pPr>
      <w:r>
        <w:rPr>
          <w:rFonts w:ascii="Arial" w:hAnsi="Arial" w:cs="Arial"/>
          <w:b/>
          <w:color w:val="0000FF"/>
          <w:sz w:val="24"/>
        </w:rPr>
        <w:t>R4-2203743</w:t>
      </w:r>
      <w:r>
        <w:rPr>
          <w:rFonts w:ascii="Arial" w:hAnsi="Arial" w:cs="Arial"/>
          <w:b/>
          <w:color w:val="0000FF"/>
          <w:sz w:val="24"/>
        </w:rPr>
        <w:tab/>
      </w:r>
      <w:r>
        <w:rPr>
          <w:rFonts w:ascii="Arial" w:hAnsi="Arial" w:cs="Arial"/>
          <w:b/>
          <w:sz w:val="24"/>
        </w:rPr>
        <w:t>On remaining issues for R17 FR1 HST</w:t>
      </w:r>
    </w:p>
    <w:p w14:paraId="6EDFDB8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1CF6B5D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AA0E09" w14:textId="77777777" w:rsidR="008E600A" w:rsidRDefault="008E600A" w:rsidP="008E600A">
      <w:pPr>
        <w:rPr>
          <w:rFonts w:ascii="Arial" w:hAnsi="Arial" w:cs="Arial"/>
          <w:b/>
          <w:sz w:val="24"/>
        </w:rPr>
      </w:pPr>
      <w:r>
        <w:rPr>
          <w:rFonts w:ascii="Arial" w:hAnsi="Arial" w:cs="Arial"/>
          <w:b/>
          <w:color w:val="0000FF"/>
          <w:sz w:val="24"/>
        </w:rPr>
        <w:t>R4-2204260</w:t>
      </w:r>
      <w:r>
        <w:rPr>
          <w:rFonts w:ascii="Arial" w:hAnsi="Arial" w:cs="Arial"/>
          <w:b/>
          <w:color w:val="0000FF"/>
          <w:sz w:val="24"/>
        </w:rPr>
        <w:tab/>
      </w:r>
      <w:r>
        <w:rPr>
          <w:rFonts w:ascii="Arial" w:hAnsi="Arial" w:cs="Arial"/>
          <w:b/>
          <w:sz w:val="24"/>
        </w:rPr>
        <w:t>Discussion on general requirements for FR1 HST RRM</w:t>
      </w:r>
    </w:p>
    <w:p w14:paraId="79E9337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267CE3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5F1588" w14:textId="77777777" w:rsidR="008E600A" w:rsidRDefault="008E600A" w:rsidP="008E600A">
      <w:pPr>
        <w:rPr>
          <w:rFonts w:ascii="Arial" w:hAnsi="Arial" w:cs="Arial"/>
          <w:b/>
          <w:sz w:val="24"/>
        </w:rPr>
      </w:pPr>
      <w:r>
        <w:rPr>
          <w:rFonts w:ascii="Arial" w:hAnsi="Arial" w:cs="Arial"/>
          <w:b/>
          <w:color w:val="0000FF"/>
          <w:sz w:val="24"/>
        </w:rPr>
        <w:t>R4-2204714</w:t>
      </w:r>
      <w:r>
        <w:rPr>
          <w:rFonts w:ascii="Arial" w:hAnsi="Arial" w:cs="Arial"/>
          <w:b/>
          <w:color w:val="0000FF"/>
          <w:sz w:val="24"/>
        </w:rPr>
        <w:tab/>
      </w:r>
      <w:r>
        <w:rPr>
          <w:rFonts w:ascii="Arial" w:hAnsi="Arial" w:cs="Arial"/>
          <w:b/>
          <w:sz w:val="24"/>
        </w:rPr>
        <w:t>Other RRM requirements for NR HST in FR1</w:t>
      </w:r>
    </w:p>
    <w:p w14:paraId="51C9DE6B"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4866A1D0" w14:textId="77777777" w:rsidR="008E600A" w:rsidRDefault="008E600A" w:rsidP="008E600A">
      <w:pPr>
        <w:rPr>
          <w:rFonts w:ascii="Arial" w:hAnsi="Arial" w:cs="Arial"/>
          <w:b/>
        </w:rPr>
      </w:pPr>
      <w:r>
        <w:rPr>
          <w:rFonts w:ascii="Arial" w:hAnsi="Arial" w:cs="Arial"/>
          <w:b/>
        </w:rPr>
        <w:t xml:space="preserve">Abstract: </w:t>
      </w:r>
    </w:p>
    <w:p w14:paraId="245A7478" w14:textId="77777777" w:rsidR="008E600A" w:rsidRDefault="008E600A" w:rsidP="008E600A">
      <w:r>
        <w:lastRenderedPageBreak/>
        <w:t>Other RRM requirements for NR HST in FR1</w:t>
      </w:r>
    </w:p>
    <w:p w14:paraId="3D32D32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DB0B14" w14:textId="77777777" w:rsidR="008E600A" w:rsidRDefault="008E600A" w:rsidP="008E600A">
      <w:pPr>
        <w:rPr>
          <w:rFonts w:ascii="Arial" w:hAnsi="Arial" w:cs="Arial"/>
          <w:b/>
          <w:sz w:val="24"/>
        </w:rPr>
      </w:pPr>
      <w:r>
        <w:rPr>
          <w:rFonts w:ascii="Arial" w:hAnsi="Arial" w:cs="Arial"/>
          <w:b/>
          <w:color w:val="0000FF"/>
          <w:sz w:val="24"/>
        </w:rPr>
        <w:t>R4-2204891</w:t>
      </w:r>
      <w:r>
        <w:rPr>
          <w:rFonts w:ascii="Arial" w:hAnsi="Arial" w:cs="Arial"/>
          <w:b/>
          <w:color w:val="0000FF"/>
          <w:sz w:val="24"/>
        </w:rPr>
        <w:tab/>
      </w:r>
      <w:r>
        <w:rPr>
          <w:rFonts w:ascii="Arial" w:hAnsi="Arial" w:cs="Arial"/>
          <w:b/>
          <w:sz w:val="24"/>
        </w:rPr>
        <w:t>Discussion on remaining issues in FR1 HST</w:t>
      </w:r>
    </w:p>
    <w:p w14:paraId="2B44F9E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33BB2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435E9B" w14:textId="77777777" w:rsidR="008E600A" w:rsidRDefault="008E600A" w:rsidP="008E600A">
      <w:pPr>
        <w:pStyle w:val="Heading3"/>
      </w:pPr>
      <w:bookmarkStart w:id="43" w:name="_Toc95792822"/>
      <w:r>
        <w:t>10.9</w:t>
      </w:r>
      <w:r>
        <w:tab/>
        <w:t>NR support for high speed train scenario in FR2</w:t>
      </w:r>
      <w:bookmarkEnd w:id="43"/>
    </w:p>
    <w:p w14:paraId="0DDF063D" w14:textId="393A7876" w:rsidR="008E600A" w:rsidRDefault="008E600A" w:rsidP="008E600A">
      <w:pPr>
        <w:pStyle w:val="Heading4"/>
      </w:pPr>
      <w:bookmarkStart w:id="44" w:name="_Toc95792830"/>
      <w:r>
        <w:t>10.9.3</w:t>
      </w:r>
      <w:r>
        <w:tab/>
        <w:t>RRM core requirements</w:t>
      </w:r>
      <w:bookmarkEnd w:id="44"/>
    </w:p>
    <w:p w14:paraId="1E939591" w14:textId="77777777" w:rsidR="00E51679" w:rsidRDefault="00E51679" w:rsidP="00E51679">
      <w:r>
        <w:t>================================================================================</w:t>
      </w:r>
    </w:p>
    <w:p w14:paraId="1EDD9F7D" w14:textId="77777777" w:rsidR="00E51679" w:rsidRDefault="00E51679" w:rsidP="00E51679">
      <w:pPr>
        <w:rPr>
          <w:rFonts w:ascii="Arial" w:hAnsi="Arial" w:cs="Arial"/>
          <w:b/>
          <w:color w:val="C00000"/>
          <w:sz w:val="24"/>
          <w:u w:val="single"/>
        </w:rPr>
      </w:pPr>
      <w:r>
        <w:rPr>
          <w:rFonts w:ascii="Arial" w:hAnsi="Arial" w:cs="Arial"/>
          <w:b/>
          <w:color w:val="C00000"/>
          <w:sz w:val="24"/>
          <w:u w:val="single"/>
        </w:rPr>
        <w:t xml:space="preserve">Email discussion: </w:t>
      </w:r>
      <w:r w:rsidRPr="00F3382F">
        <w:rPr>
          <w:rFonts w:ascii="Arial" w:hAnsi="Arial" w:cs="Arial"/>
          <w:b/>
          <w:color w:val="C00000"/>
          <w:sz w:val="24"/>
          <w:u w:val="single"/>
        </w:rPr>
        <w:t>[102-e][212] NR_HST_FR2_RRM_1</w:t>
      </w:r>
    </w:p>
    <w:tbl>
      <w:tblPr>
        <w:tblW w:w="0" w:type="auto"/>
        <w:tblLook w:val="04A0" w:firstRow="1" w:lastRow="0" w:firstColumn="1" w:lastColumn="0" w:noHBand="0" w:noVBand="1"/>
      </w:tblPr>
      <w:tblGrid>
        <w:gridCol w:w="2973"/>
        <w:gridCol w:w="1852"/>
        <w:gridCol w:w="1804"/>
        <w:gridCol w:w="1697"/>
        <w:gridCol w:w="1303"/>
      </w:tblGrid>
      <w:tr w:rsidR="00E51679" w:rsidRPr="00201923" w14:paraId="76B454B9"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373C40A6" w14:textId="77777777" w:rsidR="00E51679" w:rsidRPr="002B4D53" w:rsidRDefault="00E51679"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1D88E9A9" w14:textId="77777777" w:rsidR="00E51679" w:rsidRPr="002B4D53" w:rsidRDefault="00E51679"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2878CB91" w14:textId="77777777" w:rsidR="00E51679" w:rsidRPr="002B4D53" w:rsidRDefault="00E51679"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3D2644FB" w14:textId="77777777" w:rsidR="00E51679" w:rsidRPr="002B4D53" w:rsidRDefault="00E51679"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003119B8" w14:textId="77777777" w:rsidR="00E51679" w:rsidRPr="002B4D53" w:rsidRDefault="00E51679"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E51679" w:rsidRPr="00201923" w14:paraId="44085CB6"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7F2335D7" w14:textId="77777777" w:rsidR="00E51679" w:rsidRPr="002B4D53" w:rsidRDefault="00E51679" w:rsidP="0066017C">
            <w:pPr>
              <w:overflowPunct/>
              <w:autoSpaceDE/>
              <w:autoSpaceDN/>
              <w:adjustRightInd/>
              <w:spacing w:after="0"/>
              <w:rPr>
                <w:sz w:val="16"/>
                <w:szCs w:val="16"/>
                <w:lang w:val="en-US" w:eastAsia="en-US"/>
              </w:rPr>
            </w:pPr>
            <w:r w:rsidRPr="00F3382F">
              <w:rPr>
                <w:sz w:val="16"/>
                <w:szCs w:val="16"/>
                <w:lang w:val="en-US" w:eastAsia="en-US"/>
              </w:rPr>
              <w:t>[102-e][212] NR_HST_FR2_RRM_1</w:t>
            </w:r>
          </w:p>
        </w:tc>
        <w:tc>
          <w:tcPr>
            <w:tcW w:w="1852" w:type="dxa"/>
            <w:tcBorders>
              <w:top w:val="nil"/>
              <w:left w:val="nil"/>
              <w:bottom w:val="single" w:sz="4" w:space="0" w:color="auto"/>
              <w:right w:val="single" w:sz="4" w:space="0" w:color="auto"/>
            </w:tcBorders>
            <w:shd w:val="clear" w:color="auto" w:fill="auto"/>
            <w:hideMark/>
          </w:tcPr>
          <w:p w14:paraId="04D57245" w14:textId="77777777" w:rsidR="00E51679" w:rsidRPr="002B4D53" w:rsidRDefault="00E51679" w:rsidP="0066017C">
            <w:pPr>
              <w:overflowPunct/>
              <w:autoSpaceDE/>
              <w:autoSpaceDN/>
              <w:adjustRightInd/>
              <w:spacing w:after="0"/>
              <w:rPr>
                <w:sz w:val="16"/>
                <w:szCs w:val="16"/>
                <w:lang w:val="en-US" w:eastAsia="en-US"/>
              </w:rPr>
            </w:pPr>
            <w:r w:rsidRPr="00F3382F">
              <w:rPr>
                <w:sz w:val="16"/>
                <w:szCs w:val="16"/>
                <w:lang w:val="en-US" w:eastAsia="en-US"/>
              </w:rPr>
              <w:t>R17 NR FR2 HST (NR_HST_FR2)</w:t>
            </w:r>
          </w:p>
        </w:tc>
        <w:tc>
          <w:tcPr>
            <w:tcW w:w="1804" w:type="dxa"/>
            <w:tcBorders>
              <w:top w:val="nil"/>
              <w:left w:val="nil"/>
              <w:bottom w:val="single" w:sz="4" w:space="0" w:color="auto"/>
              <w:right w:val="single" w:sz="4" w:space="0" w:color="auto"/>
            </w:tcBorders>
            <w:shd w:val="clear" w:color="auto" w:fill="auto"/>
            <w:hideMark/>
          </w:tcPr>
          <w:p w14:paraId="0B8D699B" w14:textId="77777777" w:rsidR="00E51679" w:rsidRPr="002B4D53" w:rsidRDefault="00E51679" w:rsidP="0066017C">
            <w:pPr>
              <w:overflowPunct/>
              <w:autoSpaceDE/>
              <w:autoSpaceDN/>
              <w:adjustRightInd/>
              <w:spacing w:after="0"/>
              <w:rPr>
                <w:sz w:val="16"/>
                <w:szCs w:val="16"/>
                <w:lang w:val="en-US" w:eastAsia="en-US"/>
              </w:rPr>
            </w:pPr>
            <w:r w:rsidRPr="00F3382F">
              <w:rPr>
                <w:sz w:val="16"/>
                <w:szCs w:val="16"/>
                <w:lang w:val="en-US" w:eastAsia="en-US"/>
              </w:rPr>
              <w:t xml:space="preserve">RRM Core requirements: </w:t>
            </w:r>
            <w:r w:rsidRPr="00F3382F">
              <w:rPr>
                <w:sz w:val="16"/>
                <w:szCs w:val="16"/>
                <w:lang w:val="en-US" w:eastAsia="en-US"/>
              </w:rPr>
              <w:br/>
              <w:t>- General</w:t>
            </w:r>
            <w:r w:rsidRPr="00F3382F">
              <w:rPr>
                <w:sz w:val="16"/>
                <w:szCs w:val="16"/>
                <w:lang w:val="en-US" w:eastAsia="en-US"/>
              </w:rPr>
              <w:br/>
              <w:t>- Mobility requirements</w:t>
            </w:r>
            <w:r w:rsidRPr="00F3382F">
              <w:rPr>
                <w:sz w:val="16"/>
                <w:szCs w:val="16"/>
                <w:lang w:val="en-US" w:eastAsia="en-US"/>
              </w:rPr>
              <w:br/>
              <w:t>- Signalling characteristics</w:t>
            </w:r>
            <w:r w:rsidRPr="00F3382F">
              <w:rPr>
                <w:sz w:val="16"/>
                <w:szCs w:val="16"/>
                <w:lang w:val="en-US" w:eastAsia="en-US"/>
              </w:rPr>
              <w:br/>
              <w:t>- Measurement procedure requirements</w:t>
            </w:r>
          </w:p>
        </w:tc>
        <w:tc>
          <w:tcPr>
            <w:tcW w:w="1697" w:type="dxa"/>
            <w:tcBorders>
              <w:top w:val="nil"/>
              <w:left w:val="nil"/>
              <w:bottom w:val="single" w:sz="4" w:space="0" w:color="auto"/>
              <w:right w:val="single" w:sz="4" w:space="0" w:color="auto"/>
            </w:tcBorders>
            <w:shd w:val="clear" w:color="auto" w:fill="auto"/>
            <w:hideMark/>
          </w:tcPr>
          <w:p w14:paraId="4B191D0D" w14:textId="77777777" w:rsidR="00E51679" w:rsidRPr="002B4D53" w:rsidRDefault="00E51679" w:rsidP="0066017C">
            <w:pPr>
              <w:overflowPunct/>
              <w:autoSpaceDE/>
              <w:autoSpaceDN/>
              <w:adjustRightInd/>
              <w:spacing w:after="0"/>
              <w:rPr>
                <w:sz w:val="16"/>
                <w:szCs w:val="16"/>
                <w:lang w:val="en-US" w:eastAsia="en-US"/>
              </w:rPr>
            </w:pPr>
            <w:r w:rsidRPr="00F3382F">
              <w:rPr>
                <w:sz w:val="16"/>
                <w:szCs w:val="16"/>
                <w:lang w:val="en-US" w:eastAsia="en-US"/>
              </w:rPr>
              <w:t>10.9.3.1</w:t>
            </w:r>
            <w:r w:rsidRPr="00F3382F">
              <w:rPr>
                <w:sz w:val="16"/>
                <w:szCs w:val="16"/>
                <w:lang w:val="en-US" w:eastAsia="en-US"/>
              </w:rPr>
              <w:br/>
              <w:t>10.9.3.2</w:t>
            </w:r>
            <w:r w:rsidRPr="00F3382F">
              <w:rPr>
                <w:sz w:val="16"/>
                <w:szCs w:val="16"/>
                <w:lang w:val="en-US" w:eastAsia="en-US"/>
              </w:rPr>
              <w:br/>
              <w:t>10.9.3.4</w:t>
            </w:r>
            <w:r w:rsidRPr="00F3382F">
              <w:rPr>
                <w:sz w:val="16"/>
                <w:szCs w:val="16"/>
                <w:lang w:val="en-US" w:eastAsia="en-US"/>
              </w:rPr>
              <w:br/>
              <w:t>10.9.3.5</w:t>
            </w:r>
          </w:p>
        </w:tc>
        <w:tc>
          <w:tcPr>
            <w:tcW w:w="1303" w:type="dxa"/>
            <w:tcBorders>
              <w:top w:val="nil"/>
              <w:left w:val="nil"/>
              <w:bottom w:val="single" w:sz="4" w:space="0" w:color="auto"/>
              <w:right w:val="single" w:sz="4" w:space="0" w:color="auto"/>
            </w:tcBorders>
            <w:shd w:val="clear" w:color="auto" w:fill="auto"/>
            <w:hideMark/>
          </w:tcPr>
          <w:p w14:paraId="1D7C48FA" w14:textId="77777777" w:rsidR="00E51679" w:rsidRPr="002B4D53" w:rsidRDefault="00E51679" w:rsidP="0066017C">
            <w:pPr>
              <w:overflowPunct/>
              <w:autoSpaceDE/>
              <w:autoSpaceDN/>
              <w:adjustRightInd/>
              <w:spacing w:after="0"/>
              <w:rPr>
                <w:sz w:val="16"/>
                <w:szCs w:val="16"/>
                <w:lang w:val="en-US" w:eastAsia="en-US"/>
              </w:rPr>
            </w:pPr>
            <w:r w:rsidRPr="00F3382F">
              <w:rPr>
                <w:sz w:val="16"/>
                <w:szCs w:val="16"/>
                <w:lang w:val="en-US" w:eastAsia="en-US"/>
              </w:rPr>
              <w:t>Dmitry Petrov</w:t>
            </w:r>
          </w:p>
        </w:tc>
      </w:tr>
    </w:tbl>
    <w:p w14:paraId="0FD98D4F" w14:textId="77777777" w:rsidR="00E51679" w:rsidRPr="00C20879" w:rsidRDefault="00E51679" w:rsidP="00E51679">
      <w:pPr>
        <w:rPr>
          <w:lang w:val="en-US"/>
        </w:rPr>
      </w:pPr>
    </w:p>
    <w:p w14:paraId="280EC55A" w14:textId="1F45D98A" w:rsidR="00E51679" w:rsidRPr="00766996" w:rsidRDefault="00E51679" w:rsidP="00E51679">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55</w:t>
      </w:r>
      <w:r w:rsidRPr="00944C49">
        <w:rPr>
          <w:b/>
          <w:lang w:val="en-US" w:eastAsia="zh-CN"/>
        </w:rPr>
        <w:tab/>
      </w:r>
      <w:r>
        <w:rPr>
          <w:rFonts w:ascii="Arial" w:hAnsi="Arial" w:cs="Arial"/>
          <w:b/>
          <w:sz w:val="24"/>
        </w:rPr>
        <w:t xml:space="preserve">Email discussion summary: </w:t>
      </w:r>
      <w:r w:rsidRPr="00F3382F">
        <w:rPr>
          <w:rFonts w:ascii="Arial" w:hAnsi="Arial" w:cs="Arial"/>
          <w:b/>
          <w:sz w:val="24"/>
        </w:rPr>
        <w:t>[102-e][212] NR_HST_FR2_RRM_1</w:t>
      </w:r>
    </w:p>
    <w:p w14:paraId="59B5C345" w14:textId="77777777" w:rsidR="00E51679" w:rsidRDefault="00E51679" w:rsidP="00E5167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Nokia)</w:t>
      </w:r>
    </w:p>
    <w:p w14:paraId="2D110309" w14:textId="77777777" w:rsidR="00E51679" w:rsidRPr="00944C49" w:rsidRDefault="00E51679" w:rsidP="00E51679">
      <w:pPr>
        <w:rPr>
          <w:rFonts w:ascii="Arial" w:hAnsi="Arial" w:cs="Arial"/>
          <w:b/>
          <w:lang w:val="en-US" w:eastAsia="zh-CN"/>
        </w:rPr>
      </w:pPr>
      <w:r w:rsidRPr="00944C49">
        <w:rPr>
          <w:rFonts w:ascii="Arial" w:hAnsi="Arial" w:cs="Arial"/>
          <w:b/>
          <w:lang w:val="en-US" w:eastAsia="zh-CN"/>
        </w:rPr>
        <w:t xml:space="preserve">Abstract: </w:t>
      </w:r>
    </w:p>
    <w:p w14:paraId="00AE495D" w14:textId="77777777" w:rsidR="00E51679" w:rsidRDefault="00E51679" w:rsidP="00E51679">
      <w:pPr>
        <w:rPr>
          <w:rFonts w:ascii="Arial" w:hAnsi="Arial" w:cs="Arial"/>
          <w:b/>
          <w:lang w:val="en-US" w:eastAsia="zh-CN"/>
        </w:rPr>
      </w:pPr>
      <w:r w:rsidRPr="00944C49">
        <w:rPr>
          <w:rFonts w:ascii="Arial" w:hAnsi="Arial" w:cs="Arial"/>
          <w:b/>
          <w:lang w:val="en-US" w:eastAsia="zh-CN"/>
        </w:rPr>
        <w:t xml:space="preserve">Discussion: </w:t>
      </w:r>
    </w:p>
    <w:p w14:paraId="39412723" w14:textId="77777777" w:rsidR="00E51679" w:rsidRDefault="00E51679" w:rsidP="00E51679">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38745F5" w14:textId="77777777" w:rsidR="00E51679" w:rsidRDefault="00E51679" w:rsidP="00E51679">
      <w:pPr>
        <w:rPr>
          <w:lang w:val="en-US"/>
        </w:rPr>
      </w:pPr>
    </w:p>
    <w:p w14:paraId="5384DACB" w14:textId="77777777" w:rsidR="00600A8E" w:rsidRPr="00766996" w:rsidRDefault="00600A8E" w:rsidP="00600A8E">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21, 2022</w:t>
      </w:r>
      <w:r w:rsidRPr="00766996">
        <w:rPr>
          <w:rFonts w:ascii="Arial" w:hAnsi="Arial" w:cs="Arial"/>
          <w:b/>
          <w:color w:val="C00000"/>
          <w:u w:val="single"/>
          <w:lang w:eastAsia="zh-CN"/>
        </w:rPr>
        <w:t>)</w:t>
      </w:r>
    </w:p>
    <w:p w14:paraId="2ACA8825" w14:textId="77777777" w:rsidR="00600A8E" w:rsidRPr="00EC4A0A" w:rsidRDefault="00600A8E" w:rsidP="00600A8E">
      <w:pPr>
        <w:spacing w:line="252" w:lineRule="auto"/>
        <w:rPr>
          <w:u w:val="single"/>
        </w:rPr>
      </w:pPr>
      <w:r>
        <w:rPr>
          <w:u w:val="single"/>
        </w:rPr>
        <w:t>Key open issues</w:t>
      </w:r>
    </w:p>
    <w:p w14:paraId="7F12A68A" w14:textId="4BF328E7" w:rsidR="005D3D4A" w:rsidRPr="005D3D4A" w:rsidRDefault="005D3D4A" w:rsidP="003D34E4">
      <w:pPr>
        <w:pStyle w:val="ListParagraph"/>
        <w:numPr>
          <w:ilvl w:val="0"/>
          <w:numId w:val="10"/>
        </w:numPr>
        <w:spacing w:line="252" w:lineRule="auto"/>
        <w:ind w:left="644"/>
        <w:rPr>
          <w:bCs/>
        </w:rPr>
      </w:pPr>
      <w:r w:rsidRPr="005D3D4A">
        <w:rPr>
          <w:bCs/>
        </w:rPr>
        <w:t>Topic #1: General</w:t>
      </w:r>
    </w:p>
    <w:p w14:paraId="098BE72C" w14:textId="14BD5CAF" w:rsidR="005D3D4A" w:rsidRPr="005D3D4A" w:rsidRDefault="005D3D4A" w:rsidP="003D34E4">
      <w:pPr>
        <w:pStyle w:val="ListParagraph"/>
        <w:numPr>
          <w:ilvl w:val="1"/>
          <w:numId w:val="10"/>
        </w:numPr>
        <w:spacing w:line="252" w:lineRule="auto"/>
        <w:rPr>
          <w:bCs/>
        </w:rPr>
      </w:pPr>
      <w:r w:rsidRPr="005D3D4A">
        <w:rPr>
          <w:bCs/>
        </w:rPr>
        <w:t>Sub-topic 1-1: General</w:t>
      </w:r>
    </w:p>
    <w:p w14:paraId="5730358F" w14:textId="722F26AC" w:rsidR="005D3D4A" w:rsidRPr="005D3D4A" w:rsidRDefault="005D3D4A" w:rsidP="003D34E4">
      <w:pPr>
        <w:pStyle w:val="ListParagraph"/>
        <w:numPr>
          <w:ilvl w:val="2"/>
          <w:numId w:val="10"/>
        </w:numPr>
        <w:spacing w:line="252" w:lineRule="auto"/>
        <w:rPr>
          <w:bCs/>
        </w:rPr>
      </w:pPr>
      <w:r w:rsidRPr="005D3D4A">
        <w:rPr>
          <w:bCs/>
        </w:rPr>
        <w:t>Issue 1-1-1: Lightweight network assistance signaling</w:t>
      </w:r>
    </w:p>
    <w:p w14:paraId="6F83A017" w14:textId="4A61B768" w:rsidR="005D3D4A" w:rsidRPr="005D3D4A" w:rsidRDefault="005D3D4A" w:rsidP="003D34E4">
      <w:pPr>
        <w:pStyle w:val="ListParagraph"/>
        <w:numPr>
          <w:ilvl w:val="2"/>
          <w:numId w:val="10"/>
        </w:numPr>
        <w:spacing w:line="252" w:lineRule="auto"/>
        <w:rPr>
          <w:bCs/>
        </w:rPr>
      </w:pPr>
      <w:r>
        <w:rPr>
          <w:bCs/>
        </w:rPr>
        <w:t>I</w:t>
      </w:r>
      <w:r w:rsidRPr="005D3D4A">
        <w:rPr>
          <w:bCs/>
        </w:rPr>
        <w:t>ssue 1-1-2: LS on network signaling to RAN2</w:t>
      </w:r>
    </w:p>
    <w:p w14:paraId="27A176D6" w14:textId="21C5E41B" w:rsidR="005D3D4A" w:rsidRPr="005D3D4A" w:rsidRDefault="005D3D4A" w:rsidP="003D34E4">
      <w:pPr>
        <w:pStyle w:val="ListParagraph"/>
        <w:numPr>
          <w:ilvl w:val="2"/>
          <w:numId w:val="10"/>
        </w:numPr>
        <w:spacing w:line="252" w:lineRule="auto"/>
        <w:rPr>
          <w:bCs/>
        </w:rPr>
      </w:pPr>
      <w:r w:rsidRPr="005D3D4A">
        <w:rPr>
          <w:bCs/>
        </w:rPr>
        <w:t>Issue 1-1-3: Applicability of enhanced Set-1 RRM requirements</w:t>
      </w:r>
    </w:p>
    <w:p w14:paraId="7858B98B" w14:textId="3FCC92AF" w:rsidR="005D3D4A" w:rsidRPr="005D3D4A" w:rsidRDefault="005D3D4A" w:rsidP="003D34E4">
      <w:pPr>
        <w:pStyle w:val="ListParagraph"/>
        <w:numPr>
          <w:ilvl w:val="2"/>
          <w:numId w:val="10"/>
        </w:numPr>
        <w:spacing w:line="252" w:lineRule="auto"/>
        <w:rPr>
          <w:bCs/>
        </w:rPr>
      </w:pPr>
      <w:r w:rsidRPr="005D3D4A">
        <w:rPr>
          <w:bCs/>
        </w:rPr>
        <w:t>Issue 1-1-4: Train travelling opposite to the serving beam</w:t>
      </w:r>
    </w:p>
    <w:p w14:paraId="7ED30679" w14:textId="26242A3A" w:rsidR="005D3D4A" w:rsidRPr="005D3D4A" w:rsidRDefault="005D3D4A" w:rsidP="003D34E4">
      <w:pPr>
        <w:pStyle w:val="ListParagraph"/>
        <w:numPr>
          <w:ilvl w:val="2"/>
          <w:numId w:val="10"/>
        </w:numPr>
        <w:spacing w:line="252" w:lineRule="auto"/>
        <w:rPr>
          <w:bCs/>
        </w:rPr>
      </w:pPr>
      <w:r w:rsidRPr="005D3D4A">
        <w:rPr>
          <w:bCs/>
        </w:rPr>
        <w:t>Issue 1-1-5: Link simulation assumptions for L1 and L3 measurement accuracy</w:t>
      </w:r>
    </w:p>
    <w:p w14:paraId="00AC4F44" w14:textId="49ED2BAA" w:rsidR="005D3D4A" w:rsidRDefault="005D3D4A" w:rsidP="003D34E4">
      <w:pPr>
        <w:pStyle w:val="ListParagraph"/>
        <w:numPr>
          <w:ilvl w:val="1"/>
          <w:numId w:val="10"/>
        </w:numPr>
        <w:spacing w:line="252" w:lineRule="auto"/>
        <w:rPr>
          <w:bCs/>
        </w:rPr>
      </w:pPr>
      <w:r w:rsidRPr="005D3D4A">
        <w:rPr>
          <w:bCs/>
        </w:rPr>
        <w:t>Sub-topic 1-2: UE capabilities and features</w:t>
      </w:r>
    </w:p>
    <w:p w14:paraId="61324AEF" w14:textId="77777777" w:rsidR="00854316" w:rsidRPr="00854316" w:rsidRDefault="00854316" w:rsidP="003D34E4">
      <w:pPr>
        <w:pStyle w:val="ListParagraph"/>
        <w:numPr>
          <w:ilvl w:val="2"/>
          <w:numId w:val="10"/>
        </w:numPr>
        <w:spacing w:line="252" w:lineRule="auto"/>
        <w:rPr>
          <w:bCs/>
        </w:rPr>
      </w:pPr>
      <w:r w:rsidRPr="00854316">
        <w:rPr>
          <w:bCs/>
        </w:rPr>
        <w:t>Issue 1-2-1: Type definition for HST FR2 RRM features</w:t>
      </w:r>
    </w:p>
    <w:p w14:paraId="61719B6C" w14:textId="77777777" w:rsidR="00854316" w:rsidRPr="00854316" w:rsidRDefault="00854316" w:rsidP="003D34E4">
      <w:pPr>
        <w:pStyle w:val="ListParagraph"/>
        <w:numPr>
          <w:ilvl w:val="2"/>
          <w:numId w:val="10"/>
        </w:numPr>
        <w:spacing w:line="252" w:lineRule="auto"/>
        <w:rPr>
          <w:bCs/>
        </w:rPr>
      </w:pPr>
      <w:r w:rsidRPr="00854316">
        <w:rPr>
          <w:bCs/>
        </w:rPr>
        <w:t>Issue 1-2-2: Capability for one shot large UL timing adjustment</w:t>
      </w:r>
    </w:p>
    <w:p w14:paraId="5E646DF3" w14:textId="77777777" w:rsidR="00854316" w:rsidRPr="00854316" w:rsidRDefault="00854316" w:rsidP="003D34E4">
      <w:pPr>
        <w:pStyle w:val="ListParagraph"/>
        <w:numPr>
          <w:ilvl w:val="2"/>
          <w:numId w:val="10"/>
        </w:numPr>
        <w:spacing w:line="252" w:lineRule="auto"/>
        <w:rPr>
          <w:bCs/>
        </w:rPr>
      </w:pPr>
      <w:r w:rsidRPr="00854316">
        <w:rPr>
          <w:bCs/>
        </w:rPr>
        <w:t>Issue 1-2-3: Indication of HST FR2 RRM feature support and Applicability of enhanced RRM requirements (PC 6)</w:t>
      </w:r>
    </w:p>
    <w:p w14:paraId="6D698831" w14:textId="1F05A268" w:rsidR="005D3D4A" w:rsidRPr="005D3D4A" w:rsidRDefault="005D3D4A" w:rsidP="003D34E4">
      <w:pPr>
        <w:pStyle w:val="ListParagraph"/>
        <w:numPr>
          <w:ilvl w:val="0"/>
          <w:numId w:val="10"/>
        </w:numPr>
        <w:spacing w:line="252" w:lineRule="auto"/>
        <w:ind w:left="644"/>
        <w:rPr>
          <w:bCs/>
        </w:rPr>
      </w:pPr>
      <w:r w:rsidRPr="005D3D4A">
        <w:rPr>
          <w:bCs/>
        </w:rPr>
        <w:lastRenderedPageBreak/>
        <w:t>Topic #2: Mobility, Measurement procedure and Signaling characteristics</w:t>
      </w:r>
    </w:p>
    <w:p w14:paraId="049AAB41" w14:textId="6DEF5561" w:rsidR="005D3D4A" w:rsidRDefault="005D3D4A" w:rsidP="003D34E4">
      <w:pPr>
        <w:pStyle w:val="ListParagraph"/>
        <w:numPr>
          <w:ilvl w:val="1"/>
          <w:numId w:val="10"/>
        </w:numPr>
        <w:spacing w:line="252" w:lineRule="auto"/>
        <w:rPr>
          <w:bCs/>
        </w:rPr>
      </w:pPr>
      <w:r w:rsidRPr="005D3D4A">
        <w:rPr>
          <w:bCs/>
        </w:rPr>
        <w:t>Sub-topic 2-1: RRC CONNECTED and IDLE state mobility requirements</w:t>
      </w:r>
    </w:p>
    <w:p w14:paraId="576DFC1B" w14:textId="77777777" w:rsidR="007C632C" w:rsidRPr="007C632C" w:rsidRDefault="007C632C" w:rsidP="003D34E4">
      <w:pPr>
        <w:pStyle w:val="ListParagraph"/>
        <w:numPr>
          <w:ilvl w:val="2"/>
          <w:numId w:val="10"/>
        </w:numPr>
        <w:rPr>
          <w:bCs/>
        </w:rPr>
      </w:pPr>
      <w:r w:rsidRPr="007C632C">
        <w:rPr>
          <w:bCs/>
        </w:rPr>
        <w:t>Issue 2-1-1: Cell reselection in IDLE/INACTIVE mode</w:t>
      </w:r>
    </w:p>
    <w:p w14:paraId="3CA88766" w14:textId="5B775DFA" w:rsidR="005D3D4A" w:rsidRDefault="005D3D4A" w:rsidP="003D34E4">
      <w:pPr>
        <w:pStyle w:val="ListParagraph"/>
        <w:numPr>
          <w:ilvl w:val="1"/>
          <w:numId w:val="10"/>
        </w:numPr>
        <w:spacing w:line="252" w:lineRule="auto"/>
        <w:rPr>
          <w:bCs/>
        </w:rPr>
      </w:pPr>
      <w:r w:rsidRPr="005D3D4A">
        <w:rPr>
          <w:bCs/>
        </w:rPr>
        <w:t>Sub-topic 2-2: Measurement procedure requirements</w:t>
      </w:r>
    </w:p>
    <w:p w14:paraId="7648C427" w14:textId="77777777" w:rsidR="006B4AC8" w:rsidRPr="006B4AC8" w:rsidRDefault="006B4AC8" w:rsidP="003D34E4">
      <w:pPr>
        <w:pStyle w:val="ListParagraph"/>
        <w:numPr>
          <w:ilvl w:val="2"/>
          <w:numId w:val="10"/>
        </w:numPr>
        <w:spacing w:line="252" w:lineRule="auto"/>
        <w:rPr>
          <w:bCs/>
        </w:rPr>
      </w:pPr>
      <w:r w:rsidRPr="006B4AC8">
        <w:rPr>
          <w:bCs/>
        </w:rPr>
        <w:t>Issue 2-2-1: Time period for PSS/SSS detection and Measurement period for intra-frequency measurements</w:t>
      </w:r>
    </w:p>
    <w:p w14:paraId="6099F79D" w14:textId="77777777" w:rsidR="006B4AC8" w:rsidRPr="006B4AC8" w:rsidRDefault="006B4AC8" w:rsidP="003D34E4">
      <w:pPr>
        <w:pStyle w:val="ListParagraph"/>
        <w:numPr>
          <w:ilvl w:val="2"/>
          <w:numId w:val="10"/>
        </w:numPr>
        <w:spacing w:line="252" w:lineRule="auto"/>
        <w:rPr>
          <w:bCs/>
        </w:rPr>
      </w:pPr>
      <w:r w:rsidRPr="006B4AC8">
        <w:rPr>
          <w:bCs/>
        </w:rPr>
        <w:t>Issue 2-2-2: Lower bound for 80ms&lt; DRX cycle≤ 320ms</w:t>
      </w:r>
    </w:p>
    <w:p w14:paraId="3C64FE75" w14:textId="47C44016" w:rsidR="008E1CEE" w:rsidRDefault="005D3D4A" w:rsidP="003D34E4">
      <w:pPr>
        <w:pStyle w:val="ListParagraph"/>
        <w:numPr>
          <w:ilvl w:val="1"/>
          <w:numId w:val="10"/>
        </w:numPr>
        <w:spacing w:line="252" w:lineRule="auto"/>
        <w:rPr>
          <w:bCs/>
        </w:rPr>
      </w:pPr>
      <w:r w:rsidRPr="005D3D4A">
        <w:rPr>
          <w:bCs/>
        </w:rPr>
        <w:t>Sub-topic 2-3: Signaling characteristics</w:t>
      </w:r>
    </w:p>
    <w:p w14:paraId="2ADEEAB1" w14:textId="77777777" w:rsidR="007A6EBB" w:rsidRPr="007A6EBB" w:rsidRDefault="007A6EBB" w:rsidP="003D34E4">
      <w:pPr>
        <w:pStyle w:val="ListParagraph"/>
        <w:numPr>
          <w:ilvl w:val="2"/>
          <w:numId w:val="10"/>
        </w:numPr>
        <w:spacing w:line="252" w:lineRule="auto"/>
        <w:rPr>
          <w:bCs/>
        </w:rPr>
      </w:pPr>
      <w:r w:rsidRPr="007A6EBB">
        <w:rPr>
          <w:bCs/>
        </w:rPr>
        <w:t>Issue 2-3-1: TCI switching delay</w:t>
      </w:r>
    </w:p>
    <w:p w14:paraId="44DE4225" w14:textId="77777777" w:rsidR="007A6EBB" w:rsidRPr="007A6EBB" w:rsidRDefault="007A6EBB" w:rsidP="003D34E4">
      <w:pPr>
        <w:pStyle w:val="ListParagraph"/>
        <w:numPr>
          <w:ilvl w:val="2"/>
          <w:numId w:val="10"/>
        </w:numPr>
        <w:spacing w:line="252" w:lineRule="auto"/>
        <w:rPr>
          <w:bCs/>
        </w:rPr>
      </w:pPr>
      <w:r w:rsidRPr="007A6EBB">
        <w:rPr>
          <w:bCs/>
        </w:rPr>
        <w:t>Issue 2-3-2: Inter-symbol interference during TCI switching</w:t>
      </w:r>
    </w:p>
    <w:p w14:paraId="144D8FD4" w14:textId="77777777" w:rsidR="007A6EBB" w:rsidRPr="007A6EBB" w:rsidRDefault="007A6EBB" w:rsidP="003D34E4">
      <w:pPr>
        <w:pStyle w:val="ListParagraph"/>
        <w:numPr>
          <w:ilvl w:val="2"/>
          <w:numId w:val="10"/>
        </w:numPr>
        <w:spacing w:line="252" w:lineRule="auto"/>
        <w:rPr>
          <w:bCs/>
        </w:rPr>
      </w:pPr>
      <w:r w:rsidRPr="007A6EBB">
        <w:rPr>
          <w:bCs/>
        </w:rPr>
        <w:t>Issue 2-3-3: CSI-RS based RLM and BFD requirements</w:t>
      </w:r>
    </w:p>
    <w:p w14:paraId="00EC44C2" w14:textId="396CA5B3" w:rsidR="008E1CEE" w:rsidRDefault="008E1CEE" w:rsidP="008E1CEE">
      <w:pPr>
        <w:spacing w:line="252" w:lineRule="auto"/>
        <w:rPr>
          <w:bCs/>
        </w:rPr>
      </w:pPr>
    </w:p>
    <w:p w14:paraId="386A96D0" w14:textId="4BED5533" w:rsidR="007A1AA1" w:rsidRPr="008A09C1" w:rsidRDefault="007A1AA1" w:rsidP="007A1AA1">
      <w:pPr>
        <w:spacing w:line="252" w:lineRule="auto"/>
        <w:rPr>
          <w:u w:val="single"/>
        </w:rPr>
      </w:pPr>
      <w:r w:rsidRPr="008A09C1">
        <w:rPr>
          <w:u w:val="single"/>
        </w:rPr>
        <w:t>Issue 2-2-1: Time period for PSS/SSS detection and Measurement period for intra-frequency measurements</w:t>
      </w:r>
    </w:p>
    <w:p w14:paraId="060E0EF2" w14:textId="77777777" w:rsidR="007A1AA1" w:rsidRPr="008A09C1" w:rsidRDefault="007A1AA1" w:rsidP="003D34E4">
      <w:pPr>
        <w:pStyle w:val="ListParagraph"/>
        <w:numPr>
          <w:ilvl w:val="0"/>
          <w:numId w:val="10"/>
        </w:numPr>
        <w:spacing w:line="252" w:lineRule="auto"/>
        <w:ind w:left="644"/>
        <w:rPr>
          <w:bCs/>
        </w:rPr>
      </w:pPr>
      <w:r w:rsidRPr="008A09C1">
        <w:rPr>
          <w:bCs/>
        </w:rPr>
        <w:t>Proposals</w:t>
      </w:r>
    </w:p>
    <w:p w14:paraId="23E96A41" w14:textId="32AB65D6" w:rsidR="00B733D1" w:rsidRPr="008A09C1" w:rsidRDefault="00B733D1" w:rsidP="003D34E4">
      <w:pPr>
        <w:pStyle w:val="ListParagraph"/>
        <w:numPr>
          <w:ilvl w:val="1"/>
          <w:numId w:val="10"/>
        </w:numPr>
        <w:ind w:left="1364"/>
        <w:rPr>
          <w:rFonts w:eastAsiaTheme="minorEastAsia"/>
          <w:iCs/>
        </w:rPr>
      </w:pPr>
      <w:r w:rsidRPr="008A09C1">
        <w:rPr>
          <w:rFonts w:eastAsiaTheme="minorEastAsia"/>
          <w:iCs/>
        </w:rPr>
        <w:t>Option 1 (Apple, CATT, CMCC, Ericsson, Nokia</w:t>
      </w:r>
      <w:r w:rsidR="00C256A0">
        <w:rPr>
          <w:rFonts w:eastAsiaTheme="minorEastAsia"/>
          <w:iCs/>
        </w:rPr>
        <w:t>, Samsung</w:t>
      </w:r>
      <w:r w:rsidR="0095707B">
        <w:rPr>
          <w:rFonts w:eastAsiaTheme="minorEastAsia"/>
          <w:iCs/>
        </w:rPr>
        <w:t>, Intel</w:t>
      </w:r>
      <w:r w:rsidRPr="008A09C1">
        <w:rPr>
          <w:rFonts w:eastAsiaTheme="minorEastAsia"/>
          <w:iCs/>
        </w:rPr>
        <w:t>): Scaling factors (</w:t>
      </w:r>
      <w:proofErr w:type="spellStart"/>
      <w:r w:rsidRPr="008A09C1">
        <w:rPr>
          <w:rFonts w:eastAsiaTheme="minorEastAsia"/>
          <w:iCs/>
        </w:rPr>
        <w:t>M</w:t>
      </w:r>
      <w:r w:rsidRPr="008A09C1">
        <w:rPr>
          <w:rFonts w:eastAsiaTheme="minorEastAsia"/>
          <w:iCs/>
          <w:vertAlign w:val="subscript"/>
        </w:rPr>
        <w:t>pss</w:t>
      </w:r>
      <w:proofErr w:type="spellEnd"/>
      <w:r w:rsidRPr="008A09C1">
        <w:rPr>
          <w:rFonts w:eastAsiaTheme="minorEastAsia"/>
          <w:iCs/>
          <w:vertAlign w:val="subscript"/>
        </w:rPr>
        <w:t>/</w:t>
      </w:r>
      <w:proofErr w:type="spellStart"/>
      <w:r w:rsidRPr="008A09C1">
        <w:rPr>
          <w:rFonts w:eastAsiaTheme="minorEastAsia"/>
          <w:iCs/>
          <w:vertAlign w:val="subscript"/>
        </w:rPr>
        <w:t>sss_synch_w</w:t>
      </w:r>
      <w:proofErr w:type="spellEnd"/>
      <w:r w:rsidRPr="008A09C1">
        <w:rPr>
          <w:rFonts w:eastAsiaTheme="minorEastAsia"/>
          <w:iCs/>
          <w:vertAlign w:val="subscript"/>
        </w:rPr>
        <w:t>/</w:t>
      </w:r>
      <w:proofErr w:type="spellStart"/>
      <w:r w:rsidRPr="008A09C1">
        <w:rPr>
          <w:rFonts w:eastAsiaTheme="minorEastAsia"/>
          <w:iCs/>
          <w:vertAlign w:val="subscript"/>
        </w:rPr>
        <w:t>o_gaps</w:t>
      </w:r>
      <w:proofErr w:type="spellEnd"/>
      <w:r w:rsidRPr="008A09C1">
        <w:rPr>
          <w:rFonts w:eastAsiaTheme="minorEastAsia"/>
          <w:iCs/>
          <w:vertAlign w:val="subscript"/>
        </w:rPr>
        <w:t xml:space="preserve"> </w:t>
      </w:r>
      <w:r w:rsidRPr="008A09C1">
        <w:rPr>
          <w:rFonts w:eastAsiaTheme="minorEastAsia"/>
          <w:iCs/>
        </w:rPr>
        <w:t xml:space="preserve">and </w:t>
      </w:r>
      <w:proofErr w:type="spellStart"/>
      <w:r w:rsidRPr="008A09C1">
        <w:rPr>
          <w:rFonts w:eastAsiaTheme="minorEastAsia"/>
          <w:iCs/>
          <w:vertAlign w:val="subscript"/>
        </w:rPr>
        <w:t>Mmeas_period_w</w:t>
      </w:r>
      <w:proofErr w:type="spellEnd"/>
      <w:r w:rsidRPr="008A09C1">
        <w:rPr>
          <w:rFonts w:eastAsiaTheme="minorEastAsia"/>
          <w:iCs/>
          <w:vertAlign w:val="subscript"/>
        </w:rPr>
        <w:t>/</w:t>
      </w:r>
      <w:proofErr w:type="spellStart"/>
      <w:r w:rsidRPr="008A09C1">
        <w:rPr>
          <w:rFonts w:eastAsiaTheme="minorEastAsia"/>
          <w:iCs/>
          <w:vertAlign w:val="subscript"/>
        </w:rPr>
        <w:t>o_gaps</w:t>
      </w:r>
      <w:proofErr w:type="spellEnd"/>
      <w:r w:rsidRPr="008A09C1">
        <w:rPr>
          <w:rFonts w:eastAsiaTheme="minorEastAsia"/>
          <w:iCs/>
        </w:rPr>
        <w:t>) equal 6 for Set 1 and 18 for Set 2</w:t>
      </w:r>
    </w:p>
    <w:p w14:paraId="4C9E0599" w14:textId="77777777" w:rsidR="00B733D1" w:rsidRPr="008A09C1" w:rsidRDefault="00B733D1" w:rsidP="003D34E4">
      <w:pPr>
        <w:pStyle w:val="ListParagraph"/>
        <w:numPr>
          <w:ilvl w:val="1"/>
          <w:numId w:val="10"/>
        </w:numPr>
        <w:ind w:left="1364"/>
        <w:rPr>
          <w:rFonts w:eastAsiaTheme="minorEastAsia"/>
          <w:iCs/>
        </w:rPr>
      </w:pPr>
      <w:r w:rsidRPr="008A09C1">
        <w:rPr>
          <w:rFonts w:eastAsiaTheme="minorEastAsia"/>
          <w:iCs/>
        </w:rPr>
        <w:t>Option 2 (Huawei, Qualcomm): Scaling factors (</w:t>
      </w:r>
      <w:proofErr w:type="spellStart"/>
      <w:r w:rsidRPr="008A09C1">
        <w:rPr>
          <w:rFonts w:eastAsiaTheme="minorEastAsia"/>
          <w:iCs/>
        </w:rPr>
        <w:t>M</w:t>
      </w:r>
      <w:r w:rsidRPr="008A09C1">
        <w:rPr>
          <w:rFonts w:eastAsiaTheme="minorEastAsia"/>
          <w:iCs/>
          <w:vertAlign w:val="subscript"/>
        </w:rPr>
        <w:t>pss</w:t>
      </w:r>
      <w:proofErr w:type="spellEnd"/>
      <w:r w:rsidRPr="008A09C1">
        <w:rPr>
          <w:rFonts w:eastAsiaTheme="minorEastAsia"/>
          <w:iCs/>
          <w:vertAlign w:val="subscript"/>
        </w:rPr>
        <w:t>/</w:t>
      </w:r>
      <w:proofErr w:type="spellStart"/>
      <w:r w:rsidRPr="008A09C1">
        <w:rPr>
          <w:rFonts w:eastAsiaTheme="minorEastAsia"/>
          <w:iCs/>
          <w:vertAlign w:val="subscript"/>
        </w:rPr>
        <w:t>sss_synch_w</w:t>
      </w:r>
      <w:proofErr w:type="spellEnd"/>
      <w:r w:rsidRPr="008A09C1">
        <w:rPr>
          <w:rFonts w:eastAsiaTheme="minorEastAsia"/>
          <w:iCs/>
          <w:vertAlign w:val="subscript"/>
        </w:rPr>
        <w:t>/</w:t>
      </w:r>
      <w:proofErr w:type="spellStart"/>
      <w:r w:rsidRPr="008A09C1">
        <w:rPr>
          <w:rFonts w:eastAsiaTheme="minorEastAsia"/>
          <w:iCs/>
          <w:vertAlign w:val="subscript"/>
        </w:rPr>
        <w:t>o_gaps</w:t>
      </w:r>
      <w:proofErr w:type="spellEnd"/>
      <w:r w:rsidRPr="008A09C1">
        <w:rPr>
          <w:rFonts w:eastAsiaTheme="minorEastAsia"/>
          <w:iCs/>
          <w:vertAlign w:val="subscript"/>
        </w:rPr>
        <w:t xml:space="preserve"> </w:t>
      </w:r>
      <w:r w:rsidRPr="008A09C1">
        <w:rPr>
          <w:rFonts w:eastAsiaTheme="minorEastAsia"/>
          <w:iCs/>
        </w:rPr>
        <w:t xml:space="preserve">and </w:t>
      </w:r>
      <w:proofErr w:type="spellStart"/>
      <w:r w:rsidRPr="008A09C1">
        <w:rPr>
          <w:rFonts w:eastAsiaTheme="minorEastAsia"/>
          <w:iCs/>
          <w:vertAlign w:val="subscript"/>
        </w:rPr>
        <w:t>Mmeas_period_w</w:t>
      </w:r>
      <w:proofErr w:type="spellEnd"/>
      <w:r w:rsidRPr="008A09C1">
        <w:rPr>
          <w:rFonts w:eastAsiaTheme="minorEastAsia"/>
          <w:iCs/>
          <w:vertAlign w:val="subscript"/>
        </w:rPr>
        <w:t>/</w:t>
      </w:r>
      <w:proofErr w:type="spellStart"/>
      <w:r w:rsidRPr="008A09C1">
        <w:rPr>
          <w:rFonts w:eastAsiaTheme="minorEastAsia"/>
          <w:iCs/>
          <w:vertAlign w:val="subscript"/>
        </w:rPr>
        <w:t>o_gaps</w:t>
      </w:r>
      <w:proofErr w:type="spellEnd"/>
      <w:r w:rsidRPr="008A09C1">
        <w:rPr>
          <w:rFonts w:eastAsiaTheme="minorEastAsia"/>
          <w:iCs/>
        </w:rPr>
        <w:t>) equal 10 for Set 1 and 24 for Set 2</w:t>
      </w:r>
    </w:p>
    <w:p w14:paraId="539E0A9F" w14:textId="77777777" w:rsidR="007A1AA1" w:rsidRPr="008A09C1" w:rsidRDefault="007A1AA1" w:rsidP="003D34E4">
      <w:pPr>
        <w:pStyle w:val="ListParagraph"/>
        <w:numPr>
          <w:ilvl w:val="0"/>
          <w:numId w:val="10"/>
        </w:numPr>
        <w:spacing w:line="252" w:lineRule="auto"/>
        <w:ind w:left="644"/>
        <w:rPr>
          <w:lang w:eastAsia="ja-JP"/>
        </w:rPr>
      </w:pPr>
      <w:r w:rsidRPr="008A09C1">
        <w:rPr>
          <w:lang w:eastAsia="ja-JP"/>
        </w:rPr>
        <w:t>Discussion</w:t>
      </w:r>
    </w:p>
    <w:p w14:paraId="710A4F73" w14:textId="19D38C6B" w:rsidR="007A1AA1" w:rsidRDefault="00C03CB8" w:rsidP="003D34E4">
      <w:pPr>
        <w:pStyle w:val="ListParagraph"/>
        <w:numPr>
          <w:ilvl w:val="1"/>
          <w:numId w:val="10"/>
        </w:numPr>
        <w:spacing w:line="252" w:lineRule="auto"/>
        <w:ind w:left="1364"/>
        <w:rPr>
          <w:lang w:eastAsia="ja-JP"/>
        </w:rPr>
      </w:pPr>
      <w:r>
        <w:rPr>
          <w:lang w:eastAsia="ja-JP"/>
        </w:rPr>
        <w:t>Samsung: Option 1. In our understanding we have agreed to define requirements for 80ms DRX</w:t>
      </w:r>
      <w:r w:rsidR="00F63E54">
        <w:rPr>
          <w:lang w:eastAsia="ja-JP"/>
        </w:rPr>
        <w:t xml:space="preserve"> and not requirements for DRX &gt; 80ms shall be defined</w:t>
      </w:r>
    </w:p>
    <w:p w14:paraId="63BEA4A2" w14:textId="537B0A87" w:rsidR="00F63E54" w:rsidRDefault="00261192" w:rsidP="003D34E4">
      <w:pPr>
        <w:pStyle w:val="ListParagraph"/>
        <w:numPr>
          <w:ilvl w:val="1"/>
          <w:numId w:val="10"/>
        </w:numPr>
        <w:spacing w:line="252" w:lineRule="auto"/>
        <w:ind w:left="1364"/>
        <w:rPr>
          <w:lang w:eastAsia="ja-JP"/>
        </w:rPr>
      </w:pPr>
      <w:r>
        <w:rPr>
          <w:lang w:eastAsia="ja-JP"/>
        </w:rPr>
        <w:t xml:space="preserve">QC: Suggest compromise 8 for Set 1 and </w:t>
      </w:r>
      <w:r w:rsidR="009D02D2">
        <w:rPr>
          <w:lang w:eastAsia="ja-JP"/>
        </w:rPr>
        <w:t xml:space="preserve">21 </w:t>
      </w:r>
      <w:r>
        <w:rPr>
          <w:lang w:eastAsia="ja-JP"/>
        </w:rPr>
        <w:t>for Set 2.</w:t>
      </w:r>
    </w:p>
    <w:p w14:paraId="324FCA4A" w14:textId="48B0A243" w:rsidR="009D02D2" w:rsidRDefault="009D02D2" w:rsidP="003D34E4">
      <w:pPr>
        <w:pStyle w:val="ListParagraph"/>
        <w:numPr>
          <w:ilvl w:val="1"/>
          <w:numId w:val="10"/>
        </w:numPr>
        <w:spacing w:line="252" w:lineRule="auto"/>
        <w:ind w:left="1364"/>
        <w:rPr>
          <w:lang w:eastAsia="ja-JP"/>
        </w:rPr>
      </w:pPr>
      <w:r>
        <w:rPr>
          <w:lang w:eastAsia="ja-JP"/>
        </w:rPr>
        <w:t xml:space="preserve">Huawei: </w:t>
      </w:r>
      <w:r w:rsidR="001851C2">
        <w:rPr>
          <w:lang w:eastAsia="ja-JP"/>
        </w:rPr>
        <w:t xml:space="preserve">3 samples are needed for PC3. </w:t>
      </w:r>
      <w:r w:rsidR="005C3D43">
        <w:rPr>
          <w:lang w:eastAsia="ja-JP"/>
        </w:rPr>
        <w:t>We consider to extend number of samples for two-side deployments. We can compromise to 6 for Set 1 and 21 for Set 2.</w:t>
      </w:r>
    </w:p>
    <w:p w14:paraId="3B4DC992" w14:textId="7CA166AA" w:rsidR="002D1672" w:rsidRDefault="002D1672" w:rsidP="002D1672">
      <w:pPr>
        <w:pStyle w:val="ListParagraph"/>
        <w:numPr>
          <w:ilvl w:val="2"/>
          <w:numId w:val="10"/>
        </w:numPr>
        <w:spacing w:line="252" w:lineRule="auto"/>
        <w:rPr>
          <w:lang w:eastAsia="ja-JP"/>
        </w:rPr>
      </w:pPr>
      <w:r>
        <w:rPr>
          <w:lang w:eastAsia="ja-JP"/>
        </w:rPr>
        <w:t>Intel: 6 beams analysis did not assume any coverage loss</w:t>
      </w:r>
    </w:p>
    <w:p w14:paraId="1F472497" w14:textId="4E07ECAC" w:rsidR="005C3D43" w:rsidRDefault="005C3D43" w:rsidP="003D34E4">
      <w:pPr>
        <w:pStyle w:val="ListParagraph"/>
        <w:numPr>
          <w:ilvl w:val="1"/>
          <w:numId w:val="10"/>
        </w:numPr>
        <w:spacing w:line="252" w:lineRule="auto"/>
        <w:ind w:left="1364"/>
        <w:rPr>
          <w:lang w:eastAsia="ja-JP"/>
        </w:rPr>
      </w:pPr>
      <w:r>
        <w:rPr>
          <w:lang w:eastAsia="ja-JP"/>
        </w:rPr>
        <w:t xml:space="preserve">Intel: </w:t>
      </w:r>
      <w:r w:rsidR="0095707B">
        <w:rPr>
          <w:lang w:eastAsia="ja-JP"/>
        </w:rPr>
        <w:t>We need to reduce the delays as much is possible. 3 samples assumption shall be the baseline.</w:t>
      </w:r>
    </w:p>
    <w:p w14:paraId="210F500A" w14:textId="47F16657" w:rsidR="002E7E97" w:rsidRPr="008A09C1" w:rsidRDefault="002E7E97" w:rsidP="003D34E4">
      <w:pPr>
        <w:pStyle w:val="ListParagraph"/>
        <w:numPr>
          <w:ilvl w:val="1"/>
          <w:numId w:val="10"/>
        </w:numPr>
        <w:spacing w:line="252" w:lineRule="auto"/>
        <w:ind w:left="1364"/>
        <w:rPr>
          <w:lang w:eastAsia="ja-JP"/>
        </w:rPr>
      </w:pPr>
      <w:r>
        <w:rPr>
          <w:lang w:eastAsia="ja-JP"/>
        </w:rPr>
        <w:t xml:space="preserve">E///: we do not see any reason to extend </w:t>
      </w:r>
      <w:r w:rsidR="004F6B4E">
        <w:rPr>
          <w:lang w:eastAsia="ja-JP"/>
        </w:rPr>
        <w:t>beyond 3 samples</w:t>
      </w:r>
    </w:p>
    <w:p w14:paraId="3396D8E0" w14:textId="77777777" w:rsidR="007A1AA1" w:rsidRPr="00CB278F" w:rsidRDefault="007A1AA1" w:rsidP="003D34E4">
      <w:pPr>
        <w:pStyle w:val="ListParagraph"/>
        <w:numPr>
          <w:ilvl w:val="0"/>
          <w:numId w:val="10"/>
        </w:numPr>
        <w:spacing w:line="252" w:lineRule="auto"/>
        <w:ind w:left="644"/>
        <w:rPr>
          <w:highlight w:val="green"/>
          <w:lang w:eastAsia="ja-JP"/>
        </w:rPr>
      </w:pPr>
      <w:r w:rsidRPr="00CB278F">
        <w:rPr>
          <w:highlight w:val="green"/>
          <w:lang w:eastAsia="ja-JP"/>
        </w:rPr>
        <w:t>Agreements</w:t>
      </w:r>
    </w:p>
    <w:p w14:paraId="3D0AEB02" w14:textId="6BF4BD12" w:rsidR="007A1AA1" w:rsidRPr="00CB278F" w:rsidRDefault="004F6B4E" w:rsidP="003D34E4">
      <w:pPr>
        <w:pStyle w:val="ListParagraph"/>
        <w:numPr>
          <w:ilvl w:val="1"/>
          <w:numId w:val="10"/>
        </w:numPr>
        <w:spacing w:line="252" w:lineRule="auto"/>
        <w:ind w:left="1364"/>
        <w:rPr>
          <w:highlight w:val="green"/>
          <w:lang w:eastAsia="ja-JP"/>
        </w:rPr>
      </w:pPr>
      <w:r w:rsidRPr="00CB278F">
        <w:rPr>
          <w:rFonts w:eastAsiaTheme="minorEastAsia"/>
          <w:iCs/>
          <w:highlight w:val="green"/>
        </w:rPr>
        <w:t>Scaling factors (</w:t>
      </w:r>
      <w:proofErr w:type="spellStart"/>
      <w:r w:rsidRPr="00CB278F">
        <w:rPr>
          <w:rFonts w:eastAsiaTheme="minorEastAsia"/>
          <w:iCs/>
          <w:highlight w:val="green"/>
        </w:rPr>
        <w:t>M</w:t>
      </w:r>
      <w:r w:rsidRPr="00CB278F">
        <w:rPr>
          <w:rFonts w:eastAsiaTheme="minorEastAsia"/>
          <w:iCs/>
          <w:highlight w:val="green"/>
          <w:vertAlign w:val="subscript"/>
        </w:rPr>
        <w:t>pss</w:t>
      </w:r>
      <w:proofErr w:type="spellEnd"/>
      <w:r w:rsidRPr="00CB278F">
        <w:rPr>
          <w:rFonts w:eastAsiaTheme="minorEastAsia"/>
          <w:iCs/>
          <w:highlight w:val="green"/>
          <w:vertAlign w:val="subscript"/>
        </w:rPr>
        <w:t>/</w:t>
      </w:r>
      <w:proofErr w:type="spellStart"/>
      <w:r w:rsidRPr="00CB278F">
        <w:rPr>
          <w:rFonts w:eastAsiaTheme="minorEastAsia"/>
          <w:iCs/>
          <w:highlight w:val="green"/>
          <w:vertAlign w:val="subscript"/>
        </w:rPr>
        <w:t>sss_synch_w</w:t>
      </w:r>
      <w:proofErr w:type="spellEnd"/>
      <w:r w:rsidRPr="00CB278F">
        <w:rPr>
          <w:rFonts w:eastAsiaTheme="minorEastAsia"/>
          <w:iCs/>
          <w:highlight w:val="green"/>
          <w:vertAlign w:val="subscript"/>
        </w:rPr>
        <w:t>/</w:t>
      </w:r>
      <w:proofErr w:type="spellStart"/>
      <w:r w:rsidRPr="00CB278F">
        <w:rPr>
          <w:rFonts w:eastAsiaTheme="minorEastAsia"/>
          <w:iCs/>
          <w:highlight w:val="green"/>
          <w:vertAlign w:val="subscript"/>
        </w:rPr>
        <w:t>o_gaps</w:t>
      </w:r>
      <w:proofErr w:type="spellEnd"/>
      <w:r w:rsidRPr="00CB278F">
        <w:rPr>
          <w:rFonts w:eastAsiaTheme="minorEastAsia"/>
          <w:iCs/>
          <w:highlight w:val="green"/>
          <w:vertAlign w:val="subscript"/>
        </w:rPr>
        <w:t xml:space="preserve"> </w:t>
      </w:r>
      <w:r w:rsidRPr="00CB278F">
        <w:rPr>
          <w:rFonts w:eastAsiaTheme="minorEastAsia"/>
          <w:iCs/>
          <w:highlight w:val="green"/>
        </w:rPr>
        <w:t xml:space="preserve">and </w:t>
      </w:r>
      <w:proofErr w:type="spellStart"/>
      <w:r w:rsidRPr="00CB278F">
        <w:rPr>
          <w:rFonts w:eastAsiaTheme="minorEastAsia"/>
          <w:iCs/>
          <w:highlight w:val="green"/>
          <w:vertAlign w:val="subscript"/>
        </w:rPr>
        <w:t>Mmeas_period_w</w:t>
      </w:r>
      <w:proofErr w:type="spellEnd"/>
      <w:r w:rsidRPr="00CB278F">
        <w:rPr>
          <w:rFonts w:eastAsiaTheme="minorEastAsia"/>
          <w:iCs/>
          <w:highlight w:val="green"/>
          <w:vertAlign w:val="subscript"/>
        </w:rPr>
        <w:t>/</w:t>
      </w:r>
      <w:proofErr w:type="spellStart"/>
      <w:r w:rsidRPr="00CB278F">
        <w:rPr>
          <w:rFonts w:eastAsiaTheme="minorEastAsia"/>
          <w:iCs/>
          <w:highlight w:val="green"/>
          <w:vertAlign w:val="subscript"/>
        </w:rPr>
        <w:t>o_gaps</w:t>
      </w:r>
      <w:proofErr w:type="spellEnd"/>
      <w:r w:rsidRPr="00CB278F">
        <w:rPr>
          <w:rFonts w:eastAsiaTheme="minorEastAsia"/>
          <w:iCs/>
          <w:highlight w:val="green"/>
        </w:rPr>
        <w:t xml:space="preserve">) equal </w:t>
      </w:r>
      <w:r w:rsidRPr="00CB278F">
        <w:rPr>
          <w:rFonts w:eastAsiaTheme="minorEastAsia"/>
          <w:iCs/>
          <w:highlight w:val="green"/>
        </w:rPr>
        <w:t xml:space="preserve">to </w:t>
      </w:r>
      <w:r w:rsidRPr="00CB278F">
        <w:rPr>
          <w:rFonts w:eastAsiaTheme="minorEastAsia"/>
          <w:iCs/>
          <w:highlight w:val="green"/>
        </w:rPr>
        <w:t xml:space="preserve">6 for Set 1 and </w:t>
      </w:r>
      <w:r w:rsidR="00396282" w:rsidRPr="00CB278F">
        <w:rPr>
          <w:rFonts w:eastAsiaTheme="minorEastAsia"/>
          <w:iCs/>
          <w:highlight w:val="green"/>
        </w:rPr>
        <w:t>[18]</w:t>
      </w:r>
      <w:r w:rsidRPr="00CB278F">
        <w:rPr>
          <w:rFonts w:eastAsiaTheme="minorEastAsia"/>
          <w:iCs/>
          <w:highlight w:val="green"/>
        </w:rPr>
        <w:t xml:space="preserve"> for Set 2</w:t>
      </w:r>
    </w:p>
    <w:p w14:paraId="23FDB16D" w14:textId="77777777" w:rsidR="007647F2" w:rsidRDefault="007647F2" w:rsidP="007A1AA1">
      <w:pPr>
        <w:spacing w:line="252" w:lineRule="auto"/>
        <w:rPr>
          <w:highlight w:val="yellow"/>
          <w:u w:val="single"/>
        </w:rPr>
      </w:pPr>
    </w:p>
    <w:p w14:paraId="61A67EDF" w14:textId="783AF9AD" w:rsidR="007647F2" w:rsidRPr="00CA28D4" w:rsidRDefault="007647F2" w:rsidP="007A1AA1">
      <w:pPr>
        <w:spacing w:line="252" w:lineRule="auto"/>
        <w:rPr>
          <w:b/>
          <w:bCs/>
          <w:u w:val="single"/>
        </w:rPr>
      </w:pPr>
      <w:r w:rsidRPr="00CA28D4">
        <w:rPr>
          <w:b/>
          <w:bCs/>
          <w:u w:val="single"/>
        </w:rPr>
        <w:t>Sub-topic 1-2: UE capabilities and features</w:t>
      </w:r>
    </w:p>
    <w:p w14:paraId="41C35FD0" w14:textId="163065C7" w:rsidR="00CA28D4" w:rsidRPr="00CA28D4" w:rsidRDefault="00CA28D4" w:rsidP="007A1AA1">
      <w:pPr>
        <w:spacing w:line="252" w:lineRule="auto"/>
        <w:rPr>
          <w:u w:val="single"/>
        </w:rPr>
      </w:pPr>
      <w:r w:rsidRPr="00CA28D4">
        <w:rPr>
          <w:u w:val="single"/>
        </w:rPr>
        <w:t>Proposal #1 (Samsung)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558"/>
        <w:gridCol w:w="1146"/>
        <w:gridCol w:w="584"/>
        <w:gridCol w:w="610"/>
        <w:gridCol w:w="628"/>
        <w:gridCol w:w="770"/>
        <w:gridCol w:w="826"/>
        <w:gridCol w:w="780"/>
        <w:gridCol w:w="780"/>
        <w:gridCol w:w="759"/>
        <w:gridCol w:w="753"/>
        <w:gridCol w:w="1038"/>
      </w:tblGrid>
      <w:tr w:rsidR="00CA28D4" w:rsidRPr="00CA28D4" w14:paraId="649F0701" w14:textId="77777777" w:rsidTr="00CA28D4">
        <w:trPr>
          <w:trHeight w:val="20"/>
        </w:trPr>
        <w:tc>
          <w:tcPr>
            <w:tcW w:w="206" w:type="pct"/>
            <w:shd w:val="clear" w:color="auto" w:fill="auto"/>
          </w:tcPr>
          <w:p w14:paraId="2FDA414F" w14:textId="77777777" w:rsidR="00CA28D4" w:rsidRPr="00CA28D4" w:rsidRDefault="00CA28D4" w:rsidP="007A687E">
            <w:pPr>
              <w:pStyle w:val="TAH"/>
              <w:keepLines w:val="0"/>
              <w:rPr>
                <w:rFonts w:cs="Arial"/>
                <w:sz w:val="12"/>
                <w:szCs w:val="14"/>
              </w:rPr>
            </w:pPr>
            <w:r w:rsidRPr="00CA28D4">
              <w:rPr>
                <w:rFonts w:cs="Arial"/>
                <w:sz w:val="12"/>
                <w:szCs w:val="14"/>
              </w:rPr>
              <w:t>Index</w:t>
            </w:r>
          </w:p>
        </w:tc>
        <w:tc>
          <w:tcPr>
            <w:tcW w:w="290" w:type="pct"/>
            <w:shd w:val="clear" w:color="auto" w:fill="auto"/>
          </w:tcPr>
          <w:p w14:paraId="6308478B" w14:textId="77777777" w:rsidR="00CA28D4" w:rsidRPr="00CA28D4" w:rsidRDefault="00CA28D4" w:rsidP="007A687E">
            <w:pPr>
              <w:pStyle w:val="TAH"/>
              <w:keepLines w:val="0"/>
              <w:rPr>
                <w:rFonts w:cs="Arial"/>
                <w:sz w:val="12"/>
                <w:szCs w:val="14"/>
              </w:rPr>
            </w:pPr>
            <w:r w:rsidRPr="00CA28D4">
              <w:rPr>
                <w:rFonts w:cs="Arial"/>
                <w:sz w:val="12"/>
                <w:szCs w:val="14"/>
              </w:rPr>
              <w:t>Feature group</w:t>
            </w:r>
          </w:p>
        </w:tc>
        <w:tc>
          <w:tcPr>
            <w:tcW w:w="595" w:type="pct"/>
            <w:shd w:val="clear" w:color="auto" w:fill="auto"/>
          </w:tcPr>
          <w:p w14:paraId="4FAD8326" w14:textId="77777777" w:rsidR="00CA28D4" w:rsidRPr="00CA28D4" w:rsidRDefault="00CA28D4" w:rsidP="007A687E">
            <w:pPr>
              <w:pStyle w:val="TAH"/>
              <w:keepLines w:val="0"/>
              <w:rPr>
                <w:rFonts w:cs="Arial"/>
                <w:sz w:val="12"/>
                <w:szCs w:val="14"/>
              </w:rPr>
            </w:pPr>
            <w:r w:rsidRPr="00CA28D4">
              <w:rPr>
                <w:rFonts w:cs="Arial"/>
                <w:sz w:val="12"/>
                <w:szCs w:val="14"/>
              </w:rPr>
              <w:t>Components</w:t>
            </w:r>
          </w:p>
          <w:p w14:paraId="4E8D38F9" w14:textId="77777777" w:rsidR="00CA28D4" w:rsidRPr="00CA28D4" w:rsidRDefault="00CA28D4" w:rsidP="007A687E">
            <w:pPr>
              <w:pStyle w:val="TAH"/>
              <w:keepLines w:val="0"/>
              <w:rPr>
                <w:rFonts w:cs="Arial"/>
                <w:sz w:val="12"/>
                <w:szCs w:val="14"/>
              </w:rPr>
            </w:pPr>
          </w:p>
        </w:tc>
        <w:tc>
          <w:tcPr>
            <w:tcW w:w="303" w:type="pct"/>
            <w:shd w:val="clear" w:color="auto" w:fill="auto"/>
          </w:tcPr>
          <w:p w14:paraId="1ACF7F14" w14:textId="77777777" w:rsidR="00CA28D4" w:rsidRPr="00CA28D4" w:rsidRDefault="00CA28D4" w:rsidP="007A687E">
            <w:pPr>
              <w:pStyle w:val="TAH"/>
              <w:keepLines w:val="0"/>
              <w:rPr>
                <w:rFonts w:cs="Arial"/>
                <w:sz w:val="12"/>
                <w:szCs w:val="14"/>
              </w:rPr>
            </w:pPr>
            <w:r w:rsidRPr="00CA28D4">
              <w:rPr>
                <w:rFonts w:cs="Arial"/>
                <w:sz w:val="12"/>
                <w:szCs w:val="14"/>
              </w:rPr>
              <w:t>Prerequisite feature groups</w:t>
            </w:r>
          </w:p>
        </w:tc>
        <w:tc>
          <w:tcPr>
            <w:tcW w:w="317" w:type="pct"/>
            <w:shd w:val="clear" w:color="auto" w:fill="auto"/>
          </w:tcPr>
          <w:p w14:paraId="254AD4D8" w14:textId="77777777" w:rsidR="00CA28D4" w:rsidRPr="00CA28D4" w:rsidRDefault="00CA28D4" w:rsidP="007A687E">
            <w:pPr>
              <w:pStyle w:val="TAH"/>
              <w:keepLines w:val="0"/>
              <w:rPr>
                <w:rFonts w:cs="Arial"/>
                <w:sz w:val="12"/>
                <w:szCs w:val="14"/>
              </w:rPr>
            </w:pPr>
            <w:r w:rsidRPr="00CA28D4">
              <w:rPr>
                <w:rFonts w:cs="Arial"/>
                <w:sz w:val="12"/>
                <w:szCs w:val="14"/>
              </w:rPr>
              <w:t xml:space="preserve">Need for the </w:t>
            </w:r>
            <w:proofErr w:type="spellStart"/>
            <w:r w:rsidRPr="00CA28D4">
              <w:rPr>
                <w:rFonts w:cs="Arial"/>
                <w:sz w:val="12"/>
                <w:szCs w:val="14"/>
              </w:rPr>
              <w:t>gNB</w:t>
            </w:r>
            <w:proofErr w:type="spellEnd"/>
            <w:r w:rsidRPr="00CA28D4">
              <w:rPr>
                <w:rFonts w:cs="Arial"/>
                <w:sz w:val="12"/>
                <w:szCs w:val="14"/>
              </w:rPr>
              <w:t xml:space="preserve"> to know if the feature is supported</w:t>
            </w:r>
          </w:p>
        </w:tc>
        <w:tc>
          <w:tcPr>
            <w:tcW w:w="326" w:type="pct"/>
            <w:shd w:val="clear" w:color="auto" w:fill="auto"/>
          </w:tcPr>
          <w:p w14:paraId="42D42D3F" w14:textId="77777777" w:rsidR="00CA28D4" w:rsidRPr="00CA28D4" w:rsidRDefault="00CA28D4" w:rsidP="007A687E">
            <w:pPr>
              <w:pStyle w:val="TAH"/>
              <w:keepLines w:val="0"/>
              <w:rPr>
                <w:rFonts w:cs="Arial"/>
                <w:sz w:val="12"/>
                <w:szCs w:val="14"/>
              </w:rPr>
            </w:pPr>
            <w:r w:rsidRPr="00CA28D4">
              <w:rPr>
                <w:rFonts w:cs="Arial"/>
                <w:sz w:val="12"/>
                <w:szCs w:val="14"/>
              </w:rPr>
              <w:t>Applicable to the capability signalling exchange between UEs (V2X WI only)”.</w:t>
            </w:r>
          </w:p>
        </w:tc>
        <w:tc>
          <w:tcPr>
            <w:tcW w:w="400" w:type="pct"/>
          </w:tcPr>
          <w:p w14:paraId="60D8AE5D" w14:textId="77777777" w:rsidR="00CA28D4" w:rsidRPr="00CA28D4" w:rsidRDefault="00CA28D4" w:rsidP="007A687E">
            <w:pPr>
              <w:pStyle w:val="TAH"/>
              <w:keepLines w:val="0"/>
              <w:rPr>
                <w:rFonts w:cs="Arial"/>
                <w:b w:val="0"/>
                <w:sz w:val="12"/>
                <w:szCs w:val="14"/>
              </w:rPr>
            </w:pPr>
            <w:r w:rsidRPr="00CA28D4">
              <w:rPr>
                <w:rFonts w:cs="Arial"/>
                <w:sz w:val="12"/>
                <w:szCs w:val="14"/>
              </w:rPr>
              <w:t>Consequence if the feature is not supported by the UE</w:t>
            </w:r>
          </w:p>
        </w:tc>
        <w:tc>
          <w:tcPr>
            <w:tcW w:w="429" w:type="pct"/>
            <w:shd w:val="clear" w:color="auto" w:fill="auto"/>
          </w:tcPr>
          <w:p w14:paraId="73A615E0" w14:textId="77777777" w:rsidR="00CA28D4" w:rsidRPr="00CA28D4" w:rsidRDefault="00CA28D4" w:rsidP="007A687E">
            <w:pPr>
              <w:pStyle w:val="TAH"/>
              <w:keepLines w:val="0"/>
              <w:rPr>
                <w:rFonts w:cs="Arial"/>
                <w:b w:val="0"/>
                <w:sz w:val="12"/>
                <w:szCs w:val="14"/>
                <w:lang w:eastAsia="ja-JP"/>
              </w:rPr>
            </w:pPr>
            <w:r w:rsidRPr="00CA28D4">
              <w:rPr>
                <w:rFonts w:cs="Arial"/>
                <w:sz w:val="12"/>
                <w:szCs w:val="14"/>
              </w:rPr>
              <w:t>Type</w:t>
            </w:r>
          </w:p>
          <w:p w14:paraId="45A22863" w14:textId="4DD68573" w:rsidR="00CA28D4" w:rsidRPr="00CA28D4" w:rsidRDefault="00CA28D4" w:rsidP="00CA28D4">
            <w:pPr>
              <w:pStyle w:val="TAH"/>
              <w:keepLines w:val="0"/>
              <w:jc w:val="left"/>
              <w:rPr>
                <w:rFonts w:cs="Arial"/>
                <w:b w:val="0"/>
                <w:sz w:val="12"/>
                <w:szCs w:val="14"/>
              </w:rPr>
            </w:pPr>
          </w:p>
        </w:tc>
        <w:tc>
          <w:tcPr>
            <w:tcW w:w="405" w:type="pct"/>
            <w:shd w:val="clear" w:color="auto" w:fill="auto"/>
          </w:tcPr>
          <w:p w14:paraId="78F43B19" w14:textId="77777777" w:rsidR="00CA28D4" w:rsidRPr="00CA28D4" w:rsidRDefault="00CA28D4" w:rsidP="007A687E">
            <w:pPr>
              <w:pStyle w:val="TAH"/>
              <w:keepLines w:val="0"/>
              <w:rPr>
                <w:rFonts w:cs="Arial"/>
                <w:sz w:val="12"/>
                <w:szCs w:val="14"/>
              </w:rPr>
            </w:pPr>
            <w:r w:rsidRPr="00CA28D4">
              <w:rPr>
                <w:rFonts w:cs="Arial"/>
                <w:sz w:val="12"/>
                <w:szCs w:val="14"/>
              </w:rPr>
              <w:t>Need of FDD/TDD differentiation</w:t>
            </w:r>
          </w:p>
        </w:tc>
        <w:tc>
          <w:tcPr>
            <w:tcW w:w="405" w:type="pct"/>
            <w:shd w:val="clear" w:color="auto" w:fill="auto"/>
          </w:tcPr>
          <w:p w14:paraId="4C8C25D1" w14:textId="77777777" w:rsidR="00CA28D4" w:rsidRPr="00CA28D4" w:rsidRDefault="00CA28D4" w:rsidP="007A687E">
            <w:pPr>
              <w:pStyle w:val="TAH"/>
              <w:keepLines w:val="0"/>
              <w:rPr>
                <w:rFonts w:cs="Arial"/>
                <w:sz w:val="12"/>
                <w:szCs w:val="14"/>
              </w:rPr>
            </w:pPr>
            <w:r w:rsidRPr="00CA28D4">
              <w:rPr>
                <w:rFonts w:cs="Arial"/>
                <w:sz w:val="12"/>
                <w:szCs w:val="14"/>
              </w:rPr>
              <w:t>Need of FR1/FR2 differentiation</w:t>
            </w:r>
          </w:p>
        </w:tc>
        <w:tc>
          <w:tcPr>
            <w:tcW w:w="394" w:type="pct"/>
          </w:tcPr>
          <w:p w14:paraId="3793A6F5" w14:textId="77777777" w:rsidR="00CA28D4" w:rsidRPr="00CA28D4" w:rsidRDefault="00CA28D4" w:rsidP="007A687E">
            <w:pPr>
              <w:pStyle w:val="TAH"/>
              <w:keepLines w:val="0"/>
              <w:rPr>
                <w:rFonts w:cs="Arial"/>
                <w:sz w:val="12"/>
                <w:szCs w:val="14"/>
              </w:rPr>
            </w:pPr>
            <w:r w:rsidRPr="00CA28D4">
              <w:rPr>
                <w:rFonts w:cs="Arial"/>
                <w:sz w:val="12"/>
                <w:szCs w:val="14"/>
              </w:rPr>
              <w:t>Capability interpretation for mixture of FDD/TDD and/or FR1/FR2</w:t>
            </w:r>
          </w:p>
        </w:tc>
        <w:tc>
          <w:tcPr>
            <w:tcW w:w="391" w:type="pct"/>
            <w:shd w:val="clear" w:color="auto" w:fill="auto"/>
          </w:tcPr>
          <w:p w14:paraId="3678CB4A" w14:textId="77777777" w:rsidR="00CA28D4" w:rsidRPr="00CA28D4" w:rsidRDefault="00CA28D4" w:rsidP="007A687E">
            <w:pPr>
              <w:pStyle w:val="TAH"/>
              <w:keepLines w:val="0"/>
              <w:rPr>
                <w:rFonts w:cs="Arial"/>
                <w:sz w:val="12"/>
                <w:szCs w:val="14"/>
              </w:rPr>
            </w:pPr>
            <w:r w:rsidRPr="00CA28D4">
              <w:rPr>
                <w:rFonts w:cs="Arial"/>
                <w:sz w:val="12"/>
                <w:szCs w:val="14"/>
              </w:rPr>
              <w:t>Note</w:t>
            </w:r>
          </w:p>
        </w:tc>
        <w:tc>
          <w:tcPr>
            <w:tcW w:w="539" w:type="pct"/>
            <w:shd w:val="clear" w:color="auto" w:fill="auto"/>
          </w:tcPr>
          <w:p w14:paraId="531B97E5" w14:textId="77777777" w:rsidR="00CA28D4" w:rsidRPr="00CA28D4" w:rsidRDefault="00CA28D4" w:rsidP="007A687E">
            <w:pPr>
              <w:pStyle w:val="TAH"/>
              <w:keepLines w:val="0"/>
              <w:rPr>
                <w:rFonts w:cs="Arial"/>
                <w:sz w:val="12"/>
                <w:szCs w:val="14"/>
              </w:rPr>
            </w:pPr>
            <w:r w:rsidRPr="00CA28D4">
              <w:rPr>
                <w:rFonts w:cs="Arial"/>
                <w:sz w:val="12"/>
                <w:szCs w:val="14"/>
              </w:rPr>
              <w:t>Mandatory/Optional</w:t>
            </w:r>
          </w:p>
        </w:tc>
      </w:tr>
      <w:tr w:rsidR="00CA28D4" w:rsidRPr="00CA28D4" w14:paraId="7D8A4AF8" w14:textId="77777777" w:rsidTr="00CA28D4">
        <w:trPr>
          <w:trHeight w:val="20"/>
        </w:trPr>
        <w:tc>
          <w:tcPr>
            <w:tcW w:w="206" w:type="pct"/>
            <w:shd w:val="clear" w:color="auto" w:fill="auto"/>
            <w:vAlign w:val="center"/>
          </w:tcPr>
          <w:p w14:paraId="43DC90E6"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x-1</w:t>
            </w:r>
          </w:p>
        </w:tc>
        <w:tc>
          <w:tcPr>
            <w:tcW w:w="290" w:type="pct"/>
            <w:shd w:val="clear" w:color="auto" w:fill="auto"/>
            <w:vAlign w:val="center"/>
          </w:tcPr>
          <w:p w14:paraId="7FAF91BB" w14:textId="77777777" w:rsidR="00CA28D4" w:rsidRPr="00CA28D4" w:rsidRDefault="00CA28D4" w:rsidP="007A687E">
            <w:pPr>
              <w:pStyle w:val="TAH"/>
              <w:keepNext w:val="0"/>
              <w:keepLines w:val="0"/>
              <w:jc w:val="left"/>
              <w:rPr>
                <w:rFonts w:cs="Arial"/>
                <w:b w:val="0"/>
                <w:sz w:val="12"/>
                <w:szCs w:val="14"/>
              </w:rPr>
            </w:pPr>
            <w:r w:rsidRPr="00CA28D4">
              <w:rPr>
                <w:rFonts w:cs="Arial"/>
                <w:b w:val="0"/>
                <w:sz w:val="12"/>
                <w:szCs w:val="14"/>
              </w:rPr>
              <w:t>Support of FR2 HST operation</w:t>
            </w:r>
          </w:p>
        </w:tc>
        <w:tc>
          <w:tcPr>
            <w:tcW w:w="595" w:type="pct"/>
            <w:shd w:val="clear" w:color="auto" w:fill="auto"/>
            <w:vAlign w:val="center"/>
          </w:tcPr>
          <w:p w14:paraId="0D76AC65" w14:textId="77777777" w:rsidR="00CA28D4" w:rsidRPr="00CA28D4" w:rsidRDefault="00CA28D4" w:rsidP="007A687E">
            <w:pPr>
              <w:pStyle w:val="TAH"/>
              <w:keepNext w:val="0"/>
              <w:keepLines w:val="0"/>
              <w:jc w:val="left"/>
              <w:rPr>
                <w:rFonts w:cs="Arial"/>
                <w:b w:val="0"/>
                <w:sz w:val="12"/>
                <w:szCs w:val="14"/>
              </w:rPr>
            </w:pPr>
            <w:r w:rsidRPr="00CA28D4">
              <w:rPr>
                <w:rFonts w:cs="Arial"/>
                <w:b w:val="0"/>
                <w:sz w:val="12"/>
                <w:szCs w:val="14"/>
              </w:rPr>
              <w:t>1) Support of FR2 UE PC6</w:t>
            </w:r>
          </w:p>
          <w:p w14:paraId="1CC0631A" w14:textId="77777777" w:rsidR="00CA28D4" w:rsidRPr="00CA28D4" w:rsidRDefault="00CA28D4" w:rsidP="007A687E">
            <w:pPr>
              <w:pStyle w:val="TAH"/>
              <w:keepNext w:val="0"/>
              <w:keepLines w:val="0"/>
              <w:jc w:val="left"/>
              <w:rPr>
                <w:rFonts w:cs="Arial"/>
                <w:b w:val="0"/>
                <w:sz w:val="12"/>
                <w:szCs w:val="14"/>
                <w:lang w:val="en-US"/>
              </w:rPr>
            </w:pPr>
            <w:r w:rsidRPr="00CA28D4">
              <w:rPr>
                <w:rFonts w:cs="Arial"/>
                <w:b w:val="0"/>
                <w:sz w:val="12"/>
                <w:szCs w:val="14"/>
              </w:rPr>
              <w:t>2) Support of enhanced RRM requirements for FR2 HST</w:t>
            </w:r>
            <w:r w:rsidRPr="00CA28D4">
              <w:rPr>
                <w:rFonts w:cs="Arial"/>
                <w:b w:val="0"/>
                <w:sz w:val="12"/>
                <w:szCs w:val="14"/>
                <w:lang w:val="en-US"/>
              </w:rPr>
              <w:t xml:space="preserve"> (except the requirement </w:t>
            </w:r>
            <w:r w:rsidRPr="00CA28D4">
              <w:rPr>
                <w:rFonts w:cs="Arial"/>
                <w:b w:val="0"/>
                <w:sz w:val="12"/>
                <w:szCs w:val="14"/>
                <w:lang w:val="en-US"/>
              </w:rPr>
              <w:lastRenderedPageBreak/>
              <w:t>for one shot large UL timing adjustment)</w:t>
            </w:r>
          </w:p>
          <w:p w14:paraId="1BA6B011" w14:textId="77777777" w:rsidR="00CA28D4" w:rsidRPr="00CA28D4" w:rsidRDefault="00CA28D4" w:rsidP="007A687E">
            <w:pPr>
              <w:pStyle w:val="TAH"/>
              <w:keepNext w:val="0"/>
              <w:keepLines w:val="0"/>
              <w:jc w:val="left"/>
              <w:rPr>
                <w:rFonts w:cs="Arial"/>
                <w:sz w:val="12"/>
                <w:szCs w:val="14"/>
              </w:rPr>
            </w:pPr>
            <w:r w:rsidRPr="00CA28D4">
              <w:rPr>
                <w:rFonts w:cs="Arial"/>
                <w:b w:val="0"/>
                <w:sz w:val="12"/>
                <w:szCs w:val="14"/>
              </w:rPr>
              <w:t xml:space="preserve">3) Support of demodulation processing for FR2 HST </w:t>
            </w:r>
          </w:p>
        </w:tc>
        <w:tc>
          <w:tcPr>
            <w:tcW w:w="303" w:type="pct"/>
            <w:shd w:val="clear" w:color="auto" w:fill="auto"/>
            <w:vAlign w:val="center"/>
          </w:tcPr>
          <w:p w14:paraId="64BD4AEC" w14:textId="77777777" w:rsidR="00CA28D4" w:rsidRPr="00CA28D4" w:rsidRDefault="00CA28D4" w:rsidP="007A687E">
            <w:pPr>
              <w:pStyle w:val="TAH"/>
              <w:keepNext w:val="0"/>
              <w:keepLines w:val="0"/>
              <w:jc w:val="left"/>
              <w:rPr>
                <w:rFonts w:cs="Arial"/>
                <w:b w:val="0"/>
                <w:sz w:val="12"/>
                <w:szCs w:val="14"/>
              </w:rPr>
            </w:pPr>
            <w:r w:rsidRPr="00CA28D4">
              <w:rPr>
                <w:rFonts w:cs="Arial"/>
                <w:b w:val="0"/>
                <w:sz w:val="12"/>
                <w:szCs w:val="14"/>
              </w:rPr>
              <w:lastRenderedPageBreak/>
              <w:t>R15 RAN4 feature group:</w:t>
            </w:r>
          </w:p>
          <w:p w14:paraId="4CF03C44" w14:textId="77777777" w:rsidR="00CA28D4" w:rsidRPr="00CA28D4" w:rsidRDefault="00CA28D4" w:rsidP="007A687E">
            <w:pPr>
              <w:pStyle w:val="TAH"/>
              <w:keepNext w:val="0"/>
              <w:keepLines w:val="0"/>
              <w:jc w:val="left"/>
              <w:rPr>
                <w:rFonts w:cs="Arial"/>
                <w:b w:val="0"/>
                <w:sz w:val="12"/>
                <w:szCs w:val="14"/>
              </w:rPr>
            </w:pPr>
            <w:r w:rsidRPr="00CA28D4">
              <w:rPr>
                <w:rFonts w:cs="Arial"/>
                <w:b w:val="0"/>
                <w:sz w:val="12"/>
                <w:szCs w:val="14"/>
              </w:rPr>
              <w:t xml:space="preserve">Support of </w:t>
            </w:r>
            <w:r w:rsidRPr="00CA28D4">
              <w:rPr>
                <w:rFonts w:cs="Arial"/>
                <w:b w:val="0"/>
                <w:sz w:val="12"/>
                <w:szCs w:val="14"/>
              </w:rPr>
              <w:lastRenderedPageBreak/>
              <w:t>FR2 UE power class 6</w:t>
            </w:r>
          </w:p>
        </w:tc>
        <w:tc>
          <w:tcPr>
            <w:tcW w:w="317" w:type="pct"/>
            <w:shd w:val="clear" w:color="auto" w:fill="auto"/>
            <w:vAlign w:val="center"/>
          </w:tcPr>
          <w:p w14:paraId="3744D232"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lastRenderedPageBreak/>
              <w:t>Yes</w:t>
            </w:r>
          </w:p>
        </w:tc>
        <w:tc>
          <w:tcPr>
            <w:tcW w:w="326" w:type="pct"/>
            <w:shd w:val="clear" w:color="auto" w:fill="auto"/>
            <w:vAlign w:val="center"/>
          </w:tcPr>
          <w:p w14:paraId="6640ABAB"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No</w:t>
            </w:r>
          </w:p>
        </w:tc>
        <w:tc>
          <w:tcPr>
            <w:tcW w:w="400" w:type="pct"/>
            <w:vAlign w:val="center"/>
          </w:tcPr>
          <w:p w14:paraId="5A06A15A" w14:textId="77777777" w:rsidR="00CA28D4" w:rsidRPr="00CA28D4" w:rsidRDefault="00CA28D4" w:rsidP="007A687E">
            <w:pPr>
              <w:pStyle w:val="TAN"/>
              <w:keepNext w:val="0"/>
              <w:keepLines w:val="0"/>
              <w:ind w:left="0" w:firstLine="0"/>
              <w:rPr>
                <w:rFonts w:cs="Arial"/>
                <w:sz w:val="12"/>
                <w:szCs w:val="14"/>
                <w:lang w:eastAsia="ja-JP"/>
              </w:rPr>
            </w:pPr>
            <w:r w:rsidRPr="00CA28D4">
              <w:rPr>
                <w:rFonts w:cs="Arial"/>
                <w:sz w:val="12"/>
                <w:szCs w:val="14"/>
                <w:lang w:val="en-US" w:eastAsia="zh-CN"/>
              </w:rPr>
              <w:t>UE does not meet FR2 high speed train scenario</w:t>
            </w:r>
          </w:p>
        </w:tc>
        <w:tc>
          <w:tcPr>
            <w:tcW w:w="429" w:type="pct"/>
            <w:shd w:val="clear" w:color="auto" w:fill="auto"/>
            <w:vAlign w:val="center"/>
          </w:tcPr>
          <w:p w14:paraId="4B68D88E" w14:textId="77777777" w:rsidR="00CA28D4" w:rsidRPr="00CA28D4" w:rsidRDefault="00CA28D4" w:rsidP="007A687E">
            <w:pPr>
              <w:pStyle w:val="TAN"/>
              <w:keepNext w:val="0"/>
              <w:keepLines w:val="0"/>
              <w:ind w:left="0" w:firstLine="0"/>
              <w:jc w:val="center"/>
              <w:rPr>
                <w:rFonts w:cs="Arial"/>
                <w:sz w:val="12"/>
                <w:szCs w:val="14"/>
                <w:lang w:val="en-US" w:eastAsia="ja-JP"/>
              </w:rPr>
            </w:pPr>
            <w:r w:rsidRPr="00CA28D4">
              <w:rPr>
                <w:rFonts w:cs="Arial"/>
                <w:sz w:val="12"/>
                <w:szCs w:val="14"/>
                <w:lang w:eastAsia="ja-JP"/>
              </w:rPr>
              <w:t xml:space="preserve">Per </w:t>
            </w:r>
            <w:r w:rsidRPr="00CA28D4">
              <w:rPr>
                <w:rFonts w:cs="Arial"/>
                <w:sz w:val="12"/>
                <w:szCs w:val="14"/>
                <w:lang w:val="en-US" w:eastAsia="ja-JP"/>
              </w:rPr>
              <w:t>Band</w:t>
            </w:r>
          </w:p>
        </w:tc>
        <w:tc>
          <w:tcPr>
            <w:tcW w:w="405" w:type="pct"/>
            <w:shd w:val="clear" w:color="auto" w:fill="auto"/>
            <w:vAlign w:val="center"/>
          </w:tcPr>
          <w:p w14:paraId="104897C8"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No</w:t>
            </w:r>
          </w:p>
        </w:tc>
        <w:tc>
          <w:tcPr>
            <w:tcW w:w="405" w:type="pct"/>
            <w:shd w:val="clear" w:color="auto" w:fill="auto"/>
            <w:vAlign w:val="center"/>
          </w:tcPr>
          <w:p w14:paraId="4BF37F1D"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Applicable to FR2 only</w:t>
            </w:r>
          </w:p>
        </w:tc>
        <w:tc>
          <w:tcPr>
            <w:tcW w:w="394" w:type="pct"/>
            <w:vAlign w:val="center"/>
          </w:tcPr>
          <w:p w14:paraId="576062DC"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N/A</w:t>
            </w:r>
          </w:p>
        </w:tc>
        <w:tc>
          <w:tcPr>
            <w:tcW w:w="391" w:type="pct"/>
            <w:shd w:val="clear" w:color="auto" w:fill="auto"/>
            <w:vAlign w:val="center"/>
          </w:tcPr>
          <w:p w14:paraId="27BD7E45"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 xml:space="preserve">FR2 UE power class PC6 signalling is used to indicate </w:t>
            </w:r>
            <w:r w:rsidRPr="00CA28D4">
              <w:rPr>
                <w:rFonts w:cs="Arial"/>
                <w:b w:val="0"/>
                <w:bCs/>
                <w:sz w:val="12"/>
                <w:szCs w:val="14"/>
              </w:rPr>
              <w:lastRenderedPageBreak/>
              <w:t>support of feature group</w:t>
            </w:r>
          </w:p>
        </w:tc>
        <w:tc>
          <w:tcPr>
            <w:tcW w:w="539" w:type="pct"/>
            <w:shd w:val="clear" w:color="auto" w:fill="auto"/>
            <w:vAlign w:val="center"/>
          </w:tcPr>
          <w:p w14:paraId="2BA1E992" w14:textId="77777777" w:rsidR="00CA28D4" w:rsidRPr="00CA28D4" w:rsidRDefault="00CA28D4" w:rsidP="007A687E">
            <w:pPr>
              <w:pStyle w:val="TAH"/>
              <w:keepNext w:val="0"/>
              <w:keepLines w:val="0"/>
              <w:rPr>
                <w:rFonts w:cs="Arial"/>
                <w:b w:val="0"/>
                <w:sz w:val="12"/>
                <w:szCs w:val="14"/>
                <w:lang w:val="en-US"/>
              </w:rPr>
            </w:pPr>
            <w:r w:rsidRPr="00CA28D4">
              <w:rPr>
                <w:rFonts w:cs="Arial"/>
                <w:b w:val="0"/>
                <w:sz w:val="12"/>
                <w:szCs w:val="14"/>
                <w:lang w:val="en-US"/>
              </w:rPr>
              <w:lastRenderedPageBreak/>
              <w:t>Optional with capability signaling</w:t>
            </w:r>
          </w:p>
        </w:tc>
      </w:tr>
      <w:tr w:rsidR="00CA28D4" w:rsidRPr="00CA28D4" w14:paraId="0DAF6480" w14:textId="77777777" w:rsidTr="00CA28D4">
        <w:trPr>
          <w:trHeight w:val="1446"/>
        </w:trPr>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14:paraId="3D6B107E"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x-2</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4F648A1D" w14:textId="77777777" w:rsidR="00CA28D4" w:rsidRPr="00CA28D4" w:rsidRDefault="00CA28D4" w:rsidP="007A687E">
            <w:pPr>
              <w:pStyle w:val="TAH"/>
              <w:keepNext w:val="0"/>
              <w:keepLines w:val="0"/>
              <w:jc w:val="left"/>
              <w:rPr>
                <w:rFonts w:cs="Arial"/>
                <w:b w:val="0"/>
                <w:sz w:val="12"/>
                <w:szCs w:val="14"/>
              </w:rPr>
            </w:pPr>
            <w:r w:rsidRPr="00CA28D4">
              <w:rPr>
                <w:rFonts w:cs="Arial"/>
                <w:b w:val="0"/>
                <w:sz w:val="12"/>
                <w:szCs w:val="14"/>
              </w:rPr>
              <w:t>Support of one shot large UL timing adjustment</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14:paraId="5F135A4B" w14:textId="77777777" w:rsidR="00CA28D4" w:rsidRPr="00CA28D4" w:rsidRDefault="00CA28D4" w:rsidP="007A687E">
            <w:pPr>
              <w:pStyle w:val="TAH"/>
              <w:keepNext w:val="0"/>
              <w:keepLines w:val="0"/>
              <w:jc w:val="left"/>
              <w:rPr>
                <w:rFonts w:cs="Arial"/>
                <w:b w:val="0"/>
                <w:sz w:val="12"/>
                <w:szCs w:val="14"/>
                <w:lang w:val="en-US"/>
              </w:rPr>
            </w:pPr>
            <w:r w:rsidRPr="00CA28D4">
              <w:rPr>
                <w:rFonts w:cs="Arial"/>
                <w:b w:val="0"/>
                <w:sz w:val="12"/>
                <w:szCs w:val="14"/>
              </w:rPr>
              <w:t xml:space="preserve">1) Support of </w:t>
            </w:r>
            <w:r w:rsidRPr="00CA28D4">
              <w:rPr>
                <w:rFonts w:cs="Arial"/>
                <w:b w:val="0"/>
                <w:sz w:val="12"/>
                <w:szCs w:val="14"/>
                <w:lang w:val="en-US"/>
              </w:rPr>
              <w:t>one shot large UL timing adjustment</w:t>
            </w: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14:paraId="047BCE56" w14:textId="77777777" w:rsidR="00CA28D4" w:rsidRPr="00CA28D4" w:rsidRDefault="00CA28D4" w:rsidP="007A687E">
            <w:pPr>
              <w:pStyle w:val="TAH"/>
              <w:keepNext w:val="0"/>
              <w:keepLines w:val="0"/>
              <w:jc w:val="left"/>
              <w:rPr>
                <w:rFonts w:cs="Arial"/>
                <w:b w:val="0"/>
                <w:sz w:val="12"/>
                <w:szCs w:val="14"/>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1CA7599D"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5B25A17E"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No</w:t>
            </w:r>
          </w:p>
        </w:tc>
        <w:tc>
          <w:tcPr>
            <w:tcW w:w="400" w:type="pct"/>
            <w:tcBorders>
              <w:top w:val="single" w:sz="4" w:space="0" w:color="auto"/>
              <w:left w:val="single" w:sz="4" w:space="0" w:color="auto"/>
              <w:bottom w:val="single" w:sz="4" w:space="0" w:color="auto"/>
              <w:right w:val="single" w:sz="4" w:space="0" w:color="auto"/>
            </w:tcBorders>
            <w:vAlign w:val="center"/>
          </w:tcPr>
          <w:p w14:paraId="4DB14739" w14:textId="77777777" w:rsidR="00CA28D4" w:rsidRPr="00CA28D4" w:rsidRDefault="00CA28D4" w:rsidP="007A687E">
            <w:pPr>
              <w:pStyle w:val="TAN"/>
              <w:keepNext w:val="0"/>
              <w:keepLines w:val="0"/>
              <w:ind w:left="0" w:firstLine="0"/>
              <w:rPr>
                <w:rFonts w:cs="Arial"/>
                <w:sz w:val="12"/>
                <w:szCs w:val="14"/>
                <w:lang w:val="en-US" w:eastAsia="zh-CN"/>
              </w:rPr>
            </w:pPr>
            <w:r w:rsidRPr="00CA28D4">
              <w:rPr>
                <w:rFonts w:cs="Arial"/>
                <w:sz w:val="12"/>
                <w:szCs w:val="14"/>
                <w:lang w:val="en-US" w:eastAsia="zh-CN"/>
              </w:rPr>
              <w:t>UE does not support one shot large UL timing adjustment</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2506377E" w14:textId="77777777" w:rsidR="00CA28D4" w:rsidRPr="00CA28D4" w:rsidRDefault="00CA28D4" w:rsidP="007A687E">
            <w:pPr>
              <w:pStyle w:val="TAN"/>
              <w:keepNext w:val="0"/>
              <w:keepLines w:val="0"/>
              <w:ind w:left="0" w:firstLine="0"/>
              <w:jc w:val="center"/>
              <w:rPr>
                <w:rFonts w:cs="Arial"/>
                <w:sz w:val="12"/>
                <w:szCs w:val="14"/>
                <w:highlight w:val="yellow"/>
                <w:lang w:eastAsia="ja-JP"/>
              </w:rPr>
            </w:pPr>
            <w:r w:rsidRPr="00CA28D4">
              <w:rPr>
                <w:rFonts w:cs="Arial"/>
                <w:sz w:val="12"/>
                <w:szCs w:val="14"/>
                <w:lang w:eastAsia="ja-JP"/>
              </w:rPr>
              <w:t xml:space="preserve">Per </w:t>
            </w:r>
            <w:r w:rsidRPr="00CA28D4">
              <w:rPr>
                <w:rFonts w:cs="Arial"/>
                <w:sz w:val="12"/>
                <w:szCs w:val="14"/>
                <w:lang w:val="en-US" w:eastAsia="ja-JP"/>
              </w:rPr>
              <w:t>Band</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7A8B91D2"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No</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57661634"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Applicable to FR2 only</w:t>
            </w:r>
          </w:p>
        </w:tc>
        <w:tc>
          <w:tcPr>
            <w:tcW w:w="394" w:type="pct"/>
            <w:tcBorders>
              <w:top w:val="single" w:sz="4" w:space="0" w:color="auto"/>
              <w:left w:val="single" w:sz="4" w:space="0" w:color="auto"/>
              <w:bottom w:val="single" w:sz="4" w:space="0" w:color="auto"/>
              <w:right w:val="single" w:sz="4" w:space="0" w:color="auto"/>
            </w:tcBorders>
            <w:vAlign w:val="center"/>
          </w:tcPr>
          <w:p w14:paraId="026EBEE8"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N/A</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6D9E80FA" w14:textId="77777777" w:rsidR="00CA28D4" w:rsidRPr="00CA28D4" w:rsidRDefault="00CA28D4" w:rsidP="007A687E">
            <w:pPr>
              <w:pStyle w:val="TAH"/>
              <w:keepNext w:val="0"/>
              <w:keepLines w:val="0"/>
              <w:rPr>
                <w:rFonts w:cs="Arial"/>
                <w:b w:val="0"/>
                <w:sz w:val="12"/>
                <w:szCs w:val="14"/>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74C6E796"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lang w:val="en-US"/>
              </w:rPr>
              <w:t>Mandatory with capability signaling</w:t>
            </w:r>
          </w:p>
        </w:tc>
      </w:tr>
    </w:tbl>
    <w:p w14:paraId="0F1EE8EB" w14:textId="3EE1A035" w:rsidR="00CA28D4" w:rsidRDefault="00CA28D4" w:rsidP="007A1AA1">
      <w:pPr>
        <w:spacing w:line="252" w:lineRule="auto"/>
        <w:rPr>
          <w:highlight w:val="yellow"/>
          <w:u w:val="single"/>
        </w:rPr>
      </w:pPr>
    </w:p>
    <w:p w14:paraId="68C4FB60" w14:textId="230EBA4E" w:rsidR="00742D5C" w:rsidRDefault="00742D5C" w:rsidP="007A1AA1">
      <w:pPr>
        <w:spacing w:line="252" w:lineRule="auto"/>
        <w:rPr>
          <w:highlight w:val="yellow"/>
          <w:u w:val="single"/>
        </w:rPr>
      </w:pPr>
    </w:p>
    <w:p w14:paraId="0CEA8CC1" w14:textId="77777777" w:rsidR="001B5218" w:rsidRPr="002C2413" w:rsidRDefault="001B5218" w:rsidP="001B5218">
      <w:pPr>
        <w:pStyle w:val="ListParagraph"/>
        <w:numPr>
          <w:ilvl w:val="0"/>
          <w:numId w:val="10"/>
        </w:numPr>
        <w:spacing w:line="252" w:lineRule="auto"/>
        <w:ind w:left="644"/>
        <w:rPr>
          <w:bCs/>
          <w:highlight w:val="green"/>
        </w:rPr>
      </w:pPr>
      <w:r w:rsidRPr="002C2413">
        <w:rPr>
          <w:bCs/>
          <w:highlight w:val="green"/>
        </w:rPr>
        <w:t xml:space="preserve">Agreement: </w:t>
      </w:r>
    </w:p>
    <w:p w14:paraId="070DFB49" w14:textId="724DC242" w:rsidR="001B5218" w:rsidRPr="002C2413" w:rsidRDefault="001B5218" w:rsidP="001B5218">
      <w:pPr>
        <w:pStyle w:val="ListParagraph"/>
        <w:numPr>
          <w:ilvl w:val="1"/>
          <w:numId w:val="10"/>
        </w:numPr>
        <w:spacing w:line="252" w:lineRule="auto"/>
        <w:rPr>
          <w:bCs/>
          <w:highlight w:val="green"/>
        </w:rPr>
      </w:pPr>
      <w:r w:rsidRPr="002C2413">
        <w:rPr>
          <w:bCs/>
          <w:highlight w:val="green"/>
        </w:rPr>
        <w:t>The following UE feature list desc</w:t>
      </w:r>
      <w:r w:rsidR="002822CB" w:rsidRPr="002C2413">
        <w:rPr>
          <w:bCs/>
          <w:highlight w:val="green"/>
        </w:rPr>
        <w:t>ription</w:t>
      </w:r>
      <w:r w:rsidR="002C2413" w:rsidRPr="002C2413">
        <w:rPr>
          <w:bCs/>
          <w:highlight w:val="green"/>
        </w:rPr>
        <w:t xml:space="preserve"> for </w:t>
      </w:r>
      <w:r w:rsidR="00BA4EF8">
        <w:rPr>
          <w:bCs/>
          <w:highlight w:val="green"/>
        </w:rPr>
        <w:t xml:space="preserve">feature </w:t>
      </w:r>
      <w:r w:rsidR="002C2413" w:rsidRPr="002C2413">
        <w:rPr>
          <w:bCs/>
          <w:highlight w:val="green"/>
        </w:rPr>
        <w:t>“</w:t>
      </w:r>
      <w:r w:rsidR="002C2413" w:rsidRPr="002C2413">
        <w:rPr>
          <w:bCs/>
          <w:highlight w:val="green"/>
        </w:rPr>
        <w:t>x-1</w:t>
      </w:r>
      <w:r w:rsidR="002C2413" w:rsidRPr="002C2413">
        <w:rPr>
          <w:bCs/>
          <w:highlight w:val="green"/>
        </w:rPr>
        <w:tab/>
        <w:t>Support of FR2 HST operation</w:t>
      </w:r>
      <w:r w:rsidR="002C2413" w:rsidRPr="002C2413">
        <w:rPr>
          <w:bCs/>
          <w:highlight w:val="green"/>
        </w:rPr>
        <w:t>”</w:t>
      </w:r>
      <w:r w:rsidR="002822CB" w:rsidRPr="002C2413">
        <w:rPr>
          <w:bCs/>
          <w:highlight w:val="green"/>
        </w:rPr>
        <w:t xml:space="preserve"> is endorsed in the RRM session. Further confirmation in the RAN4 Main and Demod session is required.</w:t>
      </w:r>
    </w:p>
    <w:p w14:paraId="1661492A" w14:textId="2D407E7D" w:rsidR="002C2413" w:rsidRDefault="002C2413" w:rsidP="002C2413">
      <w:pPr>
        <w:spacing w:line="252" w:lineRule="auto"/>
        <w:rPr>
          <w:bCs/>
          <w:highlight w:val="gre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558"/>
        <w:gridCol w:w="1146"/>
        <w:gridCol w:w="584"/>
        <w:gridCol w:w="610"/>
        <w:gridCol w:w="628"/>
        <w:gridCol w:w="770"/>
        <w:gridCol w:w="826"/>
        <w:gridCol w:w="780"/>
        <w:gridCol w:w="780"/>
        <w:gridCol w:w="759"/>
        <w:gridCol w:w="753"/>
        <w:gridCol w:w="1038"/>
      </w:tblGrid>
      <w:tr w:rsidR="002C2413" w:rsidRPr="00CA28D4" w14:paraId="24A52FD5" w14:textId="77777777" w:rsidTr="00CC13FA">
        <w:trPr>
          <w:trHeight w:val="20"/>
        </w:trPr>
        <w:tc>
          <w:tcPr>
            <w:tcW w:w="206" w:type="pct"/>
            <w:shd w:val="clear" w:color="auto" w:fill="auto"/>
          </w:tcPr>
          <w:p w14:paraId="6CAA5215" w14:textId="77777777" w:rsidR="002C2413" w:rsidRPr="00CA28D4" w:rsidRDefault="002C2413" w:rsidP="00CC13FA">
            <w:pPr>
              <w:pStyle w:val="TAH"/>
              <w:keepLines w:val="0"/>
              <w:rPr>
                <w:rFonts w:cs="Arial"/>
                <w:sz w:val="12"/>
                <w:szCs w:val="14"/>
              </w:rPr>
            </w:pPr>
            <w:r w:rsidRPr="00CA28D4">
              <w:rPr>
                <w:rFonts w:cs="Arial"/>
                <w:sz w:val="12"/>
                <w:szCs w:val="14"/>
              </w:rPr>
              <w:t>Index</w:t>
            </w:r>
          </w:p>
        </w:tc>
        <w:tc>
          <w:tcPr>
            <w:tcW w:w="290" w:type="pct"/>
            <w:shd w:val="clear" w:color="auto" w:fill="auto"/>
          </w:tcPr>
          <w:p w14:paraId="5D1BE664" w14:textId="77777777" w:rsidR="002C2413" w:rsidRPr="00CA28D4" w:rsidRDefault="002C2413" w:rsidP="00CC13FA">
            <w:pPr>
              <w:pStyle w:val="TAH"/>
              <w:keepLines w:val="0"/>
              <w:rPr>
                <w:rFonts w:cs="Arial"/>
                <w:sz w:val="12"/>
                <w:szCs w:val="14"/>
              </w:rPr>
            </w:pPr>
            <w:r w:rsidRPr="00CA28D4">
              <w:rPr>
                <w:rFonts w:cs="Arial"/>
                <w:sz w:val="12"/>
                <w:szCs w:val="14"/>
              </w:rPr>
              <w:t>Feature group</w:t>
            </w:r>
          </w:p>
        </w:tc>
        <w:tc>
          <w:tcPr>
            <w:tcW w:w="595" w:type="pct"/>
            <w:shd w:val="clear" w:color="auto" w:fill="auto"/>
          </w:tcPr>
          <w:p w14:paraId="1262606D" w14:textId="77777777" w:rsidR="002C2413" w:rsidRPr="00CA28D4" w:rsidRDefault="002C2413" w:rsidP="00CC13FA">
            <w:pPr>
              <w:pStyle w:val="TAH"/>
              <w:keepLines w:val="0"/>
              <w:rPr>
                <w:rFonts w:cs="Arial"/>
                <w:sz w:val="12"/>
                <w:szCs w:val="14"/>
              </w:rPr>
            </w:pPr>
            <w:r w:rsidRPr="00CA28D4">
              <w:rPr>
                <w:rFonts w:cs="Arial"/>
                <w:sz w:val="12"/>
                <w:szCs w:val="14"/>
              </w:rPr>
              <w:t>Components</w:t>
            </w:r>
          </w:p>
          <w:p w14:paraId="6319DDC2" w14:textId="77777777" w:rsidR="002C2413" w:rsidRPr="00CA28D4" w:rsidRDefault="002C2413" w:rsidP="00CC13FA">
            <w:pPr>
              <w:pStyle w:val="TAH"/>
              <w:keepLines w:val="0"/>
              <w:rPr>
                <w:rFonts w:cs="Arial"/>
                <w:sz w:val="12"/>
                <w:szCs w:val="14"/>
              </w:rPr>
            </w:pPr>
          </w:p>
        </w:tc>
        <w:tc>
          <w:tcPr>
            <w:tcW w:w="303" w:type="pct"/>
            <w:shd w:val="clear" w:color="auto" w:fill="auto"/>
          </w:tcPr>
          <w:p w14:paraId="725D431A" w14:textId="77777777" w:rsidR="002C2413" w:rsidRPr="00CA28D4" w:rsidRDefault="002C2413" w:rsidP="00CC13FA">
            <w:pPr>
              <w:pStyle w:val="TAH"/>
              <w:keepLines w:val="0"/>
              <w:rPr>
                <w:rFonts w:cs="Arial"/>
                <w:sz w:val="12"/>
                <w:szCs w:val="14"/>
              </w:rPr>
            </w:pPr>
            <w:r w:rsidRPr="00CA28D4">
              <w:rPr>
                <w:rFonts w:cs="Arial"/>
                <w:sz w:val="12"/>
                <w:szCs w:val="14"/>
              </w:rPr>
              <w:t>Prerequisite feature groups</w:t>
            </w:r>
          </w:p>
        </w:tc>
        <w:tc>
          <w:tcPr>
            <w:tcW w:w="317" w:type="pct"/>
            <w:shd w:val="clear" w:color="auto" w:fill="auto"/>
          </w:tcPr>
          <w:p w14:paraId="7EE41E4C" w14:textId="77777777" w:rsidR="002C2413" w:rsidRPr="00CA28D4" w:rsidRDefault="002C2413" w:rsidP="00CC13FA">
            <w:pPr>
              <w:pStyle w:val="TAH"/>
              <w:keepLines w:val="0"/>
              <w:rPr>
                <w:rFonts w:cs="Arial"/>
                <w:sz w:val="12"/>
                <w:szCs w:val="14"/>
              </w:rPr>
            </w:pPr>
            <w:r w:rsidRPr="00CA28D4">
              <w:rPr>
                <w:rFonts w:cs="Arial"/>
                <w:sz w:val="12"/>
                <w:szCs w:val="14"/>
              </w:rPr>
              <w:t xml:space="preserve">Need for the </w:t>
            </w:r>
            <w:proofErr w:type="spellStart"/>
            <w:r w:rsidRPr="00CA28D4">
              <w:rPr>
                <w:rFonts w:cs="Arial"/>
                <w:sz w:val="12"/>
                <w:szCs w:val="14"/>
              </w:rPr>
              <w:t>gNB</w:t>
            </w:r>
            <w:proofErr w:type="spellEnd"/>
            <w:r w:rsidRPr="00CA28D4">
              <w:rPr>
                <w:rFonts w:cs="Arial"/>
                <w:sz w:val="12"/>
                <w:szCs w:val="14"/>
              </w:rPr>
              <w:t xml:space="preserve"> to know if the feature is supported</w:t>
            </w:r>
          </w:p>
        </w:tc>
        <w:tc>
          <w:tcPr>
            <w:tcW w:w="326" w:type="pct"/>
            <w:shd w:val="clear" w:color="auto" w:fill="auto"/>
          </w:tcPr>
          <w:p w14:paraId="106B5282" w14:textId="77777777" w:rsidR="002C2413" w:rsidRPr="00CA28D4" w:rsidRDefault="002C2413" w:rsidP="00CC13FA">
            <w:pPr>
              <w:pStyle w:val="TAH"/>
              <w:keepLines w:val="0"/>
              <w:rPr>
                <w:rFonts w:cs="Arial"/>
                <w:sz w:val="12"/>
                <w:szCs w:val="14"/>
              </w:rPr>
            </w:pPr>
            <w:r w:rsidRPr="00CA28D4">
              <w:rPr>
                <w:rFonts w:cs="Arial"/>
                <w:sz w:val="12"/>
                <w:szCs w:val="14"/>
              </w:rPr>
              <w:t>Applicable to the capability signalling exchange between UEs (V2X WI only)”.</w:t>
            </w:r>
          </w:p>
        </w:tc>
        <w:tc>
          <w:tcPr>
            <w:tcW w:w="400" w:type="pct"/>
          </w:tcPr>
          <w:p w14:paraId="0048F350" w14:textId="77777777" w:rsidR="002C2413" w:rsidRPr="00CA28D4" w:rsidRDefault="002C2413" w:rsidP="00CC13FA">
            <w:pPr>
              <w:pStyle w:val="TAH"/>
              <w:keepLines w:val="0"/>
              <w:rPr>
                <w:rFonts w:cs="Arial"/>
                <w:b w:val="0"/>
                <w:sz w:val="12"/>
                <w:szCs w:val="14"/>
              </w:rPr>
            </w:pPr>
            <w:r w:rsidRPr="00CA28D4">
              <w:rPr>
                <w:rFonts w:cs="Arial"/>
                <w:sz w:val="12"/>
                <w:szCs w:val="14"/>
              </w:rPr>
              <w:t>Consequence if the feature is not supported by the UE</w:t>
            </w:r>
          </w:p>
        </w:tc>
        <w:tc>
          <w:tcPr>
            <w:tcW w:w="429" w:type="pct"/>
            <w:shd w:val="clear" w:color="auto" w:fill="auto"/>
          </w:tcPr>
          <w:p w14:paraId="09AAEC61" w14:textId="77777777" w:rsidR="002C2413" w:rsidRPr="00CA28D4" w:rsidRDefault="002C2413" w:rsidP="00CC13FA">
            <w:pPr>
              <w:pStyle w:val="TAH"/>
              <w:keepLines w:val="0"/>
              <w:rPr>
                <w:rFonts w:cs="Arial"/>
                <w:b w:val="0"/>
                <w:sz w:val="12"/>
                <w:szCs w:val="14"/>
                <w:lang w:eastAsia="ja-JP"/>
              </w:rPr>
            </w:pPr>
            <w:r w:rsidRPr="00CA28D4">
              <w:rPr>
                <w:rFonts w:cs="Arial"/>
                <w:sz w:val="12"/>
                <w:szCs w:val="14"/>
              </w:rPr>
              <w:t>Type</w:t>
            </w:r>
          </w:p>
          <w:p w14:paraId="7D3AEE12" w14:textId="77777777" w:rsidR="002C2413" w:rsidRPr="00CA28D4" w:rsidRDefault="002C2413" w:rsidP="00CC13FA">
            <w:pPr>
              <w:pStyle w:val="TAH"/>
              <w:keepLines w:val="0"/>
              <w:jc w:val="left"/>
              <w:rPr>
                <w:rFonts w:cs="Arial"/>
                <w:b w:val="0"/>
                <w:sz w:val="12"/>
                <w:szCs w:val="14"/>
              </w:rPr>
            </w:pPr>
          </w:p>
        </w:tc>
        <w:tc>
          <w:tcPr>
            <w:tcW w:w="405" w:type="pct"/>
            <w:shd w:val="clear" w:color="auto" w:fill="auto"/>
          </w:tcPr>
          <w:p w14:paraId="58CC36E4" w14:textId="77777777" w:rsidR="002C2413" w:rsidRPr="00CA28D4" w:rsidRDefault="002C2413" w:rsidP="00CC13FA">
            <w:pPr>
              <w:pStyle w:val="TAH"/>
              <w:keepLines w:val="0"/>
              <w:rPr>
                <w:rFonts w:cs="Arial"/>
                <w:sz w:val="12"/>
                <w:szCs w:val="14"/>
              </w:rPr>
            </w:pPr>
            <w:r w:rsidRPr="00CA28D4">
              <w:rPr>
                <w:rFonts w:cs="Arial"/>
                <w:sz w:val="12"/>
                <w:szCs w:val="14"/>
              </w:rPr>
              <w:t>Need of FDD/TDD differentiation</w:t>
            </w:r>
          </w:p>
        </w:tc>
        <w:tc>
          <w:tcPr>
            <w:tcW w:w="405" w:type="pct"/>
            <w:shd w:val="clear" w:color="auto" w:fill="auto"/>
          </w:tcPr>
          <w:p w14:paraId="2D62BE64" w14:textId="77777777" w:rsidR="002C2413" w:rsidRPr="00CA28D4" w:rsidRDefault="002C2413" w:rsidP="00CC13FA">
            <w:pPr>
              <w:pStyle w:val="TAH"/>
              <w:keepLines w:val="0"/>
              <w:rPr>
                <w:rFonts w:cs="Arial"/>
                <w:sz w:val="12"/>
                <w:szCs w:val="14"/>
              </w:rPr>
            </w:pPr>
            <w:r w:rsidRPr="00CA28D4">
              <w:rPr>
                <w:rFonts w:cs="Arial"/>
                <w:sz w:val="12"/>
                <w:szCs w:val="14"/>
              </w:rPr>
              <w:t>Need of FR1/FR2 differentiation</w:t>
            </w:r>
          </w:p>
        </w:tc>
        <w:tc>
          <w:tcPr>
            <w:tcW w:w="394" w:type="pct"/>
          </w:tcPr>
          <w:p w14:paraId="402EDBF1" w14:textId="77777777" w:rsidR="002C2413" w:rsidRPr="00CA28D4" w:rsidRDefault="002C2413" w:rsidP="00CC13FA">
            <w:pPr>
              <w:pStyle w:val="TAH"/>
              <w:keepLines w:val="0"/>
              <w:rPr>
                <w:rFonts w:cs="Arial"/>
                <w:sz w:val="12"/>
                <w:szCs w:val="14"/>
              </w:rPr>
            </w:pPr>
            <w:r w:rsidRPr="00CA28D4">
              <w:rPr>
                <w:rFonts w:cs="Arial"/>
                <w:sz w:val="12"/>
                <w:szCs w:val="14"/>
              </w:rPr>
              <w:t>Capability interpretation for mixture of FDD/TDD and/or FR1/FR2</w:t>
            </w:r>
          </w:p>
        </w:tc>
        <w:tc>
          <w:tcPr>
            <w:tcW w:w="391" w:type="pct"/>
            <w:shd w:val="clear" w:color="auto" w:fill="auto"/>
          </w:tcPr>
          <w:p w14:paraId="60B88FAE" w14:textId="77777777" w:rsidR="002C2413" w:rsidRPr="00CA28D4" w:rsidRDefault="002C2413" w:rsidP="00CC13FA">
            <w:pPr>
              <w:pStyle w:val="TAH"/>
              <w:keepLines w:val="0"/>
              <w:rPr>
                <w:rFonts w:cs="Arial"/>
                <w:sz w:val="12"/>
                <w:szCs w:val="14"/>
              </w:rPr>
            </w:pPr>
            <w:r w:rsidRPr="00CA28D4">
              <w:rPr>
                <w:rFonts w:cs="Arial"/>
                <w:sz w:val="12"/>
                <w:szCs w:val="14"/>
              </w:rPr>
              <w:t>Note</w:t>
            </w:r>
          </w:p>
        </w:tc>
        <w:tc>
          <w:tcPr>
            <w:tcW w:w="539" w:type="pct"/>
            <w:shd w:val="clear" w:color="auto" w:fill="auto"/>
          </w:tcPr>
          <w:p w14:paraId="236CEBF7" w14:textId="77777777" w:rsidR="002C2413" w:rsidRPr="00CA28D4" w:rsidRDefault="002C2413" w:rsidP="00CC13FA">
            <w:pPr>
              <w:pStyle w:val="TAH"/>
              <w:keepLines w:val="0"/>
              <w:rPr>
                <w:rFonts w:cs="Arial"/>
                <w:sz w:val="12"/>
                <w:szCs w:val="14"/>
              </w:rPr>
            </w:pPr>
            <w:r w:rsidRPr="00CA28D4">
              <w:rPr>
                <w:rFonts w:cs="Arial"/>
                <w:sz w:val="12"/>
                <w:szCs w:val="14"/>
              </w:rPr>
              <w:t>Mandatory/Optional</w:t>
            </w:r>
          </w:p>
        </w:tc>
      </w:tr>
      <w:tr w:rsidR="002C2413" w:rsidRPr="00CA28D4" w14:paraId="340020B0" w14:textId="77777777" w:rsidTr="00CC13FA">
        <w:trPr>
          <w:trHeight w:val="20"/>
        </w:trPr>
        <w:tc>
          <w:tcPr>
            <w:tcW w:w="206" w:type="pct"/>
            <w:shd w:val="clear" w:color="auto" w:fill="auto"/>
            <w:vAlign w:val="center"/>
          </w:tcPr>
          <w:p w14:paraId="7028D4B2" w14:textId="77777777" w:rsidR="002C2413" w:rsidRPr="002C2413" w:rsidRDefault="002C2413" w:rsidP="00CC13FA">
            <w:pPr>
              <w:pStyle w:val="TAH"/>
              <w:keepNext w:val="0"/>
              <w:keepLines w:val="0"/>
              <w:rPr>
                <w:rFonts w:cs="Arial"/>
                <w:b w:val="0"/>
                <w:sz w:val="12"/>
                <w:szCs w:val="14"/>
                <w:highlight w:val="green"/>
              </w:rPr>
            </w:pPr>
            <w:r w:rsidRPr="002C2413">
              <w:rPr>
                <w:rFonts w:cs="Arial"/>
                <w:b w:val="0"/>
                <w:sz w:val="12"/>
                <w:szCs w:val="14"/>
                <w:highlight w:val="green"/>
              </w:rPr>
              <w:t>x-1</w:t>
            </w:r>
          </w:p>
        </w:tc>
        <w:tc>
          <w:tcPr>
            <w:tcW w:w="290" w:type="pct"/>
            <w:shd w:val="clear" w:color="auto" w:fill="auto"/>
            <w:vAlign w:val="center"/>
          </w:tcPr>
          <w:p w14:paraId="69749417" w14:textId="77777777" w:rsidR="002C2413" w:rsidRPr="002C2413" w:rsidRDefault="002C2413" w:rsidP="00CC13FA">
            <w:pPr>
              <w:pStyle w:val="TAH"/>
              <w:keepNext w:val="0"/>
              <w:keepLines w:val="0"/>
              <w:jc w:val="left"/>
              <w:rPr>
                <w:rFonts w:cs="Arial"/>
                <w:b w:val="0"/>
                <w:sz w:val="12"/>
                <w:szCs w:val="14"/>
                <w:highlight w:val="green"/>
              </w:rPr>
            </w:pPr>
            <w:r w:rsidRPr="002C2413">
              <w:rPr>
                <w:rFonts w:cs="Arial"/>
                <w:b w:val="0"/>
                <w:sz w:val="12"/>
                <w:szCs w:val="14"/>
                <w:highlight w:val="green"/>
              </w:rPr>
              <w:t>Support of FR2 HST operation</w:t>
            </w:r>
          </w:p>
        </w:tc>
        <w:tc>
          <w:tcPr>
            <w:tcW w:w="595" w:type="pct"/>
            <w:shd w:val="clear" w:color="auto" w:fill="auto"/>
            <w:vAlign w:val="center"/>
          </w:tcPr>
          <w:p w14:paraId="3862380F" w14:textId="77777777" w:rsidR="002C2413" w:rsidRPr="002C2413" w:rsidRDefault="002C2413" w:rsidP="00CC13FA">
            <w:pPr>
              <w:pStyle w:val="TAH"/>
              <w:keepNext w:val="0"/>
              <w:keepLines w:val="0"/>
              <w:jc w:val="left"/>
              <w:rPr>
                <w:rFonts w:cs="Arial"/>
                <w:b w:val="0"/>
                <w:sz w:val="12"/>
                <w:szCs w:val="14"/>
                <w:highlight w:val="green"/>
              </w:rPr>
            </w:pPr>
            <w:r w:rsidRPr="002C2413">
              <w:rPr>
                <w:rFonts w:cs="Arial"/>
                <w:b w:val="0"/>
                <w:sz w:val="12"/>
                <w:szCs w:val="14"/>
                <w:highlight w:val="green"/>
              </w:rPr>
              <w:t>1) Support of FR2 UE PC6</w:t>
            </w:r>
          </w:p>
          <w:p w14:paraId="2B0D5B09" w14:textId="77777777" w:rsidR="002C2413" w:rsidRPr="002C2413" w:rsidRDefault="002C2413" w:rsidP="00CC13FA">
            <w:pPr>
              <w:pStyle w:val="TAH"/>
              <w:keepNext w:val="0"/>
              <w:keepLines w:val="0"/>
              <w:jc w:val="left"/>
              <w:rPr>
                <w:rFonts w:cs="Arial"/>
                <w:b w:val="0"/>
                <w:sz w:val="12"/>
                <w:szCs w:val="14"/>
                <w:highlight w:val="green"/>
                <w:lang w:val="en-US"/>
              </w:rPr>
            </w:pPr>
            <w:r w:rsidRPr="002C2413">
              <w:rPr>
                <w:rFonts w:cs="Arial"/>
                <w:b w:val="0"/>
                <w:sz w:val="12"/>
                <w:szCs w:val="14"/>
                <w:highlight w:val="green"/>
              </w:rPr>
              <w:t>2) Support of enhanced RRM requirements for FR2 HST</w:t>
            </w:r>
            <w:r w:rsidRPr="002C2413">
              <w:rPr>
                <w:rFonts w:cs="Arial"/>
                <w:b w:val="0"/>
                <w:sz w:val="12"/>
                <w:szCs w:val="14"/>
                <w:highlight w:val="green"/>
                <w:lang w:val="en-US"/>
              </w:rPr>
              <w:t xml:space="preserve"> (except the requirement for one shot large UL timing adjustment)</w:t>
            </w:r>
          </w:p>
          <w:p w14:paraId="3A6A3BF7" w14:textId="77777777" w:rsidR="002C2413" w:rsidRPr="002C2413" w:rsidRDefault="002C2413" w:rsidP="00CC13FA">
            <w:pPr>
              <w:pStyle w:val="TAH"/>
              <w:keepNext w:val="0"/>
              <w:keepLines w:val="0"/>
              <w:jc w:val="left"/>
              <w:rPr>
                <w:rFonts w:cs="Arial"/>
                <w:sz w:val="12"/>
                <w:szCs w:val="14"/>
                <w:highlight w:val="green"/>
              </w:rPr>
            </w:pPr>
            <w:r w:rsidRPr="002C2413">
              <w:rPr>
                <w:rFonts w:cs="Arial"/>
                <w:b w:val="0"/>
                <w:sz w:val="12"/>
                <w:szCs w:val="14"/>
                <w:highlight w:val="green"/>
              </w:rPr>
              <w:t xml:space="preserve">3) Support of demodulation processing for FR2 HST </w:t>
            </w:r>
          </w:p>
        </w:tc>
        <w:tc>
          <w:tcPr>
            <w:tcW w:w="303" w:type="pct"/>
            <w:shd w:val="clear" w:color="auto" w:fill="auto"/>
            <w:vAlign w:val="center"/>
          </w:tcPr>
          <w:p w14:paraId="188B4873" w14:textId="179BCB00" w:rsidR="002C2413" w:rsidRPr="007269CE" w:rsidRDefault="006B7072" w:rsidP="00CC13FA">
            <w:pPr>
              <w:pStyle w:val="TAH"/>
              <w:keepNext w:val="0"/>
              <w:keepLines w:val="0"/>
              <w:jc w:val="left"/>
              <w:rPr>
                <w:rFonts w:cs="Arial"/>
                <w:b w:val="0"/>
                <w:sz w:val="12"/>
                <w:szCs w:val="14"/>
                <w:highlight w:val="yellow"/>
              </w:rPr>
            </w:pPr>
            <w:r>
              <w:rPr>
                <w:rFonts w:cs="Arial"/>
                <w:b w:val="0"/>
                <w:sz w:val="12"/>
                <w:szCs w:val="14"/>
                <w:highlight w:val="yellow"/>
              </w:rPr>
              <w:t>[</w:t>
            </w:r>
            <w:r w:rsidR="002C2413" w:rsidRPr="007269CE">
              <w:rPr>
                <w:rFonts w:cs="Arial"/>
                <w:b w:val="0"/>
                <w:sz w:val="12"/>
                <w:szCs w:val="14"/>
                <w:highlight w:val="yellow"/>
              </w:rPr>
              <w:t>R15 RAN4 feature group:</w:t>
            </w:r>
          </w:p>
          <w:p w14:paraId="326735D3" w14:textId="4EC7782B" w:rsidR="002C2413" w:rsidRPr="002C2413" w:rsidRDefault="002C2413" w:rsidP="00CC13FA">
            <w:pPr>
              <w:pStyle w:val="TAH"/>
              <w:keepNext w:val="0"/>
              <w:keepLines w:val="0"/>
              <w:jc w:val="left"/>
              <w:rPr>
                <w:rFonts w:cs="Arial"/>
                <w:b w:val="0"/>
                <w:sz w:val="12"/>
                <w:szCs w:val="14"/>
                <w:highlight w:val="green"/>
              </w:rPr>
            </w:pPr>
            <w:r w:rsidRPr="007269CE">
              <w:rPr>
                <w:rFonts w:cs="Arial"/>
                <w:b w:val="0"/>
                <w:sz w:val="12"/>
                <w:szCs w:val="14"/>
                <w:highlight w:val="yellow"/>
              </w:rPr>
              <w:t>Support of FR2 UE power class 6</w:t>
            </w:r>
            <w:r w:rsidR="006B7072">
              <w:rPr>
                <w:rFonts w:cs="Arial"/>
                <w:b w:val="0"/>
                <w:sz w:val="12"/>
                <w:szCs w:val="14"/>
                <w:highlight w:val="yellow"/>
              </w:rPr>
              <w:t>]</w:t>
            </w:r>
          </w:p>
        </w:tc>
        <w:tc>
          <w:tcPr>
            <w:tcW w:w="317" w:type="pct"/>
            <w:shd w:val="clear" w:color="auto" w:fill="auto"/>
            <w:vAlign w:val="center"/>
          </w:tcPr>
          <w:p w14:paraId="3C88B585" w14:textId="77777777" w:rsidR="002C2413" w:rsidRPr="002C2413" w:rsidRDefault="002C2413" w:rsidP="00CC13FA">
            <w:pPr>
              <w:pStyle w:val="TAH"/>
              <w:keepNext w:val="0"/>
              <w:keepLines w:val="0"/>
              <w:rPr>
                <w:rFonts w:cs="Arial"/>
                <w:b w:val="0"/>
                <w:sz w:val="12"/>
                <w:szCs w:val="14"/>
                <w:highlight w:val="green"/>
              </w:rPr>
            </w:pPr>
            <w:r w:rsidRPr="002C2413">
              <w:rPr>
                <w:rFonts w:cs="Arial"/>
                <w:b w:val="0"/>
                <w:sz w:val="12"/>
                <w:szCs w:val="14"/>
                <w:highlight w:val="green"/>
              </w:rPr>
              <w:t>Yes</w:t>
            </w:r>
          </w:p>
        </w:tc>
        <w:tc>
          <w:tcPr>
            <w:tcW w:w="326" w:type="pct"/>
            <w:shd w:val="clear" w:color="auto" w:fill="auto"/>
            <w:vAlign w:val="center"/>
          </w:tcPr>
          <w:p w14:paraId="63A88F4C" w14:textId="77777777" w:rsidR="002C2413" w:rsidRPr="002C2413" w:rsidRDefault="002C2413" w:rsidP="00CC13FA">
            <w:pPr>
              <w:pStyle w:val="TAH"/>
              <w:keepNext w:val="0"/>
              <w:keepLines w:val="0"/>
              <w:rPr>
                <w:rFonts w:cs="Arial"/>
                <w:b w:val="0"/>
                <w:sz w:val="12"/>
                <w:szCs w:val="14"/>
                <w:highlight w:val="green"/>
              </w:rPr>
            </w:pPr>
            <w:r w:rsidRPr="002C2413">
              <w:rPr>
                <w:rFonts w:cs="Arial"/>
                <w:b w:val="0"/>
                <w:sz w:val="12"/>
                <w:szCs w:val="14"/>
                <w:highlight w:val="green"/>
              </w:rPr>
              <w:t>No</w:t>
            </w:r>
          </w:p>
        </w:tc>
        <w:tc>
          <w:tcPr>
            <w:tcW w:w="400" w:type="pct"/>
            <w:vAlign w:val="center"/>
          </w:tcPr>
          <w:p w14:paraId="548E4A99" w14:textId="77777777" w:rsidR="002C2413" w:rsidRPr="002C2413" w:rsidRDefault="002C2413" w:rsidP="00CC13FA">
            <w:pPr>
              <w:pStyle w:val="TAN"/>
              <w:keepNext w:val="0"/>
              <w:keepLines w:val="0"/>
              <w:ind w:left="0" w:firstLine="0"/>
              <w:rPr>
                <w:rFonts w:cs="Arial"/>
                <w:sz w:val="12"/>
                <w:szCs w:val="14"/>
                <w:highlight w:val="green"/>
                <w:lang w:eastAsia="ja-JP"/>
              </w:rPr>
            </w:pPr>
            <w:r w:rsidRPr="002C2413">
              <w:rPr>
                <w:rFonts w:cs="Arial"/>
                <w:sz w:val="12"/>
                <w:szCs w:val="14"/>
                <w:highlight w:val="green"/>
                <w:lang w:val="en-US" w:eastAsia="zh-CN"/>
              </w:rPr>
              <w:t>UE does not meet FR2 high speed train scenario</w:t>
            </w:r>
          </w:p>
        </w:tc>
        <w:tc>
          <w:tcPr>
            <w:tcW w:w="429" w:type="pct"/>
            <w:shd w:val="clear" w:color="auto" w:fill="auto"/>
            <w:vAlign w:val="center"/>
          </w:tcPr>
          <w:p w14:paraId="71D0B050" w14:textId="77777777" w:rsidR="002C2413" w:rsidRPr="002C2413" w:rsidRDefault="002C2413" w:rsidP="00CC13FA">
            <w:pPr>
              <w:pStyle w:val="TAN"/>
              <w:keepNext w:val="0"/>
              <w:keepLines w:val="0"/>
              <w:ind w:left="0" w:firstLine="0"/>
              <w:jc w:val="center"/>
              <w:rPr>
                <w:rFonts w:cs="Arial"/>
                <w:sz w:val="12"/>
                <w:szCs w:val="14"/>
                <w:highlight w:val="green"/>
                <w:lang w:val="en-US" w:eastAsia="ja-JP"/>
              </w:rPr>
            </w:pPr>
            <w:r w:rsidRPr="002C2413">
              <w:rPr>
                <w:rFonts w:cs="Arial"/>
                <w:sz w:val="12"/>
                <w:szCs w:val="14"/>
                <w:highlight w:val="green"/>
                <w:lang w:eastAsia="ja-JP"/>
              </w:rPr>
              <w:t xml:space="preserve">Per </w:t>
            </w:r>
            <w:r w:rsidRPr="002C2413">
              <w:rPr>
                <w:rFonts w:cs="Arial"/>
                <w:sz w:val="12"/>
                <w:szCs w:val="14"/>
                <w:highlight w:val="green"/>
                <w:lang w:val="en-US" w:eastAsia="ja-JP"/>
              </w:rPr>
              <w:t>Band</w:t>
            </w:r>
          </w:p>
        </w:tc>
        <w:tc>
          <w:tcPr>
            <w:tcW w:w="405" w:type="pct"/>
            <w:shd w:val="clear" w:color="auto" w:fill="auto"/>
            <w:vAlign w:val="center"/>
          </w:tcPr>
          <w:p w14:paraId="6E08DA01" w14:textId="77777777" w:rsidR="002C2413" w:rsidRPr="002C2413" w:rsidRDefault="002C2413" w:rsidP="00CC13FA">
            <w:pPr>
              <w:pStyle w:val="TAH"/>
              <w:keepNext w:val="0"/>
              <w:keepLines w:val="0"/>
              <w:rPr>
                <w:rFonts w:cs="Arial"/>
                <w:b w:val="0"/>
                <w:sz w:val="12"/>
                <w:szCs w:val="14"/>
                <w:highlight w:val="green"/>
              </w:rPr>
            </w:pPr>
            <w:r w:rsidRPr="002C2413">
              <w:rPr>
                <w:rFonts w:cs="Arial"/>
                <w:b w:val="0"/>
                <w:sz w:val="12"/>
                <w:szCs w:val="14"/>
                <w:highlight w:val="green"/>
              </w:rPr>
              <w:t>No</w:t>
            </w:r>
          </w:p>
        </w:tc>
        <w:tc>
          <w:tcPr>
            <w:tcW w:w="405" w:type="pct"/>
            <w:shd w:val="clear" w:color="auto" w:fill="auto"/>
            <w:vAlign w:val="center"/>
          </w:tcPr>
          <w:p w14:paraId="64A05CC2" w14:textId="77777777" w:rsidR="002C2413" w:rsidRPr="002C2413" w:rsidRDefault="002C2413" w:rsidP="00CC13FA">
            <w:pPr>
              <w:pStyle w:val="TAH"/>
              <w:keepNext w:val="0"/>
              <w:keepLines w:val="0"/>
              <w:rPr>
                <w:rFonts w:cs="Arial"/>
                <w:b w:val="0"/>
                <w:sz w:val="12"/>
                <w:szCs w:val="14"/>
                <w:highlight w:val="green"/>
              </w:rPr>
            </w:pPr>
            <w:r w:rsidRPr="002C2413">
              <w:rPr>
                <w:rFonts w:cs="Arial"/>
                <w:b w:val="0"/>
                <w:sz w:val="12"/>
                <w:szCs w:val="14"/>
                <w:highlight w:val="green"/>
              </w:rPr>
              <w:t>Applicable to FR2 only</w:t>
            </w:r>
          </w:p>
        </w:tc>
        <w:tc>
          <w:tcPr>
            <w:tcW w:w="394" w:type="pct"/>
            <w:vAlign w:val="center"/>
          </w:tcPr>
          <w:p w14:paraId="77137D2D" w14:textId="77777777" w:rsidR="002C2413" w:rsidRPr="002C2413" w:rsidRDefault="002C2413" w:rsidP="00CC13FA">
            <w:pPr>
              <w:pStyle w:val="TAH"/>
              <w:keepNext w:val="0"/>
              <w:keepLines w:val="0"/>
              <w:rPr>
                <w:rFonts w:cs="Arial"/>
                <w:b w:val="0"/>
                <w:sz w:val="12"/>
                <w:szCs w:val="14"/>
                <w:highlight w:val="green"/>
              </w:rPr>
            </w:pPr>
            <w:r w:rsidRPr="002C2413">
              <w:rPr>
                <w:rFonts w:cs="Arial"/>
                <w:b w:val="0"/>
                <w:sz w:val="12"/>
                <w:szCs w:val="14"/>
                <w:highlight w:val="green"/>
              </w:rPr>
              <w:t>N/A</w:t>
            </w:r>
          </w:p>
        </w:tc>
        <w:tc>
          <w:tcPr>
            <w:tcW w:w="391" w:type="pct"/>
            <w:shd w:val="clear" w:color="auto" w:fill="auto"/>
            <w:vAlign w:val="center"/>
          </w:tcPr>
          <w:p w14:paraId="41B62D78" w14:textId="77777777" w:rsidR="002C2413" w:rsidRPr="002C2413" w:rsidRDefault="002C2413" w:rsidP="00CC13FA">
            <w:pPr>
              <w:pStyle w:val="TAH"/>
              <w:keepNext w:val="0"/>
              <w:keepLines w:val="0"/>
              <w:rPr>
                <w:rFonts w:cs="Arial"/>
                <w:b w:val="0"/>
                <w:sz w:val="12"/>
                <w:szCs w:val="14"/>
                <w:highlight w:val="green"/>
              </w:rPr>
            </w:pPr>
            <w:r w:rsidRPr="002C2413">
              <w:rPr>
                <w:rFonts w:cs="Arial"/>
                <w:b w:val="0"/>
                <w:sz w:val="12"/>
                <w:szCs w:val="14"/>
                <w:highlight w:val="green"/>
              </w:rPr>
              <w:t xml:space="preserve">FR2 UE power class PC6 signalling is used to indicate </w:t>
            </w:r>
            <w:r w:rsidRPr="002C2413">
              <w:rPr>
                <w:rFonts w:cs="Arial"/>
                <w:b w:val="0"/>
                <w:bCs/>
                <w:sz w:val="12"/>
                <w:szCs w:val="14"/>
                <w:highlight w:val="green"/>
              </w:rPr>
              <w:t>support of feature group</w:t>
            </w:r>
          </w:p>
        </w:tc>
        <w:tc>
          <w:tcPr>
            <w:tcW w:w="539" w:type="pct"/>
            <w:shd w:val="clear" w:color="auto" w:fill="auto"/>
            <w:vAlign w:val="center"/>
          </w:tcPr>
          <w:p w14:paraId="04FB33D5" w14:textId="77777777" w:rsidR="002C2413" w:rsidRPr="002C2413" w:rsidRDefault="002C2413" w:rsidP="00CC13FA">
            <w:pPr>
              <w:pStyle w:val="TAH"/>
              <w:keepNext w:val="0"/>
              <w:keepLines w:val="0"/>
              <w:rPr>
                <w:rFonts w:cs="Arial"/>
                <w:b w:val="0"/>
                <w:sz w:val="12"/>
                <w:szCs w:val="14"/>
                <w:highlight w:val="green"/>
                <w:lang w:val="en-US"/>
              </w:rPr>
            </w:pPr>
            <w:r w:rsidRPr="002C2413">
              <w:rPr>
                <w:rFonts w:cs="Arial"/>
                <w:b w:val="0"/>
                <w:sz w:val="12"/>
                <w:szCs w:val="14"/>
                <w:highlight w:val="green"/>
                <w:lang w:val="en-US"/>
              </w:rPr>
              <w:t>Optional with capability signaling</w:t>
            </w:r>
          </w:p>
        </w:tc>
      </w:tr>
    </w:tbl>
    <w:p w14:paraId="1DA0123B" w14:textId="77777777" w:rsidR="002C2413" w:rsidRPr="001B5218" w:rsidRDefault="002C2413" w:rsidP="003618C0">
      <w:pPr>
        <w:pStyle w:val="ListParagraph"/>
        <w:numPr>
          <w:ilvl w:val="0"/>
          <w:numId w:val="0"/>
        </w:numPr>
        <w:spacing w:line="252" w:lineRule="auto"/>
        <w:ind w:left="1080"/>
        <w:rPr>
          <w:bCs/>
        </w:rPr>
      </w:pPr>
    </w:p>
    <w:p w14:paraId="439466C3" w14:textId="77777777" w:rsidR="00CA28D4" w:rsidRDefault="00CA28D4" w:rsidP="007A1AA1">
      <w:pPr>
        <w:spacing w:line="252" w:lineRule="auto"/>
        <w:rPr>
          <w:highlight w:val="yellow"/>
          <w:u w:val="single"/>
        </w:rPr>
      </w:pPr>
    </w:p>
    <w:p w14:paraId="181DA49D" w14:textId="11843740" w:rsidR="007A1AA1" w:rsidRPr="00CA28D4" w:rsidRDefault="007A1AA1" w:rsidP="007A1AA1">
      <w:pPr>
        <w:spacing w:line="252" w:lineRule="auto"/>
        <w:rPr>
          <w:u w:val="single"/>
        </w:rPr>
      </w:pPr>
      <w:r w:rsidRPr="00CA28D4">
        <w:rPr>
          <w:u w:val="single"/>
        </w:rPr>
        <w:t>Issue 1-2-2: Capability for one shot large UL timing adjustment</w:t>
      </w:r>
      <w:r w:rsidR="00BA4EF8">
        <w:rPr>
          <w:u w:val="single"/>
        </w:rPr>
        <w:t xml:space="preserve"> (not discussed)</w:t>
      </w:r>
    </w:p>
    <w:p w14:paraId="4B11FE57" w14:textId="77777777" w:rsidR="00600A8E" w:rsidRPr="00CA28D4" w:rsidRDefault="00600A8E" w:rsidP="003D34E4">
      <w:pPr>
        <w:pStyle w:val="ListParagraph"/>
        <w:numPr>
          <w:ilvl w:val="0"/>
          <w:numId w:val="10"/>
        </w:numPr>
        <w:spacing w:line="252" w:lineRule="auto"/>
        <w:ind w:left="644"/>
        <w:rPr>
          <w:bCs/>
        </w:rPr>
      </w:pPr>
      <w:r w:rsidRPr="00CA28D4">
        <w:rPr>
          <w:bCs/>
        </w:rPr>
        <w:t>Proposals</w:t>
      </w:r>
    </w:p>
    <w:p w14:paraId="32489B10" w14:textId="77777777" w:rsidR="000F1A87" w:rsidRPr="00CA28D4" w:rsidRDefault="000F1A87" w:rsidP="003D34E4">
      <w:pPr>
        <w:pStyle w:val="ListParagraph"/>
        <w:numPr>
          <w:ilvl w:val="1"/>
          <w:numId w:val="10"/>
        </w:numPr>
        <w:spacing w:line="252" w:lineRule="auto"/>
        <w:ind w:left="1364"/>
        <w:rPr>
          <w:lang w:eastAsia="ja-JP"/>
        </w:rPr>
      </w:pPr>
      <w:r w:rsidRPr="00CA28D4">
        <w:rPr>
          <w:lang w:eastAsia="ja-JP"/>
        </w:rPr>
        <w:t>Option 1: Introduce a new feature group and capability for one shot large UL timing adjustment) as mandatory with capability signaling.</w:t>
      </w:r>
    </w:p>
    <w:p w14:paraId="26718A62" w14:textId="77777777" w:rsidR="000F1A87" w:rsidRPr="00CA28D4" w:rsidRDefault="000F1A87" w:rsidP="003D34E4">
      <w:pPr>
        <w:pStyle w:val="ListParagraph"/>
        <w:numPr>
          <w:ilvl w:val="1"/>
          <w:numId w:val="10"/>
        </w:numPr>
        <w:spacing w:line="252" w:lineRule="auto"/>
        <w:ind w:left="1364"/>
        <w:rPr>
          <w:lang w:eastAsia="ja-JP"/>
        </w:rPr>
      </w:pPr>
      <w:r w:rsidRPr="00CA28D4">
        <w:rPr>
          <w:lang w:eastAsia="ja-JP"/>
        </w:rPr>
        <w:t>Option 2: Introduce a new feature group and capability for one shot large UL timing adjustment) as optional with capability signaling</w:t>
      </w:r>
    </w:p>
    <w:p w14:paraId="08DA9533" w14:textId="77777777" w:rsidR="00600A8E" w:rsidRPr="00CA28D4" w:rsidRDefault="00600A8E" w:rsidP="003D34E4">
      <w:pPr>
        <w:pStyle w:val="ListParagraph"/>
        <w:numPr>
          <w:ilvl w:val="0"/>
          <w:numId w:val="10"/>
        </w:numPr>
        <w:spacing w:line="252" w:lineRule="auto"/>
        <w:ind w:left="644"/>
        <w:rPr>
          <w:lang w:eastAsia="ja-JP"/>
        </w:rPr>
      </w:pPr>
      <w:r w:rsidRPr="00CA28D4">
        <w:rPr>
          <w:lang w:eastAsia="ja-JP"/>
        </w:rPr>
        <w:t>Discussion</w:t>
      </w:r>
    </w:p>
    <w:p w14:paraId="449A7807" w14:textId="77777777" w:rsidR="00600A8E" w:rsidRPr="00CA28D4" w:rsidRDefault="00600A8E" w:rsidP="003D34E4">
      <w:pPr>
        <w:pStyle w:val="ListParagraph"/>
        <w:numPr>
          <w:ilvl w:val="1"/>
          <w:numId w:val="10"/>
        </w:numPr>
        <w:spacing w:line="252" w:lineRule="auto"/>
        <w:ind w:left="1364"/>
        <w:rPr>
          <w:lang w:eastAsia="ja-JP"/>
        </w:rPr>
      </w:pPr>
      <w:r w:rsidRPr="00CA28D4">
        <w:rPr>
          <w:lang w:eastAsia="ja-JP"/>
        </w:rPr>
        <w:t>TBA</w:t>
      </w:r>
    </w:p>
    <w:p w14:paraId="74FB8EB7" w14:textId="77777777" w:rsidR="00600A8E" w:rsidRPr="00CA28D4" w:rsidRDefault="00600A8E" w:rsidP="003D34E4">
      <w:pPr>
        <w:pStyle w:val="ListParagraph"/>
        <w:numPr>
          <w:ilvl w:val="0"/>
          <w:numId w:val="10"/>
        </w:numPr>
        <w:spacing w:line="252" w:lineRule="auto"/>
        <w:ind w:left="644"/>
        <w:rPr>
          <w:lang w:eastAsia="ja-JP"/>
        </w:rPr>
      </w:pPr>
      <w:r w:rsidRPr="00CA28D4">
        <w:rPr>
          <w:lang w:eastAsia="ja-JP"/>
        </w:rPr>
        <w:t>Agreements</w:t>
      </w:r>
    </w:p>
    <w:p w14:paraId="719EEB14" w14:textId="77777777" w:rsidR="00600A8E" w:rsidRPr="00CA28D4" w:rsidRDefault="00600A8E" w:rsidP="003D34E4">
      <w:pPr>
        <w:pStyle w:val="ListParagraph"/>
        <w:numPr>
          <w:ilvl w:val="1"/>
          <w:numId w:val="10"/>
        </w:numPr>
        <w:spacing w:line="252" w:lineRule="auto"/>
        <w:ind w:left="1364"/>
        <w:rPr>
          <w:lang w:eastAsia="ja-JP"/>
        </w:rPr>
      </w:pPr>
      <w:r w:rsidRPr="00CA28D4">
        <w:rPr>
          <w:lang w:val="sv-SE"/>
        </w:rPr>
        <w:t>TBA</w:t>
      </w:r>
    </w:p>
    <w:p w14:paraId="7F5F7614" w14:textId="77777777" w:rsidR="00E51679" w:rsidRPr="00766996" w:rsidRDefault="00E51679" w:rsidP="00E51679">
      <w:pPr>
        <w:rPr>
          <w:bCs/>
          <w:lang w:val="en-US"/>
        </w:rPr>
      </w:pPr>
    </w:p>
    <w:p w14:paraId="0C41CD23" w14:textId="77777777" w:rsidR="00E51679" w:rsidRPr="00766996" w:rsidRDefault="00E51679" w:rsidP="00E51679">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3677288" w14:textId="77777777" w:rsidR="00E51679" w:rsidRDefault="00E51679" w:rsidP="00E51679">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E51679" w14:paraId="0A45CA34"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42A1BBCD" w14:textId="77777777" w:rsidR="00E51679" w:rsidRDefault="00E51679"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51AE6CA1"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2B8A4F6E"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7415FADC"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51679" w14:paraId="6A8DD789" w14:textId="77777777" w:rsidTr="0066017C">
        <w:tc>
          <w:tcPr>
            <w:tcW w:w="734" w:type="pct"/>
            <w:tcBorders>
              <w:top w:val="single" w:sz="4" w:space="0" w:color="auto"/>
              <w:left w:val="single" w:sz="4" w:space="0" w:color="auto"/>
              <w:bottom w:val="single" w:sz="4" w:space="0" w:color="auto"/>
              <w:right w:val="single" w:sz="4" w:space="0" w:color="auto"/>
            </w:tcBorders>
          </w:tcPr>
          <w:p w14:paraId="326ADF2B" w14:textId="77777777" w:rsidR="00E51679" w:rsidRDefault="00E51679"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490049E4" w14:textId="77777777" w:rsidR="00E51679" w:rsidRDefault="00E51679"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2B1F7E6E" w14:textId="77777777" w:rsidR="00E51679" w:rsidRDefault="00E51679"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72420A30" w14:textId="77777777" w:rsidR="00E51679" w:rsidRDefault="00E51679" w:rsidP="0066017C">
            <w:pPr>
              <w:pStyle w:val="TAL"/>
              <w:keepNext w:val="0"/>
              <w:keepLines w:val="0"/>
              <w:spacing w:before="0" w:line="240" w:lineRule="auto"/>
              <w:rPr>
                <w:rFonts w:ascii="Times New Roman" w:hAnsi="Times New Roman"/>
                <w:sz w:val="20"/>
              </w:rPr>
            </w:pPr>
          </w:p>
        </w:tc>
      </w:tr>
    </w:tbl>
    <w:p w14:paraId="5E928599" w14:textId="77777777" w:rsidR="00E51679" w:rsidRPr="00766996" w:rsidRDefault="00E51679" w:rsidP="00E51679">
      <w:pPr>
        <w:spacing w:after="0"/>
        <w:rPr>
          <w:bCs/>
          <w:lang w:val="en-US"/>
        </w:rPr>
      </w:pPr>
    </w:p>
    <w:p w14:paraId="361C2ED3" w14:textId="77777777" w:rsidR="00E51679" w:rsidRDefault="00E51679" w:rsidP="00E51679">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51679" w14:paraId="49C198FA"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723D323C" w14:textId="77777777" w:rsidR="00E51679" w:rsidRDefault="00E51679"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0BD22FB"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2F3C256"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C733E33"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2C260604"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51679" w14:paraId="64C0676C" w14:textId="77777777" w:rsidTr="0066017C">
        <w:tc>
          <w:tcPr>
            <w:tcW w:w="1423" w:type="dxa"/>
            <w:tcBorders>
              <w:top w:val="single" w:sz="4" w:space="0" w:color="auto"/>
              <w:left w:val="single" w:sz="4" w:space="0" w:color="auto"/>
              <w:bottom w:val="single" w:sz="4" w:space="0" w:color="auto"/>
              <w:right w:val="single" w:sz="4" w:space="0" w:color="auto"/>
            </w:tcBorders>
          </w:tcPr>
          <w:p w14:paraId="23167A46"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305DA5E6"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13B23390"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3670C7F8"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FB458D3"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r>
    </w:tbl>
    <w:p w14:paraId="444C9318" w14:textId="77777777" w:rsidR="00E51679" w:rsidRDefault="00E51679" w:rsidP="00E51679">
      <w:pPr>
        <w:spacing w:after="0"/>
        <w:rPr>
          <w:bCs/>
          <w:lang w:val="en-US"/>
        </w:rPr>
      </w:pPr>
    </w:p>
    <w:p w14:paraId="48B3D908" w14:textId="77777777" w:rsidR="00E51679" w:rsidRPr="00766996" w:rsidRDefault="00E51679" w:rsidP="00E51679">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51679" w14:paraId="03E13622"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3699F587" w14:textId="77777777" w:rsidR="00E51679" w:rsidRDefault="00E51679"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B6D0BEB"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16F01FA"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AAB91DD"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3078E0B"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51679" w14:paraId="1E0EB2F0" w14:textId="77777777" w:rsidTr="0066017C">
        <w:tc>
          <w:tcPr>
            <w:tcW w:w="1423" w:type="dxa"/>
            <w:tcBorders>
              <w:top w:val="single" w:sz="4" w:space="0" w:color="auto"/>
              <w:left w:val="single" w:sz="4" w:space="0" w:color="auto"/>
              <w:bottom w:val="single" w:sz="4" w:space="0" w:color="auto"/>
              <w:right w:val="single" w:sz="4" w:space="0" w:color="auto"/>
            </w:tcBorders>
          </w:tcPr>
          <w:p w14:paraId="71E66CD2"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FE9B684"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40BB41B"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0093498"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C337B51"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r>
    </w:tbl>
    <w:p w14:paraId="34F352DE" w14:textId="77777777" w:rsidR="00E51679" w:rsidRDefault="00E51679" w:rsidP="00E51679">
      <w:pPr>
        <w:rPr>
          <w:bCs/>
          <w:lang w:val="en-US"/>
        </w:rPr>
      </w:pPr>
    </w:p>
    <w:p w14:paraId="75BED288" w14:textId="77777777" w:rsidR="00E51679" w:rsidRDefault="00E51679" w:rsidP="00E51679">
      <w:pPr>
        <w:rPr>
          <w:rFonts w:ascii="Arial" w:hAnsi="Arial" w:cs="Arial"/>
          <w:b/>
          <w:color w:val="C00000"/>
          <w:u w:val="single"/>
          <w:lang w:eastAsia="zh-CN"/>
        </w:rPr>
      </w:pPr>
      <w:r>
        <w:rPr>
          <w:rFonts w:ascii="Arial" w:hAnsi="Arial" w:cs="Arial"/>
          <w:b/>
          <w:color w:val="C00000"/>
          <w:u w:val="single"/>
          <w:lang w:eastAsia="zh-CN"/>
        </w:rPr>
        <w:t>WF/LS for approval</w:t>
      </w:r>
    </w:p>
    <w:p w14:paraId="349F9AFA" w14:textId="77777777" w:rsidR="00E51679" w:rsidRDefault="00E51679" w:rsidP="00E51679">
      <w:pPr>
        <w:rPr>
          <w:bCs/>
          <w:lang w:val="en-US"/>
        </w:rPr>
      </w:pPr>
    </w:p>
    <w:p w14:paraId="6A092E20" w14:textId="77777777" w:rsidR="00E51679" w:rsidRDefault="00E51679" w:rsidP="00E51679">
      <w:r>
        <w:t>================================================================================</w:t>
      </w:r>
    </w:p>
    <w:p w14:paraId="7D3B8280" w14:textId="77777777" w:rsidR="00E51679" w:rsidRDefault="00E51679" w:rsidP="00E51679">
      <w:pPr>
        <w:rPr>
          <w:lang w:eastAsia="ko-KR"/>
        </w:rPr>
      </w:pPr>
    </w:p>
    <w:p w14:paraId="6F0A5285" w14:textId="77777777" w:rsidR="00E51679" w:rsidRDefault="00E51679" w:rsidP="00E51679">
      <w:r>
        <w:t>================================================================================</w:t>
      </w:r>
    </w:p>
    <w:p w14:paraId="7A0CB96A" w14:textId="77777777" w:rsidR="00E51679" w:rsidRDefault="00E51679" w:rsidP="00E51679">
      <w:pPr>
        <w:rPr>
          <w:rFonts w:ascii="Arial" w:hAnsi="Arial" w:cs="Arial"/>
          <w:b/>
          <w:color w:val="C00000"/>
          <w:sz w:val="24"/>
          <w:u w:val="single"/>
        </w:rPr>
      </w:pPr>
      <w:r>
        <w:rPr>
          <w:rFonts w:ascii="Arial" w:hAnsi="Arial" w:cs="Arial"/>
          <w:b/>
          <w:color w:val="C00000"/>
          <w:sz w:val="24"/>
          <w:u w:val="single"/>
        </w:rPr>
        <w:t xml:space="preserve">Email discussion: </w:t>
      </w:r>
      <w:r w:rsidRPr="001B07F0">
        <w:rPr>
          <w:rFonts w:ascii="Arial" w:hAnsi="Arial" w:cs="Arial"/>
          <w:b/>
          <w:color w:val="C00000"/>
          <w:sz w:val="24"/>
          <w:u w:val="single"/>
        </w:rPr>
        <w:t>[102-e][213] NR_HST_FR2_RRM_2</w:t>
      </w:r>
    </w:p>
    <w:tbl>
      <w:tblPr>
        <w:tblW w:w="0" w:type="auto"/>
        <w:tblLook w:val="04A0" w:firstRow="1" w:lastRow="0" w:firstColumn="1" w:lastColumn="0" w:noHBand="0" w:noVBand="1"/>
      </w:tblPr>
      <w:tblGrid>
        <w:gridCol w:w="2973"/>
        <w:gridCol w:w="1852"/>
        <w:gridCol w:w="1804"/>
        <w:gridCol w:w="1697"/>
        <w:gridCol w:w="1303"/>
      </w:tblGrid>
      <w:tr w:rsidR="00E51679" w:rsidRPr="00201923" w14:paraId="36A30D4B"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55321683" w14:textId="77777777" w:rsidR="00E51679" w:rsidRPr="002B4D53" w:rsidRDefault="00E51679"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7D9674EE" w14:textId="77777777" w:rsidR="00E51679" w:rsidRPr="002B4D53" w:rsidRDefault="00E51679"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1010CA65" w14:textId="77777777" w:rsidR="00E51679" w:rsidRPr="002B4D53" w:rsidRDefault="00E51679"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6F3148F3" w14:textId="77777777" w:rsidR="00E51679" w:rsidRPr="002B4D53" w:rsidRDefault="00E51679"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50C87E53" w14:textId="77777777" w:rsidR="00E51679" w:rsidRPr="002B4D53" w:rsidRDefault="00E51679"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E51679" w:rsidRPr="00201923" w14:paraId="68867E71"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2841D99A" w14:textId="77777777" w:rsidR="00E51679" w:rsidRPr="002B4D53" w:rsidRDefault="00E51679" w:rsidP="0066017C">
            <w:pPr>
              <w:overflowPunct/>
              <w:autoSpaceDE/>
              <w:autoSpaceDN/>
              <w:adjustRightInd/>
              <w:spacing w:after="0"/>
              <w:rPr>
                <w:sz w:val="16"/>
                <w:szCs w:val="16"/>
                <w:lang w:val="en-US" w:eastAsia="en-US"/>
              </w:rPr>
            </w:pPr>
            <w:r w:rsidRPr="001B07F0">
              <w:rPr>
                <w:sz w:val="16"/>
                <w:szCs w:val="16"/>
                <w:lang w:val="en-US" w:eastAsia="en-US"/>
              </w:rPr>
              <w:t>[102-e][213] NR_HST_FR2_RRM_2</w:t>
            </w:r>
          </w:p>
        </w:tc>
        <w:tc>
          <w:tcPr>
            <w:tcW w:w="1852" w:type="dxa"/>
            <w:tcBorders>
              <w:top w:val="nil"/>
              <w:left w:val="nil"/>
              <w:bottom w:val="single" w:sz="4" w:space="0" w:color="auto"/>
              <w:right w:val="single" w:sz="4" w:space="0" w:color="auto"/>
            </w:tcBorders>
            <w:shd w:val="clear" w:color="auto" w:fill="auto"/>
            <w:hideMark/>
          </w:tcPr>
          <w:p w14:paraId="0145BD3E" w14:textId="77777777" w:rsidR="00E51679" w:rsidRPr="002B4D53" w:rsidRDefault="00E51679" w:rsidP="0066017C">
            <w:pPr>
              <w:overflowPunct/>
              <w:autoSpaceDE/>
              <w:autoSpaceDN/>
              <w:adjustRightInd/>
              <w:spacing w:after="0"/>
              <w:rPr>
                <w:sz w:val="16"/>
                <w:szCs w:val="16"/>
                <w:lang w:val="en-US" w:eastAsia="en-US"/>
              </w:rPr>
            </w:pPr>
            <w:r w:rsidRPr="001B07F0">
              <w:rPr>
                <w:sz w:val="16"/>
                <w:szCs w:val="16"/>
                <w:lang w:val="en-US" w:eastAsia="en-US"/>
              </w:rPr>
              <w:t>R17 NR FR2 HST (NR_HST_FR2)</w:t>
            </w:r>
          </w:p>
        </w:tc>
        <w:tc>
          <w:tcPr>
            <w:tcW w:w="1804" w:type="dxa"/>
            <w:tcBorders>
              <w:top w:val="nil"/>
              <w:left w:val="nil"/>
              <w:bottom w:val="single" w:sz="4" w:space="0" w:color="auto"/>
              <w:right w:val="single" w:sz="4" w:space="0" w:color="auto"/>
            </w:tcBorders>
            <w:shd w:val="clear" w:color="auto" w:fill="auto"/>
            <w:hideMark/>
          </w:tcPr>
          <w:p w14:paraId="6B79B442" w14:textId="77777777" w:rsidR="00E51679" w:rsidRPr="002B4D53" w:rsidRDefault="00E51679" w:rsidP="0066017C">
            <w:pPr>
              <w:overflowPunct/>
              <w:autoSpaceDE/>
              <w:autoSpaceDN/>
              <w:adjustRightInd/>
              <w:spacing w:after="0"/>
              <w:rPr>
                <w:sz w:val="16"/>
                <w:szCs w:val="16"/>
                <w:lang w:val="en-US" w:eastAsia="en-US"/>
              </w:rPr>
            </w:pPr>
            <w:r w:rsidRPr="001B07F0">
              <w:rPr>
                <w:sz w:val="16"/>
                <w:szCs w:val="16"/>
                <w:lang w:val="en-US" w:eastAsia="en-US"/>
              </w:rPr>
              <w:t xml:space="preserve">RRM Core requirements: </w:t>
            </w:r>
            <w:r w:rsidRPr="001B07F0">
              <w:rPr>
                <w:sz w:val="16"/>
                <w:szCs w:val="16"/>
                <w:lang w:val="en-US" w:eastAsia="en-US"/>
              </w:rPr>
              <w:br/>
              <w:t>- Timing</w:t>
            </w:r>
          </w:p>
        </w:tc>
        <w:tc>
          <w:tcPr>
            <w:tcW w:w="1697" w:type="dxa"/>
            <w:tcBorders>
              <w:top w:val="nil"/>
              <w:left w:val="nil"/>
              <w:bottom w:val="single" w:sz="4" w:space="0" w:color="auto"/>
              <w:right w:val="single" w:sz="4" w:space="0" w:color="auto"/>
            </w:tcBorders>
            <w:shd w:val="clear" w:color="auto" w:fill="auto"/>
            <w:hideMark/>
          </w:tcPr>
          <w:p w14:paraId="370545C9" w14:textId="77777777" w:rsidR="00E51679" w:rsidRPr="002B4D53" w:rsidRDefault="00E51679" w:rsidP="0066017C">
            <w:pPr>
              <w:overflowPunct/>
              <w:autoSpaceDE/>
              <w:autoSpaceDN/>
              <w:adjustRightInd/>
              <w:spacing w:after="0"/>
              <w:rPr>
                <w:sz w:val="16"/>
                <w:szCs w:val="16"/>
                <w:lang w:val="en-US" w:eastAsia="en-US"/>
              </w:rPr>
            </w:pPr>
            <w:r w:rsidRPr="001B07F0">
              <w:rPr>
                <w:sz w:val="16"/>
                <w:szCs w:val="16"/>
                <w:lang w:val="en-US" w:eastAsia="en-US"/>
              </w:rPr>
              <w:t>10.9.3.3</w:t>
            </w:r>
          </w:p>
        </w:tc>
        <w:tc>
          <w:tcPr>
            <w:tcW w:w="1303" w:type="dxa"/>
            <w:tcBorders>
              <w:top w:val="nil"/>
              <w:left w:val="nil"/>
              <w:bottom w:val="single" w:sz="4" w:space="0" w:color="auto"/>
              <w:right w:val="single" w:sz="4" w:space="0" w:color="auto"/>
            </w:tcBorders>
            <w:shd w:val="clear" w:color="auto" w:fill="auto"/>
            <w:hideMark/>
          </w:tcPr>
          <w:p w14:paraId="6052EE22" w14:textId="77777777" w:rsidR="00E51679" w:rsidRPr="002B4D53" w:rsidRDefault="00E51679" w:rsidP="0066017C">
            <w:pPr>
              <w:overflowPunct/>
              <w:autoSpaceDE/>
              <w:autoSpaceDN/>
              <w:adjustRightInd/>
              <w:spacing w:after="0"/>
              <w:rPr>
                <w:sz w:val="16"/>
                <w:szCs w:val="16"/>
                <w:lang w:val="en-US" w:eastAsia="en-US"/>
              </w:rPr>
            </w:pPr>
            <w:proofErr w:type="spellStart"/>
            <w:r w:rsidRPr="001B07F0">
              <w:rPr>
                <w:sz w:val="16"/>
                <w:szCs w:val="16"/>
                <w:lang w:val="en-US" w:eastAsia="en-US"/>
              </w:rPr>
              <w:t>Xutao</w:t>
            </w:r>
            <w:proofErr w:type="spellEnd"/>
            <w:r w:rsidRPr="001B07F0">
              <w:rPr>
                <w:sz w:val="16"/>
                <w:szCs w:val="16"/>
                <w:lang w:val="en-US" w:eastAsia="en-US"/>
              </w:rPr>
              <w:t xml:space="preserve"> Zhou</w:t>
            </w:r>
          </w:p>
        </w:tc>
      </w:tr>
    </w:tbl>
    <w:p w14:paraId="0AADAB11" w14:textId="77777777" w:rsidR="00E51679" w:rsidRDefault="00E51679" w:rsidP="00E51679">
      <w:pPr>
        <w:rPr>
          <w:lang w:val="en-US"/>
        </w:rPr>
      </w:pPr>
    </w:p>
    <w:p w14:paraId="438861E0" w14:textId="724EFDFA" w:rsidR="00E51679" w:rsidRPr="00766996" w:rsidRDefault="00E51679" w:rsidP="00E51679">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56</w:t>
      </w:r>
      <w:r w:rsidRPr="00944C49">
        <w:rPr>
          <w:b/>
          <w:lang w:val="en-US" w:eastAsia="zh-CN"/>
        </w:rPr>
        <w:tab/>
      </w:r>
      <w:r>
        <w:rPr>
          <w:rFonts w:ascii="Arial" w:hAnsi="Arial" w:cs="Arial"/>
          <w:b/>
          <w:sz w:val="24"/>
        </w:rPr>
        <w:t xml:space="preserve">Email discussion summary: </w:t>
      </w:r>
      <w:r w:rsidRPr="001B07F0">
        <w:rPr>
          <w:rFonts w:ascii="Arial" w:hAnsi="Arial" w:cs="Arial"/>
          <w:b/>
          <w:sz w:val="24"/>
        </w:rPr>
        <w:t>[102-e][213] NR_HST_FR2_RRM_2</w:t>
      </w:r>
    </w:p>
    <w:p w14:paraId="621F98C7" w14:textId="77777777" w:rsidR="00E51679" w:rsidRDefault="00E51679" w:rsidP="00E5167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Samsung)</w:t>
      </w:r>
    </w:p>
    <w:p w14:paraId="7134F24A" w14:textId="77777777" w:rsidR="00E51679" w:rsidRPr="00944C49" w:rsidRDefault="00E51679" w:rsidP="00E51679">
      <w:pPr>
        <w:rPr>
          <w:rFonts w:ascii="Arial" w:hAnsi="Arial" w:cs="Arial"/>
          <w:b/>
          <w:lang w:val="en-US" w:eastAsia="zh-CN"/>
        </w:rPr>
      </w:pPr>
      <w:r w:rsidRPr="00944C49">
        <w:rPr>
          <w:rFonts w:ascii="Arial" w:hAnsi="Arial" w:cs="Arial"/>
          <w:b/>
          <w:lang w:val="en-US" w:eastAsia="zh-CN"/>
        </w:rPr>
        <w:t xml:space="preserve">Abstract: </w:t>
      </w:r>
    </w:p>
    <w:p w14:paraId="17400595" w14:textId="77777777" w:rsidR="00E51679" w:rsidRDefault="00E51679" w:rsidP="00E51679">
      <w:pPr>
        <w:rPr>
          <w:rFonts w:ascii="Arial" w:hAnsi="Arial" w:cs="Arial"/>
          <w:b/>
          <w:lang w:val="en-US" w:eastAsia="zh-CN"/>
        </w:rPr>
      </w:pPr>
      <w:r w:rsidRPr="00944C49">
        <w:rPr>
          <w:rFonts w:ascii="Arial" w:hAnsi="Arial" w:cs="Arial"/>
          <w:b/>
          <w:lang w:val="en-US" w:eastAsia="zh-CN"/>
        </w:rPr>
        <w:t xml:space="preserve">Discussion: </w:t>
      </w:r>
    </w:p>
    <w:p w14:paraId="0E22F2FC" w14:textId="77777777" w:rsidR="00E51679" w:rsidRDefault="00E51679" w:rsidP="00E51679">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DD05675" w14:textId="77777777" w:rsidR="00E51679" w:rsidRDefault="00E51679" w:rsidP="00E51679">
      <w:pPr>
        <w:rPr>
          <w:lang w:val="en-US"/>
        </w:rPr>
      </w:pPr>
    </w:p>
    <w:p w14:paraId="052E0BC1" w14:textId="77777777" w:rsidR="00600A8E" w:rsidRPr="00766996" w:rsidRDefault="00600A8E" w:rsidP="00600A8E">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21, 2022</w:t>
      </w:r>
      <w:r w:rsidRPr="00766996">
        <w:rPr>
          <w:rFonts w:ascii="Arial" w:hAnsi="Arial" w:cs="Arial"/>
          <w:b/>
          <w:color w:val="C00000"/>
          <w:u w:val="single"/>
          <w:lang w:eastAsia="zh-CN"/>
        </w:rPr>
        <w:t>)</w:t>
      </w:r>
    </w:p>
    <w:p w14:paraId="52858C75" w14:textId="77777777" w:rsidR="00600A8E" w:rsidRPr="00EC4A0A" w:rsidRDefault="00600A8E" w:rsidP="00600A8E">
      <w:pPr>
        <w:spacing w:line="252" w:lineRule="auto"/>
        <w:rPr>
          <w:u w:val="single"/>
        </w:rPr>
      </w:pPr>
      <w:r>
        <w:rPr>
          <w:u w:val="single"/>
        </w:rPr>
        <w:t>Key open issues</w:t>
      </w:r>
    </w:p>
    <w:p w14:paraId="6B994BF6" w14:textId="77777777" w:rsidR="002B217A" w:rsidRPr="002B217A" w:rsidRDefault="002B217A" w:rsidP="003D34E4">
      <w:pPr>
        <w:pStyle w:val="ListParagraph"/>
        <w:numPr>
          <w:ilvl w:val="0"/>
          <w:numId w:val="10"/>
        </w:numPr>
        <w:spacing w:line="252" w:lineRule="auto"/>
        <w:ind w:left="644"/>
        <w:rPr>
          <w:bCs/>
        </w:rPr>
      </w:pPr>
      <w:r w:rsidRPr="002B217A">
        <w:rPr>
          <w:bCs/>
        </w:rPr>
        <w:t>Topic #1: Timing requirements</w:t>
      </w:r>
    </w:p>
    <w:p w14:paraId="73040317" w14:textId="77777777" w:rsidR="002B217A" w:rsidRPr="002B217A" w:rsidRDefault="002B217A" w:rsidP="003D34E4">
      <w:pPr>
        <w:pStyle w:val="ListParagraph"/>
        <w:numPr>
          <w:ilvl w:val="1"/>
          <w:numId w:val="10"/>
        </w:numPr>
        <w:spacing w:line="252" w:lineRule="auto"/>
        <w:rPr>
          <w:bCs/>
        </w:rPr>
      </w:pPr>
      <w:r w:rsidRPr="002B217A">
        <w:rPr>
          <w:bCs/>
        </w:rPr>
        <w:t>Sub-topic 1-1: Inter-RRH indication</w:t>
      </w:r>
    </w:p>
    <w:p w14:paraId="7BF78AC1" w14:textId="77777777" w:rsidR="002B217A" w:rsidRPr="002B217A" w:rsidRDefault="002B217A" w:rsidP="003D34E4">
      <w:pPr>
        <w:pStyle w:val="ListParagraph"/>
        <w:numPr>
          <w:ilvl w:val="1"/>
          <w:numId w:val="10"/>
        </w:numPr>
        <w:spacing w:line="252" w:lineRule="auto"/>
        <w:rPr>
          <w:bCs/>
        </w:rPr>
      </w:pPr>
      <w:r w:rsidRPr="002B217A">
        <w:rPr>
          <w:bCs/>
        </w:rPr>
        <w:t>Sub-topic 1-2: Detailed procedure with inter-RRH indication</w:t>
      </w:r>
    </w:p>
    <w:p w14:paraId="629302A0" w14:textId="77777777" w:rsidR="002B217A" w:rsidRPr="002B217A" w:rsidRDefault="002B217A" w:rsidP="003D34E4">
      <w:pPr>
        <w:pStyle w:val="ListParagraph"/>
        <w:numPr>
          <w:ilvl w:val="1"/>
          <w:numId w:val="10"/>
        </w:numPr>
        <w:spacing w:line="252" w:lineRule="auto"/>
        <w:rPr>
          <w:bCs/>
        </w:rPr>
      </w:pPr>
      <w:r w:rsidRPr="002B217A">
        <w:rPr>
          <w:bCs/>
        </w:rPr>
        <w:t xml:space="preserve">Sub-topic 1-3: Detailed procedure without inter-RRH indication  </w:t>
      </w:r>
    </w:p>
    <w:p w14:paraId="3CD89F59" w14:textId="77777777" w:rsidR="002B217A" w:rsidRPr="002B217A" w:rsidRDefault="002B217A" w:rsidP="003D34E4">
      <w:pPr>
        <w:pStyle w:val="ListParagraph"/>
        <w:numPr>
          <w:ilvl w:val="1"/>
          <w:numId w:val="10"/>
        </w:numPr>
        <w:spacing w:line="252" w:lineRule="auto"/>
        <w:rPr>
          <w:bCs/>
        </w:rPr>
      </w:pPr>
      <w:r w:rsidRPr="002B217A">
        <w:rPr>
          <w:bCs/>
        </w:rPr>
        <w:t xml:space="preserve">Sub-topic 1-4: Comments on the CR 4631 assuming RAN4 will introduce inter-RRH indication </w:t>
      </w:r>
    </w:p>
    <w:p w14:paraId="30A4D1CE" w14:textId="5D65F066" w:rsidR="002B217A" w:rsidRPr="002B217A" w:rsidRDefault="002B217A" w:rsidP="003D34E4">
      <w:pPr>
        <w:pStyle w:val="ListParagraph"/>
        <w:numPr>
          <w:ilvl w:val="1"/>
          <w:numId w:val="10"/>
        </w:numPr>
        <w:spacing w:line="252" w:lineRule="auto"/>
        <w:rPr>
          <w:bCs/>
        </w:rPr>
      </w:pPr>
      <w:r w:rsidRPr="002B217A">
        <w:rPr>
          <w:bCs/>
        </w:rPr>
        <w:t>Sub-topic 1-5: Comments on the CR 5892 and 3713  assuming RAN4 will NOT introduce inter-RRH indication</w:t>
      </w:r>
    </w:p>
    <w:p w14:paraId="791E383C" w14:textId="77777777" w:rsidR="002B217A" w:rsidRPr="002B217A" w:rsidRDefault="002B217A" w:rsidP="002B217A">
      <w:pPr>
        <w:spacing w:line="252" w:lineRule="auto"/>
        <w:rPr>
          <w:bCs/>
        </w:rPr>
      </w:pPr>
    </w:p>
    <w:p w14:paraId="4DEC72E4" w14:textId="782376CD" w:rsidR="00600A8E" w:rsidRPr="00EC4A0A" w:rsidRDefault="009431E6" w:rsidP="00600A8E">
      <w:pPr>
        <w:spacing w:line="252" w:lineRule="auto"/>
        <w:rPr>
          <w:u w:val="single"/>
        </w:rPr>
      </w:pPr>
      <w:r w:rsidRPr="009431E6">
        <w:rPr>
          <w:u w:val="single"/>
        </w:rPr>
        <w:t>Sub-topic 1-1: Inter-RRH indication</w:t>
      </w:r>
    </w:p>
    <w:p w14:paraId="096946CB" w14:textId="684401CD" w:rsidR="00DA41F8" w:rsidRPr="00DA41F8" w:rsidRDefault="00DA41F8" w:rsidP="003D34E4">
      <w:pPr>
        <w:pStyle w:val="ListParagraph"/>
        <w:numPr>
          <w:ilvl w:val="0"/>
          <w:numId w:val="10"/>
        </w:numPr>
        <w:spacing w:line="252" w:lineRule="auto"/>
        <w:ind w:left="644"/>
        <w:rPr>
          <w:lang w:eastAsia="ja-JP"/>
        </w:rPr>
      </w:pPr>
      <w:r w:rsidRPr="00DA41F8">
        <w:rPr>
          <w:lang w:eastAsia="ja-JP"/>
        </w:rPr>
        <w:t xml:space="preserve">Issue: Whether to introduce inter-RRH indication? </w:t>
      </w:r>
    </w:p>
    <w:p w14:paraId="26CD8236" w14:textId="77777777" w:rsidR="00DA41F8" w:rsidRPr="00DA41F8" w:rsidRDefault="00DA41F8" w:rsidP="003D34E4">
      <w:pPr>
        <w:pStyle w:val="ListParagraph"/>
        <w:numPr>
          <w:ilvl w:val="1"/>
          <w:numId w:val="10"/>
        </w:numPr>
        <w:rPr>
          <w:lang w:val="sv-SE"/>
        </w:rPr>
      </w:pPr>
      <w:r w:rsidRPr="00DA41F8">
        <w:rPr>
          <w:lang w:val="sv-SE"/>
        </w:rPr>
        <w:t xml:space="preserve">Option 1: Yes (Apple, Qualcomm, </w:t>
      </w:r>
      <w:r w:rsidRPr="00DA41F8">
        <w:rPr>
          <w:rFonts w:hint="eastAsia"/>
          <w:lang w:val="sv-SE"/>
        </w:rPr>
        <w:t>Nokia</w:t>
      </w:r>
      <w:r w:rsidRPr="00DA41F8">
        <w:rPr>
          <w:lang w:val="sv-SE"/>
        </w:rPr>
        <w:t>,</w:t>
      </w:r>
      <w:r w:rsidRPr="00DA41F8">
        <w:rPr>
          <w:rFonts w:hint="eastAsia"/>
          <w:lang w:val="sv-SE"/>
        </w:rPr>
        <w:t xml:space="preserve"> Ericsson, ZTE</w:t>
      </w:r>
      <w:r w:rsidRPr="00DA41F8">
        <w:rPr>
          <w:lang w:val="sv-SE"/>
        </w:rPr>
        <w:t xml:space="preserve">) </w:t>
      </w:r>
    </w:p>
    <w:p w14:paraId="35090864" w14:textId="77777777" w:rsidR="00DA41F8" w:rsidRPr="00DA41F8" w:rsidRDefault="00DA41F8" w:rsidP="003D34E4">
      <w:pPr>
        <w:pStyle w:val="ListParagraph"/>
        <w:numPr>
          <w:ilvl w:val="1"/>
          <w:numId w:val="10"/>
        </w:numPr>
        <w:rPr>
          <w:lang w:val="sv-SE"/>
        </w:rPr>
      </w:pPr>
      <w:r w:rsidRPr="00DA41F8">
        <w:rPr>
          <w:lang w:val="sv-SE"/>
        </w:rPr>
        <w:lastRenderedPageBreak/>
        <w:t xml:space="preserve">Option 2: No (CATT, Samsung) </w:t>
      </w:r>
    </w:p>
    <w:p w14:paraId="147D6B72" w14:textId="77777777" w:rsidR="00600A8E" w:rsidRPr="00600A8E" w:rsidRDefault="00600A8E" w:rsidP="003D34E4">
      <w:pPr>
        <w:pStyle w:val="ListParagraph"/>
        <w:numPr>
          <w:ilvl w:val="0"/>
          <w:numId w:val="10"/>
        </w:numPr>
        <w:spacing w:line="252" w:lineRule="auto"/>
        <w:ind w:left="644"/>
        <w:rPr>
          <w:lang w:eastAsia="ja-JP"/>
        </w:rPr>
      </w:pPr>
      <w:r w:rsidRPr="00600A8E">
        <w:rPr>
          <w:lang w:eastAsia="ja-JP"/>
        </w:rPr>
        <w:t>Discussion</w:t>
      </w:r>
    </w:p>
    <w:p w14:paraId="2A8FA69E" w14:textId="788EB66D" w:rsidR="00600A8E" w:rsidRDefault="00925AC7" w:rsidP="00640014">
      <w:pPr>
        <w:pStyle w:val="ListParagraph"/>
        <w:numPr>
          <w:ilvl w:val="1"/>
          <w:numId w:val="10"/>
        </w:numPr>
        <w:rPr>
          <w:lang w:val="sv-SE"/>
        </w:rPr>
      </w:pPr>
      <w:r>
        <w:rPr>
          <w:lang w:val="sv-SE"/>
        </w:rPr>
        <w:t xml:space="preserve">Nokia: </w:t>
      </w:r>
      <w:r w:rsidR="0094710F">
        <w:rPr>
          <w:lang w:val="sv-SE"/>
        </w:rPr>
        <w:t>Inter-RRH indication has benefits for all timing adjustment mechanisms</w:t>
      </w:r>
      <w:r w:rsidR="00E15E06">
        <w:rPr>
          <w:lang w:val="sv-SE"/>
        </w:rPr>
        <w:t>. Propose very simple MAC CE indication.</w:t>
      </w:r>
    </w:p>
    <w:p w14:paraId="15F97C58" w14:textId="0D0268C5" w:rsidR="00F06CCB" w:rsidRDefault="00F06CCB" w:rsidP="00640014">
      <w:pPr>
        <w:pStyle w:val="ListParagraph"/>
        <w:numPr>
          <w:ilvl w:val="1"/>
          <w:numId w:val="10"/>
        </w:numPr>
        <w:rPr>
          <w:lang w:val="sv-SE"/>
        </w:rPr>
      </w:pPr>
      <w:r>
        <w:rPr>
          <w:lang w:val="sv-SE"/>
        </w:rPr>
        <w:t xml:space="preserve">Samsung: </w:t>
      </w:r>
      <w:r w:rsidR="008F702C">
        <w:rPr>
          <w:lang w:val="sv-SE"/>
        </w:rPr>
        <w:t xml:space="preserve">We suggest to merge the discussion in two email threads on </w:t>
      </w:r>
      <w:r w:rsidR="00C37FAB">
        <w:rPr>
          <w:lang w:val="sv-SE"/>
        </w:rPr>
        <w:t>i</w:t>
      </w:r>
      <w:r w:rsidR="008F702C">
        <w:rPr>
          <w:lang w:val="sv-SE"/>
        </w:rPr>
        <w:t>nter-RHR indication and lightweight</w:t>
      </w:r>
      <w:r w:rsidR="00C37FAB">
        <w:rPr>
          <w:lang w:val="sv-SE"/>
        </w:rPr>
        <w:t xml:space="preserve"> assistance. </w:t>
      </w:r>
    </w:p>
    <w:p w14:paraId="307A11E7" w14:textId="4FE34967" w:rsidR="00506268" w:rsidRDefault="00506268" w:rsidP="00506268">
      <w:pPr>
        <w:pStyle w:val="ListParagraph"/>
        <w:numPr>
          <w:ilvl w:val="2"/>
          <w:numId w:val="10"/>
        </w:numPr>
        <w:rPr>
          <w:lang w:val="sv-SE"/>
        </w:rPr>
      </w:pPr>
      <w:r>
        <w:rPr>
          <w:lang w:val="sv-SE"/>
        </w:rPr>
        <w:t xml:space="preserve">Nokia: </w:t>
      </w:r>
      <w:r w:rsidR="00F81185">
        <w:rPr>
          <w:lang w:val="sv-SE"/>
        </w:rPr>
        <w:t>s</w:t>
      </w:r>
      <w:r>
        <w:rPr>
          <w:lang w:val="sv-SE"/>
        </w:rPr>
        <w:t>ame understanding</w:t>
      </w:r>
    </w:p>
    <w:p w14:paraId="78169578" w14:textId="1BDEC14D" w:rsidR="00506268" w:rsidRDefault="00506268" w:rsidP="00506268">
      <w:pPr>
        <w:pStyle w:val="ListParagraph"/>
        <w:numPr>
          <w:ilvl w:val="1"/>
          <w:numId w:val="10"/>
        </w:numPr>
        <w:rPr>
          <w:lang w:val="sv-SE"/>
        </w:rPr>
      </w:pPr>
      <w:r>
        <w:rPr>
          <w:lang w:val="sv-SE"/>
        </w:rPr>
        <w:t xml:space="preserve">Samsung: </w:t>
      </w:r>
      <w:r w:rsidR="00F347BE">
        <w:rPr>
          <w:lang w:val="sv-SE"/>
        </w:rPr>
        <w:t xml:space="preserve">Details of MAC CE indication </w:t>
      </w:r>
      <w:r w:rsidR="009932FE">
        <w:rPr>
          <w:lang w:val="sv-SE"/>
        </w:rPr>
        <w:t xml:space="preserve">are not clear. </w:t>
      </w:r>
      <w:r w:rsidR="00694266">
        <w:rPr>
          <w:lang w:val="sv-SE"/>
        </w:rPr>
        <w:t>Benefits of signalling are questionable.</w:t>
      </w:r>
      <w:r w:rsidR="00645BE0">
        <w:rPr>
          <w:lang w:val="sv-SE"/>
        </w:rPr>
        <w:t xml:space="preserve"> For RRC signalling again we may need to have a clear </w:t>
      </w:r>
      <w:r w:rsidR="00D77C2C">
        <w:rPr>
          <w:lang w:val="sv-SE"/>
        </w:rPr>
        <w:t>description. We suggest to address this in the next release.</w:t>
      </w:r>
    </w:p>
    <w:p w14:paraId="4BAA5B0C" w14:textId="1F8E8548" w:rsidR="00806CB1" w:rsidRDefault="00806CB1" w:rsidP="00506268">
      <w:pPr>
        <w:pStyle w:val="ListParagraph"/>
        <w:numPr>
          <w:ilvl w:val="1"/>
          <w:numId w:val="10"/>
        </w:numPr>
        <w:rPr>
          <w:lang w:val="sv-SE"/>
        </w:rPr>
      </w:pPr>
      <w:r>
        <w:rPr>
          <w:lang w:val="sv-SE"/>
        </w:rPr>
        <w:t xml:space="preserve">QC: </w:t>
      </w:r>
      <w:r w:rsidR="00A1379F">
        <w:rPr>
          <w:lang w:val="sv-SE"/>
        </w:rPr>
        <w:t xml:space="preserve">Need to address this in this release due to possible impacts on UE performance. </w:t>
      </w:r>
      <w:r w:rsidR="00BA72D3">
        <w:rPr>
          <w:lang w:val="sv-SE"/>
        </w:rPr>
        <w:t>Do not see problems with MAC CE indication.</w:t>
      </w:r>
    </w:p>
    <w:p w14:paraId="399BE6D6" w14:textId="4E20F5F0" w:rsidR="0012154F" w:rsidRDefault="0012154F" w:rsidP="00506268">
      <w:pPr>
        <w:pStyle w:val="ListParagraph"/>
        <w:numPr>
          <w:ilvl w:val="1"/>
          <w:numId w:val="10"/>
        </w:numPr>
        <w:rPr>
          <w:lang w:val="sv-SE"/>
        </w:rPr>
      </w:pPr>
      <w:r>
        <w:rPr>
          <w:lang w:val="sv-SE"/>
        </w:rPr>
        <w:t xml:space="preserve">Intel: </w:t>
      </w:r>
      <w:r w:rsidR="00514B5C">
        <w:rPr>
          <w:lang w:val="sv-SE"/>
        </w:rPr>
        <w:t xml:space="preserve">Inter-RRH signalling resolves problems of false alarm, but it does not resolve performance issues mentioned by Nokia and QC. </w:t>
      </w:r>
    </w:p>
    <w:p w14:paraId="6187E2A9" w14:textId="5E683E0A" w:rsidR="003302B3" w:rsidRDefault="003302B3" w:rsidP="00506268">
      <w:pPr>
        <w:pStyle w:val="ListParagraph"/>
        <w:numPr>
          <w:ilvl w:val="1"/>
          <w:numId w:val="10"/>
        </w:numPr>
        <w:rPr>
          <w:lang w:val="sv-SE"/>
        </w:rPr>
      </w:pPr>
      <w:r>
        <w:rPr>
          <w:lang w:val="sv-SE"/>
        </w:rPr>
        <w:t xml:space="preserve">Apple: </w:t>
      </w:r>
      <w:r w:rsidR="004C7918">
        <w:rPr>
          <w:lang w:val="sv-SE"/>
        </w:rPr>
        <w:t xml:space="preserve">Inter-RRH signalling can be also helpful for L1 RSRP measurments. </w:t>
      </w:r>
      <w:r w:rsidR="003E3336">
        <w:rPr>
          <w:lang w:val="sv-SE"/>
        </w:rPr>
        <w:t>We prefer RRC signalling.</w:t>
      </w:r>
    </w:p>
    <w:p w14:paraId="6020EB02" w14:textId="352B2000" w:rsidR="002B72B5" w:rsidRDefault="002B72B5" w:rsidP="00506268">
      <w:pPr>
        <w:pStyle w:val="ListParagraph"/>
        <w:numPr>
          <w:ilvl w:val="1"/>
          <w:numId w:val="10"/>
        </w:numPr>
        <w:rPr>
          <w:lang w:val="sv-SE"/>
        </w:rPr>
      </w:pPr>
      <w:r>
        <w:rPr>
          <w:lang w:val="sv-SE"/>
        </w:rPr>
        <w:t xml:space="preserve">Samsung: We admit possible benefits of signalling. </w:t>
      </w:r>
      <w:r w:rsidR="004B0708">
        <w:rPr>
          <w:lang w:val="sv-SE"/>
        </w:rPr>
        <w:t>However, based on prior analysis the number of beams used for FR2 HST is limited</w:t>
      </w:r>
      <w:r w:rsidR="00915343">
        <w:rPr>
          <w:lang w:val="sv-SE"/>
        </w:rPr>
        <w:t xml:space="preserve"> and it gives UE more flexibility for tracking timing for other SSBs.</w:t>
      </w:r>
    </w:p>
    <w:p w14:paraId="5277733F" w14:textId="51AC53A6" w:rsidR="00DA7903" w:rsidRDefault="00DA7903" w:rsidP="00506268">
      <w:pPr>
        <w:pStyle w:val="ListParagraph"/>
        <w:numPr>
          <w:ilvl w:val="1"/>
          <w:numId w:val="10"/>
        </w:numPr>
        <w:rPr>
          <w:lang w:val="sv-SE"/>
        </w:rPr>
      </w:pPr>
      <w:r>
        <w:rPr>
          <w:lang w:val="sv-SE"/>
        </w:rPr>
        <w:t xml:space="preserve">QC: if signalling is not introduced, then </w:t>
      </w:r>
      <w:r w:rsidR="00652597">
        <w:rPr>
          <w:lang w:val="sv-SE"/>
        </w:rPr>
        <w:t xml:space="preserve">the network needs to request aperiodic L1-RSRP to give an implicit indication </w:t>
      </w:r>
      <w:r w:rsidR="00B7252B">
        <w:rPr>
          <w:lang w:val="sv-SE"/>
        </w:rPr>
        <w:t>of RRH switch</w:t>
      </w:r>
    </w:p>
    <w:p w14:paraId="5B11ED81" w14:textId="5BF051E3" w:rsidR="00B7252B" w:rsidRDefault="00B7252B" w:rsidP="00506268">
      <w:pPr>
        <w:pStyle w:val="ListParagraph"/>
        <w:numPr>
          <w:ilvl w:val="1"/>
          <w:numId w:val="10"/>
        </w:numPr>
        <w:rPr>
          <w:lang w:val="sv-SE"/>
        </w:rPr>
      </w:pPr>
      <w:r>
        <w:rPr>
          <w:lang w:val="sv-SE"/>
        </w:rPr>
        <w:t xml:space="preserve">Nokia: signalling is required to avoid performance issues. For QC proposal </w:t>
      </w:r>
      <w:r w:rsidR="003F0EC2">
        <w:rPr>
          <w:lang w:val="sv-SE"/>
        </w:rPr>
        <w:t>–</w:t>
      </w:r>
      <w:r>
        <w:rPr>
          <w:lang w:val="sv-SE"/>
        </w:rPr>
        <w:t xml:space="preserve"> </w:t>
      </w:r>
      <w:r w:rsidR="003F0EC2">
        <w:rPr>
          <w:lang w:val="sv-SE"/>
        </w:rPr>
        <w:t>we think it requires extra studies</w:t>
      </w:r>
    </w:p>
    <w:p w14:paraId="2D8250DA" w14:textId="478803FA" w:rsidR="003F0EC2" w:rsidRDefault="003F0EC2" w:rsidP="00506268">
      <w:pPr>
        <w:pStyle w:val="ListParagraph"/>
        <w:numPr>
          <w:ilvl w:val="1"/>
          <w:numId w:val="10"/>
        </w:numPr>
        <w:rPr>
          <w:lang w:val="sv-SE"/>
        </w:rPr>
      </w:pPr>
      <w:r>
        <w:rPr>
          <w:lang w:val="sv-SE"/>
        </w:rPr>
        <w:t xml:space="preserve">Samsung: For QC proposal </w:t>
      </w:r>
      <w:r w:rsidR="009C2263">
        <w:rPr>
          <w:lang w:val="sv-SE"/>
        </w:rPr>
        <w:t>–</w:t>
      </w:r>
      <w:r>
        <w:rPr>
          <w:lang w:val="sv-SE"/>
        </w:rPr>
        <w:t xml:space="preserve"> </w:t>
      </w:r>
      <w:r w:rsidR="00635275">
        <w:rPr>
          <w:lang w:val="sv-SE"/>
        </w:rPr>
        <w:t>we are not sure if re-writing the purpose of signalling is a valid approach and need further discussion on this.</w:t>
      </w:r>
    </w:p>
    <w:p w14:paraId="480D70F3" w14:textId="45AC75E3" w:rsidR="00C2482E" w:rsidRDefault="00C2482E" w:rsidP="00506268">
      <w:pPr>
        <w:pStyle w:val="ListParagraph"/>
        <w:numPr>
          <w:ilvl w:val="1"/>
          <w:numId w:val="10"/>
        </w:numPr>
        <w:rPr>
          <w:lang w:val="sv-SE"/>
        </w:rPr>
      </w:pPr>
      <w:r>
        <w:rPr>
          <w:lang w:val="sv-SE"/>
        </w:rPr>
        <w:t>Intel: QC proposal requires more analysis.</w:t>
      </w:r>
      <w:r w:rsidR="00842FC5">
        <w:rPr>
          <w:lang w:val="sv-SE"/>
        </w:rPr>
        <w:t xml:space="preserve"> Performance degradation can be resolved via scheduling restrictions.</w:t>
      </w:r>
    </w:p>
    <w:p w14:paraId="043357BD" w14:textId="00E9FBBA" w:rsidR="00293851" w:rsidRPr="00640014" w:rsidRDefault="00293851" w:rsidP="00506268">
      <w:pPr>
        <w:pStyle w:val="ListParagraph"/>
        <w:numPr>
          <w:ilvl w:val="1"/>
          <w:numId w:val="10"/>
        </w:numPr>
        <w:rPr>
          <w:lang w:val="sv-SE"/>
        </w:rPr>
      </w:pPr>
      <w:r>
        <w:rPr>
          <w:lang w:val="sv-SE"/>
        </w:rPr>
        <w:t xml:space="preserve">QC: </w:t>
      </w:r>
      <w:r w:rsidR="00B5048E">
        <w:rPr>
          <w:lang w:val="sv-SE"/>
        </w:rPr>
        <w:t>Network knows when to make TCI state switch.</w:t>
      </w:r>
      <w:r w:rsidR="00DF0C9F">
        <w:rPr>
          <w:lang w:val="sv-SE"/>
        </w:rPr>
        <w:t xml:space="preserve"> We also do not intend to change </w:t>
      </w:r>
      <w:r w:rsidR="00512307">
        <w:rPr>
          <w:lang w:val="sv-SE"/>
        </w:rPr>
        <w:t>the meaning of aperiodic L1-RSRP request</w:t>
      </w:r>
    </w:p>
    <w:p w14:paraId="63F7C9B2" w14:textId="77777777" w:rsidR="00600A8E" w:rsidRPr="000A618F" w:rsidRDefault="00600A8E" w:rsidP="003D34E4">
      <w:pPr>
        <w:pStyle w:val="ListParagraph"/>
        <w:numPr>
          <w:ilvl w:val="0"/>
          <w:numId w:val="10"/>
        </w:numPr>
        <w:spacing w:line="252" w:lineRule="auto"/>
        <w:ind w:left="644"/>
        <w:rPr>
          <w:highlight w:val="green"/>
          <w:lang w:eastAsia="ja-JP"/>
        </w:rPr>
      </w:pPr>
      <w:r w:rsidRPr="000A618F">
        <w:rPr>
          <w:highlight w:val="green"/>
          <w:lang w:eastAsia="ja-JP"/>
        </w:rPr>
        <w:t>Agreements</w:t>
      </w:r>
    </w:p>
    <w:p w14:paraId="2715A5A7" w14:textId="6330E87D" w:rsidR="00613D43" w:rsidRPr="000A618F" w:rsidRDefault="00613D43" w:rsidP="00640014">
      <w:pPr>
        <w:pStyle w:val="ListParagraph"/>
        <w:numPr>
          <w:ilvl w:val="1"/>
          <w:numId w:val="10"/>
        </w:numPr>
        <w:rPr>
          <w:highlight w:val="green"/>
          <w:lang w:val="sv-SE"/>
        </w:rPr>
      </w:pPr>
      <w:r w:rsidRPr="000A618F">
        <w:rPr>
          <w:highlight w:val="green"/>
          <w:lang w:val="sv-SE"/>
        </w:rPr>
        <w:t>Inter-RRH indication</w:t>
      </w:r>
    </w:p>
    <w:p w14:paraId="3401AAC0" w14:textId="0F418B78" w:rsidR="00600A8E" w:rsidRPr="000A618F" w:rsidRDefault="00CF2E38" w:rsidP="00613D43">
      <w:pPr>
        <w:pStyle w:val="ListParagraph"/>
        <w:numPr>
          <w:ilvl w:val="2"/>
          <w:numId w:val="10"/>
        </w:numPr>
        <w:rPr>
          <w:highlight w:val="green"/>
          <w:lang w:val="sv-SE"/>
        </w:rPr>
      </w:pPr>
      <w:r w:rsidRPr="000A618F">
        <w:rPr>
          <w:highlight w:val="green"/>
          <w:lang w:val="sv-SE"/>
        </w:rPr>
        <w:t xml:space="preserve">Do not introduce </w:t>
      </w:r>
      <w:r w:rsidR="003D2748" w:rsidRPr="000A618F">
        <w:rPr>
          <w:highlight w:val="green"/>
          <w:lang w:val="sv-SE"/>
        </w:rPr>
        <w:t xml:space="preserve">explicit </w:t>
      </w:r>
      <w:r w:rsidRPr="000A618F">
        <w:rPr>
          <w:highlight w:val="green"/>
          <w:lang w:val="sv-SE"/>
        </w:rPr>
        <w:t xml:space="preserve">inter-RRH indication </w:t>
      </w:r>
      <w:r w:rsidR="00C57A84" w:rsidRPr="000A618F">
        <w:rPr>
          <w:highlight w:val="green"/>
          <w:lang w:val="sv-SE"/>
        </w:rPr>
        <w:t xml:space="preserve">signalling </w:t>
      </w:r>
      <w:r w:rsidRPr="000A618F">
        <w:rPr>
          <w:highlight w:val="green"/>
          <w:lang w:val="sv-SE"/>
        </w:rPr>
        <w:t xml:space="preserve">for </w:t>
      </w:r>
      <w:r w:rsidR="0019757A" w:rsidRPr="000A618F">
        <w:rPr>
          <w:highlight w:val="green"/>
          <w:lang w:val="sv-SE"/>
        </w:rPr>
        <w:t xml:space="preserve">NR </w:t>
      </w:r>
      <w:r w:rsidRPr="000A618F">
        <w:rPr>
          <w:highlight w:val="green"/>
          <w:lang w:val="sv-SE"/>
        </w:rPr>
        <w:t>FR2 HST in Rel-17</w:t>
      </w:r>
    </w:p>
    <w:p w14:paraId="2A1EEA0B" w14:textId="6653DCA6" w:rsidR="00CF2E38" w:rsidRPr="000A618F" w:rsidRDefault="0019757A" w:rsidP="00613D43">
      <w:pPr>
        <w:pStyle w:val="ListParagraph"/>
        <w:numPr>
          <w:ilvl w:val="2"/>
          <w:numId w:val="10"/>
        </w:numPr>
        <w:rPr>
          <w:highlight w:val="green"/>
          <w:lang w:val="sv-SE"/>
        </w:rPr>
      </w:pPr>
      <w:r w:rsidRPr="000A618F">
        <w:rPr>
          <w:highlight w:val="green"/>
          <w:lang w:val="sv-SE"/>
        </w:rPr>
        <w:t xml:space="preserve">FR2 HST </w:t>
      </w:r>
      <w:r w:rsidR="00CF2E38" w:rsidRPr="000A618F">
        <w:rPr>
          <w:highlight w:val="green"/>
          <w:lang w:val="sv-SE"/>
        </w:rPr>
        <w:t xml:space="preserve">Inter-RRH indication </w:t>
      </w:r>
      <w:r w:rsidR="00A55F3D" w:rsidRPr="000A618F">
        <w:rPr>
          <w:highlight w:val="green"/>
          <w:lang w:val="sv-SE"/>
        </w:rPr>
        <w:t xml:space="preserve">signalling enancements </w:t>
      </w:r>
      <w:r w:rsidR="00CF2E38" w:rsidRPr="000A618F">
        <w:rPr>
          <w:highlight w:val="green"/>
          <w:lang w:val="sv-SE"/>
        </w:rPr>
        <w:t xml:space="preserve">can be </w:t>
      </w:r>
      <w:r w:rsidR="00A55F3D" w:rsidRPr="000A618F">
        <w:rPr>
          <w:highlight w:val="green"/>
          <w:lang w:val="sv-SE"/>
        </w:rPr>
        <w:t>considered in Rel-18 subject to RAN plenary decision</w:t>
      </w:r>
    </w:p>
    <w:p w14:paraId="21CF1269" w14:textId="16FACD00" w:rsidR="007127CE" w:rsidRPr="000A618F" w:rsidRDefault="001E6216" w:rsidP="003E0225">
      <w:pPr>
        <w:pStyle w:val="ListParagraph"/>
        <w:numPr>
          <w:ilvl w:val="1"/>
          <w:numId w:val="10"/>
        </w:numPr>
        <w:rPr>
          <w:highlight w:val="green"/>
          <w:lang w:val="sv-SE"/>
        </w:rPr>
      </w:pPr>
      <w:r w:rsidRPr="000A618F">
        <w:rPr>
          <w:highlight w:val="green"/>
          <w:lang w:val="sv-SE"/>
        </w:rPr>
        <w:t>FFS whether additional assumptions for the definition o</w:t>
      </w:r>
      <w:r w:rsidRPr="000A618F">
        <w:rPr>
          <w:highlight w:val="green"/>
          <w:lang w:val="sv-SE"/>
        </w:rPr>
        <w:t>ne shot UL timing adjustment requirements</w:t>
      </w:r>
      <w:r w:rsidR="003E0225" w:rsidRPr="000A618F">
        <w:rPr>
          <w:highlight w:val="green"/>
          <w:lang w:val="sv-SE"/>
        </w:rPr>
        <w:t xml:space="preserve"> shall be introduced (e.g. </w:t>
      </w:r>
      <w:r w:rsidR="009355D9" w:rsidRPr="000A618F">
        <w:rPr>
          <w:highlight w:val="green"/>
          <w:lang w:val="sv-SE"/>
        </w:rPr>
        <w:t>UE is configured with aperiodic L1-RSRP reporting before the TCI state switch</w:t>
      </w:r>
      <w:r w:rsidR="003E0225" w:rsidRPr="000A618F">
        <w:rPr>
          <w:highlight w:val="green"/>
          <w:lang w:val="sv-SE"/>
        </w:rPr>
        <w:t xml:space="preserve">, or </w:t>
      </w:r>
      <w:r w:rsidR="007127CE" w:rsidRPr="000A618F">
        <w:rPr>
          <w:highlight w:val="green"/>
          <w:lang w:val="sv-SE"/>
        </w:rPr>
        <w:t xml:space="preserve">UE </w:t>
      </w:r>
      <w:r w:rsidR="007127CE" w:rsidRPr="000A618F">
        <w:rPr>
          <w:highlight w:val="green"/>
          <w:lang w:val="sv-SE"/>
        </w:rPr>
        <w:t xml:space="preserve">performed fine </w:t>
      </w:r>
      <w:r w:rsidR="00FB2E7F" w:rsidRPr="000A618F">
        <w:rPr>
          <w:highlight w:val="green"/>
          <w:lang w:val="sv-SE"/>
        </w:rPr>
        <w:t>time tracking within X ms</w:t>
      </w:r>
      <w:r w:rsidR="003E0225" w:rsidRPr="000A618F">
        <w:rPr>
          <w:highlight w:val="green"/>
          <w:lang w:val="sv-SE"/>
        </w:rPr>
        <w:t xml:space="preserve"> </w:t>
      </w:r>
      <w:r w:rsidR="00FA790C" w:rsidRPr="000A618F">
        <w:rPr>
          <w:highlight w:val="green"/>
          <w:lang w:val="sv-SE"/>
        </w:rPr>
        <w:t xml:space="preserve">before/after </w:t>
      </w:r>
      <w:r w:rsidR="003E0225" w:rsidRPr="000A618F">
        <w:rPr>
          <w:highlight w:val="green"/>
          <w:lang w:val="sv-SE"/>
        </w:rPr>
        <w:t>TCI state switching)</w:t>
      </w:r>
    </w:p>
    <w:p w14:paraId="016B97EE" w14:textId="77777777" w:rsidR="009E056F" w:rsidRDefault="009E056F" w:rsidP="00600A8E">
      <w:pPr>
        <w:spacing w:line="252" w:lineRule="auto"/>
        <w:rPr>
          <w:u w:val="single"/>
        </w:rPr>
      </w:pPr>
    </w:p>
    <w:p w14:paraId="3F004F9B" w14:textId="5D715CAC" w:rsidR="00600A8E" w:rsidRPr="00EC4A0A" w:rsidRDefault="009E056F" w:rsidP="00600A8E">
      <w:pPr>
        <w:spacing w:line="252" w:lineRule="auto"/>
        <w:rPr>
          <w:u w:val="single"/>
        </w:rPr>
      </w:pPr>
      <w:r w:rsidRPr="009E056F">
        <w:rPr>
          <w:u w:val="single"/>
        </w:rPr>
        <w:t>Sub-topic 1-2: Detailed procedure with inter-RRH indication</w:t>
      </w:r>
      <w:r w:rsidR="00BA4EF8">
        <w:rPr>
          <w:u w:val="single"/>
        </w:rPr>
        <w:t xml:space="preserve"> </w:t>
      </w:r>
      <w:r w:rsidR="00BA4EF8">
        <w:rPr>
          <w:u w:val="single"/>
        </w:rPr>
        <w:t xml:space="preserve"> (not discussed)</w:t>
      </w:r>
    </w:p>
    <w:p w14:paraId="09FACE92" w14:textId="77777777" w:rsidR="00600A8E" w:rsidRPr="00600A8E" w:rsidRDefault="00600A8E" w:rsidP="003D34E4">
      <w:pPr>
        <w:pStyle w:val="ListParagraph"/>
        <w:numPr>
          <w:ilvl w:val="0"/>
          <w:numId w:val="10"/>
        </w:numPr>
        <w:spacing w:line="252" w:lineRule="auto"/>
        <w:ind w:left="644"/>
        <w:rPr>
          <w:bCs/>
        </w:rPr>
      </w:pPr>
      <w:r w:rsidRPr="00600A8E">
        <w:rPr>
          <w:bCs/>
        </w:rPr>
        <w:t>Proposals</w:t>
      </w:r>
    </w:p>
    <w:p w14:paraId="47F3428B" w14:textId="31DFFFFE" w:rsidR="009F3F8B" w:rsidRDefault="009F3F8B" w:rsidP="003D34E4">
      <w:pPr>
        <w:pStyle w:val="ListParagraph"/>
        <w:numPr>
          <w:ilvl w:val="1"/>
          <w:numId w:val="10"/>
        </w:numPr>
        <w:spacing w:line="252" w:lineRule="auto"/>
        <w:ind w:left="1364"/>
        <w:rPr>
          <w:lang w:eastAsia="ja-JP"/>
        </w:rPr>
      </w:pPr>
      <w:r w:rsidRPr="009F3F8B">
        <w:rPr>
          <w:lang w:eastAsia="ja-JP"/>
        </w:rPr>
        <w:t>Option 1: (Apple’s proposal in 3754)</w:t>
      </w:r>
    </w:p>
    <w:p w14:paraId="5A4C9A19" w14:textId="769F7605" w:rsidR="009F3F8B" w:rsidRDefault="009F3F8B" w:rsidP="003D34E4">
      <w:pPr>
        <w:pStyle w:val="ListParagraph"/>
        <w:numPr>
          <w:ilvl w:val="1"/>
          <w:numId w:val="10"/>
        </w:numPr>
        <w:spacing w:line="252" w:lineRule="auto"/>
        <w:ind w:left="1364"/>
        <w:rPr>
          <w:lang w:eastAsia="ja-JP"/>
        </w:rPr>
      </w:pPr>
      <w:r w:rsidRPr="009F3F8B">
        <w:rPr>
          <w:lang w:eastAsia="ja-JP"/>
        </w:rPr>
        <w:t>Option 2: (Nokia’s proposal in 5959)</w:t>
      </w:r>
    </w:p>
    <w:p w14:paraId="5E7F85BE" w14:textId="656F25DE" w:rsidR="00FA2E39" w:rsidRPr="009F3F8B" w:rsidRDefault="00FA2E39" w:rsidP="00FA2E39">
      <w:pPr>
        <w:pStyle w:val="ListParagraph"/>
        <w:numPr>
          <w:ilvl w:val="0"/>
          <w:numId w:val="0"/>
        </w:numPr>
        <w:spacing w:line="252" w:lineRule="auto"/>
        <w:ind w:left="1364"/>
        <w:rPr>
          <w:lang w:eastAsia="ja-JP"/>
        </w:rPr>
      </w:pPr>
    </w:p>
    <w:p w14:paraId="4956EAE3" w14:textId="77777777" w:rsidR="00600A8E" w:rsidRPr="00600A8E" w:rsidRDefault="00600A8E" w:rsidP="003D34E4">
      <w:pPr>
        <w:pStyle w:val="ListParagraph"/>
        <w:numPr>
          <w:ilvl w:val="0"/>
          <w:numId w:val="10"/>
        </w:numPr>
        <w:spacing w:line="252" w:lineRule="auto"/>
        <w:ind w:left="644"/>
        <w:rPr>
          <w:lang w:eastAsia="ja-JP"/>
        </w:rPr>
      </w:pPr>
      <w:r w:rsidRPr="00600A8E">
        <w:rPr>
          <w:lang w:eastAsia="ja-JP"/>
        </w:rPr>
        <w:t>Discussion</w:t>
      </w:r>
    </w:p>
    <w:p w14:paraId="267DD36B" w14:textId="77777777" w:rsidR="00600A8E" w:rsidRPr="00600A8E" w:rsidRDefault="00600A8E" w:rsidP="003D34E4">
      <w:pPr>
        <w:pStyle w:val="ListParagraph"/>
        <w:numPr>
          <w:ilvl w:val="1"/>
          <w:numId w:val="10"/>
        </w:numPr>
        <w:spacing w:line="252" w:lineRule="auto"/>
        <w:ind w:left="1364"/>
        <w:rPr>
          <w:lang w:eastAsia="ja-JP"/>
        </w:rPr>
      </w:pPr>
      <w:r w:rsidRPr="00600A8E">
        <w:rPr>
          <w:lang w:eastAsia="ja-JP"/>
        </w:rPr>
        <w:t>TBA</w:t>
      </w:r>
    </w:p>
    <w:p w14:paraId="44247840" w14:textId="77777777" w:rsidR="00600A8E" w:rsidRPr="00600A8E" w:rsidRDefault="00600A8E" w:rsidP="003D34E4">
      <w:pPr>
        <w:pStyle w:val="ListParagraph"/>
        <w:numPr>
          <w:ilvl w:val="0"/>
          <w:numId w:val="10"/>
        </w:numPr>
        <w:spacing w:line="252" w:lineRule="auto"/>
        <w:ind w:left="644"/>
        <w:rPr>
          <w:lang w:eastAsia="ja-JP"/>
        </w:rPr>
      </w:pPr>
      <w:r w:rsidRPr="00600A8E">
        <w:rPr>
          <w:lang w:eastAsia="ja-JP"/>
        </w:rPr>
        <w:t>Agreements</w:t>
      </w:r>
    </w:p>
    <w:p w14:paraId="46261AEC" w14:textId="0CEEA07F" w:rsidR="00600A8E" w:rsidRPr="005C7AE0" w:rsidRDefault="00600A8E" w:rsidP="003D34E4">
      <w:pPr>
        <w:pStyle w:val="ListParagraph"/>
        <w:numPr>
          <w:ilvl w:val="1"/>
          <w:numId w:val="10"/>
        </w:numPr>
        <w:spacing w:line="252" w:lineRule="auto"/>
        <w:ind w:left="1364"/>
        <w:rPr>
          <w:lang w:eastAsia="ja-JP"/>
        </w:rPr>
      </w:pPr>
      <w:r w:rsidRPr="00600A8E">
        <w:rPr>
          <w:lang w:val="sv-SE"/>
        </w:rPr>
        <w:t>TBA</w:t>
      </w:r>
    </w:p>
    <w:p w14:paraId="398FD744" w14:textId="77777777" w:rsidR="005C7AE0" w:rsidRPr="00600A8E" w:rsidRDefault="005C7AE0" w:rsidP="005C7AE0">
      <w:pPr>
        <w:spacing w:line="252" w:lineRule="auto"/>
        <w:rPr>
          <w:lang w:eastAsia="ja-JP"/>
        </w:rPr>
      </w:pPr>
    </w:p>
    <w:p w14:paraId="3EE3AA40" w14:textId="6AA2D1B9" w:rsidR="00600A8E" w:rsidRPr="00EC4A0A" w:rsidRDefault="005C7AE0" w:rsidP="00600A8E">
      <w:pPr>
        <w:spacing w:line="252" w:lineRule="auto"/>
        <w:rPr>
          <w:u w:val="single"/>
        </w:rPr>
      </w:pPr>
      <w:r w:rsidRPr="005C7AE0">
        <w:rPr>
          <w:u w:val="single"/>
        </w:rPr>
        <w:lastRenderedPageBreak/>
        <w:t>Sub-topic 1-3: Detailed procedure without inter-RRH indication</w:t>
      </w:r>
      <w:r w:rsidR="00BA4EF8">
        <w:rPr>
          <w:u w:val="single"/>
        </w:rPr>
        <w:t xml:space="preserve"> </w:t>
      </w:r>
      <w:r w:rsidR="00BA4EF8">
        <w:rPr>
          <w:u w:val="single"/>
        </w:rPr>
        <w:t xml:space="preserve"> (not discussed)</w:t>
      </w:r>
    </w:p>
    <w:p w14:paraId="3F071CE9" w14:textId="77777777" w:rsidR="00600A8E" w:rsidRPr="00600A8E" w:rsidRDefault="00600A8E" w:rsidP="003D34E4">
      <w:pPr>
        <w:pStyle w:val="ListParagraph"/>
        <w:numPr>
          <w:ilvl w:val="0"/>
          <w:numId w:val="10"/>
        </w:numPr>
        <w:spacing w:line="252" w:lineRule="auto"/>
        <w:ind w:left="644"/>
        <w:rPr>
          <w:bCs/>
        </w:rPr>
      </w:pPr>
      <w:r w:rsidRPr="00600A8E">
        <w:rPr>
          <w:bCs/>
        </w:rPr>
        <w:t>Proposals</w:t>
      </w:r>
    </w:p>
    <w:p w14:paraId="0EECF150" w14:textId="083F305D" w:rsidR="00600A8E" w:rsidRPr="000A7DF2" w:rsidRDefault="005F4728" w:rsidP="003D34E4">
      <w:pPr>
        <w:pStyle w:val="ListParagraph"/>
        <w:numPr>
          <w:ilvl w:val="1"/>
          <w:numId w:val="10"/>
        </w:numPr>
        <w:ind w:left="1364"/>
        <w:rPr>
          <w:lang w:val="sv-SE"/>
        </w:rPr>
      </w:pPr>
      <w:r>
        <w:t>Option 1: (Qualcomm’s proposal in 3711)</w:t>
      </w:r>
    </w:p>
    <w:p w14:paraId="7B2F0EE9" w14:textId="575C0A83" w:rsidR="000A7DF2" w:rsidRPr="00600A8E" w:rsidRDefault="000A7DF2" w:rsidP="003D34E4">
      <w:pPr>
        <w:pStyle w:val="ListParagraph"/>
        <w:numPr>
          <w:ilvl w:val="1"/>
          <w:numId w:val="10"/>
        </w:numPr>
        <w:ind w:left="1364"/>
        <w:rPr>
          <w:lang w:val="sv-SE"/>
        </w:rPr>
      </w:pPr>
      <w:r>
        <w:t>Option 2: (Samsung’s proposal in 5890)</w:t>
      </w:r>
    </w:p>
    <w:p w14:paraId="32F2354C" w14:textId="77777777" w:rsidR="00600A8E" w:rsidRPr="00600A8E" w:rsidRDefault="00600A8E" w:rsidP="003D34E4">
      <w:pPr>
        <w:pStyle w:val="ListParagraph"/>
        <w:numPr>
          <w:ilvl w:val="0"/>
          <w:numId w:val="10"/>
        </w:numPr>
        <w:spacing w:line="252" w:lineRule="auto"/>
        <w:ind w:left="644"/>
        <w:rPr>
          <w:lang w:eastAsia="ja-JP"/>
        </w:rPr>
      </w:pPr>
      <w:r w:rsidRPr="00600A8E">
        <w:rPr>
          <w:lang w:eastAsia="ja-JP"/>
        </w:rPr>
        <w:t>Discussion</w:t>
      </w:r>
    </w:p>
    <w:p w14:paraId="10F37709" w14:textId="77777777" w:rsidR="00600A8E" w:rsidRPr="00600A8E" w:rsidRDefault="00600A8E" w:rsidP="003D34E4">
      <w:pPr>
        <w:pStyle w:val="ListParagraph"/>
        <w:numPr>
          <w:ilvl w:val="1"/>
          <w:numId w:val="10"/>
        </w:numPr>
        <w:spacing w:line="252" w:lineRule="auto"/>
        <w:ind w:left="1364"/>
        <w:rPr>
          <w:lang w:eastAsia="ja-JP"/>
        </w:rPr>
      </w:pPr>
      <w:r w:rsidRPr="00600A8E">
        <w:rPr>
          <w:lang w:eastAsia="ja-JP"/>
        </w:rPr>
        <w:t>TBA</w:t>
      </w:r>
    </w:p>
    <w:p w14:paraId="672A4040" w14:textId="77777777" w:rsidR="00600A8E" w:rsidRPr="00600A8E" w:rsidRDefault="00600A8E" w:rsidP="003D34E4">
      <w:pPr>
        <w:pStyle w:val="ListParagraph"/>
        <w:numPr>
          <w:ilvl w:val="0"/>
          <w:numId w:val="10"/>
        </w:numPr>
        <w:spacing w:line="252" w:lineRule="auto"/>
        <w:ind w:left="644"/>
        <w:rPr>
          <w:lang w:eastAsia="ja-JP"/>
        </w:rPr>
      </w:pPr>
      <w:r w:rsidRPr="00600A8E">
        <w:rPr>
          <w:lang w:eastAsia="ja-JP"/>
        </w:rPr>
        <w:t>Agreements</w:t>
      </w:r>
    </w:p>
    <w:p w14:paraId="5AEFC8FD" w14:textId="77777777" w:rsidR="00600A8E" w:rsidRPr="00600A8E" w:rsidRDefault="00600A8E" w:rsidP="003D34E4">
      <w:pPr>
        <w:pStyle w:val="ListParagraph"/>
        <w:numPr>
          <w:ilvl w:val="1"/>
          <w:numId w:val="10"/>
        </w:numPr>
        <w:spacing w:line="252" w:lineRule="auto"/>
        <w:ind w:left="1364"/>
        <w:rPr>
          <w:lang w:eastAsia="ja-JP"/>
        </w:rPr>
      </w:pPr>
      <w:r w:rsidRPr="00600A8E">
        <w:rPr>
          <w:lang w:val="sv-SE"/>
        </w:rPr>
        <w:t>TBA</w:t>
      </w:r>
    </w:p>
    <w:p w14:paraId="2AC3D614" w14:textId="77777777" w:rsidR="00E51679" w:rsidRPr="00766996" w:rsidRDefault="00E51679" w:rsidP="00E51679">
      <w:pPr>
        <w:rPr>
          <w:bCs/>
          <w:lang w:val="en-US"/>
        </w:rPr>
      </w:pPr>
    </w:p>
    <w:p w14:paraId="35F88413" w14:textId="77777777" w:rsidR="00E51679" w:rsidRPr="00766996" w:rsidRDefault="00E51679" w:rsidP="00E51679">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9EF9955" w14:textId="77777777" w:rsidR="00E51679" w:rsidRDefault="00E51679" w:rsidP="00E51679">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E51679" w14:paraId="525012A6"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17DA0FD9" w14:textId="77777777" w:rsidR="00E51679" w:rsidRDefault="00E51679"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239EB3A0"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1A5DD905"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1D5B4AC4"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51679" w14:paraId="651DCCAA" w14:textId="77777777" w:rsidTr="0066017C">
        <w:tc>
          <w:tcPr>
            <w:tcW w:w="734" w:type="pct"/>
            <w:tcBorders>
              <w:top w:val="single" w:sz="4" w:space="0" w:color="auto"/>
              <w:left w:val="single" w:sz="4" w:space="0" w:color="auto"/>
              <w:bottom w:val="single" w:sz="4" w:space="0" w:color="auto"/>
              <w:right w:val="single" w:sz="4" w:space="0" w:color="auto"/>
            </w:tcBorders>
          </w:tcPr>
          <w:p w14:paraId="64E85527" w14:textId="77777777" w:rsidR="00E51679" w:rsidRDefault="00E51679"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401793C2" w14:textId="77777777" w:rsidR="00E51679" w:rsidRDefault="00E51679"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638C441A" w14:textId="77777777" w:rsidR="00E51679" w:rsidRDefault="00E51679"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171D965B" w14:textId="77777777" w:rsidR="00E51679" w:rsidRDefault="00E51679" w:rsidP="0066017C">
            <w:pPr>
              <w:pStyle w:val="TAL"/>
              <w:keepNext w:val="0"/>
              <w:keepLines w:val="0"/>
              <w:spacing w:before="0" w:line="240" w:lineRule="auto"/>
              <w:rPr>
                <w:rFonts w:ascii="Times New Roman" w:hAnsi="Times New Roman"/>
                <w:sz w:val="20"/>
              </w:rPr>
            </w:pPr>
          </w:p>
        </w:tc>
      </w:tr>
    </w:tbl>
    <w:p w14:paraId="43418B05" w14:textId="77777777" w:rsidR="00E51679" w:rsidRPr="00766996" w:rsidRDefault="00E51679" w:rsidP="00E51679">
      <w:pPr>
        <w:spacing w:after="0"/>
        <w:rPr>
          <w:bCs/>
          <w:lang w:val="en-US"/>
        </w:rPr>
      </w:pPr>
    </w:p>
    <w:p w14:paraId="447F22EC" w14:textId="77777777" w:rsidR="00E51679" w:rsidRDefault="00E51679" w:rsidP="00E51679">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51679" w14:paraId="2DA7C5D0"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5C6B84FC" w14:textId="77777777" w:rsidR="00E51679" w:rsidRDefault="00E51679"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3D99BCE"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E3AE2A8"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4164968"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460AF6B8"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51679" w14:paraId="768A394B" w14:textId="77777777" w:rsidTr="0066017C">
        <w:tc>
          <w:tcPr>
            <w:tcW w:w="1423" w:type="dxa"/>
            <w:tcBorders>
              <w:top w:val="single" w:sz="4" w:space="0" w:color="auto"/>
              <w:left w:val="single" w:sz="4" w:space="0" w:color="auto"/>
              <w:bottom w:val="single" w:sz="4" w:space="0" w:color="auto"/>
              <w:right w:val="single" w:sz="4" w:space="0" w:color="auto"/>
            </w:tcBorders>
          </w:tcPr>
          <w:p w14:paraId="185C95A8"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32E60062"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CA98BD7"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F668195"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A862019"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r>
    </w:tbl>
    <w:p w14:paraId="2FC4E6C3" w14:textId="77777777" w:rsidR="00E51679" w:rsidRDefault="00E51679" w:rsidP="00E51679">
      <w:pPr>
        <w:spacing w:after="0"/>
        <w:rPr>
          <w:bCs/>
          <w:lang w:val="en-US"/>
        </w:rPr>
      </w:pPr>
    </w:p>
    <w:p w14:paraId="2FD58BB3" w14:textId="77777777" w:rsidR="00E51679" w:rsidRPr="00766996" w:rsidRDefault="00E51679" w:rsidP="00E51679">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51679" w14:paraId="6DF0EDFD"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2E5D2918" w14:textId="77777777" w:rsidR="00E51679" w:rsidRDefault="00E51679"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6FE5A1B"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6D3963A"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E36EF70"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C8C504A"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51679" w14:paraId="52CBC3B2" w14:textId="77777777" w:rsidTr="0066017C">
        <w:tc>
          <w:tcPr>
            <w:tcW w:w="1423" w:type="dxa"/>
            <w:tcBorders>
              <w:top w:val="single" w:sz="4" w:space="0" w:color="auto"/>
              <w:left w:val="single" w:sz="4" w:space="0" w:color="auto"/>
              <w:bottom w:val="single" w:sz="4" w:space="0" w:color="auto"/>
              <w:right w:val="single" w:sz="4" w:space="0" w:color="auto"/>
            </w:tcBorders>
          </w:tcPr>
          <w:p w14:paraId="4EE6EB36"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BDA4A77"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0677485"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BEE027C"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64E225A9"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r>
    </w:tbl>
    <w:p w14:paraId="6E1F74CE" w14:textId="77777777" w:rsidR="00E51679" w:rsidRDefault="00E51679" w:rsidP="00E51679">
      <w:pPr>
        <w:rPr>
          <w:bCs/>
          <w:lang w:val="en-US"/>
        </w:rPr>
      </w:pPr>
    </w:p>
    <w:p w14:paraId="47D0E751" w14:textId="77777777" w:rsidR="00E51679" w:rsidRDefault="00E51679" w:rsidP="00E51679">
      <w:pPr>
        <w:rPr>
          <w:rFonts w:ascii="Arial" w:hAnsi="Arial" w:cs="Arial"/>
          <w:b/>
          <w:color w:val="C00000"/>
          <w:u w:val="single"/>
          <w:lang w:eastAsia="zh-CN"/>
        </w:rPr>
      </w:pPr>
      <w:r>
        <w:rPr>
          <w:rFonts w:ascii="Arial" w:hAnsi="Arial" w:cs="Arial"/>
          <w:b/>
          <w:color w:val="C00000"/>
          <w:u w:val="single"/>
          <w:lang w:eastAsia="zh-CN"/>
        </w:rPr>
        <w:t>WF/LS for approval</w:t>
      </w:r>
    </w:p>
    <w:p w14:paraId="3446D83B" w14:textId="77777777" w:rsidR="00E51679" w:rsidRDefault="00E51679" w:rsidP="00E51679">
      <w:pPr>
        <w:rPr>
          <w:bCs/>
          <w:lang w:val="en-US"/>
        </w:rPr>
      </w:pPr>
    </w:p>
    <w:p w14:paraId="1CE2260E" w14:textId="77777777" w:rsidR="00E51679" w:rsidRDefault="00E51679" w:rsidP="00E51679">
      <w:r>
        <w:t>================================================================================</w:t>
      </w:r>
    </w:p>
    <w:p w14:paraId="132C1E50" w14:textId="77777777" w:rsidR="00E51679" w:rsidRPr="00E51679" w:rsidRDefault="00E51679" w:rsidP="00E51679">
      <w:pPr>
        <w:rPr>
          <w:lang w:eastAsia="ko-KR"/>
        </w:rPr>
      </w:pPr>
    </w:p>
    <w:p w14:paraId="3FFF1419" w14:textId="77777777" w:rsidR="008E600A" w:rsidRDefault="008E600A" w:rsidP="008E600A">
      <w:pPr>
        <w:rPr>
          <w:rFonts w:ascii="Arial" w:hAnsi="Arial" w:cs="Arial"/>
          <w:b/>
          <w:sz w:val="24"/>
        </w:rPr>
      </w:pPr>
      <w:r>
        <w:rPr>
          <w:rFonts w:ascii="Arial" w:hAnsi="Arial" w:cs="Arial"/>
          <w:b/>
          <w:color w:val="0000FF"/>
          <w:sz w:val="24"/>
        </w:rPr>
        <w:t>R4-2203711</w:t>
      </w:r>
      <w:r>
        <w:rPr>
          <w:rFonts w:ascii="Arial" w:hAnsi="Arial" w:cs="Arial"/>
          <w:b/>
          <w:color w:val="0000FF"/>
          <w:sz w:val="24"/>
        </w:rPr>
        <w:tab/>
      </w:r>
      <w:r>
        <w:rPr>
          <w:rFonts w:ascii="Arial" w:hAnsi="Arial" w:cs="Arial"/>
          <w:b/>
          <w:sz w:val="24"/>
        </w:rPr>
        <w:t>On NR FR2 HST RRM Requirements</w:t>
      </w:r>
    </w:p>
    <w:p w14:paraId="37B2D6E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62EC25C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7126EC" w14:textId="77777777" w:rsidR="008E600A" w:rsidRDefault="008E600A" w:rsidP="008E600A">
      <w:pPr>
        <w:pStyle w:val="Heading5"/>
      </w:pPr>
      <w:bookmarkStart w:id="45" w:name="_Toc95792831"/>
      <w:r>
        <w:t>10.9.3.1</w:t>
      </w:r>
      <w:r>
        <w:tab/>
        <w:t>General</w:t>
      </w:r>
      <w:bookmarkEnd w:id="45"/>
    </w:p>
    <w:p w14:paraId="47EEDBFD" w14:textId="77777777" w:rsidR="008E600A" w:rsidRDefault="008E600A" w:rsidP="008E600A">
      <w:pPr>
        <w:rPr>
          <w:rFonts w:ascii="Arial" w:hAnsi="Arial" w:cs="Arial"/>
          <w:b/>
          <w:sz w:val="24"/>
        </w:rPr>
      </w:pPr>
      <w:r>
        <w:rPr>
          <w:rFonts w:ascii="Arial" w:hAnsi="Arial" w:cs="Arial"/>
          <w:b/>
          <w:color w:val="0000FF"/>
          <w:sz w:val="24"/>
        </w:rPr>
        <w:t>R4-2203714</w:t>
      </w:r>
      <w:r>
        <w:rPr>
          <w:rFonts w:ascii="Arial" w:hAnsi="Arial" w:cs="Arial"/>
          <w:b/>
          <w:color w:val="0000FF"/>
          <w:sz w:val="24"/>
        </w:rPr>
        <w:tab/>
      </w:r>
      <w:r>
        <w:rPr>
          <w:rFonts w:ascii="Arial" w:hAnsi="Arial" w:cs="Arial"/>
          <w:b/>
          <w:sz w:val="24"/>
        </w:rPr>
        <w:t>TP to TR 38.854 on the Number of Rx beams</w:t>
      </w:r>
    </w:p>
    <w:p w14:paraId="317A51D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Qualcomm, Inc.</w:t>
      </w:r>
    </w:p>
    <w:p w14:paraId="3CA2E2F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EA4EEF" w14:textId="77777777" w:rsidR="008E600A" w:rsidRDefault="008E600A" w:rsidP="008E600A">
      <w:pPr>
        <w:rPr>
          <w:rFonts w:ascii="Arial" w:hAnsi="Arial" w:cs="Arial"/>
          <w:b/>
          <w:sz w:val="24"/>
        </w:rPr>
      </w:pPr>
      <w:r>
        <w:rPr>
          <w:rFonts w:ascii="Arial" w:hAnsi="Arial" w:cs="Arial"/>
          <w:b/>
          <w:color w:val="0000FF"/>
          <w:sz w:val="24"/>
        </w:rPr>
        <w:t>R4-2203898</w:t>
      </w:r>
      <w:r>
        <w:rPr>
          <w:rFonts w:ascii="Arial" w:hAnsi="Arial" w:cs="Arial"/>
          <w:b/>
          <w:color w:val="0000FF"/>
          <w:sz w:val="24"/>
        </w:rPr>
        <w:tab/>
      </w:r>
      <w:r>
        <w:rPr>
          <w:rFonts w:ascii="Arial" w:hAnsi="Arial" w:cs="Arial"/>
          <w:b/>
          <w:sz w:val="24"/>
        </w:rPr>
        <w:t>Discussion on general issues for FR2 HST</w:t>
      </w:r>
    </w:p>
    <w:p w14:paraId="6AE316E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4F3050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146DF4" w14:textId="77777777" w:rsidR="008E600A" w:rsidRDefault="008E600A" w:rsidP="008E600A">
      <w:pPr>
        <w:rPr>
          <w:rFonts w:ascii="Arial" w:hAnsi="Arial" w:cs="Arial"/>
          <w:b/>
          <w:sz w:val="24"/>
        </w:rPr>
      </w:pPr>
      <w:r>
        <w:rPr>
          <w:rFonts w:ascii="Arial" w:hAnsi="Arial" w:cs="Arial"/>
          <w:b/>
          <w:color w:val="0000FF"/>
          <w:sz w:val="24"/>
        </w:rPr>
        <w:t>R4-2204715</w:t>
      </w:r>
      <w:r>
        <w:rPr>
          <w:rFonts w:ascii="Arial" w:hAnsi="Arial" w:cs="Arial"/>
          <w:b/>
          <w:color w:val="0000FF"/>
          <w:sz w:val="24"/>
        </w:rPr>
        <w:tab/>
      </w:r>
      <w:r>
        <w:rPr>
          <w:rFonts w:ascii="Arial" w:hAnsi="Arial" w:cs="Arial"/>
          <w:b/>
          <w:sz w:val="24"/>
        </w:rPr>
        <w:t>General requirements for HST FR2</w:t>
      </w:r>
    </w:p>
    <w:p w14:paraId="1CCAFB04" w14:textId="77777777" w:rsidR="008E600A" w:rsidRDefault="008E600A" w:rsidP="008E600A">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320C85F8" w14:textId="77777777" w:rsidR="008E600A" w:rsidRDefault="008E600A" w:rsidP="008E600A">
      <w:pPr>
        <w:rPr>
          <w:rFonts w:ascii="Arial" w:hAnsi="Arial" w:cs="Arial"/>
          <w:b/>
        </w:rPr>
      </w:pPr>
      <w:r>
        <w:rPr>
          <w:rFonts w:ascii="Arial" w:hAnsi="Arial" w:cs="Arial"/>
          <w:b/>
        </w:rPr>
        <w:t xml:space="preserve">Abstract: </w:t>
      </w:r>
    </w:p>
    <w:p w14:paraId="257C59CE" w14:textId="77777777" w:rsidR="008E600A" w:rsidRDefault="008E600A" w:rsidP="008E600A">
      <w:r>
        <w:t>General requirements for HST FR2</w:t>
      </w:r>
    </w:p>
    <w:p w14:paraId="2E8DFE1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59926C" w14:textId="77777777" w:rsidR="008E600A" w:rsidRDefault="008E600A" w:rsidP="008E600A">
      <w:pPr>
        <w:rPr>
          <w:rFonts w:ascii="Arial" w:hAnsi="Arial" w:cs="Arial"/>
          <w:b/>
          <w:sz w:val="24"/>
        </w:rPr>
      </w:pPr>
      <w:r>
        <w:rPr>
          <w:rFonts w:ascii="Arial" w:hAnsi="Arial" w:cs="Arial"/>
          <w:b/>
          <w:color w:val="0000FF"/>
          <w:sz w:val="24"/>
        </w:rPr>
        <w:t>R4-2204720</w:t>
      </w:r>
      <w:r>
        <w:rPr>
          <w:rFonts w:ascii="Arial" w:hAnsi="Arial" w:cs="Arial"/>
          <w:b/>
          <w:color w:val="0000FF"/>
          <w:sz w:val="24"/>
        </w:rPr>
        <w:tab/>
      </w:r>
      <w:r>
        <w:rPr>
          <w:rFonts w:ascii="Arial" w:hAnsi="Arial" w:cs="Arial"/>
          <w:b/>
          <w:sz w:val="24"/>
        </w:rPr>
        <w:t>LS on network signalling for Rel-17 NR HST RRM</w:t>
      </w:r>
    </w:p>
    <w:p w14:paraId="3F52F973" w14:textId="77777777" w:rsidR="008E600A" w:rsidRDefault="008E600A" w:rsidP="008E600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6D387DCD" w14:textId="77777777" w:rsidR="008E600A" w:rsidRDefault="008E600A" w:rsidP="008E600A">
      <w:pPr>
        <w:rPr>
          <w:rFonts w:ascii="Arial" w:hAnsi="Arial" w:cs="Arial"/>
          <w:b/>
        </w:rPr>
      </w:pPr>
      <w:r>
        <w:rPr>
          <w:rFonts w:ascii="Arial" w:hAnsi="Arial" w:cs="Arial"/>
          <w:b/>
        </w:rPr>
        <w:t xml:space="preserve">Abstract: </w:t>
      </w:r>
    </w:p>
    <w:p w14:paraId="2B3F1730" w14:textId="77777777" w:rsidR="008E600A" w:rsidRDefault="008E600A" w:rsidP="008E600A">
      <w:r>
        <w:t>LS on network signalling for Rel-17 NR HST RRM</w:t>
      </w:r>
    </w:p>
    <w:p w14:paraId="2E694DB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D6ADE3" w14:textId="77777777" w:rsidR="008E600A" w:rsidRDefault="008E600A" w:rsidP="008E600A">
      <w:pPr>
        <w:rPr>
          <w:rFonts w:ascii="Arial" w:hAnsi="Arial" w:cs="Arial"/>
          <w:b/>
          <w:sz w:val="24"/>
        </w:rPr>
      </w:pPr>
      <w:r>
        <w:rPr>
          <w:rFonts w:ascii="Arial" w:hAnsi="Arial" w:cs="Arial"/>
          <w:b/>
          <w:color w:val="0000FF"/>
          <w:sz w:val="24"/>
        </w:rPr>
        <w:t>R4-2204721</w:t>
      </w:r>
      <w:r>
        <w:rPr>
          <w:rFonts w:ascii="Arial" w:hAnsi="Arial" w:cs="Arial"/>
          <w:b/>
          <w:color w:val="0000FF"/>
          <w:sz w:val="24"/>
        </w:rPr>
        <w:tab/>
      </w:r>
      <w:r>
        <w:rPr>
          <w:rFonts w:ascii="Arial" w:hAnsi="Arial" w:cs="Arial"/>
          <w:b/>
          <w:sz w:val="24"/>
        </w:rPr>
        <w:t>draft CR On RRC_CONNECTED state mobility for HST FR2 RRM</w:t>
      </w:r>
    </w:p>
    <w:p w14:paraId="7ED9997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7CE1F07A" w14:textId="77777777" w:rsidR="008E600A" w:rsidRDefault="008E600A" w:rsidP="008E600A">
      <w:pPr>
        <w:rPr>
          <w:rFonts w:ascii="Arial" w:hAnsi="Arial" w:cs="Arial"/>
          <w:b/>
        </w:rPr>
      </w:pPr>
      <w:r>
        <w:rPr>
          <w:rFonts w:ascii="Arial" w:hAnsi="Arial" w:cs="Arial"/>
          <w:b/>
        </w:rPr>
        <w:t xml:space="preserve">Abstract: </w:t>
      </w:r>
    </w:p>
    <w:p w14:paraId="02D36EA3" w14:textId="77777777" w:rsidR="008E600A" w:rsidRDefault="008E600A" w:rsidP="008E600A">
      <w:r>
        <w:t>RRC_CONNECTED state mobility for HST FR2 RRM</w:t>
      </w:r>
    </w:p>
    <w:p w14:paraId="04480F8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876264" w14:textId="77777777" w:rsidR="008E600A" w:rsidRDefault="008E600A" w:rsidP="008E600A">
      <w:pPr>
        <w:rPr>
          <w:rFonts w:ascii="Arial" w:hAnsi="Arial" w:cs="Arial"/>
          <w:b/>
          <w:sz w:val="24"/>
        </w:rPr>
      </w:pPr>
      <w:r>
        <w:rPr>
          <w:rFonts w:ascii="Arial" w:hAnsi="Arial" w:cs="Arial"/>
          <w:b/>
          <w:color w:val="0000FF"/>
          <w:sz w:val="24"/>
        </w:rPr>
        <w:t>R4-2205008</w:t>
      </w:r>
      <w:r>
        <w:rPr>
          <w:rFonts w:ascii="Arial" w:hAnsi="Arial" w:cs="Arial"/>
          <w:b/>
          <w:color w:val="0000FF"/>
          <w:sz w:val="24"/>
        </w:rPr>
        <w:tab/>
      </w:r>
      <w:r>
        <w:rPr>
          <w:rFonts w:ascii="Arial" w:hAnsi="Arial" w:cs="Arial"/>
          <w:b/>
          <w:sz w:val="24"/>
        </w:rPr>
        <w:t>General RRM requirements for HST FR2</w:t>
      </w:r>
    </w:p>
    <w:p w14:paraId="73D66C55"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406FDE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46641A" w14:textId="77777777" w:rsidR="008E600A" w:rsidRDefault="008E600A" w:rsidP="008E600A">
      <w:pPr>
        <w:rPr>
          <w:rFonts w:ascii="Arial" w:hAnsi="Arial" w:cs="Arial"/>
          <w:b/>
          <w:sz w:val="24"/>
        </w:rPr>
      </w:pPr>
      <w:r>
        <w:rPr>
          <w:rFonts w:ascii="Arial" w:hAnsi="Arial" w:cs="Arial"/>
          <w:b/>
          <w:color w:val="0000FF"/>
          <w:sz w:val="24"/>
        </w:rPr>
        <w:t>R4-2205895</w:t>
      </w:r>
      <w:r>
        <w:rPr>
          <w:rFonts w:ascii="Arial" w:hAnsi="Arial" w:cs="Arial"/>
          <w:b/>
          <w:color w:val="0000FF"/>
          <w:sz w:val="24"/>
        </w:rPr>
        <w:tab/>
      </w:r>
      <w:r>
        <w:rPr>
          <w:rFonts w:ascii="Arial" w:hAnsi="Arial" w:cs="Arial"/>
          <w:b/>
          <w:sz w:val="24"/>
        </w:rPr>
        <w:t>Discussion on capability and feature list for FR2 HST UE</w:t>
      </w:r>
    </w:p>
    <w:p w14:paraId="767AF83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6691F7E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DF43BD" w14:textId="77777777" w:rsidR="008E600A" w:rsidRDefault="008E600A" w:rsidP="008E600A">
      <w:pPr>
        <w:rPr>
          <w:rFonts w:ascii="Arial" w:hAnsi="Arial" w:cs="Arial"/>
          <w:b/>
          <w:sz w:val="24"/>
        </w:rPr>
      </w:pPr>
      <w:r>
        <w:rPr>
          <w:rFonts w:ascii="Arial" w:hAnsi="Arial" w:cs="Arial"/>
          <w:b/>
          <w:color w:val="0000FF"/>
          <w:sz w:val="24"/>
        </w:rPr>
        <w:t>R4-2205896</w:t>
      </w:r>
      <w:r>
        <w:rPr>
          <w:rFonts w:ascii="Arial" w:hAnsi="Arial" w:cs="Arial"/>
          <w:b/>
          <w:color w:val="0000FF"/>
          <w:sz w:val="24"/>
        </w:rPr>
        <w:tab/>
      </w:r>
      <w:r>
        <w:rPr>
          <w:rFonts w:ascii="Arial" w:hAnsi="Arial" w:cs="Arial"/>
          <w:b/>
          <w:sz w:val="24"/>
        </w:rPr>
        <w:t>TP to TR 38.854 – beam coverage for FR2 HST</w:t>
      </w:r>
    </w:p>
    <w:p w14:paraId="78366AB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38.854 v0.3.0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5AA821F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2C62A3" w14:textId="77777777" w:rsidR="008E600A" w:rsidRDefault="008E600A" w:rsidP="008E600A">
      <w:pPr>
        <w:rPr>
          <w:rFonts w:ascii="Arial" w:hAnsi="Arial" w:cs="Arial"/>
          <w:b/>
          <w:sz w:val="24"/>
        </w:rPr>
      </w:pPr>
      <w:r>
        <w:rPr>
          <w:rFonts w:ascii="Arial" w:hAnsi="Arial" w:cs="Arial"/>
          <w:b/>
          <w:color w:val="0000FF"/>
          <w:sz w:val="24"/>
        </w:rPr>
        <w:t>R4-2205900</w:t>
      </w:r>
      <w:r>
        <w:rPr>
          <w:rFonts w:ascii="Arial" w:hAnsi="Arial" w:cs="Arial"/>
          <w:b/>
          <w:color w:val="0000FF"/>
          <w:sz w:val="24"/>
        </w:rPr>
        <w:tab/>
      </w:r>
      <w:r>
        <w:rPr>
          <w:rFonts w:ascii="Arial" w:hAnsi="Arial" w:cs="Arial"/>
          <w:b/>
          <w:sz w:val="24"/>
        </w:rPr>
        <w:t xml:space="preserve">Link simulation assumptions for L1 and L3 measurement accuracy for FR2 HST scenarios </w:t>
      </w:r>
    </w:p>
    <w:p w14:paraId="64D0F9DA"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400E1D1A" w14:textId="77777777" w:rsidR="008E600A" w:rsidRDefault="008E600A" w:rsidP="008E600A">
      <w:pPr>
        <w:rPr>
          <w:rFonts w:ascii="Arial" w:hAnsi="Arial" w:cs="Arial"/>
          <w:b/>
        </w:rPr>
      </w:pPr>
      <w:r>
        <w:rPr>
          <w:rFonts w:ascii="Arial" w:hAnsi="Arial" w:cs="Arial"/>
          <w:b/>
        </w:rPr>
        <w:t xml:space="preserve">Abstract: </w:t>
      </w:r>
    </w:p>
    <w:p w14:paraId="787F406A" w14:textId="77777777" w:rsidR="008E600A" w:rsidRDefault="008E600A" w:rsidP="008E600A">
      <w:r>
        <w:lastRenderedPageBreak/>
        <w:t>Initial link simulation assumptions for L1 and L3 measurement accuracy for FR2 HST unidirectional and bidirectional scenarios A and B</w:t>
      </w:r>
    </w:p>
    <w:p w14:paraId="44D717C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B7C4C0" w14:textId="77777777" w:rsidR="008E600A" w:rsidRDefault="008E600A" w:rsidP="008E600A">
      <w:pPr>
        <w:rPr>
          <w:rFonts w:ascii="Arial" w:hAnsi="Arial" w:cs="Arial"/>
          <w:b/>
          <w:sz w:val="24"/>
        </w:rPr>
      </w:pPr>
      <w:r>
        <w:rPr>
          <w:rFonts w:ascii="Arial" w:hAnsi="Arial" w:cs="Arial"/>
          <w:b/>
          <w:color w:val="0000FF"/>
          <w:sz w:val="24"/>
        </w:rPr>
        <w:t>R4-2206008</w:t>
      </w:r>
      <w:r>
        <w:rPr>
          <w:rFonts w:ascii="Arial" w:hAnsi="Arial" w:cs="Arial"/>
          <w:b/>
          <w:color w:val="0000FF"/>
          <w:sz w:val="24"/>
        </w:rPr>
        <w:tab/>
      </w:r>
      <w:r>
        <w:rPr>
          <w:rFonts w:ascii="Arial" w:hAnsi="Arial" w:cs="Arial"/>
          <w:b/>
          <w:sz w:val="24"/>
        </w:rPr>
        <w:t>Discussion on applicability of enhanced requirements for HST in FR2</w:t>
      </w:r>
    </w:p>
    <w:p w14:paraId="4703A79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241C57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405B9D" w14:textId="77777777" w:rsidR="008E600A" w:rsidRDefault="008E600A" w:rsidP="008E600A">
      <w:pPr>
        <w:rPr>
          <w:rFonts w:ascii="Arial" w:hAnsi="Arial" w:cs="Arial"/>
          <w:b/>
          <w:sz w:val="24"/>
        </w:rPr>
      </w:pPr>
      <w:r>
        <w:rPr>
          <w:rFonts w:ascii="Arial" w:hAnsi="Arial" w:cs="Arial"/>
          <w:b/>
          <w:color w:val="0000FF"/>
          <w:sz w:val="24"/>
        </w:rPr>
        <w:t>R4-2206016</w:t>
      </w:r>
      <w:r>
        <w:rPr>
          <w:rFonts w:ascii="Arial" w:hAnsi="Arial" w:cs="Arial"/>
          <w:b/>
          <w:color w:val="0000FF"/>
          <w:sz w:val="24"/>
        </w:rPr>
        <w:tab/>
      </w:r>
      <w:r>
        <w:rPr>
          <w:rFonts w:ascii="Arial" w:hAnsi="Arial" w:cs="Arial"/>
          <w:b/>
          <w:sz w:val="24"/>
        </w:rPr>
        <w:t>Big CR to TS 38.133 on HST FR2 RRM Core Requirements</w:t>
      </w:r>
    </w:p>
    <w:p w14:paraId="20076EAD"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v17.4.0</w:t>
      </w:r>
      <w:r>
        <w:rPr>
          <w:i/>
        </w:rPr>
        <w:tab/>
        <w:t xml:space="preserve">  CR-2258  rev  Cat: B (Rel-17)</w:t>
      </w:r>
      <w:r>
        <w:rPr>
          <w:i/>
        </w:rPr>
        <w:br/>
      </w:r>
      <w:r>
        <w:rPr>
          <w:i/>
        </w:rPr>
        <w:br/>
      </w:r>
      <w:r>
        <w:rPr>
          <w:i/>
        </w:rPr>
        <w:tab/>
      </w:r>
      <w:r>
        <w:rPr>
          <w:i/>
        </w:rPr>
        <w:tab/>
      </w:r>
      <w:r>
        <w:rPr>
          <w:i/>
        </w:rPr>
        <w:tab/>
      </w:r>
      <w:r>
        <w:rPr>
          <w:i/>
        </w:rPr>
        <w:tab/>
      </w:r>
      <w:r>
        <w:rPr>
          <w:i/>
        </w:rPr>
        <w:tab/>
        <w:t>Source: Nokia, Nokia Shanghai Bell</w:t>
      </w:r>
    </w:p>
    <w:p w14:paraId="582DB81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FD257F" w14:textId="77777777" w:rsidR="008E600A" w:rsidRDefault="008E600A" w:rsidP="008E600A">
      <w:pPr>
        <w:pStyle w:val="Heading5"/>
      </w:pPr>
      <w:bookmarkStart w:id="46" w:name="_Toc95792832"/>
      <w:r>
        <w:t>10.9.3.2</w:t>
      </w:r>
      <w:r>
        <w:tab/>
        <w:t>RRC Idle/Inactive and connected state mobility requirements</w:t>
      </w:r>
      <w:bookmarkEnd w:id="46"/>
    </w:p>
    <w:p w14:paraId="469467BB" w14:textId="77777777" w:rsidR="008E600A" w:rsidRDefault="008E600A" w:rsidP="008E600A">
      <w:pPr>
        <w:rPr>
          <w:rFonts w:ascii="Arial" w:hAnsi="Arial" w:cs="Arial"/>
          <w:b/>
          <w:sz w:val="24"/>
        </w:rPr>
      </w:pPr>
      <w:r>
        <w:rPr>
          <w:rFonts w:ascii="Arial" w:hAnsi="Arial" w:cs="Arial"/>
          <w:b/>
          <w:color w:val="0000FF"/>
          <w:sz w:val="24"/>
        </w:rPr>
        <w:t>R4-2204254</w:t>
      </w:r>
      <w:r>
        <w:rPr>
          <w:rFonts w:ascii="Arial" w:hAnsi="Arial" w:cs="Arial"/>
          <w:b/>
          <w:color w:val="0000FF"/>
          <w:sz w:val="24"/>
        </w:rPr>
        <w:tab/>
      </w:r>
      <w:r>
        <w:rPr>
          <w:rFonts w:ascii="Arial" w:hAnsi="Arial" w:cs="Arial"/>
          <w:b/>
          <w:sz w:val="24"/>
        </w:rPr>
        <w:t>Discussion on mobility requirements for FR2 HST</w:t>
      </w:r>
    </w:p>
    <w:p w14:paraId="465C4EA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5E42D8E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86F2A6" w14:textId="77777777" w:rsidR="008E600A" w:rsidRDefault="008E600A" w:rsidP="008E600A">
      <w:pPr>
        <w:rPr>
          <w:rFonts w:ascii="Arial" w:hAnsi="Arial" w:cs="Arial"/>
          <w:b/>
          <w:sz w:val="24"/>
        </w:rPr>
      </w:pPr>
      <w:r>
        <w:rPr>
          <w:rFonts w:ascii="Arial" w:hAnsi="Arial" w:cs="Arial"/>
          <w:b/>
          <w:color w:val="0000FF"/>
          <w:sz w:val="24"/>
        </w:rPr>
        <w:t>R4-2204489</w:t>
      </w:r>
      <w:r>
        <w:rPr>
          <w:rFonts w:ascii="Arial" w:hAnsi="Arial" w:cs="Arial"/>
          <w:b/>
          <w:color w:val="0000FF"/>
          <w:sz w:val="24"/>
        </w:rPr>
        <w:tab/>
      </w:r>
      <w:r>
        <w:rPr>
          <w:rFonts w:ascii="Arial" w:hAnsi="Arial" w:cs="Arial"/>
          <w:b/>
          <w:sz w:val="24"/>
        </w:rPr>
        <w:t>Draft CR for Cell re-selection for HST FR2</w:t>
      </w:r>
    </w:p>
    <w:p w14:paraId="6517AC0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582EC38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102D72" w14:textId="77777777" w:rsidR="008E600A" w:rsidRDefault="008E600A" w:rsidP="008E600A">
      <w:pPr>
        <w:rPr>
          <w:rFonts w:ascii="Arial" w:hAnsi="Arial" w:cs="Arial"/>
          <w:b/>
          <w:sz w:val="24"/>
        </w:rPr>
      </w:pPr>
      <w:r>
        <w:rPr>
          <w:rFonts w:ascii="Arial" w:hAnsi="Arial" w:cs="Arial"/>
          <w:b/>
          <w:color w:val="0000FF"/>
          <w:sz w:val="24"/>
        </w:rPr>
        <w:t>R4-2204629</w:t>
      </w:r>
      <w:r>
        <w:rPr>
          <w:rFonts w:ascii="Arial" w:hAnsi="Arial" w:cs="Arial"/>
          <w:b/>
          <w:color w:val="0000FF"/>
          <w:sz w:val="24"/>
        </w:rPr>
        <w:tab/>
      </w:r>
      <w:r>
        <w:rPr>
          <w:rFonts w:ascii="Arial" w:hAnsi="Arial" w:cs="Arial"/>
          <w:b/>
          <w:sz w:val="24"/>
        </w:rPr>
        <w:t xml:space="preserve">CR to TS 38.133: intra-frequency measurements without gaps for </w:t>
      </w:r>
      <w:proofErr w:type="spellStart"/>
      <w:r>
        <w:rPr>
          <w:rFonts w:ascii="Arial" w:hAnsi="Arial" w:cs="Arial"/>
          <w:b/>
          <w:sz w:val="24"/>
        </w:rPr>
        <w:t>for</w:t>
      </w:r>
      <w:proofErr w:type="spellEnd"/>
      <w:r>
        <w:rPr>
          <w:rFonts w:ascii="Arial" w:hAnsi="Arial" w:cs="Arial"/>
          <w:b/>
          <w:sz w:val="24"/>
        </w:rPr>
        <w:t xml:space="preserve"> FR2 NR HST</w:t>
      </w:r>
    </w:p>
    <w:p w14:paraId="28AC3D9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72C489A6" w14:textId="77777777" w:rsidR="008E600A" w:rsidRDefault="008E600A" w:rsidP="008E600A">
      <w:pPr>
        <w:rPr>
          <w:rFonts w:ascii="Arial" w:hAnsi="Arial" w:cs="Arial"/>
          <w:b/>
        </w:rPr>
      </w:pPr>
      <w:r>
        <w:rPr>
          <w:rFonts w:ascii="Arial" w:hAnsi="Arial" w:cs="Arial"/>
          <w:b/>
        </w:rPr>
        <w:t xml:space="preserve">Abstract: </w:t>
      </w:r>
    </w:p>
    <w:p w14:paraId="78E1886F" w14:textId="77777777" w:rsidR="008E600A" w:rsidRDefault="008E600A" w:rsidP="008E600A">
      <w:r>
        <w:t>The following requirements for FR2 NR HST are defined: Intra-frequency measurements without gaps in connected mode including PSS/SSS detection, and measurement period.</w:t>
      </w:r>
    </w:p>
    <w:p w14:paraId="7F3BF02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78DC50" w14:textId="77777777" w:rsidR="008E600A" w:rsidRDefault="008E600A" w:rsidP="008E600A">
      <w:pPr>
        <w:rPr>
          <w:rFonts w:ascii="Arial" w:hAnsi="Arial" w:cs="Arial"/>
          <w:b/>
          <w:sz w:val="24"/>
        </w:rPr>
      </w:pPr>
      <w:r>
        <w:rPr>
          <w:rFonts w:ascii="Arial" w:hAnsi="Arial" w:cs="Arial"/>
          <w:b/>
          <w:color w:val="0000FF"/>
          <w:sz w:val="24"/>
        </w:rPr>
        <w:t>R4-2204716</w:t>
      </w:r>
      <w:r>
        <w:rPr>
          <w:rFonts w:ascii="Arial" w:hAnsi="Arial" w:cs="Arial"/>
          <w:b/>
          <w:color w:val="0000FF"/>
          <w:sz w:val="24"/>
        </w:rPr>
        <w:tab/>
      </w:r>
      <w:r>
        <w:rPr>
          <w:rFonts w:ascii="Arial" w:hAnsi="Arial" w:cs="Arial"/>
          <w:b/>
          <w:sz w:val="24"/>
        </w:rPr>
        <w:t>RRC Idle/Inactive and connected state mobility requirements</w:t>
      </w:r>
    </w:p>
    <w:p w14:paraId="6CA8C24D"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2132EAA0" w14:textId="77777777" w:rsidR="008E600A" w:rsidRDefault="008E600A" w:rsidP="008E600A">
      <w:pPr>
        <w:rPr>
          <w:rFonts w:ascii="Arial" w:hAnsi="Arial" w:cs="Arial"/>
          <w:b/>
        </w:rPr>
      </w:pPr>
      <w:r>
        <w:rPr>
          <w:rFonts w:ascii="Arial" w:hAnsi="Arial" w:cs="Arial"/>
          <w:b/>
        </w:rPr>
        <w:t xml:space="preserve">Abstract: </w:t>
      </w:r>
    </w:p>
    <w:p w14:paraId="395FD045" w14:textId="77777777" w:rsidR="008E600A" w:rsidRDefault="008E600A" w:rsidP="008E600A">
      <w:r>
        <w:t>Mobility requirements for HST FR2</w:t>
      </w:r>
    </w:p>
    <w:p w14:paraId="2BC5C03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6C771E" w14:textId="77777777" w:rsidR="008E600A" w:rsidRDefault="008E600A" w:rsidP="008E600A">
      <w:pPr>
        <w:rPr>
          <w:rFonts w:ascii="Arial" w:hAnsi="Arial" w:cs="Arial"/>
          <w:b/>
          <w:sz w:val="24"/>
        </w:rPr>
      </w:pPr>
      <w:r>
        <w:rPr>
          <w:rFonts w:ascii="Arial" w:hAnsi="Arial" w:cs="Arial"/>
          <w:b/>
          <w:color w:val="0000FF"/>
          <w:sz w:val="24"/>
        </w:rPr>
        <w:lastRenderedPageBreak/>
        <w:t>R4-2204892</w:t>
      </w:r>
      <w:r>
        <w:rPr>
          <w:rFonts w:ascii="Arial" w:hAnsi="Arial" w:cs="Arial"/>
          <w:b/>
          <w:color w:val="0000FF"/>
          <w:sz w:val="24"/>
        </w:rPr>
        <w:tab/>
      </w:r>
      <w:r>
        <w:rPr>
          <w:rFonts w:ascii="Arial" w:hAnsi="Arial" w:cs="Arial"/>
          <w:b/>
          <w:sz w:val="24"/>
        </w:rPr>
        <w:t>Discussion on RRC Idle/Inactive and connected state mobility requirements for HST in FR2</w:t>
      </w:r>
    </w:p>
    <w:p w14:paraId="4822920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486E4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BC91CA" w14:textId="77777777" w:rsidR="008E600A" w:rsidRDefault="008E600A" w:rsidP="008E600A">
      <w:pPr>
        <w:rPr>
          <w:rFonts w:ascii="Arial" w:hAnsi="Arial" w:cs="Arial"/>
          <w:b/>
          <w:sz w:val="24"/>
        </w:rPr>
      </w:pPr>
      <w:r>
        <w:rPr>
          <w:rFonts w:ascii="Arial" w:hAnsi="Arial" w:cs="Arial"/>
          <w:b/>
          <w:color w:val="0000FF"/>
          <w:sz w:val="24"/>
        </w:rPr>
        <w:t>R4-2205898</w:t>
      </w:r>
      <w:r>
        <w:rPr>
          <w:rFonts w:ascii="Arial" w:hAnsi="Arial" w:cs="Arial"/>
          <w:b/>
          <w:color w:val="0000FF"/>
          <w:sz w:val="24"/>
        </w:rPr>
        <w:tab/>
      </w:r>
      <w:r>
        <w:rPr>
          <w:rFonts w:ascii="Arial" w:hAnsi="Arial" w:cs="Arial"/>
          <w:b/>
          <w:sz w:val="24"/>
        </w:rPr>
        <w:t xml:space="preserve">On remaining RRM measurement open issues for FR2 HST  </w:t>
      </w:r>
    </w:p>
    <w:p w14:paraId="173191C8"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63B25D41" w14:textId="77777777" w:rsidR="008E600A" w:rsidRDefault="008E600A" w:rsidP="008E600A">
      <w:pPr>
        <w:rPr>
          <w:rFonts w:ascii="Arial" w:hAnsi="Arial" w:cs="Arial"/>
          <w:b/>
        </w:rPr>
      </w:pPr>
      <w:r>
        <w:rPr>
          <w:rFonts w:ascii="Arial" w:hAnsi="Arial" w:cs="Arial"/>
          <w:b/>
        </w:rPr>
        <w:t xml:space="preserve">Abstract: </w:t>
      </w:r>
    </w:p>
    <w:p w14:paraId="4CB06EEA" w14:textId="77777777" w:rsidR="008E600A" w:rsidRDefault="008E600A" w:rsidP="008E600A">
      <w:r>
        <w:t xml:space="preserve">Discussing remaining issues on FR2 HST RRM measurements in connected and idle modes. </w:t>
      </w:r>
    </w:p>
    <w:p w14:paraId="279BDAD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27C0DA" w14:textId="77777777" w:rsidR="008E600A" w:rsidRDefault="008E600A" w:rsidP="008E600A">
      <w:pPr>
        <w:rPr>
          <w:rFonts w:ascii="Arial" w:hAnsi="Arial" w:cs="Arial"/>
          <w:b/>
          <w:sz w:val="24"/>
        </w:rPr>
      </w:pPr>
      <w:r>
        <w:rPr>
          <w:rFonts w:ascii="Arial" w:hAnsi="Arial" w:cs="Arial"/>
          <w:b/>
          <w:color w:val="0000FF"/>
          <w:sz w:val="24"/>
        </w:rPr>
        <w:t>R4-2205960</w:t>
      </w:r>
      <w:r>
        <w:rPr>
          <w:rFonts w:ascii="Arial" w:hAnsi="Arial" w:cs="Arial"/>
          <w:b/>
          <w:color w:val="0000FF"/>
          <w:sz w:val="24"/>
        </w:rPr>
        <w:tab/>
      </w:r>
      <w:r>
        <w:rPr>
          <w:rFonts w:ascii="Arial" w:hAnsi="Arial" w:cs="Arial"/>
          <w:b/>
          <w:sz w:val="24"/>
        </w:rPr>
        <w:t>TP to TR 38.854 on Legacy RRM Requirement Mobility Performance in HST FR2 Deployment Scenarios</w:t>
      </w:r>
    </w:p>
    <w:p w14:paraId="0D1E350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5AE4179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6AE156" w14:textId="77777777" w:rsidR="008E600A" w:rsidRDefault="008E600A" w:rsidP="008E600A">
      <w:pPr>
        <w:pStyle w:val="Heading5"/>
      </w:pPr>
      <w:bookmarkStart w:id="47" w:name="_Toc95792833"/>
      <w:r>
        <w:t>10.9.3.3</w:t>
      </w:r>
      <w:r>
        <w:tab/>
        <w:t>Timing requirements</w:t>
      </w:r>
      <w:bookmarkEnd w:id="47"/>
    </w:p>
    <w:p w14:paraId="4E539162" w14:textId="77777777" w:rsidR="008E600A" w:rsidRDefault="008E600A" w:rsidP="008E600A">
      <w:pPr>
        <w:rPr>
          <w:rFonts w:ascii="Arial" w:hAnsi="Arial" w:cs="Arial"/>
          <w:b/>
          <w:sz w:val="24"/>
        </w:rPr>
      </w:pPr>
      <w:r>
        <w:rPr>
          <w:rFonts w:ascii="Arial" w:hAnsi="Arial" w:cs="Arial"/>
          <w:b/>
          <w:color w:val="0000FF"/>
          <w:sz w:val="24"/>
        </w:rPr>
        <w:t>R4-2203713</w:t>
      </w:r>
      <w:r>
        <w:rPr>
          <w:rFonts w:ascii="Arial" w:hAnsi="Arial" w:cs="Arial"/>
          <w:b/>
          <w:color w:val="0000FF"/>
          <w:sz w:val="24"/>
        </w:rPr>
        <w:tab/>
      </w:r>
      <w:r>
        <w:rPr>
          <w:rFonts w:ascii="Arial" w:hAnsi="Arial" w:cs="Arial"/>
          <w:b/>
          <w:sz w:val="24"/>
        </w:rPr>
        <w:t>Draft CR to introduce one shot large UL timing adjustment for FR2 HST UE</w:t>
      </w:r>
    </w:p>
    <w:p w14:paraId="76FD413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Qualcomm, Inc.</w:t>
      </w:r>
    </w:p>
    <w:p w14:paraId="6CBC4C1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C04901" w14:textId="77777777" w:rsidR="008E600A" w:rsidRDefault="008E600A" w:rsidP="008E600A">
      <w:pPr>
        <w:rPr>
          <w:rFonts w:ascii="Arial" w:hAnsi="Arial" w:cs="Arial"/>
          <w:b/>
          <w:sz w:val="24"/>
        </w:rPr>
      </w:pPr>
      <w:r>
        <w:rPr>
          <w:rFonts w:ascii="Arial" w:hAnsi="Arial" w:cs="Arial"/>
          <w:b/>
          <w:color w:val="0000FF"/>
          <w:sz w:val="24"/>
        </w:rPr>
        <w:t>R4-2203754</w:t>
      </w:r>
      <w:r>
        <w:rPr>
          <w:rFonts w:ascii="Arial" w:hAnsi="Arial" w:cs="Arial"/>
          <w:b/>
          <w:color w:val="0000FF"/>
          <w:sz w:val="24"/>
        </w:rPr>
        <w:tab/>
      </w:r>
      <w:r>
        <w:rPr>
          <w:rFonts w:ascii="Arial" w:hAnsi="Arial" w:cs="Arial"/>
          <w:b/>
          <w:sz w:val="24"/>
        </w:rPr>
        <w:t>Discussion on timing requirement for FR2 HST</w:t>
      </w:r>
    </w:p>
    <w:p w14:paraId="01BD70D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5B9E10B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F50471" w14:textId="77777777" w:rsidR="008E600A" w:rsidRDefault="008E600A" w:rsidP="008E600A">
      <w:pPr>
        <w:rPr>
          <w:rFonts w:ascii="Arial" w:hAnsi="Arial" w:cs="Arial"/>
          <w:b/>
          <w:sz w:val="24"/>
        </w:rPr>
      </w:pPr>
      <w:r>
        <w:rPr>
          <w:rFonts w:ascii="Arial" w:hAnsi="Arial" w:cs="Arial"/>
          <w:b/>
          <w:color w:val="0000FF"/>
          <w:sz w:val="24"/>
        </w:rPr>
        <w:t>R4-2203899</w:t>
      </w:r>
      <w:r>
        <w:rPr>
          <w:rFonts w:ascii="Arial" w:hAnsi="Arial" w:cs="Arial"/>
          <w:b/>
          <w:color w:val="0000FF"/>
          <w:sz w:val="24"/>
        </w:rPr>
        <w:tab/>
      </w:r>
      <w:r>
        <w:rPr>
          <w:rFonts w:ascii="Arial" w:hAnsi="Arial" w:cs="Arial"/>
          <w:b/>
          <w:sz w:val="24"/>
        </w:rPr>
        <w:t>Discussion on timing requirement for FR2 HST</w:t>
      </w:r>
    </w:p>
    <w:p w14:paraId="27B8557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5B39E1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C45C07" w14:textId="77777777" w:rsidR="008E600A" w:rsidRDefault="008E600A" w:rsidP="008E600A">
      <w:pPr>
        <w:rPr>
          <w:rFonts w:ascii="Arial" w:hAnsi="Arial" w:cs="Arial"/>
          <w:b/>
          <w:sz w:val="24"/>
        </w:rPr>
      </w:pPr>
      <w:r>
        <w:rPr>
          <w:rFonts w:ascii="Arial" w:hAnsi="Arial" w:cs="Arial"/>
          <w:b/>
          <w:color w:val="0000FF"/>
          <w:sz w:val="24"/>
        </w:rPr>
        <w:t>R4-2204631</w:t>
      </w:r>
      <w:r>
        <w:rPr>
          <w:rFonts w:ascii="Arial" w:hAnsi="Arial" w:cs="Arial"/>
          <w:b/>
          <w:color w:val="0000FF"/>
          <w:sz w:val="24"/>
        </w:rPr>
        <w:tab/>
      </w:r>
      <w:r>
        <w:rPr>
          <w:rFonts w:ascii="Arial" w:hAnsi="Arial" w:cs="Arial"/>
          <w:b/>
          <w:sz w:val="24"/>
        </w:rPr>
        <w:t xml:space="preserve">CR to TS 38.133: </w:t>
      </w:r>
      <w:proofErr w:type="spellStart"/>
      <w:r>
        <w:rPr>
          <w:rFonts w:ascii="Arial" w:hAnsi="Arial" w:cs="Arial"/>
          <w:b/>
          <w:sz w:val="24"/>
        </w:rPr>
        <w:t>Tq</w:t>
      </w:r>
      <w:proofErr w:type="spellEnd"/>
      <w:r>
        <w:rPr>
          <w:rFonts w:ascii="Arial" w:hAnsi="Arial" w:cs="Arial"/>
          <w:b/>
          <w:sz w:val="24"/>
        </w:rPr>
        <w:t xml:space="preserve"> timing adjustment requirements for FR2 NR HST</w:t>
      </w:r>
    </w:p>
    <w:p w14:paraId="260B4E9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1AD1B1DF" w14:textId="77777777" w:rsidR="008E600A" w:rsidRDefault="008E600A" w:rsidP="008E600A">
      <w:pPr>
        <w:rPr>
          <w:rFonts w:ascii="Arial" w:hAnsi="Arial" w:cs="Arial"/>
          <w:b/>
        </w:rPr>
      </w:pPr>
      <w:r>
        <w:rPr>
          <w:rFonts w:ascii="Arial" w:hAnsi="Arial" w:cs="Arial"/>
          <w:b/>
        </w:rPr>
        <w:t xml:space="preserve">Abstract: </w:t>
      </w:r>
    </w:p>
    <w:p w14:paraId="79A17D64" w14:textId="77777777" w:rsidR="008E600A" w:rsidRDefault="008E600A" w:rsidP="008E600A">
      <w:r>
        <w:lastRenderedPageBreak/>
        <w:t xml:space="preserve">Specify enhancements for autonomous time adjustment and one shot large UL timing adjustment </w:t>
      </w:r>
    </w:p>
    <w:p w14:paraId="43546D2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ED16F7" w14:textId="77777777" w:rsidR="008E600A" w:rsidRDefault="008E600A" w:rsidP="008E600A">
      <w:pPr>
        <w:rPr>
          <w:rFonts w:ascii="Arial" w:hAnsi="Arial" w:cs="Arial"/>
          <w:b/>
          <w:sz w:val="24"/>
        </w:rPr>
      </w:pPr>
      <w:r>
        <w:rPr>
          <w:rFonts w:ascii="Arial" w:hAnsi="Arial" w:cs="Arial"/>
          <w:b/>
          <w:color w:val="0000FF"/>
          <w:sz w:val="24"/>
        </w:rPr>
        <w:t>R4-2204719</w:t>
      </w:r>
      <w:r>
        <w:rPr>
          <w:rFonts w:ascii="Arial" w:hAnsi="Arial" w:cs="Arial"/>
          <w:b/>
          <w:color w:val="0000FF"/>
          <w:sz w:val="24"/>
        </w:rPr>
        <w:tab/>
      </w:r>
      <w:r>
        <w:rPr>
          <w:rFonts w:ascii="Arial" w:hAnsi="Arial" w:cs="Arial"/>
          <w:b/>
          <w:sz w:val="24"/>
        </w:rPr>
        <w:t>On Timing requirements for HST FR2</w:t>
      </w:r>
    </w:p>
    <w:p w14:paraId="5A96BD5F"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63EBD5D4" w14:textId="77777777" w:rsidR="008E600A" w:rsidRDefault="008E600A" w:rsidP="008E600A">
      <w:pPr>
        <w:rPr>
          <w:rFonts w:ascii="Arial" w:hAnsi="Arial" w:cs="Arial"/>
          <w:b/>
        </w:rPr>
      </w:pPr>
      <w:r>
        <w:rPr>
          <w:rFonts w:ascii="Arial" w:hAnsi="Arial" w:cs="Arial"/>
          <w:b/>
        </w:rPr>
        <w:t xml:space="preserve">Abstract: </w:t>
      </w:r>
    </w:p>
    <w:p w14:paraId="69770A91" w14:textId="77777777" w:rsidR="008E600A" w:rsidRDefault="008E600A" w:rsidP="008E600A">
      <w:r>
        <w:t>On Timing requirements for HST FR2</w:t>
      </w:r>
    </w:p>
    <w:p w14:paraId="16DD53B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E24530" w14:textId="77777777" w:rsidR="008E600A" w:rsidRDefault="008E600A" w:rsidP="008E600A">
      <w:pPr>
        <w:rPr>
          <w:rFonts w:ascii="Arial" w:hAnsi="Arial" w:cs="Arial"/>
          <w:b/>
          <w:sz w:val="24"/>
        </w:rPr>
      </w:pPr>
      <w:r>
        <w:rPr>
          <w:rFonts w:ascii="Arial" w:hAnsi="Arial" w:cs="Arial"/>
          <w:b/>
          <w:color w:val="0000FF"/>
          <w:sz w:val="24"/>
        </w:rPr>
        <w:t>R4-2205890</w:t>
      </w:r>
      <w:r>
        <w:rPr>
          <w:rFonts w:ascii="Arial" w:hAnsi="Arial" w:cs="Arial"/>
          <w:b/>
          <w:color w:val="0000FF"/>
          <w:sz w:val="24"/>
        </w:rPr>
        <w:tab/>
      </w:r>
      <w:r>
        <w:rPr>
          <w:rFonts w:ascii="Arial" w:hAnsi="Arial" w:cs="Arial"/>
          <w:b/>
          <w:sz w:val="24"/>
        </w:rPr>
        <w:t>Remaining Issues on Timing Requirements for FR2 HST</w:t>
      </w:r>
    </w:p>
    <w:p w14:paraId="5A851FD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40249B4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65065F" w14:textId="77777777" w:rsidR="008E600A" w:rsidRDefault="008E600A" w:rsidP="008E600A">
      <w:pPr>
        <w:rPr>
          <w:rFonts w:ascii="Arial" w:hAnsi="Arial" w:cs="Arial"/>
          <w:b/>
          <w:sz w:val="24"/>
        </w:rPr>
      </w:pPr>
      <w:r>
        <w:rPr>
          <w:rFonts w:ascii="Arial" w:hAnsi="Arial" w:cs="Arial"/>
          <w:b/>
          <w:color w:val="0000FF"/>
          <w:sz w:val="24"/>
        </w:rPr>
        <w:t>R4-2205891</w:t>
      </w:r>
      <w:r>
        <w:rPr>
          <w:rFonts w:ascii="Arial" w:hAnsi="Arial" w:cs="Arial"/>
          <w:b/>
          <w:color w:val="0000FF"/>
          <w:sz w:val="24"/>
        </w:rPr>
        <w:tab/>
      </w:r>
      <w:r>
        <w:rPr>
          <w:rFonts w:ascii="Arial" w:hAnsi="Arial" w:cs="Arial"/>
          <w:b/>
          <w:sz w:val="24"/>
        </w:rPr>
        <w:t>TP to TR 38.854 on RA-based UL Timing Adjustment for FR2 HST</w:t>
      </w:r>
    </w:p>
    <w:p w14:paraId="59B24AB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38.854 v0.3.0</w:t>
      </w:r>
      <w:r>
        <w:rPr>
          <w:i/>
        </w:rPr>
        <w:tab/>
        <w:t xml:space="preserve">  CR-  rev  Cat:  (Rel-17)</w:t>
      </w:r>
      <w:r>
        <w:rPr>
          <w:i/>
        </w:rPr>
        <w:br/>
      </w:r>
      <w:r>
        <w:rPr>
          <w:i/>
        </w:rPr>
        <w:br/>
      </w:r>
      <w:r>
        <w:rPr>
          <w:i/>
        </w:rPr>
        <w:tab/>
      </w:r>
      <w:r>
        <w:rPr>
          <w:i/>
        </w:rPr>
        <w:tab/>
      </w:r>
      <w:r>
        <w:rPr>
          <w:i/>
        </w:rPr>
        <w:tab/>
      </w:r>
      <w:r>
        <w:rPr>
          <w:i/>
        </w:rPr>
        <w:tab/>
      </w:r>
      <w:r>
        <w:rPr>
          <w:i/>
        </w:rPr>
        <w:tab/>
        <w:t>Source: Samsung</w:t>
      </w:r>
    </w:p>
    <w:p w14:paraId="27E9576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C9D23F" w14:textId="77777777" w:rsidR="008E600A" w:rsidRDefault="008E600A" w:rsidP="008E600A">
      <w:pPr>
        <w:rPr>
          <w:rFonts w:ascii="Arial" w:hAnsi="Arial" w:cs="Arial"/>
          <w:b/>
          <w:sz w:val="24"/>
        </w:rPr>
      </w:pPr>
      <w:r>
        <w:rPr>
          <w:rFonts w:ascii="Arial" w:hAnsi="Arial" w:cs="Arial"/>
          <w:b/>
          <w:color w:val="0000FF"/>
          <w:sz w:val="24"/>
        </w:rPr>
        <w:t>R4-2205892</w:t>
      </w:r>
      <w:r>
        <w:rPr>
          <w:rFonts w:ascii="Arial" w:hAnsi="Arial" w:cs="Arial"/>
          <w:b/>
          <w:color w:val="0000FF"/>
          <w:sz w:val="24"/>
        </w:rPr>
        <w:tab/>
      </w:r>
      <w:r>
        <w:rPr>
          <w:rFonts w:ascii="Arial" w:hAnsi="Arial" w:cs="Arial"/>
          <w:b/>
          <w:sz w:val="24"/>
        </w:rPr>
        <w:t>Draft CR to introduce one shot large UL timing adjustment for FR2 HST UE</w:t>
      </w:r>
    </w:p>
    <w:p w14:paraId="0293829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Samsung</w:t>
      </w:r>
    </w:p>
    <w:p w14:paraId="7005D48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B78B60" w14:textId="77777777" w:rsidR="008E600A" w:rsidRDefault="008E600A" w:rsidP="008E600A">
      <w:pPr>
        <w:rPr>
          <w:rFonts w:ascii="Arial" w:hAnsi="Arial" w:cs="Arial"/>
          <w:b/>
          <w:sz w:val="24"/>
        </w:rPr>
      </w:pPr>
      <w:r>
        <w:rPr>
          <w:rFonts w:ascii="Arial" w:hAnsi="Arial" w:cs="Arial"/>
          <w:b/>
          <w:color w:val="0000FF"/>
          <w:sz w:val="24"/>
        </w:rPr>
        <w:t>R4-2205959</w:t>
      </w:r>
      <w:r>
        <w:rPr>
          <w:rFonts w:ascii="Arial" w:hAnsi="Arial" w:cs="Arial"/>
          <w:b/>
          <w:color w:val="0000FF"/>
          <w:sz w:val="24"/>
        </w:rPr>
        <w:tab/>
      </w:r>
      <w:r>
        <w:rPr>
          <w:rFonts w:ascii="Arial" w:hAnsi="Arial" w:cs="Arial"/>
          <w:b/>
          <w:sz w:val="24"/>
        </w:rPr>
        <w:t>On HST FR2 UL Timing Adjustment</w:t>
      </w:r>
    </w:p>
    <w:p w14:paraId="5E6AB92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F4E718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66FA46" w14:textId="77777777" w:rsidR="008E600A" w:rsidRDefault="008E600A" w:rsidP="008E600A">
      <w:pPr>
        <w:pStyle w:val="Heading5"/>
      </w:pPr>
      <w:bookmarkStart w:id="48" w:name="_Toc95792834"/>
      <w:r>
        <w:t>10.9.3.4</w:t>
      </w:r>
      <w:r>
        <w:tab/>
        <w:t>Signalling characteristics requirements</w:t>
      </w:r>
      <w:bookmarkEnd w:id="48"/>
    </w:p>
    <w:p w14:paraId="6C9C3747" w14:textId="77777777" w:rsidR="008E600A" w:rsidRDefault="008E600A" w:rsidP="008E600A">
      <w:pPr>
        <w:rPr>
          <w:rFonts w:ascii="Arial" w:hAnsi="Arial" w:cs="Arial"/>
          <w:b/>
          <w:sz w:val="24"/>
        </w:rPr>
      </w:pPr>
      <w:r>
        <w:rPr>
          <w:rFonts w:ascii="Arial" w:hAnsi="Arial" w:cs="Arial"/>
          <w:b/>
          <w:color w:val="0000FF"/>
          <w:sz w:val="24"/>
        </w:rPr>
        <w:t>R4-2203755</w:t>
      </w:r>
      <w:r>
        <w:rPr>
          <w:rFonts w:ascii="Arial" w:hAnsi="Arial" w:cs="Arial"/>
          <w:b/>
          <w:color w:val="0000FF"/>
          <w:sz w:val="24"/>
        </w:rPr>
        <w:tab/>
      </w:r>
      <w:r>
        <w:rPr>
          <w:rFonts w:ascii="Arial" w:hAnsi="Arial" w:cs="Arial"/>
          <w:b/>
          <w:sz w:val="24"/>
        </w:rPr>
        <w:t>Discussion on signalling characteristics requirements</w:t>
      </w:r>
    </w:p>
    <w:p w14:paraId="4001958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7D33EA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1867BD" w14:textId="77777777" w:rsidR="008E600A" w:rsidRDefault="008E600A" w:rsidP="008E600A">
      <w:pPr>
        <w:rPr>
          <w:rFonts w:ascii="Arial" w:hAnsi="Arial" w:cs="Arial"/>
          <w:b/>
          <w:sz w:val="24"/>
        </w:rPr>
      </w:pPr>
      <w:r>
        <w:rPr>
          <w:rFonts w:ascii="Arial" w:hAnsi="Arial" w:cs="Arial"/>
          <w:b/>
          <w:color w:val="0000FF"/>
          <w:sz w:val="24"/>
        </w:rPr>
        <w:t>R4-2203900</w:t>
      </w:r>
      <w:r>
        <w:rPr>
          <w:rFonts w:ascii="Arial" w:hAnsi="Arial" w:cs="Arial"/>
          <w:b/>
          <w:color w:val="0000FF"/>
          <w:sz w:val="24"/>
        </w:rPr>
        <w:tab/>
      </w:r>
      <w:r>
        <w:rPr>
          <w:rFonts w:ascii="Arial" w:hAnsi="Arial" w:cs="Arial"/>
          <w:b/>
          <w:sz w:val="24"/>
        </w:rPr>
        <w:t>Discussion on TCI switching delay for FR2 HST</w:t>
      </w:r>
    </w:p>
    <w:p w14:paraId="29507EE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022059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3D543E" w14:textId="77777777" w:rsidR="008E600A" w:rsidRDefault="008E600A" w:rsidP="008E600A">
      <w:pPr>
        <w:rPr>
          <w:rFonts w:ascii="Arial" w:hAnsi="Arial" w:cs="Arial"/>
          <w:b/>
          <w:sz w:val="24"/>
        </w:rPr>
      </w:pPr>
      <w:r>
        <w:rPr>
          <w:rFonts w:ascii="Arial" w:hAnsi="Arial" w:cs="Arial"/>
          <w:b/>
          <w:color w:val="0000FF"/>
          <w:sz w:val="24"/>
        </w:rPr>
        <w:t>R4-2203901</w:t>
      </w:r>
      <w:r>
        <w:rPr>
          <w:rFonts w:ascii="Arial" w:hAnsi="Arial" w:cs="Arial"/>
          <w:b/>
          <w:color w:val="0000FF"/>
          <w:sz w:val="24"/>
        </w:rPr>
        <w:tab/>
      </w:r>
      <w:r>
        <w:rPr>
          <w:rFonts w:ascii="Arial" w:hAnsi="Arial" w:cs="Arial"/>
          <w:b/>
          <w:sz w:val="24"/>
        </w:rPr>
        <w:t>Draft CR on RLM/BFD requirement for FR2 HST</w:t>
      </w:r>
    </w:p>
    <w:p w14:paraId="3FD56E98"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CATT</w:t>
      </w:r>
    </w:p>
    <w:p w14:paraId="7A008D2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347D32" w14:textId="77777777" w:rsidR="008E600A" w:rsidRDefault="008E600A" w:rsidP="008E600A">
      <w:pPr>
        <w:rPr>
          <w:rFonts w:ascii="Arial" w:hAnsi="Arial" w:cs="Arial"/>
          <w:b/>
          <w:sz w:val="24"/>
        </w:rPr>
      </w:pPr>
      <w:r>
        <w:rPr>
          <w:rFonts w:ascii="Arial" w:hAnsi="Arial" w:cs="Arial"/>
          <w:b/>
          <w:color w:val="0000FF"/>
          <w:sz w:val="24"/>
        </w:rPr>
        <w:t>R4-2204718</w:t>
      </w:r>
      <w:r>
        <w:rPr>
          <w:rFonts w:ascii="Arial" w:hAnsi="Arial" w:cs="Arial"/>
          <w:b/>
          <w:color w:val="0000FF"/>
          <w:sz w:val="24"/>
        </w:rPr>
        <w:tab/>
      </w:r>
      <w:r>
        <w:rPr>
          <w:rFonts w:ascii="Arial" w:hAnsi="Arial" w:cs="Arial"/>
          <w:b/>
          <w:sz w:val="24"/>
        </w:rPr>
        <w:t>Signalling characteristics requirements for HST FR2</w:t>
      </w:r>
    </w:p>
    <w:p w14:paraId="32B3A13C"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303D4BDF" w14:textId="77777777" w:rsidR="008E600A" w:rsidRDefault="008E600A" w:rsidP="008E600A">
      <w:pPr>
        <w:rPr>
          <w:rFonts w:ascii="Arial" w:hAnsi="Arial" w:cs="Arial"/>
          <w:b/>
        </w:rPr>
      </w:pPr>
      <w:r>
        <w:rPr>
          <w:rFonts w:ascii="Arial" w:hAnsi="Arial" w:cs="Arial"/>
          <w:b/>
        </w:rPr>
        <w:t xml:space="preserve">Abstract: </w:t>
      </w:r>
    </w:p>
    <w:p w14:paraId="3A948905" w14:textId="77777777" w:rsidR="008E600A" w:rsidRDefault="008E600A" w:rsidP="008E600A">
      <w:r>
        <w:t>Signalling characteristics requirements for HST FR2</w:t>
      </w:r>
    </w:p>
    <w:p w14:paraId="6F596AF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688F7E" w14:textId="77777777" w:rsidR="008E600A" w:rsidRDefault="008E600A" w:rsidP="008E600A">
      <w:pPr>
        <w:rPr>
          <w:rFonts w:ascii="Arial" w:hAnsi="Arial" w:cs="Arial"/>
          <w:b/>
          <w:sz w:val="24"/>
        </w:rPr>
      </w:pPr>
      <w:r>
        <w:rPr>
          <w:rFonts w:ascii="Arial" w:hAnsi="Arial" w:cs="Arial"/>
          <w:b/>
          <w:color w:val="0000FF"/>
          <w:sz w:val="24"/>
        </w:rPr>
        <w:t>R4-2204893</w:t>
      </w:r>
      <w:r>
        <w:rPr>
          <w:rFonts w:ascii="Arial" w:hAnsi="Arial" w:cs="Arial"/>
          <w:b/>
          <w:color w:val="0000FF"/>
          <w:sz w:val="24"/>
        </w:rPr>
        <w:tab/>
      </w:r>
      <w:r>
        <w:rPr>
          <w:rFonts w:ascii="Arial" w:hAnsi="Arial" w:cs="Arial"/>
          <w:b/>
          <w:sz w:val="24"/>
        </w:rPr>
        <w:t>Discussion on signaling characteristics requirements for high speed train scenario in FR2</w:t>
      </w:r>
    </w:p>
    <w:p w14:paraId="4A55BD0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4075E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F6FA28" w14:textId="77777777" w:rsidR="008E600A" w:rsidRDefault="008E600A" w:rsidP="008E600A">
      <w:pPr>
        <w:rPr>
          <w:rFonts w:ascii="Arial" w:hAnsi="Arial" w:cs="Arial"/>
          <w:b/>
          <w:sz w:val="24"/>
        </w:rPr>
      </w:pPr>
      <w:r>
        <w:rPr>
          <w:rFonts w:ascii="Arial" w:hAnsi="Arial" w:cs="Arial"/>
          <w:b/>
          <w:color w:val="0000FF"/>
          <w:sz w:val="24"/>
        </w:rPr>
        <w:t>R4-2205009</w:t>
      </w:r>
      <w:r>
        <w:rPr>
          <w:rFonts w:ascii="Arial" w:hAnsi="Arial" w:cs="Arial"/>
          <w:b/>
          <w:color w:val="0000FF"/>
          <w:sz w:val="24"/>
        </w:rPr>
        <w:tab/>
      </w:r>
      <w:r>
        <w:rPr>
          <w:rFonts w:ascii="Arial" w:hAnsi="Arial" w:cs="Arial"/>
          <w:b/>
          <w:sz w:val="24"/>
        </w:rPr>
        <w:t>Discussion on Signaling characteristics for HST FR2</w:t>
      </w:r>
    </w:p>
    <w:p w14:paraId="7AE77398"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1C4A8EB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522D64" w14:textId="77777777" w:rsidR="008E600A" w:rsidRDefault="008E600A" w:rsidP="008E600A">
      <w:pPr>
        <w:rPr>
          <w:rFonts w:ascii="Arial" w:hAnsi="Arial" w:cs="Arial"/>
          <w:b/>
          <w:sz w:val="24"/>
        </w:rPr>
      </w:pPr>
      <w:r>
        <w:rPr>
          <w:rFonts w:ascii="Arial" w:hAnsi="Arial" w:cs="Arial"/>
          <w:b/>
          <w:color w:val="0000FF"/>
          <w:sz w:val="24"/>
        </w:rPr>
        <w:t>R4-2205893</w:t>
      </w:r>
      <w:r>
        <w:rPr>
          <w:rFonts w:ascii="Arial" w:hAnsi="Arial" w:cs="Arial"/>
          <w:b/>
          <w:color w:val="0000FF"/>
          <w:sz w:val="24"/>
        </w:rPr>
        <w:tab/>
      </w:r>
      <w:r>
        <w:rPr>
          <w:rFonts w:ascii="Arial" w:hAnsi="Arial" w:cs="Arial"/>
          <w:b/>
          <w:sz w:val="24"/>
        </w:rPr>
        <w:t>Remaining Issues on signaling characteristics requirements for FR2 HST</w:t>
      </w:r>
    </w:p>
    <w:p w14:paraId="32A43B8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618CA0F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079498" w14:textId="77777777" w:rsidR="008E600A" w:rsidRDefault="008E600A" w:rsidP="008E600A">
      <w:pPr>
        <w:rPr>
          <w:rFonts w:ascii="Arial" w:hAnsi="Arial" w:cs="Arial"/>
          <w:b/>
          <w:sz w:val="24"/>
        </w:rPr>
      </w:pPr>
      <w:r>
        <w:rPr>
          <w:rFonts w:ascii="Arial" w:hAnsi="Arial" w:cs="Arial"/>
          <w:b/>
          <w:color w:val="0000FF"/>
          <w:sz w:val="24"/>
        </w:rPr>
        <w:t>R4-2205894</w:t>
      </w:r>
      <w:r>
        <w:rPr>
          <w:rFonts w:ascii="Arial" w:hAnsi="Arial" w:cs="Arial"/>
          <w:b/>
          <w:color w:val="0000FF"/>
          <w:sz w:val="24"/>
        </w:rPr>
        <w:tab/>
      </w:r>
      <w:r>
        <w:rPr>
          <w:rFonts w:ascii="Arial" w:hAnsi="Arial" w:cs="Arial"/>
          <w:b/>
          <w:sz w:val="24"/>
        </w:rPr>
        <w:t>Draft CR to introduce active TCI state switching delay requirement for FR2 HST UE</w:t>
      </w:r>
    </w:p>
    <w:p w14:paraId="1CDC70E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Samsung</w:t>
      </w:r>
    </w:p>
    <w:p w14:paraId="4FE3EDC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25333E" w14:textId="77777777" w:rsidR="008E600A" w:rsidRDefault="008E600A" w:rsidP="008E600A">
      <w:pPr>
        <w:pStyle w:val="Heading5"/>
      </w:pPr>
      <w:bookmarkStart w:id="49" w:name="_Toc95792835"/>
      <w:r>
        <w:t>10.9.3.5</w:t>
      </w:r>
      <w:r>
        <w:tab/>
        <w:t>Measurement procedure requirements</w:t>
      </w:r>
      <w:bookmarkEnd w:id="49"/>
    </w:p>
    <w:p w14:paraId="0C2BD6D3" w14:textId="77777777" w:rsidR="008E600A" w:rsidRDefault="008E600A" w:rsidP="008E600A">
      <w:pPr>
        <w:rPr>
          <w:rFonts w:ascii="Arial" w:hAnsi="Arial" w:cs="Arial"/>
          <w:b/>
          <w:sz w:val="24"/>
        </w:rPr>
      </w:pPr>
      <w:r>
        <w:rPr>
          <w:rFonts w:ascii="Arial" w:hAnsi="Arial" w:cs="Arial"/>
          <w:b/>
          <w:color w:val="0000FF"/>
          <w:sz w:val="24"/>
        </w:rPr>
        <w:t>R4-2203756</w:t>
      </w:r>
      <w:r>
        <w:rPr>
          <w:rFonts w:ascii="Arial" w:hAnsi="Arial" w:cs="Arial"/>
          <w:b/>
          <w:color w:val="0000FF"/>
          <w:sz w:val="24"/>
        </w:rPr>
        <w:tab/>
      </w:r>
      <w:r>
        <w:rPr>
          <w:rFonts w:ascii="Arial" w:hAnsi="Arial" w:cs="Arial"/>
          <w:b/>
          <w:sz w:val="24"/>
        </w:rPr>
        <w:t>Discussion on measurement procedure requirement for FR2 HST</w:t>
      </w:r>
    </w:p>
    <w:p w14:paraId="08DD158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248F8A5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BB5BEA" w14:textId="77777777" w:rsidR="008E600A" w:rsidRDefault="008E600A" w:rsidP="008E600A">
      <w:pPr>
        <w:rPr>
          <w:rFonts w:ascii="Arial" w:hAnsi="Arial" w:cs="Arial"/>
          <w:b/>
          <w:sz w:val="24"/>
        </w:rPr>
      </w:pPr>
      <w:r>
        <w:rPr>
          <w:rFonts w:ascii="Arial" w:hAnsi="Arial" w:cs="Arial"/>
          <w:b/>
          <w:color w:val="0000FF"/>
          <w:sz w:val="24"/>
        </w:rPr>
        <w:t>R4-2203902</w:t>
      </w:r>
      <w:r>
        <w:rPr>
          <w:rFonts w:ascii="Arial" w:hAnsi="Arial" w:cs="Arial"/>
          <w:b/>
          <w:color w:val="0000FF"/>
          <w:sz w:val="24"/>
        </w:rPr>
        <w:tab/>
      </w:r>
      <w:r>
        <w:rPr>
          <w:rFonts w:ascii="Arial" w:hAnsi="Arial" w:cs="Arial"/>
          <w:b/>
          <w:sz w:val="24"/>
        </w:rPr>
        <w:t>Discussion on measurement procedure requirements for FR2 HST</w:t>
      </w:r>
    </w:p>
    <w:p w14:paraId="7BC1E2D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8285335"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0CF0E5" w14:textId="77777777" w:rsidR="008E600A" w:rsidRDefault="008E600A" w:rsidP="008E600A">
      <w:pPr>
        <w:rPr>
          <w:rFonts w:ascii="Arial" w:hAnsi="Arial" w:cs="Arial"/>
          <w:b/>
          <w:sz w:val="24"/>
        </w:rPr>
      </w:pPr>
      <w:r>
        <w:rPr>
          <w:rFonts w:ascii="Arial" w:hAnsi="Arial" w:cs="Arial"/>
          <w:b/>
          <w:color w:val="0000FF"/>
          <w:sz w:val="24"/>
        </w:rPr>
        <w:t>R4-2204490</w:t>
      </w:r>
      <w:r>
        <w:rPr>
          <w:rFonts w:ascii="Arial" w:hAnsi="Arial" w:cs="Arial"/>
          <w:b/>
          <w:color w:val="0000FF"/>
          <w:sz w:val="24"/>
        </w:rPr>
        <w:tab/>
      </w:r>
      <w:r>
        <w:rPr>
          <w:rFonts w:ascii="Arial" w:hAnsi="Arial" w:cs="Arial"/>
          <w:b/>
          <w:sz w:val="24"/>
        </w:rPr>
        <w:t>Draft CR for L1-RSRP measurements for Reporting for HST FR2</w:t>
      </w:r>
    </w:p>
    <w:p w14:paraId="7182567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303BBB7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93B2E5" w14:textId="77777777" w:rsidR="008E600A" w:rsidRDefault="008E600A" w:rsidP="008E600A">
      <w:pPr>
        <w:rPr>
          <w:rFonts w:ascii="Arial" w:hAnsi="Arial" w:cs="Arial"/>
          <w:b/>
          <w:sz w:val="24"/>
        </w:rPr>
      </w:pPr>
      <w:r>
        <w:rPr>
          <w:rFonts w:ascii="Arial" w:hAnsi="Arial" w:cs="Arial"/>
          <w:b/>
          <w:color w:val="0000FF"/>
          <w:sz w:val="24"/>
        </w:rPr>
        <w:t>R4-2204717</w:t>
      </w:r>
      <w:r>
        <w:rPr>
          <w:rFonts w:ascii="Arial" w:hAnsi="Arial" w:cs="Arial"/>
          <w:b/>
          <w:color w:val="0000FF"/>
          <w:sz w:val="24"/>
        </w:rPr>
        <w:tab/>
      </w:r>
      <w:r>
        <w:rPr>
          <w:rFonts w:ascii="Arial" w:hAnsi="Arial" w:cs="Arial"/>
          <w:b/>
          <w:sz w:val="24"/>
        </w:rPr>
        <w:t>Measurement procedure requirements for HST FR2</w:t>
      </w:r>
    </w:p>
    <w:p w14:paraId="03430643"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3D53F09D" w14:textId="77777777" w:rsidR="008E600A" w:rsidRDefault="008E600A" w:rsidP="008E600A">
      <w:pPr>
        <w:rPr>
          <w:rFonts w:ascii="Arial" w:hAnsi="Arial" w:cs="Arial"/>
          <w:b/>
        </w:rPr>
      </w:pPr>
      <w:r>
        <w:rPr>
          <w:rFonts w:ascii="Arial" w:hAnsi="Arial" w:cs="Arial"/>
          <w:b/>
        </w:rPr>
        <w:t xml:space="preserve">Abstract: </w:t>
      </w:r>
    </w:p>
    <w:p w14:paraId="58427A52" w14:textId="77777777" w:rsidR="008E600A" w:rsidRDefault="008E600A" w:rsidP="008E600A">
      <w:r>
        <w:t>Measurement procedure requirements for HST FR2</w:t>
      </w:r>
    </w:p>
    <w:p w14:paraId="095B90F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D5A3F5" w14:textId="77777777" w:rsidR="008E600A" w:rsidRDefault="008E600A" w:rsidP="008E600A">
      <w:pPr>
        <w:rPr>
          <w:rFonts w:ascii="Arial" w:hAnsi="Arial" w:cs="Arial"/>
          <w:b/>
          <w:sz w:val="24"/>
        </w:rPr>
      </w:pPr>
      <w:r>
        <w:rPr>
          <w:rFonts w:ascii="Arial" w:hAnsi="Arial" w:cs="Arial"/>
          <w:b/>
          <w:color w:val="0000FF"/>
          <w:sz w:val="24"/>
        </w:rPr>
        <w:t>R4-2204894</w:t>
      </w:r>
      <w:r>
        <w:rPr>
          <w:rFonts w:ascii="Arial" w:hAnsi="Arial" w:cs="Arial"/>
          <w:b/>
          <w:color w:val="0000FF"/>
          <w:sz w:val="24"/>
        </w:rPr>
        <w:tab/>
      </w:r>
      <w:r>
        <w:rPr>
          <w:rFonts w:ascii="Arial" w:hAnsi="Arial" w:cs="Arial"/>
          <w:b/>
          <w:sz w:val="24"/>
        </w:rPr>
        <w:t>Discussion on RRM requirements for high speed train scenario in FR2</w:t>
      </w:r>
    </w:p>
    <w:p w14:paraId="56FFBF6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5DA9C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462FD3" w14:textId="77777777" w:rsidR="008E600A" w:rsidRDefault="008E600A" w:rsidP="008E600A">
      <w:pPr>
        <w:rPr>
          <w:rFonts w:ascii="Arial" w:hAnsi="Arial" w:cs="Arial"/>
          <w:b/>
          <w:sz w:val="24"/>
        </w:rPr>
      </w:pPr>
      <w:r>
        <w:rPr>
          <w:rFonts w:ascii="Arial" w:hAnsi="Arial" w:cs="Arial"/>
          <w:b/>
          <w:color w:val="0000FF"/>
          <w:sz w:val="24"/>
        </w:rPr>
        <w:t>R4-2204895</w:t>
      </w:r>
      <w:r>
        <w:rPr>
          <w:rFonts w:ascii="Arial" w:hAnsi="Arial" w:cs="Arial"/>
          <w:b/>
          <w:color w:val="0000FF"/>
          <w:sz w:val="24"/>
        </w:rPr>
        <w:tab/>
      </w:r>
      <w:r>
        <w:rPr>
          <w:rFonts w:ascii="Arial" w:hAnsi="Arial" w:cs="Arial"/>
          <w:b/>
          <w:sz w:val="24"/>
        </w:rPr>
        <w:t>Scheduling restriction for L1-SINR for FR2 HST</w:t>
      </w:r>
    </w:p>
    <w:p w14:paraId="3FA57BE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A8F4D5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970F8B" w14:textId="77777777" w:rsidR="008E600A" w:rsidRDefault="008E600A" w:rsidP="008E600A">
      <w:pPr>
        <w:rPr>
          <w:rFonts w:ascii="Arial" w:hAnsi="Arial" w:cs="Arial"/>
          <w:b/>
          <w:sz w:val="24"/>
        </w:rPr>
      </w:pPr>
      <w:r>
        <w:rPr>
          <w:rFonts w:ascii="Arial" w:hAnsi="Arial" w:cs="Arial"/>
          <w:b/>
          <w:color w:val="0000FF"/>
          <w:sz w:val="24"/>
        </w:rPr>
        <w:t>R4-2205961</w:t>
      </w:r>
      <w:r>
        <w:rPr>
          <w:rFonts w:ascii="Arial" w:hAnsi="Arial" w:cs="Arial"/>
          <w:b/>
          <w:color w:val="0000FF"/>
          <w:sz w:val="24"/>
        </w:rPr>
        <w:tab/>
      </w:r>
      <w:r>
        <w:rPr>
          <w:rFonts w:ascii="Arial" w:hAnsi="Arial" w:cs="Arial"/>
          <w:b/>
          <w:sz w:val="24"/>
        </w:rPr>
        <w:t>TP to TR 38.854 on Analysis of Mobility Performance in HST FR2 Deployment Scenarios</w:t>
      </w:r>
    </w:p>
    <w:p w14:paraId="1C3C3AE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4DABE5D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793C8F" w14:textId="77777777" w:rsidR="008E600A" w:rsidRDefault="008E600A" w:rsidP="008E600A">
      <w:pPr>
        <w:pStyle w:val="Heading3"/>
      </w:pPr>
      <w:bookmarkStart w:id="50" w:name="_Toc95792845"/>
      <w:r>
        <w:t>10.10</w:t>
      </w:r>
      <w:r>
        <w:tab/>
        <w:t>Further RRM enhancement for NR and MR-DC</w:t>
      </w:r>
      <w:bookmarkEnd w:id="50"/>
    </w:p>
    <w:p w14:paraId="62150939" w14:textId="77777777" w:rsidR="008E600A" w:rsidRDefault="008E600A" w:rsidP="008E600A">
      <w:pPr>
        <w:pStyle w:val="Heading4"/>
      </w:pPr>
      <w:bookmarkStart w:id="51" w:name="_Toc95792846"/>
      <w:r>
        <w:t>10.10.1</w:t>
      </w:r>
      <w:r>
        <w:tab/>
        <w:t>General</w:t>
      </w:r>
      <w:bookmarkEnd w:id="51"/>
    </w:p>
    <w:p w14:paraId="5C0FB04A" w14:textId="77777777" w:rsidR="008E600A" w:rsidRDefault="008E600A" w:rsidP="008E600A">
      <w:pPr>
        <w:pStyle w:val="Heading4"/>
      </w:pPr>
      <w:bookmarkStart w:id="52" w:name="_Toc95792847"/>
      <w:r>
        <w:t>10.10.2</w:t>
      </w:r>
      <w:r>
        <w:tab/>
        <w:t>RRM core requirements</w:t>
      </w:r>
      <w:bookmarkEnd w:id="52"/>
    </w:p>
    <w:p w14:paraId="60EAE5E4" w14:textId="61991FA0" w:rsidR="008E600A" w:rsidRDefault="008E600A" w:rsidP="008E600A">
      <w:pPr>
        <w:pStyle w:val="Heading5"/>
      </w:pPr>
      <w:bookmarkStart w:id="53" w:name="_Toc95792848"/>
      <w:r>
        <w:t>10.10.2.1</w:t>
      </w:r>
      <w:r>
        <w:tab/>
        <w:t>SRS antenna port switching</w:t>
      </w:r>
      <w:bookmarkEnd w:id="53"/>
    </w:p>
    <w:p w14:paraId="4A5F1F5B" w14:textId="3E42C4EB" w:rsidR="005F1251" w:rsidRDefault="005F1251" w:rsidP="005F1251">
      <w:pPr>
        <w:rPr>
          <w:lang w:eastAsia="ko-KR"/>
        </w:rPr>
      </w:pPr>
    </w:p>
    <w:p w14:paraId="06F1BD23" w14:textId="77777777" w:rsidR="005F1251" w:rsidRDefault="005F1251" w:rsidP="005F1251">
      <w:r>
        <w:t>================================================================================</w:t>
      </w:r>
    </w:p>
    <w:p w14:paraId="02F1A8AF" w14:textId="03D906AF" w:rsidR="005F1251" w:rsidRDefault="005F1251" w:rsidP="005F1251">
      <w:pPr>
        <w:rPr>
          <w:rFonts w:ascii="Arial" w:hAnsi="Arial" w:cs="Arial"/>
          <w:b/>
          <w:color w:val="C00000"/>
          <w:sz w:val="24"/>
          <w:u w:val="single"/>
        </w:rPr>
      </w:pPr>
      <w:r>
        <w:rPr>
          <w:rFonts w:ascii="Arial" w:hAnsi="Arial" w:cs="Arial"/>
          <w:b/>
          <w:color w:val="C00000"/>
          <w:sz w:val="24"/>
          <w:u w:val="single"/>
        </w:rPr>
        <w:t xml:space="preserve">Email discussion: </w:t>
      </w:r>
      <w:r w:rsidR="00C2341C" w:rsidRPr="00C2341C">
        <w:rPr>
          <w:rFonts w:ascii="Arial" w:hAnsi="Arial" w:cs="Arial"/>
          <w:b/>
          <w:color w:val="C00000"/>
          <w:sz w:val="24"/>
          <w:u w:val="single"/>
        </w:rPr>
        <w:t>[102-e][214] NR_RRM_enh2_1</w:t>
      </w:r>
    </w:p>
    <w:tbl>
      <w:tblPr>
        <w:tblW w:w="0" w:type="auto"/>
        <w:tblLook w:val="04A0" w:firstRow="1" w:lastRow="0" w:firstColumn="1" w:lastColumn="0" w:noHBand="0" w:noVBand="1"/>
      </w:tblPr>
      <w:tblGrid>
        <w:gridCol w:w="2973"/>
        <w:gridCol w:w="1852"/>
        <w:gridCol w:w="1804"/>
        <w:gridCol w:w="1697"/>
        <w:gridCol w:w="1303"/>
      </w:tblGrid>
      <w:tr w:rsidR="005F1251" w:rsidRPr="00201923" w14:paraId="754F5859"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0BE0E133" w14:textId="77777777" w:rsidR="005F1251" w:rsidRPr="002B4D53" w:rsidRDefault="005F1251"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4D2C07AB" w14:textId="77777777" w:rsidR="005F1251" w:rsidRPr="002B4D53" w:rsidRDefault="005F1251"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2D2F070D" w14:textId="77777777" w:rsidR="005F1251" w:rsidRPr="002B4D53" w:rsidRDefault="005F1251"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002E4369" w14:textId="77777777" w:rsidR="005F1251" w:rsidRPr="002B4D53" w:rsidRDefault="005F1251"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09DCC3C7" w14:textId="77777777" w:rsidR="005F1251" w:rsidRPr="002B4D53" w:rsidRDefault="005F1251"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DB6B40" w:rsidRPr="00201923" w14:paraId="779A1AD9"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7FFD393E" w14:textId="4685502E" w:rsidR="00DB6B40" w:rsidRPr="002B4D53" w:rsidRDefault="00DB6B40" w:rsidP="00DB6B40">
            <w:pPr>
              <w:overflowPunct/>
              <w:autoSpaceDE/>
              <w:autoSpaceDN/>
              <w:adjustRightInd/>
              <w:spacing w:after="0"/>
              <w:rPr>
                <w:sz w:val="16"/>
                <w:szCs w:val="16"/>
                <w:lang w:val="en-US" w:eastAsia="en-US"/>
              </w:rPr>
            </w:pPr>
            <w:r w:rsidRPr="00DB6B40">
              <w:rPr>
                <w:sz w:val="16"/>
                <w:szCs w:val="16"/>
                <w:lang w:val="en-US" w:eastAsia="en-US"/>
              </w:rPr>
              <w:lastRenderedPageBreak/>
              <w:t>[102-e][214] NR_RRM_enh2_1</w:t>
            </w:r>
          </w:p>
        </w:tc>
        <w:tc>
          <w:tcPr>
            <w:tcW w:w="1852" w:type="dxa"/>
            <w:tcBorders>
              <w:top w:val="nil"/>
              <w:left w:val="nil"/>
              <w:bottom w:val="single" w:sz="4" w:space="0" w:color="auto"/>
              <w:right w:val="single" w:sz="4" w:space="0" w:color="auto"/>
            </w:tcBorders>
            <w:shd w:val="clear" w:color="auto" w:fill="auto"/>
            <w:hideMark/>
          </w:tcPr>
          <w:p w14:paraId="3089F83C" w14:textId="5A77464F" w:rsidR="00DB6B40" w:rsidRPr="002B4D53" w:rsidRDefault="00DB6B40" w:rsidP="00DB6B40">
            <w:pPr>
              <w:overflowPunct/>
              <w:autoSpaceDE/>
              <w:autoSpaceDN/>
              <w:adjustRightInd/>
              <w:spacing w:after="0"/>
              <w:rPr>
                <w:sz w:val="16"/>
                <w:szCs w:val="16"/>
                <w:lang w:val="en-US" w:eastAsia="en-US"/>
              </w:rPr>
            </w:pPr>
            <w:r w:rsidRPr="00DB6B40">
              <w:rPr>
                <w:sz w:val="16"/>
                <w:szCs w:val="16"/>
                <w:lang w:val="en-US" w:eastAsia="en-US"/>
              </w:rPr>
              <w:t>R17 NR RRM further enhancements (NR_RRM_enh2)</w:t>
            </w:r>
          </w:p>
        </w:tc>
        <w:tc>
          <w:tcPr>
            <w:tcW w:w="1804" w:type="dxa"/>
            <w:tcBorders>
              <w:top w:val="nil"/>
              <w:left w:val="nil"/>
              <w:bottom w:val="single" w:sz="4" w:space="0" w:color="auto"/>
              <w:right w:val="single" w:sz="4" w:space="0" w:color="auto"/>
            </w:tcBorders>
            <w:shd w:val="clear" w:color="auto" w:fill="auto"/>
            <w:hideMark/>
          </w:tcPr>
          <w:p w14:paraId="3804E140" w14:textId="6CA1B068" w:rsidR="00DB6B40" w:rsidRPr="002B4D53" w:rsidRDefault="00DB6B40" w:rsidP="00DB6B40">
            <w:pPr>
              <w:overflowPunct/>
              <w:autoSpaceDE/>
              <w:autoSpaceDN/>
              <w:adjustRightInd/>
              <w:spacing w:after="0"/>
              <w:rPr>
                <w:sz w:val="16"/>
                <w:szCs w:val="16"/>
                <w:lang w:val="en-US" w:eastAsia="en-US"/>
              </w:rPr>
            </w:pPr>
            <w:r w:rsidRPr="00DB6B40">
              <w:rPr>
                <w:sz w:val="16"/>
                <w:szCs w:val="16"/>
                <w:lang w:val="en-US" w:eastAsia="en-US"/>
              </w:rPr>
              <w:t xml:space="preserve">RRM Core requirements: </w:t>
            </w:r>
            <w:r w:rsidRPr="00DB6B40">
              <w:rPr>
                <w:sz w:val="16"/>
                <w:szCs w:val="16"/>
                <w:lang w:val="en-US" w:eastAsia="en-US"/>
              </w:rPr>
              <w:br/>
              <w:t>- General</w:t>
            </w:r>
            <w:r w:rsidRPr="00DB6B40">
              <w:rPr>
                <w:sz w:val="16"/>
                <w:szCs w:val="16"/>
                <w:lang w:val="en-US" w:eastAsia="en-US"/>
              </w:rPr>
              <w:br/>
              <w:t xml:space="preserve">- SRS antenna port switching </w:t>
            </w:r>
          </w:p>
        </w:tc>
        <w:tc>
          <w:tcPr>
            <w:tcW w:w="1697" w:type="dxa"/>
            <w:tcBorders>
              <w:top w:val="nil"/>
              <w:left w:val="nil"/>
              <w:bottom w:val="single" w:sz="4" w:space="0" w:color="auto"/>
              <w:right w:val="single" w:sz="4" w:space="0" w:color="auto"/>
            </w:tcBorders>
            <w:shd w:val="clear" w:color="auto" w:fill="auto"/>
            <w:hideMark/>
          </w:tcPr>
          <w:p w14:paraId="2E422AB8" w14:textId="2B6AF3BF" w:rsidR="00DB6B40" w:rsidRPr="002B4D53" w:rsidRDefault="00DB6B40" w:rsidP="00DB6B40">
            <w:pPr>
              <w:overflowPunct/>
              <w:autoSpaceDE/>
              <w:autoSpaceDN/>
              <w:adjustRightInd/>
              <w:spacing w:after="0"/>
              <w:rPr>
                <w:sz w:val="16"/>
                <w:szCs w:val="16"/>
                <w:lang w:val="en-US" w:eastAsia="en-US"/>
              </w:rPr>
            </w:pPr>
            <w:r w:rsidRPr="00DB6B40">
              <w:rPr>
                <w:sz w:val="16"/>
                <w:szCs w:val="16"/>
                <w:lang w:val="en-US" w:eastAsia="en-US"/>
              </w:rPr>
              <w:t>10.10.1</w:t>
            </w:r>
            <w:r w:rsidRPr="00DB6B40">
              <w:rPr>
                <w:sz w:val="16"/>
                <w:szCs w:val="16"/>
                <w:lang w:val="en-US" w:eastAsia="en-US"/>
              </w:rPr>
              <w:br/>
              <w:t>10.10.2.1</w:t>
            </w:r>
          </w:p>
        </w:tc>
        <w:tc>
          <w:tcPr>
            <w:tcW w:w="1303" w:type="dxa"/>
            <w:tcBorders>
              <w:top w:val="nil"/>
              <w:left w:val="nil"/>
              <w:bottom w:val="single" w:sz="4" w:space="0" w:color="auto"/>
              <w:right w:val="single" w:sz="4" w:space="0" w:color="auto"/>
            </w:tcBorders>
            <w:shd w:val="clear" w:color="auto" w:fill="auto"/>
            <w:hideMark/>
          </w:tcPr>
          <w:p w14:paraId="3B6D9FD9" w14:textId="76B38E52" w:rsidR="00DB6B40" w:rsidRPr="002B4D53" w:rsidRDefault="00DB6B40" w:rsidP="00DB6B40">
            <w:pPr>
              <w:overflowPunct/>
              <w:autoSpaceDE/>
              <w:autoSpaceDN/>
              <w:adjustRightInd/>
              <w:spacing w:after="0"/>
              <w:rPr>
                <w:sz w:val="16"/>
                <w:szCs w:val="16"/>
                <w:lang w:val="en-US" w:eastAsia="en-US"/>
              </w:rPr>
            </w:pPr>
            <w:r w:rsidRPr="00DB6B40">
              <w:rPr>
                <w:sz w:val="16"/>
                <w:szCs w:val="16"/>
                <w:lang w:val="en-US" w:eastAsia="en-US"/>
              </w:rPr>
              <w:t>Jerry Cui</w:t>
            </w:r>
          </w:p>
        </w:tc>
      </w:tr>
    </w:tbl>
    <w:p w14:paraId="5F7BF222" w14:textId="77777777" w:rsidR="005F1251" w:rsidRDefault="005F1251" w:rsidP="005F1251">
      <w:pPr>
        <w:rPr>
          <w:lang w:val="en-US"/>
        </w:rPr>
      </w:pPr>
    </w:p>
    <w:p w14:paraId="3104DD64" w14:textId="2167E16E" w:rsidR="005F1251" w:rsidRPr="00766996" w:rsidRDefault="005F1251" w:rsidP="005F1251">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5</w:t>
      </w:r>
      <w:r w:rsidR="00C2341C">
        <w:rPr>
          <w:rFonts w:ascii="Arial" w:hAnsi="Arial" w:cs="Arial"/>
          <w:b/>
          <w:color w:val="0000FF"/>
          <w:sz w:val="24"/>
          <w:u w:val="thick"/>
        </w:rPr>
        <w:t>7</w:t>
      </w:r>
      <w:r w:rsidRPr="00944C49">
        <w:rPr>
          <w:b/>
          <w:lang w:val="en-US" w:eastAsia="zh-CN"/>
        </w:rPr>
        <w:tab/>
      </w:r>
      <w:r>
        <w:rPr>
          <w:rFonts w:ascii="Arial" w:hAnsi="Arial" w:cs="Arial"/>
          <w:b/>
          <w:sz w:val="24"/>
        </w:rPr>
        <w:t xml:space="preserve">Email discussion summary: </w:t>
      </w:r>
      <w:r w:rsidR="00C2341C" w:rsidRPr="00C2341C">
        <w:rPr>
          <w:rFonts w:ascii="Arial" w:hAnsi="Arial" w:cs="Arial"/>
          <w:b/>
          <w:sz w:val="24"/>
        </w:rPr>
        <w:t>[102-e][214] NR_RRM_enh2_1</w:t>
      </w:r>
    </w:p>
    <w:p w14:paraId="22AE1368" w14:textId="280C2416" w:rsidR="005F1251" w:rsidRDefault="005F1251" w:rsidP="005F12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C2341C">
        <w:rPr>
          <w:i/>
        </w:rPr>
        <w:t>A</w:t>
      </w:r>
      <w:proofErr w:type="spellStart"/>
      <w:r w:rsidR="00C2341C">
        <w:rPr>
          <w:i/>
          <w:lang w:val="en-US"/>
        </w:rPr>
        <w:t>pple</w:t>
      </w:r>
      <w:proofErr w:type="spellEnd"/>
      <w:r>
        <w:rPr>
          <w:i/>
          <w:lang w:val="en-US"/>
        </w:rPr>
        <w:t>)</w:t>
      </w:r>
    </w:p>
    <w:p w14:paraId="0B2B3A9A" w14:textId="77777777" w:rsidR="005F1251" w:rsidRPr="00944C49" w:rsidRDefault="005F1251" w:rsidP="005F1251">
      <w:pPr>
        <w:rPr>
          <w:rFonts w:ascii="Arial" w:hAnsi="Arial" w:cs="Arial"/>
          <w:b/>
          <w:lang w:val="en-US" w:eastAsia="zh-CN"/>
        </w:rPr>
      </w:pPr>
      <w:r w:rsidRPr="00944C49">
        <w:rPr>
          <w:rFonts w:ascii="Arial" w:hAnsi="Arial" w:cs="Arial"/>
          <w:b/>
          <w:lang w:val="en-US" w:eastAsia="zh-CN"/>
        </w:rPr>
        <w:t xml:space="preserve">Abstract: </w:t>
      </w:r>
    </w:p>
    <w:p w14:paraId="1473D3CE" w14:textId="77777777" w:rsidR="005F1251" w:rsidRDefault="005F1251" w:rsidP="005F1251">
      <w:pPr>
        <w:rPr>
          <w:rFonts w:ascii="Arial" w:hAnsi="Arial" w:cs="Arial"/>
          <w:b/>
          <w:lang w:val="en-US" w:eastAsia="zh-CN"/>
        </w:rPr>
      </w:pPr>
      <w:r w:rsidRPr="00944C49">
        <w:rPr>
          <w:rFonts w:ascii="Arial" w:hAnsi="Arial" w:cs="Arial"/>
          <w:b/>
          <w:lang w:val="en-US" w:eastAsia="zh-CN"/>
        </w:rPr>
        <w:t xml:space="preserve">Discussion: </w:t>
      </w:r>
    </w:p>
    <w:p w14:paraId="3A913F9B" w14:textId="77777777" w:rsidR="005F1251" w:rsidRDefault="005F1251" w:rsidP="005F125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141F8DE" w14:textId="77777777" w:rsidR="005F1251" w:rsidRDefault="005F1251" w:rsidP="005F1251">
      <w:pPr>
        <w:rPr>
          <w:lang w:val="en-US"/>
        </w:rPr>
      </w:pPr>
    </w:p>
    <w:p w14:paraId="0AF55B81" w14:textId="77777777" w:rsidR="005F1251" w:rsidRPr="00766996" w:rsidRDefault="005F1251" w:rsidP="005F1251">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01C42B46" w14:textId="77777777" w:rsidR="005F1251" w:rsidRPr="00766996" w:rsidRDefault="005F1251" w:rsidP="005F1251">
      <w:pPr>
        <w:rPr>
          <w:bCs/>
          <w:lang w:val="en-US"/>
        </w:rPr>
      </w:pPr>
    </w:p>
    <w:p w14:paraId="5DBCD3E0" w14:textId="77777777" w:rsidR="005F1251" w:rsidRPr="00766996" w:rsidRDefault="005F1251" w:rsidP="005F1251">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019221A" w14:textId="77777777" w:rsidR="005F1251" w:rsidRDefault="005F1251" w:rsidP="005F1251">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5F1251" w14:paraId="0DE5E486"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4F3E153D" w14:textId="77777777" w:rsidR="005F1251" w:rsidRDefault="005F1251"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1BC19E2D" w14:textId="77777777" w:rsidR="005F1251" w:rsidRDefault="005F12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6DDDF618" w14:textId="77777777" w:rsidR="005F1251" w:rsidRDefault="005F12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7736D713" w14:textId="77777777" w:rsidR="005F1251" w:rsidRDefault="005F12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F1251" w14:paraId="136740D5" w14:textId="77777777" w:rsidTr="0066017C">
        <w:tc>
          <w:tcPr>
            <w:tcW w:w="734" w:type="pct"/>
            <w:tcBorders>
              <w:top w:val="single" w:sz="4" w:space="0" w:color="auto"/>
              <w:left w:val="single" w:sz="4" w:space="0" w:color="auto"/>
              <w:bottom w:val="single" w:sz="4" w:space="0" w:color="auto"/>
              <w:right w:val="single" w:sz="4" w:space="0" w:color="auto"/>
            </w:tcBorders>
          </w:tcPr>
          <w:p w14:paraId="477C9C74" w14:textId="77777777" w:rsidR="005F1251" w:rsidRDefault="005F1251"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128AFBB0" w14:textId="77777777" w:rsidR="005F1251" w:rsidRDefault="005F1251"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78E657D7" w14:textId="77777777" w:rsidR="005F1251" w:rsidRDefault="005F1251"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37C4C931" w14:textId="77777777" w:rsidR="005F1251" w:rsidRDefault="005F1251" w:rsidP="0066017C">
            <w:pPr>
              <w:pStyle w:val="TAL"/>
              <w:keepNext w:val="0"/>
              <w:keepLines w:val="0"/>
              <w:spacing w:before="0" w:line="240" w:lineRule="auto"/>
              <w:rPr>
                <w:rFonts w:ascii="Times New Roman" w:hAnsi="Times New Roman"/>
                <w:sz w:val="20"/>
              </w:rPr>
            </w:pPr>
          </w:p>
        </w:tc>
      </w:tr>
    </w:tbl>
    <w:p w14:paraId="7B2EF1A9" w14:textId="77777777" w:rsidR="005F1251" w:rsidRPr="00766996" w:rsidRDefault="005F1251" w:rsidP="005F1251">
      <w:pPr>
        <w:spacing w:after="0"/>
        <w:rPr>
          <w:bCs/>
          <w:lang w:val="en-US"/>
        </w:rPr>
      </w:pPr>
    </w:p>
    <w:p w14:paraId="52F9C8C5" w14:textId="77777777" w:rsidR="005F1251" w:rsidRDefault="005F1251" w:rsidP="005F1251">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F1251" w14:paraId="4CD2D8FA"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53980874" w14:textId="77777777" w:rsidR="005F1251" w:rsidRDefault="005F1251"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0A8930A5" w14:textId="77777777" w:rsidR="005F1251" w:rsidRDefault="005F12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C1BF000" w14:textId="77777777" w:rsidR="005F1251" w:rsidRDefault="005F12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6D30378" w14:textId="77777777" w:rsidR="005F1251" w:rsidRDefault="005F12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4838F9C5" w14:textId="77777777" w:rsidR="005F1251" w:rsidRDefault="005F12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F1251" w14:paraId="06F80FD4" w14:textId="77777777" w:rsidTr="0066017C">
        <w:tc>
          <w:tcPr>
            <w:tcW w:w="1423" w:type="dxa"/>
            <w:tcBorders>
              <w:top w:val="single" w:sz="4" w:space="0" w:color="auto"/>
              <w:left w:val="single" w:sz="4" w:space="0" w:color="auto"/>
              <w:bottom w:val="single" w:sz="4" w:space="0" w:color="auto"/>
              <w:right w:val="single" w:sz="4" w:space="0" w:color="auto"/>
            </w:tcBorders>
          </w:tcPr>
          <w:p w14:paraId="4FDAC390" w14:textId="77777777" w:rsidR="005F1251" w:rsidRPr="00766996" w:rsidRDefault="005F1251"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68D55DD" w14:textId="77777777" w:rsidR="005F1251" w:rsidRPr="00766996" w:rsidRDefault="005F1251"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4723BE00" w14:textId="77777777" w:rsidR="005F1251" w:rsidRPr="00766996" w:rsidRDefault="005F1251"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13CE11D" w14:textId="77777777" w:rsidR="005F1251" w:rsidRPr="00766996" w:rsidRDefault="005F1251"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794EA94" w14:textId="77777777" w:rsidR="005F1251" w:rsidRPr="00766996" w:rsidRDefault="005F1251" w:rsidP="0066017C">
            <w:pPr>
              <w:pStyle w:val="TAL"/>
              <w:keepNext w:val="0"/>
              <w:keepLines w:val="0"/>
              <w:spacing w:before="0" w:line="240" w:lineRule="auto"/>
              <w:rPr>
                <w:rFonts w:ascii="Times New Roman" w:eastAsiaTheme="minorEastAsia" w:hAnsi="Times New Roman"/>
                <w:sz w:val="20"/>
                <w:lang w:val="en-US" w:eastAsia="zh-CN"/>
              </w:rPr>
            </w:pPr>
          </w:p>
        </w:tc>
      </w:tr>
    </w:tbl>
    <w:p w14:paraId="7583E63E" w14:textId="77777777" w:rsidR="005F1251" w:rsidRDefault="005F1251" w:rsidP="005F1251">
      <w:pPr>
        <w:spacing w:after="0"/>
        <w:rPr>
          <w:bCs/>
          <w:lang w:val="en-US"/>
        </w:rPr>
      </w:pPr>
    </w:p>
    <w:p w14:paraId="6024DB7F" w14:textId="77777777" w:rsidR="005F1251" w:rsidRPr="00766996" w:rsidRDefault="005F1251" w:rsidP="005F1251">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F1251" w14:paraId="023A6166"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01058476" w14:textId="77777777" w:rsidR="005F1251" w:rsidRDefault="005F1251"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BB756DE" w14:textId="77777777" w:rsidR="005F1251" w:rsidRDefault="005F12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38C5EBC" w14:textId="77777777" w:rsidR="005F1251" w:rsidRDefault="005F12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B1B40AA" w14:textId="77777777" w:rsidR="005F1251" w:rsidRDefault="005F12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6F8CA8F3" w14:textId="77777777" w:rsidR="005F1251" w:rsidRDefault="005F12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F1251" w14:paraId="7CE27432" w14:textId="77777777" w:rsidTr="0066017C">
        <w:tc>
          <w:tcPr>
            <w:tcW w:w="1423" w:type="dxa"/>
            <w:tcBorders>
              <w:top w:val="single" w:sz="4" w:space="0" w:color="auto"/>
              <w:left w:val="single" w:sz="4" w:space="0" w:color="auto"/>
              <w:bottom w:val="single" w:sz="4" w:space="0" w:color="auto"/>
              <w:right w:val="single" w:sz="4" w:space="0" w:color="auto"/>
            </w:tcBorders>
          </w:tcPr>
          <w:p w14:paraId="14B747EB" w14:textId="77777777" w:rsidR="005F1251" w:rsidRPr="00766996" w:rsidRDefault="005F1251"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564ECF40" w14:textId="77777777" w:rsidR="005F1251" w:rsidRPr="00766996" w:rsidRDefault="005F1251"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871A2AB" w14:textId="77777777" w:rsidR="005F1251" w:rsidRPr="00766996" w:rsidRDefault="005F1251"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A7A3A7C" w14:textId="77777777" w:rsidR="005F1251" w:rsidRPr="00766996" w:rsidRDefault="005F1251"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E228203" w14:textId="77777777" w:rsidR="005F1251" w:rsidRPr="00766996" w:rsidRDefault="005F1251" w:rsidP="0066017C">
            <w:pPr>
              <w:pStyle w:val="TAL"/>
              <w:keepNext w:val="0"/>
              <w:keepLines w:val="0"/>
              <w:spacing w:before="0" w:line="240" w:lineRule="auto"/>
              <w:rPr>
                <w:rFonts w:ascii="Times New Roman" w:eastAsiaTheme="minorEastAsia" w:hAnsi="Times New Roman"/>
                <w:sz w:val="20"/>
                <w:lang w:val="en-US" w:eastAsia="zh-CN"/>
              </w:rPr>
            </w:pPr>
          </w:p>
        </w:tc>
      </w:tr>
    </w:tbl>
    <w:p w14:paraId="16908A78" w14:textId="77777777" w:rsidR="005F1251" w:rsidRDefault="005F1251" w:rsidP="005F1251">
      <w:pPr>
        <w:rPr>
          <w:bCs/>
          <w:lang w:val="en-US"/>
        </w:rPr>
      </w:pPr>
    </w:p>
    <w:p w14:paraId="421CCB13" w14:textId="77777777" w:rsidR="005F1251" w:rsidRDefault="005F1251" w:rsidP="005F1251">
      <w:pPr>
        <w:rPr>
          <w:rFonts w:ascii="Arial" w:hAnsi="Arial" w:cs="Arial"/>
          <w:b/>
          <w:color w:val="C00000"/>
          <w:u w:val="single"/>
          <w:lang w:eastAsia="zh-CN"/>
        </w:rPr>
      </w:pPr>
      <w:r>
        <w:rPr>
          <w:rFonts w:ascii="Arial" w:hAnsi="Arial" w:cs="Arial"/>
          <w:b/>
          <w:color w:val="C00000"/>
          <w:u w:val="single"/>
          <w:lang w:eastAsia="zh-CN"/>
        </w:rPr>
        <w:t>WF/LS for approval</w:t>
      </w:r>
    </w:p>
    <w:p w14:paraId="65A77B8E" w14:textId="77777777" w:rsidR="005F1251" w:rsidRDefault="005F1251" w:rsidP="005F1251">
      <w:pPr>
        <w:rPr>
          <w:bCs/>
          <w:lang w:val="en-US"/>
        </w:rPr>
      </w:pPr>
    </w:p>
    <w:p w14:paraId="653BE6C0" w14:textId="77777777" w:rsidR="005F1251" w:rsidRDefault="005F1251" w:rsidP="005F1251">
      <w:r>
        <w:t>================================================================================</w:t>
      </w:r>
    </w:p>
    <w:p w14:paraId="22894390" w14:textId="77777777" w:rsidR="005F1251" w:rsidRPr="005F1251" w:rsidRDefault="005F1251" w:rsidP="005F1251">
      <w:pPr>
        <w:rPr>
          <w:lang w:eastAsia="ko-KR"/>
        </w:rPr>
      </w:pPr>
    </w:p>
    <w:p w14:paraId="2E8241F5" w14:textId="77777777" w:rsidR="008E600A" w:rsidRDefault="008E600A" w:rsidP="008E600A">
      <w:pPr>
        <w:rPr>
          <w:rFonts w:ascii="Arial" w:hAnsi="Arial" w:cs="Arial"/>
          <w:b/>
          <w:sz w:val="24"/>
        </w:rPr>
      </w:pPr>
      <w:r>
        <w:rPr>
          <w:rFonts w:ascii="Arial" w:hAnsi="Arial" w:cs="Arial"/>
          <w:b/>
          <w:color w:val="0000FF"/>
          <w:sz w:val="24"/>
        </w:rPr>
        <w:t>R4-2203717</w:t>
      </w:r>
      <w:r>
        <w:rPr>
          <w:rFonts w:ascii="Arial" w:hAnsi="Arial" w:cs="Arial"/>
          <w:b/>
          <w:color w:val="0000FF"/>
          <w:sz w:val="24"/>
        </w:rPr>
        <w:tab/>
      </w:r>
      <w:r>
        <w:rPr>
          <w:rFonts w:ascii="Arial" w:hAnsi="Arial" w:cs="Arial"/>
          <w:b/>
          <w:sz w:val="24"/>
        </w:rPr>
        <w:t>On SRS antenna switching</w:t>
      </w:r>
    </w:p>
    <w:p w14:paraId="56291D9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0260C53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7A4131" w14:textId="77777777" w:rsidR="008E600A" w:rsidRDefault="008E600A" w:rsidP="008E600A">
      <w:pPr>
        <w:rPr>
          <w:rFonts w:ascii="Arial" w:hAnsi="Arial" w:cs="Arial"/>
          <w:b/>
          <w:sz w:val="24"/>
        </w:rPr>
      </w:pPr>
      <w:r>
        <w:rPr>
          <w:rFonts w:ascii="Arial" w:hAnsi="Arial" w:cs="Arial"/>
          <w:b/>
          <w:color w:val="0000FF"/>
          <w:sz w:val="24"/>
        </w:rPr>
        <w:t>R4-2203783</w:t>
      </w:r>
      <w:r>
        <w:rPr>
          <w:rFonts w:ascii="Arial" w:hAnsi="Arial" w:cs="Arial"/>
          <w:b/>
          <w:color w:val="0000FF"/>
          <w:sz w:val="24"/>
        </w:rPr>
        <w:tab/>
      </w:r>
      <w:r>
        <w:rPr>
          <w:rFonts w:ascii="Arial" w:hAnsi="Arial" w:cs="Arial"/>
          <w:b/>
          <w:sz w:val="24"/>
        </w:rPr>
        <w:t>Discussion on SRS antenna port switching</w:t>
      </w:r>
    </w:p>
    <w:p w14:paraId="4E23E4D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520E2BF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B9C794" w14:textId="77777777" w:rsidR="008E600A" w:rsidRDefault="008E600A" w:rsidP="008E600A">
      <w:pPr>
        <w:rPr>
          <w:rFonts w:ascii="Arial" w:hAnsi="Arial" w:cs="Arial"/>
          <w:b/>
          <w:sz w:val="24"/>
        </w:rPr>
      </w:pPr>
      <w:r>
        <w:rPr>
          <w:rFonts w:ascii="Arial" w:hAnsi="Arial" w:cs="Arial"/>
          <w:b/>
          <w:color w:val="0000FF"/>
          <w:sz w:val="24"/>
        </w:rPr>
        <w:t>R4-2203921</w:t>
      </w:r>
      <w:r>
        <w:rPr>
          <w:rFonts w:ascii="Arial" w:hAnsi="Arial" w:cs="Arial"/>
          <w:b/>
          <w:color w:val="0000FF"/>
          <w:sz w:val="24"/>
        </w:rPr>
        <w:tab/>
      </w:r>
      <w:r>
        <w:rPr>
          <w:rFonts w:ascii="Arial" w:hAnsi="Arial" w:cs="Arial"/>
          <w:b/>
          <w:sz w:val="24"/>
        </w:rPr>
        <w:t>Further discussion on SRS antenna port switching</w:t>
      </w:r>
    </w:p>
    <w:p w14:paraId="662A1D41"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8B1320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DA556C" w14:textId="77777777" w:rsidR="008E600A" w:rsidRDefault="008E600A" w:rsidP="008E600A">
      <w:pPr>
        <w:rPr>
          <w:rFonts w:ascii="Arial" w:hAnsi="Arial" w:cs="Arial"/>
          <w:b/>
          <w:sz w:val="24"/>
        </w:rPr>
      </w:pPr>
      <w:r>
        <w:rPr>
          <w:rFonts w:ascii="Arial" w:hAnsi="Arial" w:cs="Arial"/>
          <w:b/>
          <w:color w:val="0000FF"/>
          <w:sz w:val="24"/>
        </w:rPr>
        <w:t>R4-2203922</w:t>
      </w:r>
      <w:r>
        <w:rPr>
          <w:rFonts w:ascii="Arial" w:hAnsi="Arial" w:cs="Arial"/>
          <w:b/>
          <w:color w:val="0000FF"/>
          <w:sz w:val="24"/>
        </w:rPr>
        <w:tab/>
      </w:r>
      <w:r>
        <w:rPr>
          <w:rFonts w:ascii="Arial" w:hAnsi="Arial" w:cs="Arial"/>
          <w:b/>
          <w:sz w:val="24"/>
        </w:rPr>
        <w:t>Interruption requirement to LTE serving cell, and impacts to other LTE RRM requirement</w:t>
      </w:r>
    </w:p>
    <w:p w14:paraId="130BE05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Source: CATT</w:t>
      </w:r>
    </w:p>
    <w:p w14:paraId="49A9FD6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6A9702" w14:textId="77777777" w:rsidR="008E600A" w:rsidRDefault="008E600A" w:rsidP="008E600A">
      <w:pPr>
        <w:rPr>
          <w:rFonts w:ascii="Arial" w:hAnsi="Arial" w:cs="Arial"/>
          <w:b/>
          <w:sz w:val="24"/>
        </w:rPr>
      </w:pPr>
      <w:r>
        <w:rPr>
          <w:rFonts w:ascii="Arial" w:hAnsi="Arial" w:cs="Arial"/>
          <w:b/>
          <w:color w:val="0000FF"/>
          <w:sz w:val="24"/>
        </w:rPr>
        <w:t>R4-2204242</w:t>
      </w:r>
      <w:r>
        <w:rPr>
          <w:rFonts w:ascii="Arial" w:hAnsi="Arial" w:cs="Arial"/>
          <w:b/>
          <w:color w:val="0000FF"/>
          <w:sz w:val="24"/>
        </w:rPr>
        <w:tab/>
      </w:r>
      <w:r>
        <w:rPr>
          <w:rFonts w:ascii="Arial" w:hAnsi="Arial" w:cs="Arial"/>
          <w:b/>
          <w:sz w:val="24"/>
        </w:rPr>
        <w:t>Further discussion on RRM requirements for SRS antenna switching</w:t>
      </w:r>
    </w:p>
    <w:p w14:paraId="292FEB9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2E6EAF3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45A2C1" w14:textId="77777777" w:rsidR="008E600A" w:rsidRDefault="008E600A" w:rsidP="008E600A">
      <w:pPr>
        <w:rPr>
          <w:rFonts w:ascii="Arial" w:hAnsi="Arial" w:cs="Arial"/>
          <w:b/>
          <w:sz w:val="24"/>
        </w:rPr>
      </w:pPr>
      <w:r>
        <w:rPr>
          <w:rFonts w:ascii="Arial" w:hAnsi="Arial" w:cs="Arial"/>
          <w:b/>
          <w:color w:val="0000FF"/>
          <w:sz w:val="24"/>
        </w:rPr>
        <w:t>R4-2204265</w:t>
      </w:r>
      <w:r>
        <w:rPr>
          <w:rFonts w:ascii="Arial" w:hAnsi="Arial" w:cs="Arial"/>
          <w:b/>
          <w:color w:val="0000FF"/>
          <w:sz w:val="24"/>
        </w:rPr>
        <w:tab/>
      </w:r>
      <w:r>
        <w:rPr>
          <w:rFonts w:ascii="Arial" w:hAnsi="Arial" w:cs="Arial"/>
          <w:b/>
          <w:sz w:val="24"/>
        </w:rPr>
        <w:t>Discussion on SRS antenna port switching</w:t>
      </w:r>
    </w:p>
    <w:p w14:paraId="7581C00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DB06DF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7750CE" w14:textId="77777777" w:rsidR="008E600A" w:rsidRDefault="008E600A" w:rsidP="008E600A">
      <w:pPr>
        <w:rPr>
          <w:rFonts w:ascii="Arial" w:hAnsi="Arial" w:cs="Arial"/>
          <w:b/>
          <w:sz w:val="24"/>
        </w:rPr>
      </w:pPr>
      <w:r>
        <w:rPr>
          <w:rFonts w:ascii="Arial" w:hAnsi="Arial" w:cs="Arial"/>
          <w:b/>
          <w:color w:val="0000FF"/>
          <w:sz w:val="24"/>
        </w:rPr>
        <w:t>R4-2204274</w:t>
      </w:r>
      <w:r>
        <w:rPr>
          <w:rFonts w:ascii="Arial" w:hAnsi="Arial" w:cs="Arial"/>
          <w:b/>
          <w:color w:val="0000FF"/>
          <w:sz w:val="24"/>
        </w:rPr>
        <w:tab/>
      </w:r>
      <w:r>
        <w:rPr>
          <w:rFonts w:ascii="Arial" w:hAnsi="Arial" w:cs="Arial"/>
          <w:b/>
          <w:sz w:val="24"/>
        </w:rPr>
        <w:t>RRM requirements for SRS ant port switch</w:t>
      </w:r>
    </w:p>
    <w:p w14:paraId="3063D1E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0077F69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3CB643" w14:textId="77777777" w:rsidR="008E600A" w:rsidRDefault="008E600A" w:rsidP="008E600A">
      <w:pPr>
        <w:rPr>
          <w:rFonts w:ascii="Arial" w:hAnsi="Arial" w:cs="Arial"/>
          <w:b/>
          <w:sz w:val="24"/>
        </w:rPr>
      </w:pPr>
      <w:r>
        <w:rPr>
          <w:rFonts w:ascii="Arial" w:hAnsi="Arial" w:cs="Arial"/>
          <w:b/>
          <w:color w:val="0000FF"/>
          <w:sz w:val="24"/>
        </w:rPr>
        <w:t>R4-2204314</w:t>
      </w:r>
      <w:r>
        <w:rPr>
          <w:rFonts w:ascii="Arial" w:hAnsi="Arial" w:cs="Arial"/>
          <w:b/>
          <w:color w:val="0000FF"/>
          <w:sz w:val="24"/>
        </w:rPr>
        <w:tab/>
      </w:r>
      <w:r>
        <w:rPr>
          <w:rFonts w:ascii="Arial" w:hAnsi="Arial" w:cs="Arial"/>
          <w:b/>
          <w:sz w:val="24"/>
        </w:rPr>
        <w:t>Discussion on interruption due to SRS antenna port switching</w:t>
      </w:r>
    </w:p>
    <w:p w14:paraId="5528D7E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1AF044D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8D2AC5" w14:textId="77777777" w:rsidR="008E600A" w:rsidRDefault="008E600A" w:rsidP="008E600A">
      <w:pPr>
        <w:rPr>
          <w:rFonts w:ascii="Arial" w:hAnsi="Arial" w:cs="Arial"/>
          <w:b/>
          <w:sz w:val="24"/>
        </w:rPr>
      </w:pPr>
      <w:r>
        <w:rPr>
          <w:rFonts w:ascii="Arial" w:hAnsi="Arial" w:cs="Arial"/>
          <w:b/>
          <w:color w:val="0000FF"/>
          <w:sz w:val="24"/>
        </w:rPr>
        <w:t>R4-2204335</w:t>
      </w:r>
      <w:r>
        <w:rPr>
          <w:rFonts w:ascii="Arial" w:hAnsi="Arial" w:cs="Arial"/>
          <w:b/>
          <w:color w:val="0000FF"/>
          <w:sz w:val="24"/>
        </w:rPr>
        <w:tab/>
      </w:r>
      <w:r>
        <w:rPr>
          <w:rFonts w:ascii="Arial" w:hAnsi="Arial" w:cs="Arial"/>
          <w:b/>
          <w:sz w:val="24"/>
        </w:rPr>
        <w:t>Discussion on RRM requirements for SRS antenna port switching</w:t>
      </w:r>
    </w:p>
    <w:p w14:paraId="58AE926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C33FE5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B05566" w14:textId="77777777" w:rsidR="008E600A" w:rsidRDefault="008E600A" w:rsidP="008E600A">
      <w:pPr>
        <w:rPr>
          <w:rFonts w:ascii="Arial" w:hAnsi="Arial" w:cs="Arial"/>
          <w:b/>
          <w:sz w:val="24"/>
        </w:rPr>
      </w:pPr>
      <w:r>
        <w:rPr>
          <w:rFonts w:ascii="Arial" w:hAnsi="Arial" w:cs="Arial"/>
          <w:b/>
          <w:color w:val="0000FF"/>
          <w:sz w:val="24"/>
        </w:rPr>
        <w:t>R4-2204362</w:t>
      </w:r>
      <w:r>
        <w:rPr>
          <w:rFonts w:ascii="Arial" w:hAnsi="Arial" w:cs="Arial"/>
          <w:b/>
          <w:color w:val="0000FF"/>
          <w:sz w:val="24"/>
        </w:rPr>
        <w:tab/>
      </w:r>
      <w:r>
        <w:rPr>
          <w:rFonts w:ascii="Arial" w:hAnsi="Arial" w:cs="Arial"/>
          <w:b/>
          <w:sz w:val="24"/>
        </w:rPr>
        <w:t>Discussion on SRS antenna port switching</w:t>
      </w:r>
    </w:p>
    <w:p w14:paraId="54C8FA1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D2EAAC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5B7CFF" w14:textId="77777777" w:rsidR="008E600A" w:rsidRDefault="008E600A" w:rsidP="008E600A">
      <w:pPr>
        <w:rPr>
          <w:rFonts w:ascii="Arial" w:hAnsi="Arial" w:cs="Arial"/>
          <w:b/>
          <w:sz w:val="24"/>
        </w:rPr>
      </w:pPr>
      <w:r>
        <w:rPr>
          <w:rFonts w:ascii="Arial" w:hAnsi="Arial" w:cs="Arial"/>
          <w:b/>
          <w:color w:val="0000FF"/>
          <w:sz w:val="24"/>
        </w:rPr>
        <w:t>R4-2204399</w:t>
      </w:r>
      <w:r>
        <w:rPr>
          <w:rFonts w:ascii="Arial" w:hAnsi="Arial" w:cs="Arial"/>
          <w:b/>
          <w:color w:val="0000FF"/>
          <w:sz w:val="24"/>
        </w:rPr>
        <w:tab/>
      </w:r>
      <w:r>
        <w:rPr>
          <w:rFonts w:ascii="Arial" w:hAnsi="Arial" w:cs="Arial"/>
          <w:b/>
          <w:sz w:val="24"/>
        </w:rPr>
        <w:t>Discussion on SRS antenna port switching</w:t>
      </w:r>
    </w:p>
    <w:p w14:paraId="4AD72C8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BD36A5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A27F44" w14:textId="77777777" w:rsidR="008E600A" w:rsidRDefault="008E600A" w:rsidP="008E600A">
      <w:pPr>
        <w:rPr>
          <w:rFonts w:ascii="Arial" w:hAnsi="Arial" w:cs="Arial"/>
          <w:b/>
          <w:sz w:val="24"/>
        </w:rPr>
      </w:pPr>
      <w:r>
        <w:rPr>
          <w:rFonts w:ascii="Arial" w:hAnsi="Arial" w:cs="Arial"/>
          <w:b/>
          <w:color w:val="0000FF"/>
          <w:sz w:val="24"/>
        </w:rPr>
        <w:t>R4-2204704</w:t>
      </w:r>
      <w:r>
        <w:rPr>
          <w:rFonts w:ascii="Arial" w:hAnsi="Arial" w:cs="Arial"/>
          <w:b/>
          <w:color w:val="0000FF"/>
          <w:sz w:val="24"/>
        </w:rPr>
        <w:tab/>
      </w:r>
      <w:r>
        <w:rPr>
          <w:rFonts w:ascii="Arial" w:hAnsi="Arial" w:cs="Arial"/>
          <w:b/>
          <w:sz w:val="24"/>
        </w:rPr>
        <w:t>Interruption requirements at SRS antenna port switching</w:t>
      </w:r>
    </w:p>
    <w:p w14:paraId="4CF92560"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D1BAD4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D2D7ED" w14:textId="77777777" w:rsidR="008E600A" w:rsidRDefault="008E600A" w:rsidP="008E600A">
      <w:pPr>
        <w:rPr>
          <w:rFonts w:ascii="Arial" w:hAnsi="Arial" w:cs="Arial"/>
          <w:b/>
          <w:sz w:val="24"/>
        </w:rPr>
      </w:pPr>
      <w:r>
        <w:rPr>
          <w:rFonts w:ascii="Arial" w:hAnsi="Arial" w:cs="Arial"/>
          <w:b/>
          <w:color w:val="0000FF"/>
          <w:sz w:val="24"/>
        </w:rPr>
        <w:t>R4-2204705</w:t>
      </w:r>
      <w:r>
        <w:rPr>
          <w:rFonts w:ascii="Arial" w:hAnsi="Arial" w:cs="Arial"/>
          <w:b/>
          <w:color w:val="0000FF"/>
          <w:sz w:val="24"/>
        </w:rPr>
        <w:tab/>
      </w:r>
      <w:r>
        <w:rPr>
          <w:rFonts w:ascii="Arial" w:hAnsi="Arial" w:cs="Arial"/>
          <w:b/>
          <w:sz w:val="24"/>
        </w:rPr>
        <w:t xml:space="preserve">38.133 </w:t>
      </w:r>
      <w:proofErr w:type="spellStart"/>
      <w:r>
        <w:rPr>
          <w:rFonts w:ascii="Arial" w:hAnsi="Arial" w:cs="Arial"/>
          <w:b/>
          <w:sz w:val="24"/>
        </w:rPr>
        <w:t>draftCR</w:t>
      </w:r>
      <w:proofErr w:type="spellEnd"/>
      <w:r>
        <w:rPr>
          <w:rFonts w:ascii="Arial" w:hAnsi="Arial" w:cs="Arial"/>
          <w:b/>
          <w:sz w:val="24"/>
        </w:rPr>
        <w:t> on introduction of SRS antenna switching</w:t>
      </w:r>
    </w:p>
    <w:p w14:paraId="28B2913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6579B70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6F95C3" w14:textId="77777777" w:rsidR="008E600A" w:rsidRDefault="008E600A" w:rsidP="008E600A">
      <w:pPr>
        <w:rPr>
          <w:rFonts w:ascii="Arial" w:hAnsi="Arial" w:cs="Arial"/>
          <w:b/>
          <w:sz w:val="24"/>
        </w:rPr>
      </w:pPr>
      <w:r>
        <w:rPr>
          <w:rFonts w:ascii="Arial" w:hAnsi="Arial" w:cs="Arial"/>
          <w:b/>
          <w:color w:val="0000FF"/>
          <w:sz w:val="24"/>
        </w:rPr>
        <w:t>R4-2204869</w:t>
      </w:r>
      <w:r>
        <w:rPr>
          <w:rFonts w:ascii="Arial" w:hAnsi="Arial" w:cs="Arial"/>
          <w:b/>
          <w:color w:val="0000FF"/>
          <w:sz w:val="24"/>
        </w:rPr>
        <w:tab/>
      </w:r>
      <w:r>
        <w:rPr>
          <w:rFonts w:ascii="Arial" w:hAnsi="Arial" w:cs="Arial"/>
          <w:b/>
          <w:sz w:val="24"/>
        </w:rPr>
        <w:t>Discussion on requirements for SRS antenna switching</w:t>
      </w:r>
    </w:p>
    <w:p w14:paraId="18D103E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8E7E6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93B03F" w14:textId="77777777" w:rsidR="008E600A" w:rsidRDefault="008E600A" w:rsidP="008E600A">
      <w:pPr>
        <w:rPr>
          <w:rFonts w:ascii="Arial" w:hAnsi="Arial" w:cs="Arial"/>
          <w:b/>
          <w:sz w:val="24"/>
        </w:rPr>
      </w:pPr>
      <w:r>
        <w:rPr>
          <w:rFonts w:ascii="Arial" w:hAnsi="Arial" w:cs="Arial"/>
          <w:b/>
          <w:color w:val="0000FF"/>
          <w:sz w:val="24"/>
        </w:rPr>
        <w:t>R4-2205836</w:t>
      </w:r>
      <w:r>
        <w:rPr>
          <w:rFonts w:ascii="Arial" w:hAnsi="Arial" w:cs="Arial"/>
          <w:b/>
          <w:color w:val="0000FF"/>
          <w:sz w:val="24"/>
        </w:rPr>
        <w:tab/>
      </w:r>
      <w:r>
        <w:rPr>
          <w:rFonts w:ascii="Arial" w:hAnsi="Arial" w:cs="Arial"/>
          <w:b/>
          <w:sz w:val="24"/>
        </w:rPr>
        <w:t>RRM requirements for SRS antenna port switching</w:t>
      </w:r>
    </w:p>
    <w:p w14:paraId="4ADD4CA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6D1C456" w14:textId="77777777" w:rsidR="008E600A" w:rsidRDefault="008E600A" w:rsidP="008E600A">
      <w:pPr>
        <w:rPr>
          <w:rFonts w:ascii="Arial" w:hAnsi="Arial" w:cs="Arial"/>
          <w:b/>
        </w:rPr>
      </w:pPr>
      <w:r>
        <w:rPr>
          <w:rFonts w:ascii="Arial" w:hAnsi="Arial" w:cs="Arial"/>
          <w:b/>
        </w:rPr>
        <w:t xml:space="preserve">Abstract: </w:t>
      </w:r>
    </w:p>
    <w:p w14:paraId="5865D6C8" w14:textId="77777777" w:rsidR="008E600A" w:rsidRDefault="008E600A" w:rsidP="008E600A">
      <w:r>
        <w:t>In this contribution we provide our views on the open issues of SRS antenna port switching</w:t>
      </w:r>
    </w:p>
    <w:p w14:paraId="55ED91B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FB27BE" w14:textId="77777777" w:rsidR="008E600A" w:rsidRDefault="008E600A" w:rsidP="008E600A">
      <w:pPr>
        <w:rPr>
          <w:rFonts w:ascii="Arial" w:hAnsi="Arial" w:cs="Arial"/>
          <w:b/>
          <w:sz w:val="24"/>
        </w:rPr>
      </w:pPr>
      <w:r>
        <w:rPr>
          <w:rFonts w:ascii="Arial" w:hAnsi="Arial" w:cs="Arial"/>
          <w:b/>
          <w:color w:val="0000FF"/>
          <w:sz w:val="24"/>
        </w:rPr>
        <w:t>R4-2205837</w:t>
      </w:r>
      <w:r>
        <w:rPr>
          <w:rFonts w:ascii="Arial" w:hAnsi="Arial" w:cs="Arial"/>
          <w:b/>
          <w:color w:val="0000FF"/>
          <w:sz w:val="24"/>
        </w:rPr>
        <w:tab/>
      </w:r>
      <w:r>
        <w:rPr>
          <w:rFonts w:ascii="Arial" w:hAnsi="Arial" w:cs="Arial"/>
          <w:b/>
          <w:sz w:val="24"/>
        </w:rPr>
        <w:t>Draft CR on Interruption requirement to NR serving cell, and impacts to other NR RRM requirement (if applicable)</w:t>
      </w:r>
    </w:p>
    <w:p w14:paraId="5F3061D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5E264953" w14:textId="77777777" w:rsidR="008E600A" w:rsidRDefault="008E600A" w:rsidP="008E600A">
      <w:pPr>
        <w:rPr>
          <w:rFonts w:ascii="Arial" w:hAnsi="Arial" w:cs="Arial"/>
          <w:b/>
        </w:rPr>
      </w:pPr>
      <w:r>
        <w:rPr>
          <w:rFonts w:ascii="Arial" w:hAnsi="Arial" w:cs="Arial"/>
          <w:b/>
        </w:rPr>
        <w:t xml:space="preserve">Abstract: </w:t>
      </w:r>
    </w:p>
    <w:p w14:paraId="7DD7D548" w14:textId="77777777" w:rsidR="008E600A" w:rsidRDefault="008E600A" w:rsidP="008E600A">
      <w:r>
        <w:t>We provide draft CR to introduce interruption requirements to NR serving cell</w:t>
      </w:r>
    </w:p>
    <w:p w14:paraId="5C1E2D1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B45746" w14:textId="6A05E752" w:rsidR="008E600A" w:rsidRDefault="008E600A" w:rsidP="008E600A">
      <w:pPr>
        <w:pStyle w:val="Heading5"/>
      </w:pPr>
      <w:bookmarkStart w:id="54" w:name="_Toc95792849"/>
      <w:r>
        <w:t>10.10.2.2</w:t>
      </w:r>
      <w:r>
        <w:tab/>
        <w:t xml:space="preserve">HO with </w:t>
      </w:r>
      <w:proofErr w:type="spellStart"/>
      <w:r>
        <w:t>PSCell</w:t>
      </w:r>
      <w:bookmarkEnd w:id="54"/>
      <w:proofErr w:type="spellEnd"/>
    </w:p>
    <w:p w14:paraId="244C69A4" w14:textId="77777777" w:rsidR="00C2341C" w:rsidRDefault="00C2341C" w:rsidP="00C2341C">
      <w:r>
        <w:t>================================================================================</w:t>
      </w:r>
    </w:p>
    <w:p w14:paraId="227D84A2" w14:textId="22A13DB0" w:rsidR="00C2341C" w:rsidRDefault="00C2341C" w:rsidP="00C2341C">
      <w:pPr>
        <w:rPr>
          <w:rFonts w:ascii="Arial" w:hAnsi="Arial" w:cs="Arial"/>
          <w:b/>
          <w:color w:val="C00000"/>
          <w:sz w:val="24"/>
          <w:u w:val="single"/>
        </w:rPr>
      </w:pPr>
      <w:r>
        <w:rPr>
          <w:rFonts w:ascii="Arial" w:hAnsi="Arial" w:cs="Arial"/>
          <w:b/>
          <w:color w:val="C00000"/>
          <w:sz w:val="24"/>
          <w:u w:val="single"/>
        </w:rPr>
        <w:t xml:space="preserve">Email discussion: </w:t>
      </w:r>
      <w:r w:rsidR="003311F1" w:rsidRPr="003311F1">
        <w:rPr>
          <w:rFonts w:ascii="Arial" w:hAnsi="Arial" w:cs="Arial"/>
          <w:b/>
          <w:color w:val="C00000"/>
          <w:sz w:val="24"/>
          <w:u w:val="single"/>
        </w:rPr>
        <w:t>[102-e][215] NR_RRM_enh2_2</w:t>
      </w:r>
    </w:p>
    <w:tbl>
      <w:tblPr>
        <w:tblW w:w="0" w:type="auto"/>
        <w:tblLook w:val="04A0" w:firstRow="1" w:lastRow="0" w:firstColumn="1" w:lastColumn="0" w:noHBand="0" w:noVBand="1"/>
      </w:tblPr>
      <w:tblGrid>
        <w:gridCol w:w="2973"/>
        <w:gridCol w:w="1852"/>
        <w:gridCol w:w="1804"/>
        <w:gridCol w:w="1697"/>
        <w:gridCol w:w="1303"/>
      </w:tblGrid>
      <w:tr w:rsidR="00C2341C" w:rsidRPr="00201923" w14:paraId="6FBD0825"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4455FC57" w14:textId="77777777" w:rsidR="00C2341C" w:rsidRPr="002B4D53" w:rsidRDefault="00C2341C"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31BE6601" w14:textId="77777777" w:rsidR="00C2341C" w:rsidRPr="002B4D53" w:rsidRDefault="00C2341C"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705C0A61" w14:textId="77777777" w:rsidR="00C2341C" w:rsidRPr="002B4D53" w:rsidRDefault="00C2341C"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16071929" w14:textId="77777777" w:rsidR="00C2341C" w:rsidRPr="002B4D53" w:rsidRDefault="00C2341C"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295CFF5B" w14:textId="77777777" w:rsidR="00C2341C" w:rsidRPr="002B4D53" w:rsidRDefault="00C2341C"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3311F1" w:rsidRPr="00201923" w14:paraId="37A2EC1D"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41EE5539" w14:textId="500B21AF" w:rsidR="003311F1" w:rsidRPr="002B4D53" w:rsidRDefault="003311F1" w:rsidP="003311F1">
            <w:pPr>
              <w:overflowPunct/>
              <w:autoSpaceDE/>
              <w:autoSpaceDN/>
              <w:adjustRightInd/>
              <w:spacing w:after="0"/>
              <w:rPr>
                <w:sz w:val="16"/>
                <w:szCs w:val="16"/>
                <w:lang w:val="en-US" w:eastAsia="en-US"/>
              </w:rPr>
            </w:pPr>
            <w:r w:rsidRPr="003311F1">
              <w:rPr>
                <w:sz w:val="16"/>
                <w:szCs w:val="16"/>
                <w:lang w:val="en-US" w:eastAsia="en-US"/>
              </w:rPr>
              <w:t>[102-e][215] NR_RRM_enh2_2</w:t>
            </w:r>
          </w:p>
        </w:tc>
        <w:tc>
          <w:tcPr>
            <w:tcW w:w="1852" w:type="dxa"/>
            <w:tcBorders>
              <w:top w:val="nil"/>
              <w:left w:val="nil"/>
              <w:bottom w:val="single" w:sz="4" w:space="0" w:color="auto"/>
              <w:right w:val="single" w:sz="4" w:space="0" w:color="auto"/>
            </w:tcBorders>
            <w:shd w:val="clear" w:color="auto" w:fill="auto"/>
            <w:hideMark/>
          </w:tcPr>
          <w:p w14:paraId="6F484731" w14:textId="72C7B4DC" w:rsidR="003311F1" w:rsidRPr="002B4D53" w:rsidRDefault="003311F1" w:rsidP="003311F1">
            <w:pPr>
              <w:overflowPunct/>
              <w:autoSpaceDE/>
              <w:autoSpaceDN/>
              <w:adjustRightInd/>
              <w:spacing w:after="0"/>
              <w:rPr>
                <w:sz w:val="16"/>
                <w:szCs w:val="16"/>
                <w:lang w:val="en-US" w:eastAsia="en-US"/>
              </w:rPr>
            </w:pPr>
            <w:r w:rsidRPr="003311F1">
              <w:rPr>
                <w:sz w:val="16"/>
                <w:szCs w:val="16"/>
                <w:lang w:val="en-US" w:eastAsia="en-US"/>
              </w:rPr>
              <w:t>R17 NR RRM further enhancements (NR_RRM_enh2)</w:t>
            </w:r>
          </w:p>
        </w:tc>
        <w:tc>
          <w:tcPr>
            <w:tcW w:w="1804" w:type="dxa"/>
            <w:tcBorders>
              <w:top w:val="nil"/>
              <w:left w:val="nil"/>
              <w:bottom w:val="single" w:sz="4" w:space="0" w:color="auto"/>
              <w:right w:val="single" w:sz="4" w:space="0" w:color="auto"/>
            </w:tcBorders>
            <w:shd w:val="clear" w:color="auto" w:fill="auto"/>
            <w:hideMark/>
          </w:tcPr>
          <w:p w14:paraId="42E01AB0" w14:textId="2761F384" w:rsidR="003311F1" w:rsidRPr="002B4D53" w:rsidRDefault="003311F1" w:rsidP="003311F1">
            <w:pPr>
              <w:overflowPunct/>
              <w:autoSpaceDE/>
              <w:autoSpaceDN/>
              <w:adjustRightInd/>
              <w:spacing w:after="0"/>
              <w:rPr>
                <w:sz w:val="16"/>
                <w:szCs w:val="16"/>
                <w:lang w:val="en-US" w:eastAsia="en-US"/>
              </w:rPr>
            </w:pPr>
            <w:r w:rsidRPr="003311F1">
              <w:rPr>
                <w:sz w:val="16"/>
                <w:szCs w:val="16"/>
                <w:lang w:val="en-US" w:eastAsia="en-US"/>
              </w:rPr>
              <w:t xml:space="preserve">RRM Core requirements: </w:t>
            </w:r>
            <w:r w:rsidRPr="003311F1">
              <w:rPr>
                <w:sz w:val="16"/>
                <w:szCs w:val="16"/>
                <w:lang w:val="en-US" w:eastAsia="en-US"/>
              </w:rPr>
              <w:br/>
              <w:t xml:space="preserve">- HO with </w:t>
            </w:r>
            <w:proofErr w:type="spellStart"/>
            <w:r w:rsidRPr="003311F1">
              <w:rPr>
                <w:sz w:val="16"/>
                <w:szCs w:val="16"/>
                <w:lang w:val="en-US" w:eastAsia="en-US"/>
              </w:rPr>
              <w:t>PSCell</w:t>
            </w:r>
            <w:proofErr w:type="spellEnd"/>
          </w:p>
        </w:tc>
        <w:tc>
          <w:tcPr>
            <w:tcW w:w="1697" w:type="dxa"/>
            <w:tcBorders>
              <w:top w:val="nil"/>
              <w:left w:val="nil"/>
              <w:bottom w:val="single" w:sz="4" w:space="0" w:color="auto"/>
              <w:right w:val="single" w:sz="4" w:space="0" w:color="auto"/>
            </w:tcBorders>
            <w:shd w:val="clear" w:color="auto" w:fill="auto"/>
            <w:hideMark/>
          </w:tcPr>
          <w:p w14:paraId="2A6C9D64" w14:textId="54382814" w:rsidR="003311F1" w:rsidRPr="002B4D53" w:rsidRDefault="003311F1" w:rsidP="003311F1">
            <w:pPr>
              <w:overflowPunct/>
              <w:autoSpaceDE/>
              <w:autoSpaceDN/>
              <w:adjustRightInd/>
              <w:spacing w:after="0"/>
              <w:rPr>
                <w:sz w:val="16"/>
                <w:szCs w:val="16"/>
                <w:lang w:val="en-US" w:eastAsia="en-US"/>
              </w:rPr>
            </w:pPr>
            <w:r w:rsidRPr="003311F1">
              <w:rPr>
                <w:sz w:val="16"/>
                <w:szCs w:val="16"/>
                <w:lang w:val="en-US" w:eastAsia="en-US"/>
              </w:rPr>
              <w:t>10.10.2.2</w:t>
            </w:r>
          </w:p>
        </w:tc>
        <w:tc>
          <w:tcPr>
            <w:tcW w:w="1303" w:type="dxa"/>
            <w:tcBorders>
              <w:top w:val="nil"/>
              <w:left w:val="nil"/>
              <w:bottom w:val="single" w:sz="4" w:space="0" w:color="auto"/>
              <w:right w:val="single" w:sz="4" w:space="0" w:color="auto"/>
            </w:tcBorders>
            <w:shd w:val="clear" w:color="auto" w:fill="auto"/>
            <w:hideMark/>
          </w:tcPr>
          <w:p w14:paraId="23DEDBCC" w14:textId="366628F7" w:rsidR="003311F1" w:rsidRPr="002B4D53" w:rsidRDefault="003311F1" w:rsidP="003311F1">
            <w:pPr>
              <w:overflowPunct/>
              <w:autoSpaceDE/>
              <w:autoSpaceDN/>
              <w:adjustRightInd/>
              <w:spacing w:after="0"/>
              <w:rPr>
                <w:sz w:val="16"/>
                <w:szCs w:val="16"/>
                <w:lang w:val="en-US" w:eastAsia="en-US"/>
              </w:rPr>
            </w:pPr>
            <w:r w:rsidRPr="003311F1">
              <w:rPr>
                <w:sz w:val="16"/>
                <w:szCs w:val="16"/>
                <w:lang w:val="en-US" w:eastAsia="en-US"/>
              </w:rPr>
              <w:t>Qian Yang</w:t>
            </w:r>
          </w:p>
        </w:tc>
      </w:tr>
    </w:tbl>
    <w:p w14:paraId="0048E78F" w14:textId="77777777" w:rsidR="00C2341C" w:rsidRDefault="00C2341C" w:rsidP="00C2341C">
      <w:pPr>
        <w:rPr>
          <w:lang w:val="en-US"/>
        </w:rPr>
      </w:pPr>
    </w:p>
    <w:p w14:paraId="332FA997" w14:textId="7AF336E3" w:rsidR="00C2341C" w:rsidRPr="00766996" w:rsidRDefault="00C2341C" w:rsidP="00C2341C">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5</w:t>
      </w:r>
      <w:r w:rsidR="003311F1">
        <w:rPr>
          <w:rFonts w:ascii="Arial" w:hAnsi="Arial" w:cs="Arial"/>
          <w:b/>
          <w:color w:val="0000FF"/>
          <w:sz w:val="24"/>
          <w:u w:val="thick"/>
        </w:rPr>
        <w:t>8</w:t>
      </w:r>
      <w:r w:rsidRPr="00944C49">
        <w:rPr>
          <w:b/>
          <w:lang w:val="en-US" w:eastAsia="zh-CN"/>
        </w:rPr>
        <w:tab/>
      </w:r>
      <w:r>
        <w:rPr>
          <w:rFonts w:ascii="Arial" w:hAnsi="Arial" w:cs="Arial"/>
          <w:b/>
          <w:sz w:val="24"/>
        </w:rPr>
        <w:t xml:space="preserve">Email discussion summary: </w:t>
      </w:r>
      <w:r w:rsidR="003311F1" w:rsidRPr="003311F1">
        <w:rPr>
          <w:rFonts w:ascii="Arial" w:hAnsi="Arial" w:cs="Arial"/>
          <w:b/>
          <w:sz w:val="24"/>
        </w:rPr>
        <w:t>[102-e][215] NR_RRM_enh2_2</w:t>
      </w:r>
    </w:p>
    <w:p w14:paraId="4689E29E" w14:textId="6DAC1B5B" w:rsidR="00C2341C" w:rsidRDefault="00C2341C" w:rsidP="00C2341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3311F1">
        <w:rPr>
          <w:i/>
        </w:rPr>
        <w:t>vivo</w:t>
      </w:r>
      <w:r>
        <w:rPr>
          <w:i/>
          <w:lang w:val="en-US"/>
        </w:rPr>
        <w:t>)</w:t>
      </w:r>
    </w:p>
    <w:p w14:paraId="32C79C4B" w14:textId="77777777" w:rsidR="00C2341C" w:rsidRPr="00944C49" w:rsidRDefault="00C2341C" w:rsidP="00C2341C">
      <w:pPr>
        <w:rPr>
          <w:rFonts w:ascii="Arial" w:hAnsi="Arial" w:cs="Arial"/>
          <w:b/>
          <w:lang w:val="en-US" w:eastAsia="zh-CN"/>
        </w:rPr>
      </w:pPr>
      <w:r w:rsidRPr="00944C49">
        <w:rPr>
          <w:rFonts w:ascii="Arial" w:hAnsi="Arial" w:cs="Arial"/>
          <w:b/>
          <w:lang w:val="en-US" w:eastAsia="zh-CN"/>
        </w:rPr>
        <w:t xml:space="preserve">Abstract: </w:t>
      </w:r>
    </w:p>
    <w:p w14:paraId="2EC3BB5E" w14:textId="77777777" w:rsidR="00C2341C" w:rsidRDefault="00C2341C" w:rsidP="00C2341C">
      <w:pPr>
        <w:rPr>
          <w:rFonts w:ascii="Arial" w:hAnsi="Arial" w:cs="Arial"/>
          <w:b/>
          <w:lang w:val="en-US" w:eastAsia="zh-CN"/>
        </w:rPr>
      </w:pPr>
      <w:r w:rsidRPr="00944C49">
        <w:rPr>
          <w:rFonts w:ascii="Arial" w:hAnsi="Arial" w:cs="Arial"/>
          <w:b/>
          <w:lang w:val="en-US" w:eastAsia="zh-CN"/>
        </w:rPr>
        <w:t xml:space="preserve">Discussion: </w:t>
      </w:r>
    </w:p>
    <w:p w14:paraId="25F7E1FD" w14:textId="77777777" w:rsidR="00C2341C" w:rsidRDefault="00C2341C" w:rsidP="00C2341C">
      <w:pPr>
        <w:rPr>
          <w:rFonts w:ascii="Arial" w:hAnsi="Arial" w:cs="Arial"/>
          <w:b/>
          <w:lang w:val="en-US" w:eastAsia="zh-CN"/>
        </w:rPr>
      </w:pPr>
      <w:r w:rsidRPr="00944C49">
        <w:rPr>
          <w:rFonts w:ascii="Arial" w:hAnsi="Arial" w:cs="Arial"/>
          <w:b/>
          <w:lang w:val="en-US" w:eastAsia="zh-CN"/>
        </w:rPr>
        <w:lastRenderedPageBreak/>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1A55C69" w14:textId="77777777" w:rsidR="00C2341C" w:rsidRDefault="00C2341C" w:rsidP="00C2341C">
      <w:pPr>
        <w:rPr>
          <w:lang w:val="en-US"/>
        </w:rPr>
      </w:pPr>
    </w:p>
    <w:p w14:paraId="2FD6F625" w14:textId="77777777" w:rsidR="00C2341C" w:rsidRPr="00766996" w:rsidRDefault="00C2341C" w:rsidP="00C2341C">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64ADC6A6" w14:textId="77777777" w:rsidR="00C2341C" w:rsidRPr="00766996" w:rsidRDefault="00C2341C" w:rsidP="00C2341C">
      <w:pPr>
        <w:rPr>
          <w:bCs/>
          <w:lang w:val="en-US"/>
        </w:rPr>
      </w:pPr>
    </w:p>
    <w:p w14:paraId="79AACD01" w14:textId="77777777" w:rsidR="00C2341C" w:rsidRPr="00766996" w:rsidRDefault="00C2341C" w:rsidP="00C2341C">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2887A57D" w14:textId="77777777" w:rsidR="00C2341C" w:rsidRDefault="00C2341C" w:rsidP="00C2341C">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C2341C" w14:paraId="03045260"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76E46547" w14:textId="77777777" w:rsidR="00C2341C" w:rsidRDefault="00C2341C"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330E4FD4" w14:textId="77777777" w:rsidR="00C2341C" w:rsidRDefault="00C2341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47193562" w14:textId="77777777" w:rsidR="00C2341C" w:rsidRDefault="00C2341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2D21C160" w14:textId="77777777" w:rsidR="00C2341C" w:rsidRDefault="00C2341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C2341C" w14:paraId="52F2C706" w14:textId="77777777" w:rsidTr="0066017C">
        <w:tc>
          <w:tcPr>
            <w:tcW w:w="734" w:type="pct"/>
            <w:tcBorders>
              <w:top w:val="single" w:sz="4" w:space="0" w:color="auto"/>
              <w:left w:val="single" w:sz="4" w:space="0" w:color="auto"/>
              <w:bottom w:val="single" w:sz="4" w:space="0" w:color="auto"/>
              <w:right w:val="single" w:sz="4" w:space="0" w:color="auto"/>
            </w:tcBorders>
          </w:tcPr>
          <w:p w14:paraId="57D8DFD3" w14:textId="77777777" w:rsidR="00C2341C" w:rsidRDefault="00C2341C"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360F8F47" w14:textId="77777777" w:rsidR="00C2341C" w:rsidRDefault="00C2341C"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0DF8574F" w14:textId="77777777" w:rsidR="00C2341C" w:rsidRDefault="00C2341C"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0B3A343D" w14:textId="77777777" w:rsidR="00C2341C" w:rsidRDefault="00C2341C" w:rsidP="0066017C">
            <w:pPr>
              <w:pStyle w:val="TAL"/>
              <w:keepNext w:val="0"/>
              <w:keepLines w:val="0"/>
              <w:spacing w:before="0" w:line="240" w:lineRule="auto"/>
              <w:rPr>
                <w:rFonts w:ascii="Times New Roman" w:hAnsi="Times New Roman"/>
                <w:sz w:val="20"/>
              </w:rPr>
            </w:pPr>
          </w:p>
        </w:tc>
      </w:tr>
    </w:tbl>
    <w:p w14:paraId="46CA1A3B" w14:textId="77777777" w:rsidR="00C2341C" w:rsidRPr="00766996" w:rsidRDefault="00C2341C" w:rsidP="00C2341C">
      <w:pPr>
        <w:spacing w:after="0"/>
        <w:rPr>
          <w:bCs/>
          <w:lang w:val="en-US"/>
        </w:rPr>
      </w:pPr>
    </w:p>
    <w:p w14:paraId="525D163C" w14:textId="77777777" w:rsidR="00C2341C" w:rsidRDefault="00C2341C" w:rsidP="00C2341C">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C2341C" w14:paraId="33649323"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582ADC9A" w14:textId="77777777" w:rsidR="00C2341C" w:rsidRDefault="00C2341C"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F5DF3DB" w14:textId="77777777" w:rsidR="00C2341C" w:rsidRDefault="00C2341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26118AF" w14:textId="77777777" w:rsidR="00C2341C" w:rsidRDefault="00C2341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1FCE2CA" w14:textId="77777777" w:rsidR="00C2341C" w:rsidRDefault="00C2341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0D954AD5" w14:textId="77777777" w:rsidR="00C2341C" w:rsidRDefault="00C2341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C2341C" w14:paraId="1EE69331" w14:textId="77777777" w:rsidTr="0066017C">
        <w:tc>
          <w:tcPr>
            <w:tcW w:w="1423" w:type="dxa"/>
            <w:tcBorders>
              <w:top w:val="single" w:sz="4" w:space="0" w:color="auto"/>
              <w:left w:val="single" w:sz="4" w:space="0" w:color="auto"/>
              <w:bottom w:val="single" w:sz="4" w:space="0" w:color="auto"/>
              <w:right w:val="single" w:sz="4" w:space="0" w:color="auto"/>
            </w:tcBorders>
          </w:tcPr>
          <w:p w14:paraId="346D83AD" w14:textId="77777777" w:rsidR="00C2341C" w:rsidRPr="00766996" w:rsidRDefault="00C2341C"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8615525" w14:textId="77777777" w:rsidR="00C2341C" w:rsidRPr="00766996" w:rsidRDefault="00C2341C"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90C4959" w14:textId="77777777" w:rsidR="00C2341C" w:rsidRPr="00766996" w:rsidRDefault="00C2341C"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766E486" w14:textId="77777777" w:rsidR="00C2341C" w:rsidRPr="00766996" w:rsidRDefault="00C2341C"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7159D8FF" w14:textId="77777777" w:rsidR="00C2341C" w:rsidRPr="00766996" w:rsidRDefault="00C2341C" w:rsidP="0066017C">
            <w:pPr>
              <w:pStyle w:val="TAL"/>
              <w:keepNext w:val="0"/>
              <w:keepLines w:val="0"/>
              <w:spacing w:before="0" w:line="240" w:lineRule="auto"/>
              <w:rPr>
                <w:rFonts w:ascii="Times New Roman" w:eastAsiaTheme="minorEastAsia" w:hAnsi="Times New Roman"/>
                <w:sz w:val="20"/>
                <w:lang w:val="en-US" w:eastAsia="zh-CN"/>
              </w:rPr>
            </w:pPr>
          </w:p>
        </w:tc>
      </w:tr>
    </w:tbl>
    <w:p w14:paraId="0EA98FA7" w14:textId="77777777" w:rsidR="00C2341C" w:rsidRDefault="00C2341C" w:rsidP="00C2341C">
      <w:pPr>
        <w:spacing w:after="0"/>
        <w:rPr>
          <w:bCs/>
          <w:lang w:val="en-US"/>
        </w:rPr>
      </w:pPr>
    </w:p>
    <w:p w14:paraId="19F8ACC6" w14:textId="77777777" w:rsidR="00C2341C" w:rsidRPr="00766996" w:rsidRDefault="00C2341C" w:rsidP="00C2341C">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C2341C" w14:paraId="4A9B4E8C"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7408D6C2" w14:textId="77777777" w:rsidR="00C2341C" w:rsidRDefault="00C2341C"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1223BE79" w14:textId="77777777" w:rsidR="00C2341C" w:rsidRDefault="00C2341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04EF450" w14:textId="77777777" w:rsidR="00C2341C" w:rsidRDefault="00C2341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FFF580F" w14:textId="77777777" w:rsidR="00C2341C" w:rsidRDefault="00C2341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1E21DBB" w14:textId="77777777" w:rsidR="00C2341C" w:rsidRDefault="00C2341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C2341C" w14:paraId="072D414E" w14:textId="77777777" w:rsidTr="0066017C">
        <w:tc>
          <w:tcPr>
            <w:tcW w:w="1423" w:type="dxa"/>
            <w:tcBorders>
              <w:top w:val="single" w:sz="4" w:space="0" w:color="auto"/>
              <w:left w:val="single" w:sz="4" w:space="0" w:color="auto"/>
              <w:bottom w:val="single" w:sz="4" w:space="0" w:color="auto"/>
              <w:right w:val="single" w:sz="4" w:space="0" w:color="auto"/>
            </w:tcBorders>
          </w:tcPr>
          <w:p w14:paraId="432132DE" w14:textId="77777777" w:rsidR="00C2341C" w:rsidRPr="00766996" w:rsidRDefault="00C2341C"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BA9389A" w14:textId="77777777" w:rsidR="00C2341C" w:rsidRPr="00766996" w:rsidRDefault="00C2341C"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5ED5080" w14:textId="77777777" w:rsidR="00C2341C" w:rsidRPr="00766996" w:rsidRDefault="00C2341C"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0C360F5A" w14:textId="77777777" w:rsidR="00C2341C" w:rsidRPr="00766996" w:rsidRDefault="00C2341C"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0F7A2CD" w14:textId="77777777" w:rsidR="00C2341C" w:rsidRPr="00766996" w:rsidRDefault="00C2341C" w:rsidP="0066017C">
            <w:pPr>
              <w:pStyle w:val="TAL"/>
              <w:keepNext w:val="0"/>
              <w:keepLines w:val="0"/>
              <w:spacing w:before="0" w:line="240" w:lineRule="auto"/>
              <w:rPr>
                <w:rFonts w:ascii="Times New Roman" w:eastAsiaTheme="minorEastAsia" w:hAnsi="Times New Roman"/>
                <w:sz w:val="20"/>
                <w:lang w:val="en-US" w:eastAsia="zh-CN"/>
              </w:rPr>
            </w:pPr>
          </w:p>
        </w:tc>
      </w:tr>
    </w:tbl>
    <w:p w14:paraId="6E2F14F7" w14:textId="77777777" w:rsidR="00C2341C" w:rsidRDefault="00C2341C" w:rsidP="00C2341C">
      <w:pPr>
        <w:rPr>
          <w:bCs/>
          <w:lang w:val="en-US"/>
        </w:rPr>
      </w:pPr>
    </w:p>
    <w:p w14:paraId="1F443A73" w14:textId="77777777" w:rsidR="00C2341C" w:rsidRDefault="00C2341C" w:rsidP="00C2341C">
      <w:pPr>
        <w:rPr>
          <w:rFonts w:ascii="Arial" w:hAnsi="Arial" w:cs="Arial"/>
          <w:b/>
          <w:color w:val="C00000"/>
          <w:u w:val="single"/>
          <w:lang w:eastAsia="zh-CN"/>
        </w:rPr>
      </w:pPr>
      <w:r>
        <w:rPr>
          <w:rFonts w:ascii="Arial" w:hAnsi="Arial" w:cs="Arial"/>
          <w:b/>
          <w:color w:val="C00000"/>
          <w:u w:val="single"/>
          <w:lang w:eastAsia="zh-CN"/>
        </w:rPr>
        <w:t>WF/LS for approval</w:t>
      </w:r>
    </w:p>
    <w:p w14:paraId="178304DA" w14:textId="77777777" w:rsidR="00C2341C" w:rsidRDefault="00C2341C" w:rsidP="00C2341C">
      <w:pPr>
        <w:rPr>
          <w:bCs/>
          <w:lang w:val="en-US"/>
        </w:rPr>
      </w:pPr>
    </w:p>
    <w:p w14:paraId="185DE615" w14:textId="77777777" w:rsidR="00C2341C" w:rsidRDefault="00C2341C" w:rsidP="00C2341C">
      <w:r>
        <w:t>================================================================================</w:t>
      </w:r>
    </w:p>
    <w:p w14:paraId="7F88204F" w14:textId="77777777" w:rsidR="00C2341C" w:rsidRPr="00C2341C" w:rsidRDefault="00C2341C" w:rsidP="00C2341C">
      <w:pPr>
        <w:rPr>
          <w:lang w:eastAsia="ko-KR"/>
        </w:rPr>
      </w:pPr>
    </w:p>
    <w:p w14:paraId="7D84C755" w14:textId="77777777" w:rsidR="008E600A" w:rsidRDefault="008E600A" w:rsidP="008E600A">
      <w:pPr>
        <w:rPr>
          <w:rFonts w:ascii="Arial" w:hAnsi="Arial" w:cs="Arial"/>
          <w:b/>
          <w:sz w:val="24"/>
        </w:rPr>
      </w:pPr>
      <w:r>
        <w:rPr>
          <w:rFonts w:ascii="Arial" w:hAnsi="Arial" w:cs="Arial"/>
          <w:b/>
          <w:color w:val="0000FF"/>
          <w:sz w:val="24"/>
        </w:rPr>
        <w:t>R4-2203784</w:t>
      </w:r>
      <w:r>
        <w:rPr>
          <w:rFonts w:ascii="Arial" w:hAnsi="Arial" w:cs="Arial"/>
          <w:b/>
          <w:color w:val="0000FF"/>
          <w:sz w:val="24"/>
        </w:rPr>
        <w:tab/>
      </w:r>
      <w:r>
        <w:rPr>
          <w:rFonts w:ascii="Arial" w:hAnsi="Arial" w:cs="Arial"/>
          <w:b/>
          <w:sz w:val="24"/>
        </w:rPr>
        <w:t xml:space="preserve">Discussion on RRM requirement for handover with </w:t>
      </w:r>
      <w:proofErr w:type="spellStart"/>
      <w:r>
        <w:rPr>
          <w:rFonts w:ascii="Arial" w:hAnsi="Arial" w:cs="Arial"/>
          <w:b/>
          <w:sz w:val="24"/>
        </w:rPr>
        <w:t>PSCell</w:t>
      </w:r>
      <w:proofErr w:type="spellEnd"/>
    </w:p>
    <w:p w14:paraId="69DFFCD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50F3B2C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1E3AA2" w14:textId="77777777" w:rsidR="008E600A" w:rsidRDefault="008E600A" w:rsidP="008E600A">
      <w:pPr>
        <w:rPr>
          <w:rFonts w:ascii="Arial" w:hAnsi="Arial" w:cs="Arial"/>
          <w:b/>
          <w:sz w:val="24"/>
        </w:rPr>
      </w:pPr>
      <w:r>
        <w:rPr>
          <w:rFonts w:ascii="Arial" w:hAnsi="Arial" w:cs="Arial"/>
          <w:b/>
          <w:color w:val="0000FF"/>
          <w:sz w:val="24"/>
        </w:rPr>
        <w:t>R4-2203785</w:t>
      </w:r>
      <w:r>
        <w:rPr>
          <w:rFonts w:ascii="Arial" w:hAnsi="Arial" w:cs="Arial"/>
          <w:b/>
          <w:color w:val="0000FF"/>
          <w:sz w:val="24"/>
        </w:rPr>
        <w:tab/>
      </w:r>
      <w:r>
        <w:rPr>
          <w:rFonts w:ascii="Arial" w:hAnsi="Arial" w:cs="Arial"/>
          <w:b/>
          <w:sz w:val="24"/>
        </w:rPr>
        <w:t xml:space="preserve">Draft CR on HO with </w:t>
      </w:r>
      <w:proofErr w:type="spellStart"/>
      <w:r>
        <w:rPr>
          <w:rFonts w:ascii="Arial" w:hAnsi="Arial" w:cs="Arial"/>
          <w:b/>
          <w:sz w:val="24"/>
        </w:rPr>
        <w:t>PSCell</w:t>
      </w:r>
      <w:proofErr w:type="spellEnd"/>
      <w:r>
        <w:rPr>
          <w:rFonts w:ascii="Arial" w:hAnsi="Arial" w:cs="Arial"/>
          <w:b/>
          <w:sz w:val="24"/>
        </w:rPr>
        <w:t xml:space="preserve"> for NR SA to EN-DC_R17</w:t>
      </w:r>
    </w:p>
    <w:p w14:paraId="12BC377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Apple</w:t>
      </w:r>
    </w:p>
    <w:p w14:paraId="59A979B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AE7FD9" w14:textId="77777777" w:rsidR="008E600A" w:rsidRDefault="008E600A" w:rsidP="008E600A">
      <w:pPr>
        <w:rPr>
          <w:rFonts w:ascii="Arial" w:hAnsi="Arial" w:cs="Arial"/>
          <w:b/>
          <w:sz w:val="24"/>
        </w:rPr>
      </w:pPr>
      <w:r>
        <w:rPr>
          <w:rFonts w:ascii="Arial" w:hAnsi="Arial" w:cs="Arial"/>
          <w:b/>
          <w:color w:val="0000FF"/>
          <w:sz w:val="24"/>
        </w:rPr>
        <w:t>R4-2203866</w:t>
      </w:r>
      <w:r>
        <w:rPr>
          <w:rFonts w:ascii="Arial" w:hAnsi="Arial" w:cs="Arial"/>
          <w:b/>
          <w:color w:val="0000FF"/>
          <w:sz w:val="24"/>
        </w:rPr>
        <w:tab/>
      </w:r>
      <w:r>
        <w:rPr>
          <w:rFonts w:ascii="Arial" w:hAnsi="Arial" w:cs="Arial"/>
          <w:b/>
          <w:sz w:val="24"/>
        </w:rPr>
        <w:t xml:space="preserve">RRM requirements for HO with </w:t>
      </w:r>
      <w:proofErr w:type="spellStart"/>
      <w:r>
        <w:rPr>
          <w:rFonts w:ascii="Arial" w:hAnsi="Arial" w:cs="Arial"/>
          <w:b/>
          <w:sz w:val="24"/>
        </w:rPr>
        <w:t>PSCell</w:t>
      </w:r>
      <w:proofErr w:type="spellEnd"/>
    </w:p>
    <w:p w14:paraId="226B8E0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334BFD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AF98E1" w14:textId="77777777" w:rsidR="008E600A" w:rsidRDefault="008E600A" w:rsidP="008E600A">
      <w:pPr>
        <w:rPr>
          <w:rFonts w:ascii="Arial" w:hAnsi="Arial" w:cs="Arial"/>
          <w:b/>
          <w:sz w:val="24"/>
        </w:rPr>
      </w:pPr>
      <w:r>
        <w:rPr>
          <w:rFonts w:ascii="Arial" w:hAnsi="Arial" w:cs="Arial"/>
          <w:b/>
          <w:color w:val="0000FF"/>
          <w:sz w:val="24"/>
        </w:rPr>
        <w:t>R4-2203923</w:t>
      </w:r>
      <w:r>
        <w:rPr>
          <w:rFonts w:ascii="Arial" w:hAnsi="Arial" w:cs="Arial"/>
          <w:b/>
          <w:color w:val="0000FF"/>
          <w:sz w:val="24"/>
        </w:rPr>
        <w:tab/>
      </w:r>
      <w:r>
        <w:rPr>
          <w:rFonts w:ascii="Arial" w:hAnsi="Arial" w:cs="Arial"/>
          <w:b/>
          <w:sz w:val="24"/>
        </w:rPr>
        <w:t xml:space="preserve">Further discussion on HO with </w:t>
      </w:r>
      <w:proofErr w:type="spellStart"/>
      <w:r>
        <w:rPr>
          <w:rFonts w:ascii="Arial" w:hAnsi="Arial" w:cs="Arial"/>
          <w:b/>
          <w:sz w:val="24"/>
        </w:rPr>
        <w:t>PSCell</w:t>
      </w:r>
      <w:proofErr w:type="spellEnd"/>
    </w:p>
    <w:p w14:paraId="1088D56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C70300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EE70CE" w14:textId="77777777" w:rsidR="008E600A" w:rsidRDefault="008E600A" w:rsidP="008E600A">
      <w:pPr>
        <w:rPr>
          <w:rFonts w:ascii="Arial" w:hAnsi="Arial" w:cs="Arial"/>
          <w:b/>
          <w:sz w:val="24"/>
        </w:rPr>
      </w:pPr>
      <w:r>
        <w:rPr>
          <w:rFonts w:ascii="Arial" w:hAnsi="Arial" w:cs="Arial"/>
          <w:b/>
          <w:color w:val="0000FF"/>
          <w:sz w:val="24"/>
        </w:rPr>
        <w:lastRenderedPageBreak/>
        <w:t>R4-2204162</w:t>
      </w:r>
      <w:r>
        <w:rPr>
          <w:rFonts w:ascii="Arial" w:hAnsi="Arial" w:cs="Arial"/>
          <w:b/>
          <w:color w:val="0000FF"/>
          <w:sz w:val="24"/>
        </w:rPr>
        <w:tab/>
      </w:r>
      <w:r>
        <w:rPr>
          <w:rFonts w:ascii="Arial" w:hAnsi="Arial" w:cs="Arial"/>
          <w:b/>
          <w:sz w:val="24"/>
        </w:rPr>
        <w:t xml:space="preserve">Discussion on RRM requirements for HO with </w:t>
      </w:r>
      <w:proofErr w:type="spellStart"/>
      <w:r>
        <w:rPr>
          <w:rFonts w:ascii="Arial" w:hAnsi="Arial" w:cs="Arial"/>
          <w:b/>
          <w:sz w:val="24"/>
        </w:rPr>
        <w:t>PSCell</w:t>
      </w:r>
      <w:proofErr w:type="spellEnd"/>
    </w:p>
    <w:p w14:paraId="246A4B9B"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 Corporation</w:t>
      </w:r>
    </w:p>
    <w:p w14:paraId="1CE338B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02F821" w14:textId="77777777" w:rsidR="008E600A" w:rsidRDefault="008E600A" w:rsidP="008E600A">
      <w:pPr>
        <w:rPr>
          <w:rFonts w:ascii="Arial" w:hAnsi="Arial" w:cs="Arial"/>
          <w:b/>
          <w:sz w:val="24"/>
        </w:rPr>
      </w:pPr>
      <w:r>
        <w:rPr>
          <w:rFonts w:ascii="Arial" w:hAnsi="Arial" w:cs="Arial"/>
          <w:b/>
          <w:color w:val="0000FF"/>
          <w:sz w:val="24"/>
        </w:rPr>
        <w:t>R4-2204231</w:t>
      </w:r>
      <w:r>
        <w:rPr>
          <w:rFonts w:ascii="Arial" w:hAnsi="Arial" w:cs="Arial"/>
          <w:b/>
          <w:color w:val="0000FF"/>
          <w:sz w:val="24"/>
        </w:rPr>
        <w:tab/>
      </w:r>
      <w:r>
        <w:rPr>
          <w:rFonts w:ascii="Arial" w:hAnsi="Arial" w:cs="Arial"/>
          <w:b/>
          <w:sz w:val="24"/>
        </w:rPr>
        <w:t xml:space="preserve">Further discussion on RRM requirements for handover with </w:t>
      </w:r>
      <w:proofErr w:type="spellStart"/>
      <w:r>
        <w:rPr>
          <w:rFonts w:ascii="Arial" w:hAnsi="Arial" w:cs="Arial"/>
          <w:b/>
          <w:sz w:val="24"/>
        </w:rPr>
        <w:t>PSCell</w:t>
      </w:r>
      <w:proofErr w:type="spellEnd"/>
    </w:p>
    <w:p w14:paraId="10F5E04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43AAF3C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568178" w14:textId="77777777" w:rsidR="008E600A" w:rsidRDefault="008E600A" w:rsidP="008E600A">
      <w:pPr>
        <w:rPr>
          <w:rFonts w:ascii="Arial" w:hAnsi="Arial" w:cs="Arial"/>
          <w:b/>
          <w:sz w:val="24"/>
        </w:rPr>
      </w:pPr>
      <w:r>
        <w:rPr>
          <w:rFonts w:ascii="Arial" w:hAnsi="Arial" w:cs="Arial"/>
          <w:b/>
          <w:color w:val="0000FF"/>
          <w:sz w:val="24"/>
        </w:rPr>
        <w:t>R4-2204256</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61B1953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74B6106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A147AC" w14:textId="77777777" w:rsidR="008E600A" w:rsidRDefault="008E600A" w:rsidP="008E600A">
      <w:pPr>
        <w:rPr>
          <w:rFonts w:ascii="Arial" w:hAnsi="Arial" w:cs="Arial"/>
          <w:b/>
          <w:sz w:val="24"/>
        </w:rPr>
      </w:pPr>
      <w:r>
        <w:rPr>
          <w:rFonts w:ascii="Arial" w:hAnsi="Arial" w:cs="Arial"/>
          <w:b/>
          <w:color w:val="0000FF"/>
          <w:sz w:val="24"/>
        </w:rPr>
        <w:t>R4-2204275</w:t>
      </w:r>
      <w:r>
        <w:rPr>
          <w:rFonts w:ascii="Arial" w:hAnsi="Arial" w:cs="Arial"/>
          <w:b/>
          <w:color w:val="0000FF"/>
          <w:sz w:val="24"/>
        </w:rPr>
        <w:tab/>
      </w:r>
      <w:r>
        <w:rPr>
          <w:rFonts w:ascii="Arial" w:hAnsi="Arial" w:cs="Arial"/>
          <w:b/>
          <w:sz w:val="24"/>
        </w:rPr>
        <w:t xml:space="preserve">RRM requirements for HO with </w:t>
      </w:r>
      <w:proofErr w:type="spellStart"/>
      <w:r>
        <w:rPr>
          <w:rFonts w:ascii="Arial" w:hAnsi="Arial" w:cs="Arial"/>
          <w:b/>
          <w:sz w:val="24"/>
        </w:rPr>
        <w:t>PSCell</w:t>
      </w:r>
      <w:proofErr w:type="spellEnd"/>
    </w:p>
    <w:p w14:paraId="514740C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358C6A4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D62625" w14:textId="77777777" w:rsidR="008E600A" w:rsidRDefault="008E600A" w:rsidP="008E600A">
      <w:pPr>
        <w:rPr>
          <w:rFonts w:ascii="Arial" w:hAnsi="Arial" w:cs="Arial"/>
          <w:b/>
          <w:sz w:val="24"/>
        </w:rPr>
      </w:pPr>
      <w:r>
        <w:rPr>
          <w:rFonts w:ascii="Arial" w:hAnsi="Arial" w:cs="Arial"/>
          <w:b/>
          <w:color w:val="0000FF"/>
          <w:sz w:val="24"/>
        </w:rPr>
        <w:t>R4-2204336</w:t>
      </w:r>
      <w:r>
        <w:rPr>
          <w:rFonts w:ascii="Arial" w:hAnsi="Arial" w:cs="Arial"/>
          <w:b/>
          <w:color w:val="0000FF"/>
          <w:sz w:val="24"/>
        </w:rPr>
        <w:tab/>
      </w:r>
      <w:r>
        <w:rPr>
          <w:rFonts w:ascii="Arial" w:hAnsi="Arial" w:cs="Arial"/>
          <w:b/>
          <w:sz w:val="24"/>
        </w:rPr>
        <w:t xml:space="preserve">Discussion on RRM requirements for HO with </w:t>
      </w:r>
      <w:proofErr w:type="spellStart"/>
      <w:r>
        <w:rPr>
          <w:rFonts w:ascii="Arial" w:hAnsi="Arial" w:cs="Arial"/>
          <w:b/>
          <w:sz w:val="24"/>
        </w:rPr>
        <w:t>PSCell</w:t>
      </w:r>
      <w:proofErr w:type="spellEnd"/>
    </w:p>
    <w:p w14:paraId="4082390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ED378D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D0D1FC" w14:textId="77777777" w:rsidR="008E600A" w:rsidRDefault="008E600A" w:rsidP="008E600A">
      <w:pPr>
        <w:rPr>
          <w:rFonts w:ascii="Arial" w:hAnsi="Arial" w:cs="Arial"/>
          <w:b/>
          <w:sz w:val="24"/>
        </w:rPr>
      </w:pPr>
      <w:r>
        <w:rPr>
          <w:rFonts w:ascii="Arial" w:hAnsi="Arial" w:cs="Arial"/>
          <w:b/>
          <w:color w:val="0000FF"/>
          <w:sz w:val="24"/>
        </w:rPr>
        <w:t>R4-2204400</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73149B9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8A2EBF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434E68" w14:textId="77777777" w:rsidR="008E600A" w:rsidRDefault="008E600A" w:rsidP="008E600A">
      <w:pPr>
        <w:rPr>
          <w:rFonts w:ascii="Arial" w:hAnsi="Arial" w:cs="Arial"/>
          <w:b/>
          <w:sz w:val="24"/>
        </w:rPr>
      </w:pPr>
      <w:r>
        <w:rPr>
          <w:rFonts w:ascii="Arial" w:hAnsi="Arial" w:cs="Arial"/>
          <w:b/>
          <w:color w:val="0000FF"/>
          <w:sz w:val="24"/>
        </w:rPr>
        <w:t>R4-2204870</w:t>
      </w:r>
      <w:r>
        <w:rPr>
          <w:rFonts w:ascii="Arial" w:hAnsi="Arial" w:cs="Arial"/>
          <w:b/>
          <w:color w:val="0000FF"/>
          <w:sz w:val="24"/>
        </w:rPr>
        <w:tab/>
      </w:r>
      <w:r>
        <w:rPr>
          <w:rFonts w:ascii="Arial" w:hAnsi="Arial" w:cs="Arial"/>
          <w:b/>
          <w:sz w:val="24"/>
        </w:rPr>
        <w:t xml:space="preserve">Discussion on requirements for HO with </w:t>
      </w:r>
      <w:proofErr w:type="spellStart"/>
      <w:r>
        <w:rPr>
          <w:rFonts w:ascii="Arial" w:hAnsi="Arial" w:cs="Arial"/>
          <w:b/>
          <w:sz w:val="24"/>
        </w:rPr>
        <w:t>PSCell</w:t>
      </w:r>
      <w:proofErr w:type="spellEnd"/>
    </w:p>
    <w:p w14:paraId="3A23A00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BE375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5E749A" w14:textId="77777777" w:rsidR="008E600A" w:rsidRDefault="008E600A" w:rsidP="008E600A">
      <w:pPr>
        <w:rPr>
          <w:rFonts w:ascii="Arial" w:hAnsi="Arial" w:cs="Arial"/>
          <w:b/>
          <w:sz w:val="24"/>
        </w:rPr>
      </w:pPr>
      <w:r>
        <w:rPr>
          <w:rFonts w:ascii="Arial" w:hAnsi="Arial" w:cs="Arial"/>
          <w:b/>
          <w:color w:val="0000FF"/>
          <w:sz w:val="24"/>
        </w:rPr>
        <w:t>R4-2204871</w:t>
      </w:r>
      <w:r>
        <w:rPr>
          <w:rFonts w:ascii="Arial" w:hAnsi="Arial" w:cs="Arial"/>
          <w:b/>
          <w:color w:val="0000FF"/>
          <w:sz w:val="24"/>
        </w:rPr>
        <w:tab/>
      </w:r>
      <w:r>
        <w:rPr>
          <w:rFonts w:ascii="Arial" w:hAnsi="Arial" w:cs="Arial"/>
          <w:b/>
          <w:sz w:val="24"/>
        </w:rPr>
        <w:t xml:space="preserve">Draft CR on requirements for HO with </w:t>
      </w:r>
      <w:proofErr w:type="spellStart"/>
      <w:r>
        <w:rPr>
          <w:rFonts w:ascii="Arial" w:hAnsi="Arial" w:cs="Arial"/>
          <w:b/>
          <w:sz w:val="24"/>
        </w:rPr>
        <w:t>PSCell</w:t>
      </w:r>
      <w:proofErr w:type="spellEnd"/>
      <w:r>
        <w:rPr>
          <w:rFonts w:ascii="Arial" w:hAnsi="Arial" w:cs="Arial"/>
          <w:b/>
          <w:sz w:val="24"/>
        </w:rPr>
        <w:t xml:space="preserve"> from EN-DC to EN-DC</w:t>
      </w:r>
    </w:p>
    <w:p w14:paraId="49AC09E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8054B4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257A2C" w14:textId="77777777" w:rsidR="008E600A" w:rsidRDefault="008E600A" w:rsidP="008E600A">
      <w:pPr>
        <w:rPr>
          <w:rFonts w:ascii="Arial" w:hAnsi="Arial" w:cs="Arial"/>
          <w:b/>
          <w:sz w:val="24"/>
        </w:rPr>
      </w:pPr>
      <w:r>
        <w:rPr>
          <w:rFonts w:ascii="Arial" w:hAnsi="Arial" w:cs="Arial"/>
          <w:b/>
          <w:color w:val="0000FF"/>
          <w:sz w:val="24"/>
        </w:rPr>
        <w:t>R4-2205838</w:t>
      </w:r>
      <w:r>
        <w:rPr>
          <w:rFonts w:ascii="Arial" w:hAnsi="Arial" w:cs="Arial"/>
          <w:b/>
          <w:color w:val="0000FF"/>
          <w:sz w:val="24"/>
        </w:rPr>
        <w:tab/>
      </w:r>
      <w:r>
        <w:rPr>
          <w:rFonts w:ascii="Arial" w:hAnsi="Arial" w:cs="Arial"/>
          <w:b/>
          <w:sz w:val="24"/>
        </w:rPr>
        <w:t xml:space="preserve">RRM requirements for handover with </w:t>
      </w:r>
      <w:proofErr w:type="spellStart"/>
      <w:r>
        <w:rPr>
          <w:rFonts w:ascii="Arial" w:hAnsi="Arial" w:cs="Arial"/>
          <w:b/>
          <w:sz w:val="24"/>
        </w:rPr>
        <w:t>PSCell</w:t>
      </w:r>
      <w:proofErr w:type="spellEnd"/>
    </w:p>
    <w:p w14:paraId="6ECCB73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E9E5D0D" w14:textId="77777777" w:rsidR="008E600A" w:rsidRDefault="008E600A" w:rsidP="008E600A">
      <w:pPr>
        <w:rPr>
          <w:rFonts w:ascii="Arial" w:hAnsi="Arial" w:cs="Arial"/>
          <w:b/>
        </w:rPr>
      </w:pPr>
      <w:r>
        <w:rPr>
          <w:rFonts w:ascii="Arial" w:hAnsi="Arial" w:cs="Arial"/>
          <w:b/>
        </w:rPr>
        <w:t xml:space="preserve">Abstract: </w:t>
      </w:r>
    </w:p>
    <w:p w14:paraId="5C64970F" w14:textId="77777777" w:rsidR="008E600A" w:rsidRDefault="008E600A" w:rsidP="008E600A">
      <w:r>
        <w:t xml:space="preserve">In this contribution we provide our views on the open issues for HO with </w:t>
      </w:r>
      <w:proofErr w:type="spellStart"/>
      <w:r>
        <w:t>PSCell</w:t>
      </w:r>
      <w:proofErr w:type="spellEnd"/>
    </w:p>
    <w:p w14:paraId="1A040467"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2990C0" w14:textId="77777777" w:rsidR="008E600A" w:rsidRDefault="008E600A" w:rsidP="008E600A">
      <w:pPr>
        <w:rPr>
          <w:rFonts w:ascii="Arial" w:hAnsi="Arial" w:cs="Arial"/>
          <w:b/>
          <w:sz w:val="24"/>
        </w:rPr>
      </w:pPr>
      <w:r>
        <w:rPr>
          <w:rFonts w:ascii="Arial" w:hAnsi="Arial" w:cs="Arial"/>
          <w:b/>
          <w:color w:val="0000FF"/>
          <w:sz w:val="24"/>
        </w:rPr>
        <w:t>R4-2205839</w:t>
      </w:r>
      <w:r>
        <w:rPr>
          <w:rFonts w:ascii="Arial" w:hAnsi="Arial" w:cs="Arial"/>
          <w:b/>
          <w:color w:val="0000FF"/>
          <w:sz w:val="24"/>
        </w:rPr>
        <w:tab/>
      </w:r>
      <w:proofErr w:type="spellStart"/>
      <w:r>
        <w:rPr>
          <w:rFonts w:ascii="Arial" w:hAnsi="Arial" w:cs="Arial"/>
          <w:b/>
          <w:sz w:val="24"/>
        </w:rPr>
        <w:t>Drfat</w:t>
      </w:r>
      <w:proofErr w:type="spellEnd"/>
      <w:r>
        <w:rPr>
          <w:rFonts w:ascii="Arial" w:hAnsi="Arial" w:cs="Arial"/>
          <w:b/>
          <w:sz w:val="24"/>
        </w:rPr>
        <w:t xml:space="preserve"> CR on HO with </w:t>
      </w:r>
      <w:proofErr w:type="spellStart"/>
      <w:r>
        <w:rPr>
          <w:rFonts w:ascii="Arial" w:hAnsi="Arial" w:cs="Arial"/>
          <w:b/>
          <w:sz w:val="24"/>
        </w:rPr>
        <w:t>PSCell</w:t>
      </w:r>
      <w:proofErr w:type="spellEnd"/>
      <w:r>
        <w:rPr>
          <w:rFonts w:ascii="Arial" w:hAnsi="Arial" w:cs="Arial"/>
          <w:b/>
          <w:sz w:val="24"/>
        </w:rPr>
        <w:t xml:space="preserve"> requirements for NE DC to NE-DC</w:t>
      </w:r>
    </w:p>
    <w:p w14:paraId="00A2EB7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05302CA5" w14:textId="77777777" w:rsidR="008E600A" w:rsidRDefault="008E600A" w:rsidP="008E600A">
      <w:pPr>
        <w:rPr>
          <w:rFonts w:ascii="Arial" w:hAnsi="Arial" w:cs="Arial"/>
          <w:b/>
        </w:rPr>
      </w:pPr>
      <w:r>
        <w:rPr>
          <w:rFonts w:ascii="Arial" w:hAnsi="Arial" w:cs="Arial"/>
          <w:b/>
        </w:rPr>
        <w:t xml:space="preserve">Abstract: </w:t>
      </w:r>
    </w:p>
    <w:p w14:paraId="242D6573" w14:textId="77777777" w:rsidR="008E600A" w:rsidRDefault="008E600A" w:rsidP="008E600A">
      <w:r>
        <w:t xml:space="preserve">We provide draft CR to introduce </w:t>
      </w:r>
      <w:proofErr w:type="spellStart"/>
      <w:r>
        <w:t>PSCell</w:t>
      </w:r>
      <w:proofErr w:type="spellEnd"/>
      <w:r>
        <w:t xml:space="preserve"> requirements for NE DC to NE-DC</w:t>
      </w:r>
    </w:p>
    <w:p w14:paraId="7C99B1E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4A72D3" w14:textId="77777777" w:rsidR="008E600A" w:rsidRDefault="008E600A" w:rsidP="008E600A">
      <w:pPr>
        <w:rPr>
          <w:rFonts w:ascii="Arial" w:hAnsi="Arial" w:cs="Arial"/>
          <w:b/>
          <w:sz w:val="24"/>
        </w:rPr>
      </w:pPr>
      <w:r>
        <w:rPr>
          <w:rFonts w:ascii="Arial" w:hAnsi="Arial" w:cs="Arial"/>
          <w:b/>
          <w:color w:val="0000FF"/>
          <w:sz w:val="24"/>
        </w:rPr>
        <w:t>R4-2205863</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5623D59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7C663B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EB429C" w14:textId="77777777" w:rsidR="008E600A" w:rsidRDefault="008E600A" w:rsidP="008E600A">
      <w:pPr>
        <w:rPr>
          <w:rFonts w:ascii="Arial" w:hAnsi="Arial" w:cs="Arial"/>
          <w:b/>
          <w:sz w:val="24"/>
        </w:rPr>
      </w:pPr>
      <w:r>
        <w:rPr>
          <w:rFonts w:ascii="Arial" w:hAnsi="Arial" w:cs="Arial"/>
          <w:b/>
          <w:color w:val="0000FF"/>
          <w:sz w:val="24"/>
        </w:rPr>
        <w:t>R4-2205876</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6C67352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E703619" w14:textId="77777777" w:rsidR="008E600A" w:rsidRDefault="008E600A" w:rsidP="008E600A">
      <w:pPr>
        <w:rPr>
          <w:rFonts w:ascii="Arial" w:hAnsi="Arial" w:cs="Arial"/>
          <w:b/>
        </w:rPr>
      </w:pPr>
      <w:r>
        <w:rPr>
          <w:rFonts w:ascii="Arial" w:hAnsi="Arial" w:cs="Arial"/>
          <w:b/>
        </w:rPr>
        <w:t xml:space="preserve">Abstract: </w:t>
      </w:r>
    </w:p>
    <w:p w14:paraId="41D837D2" w14:textId="77777777" w:rsidR="008E600A" w:rsidRDefault="008E600A" w:rsidP="008E600A">
      <w:r>
        <w:t xml:space="preserve">discussion on HO with </w:t>
      </w:r>
      <w:proofErr w:type="spellStart"/>
      <w:r>
        <w:t>PSCell</w:t>
      </w:r>
      <w:proofErr w:type="spellEnd"/>
    </w:p>
    <w:p w14:paraId="1EE24BD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84DEDB" w14:textId="77777777" w:rsidR="008E600A" w:rsidRDefault="008E600A" w:rsidP="008E600A">
      <w:pPr>
        <w:rPr>
          <w:rFonts w:ascii="Arial" w:hAnsi="Arial" w:cs="Arial"/>
          <w:b/>
          <w:sz w:val="24"/>
        </w:rPr>
      </w:pPr>
      <w:r>
        <w:rPr>
          <w:rFonts w:ascii="Arial" w:hAnsi="Arial" w:cs="Arial"/>
          <w:b/>
          <w:color w:val="0000FF"/>
          <w:sz w:val="24"/>
        </w:rPr>
        <w:t>R4-2205877</w:t>
      </w:r>
      <w:r>
        <w:rPr>
          <w:rFonts w:ascii="Arial" w:hAnsi="Arial" w:cs="Arial"/>
          <w:b/>
          <w:color w:val="0000FF"/>
          <w:sz w:val="24"/>
        </w:rPr>
        <w:tab/>
      </w:r>
      <w:proofErr w:type="spellStart"/>
      <w:r>
        <w:rPr>
          <w:rFonts w:ascii="Arial" w:hAnsi="Arial" w:cs="Arial"/>
          <w:b/>
          <w:sz w:val="24"/>
        </w:rPr>
        <w:t>dratCR</w:t>
      </w:r>
      <w:proofErr w:type="spellEnd"/>
      <w:r>
        <w:rPr>
          <w:rFonts w:ascii="Arial" w:hAnsi="Arial" w:cs="Arial"/>
          <w:b/>
          <w:sz w:val="24"/>
        </w:rPr>
        <w:t xml:space="preserve"> on HO with </w:t>
      </w:r>
      <w:proofErr w:type="spellStart"/>
      <w:r>
        <w:rPr>
          <w:rFonts w:ascii="Arial" w:hAnsi="Arial" w:cs="Arial"/>
          <w:b/>
          <w:sz w:val="24"/>
        </w:rPr>
        <w:t>PSCell</w:t>
      </w:r>
      <w:proofErr w:type="spellEnd"/>
      <w:r>
        <w:rPr>
          <w:rFonts w:ascii="Arial" w:hAnsi="Arial" w:cs="Arial"/>
          <w:b/>
          <w:sz w:val="24"/>
        </w:rPr>
        <w:t xml:space="preserve"> for NR-DC to NR-DC</w:t>
      </w:r>
    </w:p>
    <w:p w14:paraId="066670A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22FC31CD" w14:textId="77777777" w:rsidR="008E600A" w:rsidRDefault="008E600A" w:rsidP="008E600A">
      <w:pPr>
        <w:rPr>
          <w:rFonts w:ascii="Arial" w:hAnsi="Arial" w:cs="Arial"/>
          <w:b/>
        </w:rPr>
      </w:pPr>
      <w:r>
        <w:rPr>
          <w:rFonts w:ascii="Arial" w:hAnsi="Arial" w:cs="Arial"/>
          <w:b/>
        </w:rPr>
        <w:t xml:space="preserve">Abstract: </w:t>
      </w:r>
    </w:p>
    <w:p w14:paraId="400F405E" w14:textId="77777777" w:rsidR="008E600A" w:rsidRDefault="008E600A" w:rsidP="008E600A">
      <w:proofErr w:type="spellStart"/>
      <w:r>
        <w:t>DraftCR</w:t>
      </w:r>
      <w:proofErr w:type="spellEnd"/>
      <w:r>
        <w:t xml:space="preserve"> for HO with </w:t>
      </w:r>
      <w:proofErr w:type="spellStart"/>
      <w:r>
        <w:t>PSCell</w:t>
      </w:r>
      <w:proofErr w:type="spellEnd"/>
      <w:r>
        <w:t xml:space="preserve"> for NR-DC to NR-DC</w:t>
      </w:r>
    </w:p>
    <w:p w14:paraId="2425272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5B9DD8" w14:textId="09D742B9" w:rsidR="008E600A" w:rsidRDefault="008E600A" w:rsidP="008E600A">
      <w:pPr>
        <w:pStyle w:val="Heading5"/>
      </w:pPr>
      <w:bookmarkStart w:id="55" w:name="_Toc95792850"/>
      <w:r>
        <w:t>10.10.2.3</w:t>
      </w:r>
      <w:r>
        <w:tab/>
        <w:t>PUCCH SCell activation/deactivation</w:t>
      </w:r>
      <w:bookmarkEnd w:id="55"/>
    </w:p>
    <w:p w14:paraId="5EA081F7" w14:textId="77777777" w:rsidR="003311F1" w:rsidRDefault="003311F1" w:rsidP="003311F1">
      <w:r>
        <w:t>================================================================================</w:t>
      </w:r>
    </w:p>
    <w:p w14:paraId="4EA6D398" w14:textId="5EFD2ACF" w:rsidR="003311F1" w:rsidRDefault="003311F1" w:rsidP="003311F1">
      <w:pPr>
        <w:rPr>
          <w:rFonts w:ascii="Arial" w:hAnsi="Arial" w:cs="Arial"/>
          <w:b/>
          <w:color w:val="C00000"/>
          <w:sz w:val="24"/>
          <w:u w:val="single"/>
        </w:rPr>
      </w:pPr>
      <w:r>
        <w:rPr>
          <w:rFonts w:ascii="Arial" w:hAnsi="Arial" w:cs="Arial"/>
          <w:b/>
          <w:color w:val="C00000"/>
          <w:sz w:val="24"/>
          <w:u w:val="single"/>
        </w:rPr>
        <w:t xml:space="preserve">Email discussion: </w:t>
      </w:r>
      <w:r w:rsidR="0015796F" w:rsidRPr="0015796F">
        <w:rPr>
          <w:rFonts w:ascii="Arial" w:hAnsi="Arial" w:cs="Arial"/>
          <w:b/>
          <w:color w:val="C00000"/>
          <w:sz w:val="24"/>
          <w:u w:val="single"/>
        </w:rPr>
        <w:t>[102-e][216] NR_RRM_enh2_3</w:t>
      </w:r>
    </w:p>
    <w:tbl>
      <w:tblPr>
        <w:tblW w:w="0" w:type="auto"/>
        <w:tblLook w:val="04A0" w:firstRow="1" w:lastRow="0" w:firstColumn="1" w:lastColumn="0" w:noHBand="0" w:noVBand="1"/>
      </w:tblPr>
      <w:tblGrid>
        <w:gridCol w:w="2973"/>
        <w:gridCol w:w="1852"/>
        <w:gridCol w:w="1804"/>
        <w:gridCol w:w="1697"/>
        <w:gridCol w:w="1303"/>
      </w:tblGrid>
      <w:tr w:rsidR="003311F1" w:rsidRPr="00201923" w14:paraId="2FEAE44C"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71105983" w14:textId="77777777" w:rsidR="003311F1" w:rsidRPr="002B4D53" w:rsidRDefault="003311F1"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1B46FAFE" w14:textId="77777777" w:rsidR="003311F1" w:rsidRPr="002B4D53" w:rsidRDefault="003311F1"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0D179441" w14:textId="77777777" w:rsidR="003311F1" w:rsidRPr="002B4D53" w:rsidRDefault="003311F1"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5C9F3B02" w14:textId="77777777" w:rsidR="003311F1" w:rsidRPr="002B4D53" w:rsidRDefault="003311F1"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63A79ACF" w14:textId="77777777" w:rsidR="003311F1" w:rsidRPr="002B4D53" w:rsidRDefault="003311F1"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15796F" w:rsidRPr="00201923" w14:paraId="45A079FE"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6144FD11" w14:textId="018E88E4" w:rsidR="0015796F" w:rsidRPr="002B4D53" w:rsidRDefault="0015796F" w:rsidP="0015796F">
            <w:pPr>
              <w:overflowPunct/>
              <w:autoSpaceDE/>
              <w:autoSpaceDN/>
              <w:adjustRightInd/>
              <w:spacing w:after="0"/>
              <w:rPr>
                <w:sz w:val="16"/>
                <w:szCs w:val="16"/>
                <w:lang w:val="en-US" w:eastAsia="en-US"/>
              </w:rPr>
            </w:pPr>
            <w:r w:rsidRPr="0015796F">
              <w:rPr>
                <w:sz w:val="16"/>
                <w:szCs w:val="16"/>
                <w:lang w:val="en-US" w:eastAsia="en-US"/>
              </w:rPr>
              <w:t>[102-e][216] NR_RRM_enh2_3</w:t>
            </w:r>
          </w:p>
        </w:tc>
        <w:tc>
          <w:tcPr>
            <w:tcW w:w="1852" w:type="dxa"/>
            <w:tcBorders>
              <w:top w:val="nil"/>
              <w:left w:val="nil"/>
              <w:bottom w:val="single" w:sz="4" w:space="0" w:color="auto"/>
              <w:right w:val="single" w:sz="4" w:space="0" w:color="auto"/>
            </w:tcBorders>
            <w:shd w:val="clear" w:color="auto" w:fill="auto"/>
            <w:hideMark/>
          </w:tcPr>
          <w:p w14:paraId="2EAD5DA1" w14:textId="594D4810" w:rsidR="0015796F" w:rsidRPr="002B4D53" w:rsidRDefault="0015796F" w:rsidP="0015796F">
            <w:pPr>
              <w:overflowPunct/>
              <w:autoSpaceDE/>
              <w:autoSpaceDN/>
              <w:adjustRightInd/>
              <w:spacing w:after="0"/>
              <w:rPr>
                <w:sz w:val="16"/>
                <w:szCs w:val="16"/>
                <w:lang w:val="en-US" w:eastAsia="en-US"/>
              </w:rPr>
            </w:pPr>
            <w:r w:rsidRPr="0015796F">
              <w:rPr>
                <w:sz w:val="16"/>
                <w:szCs w:val="16"/>
                <w:lang w:val="en-US" w:eastAsia="en-US"/>
              </w:rPr>
              <w:t>R17 NR RRM further enhancements (NR_RRM_enh2)</w:t>
            </w:r>
          </w:p>
        </w:tc>
        <w:tc>
          <w:tcPr>
            <w:tcW w:w="1804" w:type="dxa"/>
            <w:tcBorders>
              <w:top w:val="nil"/>
              <w:left w:val="nil"/>
              <w:bottom w:val="single" w:sz="4" w:space="0" w:color="auto"/>
              <w:right w:val="single" w:sz="4" w:space="0" w:color="auto"/>
            </w:tcBorders>
            <w:shd w:val="clear" w:color="auto" w:fill="auto"/>
            <w:hideMark/>
          </w:tcPr>
          <w:p w14:paraId="4BEDA4E8" w14:textId="186911A0" w:rsidR="0015796F" w:rsidRPr="002B4D53" w:rsidRDefault="0015796F" w:rsidP="0015796F">
            <w:pPr>
              <w:overflowPunct/>
              <w:autoSpaceDE/>
              <w:autoSpaceDN/>
              <w:adjustRightInd/>
              <w:spacing w:after="0"/>
              <w:rPr>
                <w:sz w:val="16"/>
                <w:szCs w:val="16"/>
                <w:lang w:val="en-US" w:eastAsia="en-US"/>
              </w:rPr>
            </w:pPr>
            <w:r w:rsidRPr="0015796F">
              <w:rPr>
                <w:sz w:val="16"/>
                <w:szCs w:val="16"/>
                <w:lang w:val="en-US" w:eastAsia="en-US"/>
              </w:rPr>
              <w:t xml:space="preserve">RRM Core requirements: </w:t>
            </w:r>
            <w:r w:rsidRPr="0015796F">
              <w:rPr>
                <w:sz w:val="16"/>
                <w:szCs w:val="16"/>
                <w:lang w:val="en-US" w:eastAsia="en-US"/>
              </w:rPr>
              <w:br/>
              <w:t>- PUCCH SCell activation/deactivation</w:t>
            </w:r>
          </w:p>
        </w:tc>
        <w:tc>
          <w:tcPr>
            <w:tcW w:w="1697" w:type="dxa"/>
            <w:tcBorders>
              <w:top w:val="nil"/>
              <w:left w:val="nil"/>
              <w:bottom w:val="single" w:sz="4" w:space="0" w:color="auto"/>
              <w:right w:val="single" w:sz="4" w:space="0" w:color="auto"/>
            </w:tcBorders>
            <w:shd w:val="clear" w:color="auto" w:fill="auto"/>
            <w:hideMark/>
          </w:tcPr>
          <w:p w14:paraId="76DC33B1" w14:textId="55BFA5A4" w:rsidR="0015796F" w:rsidRPr="002B4D53" w:rsidRDefault="0015796F" w:rsidP="0015796F">
            <w:pPr>
              <w:overflowPunct/>
              <w:autoSpaceDE/>
              <w:autoSpaceDN/>
              <w:adjustRightInd/>
              <w:spacing w:after="0"/>
              <w:rPr>
                <w:sz w:val="16"/>
                <w:szCs w:val="16"/>
                <w:lang w:val="en-US" w:eastAsia="en-US"/>
              </w:rPr>
            </w:pPr>
            <w:r w:rsidRPr="0015796F">
              <w:rPr>
                <w:sz w:val="16"/>
                <w:szCs w:val="16"/>
                <w:lang w:val="en-US" w:eastAsia="en-US"/>
              </w:rPr>
              <w:t>10.10.2.3</w:t>
            </w:r>
          </w:p>
        </w:tc>
        <w:tc>
          <w:tcPr>
            <w:tcW w:w="1303" w:type="dxa"/>
            <w:tcBorders>
              <w:top w:val="nil"/>
              <w:left w:val="nil"/>
              <w:bottom w:val="single" w:sz="4" w:space="0" w:color="auto"/>
              <w:right w:val="single" w:sz="4" w:space="0" w:color="auto"/>
            </w:tcBorders>
            <w:shd w:val="clear" w:color="auto" w:fill="auto"/>
            <w:hideMark/>
          </w:tcPr>
          <w:p w14:paraId="78B7FE37" w14:textId="71805CCA" w:rsidR="0015796F" w:rsidRPr="002B4D53" w:rsidRDefault="0015796F" w:rsidP="0015796F">
            <w:pPr>
              <w:overflowPunct/>
              <w:autoSpaceDE/>
              <w:autoSpaceDN/>
              <w:adjustRightInd/>
              <w:spacing w:after="0"/>
              <w:rPr>
                <w:sz w:val="16"/>
                <w:szCs w:val="16"/>
                <w:lang w:val="en-US" w:eastAsia="en-US"/>
              </w:rPr>
            </w:pPr>
            <w:r w:rsidRPr="0015796F">
              <w:rPr>
                <w:sz w:val="16"/>
                <w:szCs w:val="16"/>
                <w:lang w:val="en-US" w:eastAsia="en-US"/>
              </w:rPr>
              <w:t xml:space="preserve">Qiuge Guo </w:t>
            </w:r>
          </w:p>
        </w:tc>
      </w:tr>
    </w:tbl>
    <w:p w14:paraId="3874E269" w14:textId="77777777" w:rsidR="003311F1" w:rsidRDefault="003311F1" w:rsidP="003311F1">
      <w:pPr>
        <w:rPr>
          <w:lang w:val="en-US"/>
        </w:rPr>
      </w:pPr>
    </w:p>
    <w:p w14:paraId="70211297" w14:textId="493B8F17" w:rsidR="003311F1" w:rsidRPr="00766996" w:rsidRDefault="003311F1" w:rsidP="003311F1">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5</w:t>
      </w:r>
      <w:r w:rsidR="0015796F">
        <w:rPr>
          <w:rFonts w:ascii="Arial" w:hAnsi="Arial" w:cs="Arial"/>
          <w:b/>
          <w:color w:val="0000FF"/>
          <w:sz w:val="24"/>
          <w:u w:val="thick"/>
        </w:rPr>
        <w:t>9</w:t>
      </w:r>
      <w:r w:rsidRPr="00944C49">
        <w:rPr>
          <w:b/>
          <w:lang w:val="en-US" w:eastAsia="zh-CN"/>
        </w:rPr>
        <w:tab/>
      </w:r>
      <w:r>
        <w:rPr>
          <w:rFonts w:ascii="Arial" w:hAnsi="Arial" w:cs="Arial"/>
          <w:b/>
          <w:sz w:val="24"/>
        </w:rPr>
        <w:t xml:space="preserve">Email discussion summary: </w:t>
      </w:r>
      <w:r w:rsidR="0015796F" w:rsidRPr="0015796F">
        <w:rPr>
          <w:rFonts w:ascii="Arial" w:hAnsi="Arial" w:cs="Arial"/>
          <w:b/>
          <w:sz w:val="24"/>
        </w:rPr>
        <w:t>[102-e][216] NR_RRM_enh2_3</w:t>
      </w:r>
    </w:p>
    <w:p w14:paraId="3FD3242A" w14:textId="17A9AACA" w:rsidR="003311F1" w:rsidRDefault="003311F1" w:rsidP="003311F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15796F">
        <w:rPr>
          <w:i/>
        </w:rPr>
        <w:t>CATT</w:t>
      </w:r>
      <w:r>
        <w:rPr>
          <w:i/>
          <w:lang w:val="en-US"/>
        </w:rPr>
        <w:t>)</w:t>
      </w:r>
    </w:p>
    <w:p w14:paraId="221F3C19" w14:textId="77777777" w:rsidR="003311F1" w:rsidRPr="00944C49" w:rsidRDefault="003311F1" w:rsidP="003311F1">
      <w:pPr>
        <w:rPr>
          <w:rFonts w:ascii="Arial" w:hAnsi="Arial" w:cs="Arial"/>
          <w:b/>
          <w:lang w:val="en-US" w:eastAsia="zh-CN"/>
        </w:rPr>
      </w:pPr>
      <w:r w:rsidRPr="00944C49">
        <w:rPr>
          <w:rFonts w:ascii="Arial" w:hAnsi="Arial" w:cs="Arial"/>
          <w:b/>
          <w:lang w:val="en-US" w:eastAsia="zh-CN"/>
        </w:rPr>
        <w:t xml:space="preserve">Abstract: </w:t>
      </w:r>
    </w:p>
    <w:p w14:paraId="23514095" w14:textId="77777777" w:rsidR="003311F1" w:rsidRDefault="003311F1" w:rsidP="003311F1">
      <w:pPr>
        <w:rPr>
          <w:rFonts w:ascii="Arial" w:hAnsi="Arial" w:cs="Arial"/>
          <w:b/>
          <w:lang w:val="en-US" w:eastAsia="zh-CN"/>
        </w:rPr>
      </w:pPr>
      <w:r w:rsidRPr="00944C49">
        <w:rPr>
          <w:rFonts w:ascii="Arial" w:hAnsi="Arial" w:cs="Arial"/>
          <w:b/>
          <w:lang w:val="en-US" w:eastAsia="zh-CN"/>
        </w:rPr>
        <w:lastRenderedPageBreak/>
        <w:t xml:space="preserve">Discussion: </w:t>
      </w:r>
    </w:p>
    <w:p w14:paraId="7F276220" w14:textId="77777777" w:rsidR="003311F1" w:rsidRDefault="003311F1" w:rsidP="003311F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4EC6933" w14:textId="77777777" w:rsidR="003311F1" w:rsidRDefault="003311F1" w:rsidP="003311F1">
      <w:pPr>
        <w:rPr>
          <w:lang w:val="en-US"/>
        </w:rPr>
      </w:pPr>
    </w:p>
    <w:p w14:paraId="1C8CA1DF" w14:textId="77777777" w:rsidR="003311F1" w:rsidRPr="00766996" w:rsidRDefault="003311F1" w:rsidP="003311F1">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5A2AA168" w14:textId="77777777" w:rsidR="003311F1" w:rsidRPr="00766996" w:rsidRDefault="003311F1" w:rsidP="003311F1">
      <w:pPr>
        <w:rPr>
          <w:bCs/>
          <w:lang w:val="en-US"/>
        </w:rPr>
      </w:pPr>
    </w:p>
    <w:p w14:paraId="307EF1DE" w14:textId="77777777" w:rsidR="003311F1" w:rsidRPr="00766996" w:rsidRDefault="003311F1" w:rsidP="003311F1">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1119862" w14:textId="77777777" w:rsidR="003311F1" w:rsidRDefault="003311F1" w:rsidP="003311F1">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3311F1" w14:paraId="2F4DB25E"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6B0FAD0F" w14:textId="77777777" w:rsidR="003311F1" w:rsidRDefault="003311F1"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536F00E6" w14:textId="77777777" w:rsidR="003311F1" w:rsidRDefault="003311F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6482597C" w14:textId="77777777" w:rsidR="003311F1" w:rsidRDefault="003311F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77AFD365" w14:textId="77777777" w:rsidR="003311F1" w:rsidRDefault="003311F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311F1" w14:paraId="607CD0C1" w14:textId="77777777" w:rsidTr="0066017C">
        <w:tc>
          <w:tcPr>
            <w:tcW w:w="734" w:type="pct"/>
            <w:tcBorders>
              <w:top w:val="single" w:sz="4" w:space="0" w:color="auto"/>
              <w:left w:val="single" w:sz="4" w:space="0" w:color="auto"/>
              <w:bottom w:val="single" w:sz="4" w:space="0" w:color="auto"/>
              <w:right w:val="single" w:sz="4" w:space="0" w:color="auto"/>
            </w:tcBorders>
          </w:tcPr>
          <w:p w14:paraId="52C0908C" w14:textId="77777777" w:rsidR="003311F1" w:rsidRDefault="003311F1"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407620E1" w14:textId="77777777" w:rsidR="003311F1" w:rsidRDefault="003311F1"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0ED81F4C" w14:textId="77777777" w:rsidR="003311F1" w:rsidRDefault="003311F1"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14356BFF" w14:textId="77777777" w:rsidR="003311F1" w:rsidRDefault="003311F1" w:rsidP="0066017C">
            <w:pPr>
              <w:pStyle w:val="TAL"/>
              <w:keepNext w:val="0"/>
              <w:keepLines w:val="0"/>
              <w:spacing w:before="0" w:line="240" w:lineRule="auto"/>
              <w:rPr>
                <w:rFonts w:ascii="Times New Roman" w:hAnsi="Times New Roman"/>
                <w:sz w:val="20"/>
              </w:rPr>
            </w:pPr>
          </w:p>
        </w:tc>
      </w:tr>
    </w:tbl>
    <w:p w14:paraId="2F616204" w14:textId="77777777" w:rsidR="003311F1" w:rsidRPr="00766996" w:rsidRDefault="003311F1" w:rsidP="003311F1">
      <w:pPr>
        <w:spacing w:after="0"/>
        <w:rPr>
          <w:bCs/>
          <w:lang w:val="en-US"/>
        </w:rPr>
      </w:pPr>
    </w:p>
    <w:p w14:paraId="45FA0E7E" w14:textId="77777777" w:rsidR="003311F1" w:rsidRDefault="003311F1" w:rsidP="003311F1">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311F1" w14:paraId="094E470B"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250AC5DA" w14:textId="77777777" w:rsidR="003311F1" w:rsidRDefault="003311F1"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954FA03" w14:textId="77777777" w:rsidR="003311F1" w:rsidRDefault="003311F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C08194F" w14:textId="77777777" w:rsidR="003311F1" w:rsidRDefault="003311F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DBFCBD6" w14:textId="77777777" w:rsidR="003311F1" w:rsidRDefault="003311F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61FB85F1" w14:textId="77777777" w:rsidR="003311F1" w:rsidRDefault="003311F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311F1" w14:paraId="53C7D73B" w14:textId="77777777" w:rsidTr="0066017C">
        <w:tc>
          <w:tcPr>
            <w:tcW w:w="1423" w:type="dxa"/>
            <w:tcBorders>
              <w:top w:val="single" w:sz="4" w:space="0" w:color="auto"/>
              <w:left w:val="single" w:sz="4" w:space="0" w:color="auto"/>
              <w:bottom w:val="single" w:sz="4" w:space="0" w:color="auto"/>
              <w:right w:val="single" w:sz="4" w:space="0" w:color="auto"/>
            </w:tcBorders>
          </w:tcPr>
          <w:p w14:paraId="1B083855" w14:textId="77777777" w:rsidR="003311F1" w:rsidRPr="00766996" w:rsidRDefault="003311F1"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565C55C" w14:textId="77777777" w:rsidR="003311F1" w:rsidRPr="00766996" w:rsidRDefault="003311F1"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4C5121E7" w14:textId="77777777" w:rsidR="003311F1" w:rsidRPr="00766996" w:rsidRDefault="003311F1"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5F8E7FB2" w14:textId="77777777" w:rsidR="003311F1" w:rsidRPr="00766996" w:rsidRDefault="003311F1"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78C5B544" w14:textId="77777777" w:rsidR="003311F1" w:rsidRPr="00766996" w:rsidRDefault="003311F1" w:rsidP="0066017C">
            <w:pPr>
              <w:pStyle w:val="TAL"/>
              <w:keepNext w:val="0"/>
              <w:keepLines w:val="0"/>
              <w:spacing w:before="0" w:line="240" w:lineRule="auto"/>
              <w:rPr>
                <w:rFonts w:ascii="Times New Roman" w:eastAsiaTheme="minorEastAsia" w:hAnsi="Times New Roman"/>
                <w:sz w:val="20"/>
                <w:lang w:val="en-US" w:eastAsia="zh-CN"/>
              </w:rPr>
            </w:pPr>
          </w:p>
        </w:tc>
      </w:tr>
    </w:tbl>
    <w:p w14:paraId="3498D112" w14:textId="77777777" w:rsidR="003311F1" w:rsidRDefault="003311F1" w:rsidP="003311F1">
      <w:pPr>
        <w:spacing w:after="0"/>
        <w:rPr>
          <w:bCs/>
          <w:lang w:val="en-US"/>
        </w:rPr>
      </w:pPr>
    </w:p>
    <w:p w14:paraId="659962D3" w14:textId="77777777" w:rsidR="003311F1" w:rsidRPr="00766996" w:rsidRDefault="003311F1" w:rsidP="003311F1">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311F1" w14:paraId="6E73840A"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487116D6" w14:textId="77777777" w:rsidR="003311F1" w:rsidRDefault="003311F1"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585F5F2" w14:textId="77777777" w:rsidR="003311F1" w:rsidRDefault="003311F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F391576" w14:textId="77777777" w:rsidR="003311F1" w:rsidRDefault="003311F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BF933D1" w14:textId="77777777" w:rsidR="003311F1" w:rsidRDefault="003311F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2245E51E" w14:textId="77777777" w:rsidR="003311F1" w:rsidRDefault="003311F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311F1" w14:paraId="034EAEB5" w14:textId="77777777" w:rsidTr="0066017C">
        <w:tc>
          <w:tcPr>
            <w:tcW w:w="1423" w:type="dxa"/>
            <w:tcBorders>
              <w:top w:val="single" w:sz="4" w:space="0" w:color="auto"/>
              <w:left w:val="single" w:sz="4" w:space="0" w:color="auto"/>
              <w:bottom w:val="single" w:sz="4" w:space="0" w:color="auto"/>
              <w:right w:val="single" w:sz="4" w:space="0" w:color="auto"/>
            </w:tcBorders>
          </w:tcPr>
          <w:p w14:paraId="609D7329" w14:textId="77777777" w:rsidR="003311F1" w:rsidRPr="00766996" w:rsidRDefault="003311F1"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357CBBB" w14:textId="77777777" w:rsidR="003311F1" w:rsidRPr="00766996" w:rsidRDefault="003311F1"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A2F84A0" w14:textId="77777777" w:rsidR="003311F1" w:rsidRPr="00766996" w:rsidRDefault="003311F1"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BFFB0BC" w14:textId="77777777" w:rsidR="003311F1" w:rsidRPr="00766996" w:rsidRDefault="003311F1"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B2C087F" w14:textId="77777777" w:rsidR="003311F1" w:rsidRPr="00766996" w:rsidRDefault="003311F1" w:rsidP="0066017C">
            <w:pPr>
              <w:pStyle w:val="TAL"/>
              <w:keepNext w:val="0"/>
              <w:keepLines w:val="0"/>
              <w:spacing w:before="0" w:line="240" w:lineRule="auto"/>
              <w:rPr>
                <w:rFonts w:ascii="Times New Roman" w:eastAsiaTheme="minorEastAsia" w:hAnsi="Times New Roman"/>
                <w:sz w:val="20"/>
                <w:lang w:val="en-US" w:eastAsia="zh-CN"/>
              </w:rPr>
            </w:pPr>
          </w:p>
        </w:tc>
      </w:tr>
    </w:tbl>
    <w:p w14:paraId="7C90FC90" w14:textId="77777777" w:rsidR="003311F1" w:rsidRDefault="003311F1" w:rsidP="003311F1">
      <w:pPr>
        <w:rPr>
          <w:bCs/>
          <w:lang w:val="en-US"/>
        </w:rPr>
      </w:pPr>
    </w:p>
    <w:p w14:paraId="613623F6" w14:textId="77777777" w:rsidR="003311F1" w:rsidRDefault="003311F1" w:rsidP="003311F1">
      <w:pPr>
        <w:rPr>
          <w:rFonts w:ascii="Arial" w:hAnsi="Arial" w:cs="Arial"/>
          <w:b/>
          <w:color w:val="C00000"/>
          <w:u w:val="single"/>
          <w:lang w:eastAsia="zh-CN"/>
        </w:rPr>
      </w:pPr>
      <w:r>
        <w:rPr>
          <w:rFonts w:ascii="Arial" w:hAnsi="Arial" w:cs="Arial"/>
          <w:b/>
          <w:color w:val="C00000"/>
          <w:u w:val="single"/>
          <w:lang w:eastAsia="zh-CN"/>
        </w:rPr>
        <w:t>WF/LS for approval</w:t>
      </w:r>
    </w:p>
    <w:p w14:paraId="750E8AAD" w14:textId="77777777" w:rsidR="003311F1" w:rsidRDefault="003311F1" w:rsidP="003311F1">
      <w:pPr>
        <w:rPr>
          <w:bCs/>
          <w:lang w:val="en-US"/>
        </w:rPr>
      </w:pPr>
    </w:p>
    <w:p w14:paraId="49EB07C8" w14:textId="77777777" w:rsidR="003311F1" w:rsidRDefault="003311F1" w:rsidP="003311F1">
      <w:r>
        <w:t>================================================================================</w:t>
      </w:r>
    </w:p>
    <w:p w14:paraId="2227742C" w14:textId="77777777" w:rsidR="003311F1" w:rsidRPr="003311F1" w:rsidRDefault="003311F1" w:rsidP="003311F1">
      <w:pPr>
        <w:rPr>
          <w:lang w:eastAsia="ko-KR"/>
        </w:rPr>
      </w:pPr>
    </w:p>
    <w:p w14:paraId="15C3346C" w14:textId="77777777" w:rsidR="008E600A" w:rsidRDefault="008E600A" w:rsidP="008E600A">
      <w:pPr>
        <w:rPr>
          <w:rFonts w:ascii="Arial" w:hAnsi="Arial" w:cs="Arial"/>
          <w:b/>
          <w:sz w:val="24"/>
        </w:rPr>
      </w:pPr>
      <w:r>
        <w:rPr>
          <w:rFonts w:ascii="Arial" w:hAnsi="Arial" w:cs="Arial"/>
          <w:b/>
          <w:color w:val="0000FF"/>
          <w:sz w:val="24"/>
        </w:rPr>
        <w:t>R4-2203786</w:t>
      </w:r>
      <w:r>
        <w:rPr>
          <w:rFonts w:ascii="Arial" w:hAnsi="Arial" w:cs="Arial"/>
          <w:b/>
          <w:color w:val="0000FF"/>
          <w:sz w:val="24"/>
        </w:rPr>
        <w:tab/>
      </w:r>
      <w:r>
        <w:rPr>
          <w:rFonts w:ascii="Arial" w:hAnsi="Arial" w:cs="Arial"/>
          <w:b/>
          <w:sz w:val="24"/>
        </w:rPr>
        <w:t>Discussion on PUCCH SCell activation and deactivation</w:t>
      </w:r>
    </w:p>
    <w:p w14:paraId="7CBEDB9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40FC01B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DA5758" w14:textId="77777777" w:rsidR="008E600A" w:rsidRDefault="008E600A" w:rsidP="008E600A">
      <w:pPr>
        <w:rPr>
          <w:rFonts w:ascii="Arial" w:hAnsi="Arial" w:cs="Arial"/>
          <w:b/>
          <w:sz w:val="24"/>
        </w:rPr>
      </w:pPr>
      <w:r>
        <w:rPr>
          <w:rFonts w:ascii="Arial" w:hAnsi="Arial" w:cs="Arial"/>
          <w:b/>
          <w:color w:val="0000FF"/>
          <w:sz w:val="24"/>
        </w:rPr>
        <w:t>R4-2203852</w:t>
      </w:r>
      <w:r>
        <w:rPr>
          <w:rFonts w:ascii="Arial" w:hAnsi="Arial" w:cs="Arial"/>
          <w:b/>
          <w:color w:val="0000FF"/>
          <w:sz w:val="24"/>
        </w:rPr>
        <w:tab/>
      </w:r>
      <w:r>
        <w:rPr>
          <w:rFonts w:ascii="Arial" w:hAnsi="Arial" w:cs="Arial"/>
          <w:b/>
          <w:sz w:val="24"/>
        </w:rPr>
        <w:t>PUCCH SCell activation and deactivation</w:t>
      </w:r>
    </w:p>
    <w:p w14:paraId="3955959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358E52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5ACE99" w14:textId="77777777" w:rsidR="008E600A" w:rsidRDefault="008E600A" w:rsidP="008E600A">
      <w:pPr>
        <w:rPr>
          <w:rFonts w:ascii="Arial" w:hAnsi="Arial" w:cs="Arial"/>
          <w:b/>
          <w:sz w:val="24"/>
        </w:rPr>
      </w:pPr>
      <w:r>
        <w:rPr>
          <w:rFonts w:ascii="Arial" w:hAnsi="Arial" w:cs="Arial"/>
          <w:b/>
          <w:color w:val="0000FF"/>
          <w:sz w:val="24"/>
        </w:rPr>
        <w:t>R4-2203924</w:t>
      </w:r>
      <w:r>
        <w:rPr>
          <w:rFonts w:ascii="Arial" w:hAnsi="Arial" w:cs="Arial"/>
          <w:b/>
          <w:color w:val="0000FF"/>
          <w:sz w:val="24"/>
        </w:rPr>
        <w:tab/>
      </w:r>
      <w:r>
        <w:rPr>
          <w:rFonts w:ascii="Arial" w:hAnsi="Arial" w:cs="Arial"/>
          <w:b/>
          <w:sz w:val="24"/>
        </w:rPr>
        <w:t xml:space="preserve">Further discussion on PUCCH SCell </w:t>
      </w:r>
      <w:proofErr w:type="spellStart"/>
      <w:r>
        <w:rPr>
          <w:rFonts w:ascii="Arial" w:hAnsi="Arial" w:cs="Arial"/>
          <w:b/>
          <w:sz w:val="24"/>
        </w:rPr>
        <w:t>activation_deactivation</w:t>
      </w:r>
      <w:proofErr w:type="spellEnd"/>
    </w:p>
    <w:p w14:paraId="4AB4927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C645CC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487EA3" w14:textId="77777777" w:rsidR="008E600A" w:rsidRDefault="008E600A" w:rsidP="008E600A">
      <w:pPr>
        <w:rPr>
          <w:rFonts w:ascii="Arial" w:hAnsi="Arial" w:cs="Arial"/>
          <w:b/>
          <w:sz w:val="24"/>
        </w:rPr>
      </w:pPr>
      <w:r>
        <w:rPr>
          <w:rFonts w:ascii="Arial" w:hAnsi="Arial" w:cs="Arial"/>
          <w:b/>
          <w:color w:val="0000FF"/>
          <w:sz w:val="24"/>
        </w:rPr>
        <w:t>R4-2203925</w:t>
      </w:r>
      <w:r>
        <w:rPr>
          <w:rFonts w:ascii="Arial" w:hAnsi="Arial" w:cs="Arial"/>
          <w:b/>
          <w:color w:val="0000FF"/>
          <w:sz w:val="24"/>
        </w:rPr>
        <w:tab/>
      </w:r>
      <w:r>
        <w:rPr>
          <w:rFonts w:ascii="Arial" w:hAnsi="Arial" w:cs="Arial"/>
          <w:b/>
          <w:sz w:val="24"/>
        </w:rPr>
        <w:t xml:space="preserve">PUCCH </w:t>
      </w:r>
      <w:proofErr w:type="spellStart"/>
      <w:r>
        <w:rPr>
          <w:rFonts w:ascii="Arial" w:hAnsi="Arial" w:cs="Arial"/>
          <w:b/>
          <w:sz w:val="24"/>
        </w:rPr>
        <w:t>Scell</w:t>
      </w:r>
      <w:proofErr w:type="spellEnd"/>
      <w:r>
        <w:rPr>
          <w:rFonts w:ascii="Arial" w:hAnsi="Arial" w:cs="Arial"/>
          <w:b/>
          <w:sz w:val="24"/>
        </w:rPr>
        <w:t xml:space="preserve"> activation delay requirements with multiple </w:t>
      </w:r>
      <w:proofErr w:type="spellStart"/>
      <w:r>
        <w:rPr>
          <w:rFonts w:ascii="Arial" w:hAnsi="Arial" w:cs="Arial"/>
          <w:b/>
          <w:sz w:val="24"/>
        </w:rPr>
        <w:t>Scell</w:t>
      </w:r>
      <w:proofErr w:type="spellEnd"/>
    </w:p>
    <w:p w14:paraId="552EF11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CATT</w:t>
      </w:r>
    </w:p>
    <w:p w14:paraId="04E47400"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42E51D" w14:textId="77777777" w:rsidR="008E600A" w:rsidRDefault="008E600A" w:rsidP="008E600A">
      <w:pPr>
        <w:rPr>
          <w:rFonts w:ascii="Arial" w:hAnsi="Arial" w:cs="Arial"/>
          <w:b/>
          <w:sz w:val="24"/>
        </w:rPr>
      </w:pPr>
      <w:r>
        <w:rPr>
          <w:rFonts w:ascii="Arial" w:hAnsi="Arial" w:cs="Arial"/>
          <w:b/>
          <w:color w:val="0000FF"/>
          <w:sz w:val="24"/>
        </w:rPr>
        <w:t>R4-2204232</w:t>
      </w:r>
      <w:r>
        <w:rPr>
          <w:rFonts w:ascii="Arial" w:hAnsi="Arial" w:cs="Arial"/>
          <w:b/>
          <w:color w:val="0000FF"/>
          <w:sz w:val="24"/>
        </w:rPr>
        <w:tab/>
      </w:r>
      <w:r>
        <w:rPr>
          <w:rFonts w:ascii="Arial" w:hAnsi="Arial" w:cs="Arial"/>
          <w:b/>
          <w:sz w:val="24"/>
        </w:rPr>
        <w:t xml:space="preserve">Further discussion on SCell activation and </w:t>
      </w:r>
      <w:proofErr w:type="spellStart"/>
      <w:r>
        <w:rPr>
          <w:rFonts w:ascii="Arial" w:hAnsi="Arial" w:cs="Arial"/>
          <w:b/>
          <w:sz w:val="24"/>
        </w:rPr>
        <w:t>deactication</w:t>
      </w:r>
      <w:proofErr w:type="spellEnd"/>
      <w:r>
        <w:rPr>
          <w:rFonts w:ascii="Arial" w:hAnsi="Arial" w:cs="Arial"/>
          <w:b/>
          <w:sz w:val="24"/>
        </w:rPr>
        <w:t xml:space="preserve"> requirements for PUCCH SCell</w:t>
      </w:r>
    </w:p>
    <w:p w14:paraId="605C5D7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527A15C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A1C5E3" w14:textId="77777777" w:rsidR="008E600A" w:rsidRDefault="008E600A" w:rsidP="008E600A">
      <w:pPr>
        <w:rPr>
          <w:rFonts w:ascii="Arial" w:hAnsi="Arial" w:cs="Arial"/>
          <w:b/>
          <w:sz w:val="24"/>
        </w:rPr>
      </w:pPr>
      <w:r>
        <w:rPr>
          <w:rFonts w:ascii="Arial" w:hAnsi="Arial" w:cs="Arial"/>
          <w:b/>
          <w:color w:val="0000FF"/>
          <w:sz w:val="24"/>
        </w:rPr>
        <w:t>R4-2204264</w:t>
      </w:r>
      <w:r>
        <w:rPr>
          <w:rFonts w:ascii="Arial" w:hAnsi="Arial" w:cs="Arial"/>
          <w:b/>
          <w:color w:val="0000FF"/>
          <w:sz w:val="24"/>
        </w:rPr>
        <w:tab/>
      </w:r>
      <w:r>
        <w:rPr>
          <w:rFonts w:ascii="Arial" w:hAnsi="Arial" w:cs="Arial"/>
          <w:b/>
          <w:sz w:val="24"/>
        </w:rPr>
        <w:t>Discussion on PUCCH SCell activation/deactivation</w:t>
      </w:r>
    </w:p>
    <w:p w14:paraId="49316C7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81A99E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8FCF44" w14:textId="77777777" w:rsidR="008E600A" w:rsidRDefault="008E600A" w:rsidP="008E600A">
      <w:pPr>
        <w:rPr>
          <w:rFonts w:ascii="Arial" w:hAnsi="Arial" w:cs="Arial"/>
          <w:b/>
          <w:sz w:val="24"/>
        </w:rPr>
      </w:pPr>
      <w:r>
        <w:rPr>
          <w:rFonts w:ascii="Arial" w:hAnsi="Arial" w:cs="Arial"/>
          <w:b/>
          <w:color w:val="0000FF"/>
          <w:sz w:val="24"/>
        </w:rPr>
        <w:t>R4-2204276</w:t>
      </w:r>
      <w:r>
        <w:rPr>
          <w:rFonts w:ascii="Arial" w:hAnsi="Arial" w:cs="Arial"/>
          <w:b/>
          <w:color w:val="0000FF"/>
          <w:sz w:val="24"/>
        </w:rPr>
        <w:tab/>
      </w:r>
      <w:r>
        <w:rPr>
          <w:rFonts w:ascii="Arial" w:hAnsi="Arial" w:cs="Arial"/>
          <w:b/>
          <w:sz w:val="24"/>
        </w:rPr>
        <w:t>RRM requirements for PUCCH SCell Activation/Deactivation</w:t>
      </w:r>
    </w:p>
    <w:p w14:paraId="4B0F706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2A58978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B91984" w14:textId="77777777" w:rsidR="008E600A" w:rsidRDefault="008E600A" w:rsidP="008E600A">
      <w:pPr>
        <w:rPr>
          <w:rFonts w:ascii="Arial" w:hAnsi="Arial" w:cs="Arial"/>
          <w:b/>
          <w:sz w:val="24"/>
        </w:rPr>
      </w:pPr>
      <w:r>
        <w:rPr>
          <w:rFonts w:ascii="Arial" w:hAnsi="Arial" w:cs="Arial"/>
          <w:b/>
          <w:color w:val="0000FF"/>
          <w:sz w:val="24"/>
        </w:rPr>
        <w:t>R4-2204363</w:t>
      </w:r>
      <w:r>
        <w:rPr>
          <w:rFonts w:ascii="Arial" w:hAnsi="Arial" w:cs="Arial"/>
          <w:b/>
          <w:color w:val="0000FF"/>
          <w:sz w:val="24"/>
        </w:rPr>
        <w:tab/>
      </w:r>
      <w:r>
        <w:rPr>
          <w:rFonts w:ascii="Arial" w:hAnsi="Arial" w:cs="Arial"/>
          <w:b/>
          <w:sz w:val="24"/>
        </w:rPr>
        <w:t>Discussion on PUCCH SCell activation and deactivation</w:t>
      </w:r>
    </w:p>
    <w:p w14:paraId="0F1494C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239C562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A126E6" w14:textId="77777777" w:rsidR="008E600A" w:rsidRDefault="008E600A" w:rsidP="008E600A">
      <w:pPr>
        <w:rPr>
          <w:rFonts w:ascii="Arial" w:hAnsi="Arial" w:cs="Arial"/>
          <w:b/>
          <w:sz w:val="24"/>
        </w:rPr>
      </w:pPr>
      <w:r>
        <w:rPr>
          <w:rFonts w:ascii="Arial" w:hAnsi="Arial" w:cs="Arial"/>
          <w:b/>
          <w:color w:val="0000FF"/>
          <w:sz w:val="24"/>
        </w:rPr>
        <w:t>R4-2204364</w:t>
      </w:r>
      <w:r>
        <w:rPr>
          <w:rFonts w:ascii="Arial" w:hAnsi="Arial" w:cs="Arial"/>
          <w:b/>
          <w:color w:val="0000FF"/>
          <w:sz w:val="24"/>
        </w:rPr>
        <w:tab/>
      </w:r>
      <w:r>
        <w:rPr>
          <w:rFonts w:ascii="Arial" w:hAnsi="Arial" w:cs="Arial"/>
          <w:b/>
          <w:sz w:val="24"/>
        </w:rPr>
        <w:t>Draft CR for PUCCH SCell deactivation delay requirements in TS 38.133</w:t>
      </w:r>
    </w:p>
    <w:p w14:paraId="245E298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4B6B45E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659B69" w14:textId="77777777" w:rsidR="008E600A" w:rsidRDefault="008E600A" w:rsidP="008E600A">
      <w:pPr>
        <w:rPr>
          <w:rFonts w:ascii="Arial" w:hAnsi="Arial" w:cs="Arial"/>
          <w:b/>
          <w:sz w:val="24"/>
        </w:rPr>
      </w:pPr>
      <w:r>
        <w:rPr>
          <w:rFonts w:ascii="Arial" w:hAnsi="Arial" w:cs="Arial"/>
          <w:b/>
          <w:color w:val="0000FF"/>
          <w:sz w:val="24"/>
        </w:rPr>
        <w:t>R4-2204401</w:t>
      </w:r>
      <w:r>
        <w:rPr>
          <w:rFonts w:ascii="Arial" w:hAnsi="Arial" w:cs="Arial"/>
          <w:b/>
          <w:color w:val="0000FF"/>
          <w:sz w:val="24"/>
        </w:rPr>
        <w:tab/>
      </w:r>
      <w:r>
        <w:rPr>
          <w:rFonts w:ascii="Arial" w:hAnsi="Arial" w:cs="Arial"/>
          <w:b/>
          <w:sz w:val="24"/>
        </w:rPr>
        <w:t>Discussion on PUCCH SCell activation</w:t>
      </w:r>
    </w:p>
    <w:p w14:paraId="6E080BF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5BF260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2359D3" w14:textId="77777777" w:rsidR="008E600A" w:rsidRDefault="008E600A" w:rsidP="008E600A">
      <w:pPr>
        <w:rPr>
          <w:rFonts w:ascii="Arial" w:hAnsi="Arial" w:cs="Arial"/>
          <w:b/>
          <w:sz w:val="24"/>
        </w:rPr>
      </w:pPr>
      <w:r>
        <w:rPr>
          <w:rFonts w:ascii="Arial" w:hAnsi="Arial" w:cs="Arial"/>
          <w:b/>
          <w:color w:val="0000FF"/>
          <w:sz w:val="24"/>
        </w:rPr>
        <w:t>R4-2204688</w:t>
      </w:r>
      <w:r>
        <w:rPr>
          <w:rFonts w:ascii="Arial" w:hAnsi="Arial" w:cs="Arial"/>
          <w:b/>
          <w:color w:val="0000FF"/>
          <w:sz w:val="24"/>
        </w:rPr>
        <w:tab/>
      </w:r>
      <w:r>
        <w:rPr>
          <w:rFonts w:ascii="Arial" w:hAnsi="Arial" w:cs="Arial"/>
          <w:b/>
          <w:sz w:val="24"/>
        </w:rPr>
        <w:t>Discussions on PUCCH SCell Activation/Deactivation delay requirements</w:t>
      </w:r>
    </w:p>
    <w:p w14:paraId="5439C7B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NTT DOCOMO, INC.</w:t>
      </w:r>
    </w:p>
    <w:p w14:paraId="47AFD66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C11139" w14:textId="77777777" w:rsidR="008E600A" w:rsidRDefault="008E600A" w:rsidP="008E600A">
      <w:pPr>
        <w:rPr>
          <w:rFonts w:ascii="Arial" w:hAnsi="Arial" w:cs="Arial"/>
          <w:b/>
          <w:sz w:val="24"/>
        </w:rPr>
      </w:pPr>
      <w:r>
        <w:rPr>
          <w:rFonts w:ascii="Arial" w:hAnsi="Arial" w:cs="Arial"/>
          <w:b/>
          <w:color w:val="0000FF"/>
          <w:sz w:val="24"/>
        </w:rPr>
        <w:t>R4-2204702</w:t>
      </w:r>
      <w:r>
        <w:rPr>
          <w:rFonts w:ascii="Arial" w:hAnsi="Arial" w:cs="Arial"/>
          <w:b/>
          <w:color w:val="0000FF"/>
          <w:sz w:val="24"/>
        </w:rPr>
        <w:tab/>
      </w:r>
      <w:r>
        <w:rPr>
          <w:rFonts w:ascii="Arial" w:hAnsi="Arial" w:cs="Arial"/>
          <w:b/>
          <w:sz w:val="24"/>
        </w:rPr>
        <w:t>Discussion on the activation delay for deactivated PUCCH SCell</w:t>
      </w:r>
    </w:p>
    <w:p w14:paraId="6CBE8F7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591FD2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A99B02" w14:textId="77777777" w:rsidR="008E600A" w:rsidRDefault="008E600A" w:rsidP="008E600A">
      <w:pPr>
        <w:rPr>
          <w:rFonts w:ascii="Arial" w:hAnsi="Arial" w:cs="Arial"/>
          <w:b/>
          <w:sz w:val="24"/>
        </w:rPr>
      </w:pPr>
      <w:r>
        <w:rPr>
          <w:rFonts w:ascii="Arial" w:hAnsi="Arial" w:cs="Arial"/>
          <w:b/>
          <w:color w:val="0000FF"/>
          <w:sz w:val="24"/>
        </w:rPr>
        <w:t>R4-2204703</w:t>
      </w:r>
      <w:r>
        <w:rPr>
          <w:rFonts w:ascii="Arial" w:hAnsi="Arial" w:cs="Arial"/>
          <w:b/>
          <w:color w:val="0000FF"/>
          <w:sz w:val="24"/>
        </w:rPr>
        <w:tab/>
      </w:r>
      <w:r>
        <w:rPr>
          <w:rFonts w:ascii="Arial" w:hAnsi="Arial" w:cs="Arial"/>
          <w:b/>
          <w:sz w:val="24"/>
        </w:rPr>
        <w:t>38.133 draft CR on PUCCH SCell activation delay requirements</w:t>
      </w:r>
    </w:p>
    <w:p w14:paraId="01AC6D67"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4EEDBB7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3CD2A5" w14:textId="77777777" w:rsidR="008E600A" w:rsidRDefault="008E600A" w:rsidP="008E600A">
      <w:pPr>
        <w:rPr>
          <w:rFonts w:ascii="Arial" w:hAnsi="Arial" w:cs="Arial"/>
          <w:b/>
          <w:sz w:val="24"/>
        </w:rPr>
      </w:pPr>
      <w:r>
        <w:rPr>
          <w:rFonts w:ascii="Arial" w:hAnsi="Arial" w:cs="Arial"/>
          <w:b/>
          <w:color w:val="0000FF"/>
          <w:sz w:val="24"/>
        </w:rPr>
        <w:t>R4-2204872</w:t>
      </w:r>
      <w:r>
        <w:rPr>
          <w:rFonts w:ascii="Arial" w:hAnsi="Arial" w:cs="Arial"/>
          <w:b/>
          <w:color w:val="0000FF"/>
          <w:sz w:val="24"/>
        </w:rPr>
        <w:tab/>
      </w:r>
      <w:r>
        <w:rPr>
          <w:rFonts w:ascii="Arial" w:hAnsi="Arial" w:cs="Arial"/>
          <w:b/>
          <w:sz w:val="24"/>
        </w:rPr>
        <w:t>Discussion on requirements for PUCCH SCell activation</w:t>
      </w:r>
    </w:p>
    <w:p w14:paraId="6569C05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04662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CFC7E0" w14:textId="77777777" w:rsidR="008E600A" w:rsidRDefault="008E600A" w:rsidP="008E600A">
      <w:pPr>
        <w:rPr>
          <w:rFonts w:ascii="Arial" w:hAnsi="Arial" w:cs="Arial"/>
          <w:b/>
          <w:sz w:val="24"/>
        </w:rPr>
      </w:pPr>
      <w:r>
        <w:rPr>
          <w:rFonts w:ascii="Arial" w:hAnsi="Arial" w:cs="Arial"/>
          <w:b/>
          <w:color w:val="0000FF"/>
          <w:sz w:val="24"/>
        </w:rPr>
        <w:t>R4-2204873</w:t>
      </w:r>
      <w:r>
        <w:rPr>
          <w:rFonts w:ascii="Arial" w:hAnsi="Arial" w:cs="Arial"/>
          <w:b/>
          <w:color w:val="0000FF"/>
          <w:sz w:val="24"/>
        </w:rPr>
        <w:tab/>
      </w:r>
      <w:r>
        <w:rPr>
          <w:rFonts w:ascii="Arial" w:hAnsi="Arial" w:cs="Arial"/>
          <w:b/>
          <w:sz w:val="24"/>
        </w:rPr>
        <w:t>Draft CR on requirements for interruption requirements to NR serving Cell for PUCCH SCell activation</w:t>
      </w:r>
    </w:p>
    <w:p w14:paraId="2233B0D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1336F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3070EE" w14:textId="77777777" w:rsidR="008E600A" w:rsidRDefault="008E600A" w:rsidP="008E600A">
      <w:pPr>
        <w:rPr>
          <w:rFonts w:ascii="Arial" w:hAnsi="Arial" w:cs="Arial"/>
          <w:b/>
          <w:sz w:val="24"/>
        </w:rPr>
      </w:pPr>
      <w:r>
        <w:rPr>
          <w:rFonts w:ascii="Arial" w:hAnsi="Arial" w:cs="Arial"/>
          <w:b/>
          <w:color w:val="0000FF"/>
          <w:sz w:val="24"/>
        </w:rPr>
        <w:t>R4-2205840</w:t>
      </w:r>
      <w:r>
        <w:rPr>
          <w:rFonts w:ascii="Arial" w:hAnsi="Arial" w:cs="Arial"/>
          <w:b/>
          <w:color w:val="0000FF"/>
          <w:sz w:val="24"/>
        </w:rPr>
        <w:tab/>
      </w:r>
      <w:r>
        <w:rPr>
          <w:rFonts w:ascii="Arial" w:hAnsi="Arial" w:cs="Arial"/>
          <w:b/>
          <w:sz w:val="24"/>
        </w:rPr>
        <w:t>RRM requirements for SCell activation/deactivation with PUCCH</w:t>
      </w:r>
    </w:p>
    <w:p w14:paraId="3D69341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7FFA009" w14:textId="77777777" w:rsidR="008E600A" w:rsidRDefault="008E600A" w:rsidP="008E600A">
      <w:pPr>
        <w:rPr>
          <w:rFonts w:ascii="Arial" w:hAnsi="Arial" w:cs="Arial"/>
          <w:b/>
        </w:rPr>
      </w:pPr>
      <w:r>
        <w:rPr>
          <w:rFonts w:ascii="Arial" w:hAnsi="Arial" w:cs="Arial"/>
          <w:b/>
        </w:rPr>
        <w:t xml:space="preserve">Abstract: </w:t>
      </w:r>
    </w:p>
    <w:p w14:paraId="74AB38A8" w14:textId="77777777" w:rsidR="008E600A" w:rsidRDefault="008E600A" w:rsidP="008E600A">
      <w:r>
        <w:t>In this contribution we provide our views on the RRM requirements for SCell (de)activation with PUCCH</w:t>
      </w:r>
    </w:p>
    <w:p w14:paraId="67A9787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807687" w14:textId="77777777" w:rsidR="008E600A" w:rsidRDefault="008E600A" w:rsidP="008E600A">
      <w:pPr>
        <w:rPr>
          <w:rFonts w:ascii="Arial" w:hAnsi="Arial" w:cs="Arial"/>
          <w:b/>
          <w:sz w:val="24"/>
        </w:rPr>
      </w:pPr>
      <w:r>
        <w:rPr>
          <w:rFonts w:ascii="Arial" w:hAnsi="Arial" w:cs="Arial"/>
          <w:b/>
          <w:color w:val="0000FF"/>
          <w:sz w:val="24"/>
        </w:rPr>
        <w:t>R4-2205841</w:t>
      </w:r>
      <w:r>
        <w:rPr>
          <w:rFonts w:ascii="Arial" w:hAnsi="Arial" w:cs="Arial"/>
          <w:b/>
          <w:color w:val="0000FF"/>
          <w:sz w:val="24"/>
        </w:rPr>
        <w:tab/>
      </w:r>
      <w:r>
        <w:rPr>
          <w:rFonts w:ascii="Arial" w:hAnsi="Arial" w:cs="Arial"/>
          <w:b/>
          <w:sz w:val="24"/>
        </w:rPr>
        <w:t>Draft CR on Interruption requirements to LTE serving cell</w:t>
      </w:r>
    </w:p>
    <w:p w14:paraId="3A50037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2AA0DD32" w14:textId="77777777" w:rsidR="008E600A" w:rsidRDefault="008E600A" w:rsidP="008E600A">
      <w:pPr>
        <w:rPr>
          <w:rFonts w:ascii="Arial" w:hAnsi="Arial" w:cs="Arial"/>
          <w:b/>
        </w:rPr>
      </w:pPr>
      <w:r>
        <w:rPr>
          <w:rFonts w:ascii="Arial" w:hAnsi="Arial" w:cs="Arial"/>
          <w:b/>
        </w:rPr>
        <w:t xml:space="preserve">Abstract: </w:t>
      </w:r>
    </w:p>
    <w:p w14:paraId="78528427" w14:textId="77777777" w:rsidR="008E600A" w:rsidRDefault="008E600A" w:rsidP="008E600A">
      <w:r>
        <w:t>We provide draft CR to introduce Interruption requirements to LTE serving cell</w:t>
      </w:r>
    </w:p>
    <w:p w14:paraId="10A4C6D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6C73D5" w14:textId="77777777" w:rsidR="008E600A" w:rsidRDefault="008E600A" w:rsidP="008E600A">
      <w:pPr>
        <w:pStyle w:val="Heading3"/>
      </w:pPr>
      <w:bookmarkStart w:id="56" w:name="_Toc95792851"/>
      <w:r>
        <w:t>10.11</w:t>
      </w:r>
      <w:r>
        <w:tab/>
        <w:t>NR and MR-DC measurement gap enhancements</w:t>
      </w:r>
      <w:bookmarkEnd w:id="56"/>
    </w:p>
    <w:p w14:paraId="07A46A6E" w14:textId="77777777" w:rsidR="008E600A" w:rsidRDefault="008E600A" w:rsidP="008E600A">
      <w:pPr>
        <w:pStyle w:val="Heading4"/>
      </w:pPr>
      <w:bookmarkStart w:id="57" w:name="_Toc95792852"/>
      <w:r>
        <w:t>10.11.1</w:t>
      </w:r>
      <w:r>
        <w:tab/>
        <w:t>General</w:t>
      </w:r>
      <w:bookmarkEnd w:id="57"/>
    </w:p>
    <w:p w14:paraId="4993AC57" w14:textId="77777777" w:rsidR="008E600A" w:rsidRDefault="008E600A" w:rsidP="008E600A">
      <w:pPr>
        <w:pStyle w:val="Heading4"/>
      </w:pPr>
      <w:bookmarkStart w:id="58" w:name="_Toc95792853"/>
      <w:r>
        <w:t>10.11.2</w:t>
      </w:r>
      <w:r>
        <w:tab/>
        <w:t>RRM core requirements</w:t>
      </w:r>
      <w:bookmarkEnd w:id="58"/>
    </w:p>
    <w:p w14:paraId="41477027" w14:textId="77777777" w:rsidR="008E600A" w:rsidRDefault="008E600A" w:rsidP="008E600A">
      <w:pPr>
        <w:pStyle w:val="Heading5"/>
      </w:pPr>
      <w:bookmarkStart w:id="59" w:name="_Toc95792854"/>
      <w:r>
        <w:t>10.11.2.1</w:t>
      </w:r>
      <w:r>
        <w:tab/>
        <w:t>Pre-configured MG pattern(s)</w:t>
      </w:r>
      <w:bookmarkEnd w:id="59"/>
    </w:p>
    <w:p w14:paraId="2E30D257" w14:textId="77777777" w:rsidR="006B1F12" w:rsidRDefault="006B1F12" w:rsidP="006B1F12">
      <w:r>
        <w:t>================================================================================</w:t>
      </w:r>
    </w:p>
    <w:p w14:paraId="2202317E" w14:textId="31087781" w:rsidR="006B1F12" w:rsidRDefault="006B1F12" w:rsidP="006B1F12">
      <w:pPr>
        <w:rPr>
          <w:rFonts w:ascii="Arial" w:hAnsi="Arial" w:cs="Arial"/>
          <w:b/>
          <w:color w:val="C00000"/>
          <w:sz w:val="24"/>
          <w:u w:val="single"/>
        </w:rPr>
      </w:pPr>
      <w:r>
        <w:rPr>
          <w:rFonts w:ascii="Arial" w:hAnsi="Arial" w:cs="Arial"/>
          <w:b/>
          <w:color w:val="C00000"/>
          <w:sz w:val="24"/>
          <w:u w:val="single"/>
        </w:rPr>
        <w:t xml:space="preserve">Email discussion: </w:t>
      </w:r>
      <w:r w:rsidR="00E06FA9" w:rsidRPr="00E06FA9">
        <w:rPr>
          <w:rFonts w:ascii="Arial" w:hAnsi="Arial" w:cs="Arial"/>
          <w:b/>
          <w:color w:val="C00000"/>
          <w:sz w:val="24"/>
          <w:u w:val="single"/>
        </w:rPr>
        <w:t>[102-e][218] NR_MG_enh_2</w:t>
      </w:r>
    </w:p>
    <w:tbl>
      <w:tblPr>
        <w:tblW w:w="0" w:type="auto"/>
        <w:tblLook w:val="04A0" w:firstRow="1" w:lastRow="0" w:firstColumn="1" w:lastColumn="0" w:noHBand="0" w:noVBand="1"/>
      </w:tblPr>
      <w:tblGrid>
        <w:gridCol w:w="2973"/>
        <w:gridCol w:w="1852"/>
        <w:gridCol w:w="1804"/>
        <w:gridCol w:w="1697"/>
        <w:gridCol w:w="1303"/>
      </w:tblGrid>
      <w:tr w:rsidR="006B1F12" w:rsidRPr="00201923" w14:paraId="2D90A0B8"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4931791A" w14:textId="77777777" w:rsidR="006B1F12" w:rsidRPr="002B4D53" w:rsidRDefault="006B1F12"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09FFBB7B" w14:textId="77777777" w:rsidR="006B1F12" w:rsidRPr="002B4D53" w:rsidRDefault="006B1F12"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32C819C7" w14:textId="77777777" w:rsidR="006B1F12" w:rsidRPr="002B4D53" w:rsidRDefault="006B1F12"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4191B4B2" w14:textId="77777777" w:rsidR="006B1F12" w:rsidRPr="002B4D53" w:rsidRDefault="006B1F12"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0DCDDC7F" w14:textId="77777777" w:rsidR="006B1F12" w:rsidRPr="002B4D53" w:rsidRDefault="006B1F12"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E06FA9" w:rsidRPr="00201923" w14:paraId="1C3EE85F"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20728F9B" w14:textId="29004642" w:rsidR="00E06FA9" w:rsidRPr="002B4D53" w:rsidRDefault="00E06FA9" w:rsidP="00E06FA9">
            <w:pPr>
              <w:overflowPunct/>
              <w:autoSpaceDE/>
              <w:autoSpaceDN/>
              <w:adjustRightInd/>
              <w:spacing w:after="0"/>
              <w:rPr>
                <w:sz w:val="16"/>
                <w:szCs w:val="16"/>
                <w:lang w:val="en-US" w:eastAsia="en-US"/>
              </w:rPr>
            </w:pPr>
            <w:r w:rsidRPr="00E06FA9">
              <w:rPr>
                <w:sz w:val="16"/>
                <w:szCs w:val="16"/>
                <w:lang w:val="en-US" w:eastAsia="en-US"/>
              </w:rPr>
              <w:lastRenderedPageBreak/>
              <w:t>[102-e][218] NR_MG_enh_2</w:t>
            </w:r>
          </w:p>
        </w:tc>
        <w:tc>
          <w:tcPr>
            <w:tcW w:w="1852" w:type="dxa"/>
            <w:tcBorders>
              <w:top w:val="nil"/>
              <w:left w:val="nil"/>
              <w:bottom w:val="single" w:sz="4" w:space="0" w:color="auto"/>
              <w:right w:val="single" w:sz="4" w:space="0" w:color="auto"/>
            </w:tcBorders>
            <w:shd w:val="clear" w:color="auto" w:fill="auto"/>
            <w:hideMark/>
          </w:tcPr>
          <w:p w14:paraId="65FC0233" w14:textId="713F4426" w:rsidR="00E06FA9" w:rsidRPr="002B4D53" w:rsidRDefault="00E06FA9" w:rsidP="00E06FA9">
            <w:pPr>
              <w:overflowPunct/>
              <w:autoSpaceDE/>
              <w:autoSpaceDN/>
              <w:adjustRightInd/>
              <w:spacing w:after="0"/>
              <w:rPr>
                <w:sz w:val="16"/>
                <w:szCs w:val="16"/>
                <w:lang w:val="en-US" w:eastAsia="en-US"/>
              </w:rPr>
            </w:pPr>
            <w:r w:rsidRPr="00E06FA9">
              <w:rPr>
                <w:sz w:val="16"/>
                <w:szCs w:val="16"/>
                <w:lang w:val="en-US" w:eastAsia="en-US"/>
              </w:rPr>
              <w:t>R17 NR measurement gap enhancements (</w:t>
            </w:r>
            <w:proofErr w:type="spellStart"/>
            <w:r w:rsidRPr="00E06FA9">
              <w:rPr>
                <w:sz w:val="16"/>
                <w:szCs w:val="16"/>
                <w:lang w:val="en-US" w:eastAsia="en-US"/>
              </w:rPr>
              <w:t>NR_MG_enh</w:t>
            </w:r>
            <w:proofErr w:type="spellEnd"/>
            <w:r w:rsidRPr="00E06FA9">
              <w:rPr>
                <w:sz w:val="16"/>
                <w:szCs w:val="16"/>
                <w:lang w:val="en-US" w:eastAsia="en-US"/>
              </w:rPr>
              <w:t>)</w:t>
            </w:r>
          </w:p>
        </w:tc>
        <w:tc>
          <w:tcPr>
            <w:tcW w:w="1804" w:type="dxa"/>
            <w:tcBorders>
              <w:top w:val="nil"/>
              <w:left w:val="nil"/>
              <w:bottom w:val="single" w:sz="4" w:space="0" w:color="auto"/>
              <w:right w:val="single" w:sz="4" w:space="0" w:color="auto"/>
            </w:tcBorders>
            <w:shd w:val="clear" w:color="auto" w:fill="auto"/>
            <w:hideMark/>
          </w:tcPr>
          <w:p w14:paraId="0FED5704" w14:textId="0EFC9C54" w:rsidR="00E06FA9" w:rsidRPr="002B4D53" w:rsidRDefault="00E06FA9" w:rsidP="00E06FA9">
            <w:pPr>
              <w:overflowPunct/>
              <w:autoSpaceDE/>
              <w:autoSpaceDN/>
              <w:adjustRightInd/>
              <w:spacing w:after="0"/>
              <w:rPr>
                <w:sz w:val="16"/>
                <w:szCs w:val="16"/>
                <w:lang w:val="en-US" w:eastAsia="en-US"/>
              </w:rPr>
            </w:pPr>
            <w:r w:rsidRPr="00E06FA9">
              <w:rPr>
                <w:sz w:val="16"/>
                <w:szCs w:val="16"/>
                <w:lang w:val="en-US" w:eastAsia="en-US"/>
              </w:rPr>
              <w:t xml:space="preserve">RRM Core requirements: </w:t>
            </w:r>
            <w:r w:rsidRPr="00E06FA9">
              <w:rPr>
                <w:sz w:val="16"/>
                <w:szCs w:val="16"/>
                <w:lang w:val="en-US" w:eastAsia="en-US"/>
              </w:rPr>
              <w:br/>
              <w:t>- Pre-configured MG pattern(s)</w:t>
            </w:r>
          </w:p>
        </w:tc>
        <w:tc>
          <w:tcPr>
            <w:tcW w:w="1697" w:type="dxa"/>
            <w:tcBorders>
              <w:top w:val="nil"/>
              <w:left w:val="nil"/>
              <w:bottom w:val="single" w:sz="4" w:space="0" w:color="auto"/>
              <w:right w:val="single" w:sz="4" w:space="0" w:color="auto"/>
            </w:tcBorders>
            <w:shd w:val="clear" w:color="auto" w:fill="auto"/>
            <w:hideMark/>
          </w:tcPr>
          <w:p w14:paraId="1F2FEAEE" w14:textId="5B3F4881" w:rsidR="00E06FA9" w:rsidRPr="002B4D53" w:rsidRDefault="00E06FA9" w:rsidP="00E06FA9">
            <w:pPr>
              <w:overflowPunct/>
              <w:autoSpaceDE/>
              <w:autoSpaceDN/>
              <w:adjustRightInd/>
              <w:spacing w:after="0"/>
              <w:rPr>
                <w:sz w:val="16"/>
                <w:szCs w:val="16"/>
                <w:lang w:val="en-US" w:eastAsia="en-US"/>
              </w:rPr>
            </w:pPr>
            <w:r w:rsidRPr="00E06FA9">
              <w:rPr>
                <w:sz w:val="16"/>
                <w:szCs w:val="16"/>
                <w:lang w:val="en-US" w:eastAsia="en-US"/>
              </w:rPr>
              <w:t>10.11.2.1</w:t>
            </w:r>
          </w:p>
        </w:tc>
        <w:tc>
          <w:tcPr>
            <w:tcW w:w="1303" w:type="dxa"/>
            <w:tcBorders>
              <w:top w:val="nil"/>
              <w:left w:val="nil"/>
              <w:bottom w:val="single" w:sz="4" w:space="0" w:color="auto"/>
              <w:right w:val="single" w:sz="4" w:space="0" w:color="auto"/>
            </w:tcBorders>
            <w:shd w:val="clear" w:color="auto" w:fill="auto"/>
            <w:hideMark/>
          </w:tcPr>
          <w:p w14:paraId="0C5461F7" w14:textId="550200D7" w:rsidR="00E06FA9" w:rsidRPr="002B4D53" w:rsidRDefault="00E06FA9" w:rsidP="00E06FA9">
            <w:pPr>
              <w:overflowPunct/>
              <w:autoSpaceDE/>
              <w:autoSpaceDN/>
              <w:adjustRightInd/>
              <w:spacing w:after="0"/>
              <w:rPr>
                <w:sz w:val="16"/>
                <w:szCs w:val="16"/>
                <w:lang w:val="en-US" w:eastAsia="en-US"/>
              </w:rPr>
            </w:pPr>
            <w:r w:rsidRPr="00E06FA9">
              <w:rPr>
                <w:sz w:val="16"/>
                <w:szCs w:val="16"/>
                <w:lang w:val="en-US" w:eastAsia="en-US"/>
              </w:rPr>
              <w:t>Rui Huang</w:t>
            </w:r>
          </w:p>
        </w:tc>
      </w:tr>
    </w:tbl>
    <w:p w14:paraId="45CFF1DA" w14:textId="77777777" w:rsidR="00E06FA9" w:rsidRDefault="00E06FA9" w:rsidP="006B1F12">
      <w:pPr>
        <w:rPr>
          <w:lang w:val="en-US"/>
        </w:rPr>
      </w:pPr>
    </w:p>
    <w:p w14:paraId="5BA56767" w14:textId="1065CE2C" w:rsidR="006B1F12" w:rsidRPr="00766996" w:rsidRDefault="006B1F12" w:rsidP="006B1F12">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6</w:t>
      </w:r>
      <w:r w:rsidR="00E06FA9">
        <w:rPr>
          <w:rFonts w:ascii="Arial" w:hAnsi="Arial" w:cs="Arial"/>
          <w:b/>
          <w:color w:val="0000FF"/>
          <w:sz w:val="24"/>
          <w:u w:val="thick"/>
        </w:rPr>
        <w:t>1</w:t>
      </w:r>
      <w:r w:rsidRPr="00944C49">
        <w:rPr>
          <w:b/>
          <w:lang w:val="en-US" w:eastAsia="zh-CN"/>
        </w:rPr>
        <w:tab/>
      </w:r>
      <w:r>
        <w:rPr>
          <w:rFonts w:ascii="Arial" w:hAnsi="Arial" w:cs="Arial"/>
          <w:b/>
          <w:sz w:val="24"/>
        </w:rPr>
        <w:t xml:space="preserve">Email discussion summary: </w:t>
      </w:r>
      <w:r w:rsidR="00E06FA9" w:rsidRPr="00E06FA9">
        <w:rPr>
          <w:rFonts w:ascii="Arial" w:hAnsi="Arial" w:cs="Arial"/>
          <w:b/>
          <w:sz w:val="24"/>
        </w:rPr>
        <w:t>[102-e][218] NR_MG_enh_2</w:t>
      </w:r>
    </w:p>
    <w:p w14:paraId="737CC111" w14:textId="1370F488" w:rsidR="006B1F12" w:rsidRDefault="006B1F12" w:rsidP="006B1F1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E06FA9">
        <w:rPr>
          <w:i/>
        </w:rPr>
        <w:t>Intel Corporation</w:t>
      </w:r>
      <w:r>
        <w:rPr>
          <w:i/>
          <w:lang w:val="en-US"/>
        </w:rPr>
        <w:t>)</w:t>
      </w:r>
    </w:p>
    <w:p w14:paraId="1407A389" w14:textId="77777777" w:rsidR="006B1F12" w:rsidRPr="00944C49" w:rsidRDefault="006B1F12" w:rsidP="006B1F12">
      <w:pPr>
        <w:rPr>
          <w:rFonts w:ascii="Arial" w:hAnsi="Arial" w:cs="Arial"/>
          <w:b/>
          <w:lang w:val="en-US" w:eastAsia="zh-CN"/>
        </w:rPr>
      </w:pPr>
      <w:r w:rsidRPr="00944C49">
        <w:rPr>
          <w:rFonts w:ascii="Arial" w:hAnsi="Arial" w:cs="Arial"/>
          <w:b/>
          <w:lang w:val="en-US" w:eastAsia="zh-CN"/>
        </w:rPr>
        <w:t xml:space="preserve">Abstract: </w:t>
      </w:r>
    </w:p>
    <w:p w14:paraId="04198A14" w14:textId="77777777" w:rsidR="006B1F12" w:rsidRDefault="006B1F12" w:rsidP="006B1F12">
      <w:pPr>
        <w:rPr>
          <w:rFonts w:ascii="Arial" w:hAnsi="Arial" w:cs="Arial"/>
          <w:b/>
          <w:lang w:val="en-US" w:eastAsia="zh-CN"/>
        </w:rPr>
      </w:pPr>
      <w:r w:rsidRPr="00944C49">
        <w:rPr>
          <w:rFonts w:ascii="Arial" w:hAnsi="Arial" w:cs="Arial"/>
          <w:b/>
          <w:lang w:val="en-US" w:eastAsia="zh-CN"/>
        </w:rPr>
        <w:t xml:space="preserve">Discussion: </w:t>
      </w:r>
    </w:p>
    <w:p w14:paraId="62D2C36E" w14:textId="77777777" w:rsidR="006B1F12" w:rsidRDefault="006B1F12" w:rsidP="006B1F1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AA04C92" w14:textId="7E6424E3" w:rsidR="006B1F12" w:rsidRDefault="006B1F12" w:rsidP="006B1F12">
      <w:pPr>
        <w:rPr>
          <w:lang w:val="en-US"/>
        </w:rPr>
      </w:pPr>
    </w:p>
    <w:p w14:paraId="47DFACE3" w14:textId="77777777" w:rsidR="004F6681" w:rsidRDefault="004F6681" w:rsidP="006B1F12">
      <w:pPr>
        <w:rPr>
          <w:lang w:val="en-US"/>
        </w:rPr>
      </w:pPr>
    </w:p>
    <w:p w14:paraId="054299BC" w14:textId="73D2DDC1" w:rsidR="00600A8E" w:rsidRPr="00766996" w:rsidRDefault="00600A8E" w:rsidP="00600A8E">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22, 2022</w:t>
      </w:r>
      <w:r w:rsidRPr="00766996">
        <w:rPr>
          <w:rFonts w:ascii="Arial" w:hAnsi="Arial" w:cs="Arial"/>
          <w:b/>
          <w:color w:val="C00000"/>
          <w:u w:val="single"/>
          <w:lang w:eastAsia="zh-CN"/>
        </w:rPr>
        <w:t>)</w:t>
      </w:r>
    </w:p>
    <w:p w14:paraId="6710822F" w14:textId="77777777" w:rsidR="00600A8E" w:rsidRPr="00EC4A0A" w:rsidRDefault="00600A8E" w:rsidP="00600A8E">
      <w:pPr>
        <w:spacing w:line="252" w:lineRule="auto"/>
        <w:rPr>
          <w:u w:val="single"/>
        </w:rPr>
      </w:pPr>
      <w:r>
        <w:rPr>
          <w:u w:val="single"/>
        </w:rPr>
        <w:t>Key open issues</w:t>
      </w:r>
    </w:p>
    <w:p w14:paraId="5F8370DA" w14:textId="46B6C8B1" w:rsidR="004F6681" w:rsidRPr="004F6681" w:rsidRDefault="004F6681" w:rsidP="003D34E4">
      <w:pPr>
        <w:pStyle w:val="ListParagraph"/>
        <w:numPr>
          <w:ilvl w:val="0"/>
          <w:numId w:val="10"/>
        </w:numPr>
        <w:spacing w:line="252" w:lineRule="auto"/>
        <w:ind w:left="644"/>
        <w:rPr>
          <w:bCs/>
        </w:rPr>
      </w:pPr>
      <w:r w:rsidRPr="004F6681">
        <w:rPr>
          <w:bCs/>
        </w:rPr>
        <w:t>Topic #1: Pre-configured MG pattern(s)</w:t>
      </w:r>
    </w:p>
    <w:p w14:paraId="508D3F86" w14:textId="0C66590D" w:rsidR="004F6681" w:rsidRPr="004F6681" w:rsidRDefault="004F6681" w:rsidP="003D34E4">
      <w:pPr>
        <w:pStyle w:val="ListParagraph"/>
        <w:numPr>
          <w:ilvl w:val="1"/>
          <w:numId w:val="10"/>
        </w:numPr>
        <w:spacing w:line="252" w:lineRule="auto"/>
        <w:rPr>
          <w:bCs/>
        </w:rPr>
      </w:pPr>
      <w:r w:rsidRPr="004F6681">
        <w:rPr>
          <w:bCs/>
        </w:rPr>
        <w:t>Sub-topic 1 Pre-MG configuration</w:t>
      </w:r>
    </w:p>
    <w:p w14:paraId="55CAD9D6" w14:textId="414D3CA4" w:rsidR="004F6681" w:rsidRPr="004F6681" w:rsidRDefault="004F6681" w:rsidP="003D34E4">
      <w:pPr>
        <w:pStyle w:val="ListParagraph"/>
        <w:numPr>
          <w:ilvl w:val="1"/>
          <w:numId w:val="10"/>
        </w:numPr>
        <w:spacing w:line="252" w:lineRule="auto"/>
        <w:rPr>
          <w:bCs/>
        </w:rPr>
      </w:pPr>
      <w:r w:rsidRPr="004F6681">
        <w:rPr>
          <w:bCs/>
        </w:rPr>
        <w:t>Sub-topic 2 Pre-MG activation/deactivation</w:t>
      </w:r>
    </w:p>
    <w:p w14:paraId="3C2913A0" w14:textId="73FABCB0" w:rsidR="00E37001" w:rsidRPr="004F6681" w:rsidRDefault="004F6681" w:rsidP="003D34E4">
      <w:pPr>
        <w:pStyle w:val="ListParagraph"/>
        <w:numPr>
          <w:ilvl w:val="1"/>
          <w:numId w:val="10"/>
        </w:numPr>
        <w:spacing w:line="252" w:lineRule="auto"/>
        <w:rPr>
          <w:bCs/>
        </w:rPr>
      </w:pPr>
      <w:r w:rsidRPr="004F6681">
        <w:rPr>
          <w:bCs/>
        </w:rPr>
        <w:t>Sub-topic 3 Pre-MG activation/deactivation under CA</w:t>
      </w:r>
    </w:p>
    <w:p w14:paraId="28B023FC" w14:textId="77777777" w:rsidR="00E37001" w:rsidRDefault="00E37001" w:rsidP="00600A8E">
      <w:pPr>
        <w:spacing w:line="252" w:lineRule="auto"/>
        <w:rPr>
          <w:u w:val="single"/>
        </w:rPr>
      </w:pPr>
    </w:p>
    <w:p w14:paraId="68432F0E" w14:textId="79BC68DC" w:rsidR="004A1040" w:rsidRPr="004A1040" w:rsidRDefault="004A1040" w:rsidP="004A1040">
      <w:pPr>
        <w:spacing w:line="252" w:lineRule="auto"/>
        <w:rPr>
          <w:u w:val="single"/>
        </w:rPr>
      </w:pPr>
      <w:r>
        <w:rPr>
          <w:u w:val="single"/>
        </w:rPr>
        <w:t xml:space="preserve">Issue </w:t>
      </w:r>
      <w:r w:rsidRPr="004A1040">
        <w:rPr>
          <w:u w:val="single"/>
        </w:rPr>
        <w:t>2-1 Additional trigger events for pre-MG activation/deactivation</w:t>
      </w:r>
    </w:p>
    <w:p w14:paraId="6CA1E105" w14:textId="77777777" w:rsidR="004A1040" w:rsidRPr="00602BC9" w:rsidRDefault="004A1040" w:rsidP="004A1040">
      <w:pPr>
        <w:pStyle w:val="ListParagraph"/>
        <w:numPr>
          <w:ilvl w:val="0"/>
          <w:numId w:val="10"/>
        </w:numPr>
        <w:spacing w:line="252" w:lineRule="auto"/>
        <w:ind w:left="644"/>
        <w:rPr>
          <w:bCs/>
        </w:rPr>
      </w:pPr>
      <w:r w:rsidRPr="00602BC9">
        <w:rPr>
          <w:bCs/>
        </w:rPr>
        <w:t>Proposals</w:t>
      </w:r>
    </w:p>
    <w:p w14:paraId="2FBFB109" w14:textId="77777777" w:rsidR="004374AD" w:rsidRDefault="004374AD" w:rsidP="004374AD">
      <w:pPr>
        <w:pStyle w:val="ListParagraph"/>
        <w:numPr>
          <w:ilvl w:val="1"/>
          <w:numId w:val="10"/>
        </w:numPr>
        <w:spacing w:line="252" w:lineRule="auto"/>
        <w:ind w:left="1364"/>
        <w:rPr>
          <w:lang w:eastAsia="ja-JP"/>
        </w:rPr>
      </w:pPr>
      <w:r>
        <w:rPr>
          <w:lang w:eastAsia="ja-JP"/>
        </w:rPr>
        <w:t xml:space="preserve">Option 1(Apple, MTK, </w:t>
      </w:r>
      <w:proofErr w:type="spellStart"/>
      <w:r>
        <w:rPr>
          <w:lang w:eastAsia="ja-JP"/>
        </w:rPr>
        <w:t>xiaomi</w:t>
      </w:r>
      <w:proofErr w:type="spellEnd"/>
      <w:r>
        <w:rPr>
          <w:lang w:eastAsia="ja-JP"/>
        </w:rPr>
        <w:t xml:space="preserve">, CMCC, Nokia, Ericsson): pre-configured MG activation/deactivation can be triggered by : </w:t>
      </w:r>
    </w:p>
    <w:p w14:paraId="67F7626F" w14:textId="77777777" w:rsidR="004374AD" w:rsidRDefault="004374AD" w:rsidP="004374AD">
      <w:pPr>
        <w:pStyle w:val="ListParagraph"/>
        <w:numPr>
          <w:ilvl w:val="2"/>
          <w:numId w:val="10"/>
        </w:numPr>
        <w:spacing w:line="252" w:lineRule="auto"/>
        <w:rPr>
          <w:lang w:eastAsia="ja-JP"/>
        </w:rPr>
      </w:pPr>
      <w:r>
        <w:rPr>
          <w:lang w:eastAsia="ja-JP"/>
        </w:rPr>
        <w:t>addition/removal of any measurement object(s)</w:t>
      </w:r>
    </w:p>
    <w:p w14:paraId="1888370F" w14:textId="77777777" w:rsidR="004374AD" w:rsidRDefault="004374AD" w:rsidP="004374AD">
      <w:pPr>
        <w:pStyle w:val="ListParagraph"/>
        <w:numPr>
          <w:ilvl w:val="2"/>
          <w:numId w:val="10"/>
        </w:numPr>
        <w:spacing w:line="252" w:lineRule="auto"/>
        <w:rPr>
          <w:lang w:eastAsia="ja-JP"/>
        </w:rPr>
      </w:pPr>
      <w:r>
        <w:rPr>
          <w:lang w:eastAsia="ja-JP"/>
        </w:rPr>
        <w:t xml:space="preserve">addition/release/change of a SCell under CA </w:t>
      </w:r>
    </w:p>
    <w:p w14:paraId="3CB50228" w14:textId="77777777" w:rsidR="004374AD" w:rsidRDefault="004374AD" w:rsidP="004374AD">
      <w:pPr>
        <w:pStyle w:val="ListParagraph"/>
        <w:numPr>
          <w:ilvl w:val="2"/>
          <w:numId w:val="10"/>
        </w:numPr>
        <w:spacing w:line="252" w:lineRule="auto"/>
        <w:rPr>
          <w:lang w:eastAsia="ja-JP"/>
        </w:rPr>
      </w:pPr>
      <w:r>
        <w:rPr>
          <w:lang w:eastAsia="ja-JP"/>
        </w:rPr>
        <w:t>BWP switching by RRC</w:t>
      </w:r>
    </w:p>
    <w:p w14:paraId="07208BDB" w14:textId="77777777" w:rsidR="004374AD" w:rsidRDefault="004374AD" w:rsidP="004374AD">
      <w:pPr>
        <w:pStyle w:val="ListParagraph"/>
        <w:numPr>
          <w:ilvl w:val="2"/>
          <w:numId w:val="10"/>
        </w:numPr>
        <w:spacing w:line="252" w:lineRule="auto"/>
        <w:rPr>
          <w:lang w:eastAsia="ja-JP"/>
        </w:rPr>
      </w:pPr>
      <w:r>
        <w:rPr>
          <w:lang w:eastAsia="ja-JP"/>
        </w:rPr>
        <w:t>LPP positioning request</w:t>
      </w:r>
    </w:p>
    <w:p w14:paraId="06A20370" w14:textId="77777777" w:rsidR="004374AD" w:rsidRDefault="004374AD" w:rsidP="004374AD">
      <w:pPr>
        <w:pStyle w:val="ListParagraph"/>
        <w:numPr>
          <w:ilvl w:val="1"/>
          <w:numId w:val="10"/>
        </w:numPr>
        <w:spacing w:line="252" w:lineRule="auto"/>
        <w:ind w:left="1364"/>
        <w:rPr>
          <w:lang w:eastAsia="ja-JP"/>
        </w:rPr>
      </w:pPr>
      <w:r>
        <w:rPr>
          <w:lang w:eastAsia="ja-JP"/>
        </w:rPr>
        <w:t xml:space="preserve">Option 1a(ZTE, Qualcomm): pre-configured MG activation/deactivation can be triggered by : </w:t>
      </w:r>
    </w:p>
    <w:p w14:paraId="106A9FFB" w14:textId="77777777" w:rsidR="004374AD" w:rsidRDefault="004374AD" w:rsidP="004374AD">
      <w:pPr>
        <w:pStyle w:val="ListParagraph"/>
        <w:numPr>
          <w:ilvl w:val="2"/>
          <w:numId w:val="10"/>
        </w:numPr>
        <w:spacing w:line="252" w:lineRule="auto"/>
        <w:rPr>
          <w:lang w:eastAsia="ja-JP"/>
        </w:rPr>
      </w:pPr>
      <w:r>
        <w:rPr>
          <w:lang w:eastAsia="ja-JP"/>
        </w:rPr>
        <w:t>addition/removal of any measurement object(s)</w:t>
      </w:r>
    </w:p>
    <w:p w14:paraId="65880DD0" w14:textId="77777777" w:rsidR="004374AD" w:rsidRDefault="004374AD" w:rsidP="004374AD">
      <w:pPr>
        <w:pStyle w:val="ListParagraph"/>
        <w:numPr>
          <w:ilvl w:val="2"/>
          <w:numId w:val="10"/>
        </w:numPr>
        <w:spacing w:line="252" w:lineRule="auto"/>
        <w:rPr>
          <w:lang w:eastAsia="ja-JP"/>
        </w:rPr>
      </w:pPr>
      <w:r>
        <w:rPr>
          <w:lang w:eastAsia="ja-JP"/>
        </w:rPr>
        <w:t xml:space="preserve">addition/release/change of a SCell under CA </w:t>
      </w:r>
    </w:p>
    <w:p w14:paraId="2F86D628" w14:textId="77777777" w:rsidR="004374AD" w:rsidRDefault="004374AD" w:rsidP="004374AD">
      <w:pPr>
        <w:pStyle w:val="ListParagraph"/>
        <w:numPr>
          <w:ilvl w:val="2"/>
          <w:numId w:val="10"/>
        </w:numPr>
        <w:spacing w:line="252" w:lineRule="auto"/>
        <w:rPr>
          <w:lang w:eastAsia="ja-JP"/>
        </w:rPr>
      </w:pPr>
      <w:r>
        <w:rPr>
          <w:lang w:eastAsia="ja-JP"/>
        </w:rPr>
        <w:t>BWP switching by RRC</w:t>
      </w:r>
    </w:p>
    <w:p w14:paraId="62D27E17" w14:textId="77777777" w:rsidR="004374AD" w:rsidRDefault="004374AD" w:rsidP="004374AD">
      <w:pPr>
        <w:pStyle w:val="ListParagraph"/>
        <w:numPr>
          <w:ilvl w:val="1"/>
          <w:numId w:val="10"/>
        </w:numPr>
        <w:spacing w:line="252" w:lineRule="auto"/>
        <w:ind w:left="1364"/>
        <w:rPr>
          <w:lang w:eastAsia="ja-JP"/>
        </w:rPr>
      </w:pPr>
      <w:r>
        <w:rPr>
          <w:lang w:eastAsia="ja-JP"/>
        </w:rPr>
        <w:t>Option 2(CATT, OPPO, Intel, Huawei): No additional trigger events in Rel17 WI</w:t>
      </w:r>
    </w:p>
    <w:p w14:paraId="403C3616" w14:textId="77777777" w:rsidR="004374AD" w:rsidRDefault="004374AD" w:rsidP="004374AD">
      <w:pPr>
        <w:pStyle w:val="ListParagraph"/>
        <w:numPr>
          <w:ilvl w:val="1"/>
          <w:numId w:val="10"/>
        </w:numPr>
        <w:spacing w:line="252" w:lineRule="auto"/>
        <w:ind w:left="1364"/>
        <w:rPr>
          <w:lang w:eastAsia="ja-JP"/>
        </w:rPr>
      </w:pPr>
      <w:r>
        <w:rPr>
          <w:lang w:eastAsia="ja-JP"/>
        </w:rPr>
        <w:t>Option 3(Nokia): For signalling-based Pre-MG activation/deactivation, RRC based BWP switching command and Pre-MG activation/deactivation status indication are combined in the same RRC message</w:t>
      </w:r>
    </w:p>
    <w:p w14:paraId="25250D30" w14:textId="77777777" w:rsidR="004A1040" w:rsidRPr="00600A8E" w:rsidRDefault="004A1040" w:rsidP="004A1040">
      <w:pPr>
        <w:pStyle w:val="ListParagraph"/>
        <w:numPr>
          <w:ilvl w:val="0"/>
          <w:numId w:val="10"/>
        </w:numPr>
        <w:spacing w:line="252" w:lineRule="auto"/>
        <w:ind w:left="644"/>
        <w:rPr>
          <w:lang w:eastAsia="ja-JP"/>
        </w:rPr>
      </w:pPr>
      <w:r w:rsidRPr="00600A8E">
        <w:rPr>
          <w:lang w:eastAsia="ja-JP"/>
        </w:rPr>
        <w:t>Discussion</w:t>
      </w:r>
    </w:p>
    <w:p w14:paraId="1977B66B" w14:textId="77777777" w:rsidR="004A1040" w:rsidRPr="00600A8E" w:rsidRDefault="004A1040" w:rsidP="004A1040">
      <w:pPr>
        <w:pStyle w:val="ListParagraph"/>
        <w:numPr>
          <w:ilvl w:val="1"/>
          <w:numId w:val="10"/>
        </w:numPr>
        <w:spacing w:line="252" w:lineRule="auto"/>
        <w:ind w:left="1364"/>
        <w:rPr>
          <w:lang w:eastAsia="ja-JP"/>
        </w:rPr>
      </w:pPr>
      <w:r w:rsidRPr="00600A8E">
        <w:rPr>
          <w:lang w:eastAsia="ja-JP"/>
        </w:rPr>
        <w:t>TBA</w:t>
      </w:r>
    </w:p>
    <w:p w14:paraId="209DE164" w14:textId="77777777" w:rsidR="004A1040" w:rsidRPr="00600A8E" w:rsidRDefault="004A1040" w:rsidP="004A1040">
      <w:pPr>
        <w:pStyle w:val="ListParagraph"/>
        <w:numPr>
          <w:ilvl w:val="0"/>
          <w:numId w:val="10"/>
        </w:numPr>
        <w:spacing w:line="252" w:lineRule="auto"/>
        <w:ind w:left="644"/>
        <w:rPr>
          <w:lang w:eastAsia="ja-JP"/>
        </w:rPr>
      </w:pPr>
      <w:r w:rsidRPr="00600A8E">
        <w:rPr>
          <w:lang w:eastAsia="ja-JP"/>
        </w:rPr>
        <w:t>Agreements</w:t>
      </w:r>
    </w:p>
    <w:p w14:paraId="63DC8DD8" w14:textId="77777777" w:rsidR="004A1040" w:rsidRPr="00600A8E" w:rsidRDefault="004A1040" w:rsidP="004A1040">
      <w:pPr>
        <w:pStyle w:val="ListParagraph"/>
        <w:numPr>
          <w:ilvl w:val="1"/>
          <w:numId w:val="10"/>
        </w:numPr>
        <w:spacing w:line="252" w:lineRule="auto"/>
        <w:ind w:left="1364"/>
        <w:rPr>
          <w:lang w:eastAsia="ja-JP"/>
        </w:rPr>
      </w:pPr>
      <w:r w:rsidRPr="00600A8E">
        <w:rPr>
          <w:lang w:val="sv-SE"/>
        </w:rPr>
        <w:t>TBA</w:t>
      </w:r>
    </w:p>
    <w:p w14:paraId="747114FC" w14:textId="10731E2B" w:rsidR="004A1040" w:rsidRPr="004A1040" w:rsidRDefault="004A1040" w:rsidP="004A1040">
      <w:pPr>
        <w:spacing w:line="252" w:lineRule="auto"/>
        <w:rPr>
          <w:u w:val="single"/>
        </w:rPr>
      </w:pPr>
      <w:r>
        <w:rPr>
          <w:u w:val="single"/>
        </w:rPr>
        <w:t xml:space="preserve">Issue </w:t>
      </w:r>
      <w:r w:rsidRPr="004A1040">
        <w:rPr>
          <w:u w:val="single"/>
        </w:rPr>
        <w:t>3-1 Criteria for the signaling-based Pre-MG (de)activation under CA</w:t>
      </w:r>
    </w:p>
    <w:p w14:paraId="1F3A937A" w14:textId="77777777" w:rsidR="004A1040" w:rsidRPr="00602BC9" w:rsidRDefault="004A1040" w:rsidP="004A1040">
      <w:pPr>
        <w:pStyle w:val="ListParagraph"/>
        <w:numPr>
          <w:ilvl w:val="0"/>
          <w:numId w:val="10"/>
        </w:numPr>
        <w:spacing w:line="252" w:lineRule="auto"/>
        <w:ind w:left="644"/>
        <w:rPr>
          <w:bCs/>
        </w:rPr>
      </w:pPr>
      <w:r w:rsidRPr="00602BC9">
        <w:rPr>
          <w:bCs/>
        </w:rPr>
        <w:lastRenderedPageBreak/>
        <w:t>Proposals</w:t>
      </w:r>
    </w:p>
    <w:p w14:paraId="1AE5EBAD" w14:textId="77777777" w:rsidR="003749E9" w:rsidRDefault="003749E9" w:rsidP="003749E9">
      <w:pPr>
        <w:pStyle w:val="ListParagraph"/>
        <w:numPr>
          <w:ilvl w:val="1"/>
          <w:numId w:val="10"/>
        </w:numPr>
        <w:spacing w:line="252" w:lineRule="auto"/>
        <w:ind w:left="1364"/>
        <w:rPr>
          <w:lang w:eastAsia="ja-JP"/>
        </w:rPr>
      </w:pPr>
      <w:r>
        <w:rPr>
          <w:lang w:eastAsia="ja-JP"/>
        </w:rPr>
        <w:t>Option 1 ( CATT,OPPO, vivo, ZTE, Ericsson)</w:t>
      </w:r>
    </w:p>
    <w:p w14:paraId="018F1D39" w14:textId="77777777" w:rsidR="003749E9" w:rsidRDefault="003749E9" w:rsidP="00B94556">
      <w:pPr>
        <w:pStyle w:val="ListParagraph"/>
        <w:numPr>
          <w:ilvl w:val="2"/>
          <w:numId w:val="10"/>
        </w:numPr>
        <w:spacing w:line="252" w:lineRule="auto"/>
        <w:rPr>
          <w:lang w:eastAsia="ja-JP"/>
        </w:rPr>
      </w:pPr>
      <w:r>
        <w:rPr>
          <w:lang w:eastAsia="ja-JP"/>
        </w:rPr>
        <w:t xml:space="preserve">When configured with per-UE gap, </w:t>
      </w:r>
    </w:p>
    <w:p w14:paraId="6A60D139" w14:textId="77777777" w:rsidR="003749E9" w:rsidRDefault="003749E9" w:rsidP="00B94556">
      <w:pPr>
        <w:pStyle w:val="ListParagraph"/>
        <w:numPr>
          <w:ilvl w:val="3"/>
          <w:numId w:val="10"/>
        </w:numPr>
        <w:spacing w:line="252" w:lineRule="auto"/>
        <w:rPr>
          <w:lang w:eastAsia="ja-JP"/>
        </w:rPr>
      </w:pPr>
      <w:r>
        <w:rPr>
          <w:lang w:eastAsia="ja-JP"/>
        </w:rPr>
        <w:t xml:space="preserve">assume the per-UE gap is ON as long as the pre-MG status of active DL BWP in one of the CCs is ON, </w:t>
      </w:r>
    </w:p>
    <w:p w14:paraId="1F47566B" w14:textId="77777777" w:rsidR="003749E9" w:rsidRDefault="003749E9" w:rsidP="00B94556">
      <w:pPr>
        <w:pStyle w:val="ListParagraph"/>
        <w:numPr>
          <w:ilvl w:val="3"/>
          <w:numId w:val="10"/>
        </w:numPr>
        <w:spacing w:line="252" w:lineRule="auto"/>
        <w:rPr>
          <w:lang w:eastAsia="ja-JP"/>
        </w:rPr>
      </w:pPr>
      <w:r>
        <w:rPr>
          <w:lang w:eastAsia="ja-JP"/>
        </w:rPr>
        <w:t xml:space="preserve">and assume the per-UE gap is OFF only if the pre-MG status of active DL BWP in all CCs are OFF. </w:t>
      </w:r>
    </w:p>
    <w:p w14:paraId="0ECB1C98" w14:textId="77777777" w:rsidR="003749E9" w:rsidRDefault="003749E9" w:rsidP="00B94556">
      <w:pPr>
        <w:pStyle w:val="ListParagraph"/>
        <w:numPr>
          <w:ilvl w:val="2"/>
          <w:numId w:val="10"/>
        </w:numPr>
        <w:spacing w:line="252" w:lineRule="auto"/>
        <w:rPr>
          <w:lang w:eastAsia="ja-JP"/>
        </w:rPr>
      </w:pPr>
      <w:r>
        <w:rPr>
          <w:lang w:eastAsia="ja-JP"/>
        </w:rPr>
        <w:t xml:space="preserve">When configured with per-FR gap, </w:t>
      </w:r>
    </w:p>
    <w:p w14:paraId="21149EE7" w14:textId="77777777" w:rsidR="003749E9" w:rsidRDefault="003749E9" w:rsidP="00B94556">
      <w:pPr>
        <w:pStyle w:val="ListParagraph"/>
        <w:numPr>
          <w:ilvl w:val="3"/>
          <w:numId w:val="10"/>
        </w:numPr>
        <w:spacing w:line="252" w:lineRule="auto"/>
        <w:rPr>
          <w:lang w:eastAsia="ja-JP"/>
        </w:rPr>
      </w:pPr>
      <w:r>
        <w:rPr>
          <w:lang w:eastAsia="ja-JP"/>
        </w:rPr>
        <w:t xml:space="preserve">assume the gap is ON as long as the pre-MG status of active DL BWP in one of the CCs in the same FR is ON, </w:t>
      </w:r>
    </w:p>
    <w:p w14:paraId="2F20D9CA" w14:textId="77777777" w:rsidR="003749E9" w:rsidRDefault="003749E9" w:rsidP="00B94556">
      <w:pPr>
        <w:pStyle w:val="ListParagraph"/>
        <w:numPr>
          <w:ilvl w:val="3"/>
          <w:numId w:val="10"/>
        </w:numPr>
        <w:spacing w:line="252" w:lineRule="auto"/>
        <w:rPr>
          <w:lang w:eastAsia="ja-JP"/>
        </w:rPr>
      </w:pPr>
      <w:r>
        <w:rPr>
          <w:lang w:eastAsia="ja-JP"/>
        </w:rPr>
        <w:t>and assume the gap is OFF only if the pre-MG status of active DL active DL BWP in all CCs in the same FR are OFF</w:t>
      </w:r>
    </w:p>
    <w:p w14:paraId="1A4FD401" w14:textId="77777777" w:rsidR="003749E9" w:rsidRDefault="003749E9" w:rsidP="003749E9">
      <w:pPr>
        <w:pStyle w:val="ListParagraph"/>
        <w:numPr>
          <w:ilvl w:val="1"/>
          <w:numId w:val="10"/>
        </w:numPr>
        <w:spacing w:line="252" w:lineRule="auto"/>
        <w:ind w:left="1364"/>
        <w:rPr>
          <w:lang w:eastAsia="ja-JP"/>
        </w:rPr>
      </w:pPr>
      <w:r>
        <w:rPr>
          <w:lang w:eastAsia="ja-JP"/>
        </w:rPr>
        <w:t xml:space="preserve">Option 2 (Apple,  </w:t>
      </w:r>
      <w:proofErr w:type="spellStart"/>
      <w:r>
        <w:rPr>
          <w:lang w:eastAsia="ja-JP"/>
        </w:rPr>
        <w:t>xiaomi</w:t>
      </w:r>
      <w:proofErr w:type="spellEnd"/>
      <w:r>
        <w:rPr>
          <w:lang w:eastAsia="ja-JP"/>
        </w:rPr>
        <w:t>, Intel, Qualcomm, MTK, Huawei, Nokia).</w:t>
      </w:r>
    </w:p>
    <w:p w14:paraId="0384F7FE" w14:textId="77777777" w:rsidR="003749E9" w:rsidRDefault="003749E9" w:rsidP="00295AB0">
      <w:pPr>
        <w:pStyle w:val="ListParagraph"/>
        <w:numPr>
          <w:ilvl w:val="2"/>
          <w:numId w:val="10"/>
        </w:numPr>
        <w:spacing w:line="252" w:lineRule="auto"/>
        <w:rPr>
          <w:lang w:eastAsia="ja-JP"/>
        </w:rPr>
      </w:pPr>
      <w:r>
        <w:rPr>
          <w:lang w:eastAsia="ja-JP"/>
        </w:rPr>
        <w:t xml:space="preserve">For per-UE pre-MG, </w:t>
      </w:r>
    </w:p>
    <w:p w14:paraId="1F2A85A5" w14:textId="77777777" w:rsidR="003749E9" w:rsidRDefault="003749E9" w:rsidP="00295AB0">
      <w:pPr>
        <w:pStyle w:val="ListParagraph"/>
        <w:numPr>
          <w:ilvl w:val="3"/>
          <w:numId w:val="10"/>
        </w:numPr>
        <w:spacing w:line="252" w:lineRule="auto"/>
        <w:rPr>
          <w:lang w:eastAsia="ja-JP"/>
        </w:rPr>
      </w:pPr>
      <w:r>
        <w:rPr>
          <w:lang w:eastAsia="ja-JP"/>
        </w:rPr>
        <w:t xml:space="preserve">UE assumes the pre-MG is ON as long as the pre-MG status for active DL BWP in one of the activated CCs or for one of the deactivated SCCs is ON, </w:t>
      </w:r>
    </w:p>
    <w:p w14:paraId="3D55D186" w14:textId="77777777" w:rsidR="003749E9" w:rsidRDefault="003749E9" w:rsidP="00295AB0">
      <w:pPr>
        <w:pStyle w:val="ListParagraph"/>
        <w:numPr>
          <w:ilvl w:val="3"/>
          <w:numId w:val="10"/>
        </w:numPr>
        <w:spacing w:line="252" w:lineRule="auto"/>
        <w:rPr>
          <w:lang w:eastAsia="ja-JP"/>
        </w:rPr>
      </w:pPr>
      <w:r>
        <w:rPr>
          <w:lang w:eastAsia="ja-JP"/>
        </w:rPr>
        <w:t xml:space="preserve">and assume the pre-MG is OFF only if the pre-MG status for active DL BWP in all activated CCs and for all deactivated SCCs are OFF. </w:t>
      </w:r>
    </w:p>
    <w:p w14:paraId="2053DF91" w14:textId="77777777" w:rsidR="003749E9" w:rsidRDefault="003749E9" w:rsidP="00295AB0">
      <w:pPr>
        <w:pStyle w:val="ListParagraph"/>
        <w:numPr>
          <w:ilvl w:val="2"/>
          <w:numId w:val="10"/>
        </w:numPr>
        <w:spacing w:line="252" w:lineRule="auto"/>
        <w:rPr>
          <w:lang w:eastAsia="ja-JP"/>
        </w:rPr>
      </w:pPr>
      <w:r>
        <w:rPr>
          <w:lang w:eastAsia="ja-JP"/>
        </w:rPr>
        <w:t xml:space="preserve">For per-FR pre-MG, </w:t>
      </w:r>
    </w:p>
    <w:p w14:paraId="4CB48801" w14:textId="77777777" w:rsidR="003749E9" w:rsidRDefault="003749E9" w:rsidP="00295AB0">
      <w:pPr>
        <w:pStyle w:val="ListParagraph"/>
        <w:numPr>
          <w:ilvl w:val="3"/>
          <w:numId w:val="10"/>
        </w:numPr>
        <w:spacing w:line="252" w:lineRule="auto"/>
        <w:rPr>
          <w:lang w:eastAsia="ja-JP"/>
        </w:rPr>
      </w:pPr>
      <w:r>
        <w:rPr>
          <w:lang w:eastAsia="ja-JP"/>
        </w:rPr>
        <w:t xml:space="preserve">UE assumes the pre-MG is ON as long as the pre-MG status for active DL BWP in one of the activated CCs or for one of the deactivated SCCs in the same FR is ON, </w:t>
      </w:r>
    </w:p>
    <w:p w14:paraId="44D26F65" w14:textId="77777777" w:rsidR="003749E9" w:rsidRDefault="003749E9" w:rsidP="00295AB0">
      <w:pPr>
        <w:pStyle w:val="ListParagraph"/>
        <w:numPr>
          <w:ilvl w:val="3"/>
          <w:numId w:val="10"/>
        </w:numPr>
        <w:spacing w:line="252" w:lineRule="auto"/>
        <w:rPr>
          <w:lang w:eastAsia="ja-JP"/>
        </w:rPr>
      </w:pPr>
      <w:r>
        <w:rPr>
          <w:lang w:eastAsia="ja-JP"/>
        </w:rPr>
        <w:t>and assume the pre-MG is OFF only if the pre-MG status for active DL BWP in all activated CCs and for all deactivated SCCs in the same FR are OFF</w:t>
      </w:r>
    </w:p>
    <w:p w14:paraId="58085825" w14:textId="77777777" w:rsidR="003749E9" w:rsidRDefault="003749E9" w:rsidP="003749E9">
      <w:pPr>
        <w:pStyle w:val="ListParagraph"/>
        <w:numPr>
          <w:ilvl w:val="1"/>
          <w:numId w:val="10"/>
        </w:numPr>
        <w:spacing w:line="252" w:lineRule="auto"/>
        <w:ind w:left="1364"/>
        <w:rPr>
          <w:lang w:eastAsia="ja-JP"/>
        </w:rPr>
      </w:pPr>
      <w:r>
        <w:rPr>
          <w:lang w:eastAsia="ja-JP"/>
        </w:rPr>
        <w:t>Option 2a (MTK).</w:t>
      </w:r>
    </w:p>
    <w:p w14:paraId="532A7734" w14:textId="77777777" w:rsidR="003749E9" w:rsidRDefault="003749E9" w:rsidP="00295AB0">
      <w:pPr>
        <w:pStyle w:val="ListParagraph"/>
        <w:numPr>
          <w:ilvl w:val="2"/>
          <w:numId w:val="10"/>
        </w:numPr>
        <w:spacing w:line="252" w:lineRule="auto"/>
        <w:rPr>
          <w:lang w:eastAsia="ja-JP"/>
        </w:rPr>
      </w:pPr>
      <w:r>
        <w:rPr>
          <w:lang w:eastAsia="ja-JP"/>
        </w:rPr>
        <w:t>If Option 2 is agreed, RAN4 needs to inform RAN2 to add an additional ON/OFF indication for de-activated SCell.</w:t>
      </w:r>
    </w:p>
    <w:p w14:paraId="02BC750C" w14:textId="77777777" w:rsidR="004A1040" w:rsidRPr="00600A8E" w:rsidRDefault="004A1040" w:rsidP="004A1040">
      <w:pPr>
        <w:pStyle w:val="ListParagraph"/>
        <w:numPr>
          <w:ilvl w:val="0"/>
          <w:numId w:val="10"/>
        </w:numPr>
        <w:spacing w:line="252" w:lineRule="auto"/>
        <w:ind w:left="644"/>
        <w:rPr>
          <w:lang w:eastAsia="ja-JP"/>
        </w:rPr>
      </w:pPr>
      <w:r w:rsidRPr="00600A8E">
        <w:rPr>
          <w:lang w:eastAsia="ja-JP"/>
        </w:rPr>
        <w:t>Discussion</w:t>
      </w:r>
    </w:p>
    <w:p w14:paraId="12E3069C" w14:textId="77777777" w:rsidR="004A1040" w:rsidRPr="00600A8E" w:rsidRDefault="004A1040" w:rsidP="004A1040">
      <w:pPr>
        <w:pStyle w:val="ListParagraph"/>
        <w:numPr>
          <w:ilvl w:val="1"/>
          <w:numId w:val="10"/>
        </w:numPr>
        <w:spacing w:line="252" w:lineRule="auto"/>
        <w:ind w:left="1364"/>
        <w:rPr>
          <w:lang w:eastAsia="ja-JP"/>
        </w:rPr>
      </w:pPr>
      <w:r w:rsidRPr="00600A8E">
        <w:rPr>
          <w:lang w:eastAsia="ja-JP"/>
        </w:rPr>
        <w:t>TBA</w:t>
      </w:r>
    </w:p>
    <w:p w14:paraId="2A813976" w14:textId="77777777" w:rsidR="004A1040" w:rsidRPr="00600A8E" w:rsidRDefault="004A1040" w:rsidP="004A1040">
      <w:pPr>
        <w:pStyle w:val="ListParagraph"/>
        <w:numPr>
          <w:ilvl w:val="0"/>
          <w:numId w:val="10"/>
        </w:numPr>
        <w:spacing w:line="252" w:lineRule="auto"/>
        <w:ind w:left="644"/>
        <w:rPr>
          <w:lang w:eastAsia="ja-JP"/>
        </w:rPr>
      </w:pPr>
      <w:r w:rsidRPr="00600A8E">
        <w:rPr>
          <w:lang w:eastAsia="ja-JP"/>
        </w:rPr>
        <w:t>Agreements</w:t>
      </w:r>
    </w:p>
    <w:p w14:paraId="3A86237B" w14:textId="77777777" w:rsidR="004A1040" w:rsidRPr="00600A8E" w:rsidRDefault="004A1040" w:rsidP="004A1040">
      <w:pPr>
        <w:pStyle w:val="ListParagraph"/>
        <w:numPr>
          <w:ilvl w:val="1"/>
          <w:numId w:val="10"/>
        </w:numPr>
        <w:spacing w:line="252" w:lineRule="auto"/>
        <w:ind w:left="1364"/>
        <w:rPr>
          <w:lang w:eastAsia="ja-JP"/>
        </w:rPr>
      </w:pPr>
      <w:r w:rsidRPr="00600A8E">
        <w:rPr>
          <w:lang w:val="sv-SE"/>
        </w:rPr>
        <w:t>TBA</w:t>
      </w:r>
    </w:p>
    <w:p w14:paraId="0E37E78A" w14:textId="2B591F67" w:rsidR="00E37001" w:rsidRPr="00E37001" w:rsidRDefault="004A1040" w:rsidP="004A1040">
      <w:pPr>
        <w:spacing w:line="252" w:lineRule="auto"/>
        <w:rPr>
          <w:u w:val="single"/>
        </w:rPr>
      </w:pPr>
      <w:r>
        <w:rPr>
          <w:u w:val="single"/>
        </w:rPr>
        <w:t xml:space="preserve">Issue </w:t>
      </w:r>
      <w:r w:rsidRPr="004A1040">
        <w:rPr>
          <w:u w:val="single"/>
        </w:rPr>
        <w:t>4-2-2 General principle to define the requirements of measurement period with pre-MG measurements</w:t>
      </w:r>
    </w:p>
    <w:p w14:paraId="2F98D692" w14:textId="77777777" w:rsidR="00602BC9" w:rsidRPr="00602BC9" w:rsidRDefault="00602BC9" w:rsidP="003D34E4">
      <w:pPr>
        <w:pStyle w:val="ListParagraph"/>
        <w:numPr>
          <w:ilvl w:val="0"/>
          <w:numId w:val="10"/>
        </w:numPr>
        <w:spacing w:line="252" w:lineRule="auto"/>
        <w:ind w:left="644"/>
        <w:rPr>
          <w:bCs/>
        </w:rPr>
      </w:pPr>
      <w:r w:rsidRPr="00602BC9">
        <w:rPr>
          <w:bCs/>
        </w:rPr>
        <w:t>Proposals</w:t>
      </w:r>
    </w:p>
    <w:p w14:paraId="6D2CD1DE" w14:textId="28EE90F1" w:rsidR="00F974DD" w:rsidRPr="00F974DD" w:rsidRDefault="00F974DD" w:rsidP="00F974DD">
      <w:pPr>
        <w:pStyle w:val="ListParagraph"/>
        <w:numPr>
          <w:ilvl w:val="1"/>
          <w:numId w:val="10"/>
        </w:numPr>
        <w:spacing w:line="252" w:lineRule="auto"/>
        <w:rPr>
          <w:bCs/>
        </w:rPr>
      </w:pPr>
      <w:r w:rsidRPr="00F974DD">
        <w:rPr>
          <w:bCs/>
        </w:rPr>
        <w:t>Option 1</w:t>
      </w:r>
      <w:r w:rsidR="003216F9">
        <w:rPr>
          <w:bCs/>
        </w:rPr>
        <w:t xml:space="preserve"> </w:t>
      </w:r>
      <w:r w:rsidRPr="00F974DD">
        <w:rPr>
          <w:bCs/>
        </w:rPr>
        <w:t xml:space="preserve">(CATT, CMCC, </w:t>
      </w:r>
      <w:r w:rsidRPr="00F974DD">
        <w:rPr>
          <w:rFonts w:hint="eastAsia"/>
          <w:bCs/>
        </w:rPr>
        <w:t>Intel</w:t>
      </w:r>
      <w:r w:rsidR="003216F9">
        <w:rPr>
          <w:bCs/>
        </w:rPr>
        <w:t>)</w:t>
      </w:r>
      <w:r w:rsidRPr="00F974DD">
        <w:rPr>
          <w:bCs/>
        </w:rPr>
        <w:t>:</w:t>
      </w:r>
      <w:r w:rsidR="003216F9">
        <w:rPr>
          <w:bCs/>
        </w:rPr>
        <w:t xml:space="preserve"> </w:t>
      </w:r>
      <w:r w:rsidRPr="00487C5B">
        <w:rPr>
          <w:rFonts w:hint="eastAsia"/>
          <w:bCs/>
        </w:rPr>
        <w:t>The measurement requirements for the case that pre-MG status changed during the measurement period are</w:t>
      </w:r>
      <w:r w:rsidRPr="00487C5B">
        <w:rPr>
          <w:bCs/>
        </w:rPr>
        <w:t xml:space="preserve"> based on the number of resources within gap and without gap</w:t>
      </w:r>
      <w:r w:rsidRPr="00487C5B">
        <w:rPr>
          <w:rFonts w:hint="eastAsia"/>
          <w:bCs/>
        </w:rPr>
        <w:t xml:space="preserve"> respectively i.e. </w:t>
      </w:r>
      <w:proofErr w:type="spellStart"/>
      <w:r w:rsidRPr="00F974DD">
        <w:rPr>
          <w:bCs/>
        </w:rPr>
        <w:t>Tmeasure</w:t>
      </w:r>
      <w:proofErr w:type="spellEnd"/>
      <w:r w:rsidRPr="00F974DD">
        <w:rPr>
          <w:bCs/>
        </w:rPr>
        <w:t xml:space="preserve">, total = </w:t>
      </w:r>
      <w:r w:rsidRPr="00F974DD">
        <w:rPr>
          <w:rFonts w:hint="eastAsia"/>
          <w:bCs/>
        </w:rPr>
        <w:t>M*</w:t>
      </w:r>
      <w:proofErr w:type="spellStart"/>
      <w:r w:rsidRPr="00F974DD">
        <w:rPr>
          <w:bCs/>
        </w:rPr>
        <w:t>Tmeasure</w:t>
      </w:r>
      <w:r w:rsidRPr="00F974DD">
        <w:rPr>
          <w:rFonts w:hint="eastAsia"/>
          <w:bCs/>
        </w:rPr>
        <w:t>ment</w:t>
      </w:r>
      <w:proofErr w:type="spellEnd"/>
      <w:r w:rsidRPr="00F974DD">
        <w:rPr>
          <w:rFonts w:hint="eastAsia"/>
          <w:bCs/>
        </w:rPr>
        <w:t xml:space="preserve"> with gap </w:t>
      </w:r>
      <w:r w:rsidRPr="00F974DD">
        <w:rPr>
          <w:bCs/>
        </w:rPr>
        <w:t xml:space="preserve">+ </w:t>
      </w:r>
      <w:r w:rsidRPr="00F974DD">
        <w:rPr>
          <w:rFonts w:hint="eastAsia"/>
          <w:bCs/>
        </w:rPr>
        <w:t>N*</w:t>
      </w:r>
      <w:proofErr w:type="spellStart"/>
      <w:r w:rsidRPr="00F974DD">
        <w:rPr>
          <w:bCs/>
        </w:rPr>
        <w:t>Tmeasure</w:t>
      </w:r>
      <w:r w:rsidRPr="00F974DD">
        <w:rPr>
          <w:rFonts w:hint="eastAsia"/>
          <w:bCs/>
        </w:rPr>
        <w:t>ment</w:t>
      </w:r>
      <w:proofErr w:type="spellEnd"/>
      <w:r w:rsidRPr="00F974DD">
        <w:rPr>
          <w:rFonts w:hint="eastAsia"/>
          <w:bCs/>
        </w:rPr>
        <w:t xml:space="preserve"> without gap + (M+</w:t>
      </w:r>
      <w:r w:rsidRPr="00F974DD">
        <w:rPr>
          <w:bCs/>
        </w:rPr>
        <w:t>N</w:t>
      </w:r>
      <w:r w:rsidRPr="00F974DD">
        <w:rPr>
          <w:rFonts w:hint="eastAsia"/>
          <w:bCs/>
        </w:rPr>
        <w:t>)</w:t>
      </w:r>
      <w:r w:rsidRPr="00F974DD">
        <w:rPr>
          <w:bCs/>
        </w:rPr>
        <w:t>* (</w:t>
      </w:r>
      <w:proofErr w:type="spellStart"/>
      <w:r w:rsidRPr="00F974DD">
        <w:rPr>
          <w:bCs/>
        </w:rPr>
        <w:t>T</w:t>
      </w:r>
      <w:r w:rsidRPr="00F974DD">
        <w:rPr>
          <w:rFonts w:hint="eastAsia"/>
          <w:bCs/>
        </w:rPr>
        <w:t>activation</w:t>
      </w:r>
      <w:proofErr w:type="spellEnd"/>
      <w:r w:rsidRPr="00F974DD">
        <w:rPr>
          <w:rFonts w:hint="eastAsia"/>
          <w:bCs/>
        </w:rPr>
        <w:t>/deactivation delay</w:t>
      </w:r>
      <w:r w:rsidRPr="00F974DD">
        <w:rPr>
          <w:bCs/>
        </w:rPr>
        <w:t>)</w:t>
      </w:r>
      <w:r w:rsidRPr="00487C5B">
        <w:rPr>
          <w:rFonts w:hint="eastAsia"/>
          <w:bCs/>
        </w:rPr>
        <w:t xml:space="preserve">. </w:t>
      </w:r>
      <w:r w:rsidRPr="00487C5B">
        <w:rPr>
          <w:bCs/>
        </w:rPr>
        <w:t>W</w:t>
      </w:r>
      <w:r w:rsidRPr="00487C5B">
        <w:rPr>
          <w:rFonts w:hint="eastAsia"/>
          <w:bCs/>
        </w:rPr>
        <w:t>here M is the number of samples measured with gap and N is the number of samples measured without gap.</w:t>
      </w:r>
      <w:r w:rsidRPr="00F974DD">
        <w:rPr>
          <w:rFonts w:hint="eastAsia"/>
          <w:bCs/>
        </w:rPr>
        <w:t xml:space="preserve"> </w:t>
      </w:r>
    </w:p>
    <w:p w14:paraId="6B7C16B9" w14:textId="7FEFADE1" w:rsidR="00F974DD" w:rsidRPr="00F974DD" w:rsidRDefault="00F974DD" w:rsidP="00F974DD">
      <w:pPr>
        <w:pStyle w:val="ListParagraph"/>
        <w:numPr>
          <w:ilvl w:val="1"/>
          <w:numId w:val="10"/>
        </w:numPr>
        <w:spacing w:line="252" w:lineRule="auto"/>
        <w:rPr>
          <w:bCs/>
        </w:rPr>
      </w:pPr>
      <w:r w:rsidRPr="00F974DD">
        <w:rPr>
          <w:bCs/>
        </w:rPr>
        <w:t>Option 1b</w:t>
      </w:r>
      <w:r w:rsidR="003216F9">
        <w:rPr>
          <w:bCs/>
        </w:rPr>
        <w:t xml:space="preserve"> </w:t>
      </w:r>
      <w:r w:rsidRPr="00F974DD">
        <w:rPr>
          <w:bCs/>
        </w:rPr>
        <w:t>( vivo, Ericsson, Nokia, ZTE) : Total measurement period (</w:t>
      </w:r>
      <w:proofErr w:type="spellStart"/>
      <w:r w:rsidRPr="00F974DD">
        <w:rPr>
          <w:bCs/>
        </w:rPr>
        <w:t>Tmeasure</w:t>
      </w:r>
      <w:proofErr w:type="spellEnd"/>
      <w:r w:rsidRPr="00F974DD">
        <w:rPr>
          <w:bCs/>
        </w:rPr>
        <w:t>, total) can be expressed in terms of basic measurement period (</w:t>
      </w:r>
      <w:proofErr w:type="spellStart"/>
      <w:r w:rsidRPr="00F974DD">
        <w:rPr>
          <w:bCs/>
        </w:rPr>
        <w:t>Tmeasure</w:t>
      </w:r>
      <w:proofErr w:type="spellEnd"/>
      <w:r w:rsidRPr="00F974DD">
        <w:rPr>
          <w:bCs/>
        </w:rPr>
        <w:t>, basic) and aggregated time consumed due to total number of Pre-MG status changes (K*</w:t>
      </w:r>
      <w:proofErr w:type="spellStart"/>
      <w:r w:rsidRPr="00F974DD">
        <w:rPr>
          <w:bCs/>
        </w:rPr>
        <w:t>Tstatus_change</w:t>
      </w:r>
      <w:proofErr w:type="spellEnd"/>
      <w:r w:rsidRPr="00F974DD">
        <w:rPr>
          <w:bCs/>
        </w:rPr>
        <w:t>) during the ongoing measurement:</w:t>
      </w:r>
    </w:p>
    <w:p w14:paraId="1280B8C3" w14:textId="77777777" w:rsidR="00F974DD" w:rsidRPr="00F974DD" w:rsidRDefault="00F974DD" w:rsidP="00F974DD">
      <w:pPr>
        <w:pStyle w:val="ListParagraph"/>
        <w:numPr>
          <w:ilvl w:val="2"/>
          <w:numId w:val="10"/>
        </w:numPr>
        <w:spacing w:line="252" w:lineRule="auto"/>
        <w:rPr>
          <w:bCs/>
        </w:rPr>
      </w:pPr>
      <w:proofErr w:type="spellStart"/>
      <w:r w:rsidRPr="00F974DD">
        <w:rPr>
          <w:bCs/>
        </w:rPr>
        <w:t>Tmeasure</w:t>
      </w:r>
      <w:proofErr w:type="spellEnd"/>
      <w:r w:rsidRPr="00F974DD">
        <w:rPr>
          <w:bCs/>
        </w:rPr>
        <w:t xml:space="preserve">, total = </w:t>
      </w:r>
      <w:proofErr w:type="spellStart"/>
      <w:r w:rsidRPr="00F974DD">
        <w:rPr>
          <w:bCs/>
        </w:rPr>
        <w:t>Tmeasure</w:t>
      </w:r>
      <w:proofErr w:type="spellEnd"/>
      <w:r w:rsidRPr="00F974DD">
        <w:rPr>
          <w:bCs/>
        </w:rPr>
        <w:t>, basic+ N*</w:t>
      </w:r>
      <w:r w:rsidRPr="00F974DD" w:rsidDel="00E02D65">
        <w:rPr>
          <w:bCs/>
        </w:rPr>
        <w:t xml:space="preserve"> </w:t>
      </w:r>
      <w:proofErr w:type="spellStart"/>
      <w:r w:rsidRPr="00F974DD">
        <w:rPr>
          <w:bCs/>
        </w:rPr>
        <w:t>Tstatus_change</w:t>
      </w:r>
      <w:proofErr w:type="spellEnd"/>
    </w:p>
    <w:p w14:paraId="6F3CC690" w14:textId="77777777" w:rsidR="00F974DD" w:rsidRPr="00F974DD" w:rsidRDefault="00F974DD" w:rsidP="00F974DD">
      <w:pPr>
        <w:pStyle w:val="ListParagraph"/>
        <w:numPr>
          <w:ilvl w:val="2"/>
          <w:numId w:val="10"/>
        </w:numPr>
        <w:spacing w:line="252" w:lineRule="auto"/>
        <w:rPr>
          <w:bCs/>
        </w:rPr>
      </w:pPr>
      <w:r w:rsidRPr="00F974DD">
        <w:rPr>
          <w:bCs/>
        </w:rPr>
        <w:t>Where</w:t>
      </w:r>
    </w:p>
    <w:p w14:paraId="099A6539" w14:textId="77777777" w:rsidR="00F974DD" w:rsidRPr="00F974DD" w:rsidRDefault="00F974DD" w:rsidP="00F974DD">
      <w:pPr>
        <w:pStyle w:val="ListParagraph"/>
        <w:numPr>
          <w:ilvl w:val="2"/>
          <w:numId w:val="10"/>
        </w:numPr>
        <w:spacing w:line="252" w:lineRule="auto"/>
        <w:rPr>
          <w:bCs/>
        </w:rPr>
      </w:pPr>
      <w:r w:rsidRPr="00F974DD">
        <w:rPr>
          <w:bCs/>
        </w:rPr>
        <w:t>K=total number of Pre-MG status changes during the measurement period.</w:t>
      </w:r>
    </w:p>
    <w:p w14:paraId="0329E632" w14:textId="77777777" w:rsidR="00F974DD" w:rsidRPr="00F974DD" w:rsidRDefault="00F974DD" w:rsidP="00F974DD">
      <w:pPr>
        <w:pStyle w:val="ListParagraph"/>
        <w:numPr>
          <w:ilvl w:val="2"/>
          <w:numId w:val="10"/>
        </w:numPr>
        <w:spacing w:line="252" w:lineRule="auto"/>
        <w:rPr>
          <w:bCs/>
        </w:rPr>
      </w:pPr>
      <w:proofErr w:type="spellStart"/>
      <w:r w:rsidRPr="00F974DD">
        <w:rPr>
          <w:bCs/>
        </w:rPr>
        <w:t>Tmeasure</w:t>
      </w:r>
      <w:proofErr w:type="spellEnd"/>
      <w:r w:rsidRPr="00F974DD">
        <w:rPr>
          <w:bCs/>
        </w:rPr>
        <w:t>, basic = MAX(</w:t>
      </w:r>
      <w:proofErr w:type="spellStart"/>
      <w:r w:rsidRPr="00F974DD">
        <w:rPr>
          <w:bCs/>
        </w:rPr>
        <w:t>Tmeasure,BWP</w:t>
      </w:r>
      <w:proofErr w:type="spellEnd"/>
      <w:r w:rsidRPr="00F974DD">
        <w:rPr>
          <w:bCs/>
        </w:rPr>
        <w:t xml:space="preserve">, </w:t>
      </w:r>
      <w:proofErr w:type="spellStart"/>
      <w:r w:rsidRPr="00F974DD">
        <w:rPr>
          <w:bCs/>
        </w:rPr>
        <w:t>Tmeasure,MG</w:t>
      </w:r>
      <w:proofErr w:type="spellEnd"/>
      <w:r w:rsidRPr="00F974DD">
        <w:rPr>
          <w:bCs/>
        </w:rPr>
        <w:t>); where:</w:t>
      </w:r>
    </w:p>
    <w:p w14:paraId="7970BF43" w14:textId="77777777" w:rsidR="00F974DD" w:rsidRPr="00F974DD" w:rsidRDefault="00F974DD" w:rsidP="003216F9">
      <w:pPr>
        <w:pStyle w:val="ListParagraph"/>
        <w:numPr>
          <w:ilvl w:val="3"/>
          <w:numId w:val="10"/>
        </w:numPr>
        <w:spacing w:line="252" w:lineRule="auto"/>
        <w:rPr>
          <w:bCs/>
        </w:rPr>
      </w:pPr>
      <w:proofErr w:type="spellStart"/>
      <w:r w:rsidRPr="00F974DD">
        <w:rPr>
          <w:bCs/>
        </w:rPr>
        <w:lastRenderedPageBreak/>
        <w:t>Tmeasure,BWP</w:t>
      </w:r>
      <w:proofErr w:type="spellEnd"/>
      <w:r w:rsidRPr="00F974DD">
        <w:rPr>
          <w:bCs/>
        </w:rPr>
        <w:t>=It is measurement period when the measurement is fully performed without measurement gap</w:t>
      </w:r>
    </w:p>
    <w:p w14:paraId="756668E5" w14:textId="77777777" w:rsidR="00F974DD" w:rsidRPr="00F974DD" w:rsidRDefault="00F974DD" w:rsidP="003216F9">
      <w:pPr>
        <w:pStyle w:val="ListParagraph"/>
        <w:numPr>
          <w:ilvl w:val="3"/>
          <w:numId w:val="10"/>
        </w:numPr>
        <w:spacing w:line="252" w:lineRule="auto"/>
        <w:rPr>
          <w:bCs/>
        </w:rPr>
      </w:pPr>
      <w:proofErr w:type="spellStart"/>
      <w:r w:rsidRPr="00F974DD">
        <w:rPr>
          <w:bCs/>
        </w:rPr>
        <w:t>Tmeasure,MG</w:t>
      </w:r>
      <w:proofErr w:type="spellEnd"/>
      <w:r w:rsidRPr="00F974DD">
        <w:rPr>
          <w:bCs/>
        </w:rPr>
        <w:t xml:space="preserve"> =It is measurement period when the measurement is fully performed with measurement gap.</w:t>
      </w:r>
    </w:p>
    <w:p w14:paraId="623A0129" w14:textId="77777777" w:rsidR="00F974DD" w:rsidRPr="00F974DD" w:rsidRDefault="00F974DD" w:rsidP="00F974DD">
      <w:pPr>
        <w:pStyle w:val="ListParagraph"/>
        <w:numPr>
          <w:ilvl w:val="1"/>
          <w:numId w:val="10"/>
        </w:numPr>
        <w:spacing w:line="252" w:lineRule="auto"/>
        <w:rPr>
          <w:bCs/>
        </w:rPr>
      </w:pPr>
      <w:r w:rsidRPr="00F974DD">
        <w:rPr>
          <w:bCs/>
        </w:rPr>
        <w:t>Option 3(MTK, Huawei</w:t>
      </w:r>
      <w:r w:rsidRPr="00F974DD">
        <w:rPr>
          <w:rFonts w:hint="eastAsia"/>
          <w:bCs/>
        </w:rPr>
        <w:t>,</w:t>
      </w:r>
      <w:r w:rsidRPr="00F974DD">
        <w:rPr>
          <w:bCs/>
        </w:rPr>
        <w:t xml:space="preserve"> Qualcom</w:t>
      </w:r>
      <w:r w:rsidRPr="00F974DD">
        <w:rPr>
          <w:rFonts w:hint="eastAsia"/>
          <w:bCs/>
        </w:rPr>
        <w:t>m</w:t>
      </w:r>
      <w:r w:rsidRPr="00F974DD">
        <w:rPr>
          <w:bCs/>
        </w:rPr>
        <w:t xml:space="preserve">, Intel, </w:t>
      </w:r>
      <w:proofErr w:type="spellStart"/>
      <w:r w:rsidRPr="00F974DD">
        <w:rPr>
          <w:bCs/>
        </w:rPr>
        <w:t>xiaomi</w:t>
      </w:r>
      <w:proofErr w:type="spellEnd"/>
      <w:r w:rsidRPr="00F974DD">
        <w:rPr>
          <w:bCs/>
        </w:rPr>
        <w:t>): RAN4 does not specify measurement period requirements for scenarios in which there are changes in the activation/deactivation status of the pre-configured MG during the measurement period.</w:t>
      </w:r>
    </w:p>
    <w:p w14:paraId="433E71A3" w14:textId="77777777" w:rsidR="00BE368D" w:rsidRPr="00600A8E" w:rsidRDefault="00BE368D" w:rsidP="003D34E4">
      <w:pPr>
        <w:pStyle w:val="ListParagraph"/>
        <w:numPr>
          <w:ilvl w:val="0"/>
          <w:numId w:val="10"/>
        </w:numPr>
        <w:spacing w:line="252" w:lineRule="auto"/>
        <w:ind w:left="644"/>
        <w:rPr>
          <w:lang w:eastAsia="ja-JP"/>
        </w:rPr>
      </w:pPr>
      <w:r w:rsidRPr="00600A8E">
        <w:rPr>
          <w:lang w:eastAsia="ja-JP"/>
        </w:rPr>
        <w:t>Discussion</w:t>
      </w:r>
    </w:p>
    <w:p w14:paraId="4D9A5F4B" w14:textId="77777777" w:rsidR="00BE368D" w:rsidRPr="00600A8E" w:rsidRDefault="00BE368D" w:rsidP="003D34E4">
      <w:pPr>
        <w:pStyle w:val="ListParagraph"/>
        <w:numPr>
          <w:ilvl w:val="1"/>
          <w:numId w:val="10"/>
        </w:numPr>
        <w:spacing w:line="252" w:lineRule="auto"/>
        <w:ind w:left="1364"/>
        <w:rPr>
          <w:lang w:eastAsia="ja-JP"/>
        </w:rPr>
      </w:pPr>
      <w:r w:rsidRPr="00600A8E">
        <w:rPr>
          <w:lang w:eastAsia="ja-JP"/>
        </w:rPr>
        <w:t>TBA</w:t>
      </w:r>
    </w:p>
    <w:p w14:paraId="36469B5C" w14:textId="77777777" w:rsidR="00BE368D" w:rsidRPr="00600A8E" w:rsidRDefault="00BE368D" w:rsidP="003D34E4">
      <w:pPr>
        <w:pStyle w:val="ListParagraph"/>
        <w:numPr>
          <w:ilvl w:val="0"/>
          <w:numId w:val="10"/>
        </w:numPr>
        <w:spacing w:line="252" w:lineRule="auto"/>
        <w:ind w:left="644"/>
        <w:rPr>
          <w:lang w:eastAsia="ja-JP"/>
        </w:rPr>
      </w:pPr>
      <w:r w:rsidRPr="00600A8E">
        <w:rPr>
          <w:lang w:eastAsia="ja-JP"/>
        </w:rPr>
        <w:t>Agreements</w:t>
      </w:r>
    </w:p>
    <w:p w14:paraId="4DC2ED77" w14:textId="77777777" w:rsidR="00BE368D" w:rsidRPr="00600A8E" w:rsidRDefault="00BE368D" w:rsidP="003D34E4">
      <w:pPr>
        <w:pStyle w:val="ListParagraph"/>
        <w:numPr>
          <w:ilvl w:val="1"/>
          <w:numId w:val="10"/>
        </w:numPr>
        <w:spacing w:line="252" w:lineRule="auto"/>
        <w:ind w:left="1364"/>
        <w:rPr>
          <w:lang w:eastAsia="ja-JP"/>
        </w:rPr>
      </w:pPr>
      <w:r w:rsidRPr="00600A8E">
        <w:rPr>
          <w:lang w:val="sv-SE"/>
        </w:rPr>
        <w:t>TBA</w:t>
      </w:r>
    </w:p>
    <w:p w14:paraId="413D7479" w14:textId="77777777" w:rsidR="006B1F12" w:rsidRPr="00766996" w:rsidRDefault="006B1F12" w:rsidP="006B1F12">
      <w:pPr>
        <w:rPr>
          <w:bCs/>
          <w:lang w:val="en-US"/>
        </w:rPr>
      </w:pPr>
    </w:p>
    <w:p w14:paraId="6DAA1994" w14:textId="77777777" w:rsidR="006B1F12" w:rsidRPr="00766996" w:rsidRDefault="006B1F12" w:rsidP="006B1F12">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1A42885" w14:textId="77777777" w:rsidR="006B1F12" w:rsidRDefault="006B1F12" w:rsidP="006B1F12">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6B1F12" w14:paraId="2BDDF9A9"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01B34392" w14:textId="77777777" w:rsidR="006B1F12" w:rsidRDefault="006B1F12"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5533F5EE" w14:textId="77777777" w:rsidR="006B1F12" w:rsidRDefault="006B1F12"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456E86A7" w14:textId="77777777" w:rsidR="006B1F12" w:rsidRDefault="006B1F12"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3C308152" w14:textId="77777777" w:rsidR="006B1F12" w:rsidRDefault="006B1F12"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6B1F12" w14:paraId="03A077E9" w14:textId="77777777" w:rsidTr="0066017C">
        <w:tc>
          <w:tcPr>
            <w:tcW w:w="734" w:type="pct"/>
            <w:tcBorders>
              <w:top w:val="single" w:sz="4" w:space="0" w:color="auto"/>
              <w:left w:val="single" w:sz="4" w:space="0" w:color="auto"/>
              <w:bottom w:val="single" w:sz="4" w:space="0" w:color="auto"/>
              <w:right w:val="single" w:sz="4" w:space="0" w:color="auto"/>
            </w:tcBorders>
          </w:tcPr>
          <w:p w14:paraId="7DBF9E2F" w14:textId="77777777" w:rsidR="006B1F12" w:rsidRDefault="006B1F12"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3B247074" w14:textId="77777777" w:rsidR="006B1F12" w:rsidRDefault="006B1F12"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7FFAE3E2" w14:textId="77777777" w:rsidR="006B1F12" w:rsidRDefault="006B1F12"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57055BD2" w14:textId="77777777" w:rsidR="006B1F12" w:rsidRDefault="006B1F12" w:rsidP="0066017C">
            <w:pPr>
              <w:pStyle w:val="TAL"/>
              <w:keepNext w:val="0"/>
              <w:keepLines w:val="0"/>
              <w:spacing w:before="0" w:line="240" w:lineRule="auto"/>
              <w:rPr>
                <w:rFonts w:ascii="Times New Roman" w:hAnsi="Times New Roman"/>
                <w:sz w:val="20"/>
              </w:rPr>
            </w:pPr>
          </w:p>
        </w:tc>
      </w:tr>
    </w:tbl>
    <w:p w14:paraId="3E24D958" w14:textId="77777777" w:rsidR="006B1F12" w:rsidRPr="00766996" w:rsidRDefault="006B1F12" w:rsidP="006B1F12">
      <w:pPr>
        <w:spacing w:after="0"/>
        <w:rPr>
          <w:bCs/>
          <w:lang w:val="en-US"/>
        </w:rPr>
      </w:pPr>
    </w:p>
    <w:p w14:paraId="26B2EB8C" w14:textId="77777777" w:rsidR="006B1F12" w:rsidRDefault="006B1F12" w:rsidP="006B1F12">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6B1F12" w14:paraId="39A594B8"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390326E3" w14:textId="77777777" w:rsidR="006B1F12" w:rsidRDefault="006B1F12"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8F7A1D0" w14:textId="77777777" w:rsidR="006B1F12" w:rsidRDefault="006B1F12"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F07901D" w14:textId="77777777" w:rsidR="006B1F12" w:rsidRDefault="006B1F12"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030836C" w14:textId="77777777" w:rsidR="006B1F12" w:rsidRDefault="006B1F12"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202EACBD" w14:textId="77777777" w:rsidR="006B1F12" w:rsidRDefault="006B1F12"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6B1F12" w14:paraId="030253F9" w14:textId="77777777" w:rsidTr="0066017C">
        <w:tc>
          <w:tcPr>
            <w:tcW w:w="1423" w:type="dxa"/>
            <w:tcBorders>
              <w:top w:val="single" w:sz="4" w:space="0" w:color="auto"/>
              <w:left w:val="single" w:sz="4" w:space="0" w:color="auto"/>
              <w:bottom w:val="single" w:sz="4" w:space="0" w:color="auto"/>
              <w:right w:val="single" w:sz="4" w:space="0" w:color="auto"/>
            </w:tcBorders>
          </w:tcPr>
          <w:p w14:paraId="20472A51" w14:textId="77777777" w:rsidR="006B1F12" w:rsidRPr="00766996" w:rsidRDefault="006B1F12"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52F263D" w14:textId="77777777" w:rsidR="006B1F12" w:rsidRPr="00766996" w:rsidRDefault="006B1F12"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CDAD092" w14:textId="77777777" w:rsidR="006B1F12" w:rsidRPr="00766996" w:rsidRDefault="006B1F12"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518045C8" w14:textId="77777777" w:rsidR="006B1F12" w:rsidRPr="00766996" w:rsidRDefault="006B1F12"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4101F434" w14:textId="77777777" w:rsidR="006B1F12" w:rsidRPr="00766996" w:rsidRDefault="006B1F12" w:rsidP="0066017C">
            <w:pPr>
              <w:pStyle w:val="TAL"/>
              <w:keepNext w:val="0"/>
              <w:keepLines w:val="0"/>
              <w:spacing w:before="0" w:line="240" w:lineRule="auto"/>
              <w:rPr>
                <w:rFonts w:ascii="Times New Roman" w:eastAsiaTheme="minorEastAsia" w:hAnsi="Times New Roman"/>
                <w:sz w:val="20"/>
                <w:lang w:val="en-US" w:eastAsia="zh-CN"/>
              </w:rPr>
            </w:pPr>
          </w:p>
        </w:tc>
      </w:tr>
    </w:tbl>
    <w:p w14:paraId="0B5C2C36" w14:textId="77777777" w:rsidR="006B1F12" w:rsidRDefault="006B1F12" w:rsidP="006B1F12">
      <w:pPr>
        <w:spacing w:after="0"/>
        <w:rPr>
          <w:bCs/>
          <w:lang w:val="en-US"/>
        </w:rPr>
      </w:pPr>
    </w:p>
    <w:p w14:paraId="6A18C24C" w14:textId="77777777" w:rsidR="006B1F12" w:rsidRPr="00766996" w:rsidRDefault="006B1F12" w:rsidP="006B1F12">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6B1F12" w14:paraId="7B6312DA"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52E2D4A9" w14:textId="77777777" w:rsidR="006B1F12" w:rsidRDefault="006B1F12"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63053A00" w14:textId="77777777" w:rsidR="006B1F12" w:rsidRDefault="006B1F12"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A8EED56" w14:textId="77777777" w:rsidR="006B1F12" w:rsidRDefault="006B1F12"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833E631" w14:textId="77777777" w:rsidR="006B1F12" w:rsidRDefault="006B1F12"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A12B97F" w14:textId="77777777" w:rsidR="006B1F12" w:rsidRDefault="006B1F12"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6B1F12" w14:paraId="7838F588" w14:textId="77777777" w:rsidTr="0066017C">
        <w:tc>
          <w:tcPr>
            <w:tcW w:w="1423" w:type="dxa"/>
            <w:tcBorders>
              <w:top w:val="single" w:sz="4" w:space="0" w:color="auto"/>
              <w:left w:val="single" w:sz="4" w:space="0" w:color="auto"/>
              <w:bottom w:val="single" w:sz="4" w:space="0" w:color="auto"/>
              <w:right w:val="single" w:sz="4" w:space="0" w:color="auto"/>
            </w:tcBorders>
          </w:tcPr>
          <w:p w14:paraId="22D72D9B" w14:textId="77777777" w:rsidR="006B1F12" w:rsidRPr="00766996" w:rsidRDefault="006B1F12"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33FD6941" w14:textId="77777777" w:rsidR="006B1F12" w:rsidRPr="00766996" w:rsidRDefault="006B1F12"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1BBBA334" w14:textId="77777777" w:rsidR="006B1F12" w:rsidRPr="00766996" w:rsidRDefault="006B1F12"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0870CB66" w14:textId="77777777" w:rsidR="006B1F12" w:rsidRPr="00766996" w:rsidRDefault="006B1F12"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6A37C2CC" w14:textId="77777777" w:rsidR="006B1F12" w:rsidRPr="00766996" w:rsidRDefault="006B1F12" w:rsidP="0066017C">
            <w:pPr>
              <w:pStyle w:val="TAL"/>
              <w:keepNext w:val="0"/>
              <w:keepLines w:val="0"/>
              <w:spacing w:before="0" w:line="240" w:lineRule="auto"/>
              <w:rPr>
                <w:rFonts w:ascii="Times New Roman" w:eastAsiaTheme="minorEastAsia" w:hAnsi="Times New Roman"/>
                <w:sz w:val="20"/>
                <w:lang w:val="en-US" w:eastAsia="zh-CN"/>
              </w:rPr>
            </w:pPr>
          </w:p>
        </w:tc>
      </w:tr>
    </w:tbl>
    <w:p w14:paraId="3C30520D" w14:textId="77777777" w:rsidR="006B1F12" w:rsidRDefault="006B1F12" w:rsidP="006B1F12">
      <w:pPr>
        <w:rPr>
          <w:bCs/>
          <w:lang w:val="en-US"/>
        </w:rPr>
      </w:pPr>
    </w:p>
    <w:p w14:paraId="24C88914" w14:textId="77777777" w:rsidR="006B1F12" w:rsidRDefault="006B1F12" w:rsidP="006B1F12">
      <w:pPr>
        <w:rPr>
          <w:rFonts w:ascii="Arial" w:hAnsi="Arial" w:cs="Arial"/>
          <w:b/>
          <w:color w:val="C00000"/>
          <w:u w:val="single"/>
          <w:lang w:eastAsia="zh-CN"/>
        </w:rPr>
      </w:pPr>
      <w:r>
        <w:rPr>
          <w:rFonts w:ascii="Arial" w:hAnsi="Arial" w:cs="Arial"/>
          <w:b/>
          <w:color w:val="C00000"/>
          <w:u w:val="single"/>
          <w:lang w:eastAsia="zh-CN"/>
        </w:rPr>
        <w:t>WF/LS for approval</w:t>
      </w:r>
    </w:p>
    <w:p w14:paraId="771CF240" w14:textId="77777777" w:rsidR="00E06FA9" w:rsidRDefault="00E06FA9" w:rsidP="00E06FA9">
      <w:r>
        <w:t>================================================================================</w:t>
      </w:r>
    </w:p>
    <w:p w14:paraId="4D93BBD7" w14:textId="77777777" w:rsidR="006B1F12" w:rsidRDefault="006B1F12" w:rsidP="006B1F12"/>
    <w:p w14:paraId="6CA66D3E" w14:textId="77777777" w:rsidR="008E600A" w:rsidRDefault="008E600A" w:rsidP="008E600A">
      <w:pPr>
        <w:rPr>
          <w:rFonts w:ascii="Arial" w:hAnsi="Arial" w:cs="Arial"/>
          <w:b/>
          <w:sz w:val="24"/>
        </w:rPr>
      </w:pPr>
      <w:r>
        <w:rPr>
          <w:rFonts w:ascii="Arial" w:hAnsi="Arial" w:cs="Arial"/>
          <w:b/>
          <w:color w:val="0000FF"/>
          <w:sz w:val="24"/>
        </w:rPr>
        <w:t>R4-2203735</w:t>
      </w:r>
      <w:r>
        <w:rPr>
          <w:rFonts w:ascii="Arial" w:hAnsi="Arial" w:cs="Arial"/>
          <w:b/>
          <w:color w:val="0000FF"/>
          <w:sz w:val="24"/>
        </w:rPr>
        <w:tab/>
      </w:r>
      <w:r>
        <w:rPr>
          <w:rFonts w:ascii="Arial" w:hAnsi="Arial" w:cs="Arial"/>
          <w:b/>
          <w:sz w:val="24"/>
        </w:rPr>
        <w:t>On Pre-MG pattern</w:t>
      </w:r>
    </w:p>
    <w:p w14:paraId="47B9E50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4193060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5BB40E" w14:textId="77777777" w:rsidR="008E600A" w:rsidRDefault="008E600A" w:rsidP="008E600A">
      <w:pPr>
        <w:rPr>
          <w:rFonts w:ascii="Arial" w:hAnsi="Arial" w:cs="Arial"/>
          <w:b/>
          <w:sz w:val="24"/>
        </w:rPr>
      </w:pPr>
      <w:r>
        <w:rPr>
          <w:rFonts w:ascii="Arial" w:hAnsi="Arial" w:cs="Arial"/>
          <w:b/>
          <w:color w:val="0000FF"/>
          <w:sz w:val="24"/>
        </w:rPr>
        <w:t>R4-2203736</w:t>
      </w:r>
      <w:r>
        <w:rPr>
          <w:rFonts w:ascii="Arial" w:hAnsi="Arial" w:cs="Arial"/>
          <w:b/>
          <w:color w:val="0000FF"/>
          <w:sz w:val="24"/>
        </w:rPr>
        <w:tab/>
      </w:r>
      <w:r>
        <w:rPr>
          <w:rFonts w:ascii="Arial" w:hAnsi="Arial" w:cs="Arial"/>
          <w:b/>
          <w:sz w:val="24"/>
        </w:rPr>
        <w:t>CR on Pre-MG activation/deactivation delay</w:t>
      </w:r>
    </w:p>
    <w:p w14:paraId="191751A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2EA55CD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E6D19D" w14:textId="77777777" w:rsidR="008E600A" w:rsidRDefault="008E600A" w:rsidP="008E600A">
      <w:pPr>
        <w:rPr>
          <w:rFonts w:ascii="Arial" w:hAnsi="Arial" w:cs="Arial"/>
          <w:b/>
          <w:sz w:val="24"/>
        </w:rPr>
      </w:pPr>
      <w:r>
        <w:rPr>
          <w:rFonts w:ascii="Arial" w:hAnsi="Arial" w:cs="Arial"/>
          <w:b/>
          <w:color w:val="0000FF"/>
          <w:sz w:val="24"/>
        </w:rPr>
        <w:t>R4-2203877</w:t>
      </w:r>
      <w:r>
        <w:rPr>
          <w:rFonts w:ascii="Arial" w:hAnsi="Arial" w:cs="Arial"/>
          <w:b/>
          <w:color w:val="0000FF"/>
          <w:sz w:val="24"/>
        </w:rPr>
        <w:tab/>
      </w:r>
      <w:r>
        <w:rPr>
          <w:rFonts w:ascii="Arial" w:hAnsi="Arial" w:cs="Arial"/>
          <w:b/>
          <w:sz w:val="24"/>
        </w:rPr>
        <w:t>Further discussion on pre-configured MG pattern</w:t>
      </w:r>
    </w:p>
    <w:p w14:paraId="6A04280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C80BD5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ED2EF7" w14:textId="77777777" w:rsidR="008E600A" w:rsidRDefault="008E600A" w:rsidP="008E600A">
      <w:pPr>
        <w:rPr>
          <w:rFonts w:ascii="Arial" w:hAnsi="Arial" w:cs="Arial"/>
          <w:b/>
          <w:sz w:val="24"/>
        </w:rPr>
      </w:pPr>
      <w:r>
        <w:rPr>
          <w:rFonts w:ascii="Arial" w:hAnsi="Arial" w:cs="Arial"/>
          <w:b/>
          <w:color w:val="0000FF"/>
          <w:sz w:val="24"/>
        </w:rPr>
        <w:lastRenderedPageBreak/>
        <w:t>R4-2203878</w:t>
      </w:r>
      <w:r>
        <w:rPr>
          <w:rFonts w:ascii="Arial" w:hAnsi="Arial" w:cs="Arial"/>
          <w:b/>
          <w:color w:val="0000FF"/>
          <w:sz w:val="24"/>
        </w:rPr>
        <w:tab/>
      </w:r>
      <w:r>
        <w:rPr>
          <w:rFonts w:ascii="Arial" w:hAnsi="Arial" w:cs="Arial"/>
          <w:b/>
          <w:sz w:val="24"/>
        </w:rPr>
        <w:t>Draft CR on measurement delay requirements with Pre-MG</w:t>
      </w:r>
    </w:p>
    <w:p w14:paraId="732F8A9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CATT</w:t>
      </w:r>
    </w:p>
    <w:p w14:paraId="01E4293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0E91C7" w14:textId="77777777" w:rsidR="008E600A" w:rsidRDefault="008E600A" w:rsidP="008E600A">
      <w:pPr>
        <w:rPr>
          <w:rFonts w:ascii="Arial" w:hAnsi="Arial" w:cs="Arial"/>
          <w:b/>
          <w:sz w:val="24"/>
        </w:rPr>
      </w:pPr>
      <w:r>
        <w:rPr>
          <w:rFonts w:ascii="Arial" w:hAnsi="Arial" w:cs="Arial"/>
          <w:b/>
          <w:color w:val="0000FF"/>
          <w:sz w:val="24"/>
        </w:rPr>
        <w:t>R4-2204055</w:t>
      </w:r>
      <w:r>
        <w:rPr>
          <w:rFonts w:ascii="Arial" w:hAnsi="Arial" w:cs="Arial"/>
          <w:b/>
          <w:color w:val="0000FF"/>
          <w:sz w:val="24"/>
        </w:rPr>
        <w:tab/>
      </w:r>
      <w:r>
        <w:rPr>
          <w:rFonts w:ascii="Arial" w:hAnsi="Arial" w:cs="Arial"/>
          <w:b/>
          <w:sz w:val="24"/>
        </w:rPr>
        <w:t>Discussion on pre-configured gap</w:t>
      </w:r>
    </w:p>
    <w:p w14:paraId="2EFB54D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AF37D6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1E8719" w14:textId="77777777" w:rsidR="008E600A" w:rsidRDefault="008E600A" w:rsidP="008E600A">
      <w:pPr>
        <w:rPr>
          <w:rFonts w:ascii="Arial" w:hAnsi="Arial" w:cs="Arial"/>
          <w:b/>
          <w:sz w:val="24"/>
        </w:rPr>
      </w:pPr>
      <w:r>
        <w:rPr>
          <w:rFonts w:ascii="Arial" w:hAnsi="Arial" w:cs="Arial"/>
          <w:b/>
          <w:color w:val="0000FF"/>
          <w:sz w:val="24"/>
        </w:rPr>
        <w:t>R4-2204056</w:t>
      </w:r>
      <w:r>
        <w:rPr>
          <w:rFonts w:ascii="Arial" w:hAnsi="Arial" w:cs="Arial"/>
          <w:b/>
          <w:color w:val="0000FF"/>
          <w:sz w:val="24"/>
        </w:rPr>
        <w:tab/>
      </w:r>
      <w:r>
        <w:rPr>
          <w:rFonts w:ascii="Arial" w:hAnsi="Arial" w:cs="Arial"/>
          <w:b/>
          <w:sz w:val="24"/>
        </w:rPr>
        <w:t>Draft CR on 38.133 for L1 measurement impact of preconfigured gap</w:t>
      </w:r>
    </w:p>
    <w:p w14:paraId="3031AA3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7C5BDB8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023BFC" w14:textId="77777777" w:rsidR="008E600A" w:rsidRDefault="008E600A" w:rsidP="008E600A">
      <w:pPr>
        <w:rPr>
          <w:rFonts w:ascii="Arial" w:hAnsi="Arial" w:cs="Arial"/>
          <w:b/>
          <w:sz w:val="24"/>
        </w:rPr>
      </w:pPr>
      <w:r>
        <w:rPr>
          <w:rFonts w:ascii="Arial" w:hAnsi="Arial" w:cs="Arial"/>
          <w:b/>
          <w:color w:val="0000FF"/>
          <w:sz w:val="24"/>
        </w:rPr>
        <w:t>R4-2204233</w:t>
      </w:r>
      <w:r>
        <w:rPr>
          <w:rFonts w:ascii="Arial" w:hAnsi="Arial" w:cs="Arial"/>
          <w:b/>
          <w:color w:val="0000FF"/>
          <w:sz w:val="24"/>
        </w:rPr>
        <w:tab/>
      </w:r>
      <w:r>
        <w:rPr>
          <w:rFonts w:ascii="Arial" w:hAnsi="Arial" w:cs="Arial"/>
          <w:b/>
          <w:sz w:val="24"/>
        </w:rPr>
        <w:t>Further discussion on pre-configured MG pattern for NR</w:t>
      </w:r>
    </w:p>
    <w:p w14:paraId="4FC4205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3218A15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F14463" w14:textId="77777777" w:rsidR="008E600A" w:rsidRDefault="008E600A" w:rsidP="008E600A">
      <w:pPr>
        <w:rPr>
          <w:rFonts w:ascii="Arial" w:hAnsi="Arial" w:cs="Arial"/>
          <w:b/>
          <w:sz w:val="24"/>
        </w:rPr>
      </w:pPr>
      <w:r>
        <w:rPr>
          <w:rFonts w:ascii="Arial" w:hAnsi="Arial" w:cs="Arial"/>
          <w:b/>
          <w:color w:val="0000FF"/>
          <w:sz w:val="24"/>
        </w:rPr>
        <w:t>R4-2204263</w:t>
      </w:r>
      <w:r>
        <w:rPr>
          <w:rFonts w:ascii="Arial" w:hAnsi="Arial" w:cs="Arial"/>
          <w:b/>
          <w:color w:val="0000FF"/>
          <w:sz w:val="24"/>
        </w:rPr>
        <w:tab/>
      </w:r>
      <w:r>
        <w:rPr>
          <w:rFonts w:ascii="Arial" w:hAnsi="Arial" w:cs="Arial"/>
          <w:b/>
          <w:sz w:val="24"/>
        </w:rPr>
        <w:t>Discussion on pre-configured MG pattern(s)</w:t>
      </w:r>
    </w:p>
    <w:p w14:paraId="43D9915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CAA58F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235D02" w14:textId="77777777" w:rsidR="008E600A" w:rsidRDefault="008E600A" w:rsidP="008E600A">
      <w:pPr>
        <w:rPr>
          <w:rFonts w:ascii="Arial" w:hAnsi="Arial" w:cs="Arial"/>
          <w:b/>
          <w:sz w:val="24"/>
        </w:rPr>
      </w:pPr>
      <w:r>
        <w:rPr>
          <w:rFonts w:ascii="Arial" w:hAnsi="Arial" w:cs="Arial"/>
          <w:b/>
          <w:color w:val="0000FF"/>
          <w:sz w:val="24"/>
        </w:rPr>
        <w:t>R4-2204277</w:t>
      </w:r>
      <w:r>
        <w:rPr>
          <w:rFonts w:ascii="Arial" w:hAnsi="Arial" w:cs="Arial"/>
          <w:b/>
          <w:color w:val="0000FF"/>
          <w:sz w:val="24"/>
        </w:rPr>
        <w:tab/>
      </w:r>
      <w:r>
        <w:rPr>
          <w:rFonts w:ascii="Arial" w:hAnsi="Arial" w:cs="Arial"/>
          <w:b/>
          <w:sz w:val="24"/>
        </w:rPr>
        <w:t xml:space="preserve">On pre-configured MG pattern(s) for </w:t>
      </w:r>
      <w:proofErr w:type="spellStart"/>
      <w:r>
        <w:rPr>
          <w:rFonts w:ascii="Arial" w:hAnsi="Arial" w:cs="Arial"/>
          <w:b/>
          <w:sz w:val="24"/>
        </w:rPr>
        <w:t>NR_MG_enh</w:t>
      </w:r>
      <w:proofErr w:type="spellEnd"/>
    </w:p>
    <w:p w14:paraId="2DB403C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6E027C8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6F4112" w14:textId="77777777" w:rsidR="008E600A" w:rsidRDefault="008E600A" w:rsidP="008E600A">
      <w:pPr>
        <w:rPr>
          <w:rFonts w:ascii="Arial" w:hAnsi="Arial" w:cs="Arial"/>
          <w:b/>
          <w:sz w:val="24"/>
        </w:rPr>
      </w:pPr>
      <w:r>
        <w:rPr>
          <w:rFonts w:ascii="Arial" w:hAnsi="Arial" w:cs="Arial"/>
          <w:b/>
          <w:color w:val="0000FF"/>
          <w:sz w:val="24"/>
        </w:rPr>
        <w:t>R4-2204319</w:t>
      </w:r>
      <w:r>
        <w:rPr>
          <w:rFonts w:ascii="Arial" w:hAnsi="Arial" w:cs="Arial"/>
          <w:b/>
          <w:color w:val="0000FF"/>
          <w:sz w:val="24"/>
        </w:rPr>
        <w:tab/>
      </w:r>
      <w:r>
        <w:rPr>
          <w:rFonts w:ascii="Arial" w:hAnsi="Arial" w:cs="Arial"/>
          <w:b/>
          <w:sz w:val="24"/>
        </w:rPr>
        <w:t>Further consideration on remaining issues on pre-configured MG patterns</w:t>
      </w:r>
    </w:p>
    <w:p w14:paraId="7720321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92DB0F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EB824C" w14:textId="77777777" w:rsidR="008E600A" w:rsidRDefault="008E600A" w:rsidP="008E600A">
      <w:pPr>
        <w:rPr>
          <w:rFonts w:ascii="Arial" w:hAnsi="Arial" w:cs="Arial"/>
          <w:b/>
          <w:sz w:val="24"/>
        </w:rPr>
      </w:pPr>
      <w:r>
        <w:rPr>
          <w:rFonts w:ascii="Arial" w:hAnsi="Arial" w:cs="Arial"/>
          <w:b/>
          <w:color w:val="0000FF"/>
          <w:sz w:val="24"/>
        </w:rPr>
        <w:t>R4-2204404</w:t>
      </w:r>
      <w:r>
        <w:rPr>
          <w:rFonts w:ascii="Arial" w:hAnsi="Arial" w:cs="Arial"/>
          <w:b/>
          <w:color w:val="0000FF"/>
          <w:sz w:val="24"/>
        </w:rPr>
        <w:tab/>
      </w:r>
      <w:r>
        <w:rPr>
          <w:rFonts w:ascii="Arial" w:hAnsi="Arial" w:cs="Arial"/>
          <w:b/>
          <w:sz w:val="24"/>
        </w:rPr>
        <w:t>Discussion on pre-configured measurement gap</w:t>
      </w:r>
    </w:p>
    <w:p w14:paraId="5DF273C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9506EC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B6F886" w14:textId="77777777" w:rsidR="008E600A" w:rsidRDefault="008E600A" w:rsidP="008E600A">
      <w:pPr>
        <w:rPr>
          <w:rFonts w:ascii="Arial" w:hAnsi="Arial" w:cs="Arial"/>
          <w:b/>
          <w:sz w:val="24"/>
        </w:rPr>
      </w:pPr>
      <w:r>
        <w:rPr>
          <w:rFonts w:ascii="Arial" w:hAnsi="Arial" w:cs="Arial"/>
          <w:b/>
          <w:color w:val="0000FF"/>
          <w:sz w:val="24"/>
        </w:rPr>
        <w:t>R4-2204467</w:t>
      </w:r>
      <w:r>
        <w:rPr>
          <w:rFonts w:ascii="Arial" w:hAnsi="Arial" w:cs="Arial"/>
          <w:b/>
          <w:color w:val="0000FF"/>
          <w:sz w:val="24"/>
        </w:rPr>
        <w:tab/>
      </w:r>
      <w:r>
        <w:rPr>
          <w:rFonts w:ascii="Arial" w:hAnsi="Arial" w:cs="Arial"/>
          <w:b/>
          <w:sz w:val="24"/>
        </w:rPr>
        <w:t>On pre-configured measurement gaps</w:t>
      </w:r>
    </w:p>
    <w:p w14:paraId="4F690EE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C6DDF82"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24300D" w14:textId="77777777" w:rsidR="008E600A" w:rsidRDefault="008E600A" w:rsidP="008E600A">
      <w:pPr>
        <w:rPr>
          <w:rFonts w:ascii="Arial" w:hAnsi="Arial" w:cs="Arial"/>
          <w:b/>
          <w:sz w:val="24"/>
        </w:rPr>
      </w:pPr>
      <w:r>
        <w:rPr>
          <w:rFonts w:ascii="Arial" w:hAnsi="Arial" w:cs="Arial"/>
          <w:b/>
          <w:color w:val="0000FF"/>
          <w:sz w:val="24"/>
        </w:rPr>
        <w:t>R4-2205010</w:t>
      </w:r>
      <w:r>
        <w:rPr>
          <w:rFonts w:ascii="Arial" w:hAnsi="Arial" w:cs="Arial"/>
          <w:b/>
          <w:color w:val="0000FF"/>
          <w:sz w:val="24"/>
        </w:rPr>
        <w:tab/>
      </w:r>
      <w:r>
        <w:rPr>
          <w:rFonts w:ascii="Arial" w:hAnsi="Arial" w:cs="Arial"/>
          <w:b/>
          <w:sz w:val="24"/>
        </w:rPr>
        <w:t>Views on pre-configured MG patterns</w:t>
      </w:r>
    </w:p>
    <w:p w14:paraId="7D545AE7"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8305D9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83EFBA" w14:textId="77777777" w:rsidR="008E600A" w:rsidRDefault="008E600A" w:rsidP="008E600A">
      <w:pPr>
        <w:rPr>
          <w:rFonts w:ascii="Arial" w:hAnsi="Arial" w:cs="Arial"/>
          <w:b/>
          <w:sz w:val="24"/>
        </w:rPr>
      </w:pPr>
      <w:r>
        <w:rPr>
          <w:rFonts w:ascii="Arial" w:hAnsi="Arial" w:cs="Arial"/>
          <w:b/>
          <w:color w:val="0000FF"/>
          <w:sz w:val="24"/>
        </w:rPr>
        <w:t>R4-2205368</w:t>
      </w:r>
      <w:r>
        <w:rPr>
          <w:rFonts w:ascii="Arial" w:hAnsi="Arial" w:cs="Arial"/>
          <w:b/>
          <w:color w:val="0000FF"/>
          <w:sz w:val="24"/>
        </w:rPr>
        <w:tab/>
      </w:r>
      <w:r>
        <w:rPr>
          <w:rFonts w:ascii="Arial" w:hAnsi="Arial" w:cs="Arial"/>
          <w:b/>
          <w:sz w:val="24"/>
        </w:rPr>
        <w:t>Discussion on pre-configured MG</w:t>
      </w:r>
    </w:p>
    <w:p w14:paraId="7A90AC67" w14:textId="77777777" w:rsidR="008E600A" w:rsidRDefault="008E600A" w:rsidP="008E600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32D29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C5EFB5" w14:textId="77777777" w:rsidR="008E600A" w:rsidRDefault="008E600A" w:rsidP="008E600A">
      <w:pPr>
        <w:rPr>
          <w:rFonts w:ascii="Arial" w:hAnsi="Arial" w:cs="Arial"/>
          <w:b/>
          <w:sz w:val="24"/>
        </w:rPr>
      </w:pPr>
      <w:r>
        <w:rPr>
          <w:rFonts w:ascii="Arial" w:hAnsi="Arial" w:cs="Arial"/>
          <w:b/>
          <w:color w:val="0000FF"/>
          <w:sz w:val="24"/>
        </w:rPr>
        <w:t>R4-2205369</w:t>
      </w:r>
      <w:r>
        <w:rPr>
          <w:rFonts w:ascii="Arial" w:hAnsi="Arial" w:cs="Arial"/>
          <w:b/>
          <w:color w:val="0000FF"/>
          <w:sz w:val="24"/>
        </w:rPr>
        <w:tab/>
      </w:r>
      <w:r>
        <w:rPr>
          <w:rFonts w:ascii="Arial" w:hAnsi="Arial" w:cs="Arial"/>
          <w:b/>
          <w:sz w:val="24"/>
        </w:rPr>
        <w:t>CR on pre-MG applicability</w:t>
      </w:r>
    </w:p>
    <w:p w14:paraId="4F89A81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02D3D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86F777" w14:textId="77777777" w:rsidR="008E600A" w:rsidRDefault="008E600A" w:rsidP="008E600A">
      <w:pPr>
        <w:rPr>
          <w:rFonts w:ascii="Arial" w:hAnsi="Arial" w:cs="Arial"/>
          <w:b/>
          <w:sz w:val="24"/>
        </w:rPr>
      </w:pPr>
      <w:r>
        <w:rPr>
          <w:rFonts w:ascii="Arial" w:hAnsi="Arial" w:cs="Arial"/>
          <w:b/>
          <w:color w:val="0000FF"/>
          <w:sz w:val="24"/>
        </w:rPr>
        <w:t>R4-2205936</w:t>
      </w:r>
      <w:r>
        <w:rPr>
          <w:rFonts w:ascii="Arial" w:hAnsi="Arial" w:cs="Arial"/>
          <w:b/>
          <w:color w:val="0000FF"/>
          <w:sz w:val="24"/>
        </w:rPr>
        <w:tab/>
      </w:r>
      <w:r>
        <w:rPr>
          <w:rFonts w:ascii="Arial" w:hAnsi="Arial" w:cs="Arial"/>
          <w:b/>
          <w:sz w:val="24"/>
        </w:rPr>
        <w:t>Discussion on Pre-configured MG patterns</w:t>
      </w:r>
    </w:p>
    <w:p w14:paraId="06D067F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43189D6" w14:textId="77777777" w:rsidR="008E600A" w:rsidRDefault="008E600A" w:rsidP="008E600A">
      <w:pPr>
        <w:rPr>
          <w:rFonts w:ascii="Arial" w:hAnsi="Arial" w:cs="Arial"/>
          <w:b/>
        </w:rPr>
      </w:pPr>
      <w:r>
        <w:rPr>
          <w:rFonts w:ascii="Arial" w:hAnsi="Arial" w:cs="Arial"/>
          <w:b/>
        </w:rPr>
        <w:t xml:space="preserve">Abstract: </w:t>
      </w:r>
    </w:p>
    <w:p w14:paraId="7B818A11" w14:textId="77777777" w:rsidR="008E600A" w:rsidRDefault="008E600A" w:rsidP="008E600A">
      <w:r>
        <w:t>Discussion on remaining issues for pre-configured NR MG patterns</w:t>
      </w:r>
    </w:p>
    <w:p w14:paraId="339A984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D09710" w14:textId="77777777" w:rsidR="008E600A" w:rsidRDefault="008E600A" w:rsidP="008E600A">
      <w:pPr>
        <w:rPr>
          <w:rFonts w:ascii="Arial" w:hAnsi="Arial" w:cs="Arial"/>
          <w:b/>
          <w:sz w:val="24"/>
        </w:rPr>
      </w:pPr>
      <w:r>
        <w:rPr>
          <w:rFonts w:ascii="Arial" w:hAnsi="Arial" w:cs="Arial"/>
          <w:b/>
          <w:color w:val="0000FF"/>
          <w:sz w:val="24"/>
        </w:rPr>
        <w:t>R4-2206017</w:t>
      </w:r>
      <w:r>
        <w:rPr>
          <w:rFonts w:ascii="Arial" w:hAnsi="Arial" w:cs="Arial"/>
          <w:b/>
          <w:color w:val="0000FF"/>
          <w:sz w:val="24"/>
        </w:rPr>
        <w:tab/>
      </w:r>
      <w:r>
        <w:rPr>
          <w:rFonts w:ascii="Arial" w:hAnsi="Arial" w:cs="Arial"/>
          <w:b/>
          <w:sz w:val="24"/>
        </w:rPr>
        <w:t>Further analysis of pre-configured measurement gap pattern</w:t>
      </w:r>
    </w:p>
    <w:p w14:paraId="79400E49"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2970FFAE" w14:textId="77777777" w:rsidR="008E600A" w:rsidRDefault="008E600A" w:rsidP="008E600A">
      <w:pPr>
        <w:rPr>
          <w:rFonts w:ascii="Arial" w:hAnsi="Arial" w:cs="Arial"/>
          <w:b/>
        </w:rPr>
      </w:pPr>
      <w:r>
        <w:rPr>
          <w:rFonts w:ascii="Arial" w:hAnsi="Arial" w:cs="Arial"/>
          <w:b/>
        </w:rPr>
        <w:t xml:space="preserve">Abstract: </w:t>
      </w:r>
    </w:p>
    <w:p w14:paraId="6F0D851C" w14:textId="77777777" w:rsidR="008E600A" w:rsidRDefault="008E600A" w:rsidP="008E600A">
      <w:r>
        <w:t xml:space="preserve">This document further </w:t>
      </w:r>
      <w:proofErr w:type="spellStart"/>
      <w:r>
        <w:t>analyzes</w:t>
      </w:r>
      <w:proofErr w:type="spellEnd"/>
      <w:r>
        <w:t xml:space="preserve"> RRM requirements for pre-configured MG in NR and MR-DC</w:t>
      </w:r>
    </w:p>
    <w:p w14:paraId="74B8674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5EDC0B" w14:textId="77777777" w:rsidR="008E600A" w:rsidRDefault="008E600A" w:rsidP="008E600A">
      <w:pPr>
        <w:rPr>
          <w:rFonts w:ascii="Arial" w:hAnsi="Arial" w:cs="Arial"/>
          <w:b/>
          <w:sz w:val="24"/>
        </w:rPr>
      </w:pPr>
      <w:r>
        <w:rPr>
          <w:rFonts w:ascii="Arial" w:hAnsi="Arial" w:cs="Arial"/>
          <w:b/>
          <w:color w:val="0000FF"/>
          <w:sz w:val="24"/>
        </w:rPr>
        <w:t>R4-2206018</w:t>
      </w:r>
      <w:r>
        <w:rPr>
          <w:rFonts w:ascii="Arial" w:hAnsi="Arial" w:cs="Arial"/>
          <w:b/>
          <w:color w:val="0000FF"/>
          <w:sz w:val="24"/>
        </w:rPr>
        <w:tab/>
      </w:r>
      <w:r>
        <w:rPr>
          <w:rFonts w:ascii="Arial" w:hAnsi="Arial" w:cs="Arial"/>
          <w:b/>
          <w:sz w:val="24"/>
        </w:rPr>
        <w:t>Updates to rules for pre-MG status change in TS 38.133</w:t>
      </w:r>
    </w:p>
    <w:p w14:paraId="0F2C765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37C4304F" w14:textId="77777777" w:rsidR="008E600A" w:rsidRDefault="008E600A" w:rsidP="008E600A">
      <w:pPr>
        <w:rPr>
          <w:rFonts w:ascii="Arial" w:hAnsi="Arial" w:cs="Arial"/>
          <w:b/>
        </w:rPr>
      </w:pPr>
      <w:r>
        <w:rPr>
          <w:rFonts w:ascii="Arial" w:hAnsi="Arial" w:cs="Arial"/>
          <w:b/>
        </w:rPr>
        <w:t xml:space="preserve">Abstract: </w:t>
      </w:r>
    </w:p>
    <w:p w14:paraId="7C7E1E96" w14:textId="77777777" w:rsidR="008E600A" w:rsidRDefault="008E600A" w:rsidP="008E600A">
      <w:r>
        <w:t>The CR updates rules for changing the status of pre-configured measurement gaps. The CR is based on the endorsed Draft Big CR in R4-2202753.</w:t>
      </w:r>
    </w:p>
    <w:p w14:paraId="0D68632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B13A11" w14:textId="77777777" w:rsidR="008E600A" w:rsidRDefault="008E600A" w:rsidP="008E600A">
      <w:pPr>
        <w:pStyle w:val="Heading5"/>
      </w:pPr>
      <w:bookmarkStart w:id="60" w:name="_Toc95792855"/>
      <w:r>
        <w:t>10.11.2.2</w:t>
      </w:r>
      <w:r>
        <w:tab/>
        <w:t>Multiple concurrent and independent MG patterns</w:t>
      </w:r>
      <w:bookmarkEnd w:id="60"/>
    </w:p>
    <w:p w14:paraId="11C8B219" w14:textId="77777777" w:rsidR="0015796F" w:rsidRDefault="0015796F" w:rsidP="0015796F">
      <w:r>
        <w:t>================================================================================</w:t>
      </w:r>
    </w:p>
    <w:p w14:paraId="5B652B2B" w14:textId="526CA77D" w:rsidR="0015796F" w:rsidRDefault="0015796F" w:rsidP="0015796F">
      <w:pPr>
        <w:rPr>
          <w:rFonts w:ascii="Arial" w:hAnsi="Arial" w:cs="Arial"/>
          <w:b/>
          <w:color w:val="C00000"/>
          <w:sz w:val="24"/>
          <w:u w:val="single"/>
        </w:rPr>
      </w:pPr>
      <w:r>
        <w:rPr>
          <w:rFonts w:ascii="Arial" w:hAnsi="Arial" w:cs="Arial"/>
          <w:b/>
          <w:color w:val="C00000"/>
          <w:sz w:val="24"/>
          <w:u w:val="single"/>
        </w:rPr>
        <w:lastRenderedPageBreak/>
        <w:t xml:space="preserve">Email discussion: </w:t>
      </w:r>
      <w:r w:rsidR="006B1F12" w:rsidRPr="006B1F12">
        <w:rPr>
          <w:rFonts w:ascii="Arial" w:hAnsi="Arial" w:cs="Arial"/>
          <w:b/>
          <w:color w:val="C00000"/>
          <w:sz w:val="24"/>
          <w:u w:val="single"/>
        </w:rPr>
        <w:t>[102-e][217] NR_MG_enh_1</w:t>
      </w:r>
    </w:p>
    <w:tbl>
      <w:tblPr>
        <w:tblW w:w="0" w:type="auto"/>
        <w:tblLook w:val="04A0" w:firstRow="1" w:lastRow="0" w:firstColumn="1" w:lastColumn="0" w:noHBand="0" w:noVBand="1"/>
      </w:tblPr>
      <w:tblGrid>
        <w:gridCol w:w="2973"/>
        <w:gridCol w:w="1852"/>
        <w:gridCol w:w="1804"/>
        <w:gridCol w:w="1697"/>
        <w:gridCol w:w="1303"/>
      </w:tblGrid>
      <w:tr w:rsidR="0015796F" w:rsidRPr="00201923" w14:paraId="4B006054"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5335F267" w14:textId="77777777" w:rsidR="0015796F" w:rsidRPr="002B4D53" w:rsidRDefault="0015796F"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57A134D4" w14:textId="77777777" w:rsidR="0015796F" w:rsidRPr="002B4D53" w:rsidRDefault="0015796F"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5E7499EE" w14:textId="77777777" w:rsidR="0015796F" w:rsidRPr="002B4D53" w:rsidRDefault="0015796F"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3A423566" w14:textId="77777777" w:rsidR="0015796F" w:rsidRPr="002B4D53" w:rsidRDefault="0015796F"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19076026" w14:textId="77777777" w:rsidR="0015796F" w:rsidRPr="002B4D53" w:rsidRDefault="0015796F"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6B1F12" w:rsidRPr="00201923" w14:paraId="25CF440A"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687C5E24" w14:textId="6E6D7F2F" w:rsidR="006B1F12" w:rsidRPr="002B4D53" w:rsidRDefault="006B1F12" w:rsidP="006B1F12">
            <w:pPr>
              <w:overflowPunct/>
              <w:autoSpaceDE/>
              <w:autoSpaceDN/>
              <w:adjustRightInd/>
              <w:spacing w:after="0"/>
              <w:rPr>
                <w:sz w:val="16"/>
                <w:szCs w:val="16"/>
                <w:lang w:val="en-US" w:eastAsia="en-US"/>
              </w:rPr>
            </w:pPr>
            <w:r w:rsidRPr="006B1F12">
              <w:rPr>
                <w:sz w:val="16"/>
                <w:szCs w:val="16"/>
                <w:lang w:val="en-US" w:eastAsia="en-US"/>
              </w:rPr>
              <w:t>[102-e][217] NR_MG_enh_1</w:t>
            </w:r>
          </w:p>
        </w:tc>
        <w:tc>
          <w:tcPr>
            <w:tcW w:w="1852" w:type="dxa"/>
            <w:tcBorders>
              <w:top w:val="nil"/>
              <w:left w:val="nil"/>
              <w:bottom w:val="single" w:sz="4" w:space="0" w:color="auto"/>
              <w:right w:val="single" w:sz="4" w:space="0" w:color="auto"/>
            </w:tcBorders>
            <w:shd w:val="clear" w:color="auto" w:fill="auto"/>
            <w:hideMark/>
          </w:tcPr>
          <w:p w14:paraId="06346CF0" w14:textId="34CBE1FD" w:rsidR="006B1F12" w:rsidRPr="002B4D53" w:rsidRDefault="006B1F12" w:rsidP="006B1F12">
            <w:pPr>
              <w:overflowPunct/>
              <w:autoSpaceDE/>
              <w:autoSpaceDN/>
              <w:adjustRightInd/>
              <w:spacing w:after="0"/>
              <w:rPr>
                <w:sz w:val="16"/>
                <w:szCs w:val="16"/>
                <w:lang w:val="en-US" w:eastAsia="en-US"/>
              </w:rPr>
            </w:pPr>
            <w:r w:rsidRPr="006B1F12">
              <w:rPr>
                <w:sz w:val="16"/>
                <w:szCs w:val="16"/>
                <w:lang w:val="en-US" w:eastAsia="en-US"/>
              </w:rPr>
              <w:t>R17 NR measurement gap enhancements (</w:t>
            </w:r>
            <w:proofErr w:type="spellStart"/>
            <w:r w:rsidRPr="006B1F12">
              <w:rPr>
                <w:sz w:val="16"/>
                <w:szCs w:val="16"/>
                <w:lang w:val="en-US" w:eastAsia="en-US"/>
              </w:rPr>
              <w:t>NR_MG_enh</w:t>
            </w:r>
            <w:proofErr w:type="spellEnd"/>
            <w:r w:rsidRPr="006B1F12">
              <w:rPr>
                <w:sz w:val="16"/>
                <w:szCs w:val="16"/>
                <w:lang w:val="en-US" w:eastAsia="en-US"/>
              </w:rPr>
              <w:t>)</w:t>
            </w:r>
          </w:p>
        </w:tc>
        <w:tc>
          <w:tcPr>
            <w:tcW w:w="1804" w:type="dxa"/>
            <w:tcBorders>
              <w:top w:val="nil"/>
              <w:left w:val="nil"/>
              <w:bottom w:val="single" w:sz="4" w:space="0" w:color="auto"/>
              <w:right w:val="single" w:sz="4" w:space="0" w:color="auto"/>
            </w:tcBorders>
            <w:shd w:val="clear" w:color="auto" w:fill="auto"/>
            <w:hideMark/>
          </w:tcPr>
          <w:p w14:paraId="2443EF35" w14:textId="5D611B8F" w:rsidR="006B1F12" w:rsidRPr="002B4D53" w:rsidRDefault="006B1F12" w:rsidP="006B1F12">
            <w:pPr>
              <w:overflowPunct/>
              <w:autoSpaceDE/>
              <w:autoSpaceDN/>
              <w:adjustRightInd/>
              <w:spacing w:after="0"/>
              <w:rPr>
                <w:sz w:val="16"/>
                <w:szCs w:val="16"/>
                <w:lang w:val="en-US" w:eastAsia="en-US"/>
              </w:rPr>
            </w:pPr>
            <w:r w:rsidRPr="006B1F12">
              <w:rPr>
                <w:sz w:val="16"/>
                <w:szCs w:val="16"/>
                <w:lang w:val="en-US" w:eastAsia="en-US"/>
              </w:rPr>
              <w:t xml:space="preserve">RRM Core requirements: </w:t>
            </w:r>
            <w:r w:rsidRPr="006B1F12">
              <w:rPr>
                <w:sz w:val="16"/>
                <w:szCs w:val="16"/>
                <w:lang w:val="en-US" w:eastAsia="en-US"/>
              </w:rPr>
              <w:br/>
              <w:t>- General</w:t>
            </w:r>
            <w:r w:rsidRPr="006B1F12">
              <w:rPr>
                <w:sz w:val="16"/>
                <w:szCs w:val="16"/>
                <w:lang w:val="en-US" w:eastAsia="en-US"/>
              </w:rPr>
              <w:br/>
              <w:t>- Multiple concurrent and independent MG patterns</w:t>
            </w:r>
          </w:p>
        </w:tc>
        <w:tc>
          <w:tcPr>
            <w:tcW w:w="1697" w:type="dxa"/>
            <w:tcBorders>
              <w:top w:val="nil"/>
              <w:left w:val="nil"/>
              <w:bottom w:val="single" w:sz="4" w:space="0" w:color="auto"/>
              <w:right w:val="single" w:sz="4" w:space="0" w:color="auto"/>
            </w:tcBorders>
            <w:shd w:val="clear" w:color="auto" w:fill="auto"/>
            <w:hideMark/>
          </w:tcPr>
          <w:p w14:paraId="5D3C8AAF" w14:textId="36C8B8DD" w:rsidR="006B1F12" w:rsidRPr="002B4D53" w:rsidRDefault="006B1F12" w:rsidP="006B1F12">
            <w:pPr>
              <w:overflowPunct/>
              <w:autoSpaceDE/>
              <w:autoSpaceDN/>
              <w:adjustRightInd/>
              <w:spacing w:after="0"/>
              <w:rPr>
                <w:sz w:val="16"/>
                <w:szCs w:val="16"/>
                <w:lang w:val="en-US" w:eastAsia="en-US"/>
              </w:rPr>
            </w:pPr>
            <w:r w:rsidRPr="006B1F12">
              <w:rPr>
                <w:sz w:val="16"/>
                <w:szCs w:val="16"/>
                <w:lang w:val="en-US" w:eastAsia="en-US"/>
              </w:rPr>
              <w:t>10.11.1</w:t>
            </w:r>
            <w:r w:rsidRPr="006B1F12">
              <w:rPr>
                <w:sz w:val="16"/>
                <w:szCs w:val="16"/>
                <w:lang w:val="en-US" w:eastAsia="en-US"/>
              </w:rPr>
              <w:br/>
              <w:t>10.11.2.2</w:t>
            </w:r>
          </w:p>
        </w:tc>
        <w:tc>
          <w:tcPr>
            <w:tcW w:w="1303" w:type="dxa"/>
            <w:tcBorders>
              <w:top w:val="nil"/>
              <w:left w:val="nil"/>
              <w:bottom w:val="single" w:sz="4" w:space="0" w:color="auto"/>
              <w:right w:val="single" w:sz="4" w:space="0" w:color="auto"/>
            </w:tcBorders>
            <w:shd w:val="clear" w:color="auto" w:fill="auto"/>
            <w:hideMark/>
          </w:tcPr>
          <w:p w14:paraId="76A151E2" w14:textId="468CC9C0" w:rsidR="006B1F12" w:rsidRPr="002B4D53" w:rsidRDefault="006B1F12" w:rsidP="006B1F12">
            <w:pPr>
              <w:overflowPunct/>
              <w:autoSpaceDE/>
              <w:autoSpaceDN/>
              <w:adjustRightInd/>
              <w:spacing w:after="0"/>
              <w:rPr>
                <w:sz w:val="16"/>
                <w:szCs w:val="16"/>
                <w:lang w:val="en-US" w:eastAsia="en-US"/>
              </w:rPr>
            </w:pPr>
            <w:r w:rsidRPr="006B1F12">
              <w:rPr>
                <w:sz w:val="16"/>
                <w:szCs w:val="16"/>
                <w:lang w:val="en-US" w:eastAsia="en-US"/>
              </w:rPr>
              <w:t>Ato Yu</w:t>
            </w:r>
          </w:p>
        </w:tc>
      </w:tr>
    </w:tbl>
    <w:p w14:paraId="281D49C2" w14:textId="77777777" w:rsidR="0015796F" w:rsidRDefault="0015796F" w:rsidP="0015796F">
      <w:pPr>
        <w:rPr>
          <w:lang w:val="en-US"/>
        </w:rPr>
      </w:pPr>
    </w:p>
    <w:p w14:paraId="06A36D80" w14:textId="344B4BA5" w:rsidR="0015796F" w:rsidRPr="00766996" w:rsidRDefault="0015796F" w:rsidP="0015796F">
      <w:pPr>
        <w:rPr>
          <w:rFonts w:ascii="Arial" w:hAnsi="Arial" w:cs="Arial"/>
          <w:b/>
          <w:sz w:val="24"/>
          <w:lang w:val="en-US"/>
        </w:rPr>
      </w:pPr>
      <w:r w:rsidRPr="00E64C64">
        <w:rPr>
          <w:rFonts w:ascii="Arial" w:hAnsi="Arial" w:cs="Arial"/>
          <w:b/>
          <w:color w:val="0000FF"/>
          <w:sz w:val="24"/>
          <w:u w:val="thick"/>
        </w:rPr>
        <w:t>R4-22067</w:t>
      </w:r>
      <w:r w:rsidR="006B1F12">
        <w:rPr>
          <w:rFonts w:ascii="Arial" w:hAnsi="Arial" w:cs="Arial"/>
          <w:b/>
          <w:color w:val="0000FF"/>
          <w:sz w:val="24"/>
          <w:u w:val="thick"/>
        </w:rPr>
        <w:t>60</w:t>
      </w:r>
      <w:r w:rsidRPr="00944C49">
        <w:rPr>
          <w:b/>
          <w:lang w:val="en-US" w:eastAsia="zh-CN"/>
        </w:rPr>
        <w:tab/>
      </w:r>
      <w:r>
        <w:rPr>
          <w:rFonts w:ascii="Arial" w:hAnsi="Arial" w:cs="Arial"/>
          <w:b/>
          <w:sz w:val="24"/>
        </w:rPr>
        <w:t xml:space="preserve">Email discussion summary: </w:t>
      </w:r>
      <w:r w:rsidR="006B1F12" w:rsidRPr="006B1F12">
        <w:rPr>
          <w:rFonts w:ascii="Arial" w:hAnsi="Arial" w:cs="Arial"/>
          <w:b/>
          <w:sz w:val="24"/>
        </w:rPr>
        <w:t>[102-e][217] NR_MG_enh_1</w:t>
      </w:r>
    </w:p>
    <w:p w14:paraId="46AC68B1" w14:textId="259A3C6F" w:rsidR="0015796F" w:rsidRDefault="0015796F" w:rsidP="0015796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6B1F12">
        <w:rPr>
          <w:i/>
        </w:rPr>
        <w:t>MediaTek</w:t>
      </w:r>
      <w:r>
        <w:rPr>
          <w:i/>
          <w:lang w:val="en-US"/>
        </w:rPr>
        <w:t>)</w:t>
      </w:r>
    </w:p>
    <w:p w14:paraId="5F393A0C" w14:textId="77777777" w:rsidR="0015796F" w:rsidRPr="00944C49" w:rsidRDefault="0015796F" w:rsidP="0015796F">
      <w:pPr>
        <w:rPr>
          <w:rFonts w:ascii="Arial" w:hAnsi="Arial" w:cs="Arial"/>
          <w:b/>
          <w:lang w:val="en-US" w:eastAsia="zh-CN"/>
        </w:rPr>
      </w:pPr>
      <w:r w:rsidRPr="00944C49">
        <w:rPr>
          <w:rFonts w:ascii="Arial" w:hAnsi="Arial" w:cs="Arial"/>
          <w:b/>
          <w:lang w:val="en-US" w:eastAsia="zh-CN"/>
        </w:rPr>
        <w:t xml:space="preserve">Abstract: </w:t>
      </w:r>
    </w:p>
    <w:p w14:paraId="3174BFD8" w14:textId="77777777" w:rsidR="0015796F" w:rsidRDefault="0015796F" w:rsidP="0015796F">
      <w:pPr>
        <w:rPr>
          <w:rFonts w:ascii="Arial" w:hAnsi="Arial" w:cs="Arial"/>
          <w:b/>
          <w:lang w:val="en-US" w:eastAsia="zh-CN"/>
        </w:rPr>
      </w:pPr>
      <w:r w:rsidRPr="00944C49">
        <w:rPr>
          <w:rFonts w:ascii="Arial" w:hAnsi="Arial" w:cs="Arial"/>
          <w:b/>
          <w:lang w:val="en-US" w:eastAsia="zh-CN"/>
        </w:rPr>
        <w:t xml:space="preserve">Discussion: </w:t>
      </w:r>
    </w:p>
    <w:p w14:paraId="66F08102" w14:textId="77777777" w:rsidR="0015796F" w:rsidRDefault="0015796F" w:rsidP="0015796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39204C4" w14:textId="77777777" w:rsidR="0015796F" w:rsidRDefault="0015796F" w:rsidP="0015796F">
      <w:pPr>
        <w:rPr>
          <w:lang w:val="en-US"/>
        </w:rPr>
      </w:pPr>
    </w:p>
    <w:p w14:paraId="1EFF275F" w14:textId="77777777" w:rsidR="004F6681" w:rsidRPr="00766996" w:rsidRDefault="004F6681" w:rsidP="004F6681">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22, 2022</w:t>
      </w:r>
      <w:r w:rsidRPr="00766996">
        <w:rPr>
          <w:rFonts w:ascii="Arial" w:hAnsi="Arial" w:cs="Arial"/>
          <w:b/>
          <w:color w:val="C00000"/>
          <w:u w:val="single"/>
          <w:lang w:eastAsia="zh-CN"/>
        </w:rPr>
        <w:t>)</w:t>
      </w:r>
    </w:p>
    <w:p w14:paraId="3D962D6C" w14:textId="77777777" w:rsidR="004F6681" w:rsidRPr="00EC4A0A" w:rsidRDefault="004F6681" w:rsidP="004F6681">
      <w:pPr>
        <w:spacing w:line="252" w:lineRule="auto"/>
        <w:rPr>
          <w:u w:val="single"/>
        </w:rPr>
      </w:pPr>
      <w:r>
        <w:rPr>
          <w:u w:val="single"/>
        </w:rPr>
        <w:t>Key open issues</w:t>
      </w:r>
    </w:p>
    <w:p w14:paraId="45594DC5" w14:textId="77777777" w:rsidR="004F6681" w:rsidRPr="000F0FC8" w:rsidRDefault="004F6681" w:rsidP="003D34E4">
      <w:pPr>
        <w:pStyle w:val="ListParagraph"/>
        <w:numPr>
          <w:ilvl w:val="0"/>
          <w:numId w:val="10"/>
        </w:numPr>
        <w:spacing w:line="252" w:lineRule="auto"/>
        <w:ind w:left="644"/>
        <w:rPr>
          <w:bCs/>
        </w:rPr>
      </w:pPr>
      <w:r w:rsidRPr="000F0FC8">
        <w:rPr>
          <w:bCs/>
        </w:rPr>
        <w:t>Topic #2: Multiple concurrent and independent MG patterns (AI 6.11.2.2)</w:t>
      </w:r>
    </w:p>
    <w:p w14:paraId="0E0947A0" w14:textId="77777777" w:rsidR="004F6681" w:rsidRPr="000F0FC8" w:rsidRDefault="004F6681" w:rsidP="003D34E4">
      <w:pPr>
        <w:pStyle w:val="ListParagraph"/>
        <w:numPr>
          <w:ilvl w:val="1"/>
          <w:numId w:val="10"/>
        </w:numPr>
        <w:spacing w:line="252" w:lineRule="auto"/>
        <w:rPr>
          <w:bCs/>
        </w:rPr>
      </w:pPr>
      <w:r w:rsidRPr="000F0FC8">
        <w:rPr>
          <w:bCs/>
        </w:rPr>
        <w:t>Sub-topic 2-1 Applicability and configurations</w:t>
      </w:r>
    </w:p>
    <w:p w14:paraId="150D7C6D" w14:textId="77777777" w:rsidR="004F6681" w:rsidRPr="000F0FC8" w:rsidRDefault="004F6681" w:rsidP="003D34E4">
      <w:pPr>
        <w:pStyle w:val="ListParagraph"/>
        <w:numPr>
          <w:ilvl w:val="1"/>
          <w:numId w:val="10"/>
        </w:numPr>
        <w:spacing w:line="252" w:lineRule="auto"/>
        <w:rPr>
          <w:bCs/>
        </w:rPr>
      </w:pPr>
      <w:r w:rsidRPr="000F0FC8">
        <w:rPr>
          <w:bCs/>
        </w:rPr>
        <w:t>Sub-topic 2-2: UE capability related issues</w:t>
      </w:r>
    </w:p>
    <w:p w14:paraId="416B1706" w14:textId="77777777" w:rsidR="004F6681" w:rsidRPr="000F0FC8" w:rsidRDefault="004F6681" w:rsidP="003D34E4">
      <w:pPr>
        <w:pStyle w:val="ListParagraph"/>
        <w:numPr>
          <w:ilvl w:val="1"/>
          <w:numId w:val="10"/>
        </w:numPr>
        <w:spacing w:line="252" w:lineRule="auto"/>
        <w:rPr>
          <w:bCs/>
        </w:rPr>
      </w:pPr>
      <w:r w:rsidRPr="000F0FC8">
        <w:rPr>
          <w:bCs/>
        </w:rPr>
        <w:t>Sub-topic 2-3: Overlapping</w:t>
      </w:r>
    </w:p>
    <w:p w14:paraId="445F0836" w14:textId="77777777" w:rsidR="004F6681" w:rsidRPr="000F0FC8" w:rsidRDefault="004F6681" w:rsidP="003D34E4">
      <w:pPr>
        <w:pStyle w:val="ListParagraph"/>
        <w:numPr>
          <w:ilvl w:val="1"/>
          <w:numId w:val="10"/>
        </w:numPr>
        <w:spacing w:line="252" w:lineRule="auto"/>
        <w:rPr>
          <w:bCs/>
        </w:rPr>
      </w:pPr>
      <w:r w:rsidRPr="000F0FC8">
        <w:rPr>
          <w:bCs/>
        </w:rPr>
        <w:t>Sub-topic 2-4: Overhead</w:t>
      </w:r>
    </w:p>
    <w:p w14:paraId="0CCAE0F4" w14:textId="77777777" w:rsidR="004F6681" w:rsidRPr="000F0FC8" w:rsidRDefault="004F6681" w:rsidP="003D34E4">
      <w:pPr>
        <w:pStyle w:val="ListParagraph"/>
        <w:numPr>
          <w:ilvl w:val="1"/>
          <w:numId w:val="10"/>
        </w:numPr>
        <w:spacing w:line="252" w:lineRule="auto"/>
        <w:rPr>
          <w:bCs/>
        </w:rPr>
      </w:pPr>
      <w:r w:rsidRPr="000F0FC8">
        <w:rPr>
          <w:bCs/>
        </w:rPr>
        <w:t>Sub-topic 2-5: Measurement requirements</w:t>
      </w:r>
    </w:p>
    <w:p w14:paraId="5E24A23E" w14:textId="77777777" w:rsidR="004F6681" w:rsidRPr="000F0FC8" w:rsidRDefault="004F6681" w:rsidP="003D34E4">
      <w:pPr>
        <w:pStyle w:val="ListParagraph"/>
        <w:numPr>
          <w:ilvl w:val="1"/>
          <w:numId w:val="10"/>
        </w:numPr>
        <w:spacing w:line="252" w:lineRule="auto"/>
        <w:rPr>
          <w:bCs/>
        </w:rPr>
      </w:pPr>
      <w:r w:rsidRPr="000F0FC8">
        <w:rPr>
          <w:bCs/>
        </w:rPr>
        <w:t>Sub-topic 2-6: Impact to other L1 measurements</w:t>
      </w:r>
    </w:p>
    <w:p w14:paraId="1145372A" w14:textId="77777777" w:rsidR="004F6681" w:rsidRDefault="004F6681" w:rsidP="004F6681">
      <w:pPr>
        <w:spacing w:line="252" w:lineRule="auto"/>
        <w:rPr>
          <w:u w:val="single"/>
        </w:rPr>
      </w:pPr>
    </w:p>
    <w:p w14:paraId="27620B1E" w14:textId="77777777" w:rsidR="004F6681" w:rsidRPr="00E37001" w:rsidRDefault="004F6681" w:rsidP="004F6681">
      <w:pPr>
        <w:spacing w:line="252" w:lineRule="auto"/>
        <w:rPr>
          <w:u w:val="single"/>
        </w:rPr>
      </w:pPr>
      <w:r w:rsidRPr="00E37001">
        <w:rPr>
          <w:u w:val="single"/>
        </w:rPr>
        <w:t>Issue 2-3-3: UE behavior during colliding gap occasion</w:t>
      </w:r>
    </w:p>
    <w:p w14:paraId="775154F6" w14:textId="77777777" w:rsidR="004F6681" w:rsidRPr="00602BC9" w:rsidRDefault="004F6681" w:rsidP="003D34E4">
      <w:pPr>
        <w:pStyle w:val="ListParagraph"/>
        <w:numPr>
          <w:ilvl w:val="0"/>
          <w:numId w:val="10"/>
        </w:numPr>
        <w:spacing w:line="252" w:lineRule="auto"/>
        <w:ind w:left="644"/>
        <w:rPr>
          <w:bCs/>
        </w:rPr>
      </w:pPr>
      <w:r w:rsidRPr="00602BC9">
        <w:rPr>
          <w:bCs/>
        </w:rPr>
        <w:t>Background: Status after last meeting</w:t>
      </w:r>
    </w:p>
    <w:p w14:paraId="0635641F" w14:textId="77777777" w:rsidR="004F6681" w:rsidRPr="00602BC9" w:rsidRDefault="004F6681" w:rsidP="003D34E4">
      <w:pPr>
        <w:pStyle w:val="ListParagraph"/>
        <w:numPr>
          <w:ilvl w:val="1"/>
          <w:numId w:val="10"/>
        </w:numPr>
        <w:spacing w:line="252" w:lineRule="auto"/>
        <w:rPr>
          <w:bCs/>
        </w:rPr>
      </w:pPr>
      <w:r w:rsidRPr="00602BC9">
        <w:rPr>
          <w:bCs/>
        </w:rPr>
        <w:t xml:space="preserve">Option 1: Priority rule </w:t>
      </w:r>
    </w:p>
    <w:p w14:paraId="494EAB63" w14:textId="77777777" w:rsidR="004F6681" w:rsidRPr="00602BC9" w:rsidRDefault="004F6681" w:rsidP="003D34E4">
      <w:pPr>
        <w:pStyle w:val="ListParagraph"/>
        <w:numPr>
          <w:ilvl w:val="2"/>
          <w:numId w:val="10"/>
        </w:numPr>
        <w:spacing w:line="252" w:lineRule="auto"/>
        <w:rPr>
          <w:bCs/>
        </w:rPr>
      </w:pPr>
      <w:r w:rsidRPr="00602BC9">
        <w:rPr>
          <w:bCs/>
        </w:rPr>
        <w:t xml:space="preserve">UE will only do the measurement </w:t>
      </w:r>
      <w:proofErr w:type="spellStart"/>
      <w:r w:rsidRPr="00602BC9">
        <w:rPr>
          <w:bCs/>
        </w:rPr>
        <w:t>w.r.t.</w:t>
      </w:r>
      <w:proofErr w:type="spellEnd"/>
      <w:r w:rsidRPr="00602BC9">
        <w:rPr>
          <w:bCs/>
        </w:rPr>
        <w:t xml:space="preserve"> the gap with higher priority on all colliding occasions</w:t>
      </w:r>
    </w:p>
    <w:p w14:paraId="6A11E2A8" w14:textId="77777777" w:rsidR="004F6681" w:rsidRPr="00602BC9" w:rsidRDefault="004F6681" w:rsidP="003D34E4">
      <w:pPr>
        <w:pStyle w:val="ListParagraph"/>
        <w:numPr>
          <w:ilvl w:val="2"/>
          <w:numId w:val="10"/>
        </w:numPr>
        <w:spacing w:line="252" w:lineRule="auto"/>
        <w:rPr>
          <w:bCs/>
        </w:rPr>
      </w:pPr>
      <w:r w:rsidRPr="00602BC9">
        <w:rPr>
          <w:bCs/>
        </w:rPr>
        <w:t>The priority can be configurable or fixed</w:t>
      </w:r>
    </w:p>
    <w:p w14:paraId="4B31443C" w14:textId="77777777" w:rsidR="004F6681" w:rsidRPr="00602BC9" w:rsidRDefault="004F6681" w:rsidP="003D34E4">
      <w:pPr>
        <w:pStyle w:val="ListParagraph"/>
        <w:numPr>
          <w:ilvl w:val="2"/>
          <w:numId w:val="10"/>
        </w:numPr>
        <w:spacing w:line="252" w:lineRule="auto"/>
        <w:rPr>
          <w:bCs/>
        </w:rPr>
      </w:pPr>
      <w:r w:rsidRPr="00602BC9">
        <w:rPr>
          <w:bCs/>
        </w:rPr>
        <w:t>FFS whether to resume data scheduling during dropped gap occasions</w:t>
      </w:r>
    </w:p>
    <w:p w14:paraId="3C139FA4" w14:textId="77777777" w:rsidR="004F6681" w:rsidRPr="00602BC9" w:rsidRDefault="004F6681" w:rsidP="003D34E4">
      <w:pPr>
        <w:pStyle w:val="ListParagraph"/>
        <w:numPr>
          <w:ilvl w:val="1"/>
          <w:numId w:val="10"/>
        </w:numPr>
        <w:spacing w:line="252" w:lineRule="auto"/>
        <w:rPr>
          <w:bCs/>
        </w:rPr>
      </w:pPr>
      <w:r w:rsidRPr="00602BC9">
        <w:rPr>
          <w:bCs/>
        </w:rPr>
        <w:t>Option 5: Compromised proposal from moderator</w:t>
      </w:r>
    </w:p>
    <w:p w14:paraId="57E03B5B" w14:textId="77777777" w:rsidR="004F6681" w:rsidRPr="00602BC9" w:rsidRDefault="004F6681" w:rsidP="003D34E4">
      <w:pPr>
        <w:pStyle w:val="ListParagraph"/>
        <w:numPr>
          <w:ilvl w:val="2"/>
          <w:numId w:val="10"/>
        </w:numPr>
        <w:spacing w:line="252" w:lineRule="auto"/>
        <w:rPr>
          <w:bCs/>
        </w:rPr>
      </w:pPr>
      <w:r w:rsidRPr="00602BC9">
        <w:rPr>
          <w:bCs/>
        </w:rPr>
        <w:t xml:space="preserve">Introduce gap sharing rule. </w:t>
      </w:r>
    </w:p>
    <w:p w14:paraId="5051F7A9" w14:textId="77777777" w:rsidR="004F6681" w:rsidRPr="00602BC9" w:rsidRDefault="004F6681" w:rsidP="003D34E4">
      <w:pPr>
        <w:pStyle w:val="ListParagraph"/>
        <w:numPr>
          <w:ilvl w:val="3"/>
          <w:numId w:val="10"/>
        </w:numPr>
        <w:spacing w:line="252" w:lineRule="auto"/>
        <w:rPr>
          <w:bCs/>
        </w:rPr>
      </w:pPr>
      <w:r w:rsidRPr="00602BC9">
        <w:rPr>
          <w:bCs/>
        </w:rPr>
        <w:t xml:space="preserve">Request RAN2 to reserve some RRC signaling for different sharing factors. </w:t>
      </w:r>
    </w:p>
    <w:p w14:paraId="7396F3EB" w14:textId="77777777" w:rsidR="004F6681" w:rsidRPr="00602BC9" w:rsidRDefault="004F6681" w:rsidP="003D34E4">
      <w:pPr>
        <w:pStyle w:val="ListParagraph"/>
        <w:numPr>
          <w:ilvl w:val="4"/>
          <w:numId w:val="10"/>
        </w:numPr>
        <w:spacing w:line="252" w:lineRule="auto"/>
        <w:rPr>
          <w:bCs/>
        </w:rPr>
      </w:pPr>
      <w:r w:rsidRPr="00602BC9">
        <w:rPr>
          <w:bCs/>
        </w:rPr>
        <w:t>The signalling design may consider the possibility of resuming data scheduling on dropped gaps</w:t>
      </w:r>
    </w:p>
    <w:p w14:paraId="0118834C" w14:textId="77777777" w:rsidR="004F6681" w:rsidRPr="00602BC9" w:rsidRDefault="004F6681" w:rsidP="003D34E4">
      <w:pPr>
        <w:pStyle w:val="ListParagraph"/>
        <w:numPr>
          <w:ilvl w:val="3"/>
          <w:numId w:val="10"/>
        </w:numPr>
        <w:spacing w:line="252" w:lineRule="auto"/>
        <w:rPr>
          <w:bCs/>
        </w:rPr>
      </w:pPr>
      <w:r w:rsidRPr="00602BC9">
        <w:rPr>
          <w:bCs/>
        </w:rPr>
        <w:t xml:space="preserve">Rel-17 requirements will only consider sharing ratios 0% and 100%. </w:t>
      </w:r>
    </w:p>
    <w:p w14:paraId="2471B714" w14:textId="77777777" w:rsidR="004F6681" w:rsidRPr="00602BC9" w:rsidRDefault="004F6681" w:rsidP="003D34E4">
      <w:pPr>
        <w:pStyle w:val="ListParagraph"/>
        <w:numPr>
          <w:ilvl w:val="3"/>
          <w:numId w:val="10"/>
        </w:numPr>
        <w:spacing w:line="252" w:lineRule="auto"/>
        <w:rPr>
          <w:bCs/>
        </w:rPr>
      </w:pPr>
      <w:r w:rsidRPr="00602BC9">
        <w:rPr>
          <w:bCs/>
        </w:rPr>
        <w:t xml:space="preserve">The requirements for other sharing factors are FFS in later releases.  </w:t>
      </w:r>
    </w:p>
    <w:p w14:paraId="39894426" w14:textId="77777777" w:rsidR="004F6681" w:rsidRPr="00602BC9" w:rsidRDefault="004F6681" w:rsidP="003D34E4">
      <w:pPr>
        <w:pStyle w:val="ListParagraph"/>
        <w:numPr>
          <w:ilvl w:val="3"/>
          <w:numId w:val="10"/>
        </w:numPr>
        <w:spacing w:line="252" w:lineRule="auto"/>
        <w:rPr>
          <w:bCs/>
        </w:rPr>
      </w:pPr>
      <w:r w:rsidRPr="00602BC9">
        <w:rPr>
          <w:bCs/>
        </w:rPr>
        <w:t>FFS whether the resume scheduling on those dropped gaps as well as the impact to other intra-frequency measurements</w:t>
      </w:r>
    </w:p>
    <w:p w14:paraId="62082887" w14:textId="77777777" w:rsidR="004F6681" w:rsidRPr="00602BC9" w:rsidRDefault="004F6681" w:rsidP="003D34E4">
      <w:pPr>
        <w:pStyle w:val="ListParagraph"/>
        <w:numPr>
          <w:ilvl w:val="0"/>
          <w:numId w:val="10"/>
        </w:numPr>
        <w:spacing w:line="252" w:lineRule="auto"/>
        <w:ind w:left="644"/>
        <w:rPr>
          <w:bCs/>
        </w:rPr>
      </w:pPr>
      <w:r w:rsidRPr="00602BC9">
        <w:rPr>
          <w:bCs/>
        </w:rPr>
        <w:t xml:space="preserve">Moderator: </w:t>
      </w:r>
    </w:p>
    <w:p w14:paraId="6E07A68C" w14:textId="77777777" w:rsidR="004F6681" w:rsidRPr="00602BC9" w:rsidRDefault="004F6681" w:rsidP="003D34E4">
      <w:pPr>
        <w:pStyle w:val="ListParagraph"/>
        <w:numPr>
          <w:ilvl w:val="1"/>
          <w:numId w:val="10"/>
        </w:numPr>
        <w:spacing w:line="252" w:lineRule="auto"/>
        <w:rPr>
          <w:bCs/>
        </w:rPr>
      </w:pPr>
      <w:r w:rsidRPr="00602BC9">
        <w:rPr>
          <w:bCs/>
        </w:rPr>
        <w:lastRenderedPageBreak/>
        <w:t>As RAN4 already spent a great effort to converge to the 2 options above, I suggest not to go back to re-open other options.</w:t>
      </w:r>
    </w:p>
    <w:p w14:paraId="368D2B17" w14:textId="77777777" w:rsidR="004F6681" w:rsidRPr="00602BC9" w:rsidRDefault="004F6681" w:rsidP="003D34E4">
      <w:pPr>
        <w:pStyle w:val="ListParagraph"/>
        <w:numPr>
          <w:ilvl w:val="1"/>
          <w:numId w:val="10"/>
        </w:numPr>
        <w:spacing w:line="252" w:lineRule="auto"/>
        <w:rPr>
          <w:bCs/>
        </w:rPr>
      </w:pPr>
      <w:r w:rsidRPr="00602BC9">
        <w:rPr>
          <w:rFonts w:hint="eastAsia"/>
          <w:bCs/>
        </w:rPr>
        <w:t>W</w:t>
      </w:r>
      <w:r w:rsidRPr="00602BC9">
        <w:rPr>
          <w:bCs/>
        </w:rPr>
        <w:t>hether to resume data scheduling will be discussed in a separate issue.</w:t>
      </w:r>
    </w:p>
    <w:p w14:paraId="60BAF04A" w14:textId="77777777" w:rsidR="004F6681" w:rsidRPr="00602BC9" w:rsidRDefault="004F6681" w:rsidP="003D34E4">
      <w:pPr>
        <w:pStyle w:val="ListParagraph"/>
        <w:numPr>
          <w:ilvl w:val="0"/>
          <w:numId w:val="10"/>
        </w:numPr>
        <w:spacing w:line="252" w:lineRule="auto"/>
        <w:ind w:left="644"/>
        <w:rPr>
          <w:bCs/>
        </w:rPr>
      </w:pPr>
      <w:r w:rsidRPr="00602BC9">
        <w:rPr>
          <w:bCs/>
        </w:rPr>
        <w:t>Proposals</w:t>
      </w:r>
    </w:p>
    <w:p w14:paraId="7EA1260A" w14:textId="77777777" w:rsidR="004F6681" w:rsidRPr="00602BC9" w:rsidRDefault="004F6681" w:rsidP="003D34E4">
      <w:pPr>
        <w:pStyle w:val="ListParagraph"/>
        <w:numPr>
          <w:ilvl w:val="1"/>
          <w:numId w:val="10"/>
        </w:numPr>
        <w:spacing w:line="252" w:lineRule="auto"/>
        <w:rPr>
          <w:bCs/>
        </w:rPr>
      </w:pPr>
      <w:r w:rsidRPr="00602BC9">
        <w:rPr>
          <w:bCs/>
        </w:rPr>
        <w:t>Option 1: Apple, CATT, Xiaomi, OPPO, QC, Huawei, Ericsson, [Nokia]</w:t>
      </w:r>
    </w:p>
    <w:p w14:paraId="073D41B3" w14:textId="77777777" w:rsidR="004F6681" w:rsidRPr="00602BC9" w:rsidRDefault="004F6681" w:rsidP="003D34E4">
      <w:pPr>
        <w:pStyle w:val="ListParagraph"/>
        <w:numPr>
          <w:ilvl w:val="2"/>
          <w:numId w:val="10"/>
        </w:numPr>
        <w:spacing w:line="252" w:lineRule="auto"/>
        <w:rPr>
          <w:bCs/>
        </w:rPr>
      </w:pPr>
      <w:r w:rsidRPr="00602BC9">
        <w:rPr>
          <w:bCs/>
        </w:rPr>
        <w:t>Option 1 in last meeting. Each concurrent MG should be configured with a unique priority</w:t>
      </w:r>
    </w:p>
    <w:p w14:paraId="540E3170" w14:textId="77777777" w:rsidR="004F6681" w:rsidRPr="00602BC9" w:rsidRDefault="004F6681" w:rsidP="003D34E4">
      <w:pPr>
        <w:pStyle w:val="ListParagraph"/>
        <w:numPr>
          <w:ilvl w:val="1"/>
          <w:numId w:val="10"/>
        </w:numPr>
        <w:spacing w:line="252" w:lineRule="auto"/>
        <w:rPr>
          <w:bCs/>
        </w:rPr>
      </w:pPr>
      <w:r w:rsidRPr="00602BC9">
        <w:rPr>
          <w:bCs/>
        </w:rPr>
        <w:t>Option 5: CMCC, OPPO, [vivo], Intel, ZTE, [Nokia]</w:t>
      </w:r>
    </w:p>
    <w:p w14:paraId="3F8B857B" w14:textId="77777777" w:rsidR="004F6681" w:rsidRPr="00602BC9" w:rsidRDefault="004F6681" w:rsidP="003D34E4">
      <w:pPr>
        <w:pStyle w:val="ListParagraph"/>
        <w:numPr>
          <w:ilvl w:val="2"/>
          <w:numId w:val="10"/>
        </w:numPr>
        <w:spacing w:line="252" w:lineRule="auto"/>
        <w:rPr>
          <w:bCs/>
        </w:rPr>
      </w:pPr>
      <w:r w:rsidRPr="00602BC9">
        <w:rPr>
          <w:bCs/>
        </w:rPr>
        <w:t xml:space="preserve">Option 5 in last meeting. </w:t>
      </w:r>
    </w:p>
    <w:p w14:paraId="668C99D2" w14:textId="77777777" w:rsidR="004F6681" w:rsidRPr="00600A8E" w:rsidRDefault="004F6681" w:rsidP="003D34E4">
      <w:pPr>
        <w:pStyle w:val="ListParagraph"/>
        <w:numPr>
          <w:ilvl w:val="0"/>
          <w:numId w:val="10"/>
        </w:numPr>
        <w:spacing w:line="252" w:lineRule="auto"/>
        <w:ind w:left="644"/>
        <w:rPr>
          <w:lang w:eastAsia="ja-JP"/>
        </w:rPr>
      </w:pPr>
      <w:r w:rsidRPr="00600A8E">
        <w:rPr>
          <w:lang w:eastAsia="ja-JP"/>
        </w:rPr>
        <w:t>Discussion</w:t>
      </w:r>
    </w:p>
    <w:p w14:paraId="3AF5FAD6" w14:textId="77777777" w:rsidR="004F6681" w:rsidRPr="00600A8E" w:rsidRDefault="004F6681" w:rsidP="003D34E4">
      <w:pPr>
        <w:pStyle w:val="ListParagraph"/>
        <w:numPr>
          <w:ilvl w:val="1"/>
          <w:numId w:val="10"/>
        </w:numPr>
        <w:spacing w:line="252" w:lineRule="auto"/>
        <w:ind w:left="1364"/>
        <w:rPr>
          <w:lang w:eastAsia="ja-JP"/>
        </w:rPr>
      </w:pPr>
      <w:r w:rsidRPr="00600A8E">
        <w:rPr>
          <w:lang w:eastAsia="ja-JP"/>
        </w:rPr>
        <w:t>TBA</w:t>
      </w:r>
    </w:p>
    <w:p w14:paraId="09A4ACA7" w14:textId="77777777" w:rsidR="004F6681" w:rsidRPr="00600A8E" w:rsidRDefault="004F6681" w:rsidP="003D34E4">
      <w:pPr>
        <w:pStyle w:val="ListParagraph"/>
        <w:numPr>
          <w:ilvl w:val="0"/>
          <w:numId w:val="10"/>
        </w:numPr>
        <w:spacing w:line="252" w:lineRule="auto"/>
        <w:ind w:left="644"/>
        <w:rPr>
          <w:lang w:eastAsia="ja-JP"/>
        </w:rPr>
      </w:pPr>
      <w:r w:rsidRPr="00600A8E">
        <w:rPr>
          <w:lang w:eastAsia="ja-JP"/>
        </w:rPr>
        <w:t>Agreements</w:t>
      </w:r>
    </w:p>
    <w:p w14:paraId="0D802C08" w14:textId="77777777" w:rsidR="004F6681" w:rsidRPr="00600A8E" w:rsidRDefault="004F6681" w:rsidP="003D34E4">
      <w:pPr>
        <w:pStyle w:val="ListParagraph"/>
        <w:numPr>
          <w:ilvl w:val="1"/>
          <w:numId w:val="10"/>
        </w:numPr>
        <w:spacing w:line="252" w:lineRule="auto"/>
        <w:ind w:left="1364"/>
        <w:rPr>
          <w:lang w:eastAsia="ja-JP"/>
        </w:rPr>
      </w:pPr>
      <w:r w:rsidRPr="00600A8E">
        <w:rPr>
          <w:lang w:val="sv-SE"/>
        </w:rPr>
        <w:t>TBA</w:t>
      </w:r>
    </w:p>
    <w:p w14:paraId="0925EC93" w14:textId="473568CC" w:rsidR="004F6681" w:rsidRPr="00E37001" w:rsidRDefault="004F6681" w:rsidP="004F6681">
      <w:pPr>
        <w:spacing w:line="252" w:lineRule="auto"/>
        <w:rPr>
          <w:u w:val="single"/>
        </w:rPr>
      </w:pPr>
      <w:r w:rsidRPr="00E37001">
        <w:rPr>
          <w:u w:val="single"/>
        </w:rPr>
        <w:t>Issue 2-3-3: UE behavior during colliding gap occasion Issue 2-1-1: Whether concurrent gaps are allowed in the case when only E-UTRAN measurement objectives are configured</w:t>
      </w:r>
    </w:p>
    <w:p w14:paraId="0EF189B0" w14:textId="77777777" w:rsidR="004F6681" w:rsidRPr="00600A8E" w:rsidRDefault="004F6681" w:rsidP="003D34E4">
      <w:pPr>
        <w:pStyle w:val="ListParagraph"/>
        <w:numPr>
          <w:ilvl w:val="0"/>
          <w:numId w:val="10"/>
        </w:numPr>
        <w:spacing w:line="252" w:lineRule="auto"/>
        <w:ind w:left="644"/>
        <w:rPr>
          <w:bCs/>
        </w:rPr>
      </w:pPr>
      <w:r w:rsidRPr="00600A8E">
        <w:rPr>
          <w:bCs/>
        </w:rPr>
        <w:t>Proposals</w:t>
      </w:r>
    </w:p>
    <w:p w14:paraId="633BE6F3" w14:textId="77777777" w:rsidR="004F6681" w:rsidRDefault="004F6681" w:rsidP="003D34E4">
      <w:pPr>
        <w:pStyle w:val="ListParagraph"/>
        <w:numPr>
          <w:ilvl w:val="1"/>
          <w:numId w:val="10"/>
        </w:numPr>
        <w:spacing w:line="252" w:lineRule="auto"/>
        <w:ind w:left="1364"/>
        <w:rPr>
          <w:lang w:eastAsia="ja-JP"/>
        </w:rPr>
      </w:pPr>
      <w:r w:rsidRPr="00051299">
        <w:rPr>
          <w:lang w:eastAsia="ja-JP"/>
        </w:rPr>
        <w:t xml:space="preserve">Option 1: </w:t>
      </w:r>
      <w:r>
        <w:rPr>
          <w:lang w:eastAsia="ja-JP"/>
        </w:rPr>
        <w:t xml:space="preserve">CATT, MTK, </w:t>
      </w:r>
      <w:r w:rsidRPr="000F2430">
        <w:rPr>
          <w:lang w:eastAsia="ja-JP"/>
        </w:rPr>
        <w:t>Xiaomi</w:t>
      </w:r>
      <w:r>
        <w:rPr>
          <w:lang w:eastAsia="ja-JP"/>
        </w:rPr>
        <w:t>, Intel, ZTE, Ericsson</w:t>
      </w:r>
      <w:r w:rsidRPr="000F2430">
        <w:rPr>
          <w:rFonts w:hint="eastAsia"/>
          <w:lang w:eastAsia="ja-JP"/>
        </w:rPr>
        <w:t>,</w:t>
      </w:r>
      <w:r w:rsidRPr="000F2430">
        <w:rPr>
          <w:lang w:eastAsia="ja-JP"/>
        </w:rPr>
        <w:t xml:space="preserve"> Nokia</w:t>
      </w:r>
      <w:r>
        <w:rPr>
          <w:rFonts w:hint="eastAsia"/>
          <w:lang w:eastAsia="ja-JP"/>
        </w:rPr>
        <w:t>,</w:t>
      </w:r>
      <w:r>
        <w:rPr>
          <w:lang w:eastAsia="ja-JP"/>
        </w:rPr>
        <w:t xml:space="preserve"> CMCC</w:t>
      </w:r>
    </w:p>
    <w:p w14:paraId="0C17D318" w14:textId="77777777" w:rsidR="004F6681" w:rsidRDefault="004F6681" w:rsidP="003D34E4">
      <w:pPr>
        <w:pStyle w:val="ListParagraph"/>
        <w:numPr>
          <w:ilvl w:val="2"/>
          <w:numId w:val="10"/>
        </w:numPr>
        <w:spacing w:line="252" w:lineRule="auto"/>
        <w:rPr>
          <w:lang w:eastAsia="ja-JP"/>
        </w:rPr>
      </w:pPr>
      <w:r>
        <w:rPr>
          <w:lang w:eastAsia="ja-JP"/>
        </w:rPr>
        <w:t xml:space="preserve"> Yes</w:t>
      </w:r>
    </w:p>
    <w:p w14:paraId="0909F8E5" w14:textId="77777777" w:rsidR="004F6681" w:rsidRDefault="004F6681" w:rsidP="003D34E4">
      <w:pPr>
        <w:pStyle w:val="ListParagraph"/>
        <w:numPr>
          <w:ilvl w:val="1"/>
          <w:numId w:val="10"/>
        </w:numPr>
        <w:spacing w:line="252" w:lineRule="auto"/>
        <w:ind w:left="1364"/>
        <w:rPr>
          <w:lang w:eastAsia="ja-JP"/>
        </w:rPr>
      </w:pPr>
      <w:r w:rsidRPr="00051299">
        <w:rPr>
          <w:lang w:eastAsia="ja-JP"/>
        </w:rPr>
        <w:t xml:space="preserve">Option </w:t>
      </w:r>
      <w:r>
        <w:rPr>
          <w:lang w:eastAsia="ja-JP"/>
        </w:rPr>
        <w:t>1a</w:t>
      </w:r>
      <w:r w:rsidRPr="00051299">
        <w:rPr>
          <w:lang w:eastAsia="ja-JP"/>
        </w:rPr>
        <w:t xml:space="preserve">: </w:t>
      </w:r>
      <w:r>
        <w:rPr>
          <w:lang w:eastAsia="ja-JP"/>
        </w:rPr>
        <w:t>LGE, vivo</w:t>
      </w:r>
    </w:p>
    <w:p w14:paraId="5E9E0D01" w14:textId="77777777" w:rsidR="004F6681" w:rsidRPr="00051299" w:rsidRDefault="004F6681" w:rsidP="003D34E4">
      <w:pPr>
        <w:pStyle w:val="ListParagraph"/>
        <w:numPr>
          <w:ilvl w:val="2"/>
          <w:numId w:val="10"/>
        </w:numPr>
        <w:spacing w:line="252" w:lineRule="auto"/>
        <w:rPr>
          <w:lang w:eastAsia="ja-JP"/>
        </w:rPr>
      </w:pPr>
      <w:r>
        <w:rPr>
          <w:lang w:eastAsia="ja-JP"/>
        </w:rPr>
        <w:t>Yes, provided that UE supports LTE measurement with concurrent MGs, which is up to UE capability</w:t>
      </w:r>
    </w:p>
    <w:p w14:paraId="7065D8D2" w14:textId="77777777" w:rsidR="004F6681" w:rsidRDefault="004F6681" w:rsidP="003D34E4">
      <w:pPr>
        <w:pStyle w:val="ListParagraph"/>
        <w:numPr>
          <w:ilvl w:val="1"/>
          <w:numId w:val="10"/>
        </w:numPr>
        <w:spacing w:line="252" w:lineRule="auto"/>
        <w:ind w:left="1364"/>
        <w:rPr>
          <w:lang w:eastAsia="ja-JP"/>
        </w:rPr>
      </w:pPr>
      <w:r w:rsidRPr="00051299">
        <w:rPr>
          <w:lang w:eastAsia="ja-JP"/>
        </w:rPr>
        <w:t xml:space="preserve">Option </w:t>
      </w:r>
      <w:r>
        <w:rPr>
          <w:lang w:eastAsia="ja-JP"/>
        </w:rPr>
        <w:t>1b</w:t>
      </w:r>
      <w:r w:rsidRPr="00051299">
        <w:rPr>
          <w:lang w:eastAsia="ja-JP"/>
        </w:rPr>
        <w:t xml:space="preserve">: </w:t>
      </w:r>
      <w:r>
        <w:rPr>
          <w:lang w:eastAsia="ja-JP"/>
        </w:rPr>
        <w:t>OPPO</w:t>
      </w:r>
    </w:p>
    <w:p w14:paraId="0E3BDAFE" w14:textId="77777777" w:rsidR="004F6681" w:rsidRPr="00051299" w:rsidRDefault="004F6681" w:rsidP="003D34E4">
      <w:pPr>
        <w:pStyle w:val="ListParagraph"/>
        <w:numPr>
          <w:ilvl w:val="2"/>
          <w:numId w:val="10"/>
        </w:numPr>
        <w:spacing w:line="252" w:lineRule="auto"/>
        <w:rPr>
          <w:lang w:eastAsia="ja-JP"/>
        </w:rPr>
      </w:pPr>
      <w:r>
        <w:rPr>
          <w:lang w:eastAsia="ja-JP"/>
        </w:rPr>
        <w:t xml:space="preserve">Yes, </w:t>
      </w:r>
      <w:r w:rsidRPr="004C253B">
        <w:rPr>
          <w:lang w:eastAsia="ja-JP"/>
        </w:rPr>
        <w:t>under the condition that only one per-UE MG is configured for UE</w:t>
      </w:r>
    </w:p>
    <w:p w14:paraId="294CE890" w14:textId="77777777" w:rsidR="004F6681" w:rsidRDefault="004F6681" w:rsidP="003D34E4">
      <w:pPr>
        <w:pStyle w:val="ListParagraph"/>
        <w:numPr>
          <w:ilvl w:val="1"/>
          <w:numId w:val="10"/>
        </w:numPr>
        <w:spacing w:line="252" w:lineRule="auto"/>
        <w:ind w:left="1364"/>
        <w:rPr>
          <w:lang w:eastAsia="ja-JP"/>
        </w:rPr>
      </w:pPr>
      <w:r w:rsidRPr="00051299">
        <w:rPr>
          <w:lang w:eastAsia="ja-JP"/>
        </w:rPr>
        <w:t xml:space="preserve">Option </w:t>
      </w:r>
      <w:r>
        <w:rPr>
          <w:lang w:eastAsia="ja-JP"/>
        </w:rPr>
        <w:t>2</w:t>
      </w:r>
      <w:r w:rsidRPr="00051299">
        <w:rPr>
          <w:lang w:eastAsia="ja-JP"/>
        </w:rPr>
        <w:t xml:space="preserve">: </w:t>
      </w:r>
      <w:r>
        <w:rPr>
          <w:lang w:eastAsia="ja-JP"/>
        </w:rPr>
        <w:t>Apple, Huawei</w:t>
      </w:r>
    </w:p>
    <w:p w14:paraId="0682AF30" w14:textId="77777777" w:rsidR="004F6681" w:rsidRPr="004C253B" w:rsidRDefault="004F6681" w:rsidP="003D34E4">
      <w:pPr>
        <w:pStyle w:val="ListParagraph"/>
        <w:numPr>
          <w:ilvl w:val="2"/>
          <w:numId w:val="10"/>
        </w:numPr>
        <w:spacing w:line="252" w:lineRule="auto"/>
        <w:rPr>
          <w:lang w:eastAsia="ja-JP"/>
        </w:rPr>
      </w:pPr>
      <w:r w:rsidRPr="004C253B">
        <w:rPr>
          <w:lang w:eastAsia="ja-JP"/>
        </w:rPr>
        <w:t xml:space="preserve"> No</w:t>
      </w:r>
    </w:p>
    <w:p w14:paraId="5E8773DE" w14:textId="77777777" w:rsidR="004F6681" w:rsidRPr="00600A8E" w:rsidRDefault="004F6681" w:rsidP="003D34E4">
      <w:pPr>
        <w:pStyle w:val="ListParagraph"/>
        <w:numPr>
          <w:ilvl w:val="0"/>
          <w:numId w:val="10"/>
        </w:numPr>
        <w:spacing w:line="252" w:lineRule="auto"/>
        <w:ind w:left="644"/>
        <w:rPr>
          <w:lang w:eastAsia="ja-JP"/>
        </w:rPr>
      </w:pPr>
      <w:r w:rsidRPr="00600A8E">
        <w:rPr>
          <w:lang w:eastAsia="ja-JP"/>
        </w:rPr>
        <w:t>Discussion</w:t>
      </w:r>
    </w:p>
    <w:p w14:paraId="0D74E4AB" w14:textId="77777777" w:rsidR="004F6681" w:rsidRPr="00600A8E" w:rsidRDefault="004F6681" w:rsidP="003D34E4">
      <w:pPr>
        <w:pStyle w:val="ListParagraph"/>
        <w:numPr>
          <w:ilvl w:val="1"/>
          <w:numId w:val="10"/>
        </w:numPr>
        <w:spacing w:line="252" w:lineRule="auto"/>
        <w:ind w:left="1364"/>
        <w:rPr>
          <w:lang w:eastAsia="ja-JP"/>
        </w:rPr>
      </w:pPr>
      <w:r w:rsidRPr="00600A8E">
        <w:rPr>
          <w:lang w:eastAsia="ja-JP"/>
        </w:rPr>
        <w:t>TBA</w:t>
      </w:r>
    </w:p>
    <w:p w14:paraId="58751F81" w14:textId="77777777" w:rsidR="004F6681" w:rsidRPr="00600A8E" w:rsidRDefault="004F6681" w:rsidP="003D34E4">
      <w:pPr>
        <w:pStyle w:val="ListParagraph"/>
        <w:numPr>
          <w:ilvl w:val="0"/>
          <w:numId w:val="10"/>
        </w:numPr>
        <w:spacing w:line="252" w:lineRule="auto"/>
        <w:ind w:left="644"/>
        <w:rPr>
          <w:lang w:eastAsia="ja-JP"/>
        </w:rPr>
      </w:pPr>
      <w:r w:rsidRPr="00600A8E">
        <w:rPr>
          <w:lang w:eastAsia="ja-JP"/>
        </w:rPr>
        <w:t>Agreements</w:t>
      </w:r>
    </w:p>
    <w:p w14:paraId="20467839" w14:textId="77777777" w:rsidR="004F6681" w:rsidRPr="00600A8E" w:rsidRDefault="004F6681" w:rsidP="003D34E4">
      <w:pPr>
        <w:pStyle w:val="ListParagraph"/>
        <w:numPr>
          <w:ilvl w:val="1"/>
          <w:numId w:val="10"/>
        </w:numPr>
        <w:spacing w:line="252" w:lineRule="auto"/>
        <w:ind w:left="1364"/>
        <w:rPr>
          <w:lang w:eastAsia="ja-JP"/>
        </w:rPr>
      </w:pPr>
      <w:r w:rsidRPr="00600A8E">
        <w:rPr>
          <w:lang w:val="sv-SE"/>
        </w:rPr>
        <w:t>TBA</w:t>
      </w:r>
    </w:p>
    <w:p w14:paraId="4A7EECD0" w14:textId="77777777" w:rsidR="004F6681" w:rsidRDefault="004F6681" w:rsidP="004F6681">
      <w:pPr>
        <w:spacing w:line="252" w:lineRule="auto"/>
        <w:rPr>
          <w:u w:val="single"/>
        </w:rPr>
      </w:pPr>
      <w:r w:rsidRPr="00E37001">
        <w:rPr>
          <w:u w:val="single"/>
        </w:rPr>
        <w:t>Issue 2-4-1: Whether to define the overhead cap</w:t>
      </w:r>
    </w:p>
    <w:p w14:paraId="024FB3B2" w14:textId="77777777" w:rsidR="004F6681" w:rsidRPr="00600A8E" w:rsidRDefault="004F6681" w:rsidP="003D34E4">
      <w:pPr>
        <w:pStyle w:val="ListParagraph"/>
        <w:numPr>
          <w:ilvl w:val="0"/>
          <w:numId w:val="10"/>
        </w:numPr>
        <w:spacing w:line="252" w:lineRule="auto"/>
        <w:ind w:left="644"/>
        <w:rPr>
          <w:bCs/>
        </w:rPr>
      </w:pPr>
      <w:r w:rsidRPr="00600A8E">
        <w:rPr>
          <w:bCs/>
        </w:rPr>
        <w:t>Proposals</w:t>
      </w:r>
    </w:p>
    <w:p w14:paraId="46AD55C2" w14:textId="77777777" w:rsidR="004F6681" w:rsidRDefault="004F6681" w:rsidP="003D34E4">
      <w:pPr>
        <w:pStyle w:val="ListParagraph"/>
        <w:numPr>
          <w:ilvl w:val="1"/>
          <w:numId w:val="10"/>
        </w:numPr>
        <w:spacing w:line="252" w:lineRule="auto"/>
        <w:ind w:left="1364"/>
        <w:rPr>
          <w:lang w:eastAsia="ja-JP"/>
        </w:rPr>
      </w:pPr>
      <w:r w:rsidRPr="00051299">
        <w:rPr>
          <w:lang w:eastAsia="ja-JP"/>
        </w:rPr>
        <w:t>Option 1:</w:t>
      </w:r>
      <w:r>
        <w:rPr>
          <w:lang w:eastAsia="ja-JP"/>
        </w:rPr>
        <w:t xml:space="preserve"> Apple, MTK, LGE, Xiaomi, vivo, Huawei</w:t>
      </w:r>
    </w:p>
    <w:p w14:paraId="02BFBFC3" w14:textId="77777777" w:rsidR="004F6681" w:rsidRDefault="004F6681" w:rsidP="003D34E4">
      <w:pPr>
        <w:pStyle w:val="ListParagraph"/>
        <w:numPr>
          <w:ilvl w:val="2"/>
          <w:numId w:val="10"/>
        </w:numPr>
        <w:spacing w:line="252" w:lineRule="auto"/>
        <w:rPr>
          <w:lang w:eastAsia="ja-JP"/>
        </w:rPr>
      </w:pPr>
      <w:r>
        <w:rPr>
          <w:lang w:eastAsia="ja-JP"/>
        </w:rPr>
        <w:t>Yes</w:t>
      </w:r>
    </w:p>
    <w:p w14:paraId="112C3C83" w14:textId="77777777" w:rsidR="004F6681" w:rsidRDefault="004F6681" w:rsidP="003D34E4">
      <w:pPr>
        <w:pStyle w:val="ListParagraph"/>
        <w:numPr>
          <w:ilvl w:val="1"/>
          <w:numId w:val="10"/>
        </w:numPr>
        <w:spacing w:line="252" w:lineRule="auto"/>
        <w:ind w:left="1364"/>
        <w:rPr>
          <w:lang w:eastAsia="ja-JP"/>
        </w:rPr>
      </w:pPr>
      <w:r w:rsidRPr="00051299">
        <w:rPr>
          <w:lang w:eastAsia="ja-JP"/>
        </w:rPr>
        <w:t xml:space="preserve">Option </w:t>
      </w:r>
      <w:r>
        <w:rPr>
          <w:lang w:eastAsia="ja-JP"/>
        </w:rPr>
        <w:t>2</w:t>
      </w:r>
      <w:r w:rsidRPr="00051299">
        <w:rPr>
          <w:lang w:eastAsia="ja-JP"/>
        </w:rPr>
        <w:t>:</w:t>
      </w:r>
      <w:r>
        <w:rPr>
          <w:lang w:eastAsia="ja-JP"/>
        </w:rPr>
        <w:t xml:space="preserve"> CATT, CMCC, Intel, QC, Ericsson, Nokia</w:t>
      </w:r>
    </w:p>
    <w:p w14:paraId="691A288F" w14:textId="77777777" w:rsidR="004F6681" w:rsidRDefault="004F6681" w:rsidP="003D34E4">
      <w:pPr>
        <w:pStyle w:val="ListParagraph"/>
        <w:numPr>
          <w:ilvl w:val="2"/>
          <w:numId w:val="10"/>
        </w:numPr>
        <w:spacing w:line="252" w:lineRule="auto"/>
        <w:rPr>
          <w:lang w:eastAsia="ja-JP"/>
        </w:rPr>
      </w:pPr>
      <w:r>
        <w:rPr>
          <w:lang w:eastAsia="ja-JP"/>
        </w:rPr>
        <w:t xml:space="preserve">No </w:t>
      </w:r>
    </w:p>
    <w:p w14:paraId="2B92E4EB" w14:textId="77777777" w:rsidR="004F6681" w:rsidRDefault="004F6681" w:rsidP="003D34E4">
      <w:pPr>
        <w:pStyle w:val="ListParagraph"/>
        <w:numPr>
          <w:ilvl w:val="1"/>
          <w:numId w:val="10"/>
        </w:numPr>
        <w:spacing w:line="252" w:lineRule="auto"/>
        <w:ind w:left="1364"/>
        <w:rPr>
          <w:lang w:eastAsia="ja-JP"/>
        </w:rPr>
      </w:pPr>
      <w:r w:rsidRPr="00051299">
        <w:rPr>
          <w:lang w:eastAsia="ja-JP"/>
        </w:rPr>
        <w:t xml:space="preserve">Option </w:t>
      </w:r>
      <w:r>
        <w:rPr>
          <w:lang w:eastAsia="ja-JP"/>
        </w:rPr>
        <w:t>3</w:t>
      </w:r>
      <w:r w:rsidRPr="00051299">
        <w:rPr>
          <w:lang w:eastAsia="ja-JP"/>
        </w:rPr>
        <w:t>:</w:t>
      </w:r>
      <w:r>
        <w:rPr>
          <w:lang w:eastAsia="ja-JP"/>
        </w:rPr>
        <w:t xml:space="preserve"> Apple, MTK</w:t>
      </w:r>
    </w:p>
    <w:p w14:paraId="3D64E596" w14:textId="77777777" w:rsidR="004F6681" w:rsidRPr="00EB70B1" w:rsidRDefault="004F6681" w:rsidP="003D34E4">
      <w:pPr>
        <w:pStyle w:val="ListParagraph"/>
        <w:numPr>
          <w:ilvl w:val="2"/>
          <w:numId w:val="10"/>
        </w:numPr>
        <w:spacing w:line="252" w:lineRule="auto"/>
        <w:rPr>
          <w:lang w:eastAsia="ja-JP"/>
        </w:rPr>
      </w:pPr>
      <w:r>
        <w:rPr>
          <w:lang w:eastAsia="ja-JP"/>
        </w:rPr>
        <w:t>Up to UE capability</w:t>
      </w:r>
    </w:p>
    <w:p w14:paraId="62C879A4" w14:textId="77777777" w:rsidR="004F6681" w:rsidRPr="00600A8E" w:rsidRDefault="004F6681" w:rsidP="003D34E4">
      <w:pPr>
        <w:pStyle w:val="ListParagraph"/>
        <w:numPr>
          <w:ilvl w:val="0"/>
          <w:numId w:val="10"/>
        </w:numPr>
        <w:spacing w:line="252" w:lineRule="auto"/>
        <w:ind w:left="644"/>
        <w:rPr>
          <w:lang w:eastAsia="ja-JP"/>
        </w:rPr>
      </w:pPr>
      <w:r w:rsidRPr="00600A8E">
        <w:rPr>
          <w:lang w:eastAsia="ja-JP"/>
        </w:rPr>
        <w:t>Discussion</w:t>
      </w:r>
    </w:p>
    <w:p w14:paraId="3FEF73BA" w14:textId="77777777" w:rsidR="004F6681" w:rsidRPr="00600A8E" w:rsidRDefault="004F6681" w:rsidP="003D34E4">
      <w:pPr>
        <w:pStyle w:val="ListParagraph"/>
        <w:numPr>
          <w:ilvl w:val="1"/>
          <w:numId w:val="10"/>
        </w:numPr>
        <w:spacing w:line="252" w:lineRule="auto"/>
        <w:ind w:left="1364"/>
        <w:rPr>
          <w:lang w:eastAsia="ja-JP"/>
        </w:rPr>
      </w:pPr>
      <w:r w:rsidRPr="00600A8E">
        <w:rPr>
          <w:lang w:eastAsia="ja-JP"/>
        </w:rPr>
        <w:t>TBA</w:t>
      </w:r>
    </w:p>
    <w:p w14:paraId="603776AB" w14:textId="77777777" w:rsidR="004F6681" w:rsidRPr="00600A8E" w:rsidRDefault="004F6681" w:rsidP="003D34E4">
      <w:pPr>
        <w:pStyle w:val="ListParagraph"/>
        <w:numPr>
          <w:ilvl w:val="0"/>
          <w:numId w:val="10"/>
        </w:numPr>
        <w:spacing w:line="252" w:lineRule="auto"/>
        <w:ind w:left="644"/>
        <w:rPr>
          <w:lang w:eastAsia="ja-JP"/>
        </w:rPr>
      </w:pPr>
      <w:r w:rsidRPr="00600A8E">
        <w:rPr>
          <w:lang w:eastAsia="ja-JP"/>
        </w:rPr>
        <w:t>Agreements</w:t>
      </w:r>
    </w:p>
    <w:p w14:paraId="4AD05EA1" w14:textId="77777777" w:rsidR="004F6681" w:rsidRPr="00600A8E" w:rsidRDefault="004F6681" w:rsidP="003D34E4">
      <w:pPr>
        <w:pStyle w:val="ListParagraph"/>
        <w:numPr>
          <w:ilvl w:val="1"/>
          <w:numId w:val="10"/>
        </w:numPr>
        <w:spacing w:line="252" w:lineRule="auto"/>
        <w:ind w:left="1364"/>
        <w:rPr>
          <w:lang w:eastAsia="ja-JP"/>
        </w:rPr>
      </w:pPr>
      <w:r w:rsidRPr="00600A8E">
        <w:rPr>
          <w:lang w:val="sv-SE"/>
        </w:rPr>
        <w:t>TBA</w:t>
      </w:r>
    </w:p>
    <w:p w14:paraId="36CB1E88" w14:textId="77777777" w:rsidR="004F6681" w:rsidRPr="00334607" w:rsidRDefault="004F6681" w:rsidP="004F6681">
      <w:pPr>
        <w:spacing w:line="252" w:lineRule="auto"/>
        <w:rPr>
          <w:u w:val="single"/>
          <w:lang w:val="sv-SE"/>
        </w:rPr>
      </w:pPr>
      <w:r w:rsidRPr="00334607">
        <w:rPr>
          <w:u w:val="single"/>
          <w:lang w:val="sv-SE"/>
        </w:rPr>
        <w:lastRenderedPageBreak/>
        <w:t>Issue 2-3-4: Number of configurable priority levels, if Option 1 in Issue 2-3-3 is agreed</w:t>
      </w:r>
    </w:p>
    <w:p w14:paraId="295F0B4B" w14:textId="77777777" w:rsidR="004F6681" w:rsidRPr="00600A8E" w:rsidRDefault="004F6681" w:rsidP="003D34E4">
      <w:pPr>
        <w:pStyle w:val="ListParagraph"/>
        <w:numPr>
          <w:ilvl w:val="0"/>
          <w:numId w:val="10"/>
        </w:numPr>
        <w:spacing w:line="252" w:lineRule="auto"/>
        <w:ind w:left="644"/>
        <w:rPr>
          <w:bCs/>
        </w:rPr>
      </w:pPr>
      <w:r w:rsidRPr="00600A8E">
        <w:rPr>
          <w:bCs/>
        </w:rPr>
        <w:t>Proposals</w:t>
      </w:r>
    </w:p>
    <w:p w14:paraId="3E410574" w14:textId="77777777" w:rsidR="004F6681" w:rsidRDefault="004F6681" w:rsidP="003D34E4">
      <w:pPr>
        <w:pStyle w:val="ListParagraph"/>
        <w:numPr>
          <w:ilvl w:val="1"/>
          <w:numId w:val="10"/>
        </w:numPr>
        <w:spacing w:line="252" w:lineRule="auto"/>
        <w:ind w:left="1364"/>
        <w:rPr>
          <w:lang w:eastAsia="ja-JP"/>
        </w:rPr>
      </w:pPr>
      <w:r w:rsidRPr="00051299">
        <w:rPr>
          <w:lang w:eastAsia="ja-JP"/>
        </w:rPr>
        <w:t xml:space="preserve">Option 1: </w:t>
      </w:r>
      <w:r>
        <w:rPr>
          <w:lang w:eastAsia="ja-JP"/>
        </w:rPr>
        <w:t>5</w:t>
      </w:r>
    </w:p>
    <w:p w14:paraId="5F7AF85F" w14:textId="77777777" w:rsidR="004F6681" w:rsidRPr="00600A8E" w:rsidRDefault="004F6681" w:rsidP="003D34E4">
      <w:pPr>
        <w:pStyle w:val="ListParagraph"/>
        <w:numPr>
          <w:ilvl w:val="0"/>
          <w:numId w:val="10"/>
        </w:numPr>
        <w:spacing w:line="252" w:lineRule="auto"/>
        <w:ind w:left="644"/>
        <w:rPr>
          <w:lang w:eastAsia="ja-JP"/>
        </w:rPr>
      </w:pPr>
      <w:r w:rsidRPr="00600A8E">
        <w:rPr>
          <w:lang w:eastAsia="ja-JP"/>
        </w:rPr>
        <w:t>Discussion</w:t>
      </w:r>
    </w:p>
    <w:p w14:paraId="0B974E6C" w14:textId="77777777" w:rsidR="004F6681" w:rsidRPr="00600A8E" w:rsidRDefault="004F6681" w:rsidP="003D34E4">
      <w:pPr>
        <w:pStyle w:val="ListParagraph"/>
        <w:numPr>
          <w:ilvl w:val="1"/>
          <w:numId w:val="10"/>
        </w:numPr>
        <w:spacing w:line="252" w:lineRule="auto"/>
        <w:ind w:left="1364"/>
        <w:rPr>
          <w:lang w:eastAsia="ja-JP"/>
        </w:rPr>
      </w:pPr>
      <w:r w:rsidRPr="00600A8E">
        <w:rPr>
          <w:lang w:eastAsia="ja-JP"/>
        </w:rPr>
        <w:t>TBA</w:t>
      </w:r>
    </w:p>
    <w:p w14:paraId="46A84D04" w14:textId="77777777" w:rsidR="004F6681" w:rsidRPr="00600A8E" w:rsidRDefault="004F6681" w:rsidP="003D34E4">
      <w:pPr>
        <w:pStyle w:val="ListParagraph"/>
        <w:numPr>
          <w:ilvl w:val="0"/>
          <w:numId w:val="10"/>
        </w:numPr>
        <w:spacing w:line="252" w:lineRule="auto"/>
        <w:ind w:left="644"/>
        <w:rPr>
          <w:lang w:eastAsia="ja-JP"/>
        </w:rPr>
      </w:pPr>
      <w:r w:rsidRPr="00600A8E">
        <w:rPr>
          <w:lang w:eastAsia="ja-JP"/>
        </w:rPr>
        <w:t>Agreements</w:t>
      </w:r>
    </w:p>
    <w:p w14:paraId="419F6CBE" w14:textId="77777777" w:rsidR="004F6681" w:rsidRPr="00600A8E" w:rsidRDefault="004F6681" w:rsidP="003D34E4">
      <w:pPr>
        <w:pStyle w:val="ListParagraph"/>
        <w:numPr>
          <w:ilvl w:val="1"/>
          <w:numId w:val="10"/>
        </w:numPr>
        <w:spacing w:line="252" w:lineRule="auto"/>
        <w:ind w:left="1364"/>
        <w:rPr>
          <w:lang w:eastAsia="ja-JP"/>
        </w:rPr>
      </w:pPr>
      <w:r w:rsidRPr="00600A8E">
        <w:rPr>
          <w:lang w:val="sv-SE"/>
        </w:rPr>
        <w:t>TBA</w:t>
      </w:r>
    </w:p>
    <w:p w14:paraId="1C1B8A25" w14:textId="77777777" w:rsidR="004F6681" w:rsidRPr="00334607" w:rsidRDefault="004F6681" w:rsidP="004F6681">
      <w:pPr>
        <w:spacing w:line="252" w:lineRule="auto"/>
        <w:rPr>
          <w:u w:val="single"/>
          <w:lang w:val="sv-SE"/>
        </w:rPr>
      </w:pPr>
      <w:r w:rsidRPr="00334607">
        <w:rPr>
          <w:u w:val="single"/>
          <w:lang w:val="sv-SE"/>
        </w:rPr>
        <w:t>Issue 2-3-5: Exact values of gap sharing ratios, if Option 5 in Issue 2-3-3 is agreed</w:t>
      </w:r>
    </w:p>
    <w:p w14:paraId="678F6E1A" w14:textId="77777777" w:rsidR="004F6681" w:rsidRPr="00600A8E" w:rsidRDefault="004F6681" w:rsidP="003D34E4">
      <w:pPr>
        <w:pStyle w:val="ListParagraph"/>
        <w:numPr>
          <w:ilvl w:val="0"/>
          <w:numId w:val="10"/>
        </w:numPr>
        <w:spacing w:line="252" w:lineRule="auto"/>
        <w:ind w:left="644"/>
        <w:rPr>
          <w:bCs/>
        </w:rPr>
      </w:pPr>
      <w:r w:rsidRPr="00600A8E">
        <w:rPr>
          <w:bCs/>
        </w:rPr>
        <w:t>Proposals</w:t>
      </w:r>
    </w:p>
    <w:p w14:paraId="047FD249" w14:textId="77777777" w:rsidR="004F6681" w:rsidRDefault="004F6681" w:rsidP="003D34E4">
      <w:pPr>
        <w:pStyle w:val="ListParagraph"/>
        <w:numPr>
          <w:ilvl w:val="1"/>
          <w:numId w:val="10"/>
        </w:numPr>
        <w:spacing w:line="252" w:lineRule="auto"/>
        <w:ind w:left="1364"/>
        <w:rPr>
          <w:lang w:eastAsia="ja-JP"/>
        </w:rPr>
      </w:pPr>
      <w:r w:rsidRPr="00051299">
        <w:rPr>
          <w:lang w:eastAsia="ja-JP"/>
        </w:rPr>
        <w:t>Option 1</w:t>
      </w:r>
      <w:r>
        <w:rPr>
          <w:lang w:eastAsia="ja-JP"/>
        </w:rPr>
        <w:t>a</w:t>
      </w:r>
      <w:r w:rsidRPr="00051299">
        <w:rPr>
          <w:lang w:eastAsia="ja-JP"/>
        </w:rPr>
        <w:t xml:space="preserve">: </w:t>
      </w:r>
      <w:r>
        <w:rPr>
          <w:lang w:eastAsia="ja-JP"/>
        </w:rPr>
        <w:t>MTK, Intel</w:t>
      </w:r>
    </w:p>
    <w:p w14:paraId="36B2F125" w14:textId="77777777" w:rsidR="004F6681" w:rsidRPr="00256945" w:rsidRDefault="004F6681" w:rsidP="003D34E4">
      <w:pPr>
        <w:pStyle w:val="ListParagraph"/>
        <w:numPr>
          <w:ilvl w:val="2"/>
          <w:numId w:val="10"/>
        </w:numPr>
        <w:spacing w:line="252" w:lineRule="auto"/>
        <w:rPr>
          <w:lang w:eastAsia="ja-JP"/>
        </w:rPr>
      </w:pPr>
      <w:r>
        <w:rPr>
          <w:lang w:eastAsia="ja-JP"/>
        </w:rPr>
        <w:t>5 levels:</w:t>
      </w:r>
      <w:r w:rsidRPr="00256945">
        <w:rPr>
          <w:lang w:eastAsia="ja-JP"/>
        </w:rPr>
        <w:t xml:space="preserve"> </w:t>
      </w:r>
      <w:r w:rsidRPr="007E50A3">
        <w:rPr>
          <w:lang w:eastAsia="ja-JP"/>
        </w:rPr>
        <w:t>0%, 25%, 50%, 75% and 100%</w:t>
      </w:r>
      <w:r>
        <w:rPr>
          <w:lang w:eastAsia="ja-JP"/>
        </w:rPr>
        <w:t xml:space="preserve"> for both </w:t>
      </w:r>
      <w:r w:rsidRPr="0046431B">
        <w:rPr>
          <w:lang w:eastAsia="ja-JP"/>
        </w:rPr>
        <w:t>per UE gap and per FR gap</w:t>
      </w:r>
    </w:p>
    <w:p w14:paraId="09D9DBE1" w14:textId="77777777" w:rsidR="004F6681" w:rsidRDefault="004F6681" w:rsidP="003D34E4">
      <w:pPr>
        <w:pStyle w:val="ListParagraph"/>
        <w:numPr>
          <w:ilvl w:val="1"/>
          <w:numId w:val="10"/>
        </w:numPr>
        <w:spacing w:line="252" w:lineRule="auto"/>
        <w:ind w:left="1364"/>
        <w:rPr>
          <w:lang w:eastAsia="ja-JP"/>
        </w:rPr>
      </w:pPr>
      <w:r w:rsidRPr="00051299">
        <w:rPr>
          <w:lang w:eastAsia="ja-JP"/>
        </w:rPr>
        <w:t xml:space="preserve">Option </w:t>
      </w:r>
      <w:r>
        <w:rPr>
          <w:lang w:eastAsia="ja-JP"/>
        </w:rPr>
        <w:t>1b</w:t>
      </w:r>
      <w:r w:rsidRPr="00051299">
        <w:rPr>
          <w:lang w:eastAsia="ja-JP"/>
        </w:rPr>
        <w:t xml:space="preserve">: </w:t>
      </w:r>
      <w:r>
        <w:rPr>
          <w:lang w:eastAsia="ja-JP"/>
        </w:rPr>
        <w:t>vivo</w:t>
      </w:r>
    </w:p>
    <w:p w14:paraId="05D50C80" w14:textId="77777777" w:rsidR="004F6681" w:rsidRDefault="004F6681" w:rsidP="003D34E4">
      <w:pPr>
        <w:pStyle w:val="ListParagraph"/>
        <w:numPr>
          <w:ilvl w:val="2"/>
          <w:numId w:val="10"/>
        </w:numPr>
        <w:spacing w:line="252" w:lineRule="auto"/>
        <w:rPr>
          <w:lang w:eastAsia="ja-JP"/>
        </w:rPr>
      </w:pPr>
      <w:r w:rsidRPr="0046431B">
        <w:rPr>
          <w:lang w:eastAsia="ja-JP"/>
        </w:rPr>
        <w:t>Ratio pair 50%/50%; 25%/75% and 75%/25% for both per UE gap and per FR gap</w:t>
      </w:r>
      <w:r>
        <w:rPr>
          <w:lang w:eastAsia="ja-JP"/>
        </w:rPr>
        <w:t>.</w:t>
      </w:r>
    </w:p>
    <w:p w14:paraId="594D4218" w14:textId="77777777" w:rsidR="004F6681" w:rsidRDefault="004F6681" w:rsidP="003D34E4">
      <w:pPr>
        <w:pStyle w:val="ListParagraph"/>
        <w:numPr>
          <w:ilvl w:val="1"/>
          <w:numId w:val="10"/>
        </w:numPr>
        <w:spacing w:line="252" w:lineRule="auto"/>
        <w:ind w:left="1364"/>
        <w:rPr>
          <w:lang w:eastAsia="ja-JP"/>
        </w:rPr>
      </w:pPr>
      <w:r w:rsidRPr="00051299">
        <w:rPr>
          <w:lang w:eastAsia="ja-JP"/>
        </w:rPr>
        <w:t xml:space="preserve">Option </w:t>
      </w:r>
      <w:r>
        <w:rPr>
          <w:lang w:eastAsia="ja-JP"/>
        </w:rPr>
        <w:t>2</w:t>
      </w:r>
      <w:r w:rsidRPr="00051299">
        <w:rPr>
          <w:lang w:eastAsia="ja-JP"/>
        </w:rPr>
        <w:t xml:space="preserve">: </w:t>
      </w:r>
      <w:r>
        <w:rPr>
          <w:lang w:eastAsia="ja-JP"/>
        </w:rPr>
        <w:t>Nokia</w:t>
      </w:r>
    </w:p>
    <w:p w14:paraId="03ED8A62" w14:textId="77777777" w:rsidR="004F6681" w:rsidRDefault="004F6681" w:rsidP="003D34E4">
      <w:pPr>
        <w:pStyle w:val="ListParagraph"/>
        <w:numPr>
          <w:ilvl w:val="2"/>
          <w:numId w:val="10"/>
        </w:numPr>
        <w:spacing w:line="252" w:lineRule="auto"/>
        <w:rPr>
          <w:lang w:eastAsia="ja-JP"/>
        </w:rPr>
      </w:pPr>
      <w:r>
        <w:rPr>
          <w:lang w:eastAsia="ja-JP"/>
        </w:rPr>
        <w:t>2 levels:</w:t>
      </w:r>
      <w:r w:rsidRPr="00256945">
        <w:rPr>
          <w:lang w:eastAsia="ja-JP"/>
        </w:rPr>
        <w:t xml:space="preserve"> </w:t>
      </w:r>
      <w:r w:rsidRPr="007E50A3">
        <w:rPr>
          <w:lang w:eastAsia="ja-JP"/>
        </w:rPr>
        <w:t>0% and 100%</w:t>
      </w:r>
    </w:p>
    <w:p w14:paraId="4AE28826" w14:textId="77777777" w:rsidR="004F6681" w:rsidRPr="00600A8E" w:rsidRDefault="004F6681" w:rsidP="003D34E4">
      <w:pPr>
        <w:pStyle w:val="ListParagraph"/>
        <w:numPr>
          <w:ilvl w:val="0"/>
          <w:numId w:val="10"/>
        </w:numPr>
        <w:spacing w:line="252" w:lineRule="auto"/>
        <w:ind w:left="644"/>
        <w:rPr>
          <w:lang w:eastAsia="ja-JP"/>
        </w:rPr>
      </w:pPr>
      <w:r w:rsidRPr="00600A8E">
        <w:rPr>
          <w:lang w:eastAsia="ja-JP"/>
        </w:rPr>
        <w:t>Discussion</w:t>
      </w:r>
    </w:p>
    <w:p w14:paraId="6F8DFCA2" w14:textId="77777777" w:rsidR="004F6681" w:rsidRPr="00600A8E" w:rsidRDefault="004F6681" w:rsidP="003D34E4">
      <w:pPr>
        <w:pStyle w:val="ListParagraph"/>
        <w:numPr>
          <w:ilvl w:val="1"/>
          <w:numId w:val="10"/>
        </w:numPr>
        <w:spacing w:line="252" w:lineRule="auto"/>
        <w:ind w:left="1364"/>
        <w:rPr>
          <w:lang w:eastAsia="ja-JP"/>
        </w:rPr>
      </w:pPr>
      <w:r w:rsidRPr="00600A8E">
        <w:rPr>
          <w:lang w:eastAsia="ja-JP"/>
        </w:rPr>
        <w:t>TBA</w:t>
      </w:r>
    </w:p>
    <w:p w14:paraId="3521C318" w14:textId="77777777" w:rsidR="004F6681" w:rsidRPr="00600A8E" w:rsidRDefault="004F6681" w:rsidP="003D34E4">
      <w:pPr>
        <w:pStyle w:val="ListParagraph"/>
        <w:numPr>
          <w:ilvl w:val="0"/>
          <w:numId w:val="10"/>
        </w:numPr>
        <w:spacing w:line="252" w:lineRule="auto"/>
        <w:ind w:left="644"/>
        <w:rPr>
          <w:lang w:eastAsia="ja-JP"/>
        </w:rPr>
      </w:pPr>
      <w:r w:rsidRPr="00600A8E">
        <w:rPr>
          <w:lang w:eastAsia="ja-JP"/>
        </w:rPr>
        <w:t>Agreements</w:t>
      </w:r>
    </w:p>
    <w:p w14:paraId="6B464D74" w14:textId="77777777" w:rsidR="004F6681" w:rsidRPr="00600A8E" w:rsidRDefault="004F6681" w:rsidP="003D34E4">
      <w:pPr>
        <w:pStyle w:val="ListParagraph"/>
        <w:numPr>
          <w:ilvl w:val="1"/>
          <w:numId w:val="10"/>
        </w:numPr>
        <w:spacing w:line="252" w:lineRule="auto"/>
        <w:ind w:left="1364"/>
        <w:rPr>
          <w:lang w:eastAsia="ja-JP"/>
        </w:rPr>
      </w:pPr>
      <w:r w:rsidRPr="00600A8E">
        <w:rPr>
          <w:lang w:val="sv-SE"/>
        </w:rPr>
        <w:t>TBA</w:t>
      </w:r>
    </w:p>
    <w:p w14:paraId="02B104FA" w14:textId="77777777" w:rsidR="0015796F" w:rsidRPr="00766996" w:rsidRDefault="0015796F" w:rsidP="0015796F">
      <w:pPr>
        <w:rPr>
          <w:bCs/>
          <w:lang w:val="en-US"/>
        </w:rPr>
      </w:pPr>
    </w:p>
    <w:p w14:paraId="5C1898AD" w14:textId="77777777" w:rsidR="0015796F" w:rsidRPr="00766996" w:rsidRDefault="0015796F" w:rsidP="0015796F">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6A604FC" w14:textId="77777777" w:rsidR="0015796F" w:rsidRDefault="0015796F" w:rsidP="0015796F">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15796F" w14:paraId="5C25183C"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1A1A03C0" w14:textId="77777777" w:rsidR="0015796F" w:rsidRDefault="0015796F"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730EAC2C" w14:textId="77777777" w:rsidR="0015796F" w:rsidRDefault="001579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14F00282" w14:textId="77777777" w:rsidR="0015796F" w:rsidRDefault="001579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569CE5B4" w14:textId="77777777" w:rsidR="0015796F" w:rsidRDefault="001579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15796F" w14:paraId="387DFBA5" w14:textId="77777777" w:rsidTr="0066017C">
        <w:tc>
          <w:tcPr>
            <w:tcW w:w="734" w:type="pct"/>
            <w:tcBorders>
              <w:top w:val="single" w:sz="4" w:space="0" w:color="auto"/>
              <w:left w:val="single" w:sz="4" w:space="0" w:color="auto"/>
              <w:bottom w:val="single" w:sz="4" w:space="0" w:color="auto"/>
              <w:right w:val="single" w:sz="4" w:space="0" w:color="auto"/>
            </w:tcBorders>
          </w:tcPr>
          <w:p w14:paraId="161F9A94" w14:textId="77777777" w:rsidR="0015796F" w:rsidRDefault="0015796F"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5579DF01" w14:textId="77777777" w:rsidR="0015796F" w:rsidRDefault="0015796F"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3F6D0EE4" w14:textId="77777777" w:rsidR="0015796F" w:rsidRDefault="0015796F"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55E11F63" w14:textId="77777777" w:rsidR="0015796F" w:rsidRDefault="0015796F" w:rsidP="0066017C">
            <w:pPr>
              <w:pStyle w:val="TAL"/>
              <w:keepNext w:val="0"/>
              <w:keepLines w:val="0"/>
              <w:spacing w:before="0" w:line="240" w:lineRule="auto"/>
              <w:rPr>
                <w:rFonts w:ascii="Times New Roman" w:hAnsi="Times New Roman"/>
                <w:sz w:val="20"/>
              </w:rPr>
            </w:pPr>
          </w:p>
        </w:tc>
      </w:tr>
    </w:tbl>
    <w:p w14:paraId="542BCB3F" w14:textId="77777777" w:rsidR="0015796F" w:rsidRPr="00766996" w:rsidRDefault="0015796F" w:rsidP="0015796F">
      <w:pPr>
        <w:spacing w:after="0"/>
        <w:rPr>
          <w:bCs/>
          <w:lang w:val="en-US"/>
        </w:rPr>
      </w:pPr>
    </w:p>
    <w:p w14:paraId="2F2115B7" w14:textId="77777777" w:rsidR="0015796F" w:rsidRDefault="0015796F" w:rsidP="0015796F">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15796F" w14:paraId="508E341F"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234AE18D" w14:textId="77777777" w:rsidR="0015796F" w:rsidRDefault="0015796F"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0ABBB06C" w14:textId="77777777" w:rsidR="0015796F" w:rsidRDefault="001579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D6BDCAD" w14:textId="77777777" w:rsidR="0015796F" w:rsidRDefault="001579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DFDB098" w14:textId="77777777" w:rsidR="0015796F" w:rsidRDefault="001579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586C5F3B" w14:textId="77777777" w:rsidR="0015796F" w:rsidRDefault="001579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15796F" w14:paraId="11AFD2FA" w14:textId="77777777" w:rsidTr="0066017C">
        <w:tc>
          <w:tcPr>
            <w:tcW w:w="1423" w:type="dxa"/>
            <w:tcBorders>
              <w:top w:val="single" w:sz="4" w:space="0" w:color="auto"/>
              <w:left w:val="single" w:sz="4" w:space="0" w:color="auto"/>
              <w:bottom w:val="single" w:sz="4" w:space="0" w:color="auto"/>
              <w:right w:val="single" w:sz="4" w:space="0" w:color="auto"/>
            </w:tcBorders>
          </w:tcPr>
          <w:p w14:paraId="7A72735B" w14:textId="77777777" w:rsidR="0015796F" w:rsidRPr="00766996" w:rsidRDefault="0015796F"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3C0720E" w14:textId="77777777" w:rsidR="0015796F" w:rsidRPr="00766996" w:rsidRDefault="0015796F"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8E450A3" w14:textId="77777777" w:rsidR="0015796F" w:rsidRPr="00766996" w:rsidRDefault="0015796F"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9F656FB" w14:textId="77777777" w:rsidR="0015796F" w:rsidRPr="00766996" w:rsidRDefault="0015796F"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0A73A5E4" w14:textId="77777777" w:rsidR="0015796F" w:rsidRPr="00766996" w:rsidRDefault="0015796F" w:rsidP="0066017C">
            <w:pPr>
              <w:pStyle w:val="TAL"/>
              <w:keepNext w:val="0"/>
              <w:keepLines w:val="0"/>
              <w:spacing w:before="0" w:line="240" w:lineRule="auto"/>
              <w:rPr>
                <w:rFonts w:ascii="Times New Roman" w:eastAsiaTheme="minorEastAsia" w:hAnsi="Times New Roman"/>
                <w:sz w:val="20"/>
                <w:lang w:val="en-US" w:eastAsia="zh-CN"/>
              </w:rPr>
            </w:pPr>
          </w:p>
        </w:tc>
      </w:tr>
    </w:tbl>
    <w:p w14:paraId="213D8EAC" w14:textId="77777777" w:rsidR="0015796F" w:rsidRDefault="0015796F" w:rsidP="0015796F">
      <w:pPr>
        <w:spacing w:after="0"/>
        <w:rPr>
          <w:bCs/>
          <w:lang w:val="en-US"/>
        </w:rPr>
      </w:pPr>
    </w:p>
    <w:p w14:paraId="51972BC2" w14:textId="77777777" w:rsidR="0015796F" w:rsidRPr="00766996" w:rsidRDefault="0015796F" w:rsidP="0015796F">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15796F" w14:paraId="00B25A78"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2F76920F" w14:textId="77777777" w:rsidR="0015796F" w:rsidRDefault="0015796F"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2CE2875" w14:textId="77777777" w:rsidR="0015796F" w:rsidRDefault="001579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9F2F6A1" w14:textId="77777777" w:rsidR="0015796F" w:rsidRDefault="001579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8EC6E82" w14:textId="77777777" w:rsidR="0015796F" w:rsidRDefault="001579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115839E9" w14:textId="77777777" w:rsidR="0015796F" w:rsidRDefault="001579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15796F" w14:paraId="1A6ED470" w14:textId="77777777" w:rsidTr="0066017C">
        <w:tc>
          <w:tcPr>
            <w:tcW w:w="1423" w:type="dxa"/>
            <w:tcBorders>
              <w:top w:val="single" w:sz="4" w:space="0" w:color="auto"/>
              <w:left w:val="single" w:sz="4" w:space="0" w:color="auto"/>
              <w:bottom w:val="single" w:sz="4" w:space="0" w:color="auto"/>
              <w:right w:val="single" w:sz="4" w:space="0" w:color="auto"/>
            </w:tcBorders>
          </w:tcPr>
          <w:p w14:paraId="55455142" w14:textId="77777777" w:rsidR="0015796F" w:rsidRPr="00766996" w:rsidRDefault="0015796F"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5F4B3C80" w14:textId="77777777" w:rsidR="0015796F" w:rsidRPr="00766996" w:rsidRDefault="0015796F"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45CD28A" w14:textId="77777777" w:rsidR="0015796F" w:rsidRPr="00766996" w:rsidRDefault="0015796F"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5805E261" w14:textId="77777777" w:rsidR="0015796F" w:rsidRPr="00766996" w:rsidRDefault="0015796F"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74CA92CE" w14:textId="77777777" w:rsidR="0015796F" w:rsidRPr="00766996" w:rsidRDefault="0015796F" w:rsidP="0066017C">
            <w:pPr>
              <w:pStyle w:val="TAL"/>
              <w:keepNext w:val="0"/>
              <w:keepLines w:val="0"/>
              <w:spacing w:before="0" w:line="240" w:lineRule="auto"/>
              <w:rPr>
                <w:rFonts w:ascii="Times New Roman" w:eastAsiaTheme="minorEastAsia" w:hAnsi="Times New Roman"/>
                <w:sz w:val="20"/>
                <w:lang w:val="en-US" w:eastAsia="zh-CN"/>
              </w:rPr>
            </w:pPr>
          </w:p>
        </w:tc>
      </w:tr>
    </w:tbl>
    <w:p w14:paraId="28D879DF" w14:textId="77777777" w:rsidR="0015796F" w:rsidRDefault="0015796F" w:rsidP="0015796F">
      <w:pPr>
        <w:rPr>
          <w:bCs/>
          <w:lang w:val="en-US"/>
        </w:rPr>
      </w:pPr>
    </w:p>
    <w:p w14:paraId="13C827CC" w14:textId="77777777" w:rsidR="0015796F" w:rsidRDefault="0015796F" w:rsidP="0015796F">
      <w:pPr>
        <w:rPr>
          <w:rFonts w:ascii="Arial" w:hAnsi="Arial" w:cs="Arial"/>
          <w:b/>
          <w:color w:val="C00000"/>
          <w:u w:val="single"/>
          <w:lang w:eastAsia="zh-CN"/>
        </w:rPr>
      </w:pPr>
      <w:r>
        <w:rPr>
          <w:rFonts w:ascii="Arial" w:hAnsi="Arial" w:cs="Arial"/>
          <w:b/>
          <w:color w:val="C00000"/>
          <w:u w:val="single"/>
          <w:lang w:eastAsia="zh-CN"/>
        </w:rPr>
        <w:t>WF/LS for approval</w:t>
      </w:r>
    </w:p>
    <w:p w14:paraId="00AB710A" w14:textId="77777777" w:rsidR="0015796F" w:rsidRDefault="0015796F" w:rsidP="0015796F">
      <w:pPr>
        <w:rPr>
          <w:bCs/>
          <w:lang w:val="en-US"/>
        </w:rPr>
      </w:pPr>
    </w:p>
    <w:p w14:paraId="4C1C3B63" w14:textId="77777777" w:rsidR="0015796F" w:rsidRDefault="0015796F" w:rsidP="0015796F">
      <w:r>
        <w:t>================================================================================</w:t>
      </w:r>
    </w:p>
    <w:p w14:paraId="30E78B36" w14:textId="77777777" w:rsidR="0015796F" w:rsidRDefault="0015796F" w:rsidP="008E600A">
      <w:pPr>
        <w:rPr>
          <w:rFonts w:ascii="Arial" w:hAnsi="Arial" w:cs="Arial"/>
          <w:b/>
          <w:color w:val="0000FF"/>
          <w:sz w:val="24"/>
        </w:rPr>
      </w:pPr>
    </w:p>
    <w:p w14:paraId="420D8906" w14:textId="721F2BFD" w:rsidR="008E600A" w:rsidRDefault="008E600A" w:rsidP="008E600A">
      <w:pPr>
        <w:rPr>
          <w:rFonts w:ascii="Arial" w:hAnsi="Arial" w:cs="Arial"/>
          <w:b/>
          <w:sz w:val="24"/>
        </w:rPr>
      </w:pPr>
      <w:r>
        <w:rPr>
          <w:rFonts w:ascii="Arial" w:hAnsi="Arial" w:cs="Arial"/>
          <w:b/>
          <w:color w:val="0000FF"/>
          <w:sz w:val="24"/>
        </w:rPr>
        <w:t>R4-2203737</w:t>
      </w:r>
      <w:r>
        <w:rPr>
          <w:rFonts w:ascii="Arial" w:hAnsi="Arial" w:cs="Arial"/>
          <w:b/>
          <w:color w:val="0000FF"/>
          <w:sz w:val="24"/>
        </w:rPr>
        <w:tab/>
      </w:r>
      <w:r>
        <w:rPr>
          <w:rFonts w:ascii="Arial" w:hAnsi="Arial" w:cs="Arial"/>
          <w:b/>
          <w:sz w:val="24"/>
        </w:rPr>
        <w:t>On multiple concurrent and independent MG patterns</w:t>
      </w:r>
    </w:p>
    <w:p w14:paraId="1C4E85E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0B7460F1"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B7A57E" w14:textId="77777777" w:rsidR="008E600A" w:rsidRDefault="008E600A" w:rsidP="008E600A">
      <w:pPr>
        <w:rPr>
          <w:rFonts w:ascii="Arial" w:hAnsi="Arial" w:cs="Arial"/>
          <w:b/>
          <w:sz w:val="24"/>
        </w:rPr>
      </w:pPr>
      <w:r>
        <w:rPr>
          <w:rFonts w:ascii="Arial" w:hAnsi="Arial" w:cs="Arial"/>
          <w:b/>
          <w:color w:val="0000FF"/>
          <w:sz w:val="24"/>
        </w:rPr>
        <w:t>R4-2203738</w:t>
      </w:r>
      <w:r>
        <w:rPr>
          <w:rFonts w:ascii="Arial" w:hAnsi="Arial" w:cs="Arial"/>
          <w:b/>
          <w:color w:val="0000FF"/>
          <w:sz w:val="24"/>
        </w:rPr>
        <w:tab/>
      </w:r>
      <w:r>
        <w:rPr>
          <w:rFonts w:ascii="Arial" w:hAnsi="Arial" w:cs="Arial"/>
          <w:b/>
          <w:sz w:val="24"/>
        </w:rPr>
        <w:t>CR on CSSF for concurrent gaps</w:t>
      </w:r>
    </w:p>
    <w:p w14:paraId="42547F2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3E9E033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EDE983" w14:textId="77777777" w:rsidR="008E600A" w:rsidRDefault="008E600A" w:rsidP="008E600A">
      <w:pPr>
        <w:rPr>
          <w:rFonts w:ascii="Arial" w:hAnsi="Arial" w:cs="Arial"/>
          <w:b/>
          <w:sz w:val="24"/>
        </w:rPr>
      </w:pPr>
      <w:r>
        <w:rPr>
          <w:rFonts w:ascii="Arial" w:hAnsi="Arial" w:cs="Arial"/>
          <w:b/>
          <w:color w:val="0000FF"/>
          <w:sz w:val="24"/>
        </w:rPr>
        <w:t>R4-2203879</w:t>
      </w:r>
      <w:r>
        <w:rPr>
          <w:rFonts w:ascii="Arial" w:hAnsi="Arial" w:cs="Arial"/>
          <w:b/>
          <w:color w:val="0000FF"/>
          <w:sz w:val="24"/>
        </w:rPr>
        <w:tab/>
      </w:r>
      <w:r>
        <w:rPr>
          <w:rFonts w:ascii="Arial" w:hAnsi="Arial" w:cs="Arial"/>
          <w:b/>
          <w:sz w:val="24"/>
        </w:rPr>
        <w:t>Further discussion on multiple concurrent and independent MG patterns</w:t>
      </w:r>
    </w:p>
    <w:p w14:paraId="1824179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BA9BCE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C06A24" w14:textId="77777777" w:rsidR="008E600A" w:rsidRDefault="008E600A" w:rsidP="008E600A">
      <w:pPr>
        <w:rPr>
          <w:rFonts w:ascii="Arial" w:hAnsi="Arial" w:cs="Arial"/>
          <w:b/>
          <w:sz w:val="24"/>
        </w:rPr>
      </w:pPr>
      <w:r>
        <w:rPr>
          <w:rFonts w:ascii="Arial" w:hAnsi="Arial" w:cs="Arial"/>
          <w:b/>
          <w:color w:val="0000FF"/>
          <w:sz w:val="24"/>
        </w:rPr>
        <w:t>R4-2203880</w:t>
      </w:r>
      <w:r>
        <w:rPr>
          <w:rFonts w:ascii="Arial" w:hAnsi="Arial" w:cs="Arial"/>
          <w:b/>
          <w:color w:val="0000FF"/>
          <w:sz w:val="24"/>
        </w:rPr>
        <w:tab/>
      </w:r>
      <w:r>
        <w:rPr>
          <w:rFonts w:ascii="Arial" w:hAnsi="Arial" w:cs="Arial"/>
          <w:b/>
          <w:sz w:val="24"/>
        </w:rPr>
        <w:t>Draft CR on measurement delay requirements for concurrent MG patterns</w:t>
      </w:r>
    </w:p>
    <w:p w14:paraId="65B4D5D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CATT</w:t>
      </w:r>
    </w:p>
    <w:p w14:paraId="657BC51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45AB9F" w14:textId="77777777" w:rsidR="008E600A" w:rsidRDefault="008E600A" w:rsidP="008E600A">
      <w:pPr>
        <w:rPr>
          <w:rFonts w:ascii="Arial" w:hAnsi="Arial" w:cs="Arial"/>
          <w:b/>
          <w:sz w:val="24"/>
        </w:rPr>
      </w:pPr>
      <w:r>
        <w:rPr>
          <w:rFonts w:ascii="Arial" w:hAnsi="Arial" w:cs="Arial"/>
          <w:b/>
          <w:color w:val="0000FF"/>
          <w:sz w:val="24"/>
        </w:rPr>
        <w:t>R4-2204057</w:t>
      </w:r>
      <w:r>
        <w:rPr>
          <w:rFonts w:ascii="Arial" w:hAnsi="Arial" w:cs="Arial"/>
          <w:b/>
          <w:color w:val="0000FF"/>
          <w:sz w:val="24"/>
        </w:rPr>
        <w:tab/>
      </w:r>
      <w:r>
        <w:rPr>
          <w:rFonts w:ascii="Arial" w:hAnsi="Arial" w:cs="Arial"/>
          <w:b/>
          <w:sz w:val="24"/>
        </w:rPr>
        <w:t>Discussion on concurrent gaps</w:t>
      </w:r>
    </w:p>
    <w:p w14:paraId="03D5D48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D47B3E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CDBC34" w14:textId="77777777" w:rsidR="008E600A" w:rsidRDefault="008E600A" w:rsidP="008E600A">
      <w:pPr>
        <w:rPr>
          <w:rFonts w:ascii="Arial" w:hAnsi="Arial" w:cs="Arial"/>
          <w:b/>
          <w:sz w:val="24"/>
        </w:rPr>
      </w:pPr>
      <w:r>
        <w:rPr>
          <w:rFonts w:ascii="Arial" w:hAnsi="Arial" w:cs="Arial"/>
          <w:b/>
          <w:color w:val="0000FF"/>
          <w:sz w:val="24"/>
        </w:rPr>
        <w:t>R4-2204058</w:t>
      </w:r>
      <w:r>
        <w:rPr>
          <w:rFonts w:ascii="Arial" w:hAnsi="Arial" w:cs="Arial"/>
          <w:b/>
          <w:color w:val="0000FF"/>
          <w:sz w:val="24"/>
        </w:rPr>
        <w:tab/>
      </w:r>
      <w:r>
        <w:rPr>
          <w:rFonts w:ascii="Arial" w:hAnsi="Arial" w:cs="Arial"/>
          <w:b/>
          <w:sz w:val="24"/>
        </w:rPr>
        <w:t>Draft CR on 38.133 for L1 measurement impact of concurrent gaps</w:t>
      </w:r>
    </w:p>
    <w:p w14:paraId="29B9C01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560B7B8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8F42AA" w14:textId="77777777" w:rsidR="008E600A" w:rsidRDefault="008E600A" w:rsidP="008E600A">
      <w:pPr>
        <w:rPr>
          <w:rFonts w:ascii="Arial" w:hAnsi="Arial" w:cs="Arial"/>
          <w:b/>
          <w:sz w:val="24"/>
        </w:rPr>
      </w:pPr>
      <w:r>
        <w:rPr>
          <w:rFonts w:ascii="Arial" w:hAnsi="Arial" w:cs="Arial"/>
          <w:b/>
          <w:color w:val="0000FF"/>
          <w:sz w:val="24"/>
        </w:rPr>
        <w:t>R4-2204150</w:t>
      </w:r>
      <w:r>
        <w:rPr>
          <w:rFonts w:ascii="Arial" w:hAnsi="Arial" w:cs="Arial"/>
          <w:b/>
          <w:color w:val="0000FF"/>
          <w:sz w:val="24"/>
        </w:rPr>
        <w:tab/>
      </w:r>
      <w:r>
        <w:rPr>
          <w:rFonts w:ascii="Arial" w:hAnsi="Arial" w:cs="Arial"/>
          <w:b/>
          <w:sz w:val="24"/>
        </w:rPr>
        <w:t>Discussion on multiple concurrent and independent MG patterns</w:t>
      </w:r>
    </w:p>
    <w:p w14:paraId="3FFD2BF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w:t>
      </w:r>
    </w:p>
    <w:p w14:paraId="6E8C1252" w14:textId="77777777" w:rsidR="008E600A" w:rsidRDefault="008E600A" w:rsidP="008E600A">
      <w:pPr>
        <w:rPr>
          <w:rFonts w:ascii="Arial" w:hAnsi="Arial" w:cs="Arial"/>
          <w:b/>
        </w:rPr>
      </w:pPr>
      <w:r>
        <w:rPr>
          <w:rFonts w:ascii="Arial" w:hAnsi="Arial" w:cs="Arial"/>
          <w:b/>
        </w:rPr>
        <w:t xml:space="preserve">Abstract: </w:t>
      </w:r>
    </w:p>
    <w:p w14:paraId="0EA7B619" w14:textId="77777777" w:rsidR="008E600A" w:rsidRDefault="008E600A" w:rsidP="008E600A">
      <w:r>
        <w:t>It discusses multiple concurrent and independent MG patterns.</w:t>
      </w:r>
    </w:p>
    <w:p w14:paraId="53019C8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DF7AED" w14:textId="77777777" w:rsidR="008E600A" w:rsidRDefault="008E600A" w:rsidP="008E600A">
      <w:pPr>
        <w:rPr>
          <w:rFonts w:ascii="Arial" w:hAnsi="Arial" w:cs="Arial"/>
          <w:b/>
          <w:sz w:val="24"/>
        </w:rPr>
      </w:pPr>
      <w:r>
        <w:rPr>
          <w:rFonts w:ascii="Arial" w:hAnsi="Arial" w:cs="Arial"/>
          <w:b/>
          <w:color w:val="0000FF"/>
          <w:sz w:val="24"/>
        </w:rPr>
        <w:t>R4-2204234</w:t>
      </w:r>
      <w:r>
        <w:rPr>
          <w:rFonts w:ascii="Arial" w:hAnsi="Arial" w:cs="Arial"/>
          <w:b/>
          <w:color w:val="0000FF"/>
          <w:sz w:val="24"/>
        </w:rPr>
        <w:tab/>
      </w:r>
      <w:r>
        <w:rPr>
          <w:rFonts w:ascii="Arial" w:hAnsi="Arial" w:cs="Arial"/>
          <w:b/>
          <w:sz w:val="24"/>
        </w:rPr>
        <w:t>Further discussion on multiple concurrent and independent MG patterns for NR</w:t>
      </w:r>
    </w:p>
    <w:p w14:paraId="3B7BCEA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17B3E6E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AE575A" w14:textId="77777777" w:rsidR="008E600A" w:rsidRDefault="008E600A" w:rsidP="008E600A">
      <w:pPr>
        <w:rPr>
          <w:rFonts w:ascii="Arial" w:hAnsi="Arial" w:cs="Arial"/>
          <w:b/>
          <w:sz w:val="24"/>
        </w:rPr>
      </w:pPr>
      <w:r>
        <w:rPr>
          <w:rFonts w:ascii="Arial" w:hAnsi="Arial" w:cs="Arial"/>
          <w:b/>
          <w:color w:val="0000FF"/>
          <w:sz w:val="24"/>
        </w:rPr>
        <w:lastRenderedPageBreak/>
        <w:t>R4-2204235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inter-frequency measurement delay requirements with concurrent gaps</w:t>
      </w:r>
    </w:p>
    <w:p w14:paraId="1A5A085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Xiaomi</w:t>
      </w:r>
    </w:p>
    <w:p w14:paraId="0AFDBF3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9CF513" w14:textId="77777777" w:rsidR="008E600A" w:rsidRDefault="008E600A" w:rsidP="008E600A">
      <w:pPr>
        <w:rPr>
          <w:rFonts w:ascii="Arial" w:hAnsi="Arial" w:cs="Arial"/>
          <w:b/>
          <w:sz w:val="24"/>
        </w:rPr>
      </w:pPr>
      <w:r>
        <w:rPr>
          <w:rFonts w:ascii="Arial" w:hAnsi="Arial" w:cs="Arial"/>
          <w:b/>
          <w:color w:val="0000FF"/>
          <w:sz w:val="24"/>
        </w:rPr>
        <w:t>R4-2204257</w:t>
      </w:r>
      <w:r>
        <w:rPr>
          <w:rFonts w:ascii="Arial" w:hAnsi="Arial" w:cs="Arial"/>
          <w:b/>
          <w:color w:val="0000FF"/>
          <w:sz w:val="24"/>
        </w:rPr>
        <w:tab/>
      </w:r>
      <w:r>
        <w:rPr>
          <w:rFonts w:ascii="Arial" w:hAnsi="Arial" w:cs="Arial"/>
          <w:b/>
          <w:sz w:val="24"/>
        </w:rPr>
        <w:t>Discussion on multiple concurrent and independent MG patterns</w:t>
      </w:r>
    </w:p>
    <w:p w14:paraId="7772A2C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3DCAEE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2F77C4" w14:textId="77777777" w:rsidR="008E600A" w:rsidRDefault="008E600A" w:rsidP="008E600A">
      <w:pPr>
        <w:rPr>
          <w:rFonts w:ascii="Arial" w:hAnsi="Arial" w:cs="Arial"/>
          <w:b/>
          <w:sz w:val="24"/>
        </w:rPr>
      </w:pPr>
      <w:r>
        <w:rPr>
          <w:rFonts w:ascii="Arial" w:hAnsi="Arial" w:cs="Arial"/>
          <w:b/>
          <w:color w:val="0000FF"/>
          <w:sz w:val="24"/>
        </w:rPr>
        <w:t>R4-2204278</w:t>
      </w:r>
      <w:r>
        <w:rPr>
          <w:rFonts w:ascii="Arial" w:hAnsi="Arial" w:cs="Arial"/>
          <w:b/>
          <w:color w:val="0000FF"/>
          <w:sz w:val="24"/>
        </w:rPr>
        <w:tab/>
      </w:r>
      <w:r>
        <w:rPr>
          <w:rFonts w:ascii="Arial" w:hAnsi="Arial" w:cs="Arial"/>
          <w:b/>
          <w:sz w:val="24"/>
        </w:rPr>
        <w:t xml:space="preserve">On multiple concurrent and independent MG patterns for </w:t>
      </w:r>
      <w:proofErr w:type="spellStart"/>
      <w:r>
        <w:rPr>
          <w:rFonts w:ascii="Arial" w:hAnsi="Arial" w:cs="Arial"/>
          <w:b/>
          <w:sz w:val="24"/>
        </w:rPr>
        <w:t>NR_MG_enh</w:t>
      </w:r>
      <w:proofErr w:type="spellEnd"/>
    </w:p>
    <w:p w14:paraId="6C12607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180C5D6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68D320" w14:textId="77777777" w:rsidR="008E600A" w:rsidRDefault="008E600A" w:rsidP="008E600A">
      <w:pPr>
        <w:rPr>
          <w:rFonts w:ascii="Arial" w:hAnsi="Arial" w:cs="Arial"/>
          <w:b/>
          <w:sz w:val="24"/>
        </w:rPr>
      </w:pPr>
      <w:r>
        <w:rPr>
          <w:rFonts w:ascii="Arial" w:hAnsi="Arial" w:cs="Arial"/>
          <w:b/>
          <w:color w:val="0000FF"/>
          <w:sz w:val="24"/>
        </w:rPr>
        <w:t>R4-2204279</w:t>
      </w:r>
      <w:r>
        <w:rPr>
          <w:rFonts w:ascii="Arial" w:hAnsi="Arial" w:cs="Arial"/>
          <w:b/>
          <w:color w:val="0000FF"/>
          <w:sz w:val="24"/>
        </w:rPr>
        <w:tab/>
      </w:r>
      <w:r>
        <w:rPr>
          <w:rFonts w:ascii="Arial" w:hAnsi="Arial" w:cs="Arial"/>
          <w:b/>
          <w:sz w:val="24"/>
        </w:rPr>
        <w:t>Draft CR to 38133 on CSI-RS based L3 measurement requirements with concurrent gap</w:t>
      </w:r>
    </w:p>
    <w:p w14:paraId="297832C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OPPO</w:t>
      </w:r>
    </w:p>
    <w:p w14:paraId="03404F4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2D90CF" w14:textId="77777777" w:rsidR="008E600A" w:rsidRDefault="008E600A" w:rsidP="008E600A">
      <w:pPr>
        <w:rPr>
          <w:rFonts w:ascii="Arial" w:hAnsi="Arial" w:cs="Arial"/>
          <w:b/>
          <w:sz w:val="24"/>
        </w:rPr>
      </w:pPr>
      <w:r>
        <w:rPr>
          <w:rFonts w:ascii="Arial" w:hAnsi="Arial" w:cs="Arial"/>
          <w:b/>
          <w:color w:val="0000FF"/>
          <w:sz w:val="24"/>
        </w:rPr>
        <w:t>R4-2204320</w:t>
      </w:r>
      <w:r>
        <w:rPr>
          <w:rFonts w:ascii="Arial" w:hAnsi="Arial" w:cs="Arial"/>
          <w:b/>
          <w:color w:val="0000FF"/>
          <w:sz w:val="24"/>
        </w:rPr>
        <w:tab/>
      </w:r>
      <w:r>
        <w:rPr>
          <w:rFonts w:ascii="Arial" w:hAnsi="Arial" w:cs="Arial"/>
          <w:b/>
          <w:sz w:val="24"/>
        </w:rPr>
        <w:t>Further consideration on remaining issues on multiple concurrent and independent MG patterns</w:t>
      </w:r>
    </w:p>
    <w:p w14:paraId="50193C6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32E244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32F68F" w14:textId="77777777" w:rsidR="008E600A" w:rsidRDefault="008E600A" w:rsidP="008E600A">
      <w:pPr>
        <w:rPr>
          <w:rFonts w:ascii="Arial" w:hAnsi="Arial" w:cs="Arial"/>
          <w:b/>
          <w:sz w:val="24"/>
        </w:rPr>
      </w:pPr>
      <w:r>
        <w:rPr>
          <w:rFonts w:ascii="Arial" w:hAnsi="Arial" w:cs="Arial"/>
          <w:b/>
          <w:color w:val="0000FF"/>
          <w:sz w:val="24"/>
        </w:rPr>
        <w:t>R4-2204405</w:t>
      </w:r>
      <w:r>
        <w:rPr>
          <w:rFonts w:ascii="Arial" w:hAnsi="Arial" w:cs="Arial"/>
          <w:b/>
          <w:color w:val="0000FF"/>
          <w:sz w:val="24"/>
        </w:rPr>
        <w:tab/>
      </w:r>
      <w:r>
        <w:rPr>
          <w:rFonts w:ascii="Arial" w:hAnsi="Arial" w:cs="Arial"/>
          <w:b/>
          <w:sz w:val="24"/>
        </w:rPr>
        <w:t>Discussion on multiple and independent concurrent measurement gaps in NR</w:t>
      </w:r>
    </w:p>
    <w:p w14:paraId="5A29B77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0D70698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8D78AC" w14:textId="77777777" w:rsidR="008E600A" w:rsidRDefault="008E600A" w:rsidP="008E600A">
      <w:pPr>
        <w:rPr>
          <w:rFonts w:ascii="Arial" w:hAnsi="Arial" w:cs="Arial"/>
          <w:b/>
          <w:sz w:val="24"/>
        </w:rPr>
      </w:pPr>
      <w:r>
        <w:rPr>
          <w:rFonts w:ascii="Arial" w:hAnsi="Arial" w:cs="Arial"/>
          <w:b/>
          <w:color w:val="0000FF"/>
          <w:sz w:val="24"/>
        </w:rPr>
        <w:t>R4-2204411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38.133: Positioning measurement requirements due to concurrent gap in NR</w:t>
      </w:r>
    </w:p>
    <w:p w14:paraId="4A5B386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288F79B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3C76EF" w14:textId="77777777" w:rsidR="008E600A" w:rsidRDefault="008E600A" w:rsidP="008E600A">
      <w:pPr>
        <w:rPr>
          <w:rFonts w:ascii="Arial" w:hAnsi="Arial" w:cs="Arial"/>
          <w:b/>
          <w:sz w:val="24"/>
        </w:rPr>
      </w:pPr>
      <w:r>
        <w:rPr>
          <w:rFonts w:ascii="Arial" w:hAnsi="Arial" w:cs="Arial"/>
          <w:b/>
          <w:color w:val="0000FF"/>
          <w:sz w:val="24"/>
        </w:rPr>
        <w:t>R4-2204468</w:t>
      </w:r>
      <w:r>
        <w:rPr>
          <w:rFonts w:ascii="Arial" w:hAnsi="Arial" w:cs="Arial"/>
          <w:b/>
          <w:color w:val="0000FF"/>
          <w:sz w:val="24"/>
        </w:rPr>
        <w:tab/>
      </w:r>
      <w:r>
        <w:rPr>
          <w:rFonts w:ascii="Arial" w:hAnsi="Arial" w:cs="Arial"/>
          <w:b/>
          <w:sz w:val="24"/>
        </w:rPr>
        <w:t>On multiple concurrent measurement gaps</w:t>
      </w:r>
    </w:p>
    <w:p w14:paraId="61AB7D6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AF786D5"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FC50C0" w14:textId="77777777" w:rsidR="008E600A" w:rsidRDefault="008E600A" w:rsidP="008E600A">
      <w:pPr>
        <w:rPr>
          <w:rFonts w:ascii="Arial" w:hAnsi="Arial" w:cs="Arial"/>
          <w:b/>
          <w:sz w:val="24"/>
        </w:rPr>
      </w:pPr>
      <w:r>
        <w:rPr>
          <w:rFonts w:ascii="Arial" w:hAnsi="Arial" w:cs="Arial"/>
          <w:b/>
          <w:color w:val="0000FF"/>
          <w:sz w:val="24"/>
        </w:rPr>
        <w:t>R4-2205011</w:t>
      </w:r>
      <w:r>
        <w:rPr>
          <w:rFonts w:ascii="Arial" w:hAnsi="Arial" w:cs="Arial"/>
          <w:b/>
          <w:color w:val="0000FF"/>
          <w:sz w:val="24"/>
        </w:rPr>
        <w:tab/>
      </w:r>
      <w:r>
        <w:rPr>
          <w:rFonts w:ascii="Arial" w:hAnsi="Arial" w:cs="Arial"/>
          <w:b/>
          <w:sz w:val="24"/>
        </w:rPr>
        <w:t>Views on multiple concurrent and independent MGs</w:t>
      </w:r>
    </w:p>
    <w:p w14:paraId="6EB2B881"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95D162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271E7F" w14:textId="77777777" w:rsidR="008E600A" w:rsidRDefault="008E600A" w:rsidP="008E600A">
      <w:pPr>
        <w:rPr>
          <w:rFonts w:ascii="Arial" w:hAnsi="Arial" w:cs="Arial"/>
          <w:b/>
          <w:sz w:val="24"/>
        </w:rPr>
      </w:pPr>
      <w:r>
        <w:rPr>
          <w:rFonts w:ascii="Arial" w:hAnsi="Arial" w:cs="Arial"/>
          <w:b/>
          <w:color w:val="0000FF"/>
          <w:sz w:val="24"/>
        </w:rPr>
        <w:t>R4-2205370</w:t>
      </w:r>
      <w:r>
        <w:rPr>
          <w:rFonts w:ascii="Arial" w:hAnsi="Arial" w:cs="Arial"/>
          <w:b/>
          <w:color w:val="0000FF"/>
          <w:sz w:val="24"/>
        </w:rPr>
        <w:tab/>
      </w:r>
      <w:r>
        <w:rPr>
          <w:rFonts w:ascii="Arial" w:hAnsi="Arial" w:cs="Arial"/>
          <w:b/>
          <w:sz w:val="24"/>
        </w:rPr>
        <w:t>Discussion on multiple concurrent MGs</w:t>
      </w:r>
    </w:p>
    <w:p w14:paraId="6EC9C98C" w14:textId="77777777" w:rsidR="008E600A" w:rsidRDefault="008E600A" w:rsidP="008E600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45F0C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32D1F0" w14:textId="77777777" w:rsidR="008E600A" w:rsidRDefault="008E600A" w:rsidP="008E600A">
      <w:pPr>
        <w:rPr>
          <w:rFonts w:ascii="Arial" w:hAnsi="Arial" w:cs="Arial"/>
          <w:b/>
          <w:sz w:val="24"/>
        </w:rPr>
      </w:pPr>
      <w:r>
        <w:rPr>
          <w:rFonts w:ascii="Arial" w:hAnsi="Arial" w:cs="Arial"/>
          <w:b/>
          <w:color w:val="0000FF"/>
          <w:sz w:val="24"/>
        </w:rPr>
        <w:t>R4-2205371</w:t>
      </w:r>
      <w:r>
        <w:rPr>
          <w:rFonts w:ascii="Arial" w:hAnsi="Arial" w:cs="Arial"/>
          <w:b/>
          <w:color w:val="0000FF"/>
          <w:sz w:val="24"/>
        </w:rPr>
        <w:tab/>
      </w:r>
      <w:r>
        <w:rPr>
          <w:rFonts w:ascii="Arial" w:hAnsi="Arial" w:cs="Arial"/>
          <w:b/>
          <w:sz w:val="24"/>
        </w:rPr>
        <w:t>CR on collision handling for concurrent MGs</w:t>
      </w:r>
    </w:p>
    <w:p w14:paraId="74ACE79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83E3C9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A73C80" w14:textId="77777777" w:rsidR="008E600A" w:rsidRDefault="008E600A" w:rsidP="008E600A">
      <w:pPr>
        <w:rPr>
          <w:rFonts w:ascii="Arial" w:hAnsi="Arial" w:cs="Arial"/>
          <w:b/>
          <w:sz w:val="24"/>
        </w:rPr>
      </w:pPr>
      <w:r>
        <w:rPr>
          <w:rFonts w:ascii="Arial" w:hAnsi="Arial" w:cs="Arial"/>
          <w:b/>
          <w:color w:val="0000FF"/>
          <w:sz w:val="24"/>
        </w:rPr>
        <w:t>R4-2205516</w:t>
      </w:r>
      <w:r>
        <w:rPr>
          <w:rFonts w:ascii="Arial" w:hAnsi="Arial" w:cs="Arial"/>
          <w:b/>
          <w:color w:val="0000FF"/>
          <w:sz w:val="24"/>
        </w:rPr>
        <w:tab/>
      </w:r>
      <w:r>
        <w:rPr>
          <w:rFonts w:ascii="Arial" w:hAnsi="Arial" w:cs="Arial"/>
          <w:b/>
          <w:sz w:val="24"/>
        </w:rPr>
        <w:t>Discussion on Multiple concurrent MG patterns</w:t>
      </w:r>
    </w:p>
    <w:p w14:paraId="08C8FDE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1C237A7" w14:textId="77777777" w:rsidR="008E600A" w:rsidRDefault="008E600A" w:rsidP="008E600A">
      <w:pPr>
        <w:rPr>
          <w:rFonts w:ascii="Arial" w:hAnsi="Arial" w:cs="Arial"/>
          <w:b/>
        </w:rPr>
      </w:pPr>
      <w:r>
        <w:rPr>
          <w:rFonts w:ascii="Arial" w:hAnsi="Arial" w:cs="Arial"/>
          <w:b/>
        </w:rPr>
        <w:t xml:space="preserve">Abstract: </w:t>
      </w:r>
    </w:p>
    <w:p w14:paraId="32DDD13E" w14:textId="77777777" w:rsidR="008E600A" w:rsidRDefault="008E600A" w:rsidP="008E600A">
      <w:r>
        <w:t>This contribution discusses concurrent gaps</w:t>
      </w:r>
    </w:p>
    <w:p w14:paraId="02B10D9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6434EC" w14:textId="77777777" w:rsidR="008E600A" w:rsidRDefault="008E600A" w:rsidP="008E600A">
      <w:pPr>
        <w:rPr>
          <w:rFonts w:ascii="Arial" w:hAnsi="Arial" w:cs="Arial"/>
          <w:b/>
          <w:sz w:val="24"/>
        </w:rPr>
      </w:pPr>
      <w:r>
        <w:rPr>
          <w:rFonts w:ascii="Arial" w:hAnsi="Arial" w:cs="Arial"/>
          <w:b/>
          <w:color w:val="0000FF"/>
          <w:sz w:val="24"/>
        </w:rPr>
        <w:t>R4-2205517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concurrent gaps(9.1.2B)</w:t>
      </w:r>
    </w:p>
    <w:p w14:paraId="684F295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F (Rel-17)</w:t>
      </w:r>
      <w:r>
        <w:rPr>
          <w:i/>
        </w:rPr>
        <w:br/>
      </w:r>
      <w:r>
        <w:rPr>
          <w:i/>
        </w:rPr>
        <w:br/>
      </w:r>
      <w:r>
        <w:rPr>
          <w:i/>
        </w:rPr>
        <w:tab/>
      </w:r>
      <w:r>
        <w:rPr>
          <w:i/>
        </w:rPr>
        <w:tab/>
      </w:r>
      <w:r>
        <w:rPr>
          <w:i/>
        </w:rPr>
        <w:tab/>
      </w:r>
      <w:r>
        <w:rPr>
          <w:i/>
        </w:rPr>
        <w:tab/>
      </w:r>
      <w:r>
        <w:rPr>
          <w:i/>
        </w:rPr>
        <w:tab/>
        <w:t>Source: Ericsson</w:t>
      </w:r>
    </w:p>
    <w:p w14:paraId="3FF2A748" w14:textId="77777777" w:rsidR="008E600A" w:rsidRDefault="008E600A" w:rsidP="008E600A">
      <w:pPr>
        <w:rPr>
          <w:rFonts w:ascii="Arial" w:hAnsi="Arial" w:cs="Arial"/>
          <w:b/>
        </w:rPr>
      </w:pPr>
      <w:r>
        <w:rPr>
          <w:rFonts w:ascii="Arial" w:hAnsi="Arial" w:cs="Arial"/>
          <w:b/>
        </w:rPr>
        <w:t xml:space="preserve">Abstract: </w:t>
      </w:r>
    </w:p>
    <w:p w14:paraId="5B084E78" w14:textId="77777777" w:rsidR="008E600A" w:rsidRDefault="008E600A" w:rsidP="008E600A">
      <w:r>
        <w:t>This draft CR introduces the measurement requirement skeleton for concurrent gaps</w:t>
      </w:r>
    </w:p>
    <w:p w14:paraId="68B73F3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00F0DA" w14:textId="77777777" w:rsidR="008E600A" w:rsidRDefault="008E600A" w:rsidP="008E600A">
      <w:pPr>
        <w:rPr>
          <w:rFonts w:ascii="Arial" w:hAnsi="Arial" w:cs="Arial"/>
          <w:b/>
          <w:sz w:val="24"/>
        </w:rPr>
      </w:pPr>
      <w:r>
        <w:rPr>
          <w:rFonts w:ascii="Arial" w:hAnsi="Arial" w:cs="Arial"/>
          <w:b/>
          <w:color w:val="0000FF"/>
          <w:sz w:val="24"/>
        </w:rPr>
        <w:t>R4-2205651</w:t>
      </w:r>
      <w:r>
        <w:rPr>
          <w:rFonts w:ascii="Arial" w:hAnsi="Arial" w:cs="Arial"/>
          <w:b/>
          <w:color w:val="0000FF"/>
          <w:sz w:val="24"/>
        </w:rPr>
        <w:tab/>
      </w:r>
      <w:r>
        <w:rPr>
          <w:rFonts w:ascii="Arial" w:hAnsi="Arial" w:cs="Arial"/>
          <w:b/>
          <w:sz w:val="24"/>
        </w:rPr>
        <w:t>Concurrent measurement gap enhancements</w:t>
      </w:r>
    </w:p>
    <w:p w14:paraId="1424CD2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2DF824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9686BC" w14:textId="77777777" w:rsidR="008E600A" w:rsidRDefault="008E600A" w:rsidP="008E600A">
      <w:pPr>
        <w:rPr>
          <w:rFonts w:ascii="Arial" w:hAnsi="Arial" w:cs="Arial"/>
          <w:b/>
          <w:sz w:val="24"/>
        </w:rPr>
      </w:pPr>
      <w:r>
        <w:rPr>
          <w:rFonts w:ascii="Arial" w:hAnsi="Arial" w:cs="Arial"/>
          <w:b/>
          <w:color w:val="0000FF"/>
          <w:sz w:val="24"/>
        </w:rPr>
        <w:t>R4-2205652</w:t>
      </w:r>
      <w:r>
        <w:rPr>
          <w:rFonts w:ascii="Arial" w:hAnsi="Arial" w:cs="Arial"/>
          <w:b/>
          <w:color w:val="0000FF"/>
          <w:sz w:val="24"/>
        </w:rPr>
        <w:tab/>
      </w:r>
      <w:r>
        <w:rPr>
          <w:rFonts w:ascii="Arial" w:hAnsi="Arial" w:cs="Arial"/>
          <w:b/>
          <w:sz w:val="24"/>
        </w:rPr>
        <w:t>Draft CR: Corrections to RRM requirements Rel-17 NR MG enhancements</w:t>
      </w:r>
    </w:p>
    <w:p w14:paraId="30BBAE1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2B119EDD"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085236" w14:textId="432BB12F" w:rsidR="008E600A" w:rsidRDefault="008E600A" w:rsidP="008E600A">
      <w:pPr>
        <w:pStyle w:val="Heading5"/>
      </w:pPr>
      <w:bookmarkStart w:id="61" w:name="_Toc95792856"/>
      <w:r>
        <w:t>10.11.2.3</w:t>
      </w:r>
      <w:r>
        <w:tab/>
        <w:t>Network Controlled Small Gap</w:t>
      </w:r>
      <w:bookmarkEnd w:id="61"/>
    </w:p>
    <w:p w14:paraId="7042F1F3" w14:textId="77777777" w:rsidR="00E06FA9" w:rsidRDefault="00E06FA9" w:rsidP="00E06FA9">
      <w:r>
        <w:t>================================================================================</w:t>
      </w:r>
    </w:p>
    <w:p w14:paraId="5348E2A6" w14:textId="127D83A2" w:rsidR="00E06FA9" w:rsidRDefault="00E06FA9" w:rsidP="00E06FA9">
      <w:pPr>
        <w:rPr>
          <w:rFonts w:ascii="Arial" w:hAnsi="Arial" w:cs="Arial"/>
          <w:b/>
          <w:color w:val="C00000"/>
          <w:sz w:val="24"/>
          <w:u w:val="single"/>
        </w:rPr>
      </w:pPr>
      <w:r>
        <w:rPr>
          <w:rFonts w:ascii="Arial" w:hAnsi="Arial" w:cs="Arial"/>
          <w:b/>
          <w:color w:val="C00000"/>
          <w:sz w:val="24"/>
          <w:u w:val="single"/>
        </w:rPr>
        <w:t xml:space="preserve">Email discussion: </w:t>
      </w:r>
      <w:r w:rsidR="005F6322" w:rsidRPr="005F6322">
        <w:rPr>
          <w:rFonts w:ascii="Arial" w:hAnsi="Arial" w:cs="Arial"/>
          <w:b/>
          <w:color w:val="C00000"/>
          <w:sz w:val="24"/>
          <w:u w:val="single"/>
        </w:rPr>
        <w:t>[102-e][219] NR_MG_enh_3</w:t>
      </w:r>
    </w:p>
    <w:tbl>
      <w:tblPr>
        <w:tblW w:w="0" w:type="auto"/>
        <w:tblLook w:val="04A0" w:firstRow="1" w:lastRow="0" w:firstColumn="1" w:lastColumn="0" w:noHBand="0" w:noVBand="1"/>
      </w:tblPr>
      <w:tblGrid>
        <w:gridCol w:w="2973"/>
        <w:gridCol w:w="1852"/>
        <w:gridCol w:w="1804"/>
        <w:gridCol w:w="1697"/>
        <w:gridCol w:w="1303"/>
      </w:tblGrid>
      <w:tr w:rsidR="00E06FA9" w:rsidRPr="00201923" w14:paraId="4DCBBB4D"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2E2BDF62" w14:textId="77777777" w:rsidR="00E06FA9" w:rsidRPr="002B4D53" w:rsidRDefault="00E06FA9"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64258DB6" w14:textId="77777777" w:rsidR="00E06FA9" w:rsidRPr="002B4D53" w:rsidRDefault="00E06FA9"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0FBA7A87" w14:textId="77777777" w:rsidR="00E06FA9" w:rsidRPr="002B4D53" w:rsidRDefault="00E06FA9"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7FFB46BC" w14:textId="77777777" w:rsidR="00E06FA9" w:rsidRPr="002B4D53" w:rsidRDefault="00E06FA9"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65D59541" w14:textId="77777777" w:rsidR="00E06FA9" w:rsidRPr="002B4D53" w:rsidRDefault="00E06FA9"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5F6322" w:rsidRPr="00201923" w14:paraId="53F1B150"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1BDD46E7" w14:textId="0AA46ADE" w:rsidR="005F6322" w:rsidRPr="002B4D53" w:rsidRDefault="005F6322" w:rsidP="005F6322">
            <w:pPr>
              <w:overflowPunct/>
              <w:autoSpaceDE/>
              <w:autoSpaceDN/>
              <w:adjustRightInd/>
              <w:spacing w:after="0"/>
              <w:rPr>
                <w:sz w:val="16"/>
                <w:szCs w:val="16"/>
                <w:lang w:val="en-US" w:eastAsia="en-US"/>
              </w:rPr>
            </w:pPr>
            <w:r w:rsidRPr="005F6322">
              <w:rPr>
                <w:sz w:val="16"/>
                <w:szCs w:val="16"/>
                <w:lang w:val="en-US" w:eastAsia="en-US"/>
              </w:rPr>
              <w:t>[102-e][219] NR_MG_enh_3</w:t>
            </w:r>
          </w:p>
        </w:tc>
        <w:tc>
          <w:tcPr>
            <w:tcW w:w="1852" w:type="dxa"/>
            <w:tcBorders>
              <w:top w:val="nil"/>
              <w:left w:val="nil"/>
              <w:bottom w:val="single" w:sz="4" w:space="0" w:color="auto"/>
              <w:right w:val="single" w:sz="4" w:space="0" w:color="auto"/>
            </w:tcBorders>
            <w:shd w:val="clear" w:color="auto" w:fill="auto"/>
            <w:hideMark/>
          </w:tcPr>
          <w:p w14:paraId="12F5BBCD" w14:textId="2274DDB6" w:rsidR="005F6322" w:rsidRPr="002B4D53" w:rsidRDefault="005F6322" w:rsidP="005F6322">
            <w:pPr>
              <w:overflowPunct/>
              <w:autoSpaceDE/>
              <w:autoSpaceDN/>
              <w:adjustRightInd/>
              <w:spacing w:after="0"/>
              <w:rPr>
                <w:sz w:val="16"/>
                <w:szCs w:val="16"/>
                <w:lang w:val="en-US" w:eastAsia="en-US"/>
              </w:rPr>
            </w:pPr>
            <w:r w:rsidRPr="005F6322">
              <w:rPr>
                <w:sz w:val="16"/>
                <w:szCs w:val="16"/>
                <w:lang w:val="en-US" w:eastAsia="en-US"/>
              </w:rPr>
              <w:t>R17 NR measurement gap enhancements (</w:t>
            </w:r>
            <w:proofErr w:type="spellStart"/>
            <w:r w:rsidRPr="005F6322">
              <w:rPr>
                <w:sz w:val="16"/>
                <w:szCs w:val="16"/>
                <w:lang w:val="en-US" w:eastAsia="en-US"/>
              </w:rPr>
              <w:t>NR_MG_enh</w:t>
            </w:r>
            <w:proofErr w:type="spellEnd"/>
            <w:r w:rsidRPr="005F6322">
              <w:rPr>
                <w:sz w:val="16"/>
                <w:szCs w:val="16"/>
                <w:lang w:val="en-US" w:eastAsia="en-US"/>
              </w:rPr>
              <w:t>)</w:t>
            </w:r>
          </w:p>
        </w:tc>
        <w:tc>
          <w:tcPr>
            <w:tcW w:w="1804" w:type="dxa"/>
            <w:tcBorders>
              <w:top w:val="nil"/>
              <w:left w:val="nil"/>
              <w:bottom w:val="single" w:sz="4" w:space="0" w:color="auto"/>
              <w:right w:val="single" w:sz="4" w:space="0" w:color="auto"/>
            </w:tcBorders>
            <w:shd w:val="clear" w:color="auto" w:fill="auto"/>
            <w:hideMark/>
          </w:tcPr>
          <w:p w14:paraId="78325D91" w14:textId="21B739CE" w:rsidR="005F6322" w:rsidRPr="002B4D53" w:rsidRDefault="005F6322" w:rsidP="005F6322">
            <w:pPr>
              <w:overflowPunct/>
              <w:autoSpaceDE/>
              <w:autoSpaceDN/>
              <w:adjustRightInd/>
              <w:spacing w:after="0"/>
              <w:rPr>
                <w:sz w:val="16"/>
                <w:szCs w:val="16"/>
                <w:lang w:val="en-US" w:eastAsia="en-US"/>
              </w:rPr>
            </w:pPr>
            <w:r w:rsidRPr="005F6322">
              <w:rPr>
                <w:sz w:val="16"/>
                <w:szCs w:val="16"/>
                <w:lang w:val="en-US" w:eastAsia="en-US"/>
              </w:rPr>
              <w:t xml:space="preserve">RRM Core requirements: </w:t>
            </w:r>
            <w:r w:rsidRPr="005F6322">
              <w:rPr>
                <w:sz w:val="16"/>
                <w:szCs w:val="16"/>
                <w:lang w:val="en-US" w:eastAsia="en-US"/>
              </w:rPr>
              <w:br/>
              <w:t>- Network Controlled Small Gap</w:t>
            </w:r>
          </w:p>
        </w:tc>
        <w:tc>
          <w:tcPr>
            <w:tcW w:w="1697" w:type="dxa"/>
            <w:tcBorders>
              <w:top w:val="nil"/>
              <w:left w:val="nil"/>
              <w:bottom w:val="single" w:sz="4" w:space="0" w:color="auto"/>
              <w:right w:val="single" w:sz="4" w:space="0" w:color="auto"/>
            </w:tcBorders>
            <w:shd w:val="clear" w:color="auto" w:fill="auto"/>
            <w:hideMark/>
          </w:tcPr>
          <w:p w14:paraId="3F3C896C" w14:textId="37640FE8" w:rsidR="005F6322" w:rsidRPr="002B4D53" w:rsidRDefault="005F6322" w:rsidP="005F6322">
            <w:pPr>
              <w:overflowPunct/>
              <w:autoSpaceDE/>
              <w:autoSpaceDN/>
              <w:adjustRightInd/>
              <w:spacing w:after="0"/>
              <w:rPr>
                <w:sz w:val="16"/>
                <w:szCs w:val="16"/>
                <w:lang w:val="en-US" w:eastAsia="en-US"/>
              </w:rPr>
            </w:pPr>
            <w:r w:rsidRPr="005F6322">
              <w:rPr>
                <w:sz w:val="16"/>
                <w:szCs w:val="16"/>
                <w:lang w:val="en-US" w:eastAsia="en-US"/>
              </w:rPr>
              <w:t>10.11.2.3</w:t>
            </w:r>
          </w:p>
        </w:tc>
        <w:tc>
          <w:tcPr>
            <w:tcW w:w="1303" w:type="dxa"/>
            <w:tcBorders>
              <w:top w:val="nil"/>
              <w:left w:val="nil"/>
              <w:bottom w:val="single" w:sz="4" w:space="0" w:color="auto"/>
              <w:right w:val="single" w:sz="4" w:space="0" w:color="auto"/>
            </w:tcBorders>
            <w:shd w:val="clear" w:color="auto" w:fill="auto"/>
            <w:hideMark/>
          </w:tcPr>
          <w:p w14:paraId="1070D6EB" w14:textId="1971EF93" w:rsidR="005F6322" w:rsidRPr="002B4D53" w:rsidRDefault="005F6322" w:rsidP="005F6322">
            <w:pPr>
              <w:overflowPunct/>
              <w:autoSpaceDE/>
              <w:autoSpaceDN/>
              <w:adjustRightInd/>
              <w:spacing w:after="0"/>
              <w:rPr>
                <w:sz w:val="16"/>
                <w:szCs w:val="16"/>
                <w:lang w:val="en-US" w:eastAsia="en-US"/>
              </w:rPr>
            </w:pPr>
            <w:r w:rsidRPr="005F6322">
              <w:rPr>
                <w:sz w:val="16"/>
                <w:szCs w:val="16"/>
                <w:lang w:val="en-US" w:eastAsia="en-US"/>
              </w:rPr>
              <w:t>Qiming Li</w:t>
            </w:r>
          </w:p>
        </w:tc>
      </w:tr>
    </w:tbl>
    <w:p w14:paraId="7A2C2FE3" w14:textId="77777777" w:rsidR="00E06FA9" w:rsidRDefault="00E06FA9" w:rsidP="00E06FA9">
      <w:pPr>
        <w:rPr>
          <w:lang w:val="en-US"/>
        </w:rPr>
      </w:pPr>
    </w:p>
    <w:p w14:paraId="469C8B3B" w14:textId="0AEA23F9" w:rsidR="00E06FA9" w:rsidRPr="00766996" w:rsidRDefault="00E06FA9" w:rsidP="00E06FA9">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6</w:t>
      </w:r>
      <w:r w:rsidR="005F6322">
        <w:rPr>
          <w:rFonts w:ascii="Arial" w:hAnsi="Arial" w:cs="Arial"/>
          <w:b/>
          <w:color w:val="0000FF"/>
          <w:sz w:val="24"/>
          <w:u w:val="thick"/>
        </w:rPr>
        <w:t>2</w:t>
      </w:r>
      <w:r w:rsidRPr="00944C49">
        <w:rPr>
          <w:b/>
          <w:lang w:val="en-US" w:eastAsia="zh-CN"/>
        </w:rPr>
        <w:tab/>
      </w:r>
      <w:r>
        <w:rPr>
          <w:rFonts w:ascii="Arial" w:hAnsi="Arial" w:cs="Arial"/>
          <w:b/>
          <w:sz w:val="24"/>
        </w:rPr>
        <w:t xml:space="preserve">Email discussion summary: </w:t>
      </w:r>
      <w:r w:rsidR="005F6322" w:rsidRPr="005F6322">
        <w:rPr>
          <w:rFonts w:ascii="Arial" w:hAnsi="Arial" w:cs="Arial"/>
          <w:b/>
          <w:sz w:val="24"/>
        </w:rPr>
        <w:t>[102-e][219] NR_MG_enh_3</w:t>
      </w:r>
    </w:p>
    <w:p w14:paraId="7E9635AA" w14:textId="01A3A1E3" w:rsidR="00E06FA9" w:rsidRDefault="00E06FA9" w:rsidP="00E06F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5F6322">
        <w:rPr>
          <w:i/>
        </w:rPr>
        <w:t>Apple</w:t>
      </w:r>
      <w:r>
        <w:rPr>
          <w:i/>
          <w:lang w:val="en-US"/>
        </w:rPr>
        <w:t>)</w:t>
      </w:r>
    </w:p>
    <w:p w14:paraId="6395B5CA" w14:textId="77777777" w:rsidR="00E06FA9" w:rsidRPr="00944C49" w:rsidRDefault="00E06FA9" w:rsidP="00E06FA9">
      <w:pPr>
        <w:rPr>
          <w:rFonts w:ascii="Arial" w:hAnsi="Arial" w:cs="Arial"/>
          <w:b/>
          <w:lang w:val="en-US" w:eastAsia="zh-CN"/>
        </w:rPr>
      </w:pPr>
      <w:r w:rsidRPr="00944C49">
        <w:rPr>
          <w:rFonts w:ascii="Arial" w:hAnsi="Arial" w:cs="Arial"/>
          <w:b/>
          <w:lang w:val="en-US" w:eastAsia="zh-CN"/>
        </w:rPr>
        <w:t xml:space="preserve">Abstract: </w:t>
      </w:r>
    </w:p>
    <w:p w14:paraId="016BEA1E" w14:textId="77777777" w:rsidR="00E06FA9" w:rsidRDefault="00E06FA9" w:rsidP="00E06FA9">
      <w:pPr>
        <w:rPr>
          <w:rFonts w:ascii="Arial" w:hAnsi="Arial" w:cs="Arial"/>
          <w:b/>
          <w:lang w:val="en-US" w:eastAsia="zh-CN"/>
        </w:rPr>
      </w:pPr>
      <w:r w:rsidRPr="00944C49">
        <w:rPr>
          <w:rFonts w:ascii="Arial" w:hAnsi="Arial" w:cs="Arial"/>
          <w:b/>
          <w:lang w:val="en-US" w:eastAsia="zh-CN"/>
        </w:rPr>
        <w:t xml:space="preserve">Discussion: </w:t>
      </w:r>
    </w:p>
    <w:p w14:paraId="24012B4F" w14:textId="77777777" w:rsidR="00E06FA9" w:rsidRDefault="00E06FA9" w:rsidP="00E06FA9">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BE74832" w14:textId="77777777" w:rsidR="00E06FA9" w:rsidRDefault="00E06FA9" w:rsidP="00E06FA9">
      <w:pPr>
        <w:rPr>
          <w:lang w:val="en-US"/>
        </w:rPr>
      </w:pPr>
    </w:p>
    <w:p w14:paraId="2D6F063E" w14:textId="77777777" w:rsidR="00600A8E" w:rsidRPr="00766996" w:rsidRDefault="00600A8E" w:rsidP="00600A8E">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22, 2022</w:t>
      </w:r>
      <w:r w:rsidRPr="00766996">
        <w:rPr>
          <w:rFonts w:ascii="Arial" w:hAnsi="Arial" w:cs="Arial"/>
          <w:b/>
          <w:color w:val="C00000"/>
          <w:u w:val="single"/>
          <w:lang w:eastAsia="zh-CN"/>
        </w:rPr>
        <w:t>)</w:t>
      </w:r>
    </w:p>
    <w:p w14:paraId="174F5690" w14:textId="77777777" w:rsidR="00600A8E" w:rsidRPr="00EC4A0A" w:rsidRDefault="00600A8E" w:rsidP="00600A8E">
      <w:pPr>
        <w:spacing w:line="252" w:lineRule="auto"/>
        <w:rPr>
          <w:u w:val="single"/>
        </w:rPr>
      </w:pPr>
      <w:r>
        <w:rPr>
          <w:u w:val="single"/>
        </w:rPr>
        <w:t>Key open issues</w:t>
      </w:r>
    </w:p>
    <w:p w14:paraId="32FF4AE5" w14:textId="77777777" w:rsidR="00746ABB" w:rsidRPr="00746ABB" w:rsidRDefault="00746ABB" w:rsidP="003D34E4">
      <w:pPr>
        <w:pStyle w:val="ListParagraph"/>
        <w:numPr>
          <w:ilvl w:val="0"/>
          <w:numId w:val="13"/>
        </w:numPr>
        <w:spacing w:line="252" w:lineRule="auto"/>
        <w:rPr>
          <w:bCs/>
        </w:rPr>
      </w:pPr>
      <w:r w:rsidRPr="00746ABB">
        <w:rPr>
          <w:bCs/>
        </w:rPr>
        <w:t>Topic #1: NCSG design</w:t>
      </w:r>
    </w:p>
    <w:p w14:paraId="06E8EFAA" w14:textId="77777777" w:rsidR="00746ABB" w:rsidRPr="00746ABB" w:rsidRDefault="00746ABB" w:rsidP="003D34E4">
      <w:pPr>
        <w:pStyle w:val="ListParagraph"/>
        <w:numPr>
          <w:ilvl w:val="1"/>
          <w:numId w:val="13"/>
        </w:numPr>
        <w:spacing w:line="252" w:lineRule="auto"/>
        <w:rPr>
          <w:bCs/>
        </w:rPr>
      </w:pPr>
      <w:r w:rsidRPr="00746ABB">
        <w:rPr>
          <w:bCs/>
        </w:rPr>
        <w:t>Sub-topic 1: Scenarios and use cases</w:t>
      </w:r>
    </w:p>
    <w:p w14:paraId="313EF046" w14:textId="77777777" w:rsidR="00746ABB" w:rsidRPr="00746ABB" w:rsidRDefault="00746ABB" w:rsidP="003D34E4">
      <w:pPr>
        <w:pStyle w:val="ListParagraph"/>
        <w:numPr>
          <w:ilvl w:val="1"/>
          <w:numId w:val="13"/>
        </w:numPr>
        <w:spacing w:line="252" w:lineRule="auto"/>
        <w:rPr>
          <w:bCs/>
        </w:rPr>
      </w:pPr>
      <w:r w:rsidRPr="00746ABB">
        <w:rPr>
          <w:bCs/>
        </w:rPr>
        <w:t>Sub-topic 2: NCSG patterns</w:t>
      </w:r>
    </w:p>
    <w:p w14:paraId="56948B04" w14:textId="77777777" w:rsidR="00746ABB" w:rsidRPr="00746ABB" w:rsidRDefault="00746ABB" w:rsidP="003D34E4">
      <w:pPr>
        <w:pStyle w:val="ListParagraph"/>
        <w:numPr>
          <w:ilvl w:val="1"/>
          <w:numId w:val="13"/>
        </w:numPr>
        <w:spacing w:line="252" w:lineRule="auto"/>
        <w:rPr>
          <w:bCs/>
        </w:rPr>
      </w:pPr>
      <w:r w:rsidRPr="00746ABB">
        <w:rPr>
          <w:bCs/>
        </w:rPr>
        <w:t>Sub-topic 3: UE capability and NW configuration</w:t>
      </w:r>
    </w:p>
    <w:p w14:paraId="1BA5ED46" w14:textId="77777777" w:rsidR="00746ABB" w:rsidRPr="00746ABB" w:rsidRDefault="00746ABB" w:rsidP="003D34E4">
      <w:pPr>
        <w:pStyle w:val="ListParagraph"/>
        <w:numPr>
          <w:ilvl w:val="1"/>
          <w:numId w:val="13"/>
        </w:numPr>
        <w:spacing w:line="252" w:lineRule="auto"/>
        <w:rPr>
          <w:bCs/>
        </w:rPr>
      </w:pPr>
      <w:r w:rsidRPr="00746ABB">
        <w:rPr>
          <w:bCs/>
        </w:rPr>
        <w:t>Sub-topic 4: measurement related requirements</w:t>
      </w:r>
    </w:p>
    <w:p w14:paraId="478C6195" w14:textId="77777777" w:rsidR="00746ABB" w:rsidRPr="00746ABB" w:rsidRDefault="00746ABB" w:rsidP="003D34E4">
      <w:pPr>
        <w:pStyle w:val="ListParagraph"/>
        <w:numPr>
          <w:ilvl w:val="1"/>
          <w:numId w:val="13"/>
        </w:numPr>
        <w:spacing w:line="252" w:lineRule="auto"/>
        <w:rPr>
          <w:bCs/>
        </w:rPr>
      </w:pPr>
      <w:r w:rsidRPr="00746ABB">
        <w:rPr>
          <w:bCs/>
        </w:rPr>
        <w:t>Sub-topic 5: others</w:t>
      </w:r>
    </w:p>
    <w:p w14:paraId="1B1B4DE7" w14:textId="77777777" w:rsidR="00694D7E" w:rsidRPr="00694D7E" w:rsidRDefault="00694D7E" w:rsidP="00694D7E">
      <w:pPr>
        <w:spacing w:line="252" w:lineRule="auto"/>
        <w:rPr>
          <w:u w:val="single"/>
        </w:rPr>
      </w:pPr>
      <w:r w:rsidRPr="00694D7E">
        <w:rPr>
          <w:u w:val="single"/>
        </w:rPr>
        <w:t>Issue 2-3: time offset for NCSG:</w:t>
      </w:r>
    </w:p>
    <w:p w14:paraId="179CCB40" w14:textId="77777777" w:rsidR="00694D7E" w:rsidRPr="00600A8E" w:rsidRDefault="00694D7E" w:rsidP="003D34E4">
      <w:pPr>
        <w:pStyle w:val="ListParagraph"/>
        <w:numPr>
          <w:ilvl w:val="0"/>
          <w:numId w:val="10"/>
        </w:numPr>
        <w:spacing w:line="252" w:lineRule="auto"/>
        <w:ind w:left="644"/>
        <w:rPr>
          <w:bCs/>
        </w:rPr>
      </w:pPr>
      <w:r w:rsidRPr="00600A8E">
        <w:rPr>
          <w:bCs/>
        </w:rPr>
        <w:t>Proposals</w:t>
      </w:r>
    </w:p>
    <w:p w14:paraId="0ACF78AB" w14:textId="77777777" w:rsidR="002D03FA" w:rsidRPr="002D03FA" w:rsidRDefault="002D03FA" w:rsidP="003D34E4">
      <w:pPr>
        <w:pStyle w:val="ListParagraph"/>
        <w:numPr>
          <w:ilvl w:val="1"/>
          <w:numId w:val="13"/>
        </w:numPr>
        <w:spacing w:line="252" w:lineRule="auto"/>
        <w:rPr>
          <w:bCs/>
        </w:rPr>
      </w:pPr>
      <w:r w:rsidRPr="002D03FA">
        <w:rPr>
          <w:bCs/>
        </w:rPr>
        <w:t>Option 1: The offset of NCSG refers to the starting point of VIL1. (QC, Apple, MTK, Intel, Nokia)</w:t>
      </w:r>
    </w:p>
    <w:p w14:paraId="5454DFD5" w14:textId="77777777" w:rsidR="002D03FA" w:rsidRPr="002D03FA" w:rsidRDefault="002D03FA" w:rsidP="003D34E4">
      <w:pPr>
        <w:pStyle w:val="ListParagraph"/>
        <w:numPr>
          <w:ilvl w:val="1"/>
          <w:numId w:val="13"/>
        </w:numPr>
        <w:spacing w:line="252" w:lineRule="auto"/>
        <w:rPr>
          <w:bCs/>
        </w:rPr>
      </w:pPr>
      <w:r w:rsidRPr="002D03FA">
        <w:rPr>
          <w:bCs/>
        </w:rPr>
        <w:t xml:space="preserve">Option 2: The offset of NCSG refers to the starting point of ML – RRT. Allow 2 slots interruption for 15kHz, sync, </w:t>
      </w:r>
      <w:proofErr w:type="spellStart"/>
      <w:r w:rsidRPr="002D03FA">
        <w:rPr>
          <w:bCs/>
        </w:rPr>
        <w:t>mgta</w:t>
      </w:r>
      <w:proofErr w:type="spellEnd"/>
      <w:r w:rsidRPr="002D03FA">
        <w:rPr>
          <w:bCs/>
        </w:rPr>
        <w:t>=0. (OPPO, ZTE, HW, E///)</w:t>
      </w:r>
    </w:p>
    <w:p w14:paraId="571BD28F" w14:textId="01107F52" w:rsidR="002D03FA" w:rsidRDefault="002D03FA" w:rsidP="003D34E4">
      <w:pPr>
        <w:pStyle w:val="ListParagraph"/>
        <w:numPr>
          <w:ilvl w:val="1"/>
          <w:numId w:val="13"/>
        </w:numPr>
        <w:spacing w:line="252" w:lineRule="auto"/>
        <w:rPr>
          <w:bCs/>
        </w:rPr>
      </w:pPr>
      <w:r w:rsidRPr="002D03FA">
        <w:rPr>
          <w:bCs/>
        </w:rPr>
        <w:t xml:space="preserve">Option 3: The offset of NCSG refers to the starting point of </w:t>
      </w:r>
      <w:r w:rsidRPr="002D03FA">
        <w:rPr>
          <w:rFonts w:hint="eastAsia"/>
          <w:bCs/>
        </w:rPr>
        <w:t>ML</w:t>
      </w:r>
      <w:r w:rsidRPr="002D03FA">
        <w:rPr>
          <w:bCs/>
        </w:rPr>
        <w:t>. (CATT)</w:t>
      </w:r>
    </w:p>
    <w:p w14:paraId="70F12655" w14:textId="6E5877E6" w:rsidR="006961D2" w:rsidRPr="002D03FA" w:rsidRDefault="006961D2" w:rsidP="006961D2">
      <w:pPr>
        <w:pStyle w:val="ListParagraph"/>
        <w:numPr>
          <w:ilvl w:val="0"/>
          <w:numId w:val="0"/>
        </w:numPr>
        <w:spacing w:line="252" w:lineRule="auto"/>
        <w:ind w:left="1440"/>
        <w:rPr>
          <w:bCs/>
        </w:rPr>
      </w:pPr>
      <w:r w:rsidRPr="001371DC">
        <w:rPr>
          <w:bCs/>
          <w:iCs/>
          <w:noProof/>
        </w:rPr>
        <w:lastRenderedPageBreak/>
        <w:drawing>
          <wp:inline distT="0" distB="0" distL="0" distR="0" wp14:anchorId="52FCA305" wp14:editId="4106E962">
            <wp:extent cx="3439716" cy="231457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3614" cy="2317198"/>
                    </a:xfrm>
                    <a:prstGeom prst="rect">
                      <a:avLst/>
                    </a:prstGeom>
                    <a:noFill/>
                    <a:ln>
                      <a:noFill/>
                    </a:ln>
                  </pic:spPr>
                </pic:pic>
              </a:graphicData>
            </a:graphic>
          </wp:inline>
        </w:drawing>
      </w:r>
    </w:p>
    <w:p w14:paraId="056B3163" w14:textId="77777777" w:rsidR="00694D7E" w:rsidRPr="00600A8E" w:rsidRDefault="00694D7E" w:rsidP="003D34E4">
      <w:pPr>
        <w:pStyle w:val="ListParagraph"/>
        <w:numPr>
          <w:ilvl w:val="0"/>
          <w:numId w:val="10"/>
        </w:numPr>
        <w:spacing w:line="252" w:lineRule="auto"/>
        <w:ind w:left="644"/>
        <w:rPr>
          <w:lang w:eastAsia="ja-JP"/>
        </w:rPr>
      </w:pPr>
      <w:r w:rsidRPr="00600A8E">
        <w:rPr>
          <w:lang w:eastAsia="ja-JP"/>
        </w:rPr>
        <w:t>Discussion</w:t>
      </w:r>
    </w:p>
    <w:p w14:paraId="7C5264D3" w14:textId="77777777" w:rsidR="00694D7E" w:rsidRPr="00600A8E" w:rsidRDefault="00694D7E" w:rsidP="003D34E4">
      <w:pPr>
        <w:pStyle w:val="ListParagraph"/>
        <w:numPr>
          <w:ilvl w:val="1"/>
          <w:numId w:val="10"/>
        </w:numPr>
        <w:spacing w:line="252" w:lineRule="auto"/>
        <w:ind w:left="1364"/>
        <w:rPr>
          <w:lang w:eastAsia="ja-JP"/>
        </w:rPr>
      </w:pPr>
      <w:r w:rsidRPr="00600A8E">
        <w:rPr>
          <w:lang w:eastAsia="ja-JP"/>
        </w:rPr>
        <w:t>TBA</w:t>
      </w:r>
    </w:p>
    <w:p w14:paraId="7FF2E5E3" w14:textId="77777777" w:rsidR="00694D7E" w:rsidRPr="00600A8E" w:rsidRDefault="00694D7E" w:rsidP="003D34E4">
      <w:pPr>
        <w:pStyle w:val="ListParagraph"/>
        <w:numPr>
          <w:ilvl w:val="0"/>
          <w:numId w:val="10"/>
        </w:numPr>
        <w:spacing w:line="252" w:lineRule="auto"/>
        <w:ind w:left="644"/>
        <w:rPr>
          <w:lang w:eastAsia="ja-JP"/>
        </w:rPr>
      </w:pPr>
      <w:r w:rsidRPr="00600A8E">
        <w:rPr>
          <w:lang w:eastAsia="ja-JP"/>
        </w:rPr>
        <w:t>Agreements</w:t>
      </w:r>
    </w:p>
    <w:p w14:paraId="246A43C1" w14:textId="77777777" w:rsidR="00694D7E" w:rsidRPr="00600A8E" w:rsidRDefault="00694D7E" w:rsidP="003D34E4">
      <w:pPr>
        <w:pStyle w:val="ListParagraph"/>
        <w:numPr>
          <w:ilvl w:val="1"/>
          <w:numId w:val="10"/>
        </w:numPr>
        <w:spacing w:line="252" w:lineRule="auto"/>
        <w:ind w:left="1364"/>
        <w:rPr>
          <w:lang w:eastAsia="ja-JP"/>
        </w:rPr>
      </w:pPr>
      <w:r w:rsidRPr="00600A8E">
        <w:rPr>
          <w:lang w:val="sv-SE"/>
        </w:rPr>
        <w:t>TBA</w:t>
      </w:r>
    </w:p>
    <w:p w14:paraId="01885B08" w14:textId="77777777" w:rsidR="00694D7E" w:rsidRPr="00694D7E" w:rsidRDefault="00694D7E" w:rsidP="00694D7E">
      <w:pPr>
        <w:spacing w:line="252" w:lineRule="auto"/>
        <w:rPr>
          <w:u w:val="single"/>
        </w:rPr>
      </w:pPr>
      <w:r w:rsidRPr="00694D7E">
        <w:rPr>
          <w:u w:val="single"/>
        </w:rPr>
        <w:t>Issue 5-1: Whether to introduce a mapping table between legacy measurement gap patterns and corresponding NCSG patterns</w:t>
      </w:r>
    </w:p>
    <w:p w14:paraId="1BB61A8F" w14:textId="77777777" w:rsidR="00694D7E" w:rsidRPr="00600A8E" w:rsidRDefault="00694D7E" w:rsidP="003D34E4">
      <w:pPr>
        <w:pStyle w:val="ListParagraph"/>
        <w:numPr>
          <w:ilvl w:val="0"/>
          <w:numId w:val="10"/>
        </w:numPr>
        <w:spacing w:line="252" w:lineRule="auto"/>
        <w:ind w:left="644"/>
        <w:rPr>
          <w:bCs/>
        </w:rPr>
      </w:pPr>
      <w:r w:rsidRPr="00600A8E">
        <w:rPr>
          <w:bCs/>
        </w:rPr>
        <w:t>Proposals</w:t>
      </w:r>
    </w:p>
    <w:p w14:paraId="327ED255" w14:textId="77777777" w:rsidR="007F28B7" w:rsidRPr="007F28B7" w:rsidRDefault="007F28B7" w:rsidP="003D34E4">
      <w:pPr>
        <w:pStyle w:val="ListParagraph"/>
        <w:numPr>
          <w:ilvl w:val="1"/>
          <w:numId w:val="10"/>
        </w:numPr>
        <w:spacing w:line="252" w:lineRule="auto"/>
        <w:ind w:left="1364"/>
        <w:rPr>
          <w:lang w:eastAsia="ja-JP"/>
        </w:rPr>
      </w:pPr>
      <w:r w:rsidRPr="007F28B7">
        <w:rPr>
          <w:lang w:eastAsia="ja-JP"/>
        </w:rPr>
        <w:t>Option 1: No (Apple, CATT, Intel, Nokia)</w:t>
      </w:r>
    </w:p>
    <w:p w14:paraId="4657CC56" w14:textId="77777777" w:rsidR="007F28B7" w:rsidRPr="007F28B7" w:rsidRDefault="007F28B7" w:rsidP="003D34E4">
      <w:pPr>
        <w:pStyle w:val="ListParagraph"/>
        <w:numPr>
          <w:ilvl w:val="1"/>
          <w:numId w:val="10"/>
        </w:numPr>
        <w:spacing w:line="252" w:lineRule="auto"/>
        <w:ind w:left="1364"/>
        <w:rPr>
          <w:lang w:eastAsia="ja-JP"/>
        </w:rPr>
      </w:pPr>
      <w:r w:rsidRPr="007F28B7">
        <w:rPr>
          <w:lang w:eastAsia="ja-JP"/>
        </w:rPr>
        <w:t>Option 2: Yes (ZTE, HW, E///)</w:t>
      </w:r>
    </w:p>
    <w:p w14:paraId="20702FF4" w14:textId="77777777" w:rsidR="00694D7E" w:rsidRPr="00600A8E" w:rsidRDefault="00694D7E" w:rsidP="003D34E4">
      <w:pPr>
        <w:pStyle w:val="ListParagraph"/>
        <w:numPr>
          <w:ilvl w:val="0"/>
          <w:numId w:val="10"/>
        </w:numPr>
        <w:spacing w:line="252" w:lineRule="auto"/>
        <w:ind w:left="644"/>
        <w:rPr>
          <w:lang w:eastAsia="ja-JP"/>
        </w:rPr>
      </w:pPr>
      <w:r w:rsidRPr="00600A8E">
        <w:rPr>
          <w:lang w:eastAsia="ja-JP"/>
        </w:rPr>
        <w:t>Discussion</w:t>
      </w:r>
    </w:p>
    <w:p w14:paraId="0AEC65E1" w14:textId="77777777" w:rsidR="00694D7E" w:rsidRPr="00600A8E" w:rsidRDefault="00694D7E" w:rsidP="003D34E4">
      <w:pPr>
        <w:pStyle w:val="ListParagraph"/>
        <w:numPr>
          <w:ilvl w:val="1"/>
          <w:numId w:val="10"/>
        </w:numPr>
        <w:spacing w:line="252" w:lineRule="auto"/>
        <w:ind w:left="1364"/>
        <w:rPr>
          <w:lang w:eastAsia="ja-JP"/>
        </w:rPr>
      </w:pPr>
      <w:r w:rsidRPr="00600A8E">
        <w:rPr>
          <w:lang w:eastAsia="ja-JP"/>
        </w:rPr>
        <w:t>TBA</w:t>
      </w:r>
    </w:p>
    <w:p w14:paraId="2A0D3218" w14:textId="77777777" w:rsidR="00694D7E" w:rsidRPr="00600A8E" w:rsidRDefault="00694D7E" w:rsidP="003D34E4">
      <w:pPr>
        <w:pStyle w:val="ListParagraph"/>
        <w:numPr>
          <w:ilvl w:val="0"/>
          <w:numId w:val="10"/>
        </w:numPr>
        <w:spacing w:line="252" w:lineRule="auto"/>
        <w:ind w:left="644"/>
        <w:rPr>
          <w:lang w:eastAsia="ja-JP"/>
        </w:rPr>
      </w:pPr>
      <w:r w:rsidRPr="00600A8E">
        <w:rPr>
          <w:lang w:eastAsia="ja-JP"/>
        </w:rPr>
        <w:t>Agreements</w:t>
      </w:r>
    </w:p>
    <w:p w14:paraId="574795E3" w14:textId="77777777" w:rsidR="00694D7E" w:rsidRPr="00600A8E" w:rsidRDefault="00694D7E" w:rsidP="003D34E4">
      <w:pPr>
        <w:pStyle w:val="ListParagraph"/>
        <w:numPr>
          <w:ilvl w:val="1"/>
          <w:numId w:val="10"/>
        </w:numPr>
        <w:spacing w:line="252" w:lineRule="auto"/>
        <w:ind w:left="1364"/>
        <w:rPr>
          <w:lang w:eastAsia="ja-JP"/>
        </w:rPr>
      </w:pPr>
      <w:r w:rsidRPr="00600A8E">
        <w:rPr>
          <w:lang w:val="sv-SE"/>
        </w:rPr>
        <w:t>TBA</w:t>
      </w:r>
    </w:p>
    <w:p w14:paraId="6718F9A7" w14:textId="77777777" w:rsidR="00694D7E" w:rsidRPr="00694D7E" w:rsidRDefault="00694D7E" w:rsidP="00694D7E">
      <w:pPr>
        <w:spacing w:line="252" w:lineRule="auto"/>
        <w:rPr>
          <w:u w:val="single"/>
        </w:rPr>
      </w:pPr>
      <w:r w:rsidRPr="00694D7E">
        <w:rPr>
          <w:u w:val="single"/>
        </w:rPr>
        <w:t xml:space="preserve">Issue 1-1: NCSG for CSI-RS based inter-frequency measurement with gap </w:t>
      </w:r>
    </w:p>
    <w:p w14:paraId="4B2048B4" w14:textId="77777777" w:rsidR="00694D7E" w:rsidRPr="00600A8E" w:rsidRDefault="00694D7E" w:rsidP="003D34E4">
      <w:pPr>
        <w:pStyle w:val="ListParagraph"/>
        <w:numPr>
          <w:ilvl w:val="0"/>
          <w:numId w:val="10"/>
        </w:numPr>
        <w:spacing w:line="252" w:lineRule="auto"/>
        <w:ind w:left="644"/>
        <w:rPr>
          <w:bCs/>
        </w:rPr>
      </w:pPr>
      <w:r w:rsidRPr="00600A8E">
        <w:rPr>
          <w:bCs/>
        </w:rPr>
        <w:t>Proposals</w:t>
      </w:r>
    </w:p>
    <w:p w14:paraId="35D2FADF" w14:textId="77777777" w:rsidR="001F06FC" w:rsidRPr="001F06FC" w:rsidRDefault="001F06FC" w:rsidP="003D34E4">
      <w:pPr>
        <w:pStyle w:val="ListParagraph"/>
        <w:numPr>
          <w:ilvl w:val="1"/>
          <w:numId w:val="10"/>
        </w:numPr>
        <w:spacing w:line="252" w:lineRule="auto"/>
        <w:ind w:left="1364"/>
        <w:rPr>
          <w:lang w:eastAsia="ja-JP"/>
        </w:rPr>
      </w:pPr>
      <w:r w:rsidRPr="001F06FC">
        <w:rPr>
          <w:lang w:eastAsia="ja-JP"/>
        </w:rPr>
        <w:t>Option 1: NCSG for CSI-RS based inter-frequency measurement with gap is supported in R17. (CATT, CMCC)</w:t>
      </w:r>
    </w:p>
    <w:p w14:paraId="79EF0DA2" w14:textId="77777777" w:rsidR="001F06FC" w:rsidRPr="001F06FC" w:rsidRDefault="001F06FC" w:rsidP="003D34E4">
      <w:pPr>
        <w:pStyle w:val="ListParagraph"/>
        <w:numPr>
          <w:ilvl w:val="1"/>
          <w:numId w:val="10"/>
        </w:numPr>
        <w:spacing w:line="252" w:lineRule="auto"/>
        <w:ind w:left="1364"/>
        <w:rPr>
          <w:lang w:eastAsia="ja-JP"/>
        </w:rPr>
      </w:pPr>
      <w:r w:rsidRPr="001F06FC">
        <w:rPr>
          <w:lang w:eastAsia="ja-JP"/>
        </w:rPr>
        <w:t>Option 1a: NCSG can be used for CSI-RS inter-frequency measurement. UE reports supported CSI-RS BW for each band. (HW)</w:t>
      </w:r>
    </w:p>
    <w:p w14:paraId="62EAEAC6" w14:textId="77777777" w:rsidR="001F06FC" w:rsidRPr="001F06FC" w:rsidRDefault="001F06FC" w:rsidP="003D34E4">
      <w:pPr>
        <w:pStyle w:val="ListParagraph"/>
        <w:numPr>
          <w:ilvl w:val="1"/>
          <w:numId w:val="10"/>
        </w:numPr>
        <w:spacing w:line="252" w:lineRule="auto"/>
        <w:ind w:left="1364"/>
        <w:rPr>
          <w:lang w:eastAsia="ja-JP"/>
        </w:rPr>
      </w:pPr>
      <w:r w:rsidRPr="001F06FC">
        <w:rPr>
          <w:lang w:eastAsia="ja-JP"/>
        </w:rPr>
        <w:t>Option 2: NCSG for CSI-RS based inter-frequency measurement with gap is NOT supported in R17. (QC, Apple, MTK, OPPO, [Intel?], ZTE, E///)</w:t>
      </w:r>
    </w:p>
    <w:p w14:paraId="693D8F8F" w14:textId="77777777" w:rsidR="001F06FC" w:rsidRPr="001F06FC" w:rsidRDefault="001F06FC" w:rsidP="003D34E4">
      <w:pPr>
        <w:pStyle w:val="ListParagraph"/>
        <w:numPr>
          <w:ilvl w:val="1"/>
          <w:numId w:val="10"/>
        </w:numPr>
        <w:spacing w:line="252" w:lineRule="auto"/>
        <w:ind w:left="1364"/>
        <w:rPr>
          <w:lang w:eastAsia="ja-JP"/>
        </w:rPr>
      </w:pPr>
      <w:r w:rsidRPr="001F06FC">
        <w:rPr>
          <w:lang w:eastAsia="ja-JP"/>
        </w:rPr>
        <w:t>Option 2a: RAN4 to work on CSI-RS based inter-frequency measurement requirement via NCSG after stabilizing the SSB-based requirements. (OPPO, [Intel?], ZTE)</w:t>
      </w:r>
    </w:p>
    <w:p w14:paraId="79B954C9" w14:textId="77777777" w:rsidR="001F06FC" w:rsidRPr="001F06FC" w:rsidRDefault="001F06FC" w:rsidP="003D34E4">
      <w:pPr>
        <w:pStyle w:val="ListParagraph"/>
        <w:numPr>
          <w:ilvl w:val="1"/>
          <w:numId w:val="10"/>
        </w:numPr>
        <w:spacing w:line="252" w:lineRule="auto"/>
        <w:ind w:left="1364"/>
        <w:rPr>
          <w:lang w:eastAsia="ja-JP"/>
        </w:rPr>
      </w:pPr>
      <w:r w:rsidRPr="001F06FC">
        <w:rPr>
          <w:lang w:eastAsia="ja-JP"/>
        </w:rPr>
        <w:t>Option 2b: RAN4 to consider application of NCSG for measuring CSI-RS L3 based inter-frequency measurement with gap for Rel-18 as a residual of Rel-17 NR measurement gap enhancements (Nokia)</w:t>
      </w:r>
    </w:p>
    <w:p w14:paraId="55F69C2D" w14:textId="77777777" w:rsidR="001F06FC" w:rsidRPr="001F06FC" w:rsidRDefault="001F06FC" w:rsidP="003D34E4">
      <w:pPr>
        <w:pStyle w:val="ListParagraph"/>
        <w:numPr>
          <w:ilvl w:val="1"/>
          <w:numId w:val="10"/>
        </w:numPr>
        <w:spacing w:line="252" w:lineRule="auto"/>
        <w:ind w:left="1364"/>
        <w:rPr>
          <w:lang w:eastAsia="ja-JP"/>
        </w:rPr>
      </w:pPr>
      <w:r w:rsidRPr="001F06FC">
        <w:rPr>
          <w:lang w:eastAsia="ja-JP"/>
        </w:rPr>
        <w:t>Option 3: NCSG for CSI-RS based inter-frequency measurement with gap is supported in R17. However, corresponding requirements will not be defined in R17. (Apple)</w:t>
      </w:r>
    </w:p>
    <w:p w14:paraId="779C9B38" w14:textId="77777777" w:rsidR="00502C7E" w:rsidRDefault="00502C7E" w:rsidP="003D34E4">
      <w:pPr>
        <w:pStyle w:val="ListParagraph"/>
        <w:numPr>
          <w:ilvl w:val="0"/>
          <w:numId w:val="10"/>
        </w:numPr>
        <w:spacing w:line="252" w:lineRule="auto"/>
        <w:ind w:left="644"/>
        <w:rPr>
          <w:lang w:eastAsia="ja-JP"/>
        </w:rPr>
      </w:pPr>
      <w:r>
        <w:rPr>
          <w:lang w:eastAsia="ja-JP"/>
        </w:rPr>
        <w:t>Moderator proposal</w:t>
      </w:r>
    </w:p>
    <w:p w14:paraId="47A74F5D" w14:textId="77777777" w:rsidR="00502C7E" w:rsidRPr="00502C7E" w:rsidRDefault="00502C7E" w:rsidP="003D34E4">
      <w:pPr>
        <w:pStyle w:val="ListParagraph"/>
        <w:numPr>
          <w:ilvl w:val="1"/>
          <w:numId w:val="10"/>
        </w:numPr>
        <w:spacing w:line="252" w:lineRule="auto"/>
        <w:ind w:left="1364"/>
        <w:rPr>
          <w:lang w:eastAsia="ja-JP"/>
        </w:rPr>
      </w:pPr>
      <w:r w:rsidRPr="00502C7E">
        <w:rPr>
          <w:lang w:eastAsia="ja-JP"/>
        </w:rPr>
        <w:t>NCSG for CSI-RS based inter-frequency measurement with gap is NOT supported in R17</w:t>
      </w:r>
    </w:p>
    <w:p w14:paraId="6DEF3A9E" w14:textId="2933EA11" w:rsidR="00694D7E" w:rsidRPr="00600A8E" w:rsidRDefault="00694D7E" w:rsidP="003D34E4">
      <w:pPr>
        <w:pStyle w:val="ListParagraph"/>
        <w:numPr>
          <w:ilvl w:val="0"/>
          <w:numId w:val="10"/>
        </w:numPr>
        <w:spacing w:line="252" w:lineRule="auto"/>
        <w:ind w:left="644"/>
        <w:rPr>
          <w:lang w:eastAsia="ja-JP"/>
        </w:rPr>
      </w:pPr>
      <w:r w:rsidRPr="00600A8E">
        <w:rPr>
          <w:lang w:eastAsia="ja-JP"/>
        </w:rPr>
        <w:t>Discussion</w:t>
      </w:r>
    </w:p>
    <w:p w14:paraId="0DA8AC46" w14:textId="77777777" w:rsidR="00694D7E" w:rsidRPr="00600A8E" w:rsidRDefault="00694D7E" w:rsidP="003D34E4">
      <w:pPr>
        <w:pStyle w:val="ListParagraph"/>
        <w:numPr>
          <w:ilvl w:val="1"/>
          <w:numId w:val="10"/>
        </w:numPr>
        <w:spacing w:line="252" w:lineRule="auto"/>
        <w:ind w:left="1364"/>
        <w:rPr>
          <w:lang w:eastAsia="ja-JP"/>
        </w:rPr>
      </w:pPr>
      <w:r w:rsidRPr="00600A8E">
        <w:rPr>
          <w:lang w:eastAsia="ja-JP"/>
        </w:rPr>
        <w:t>TBA</w:t>
      </w:r>
    </w:p>
    <w:p w14:paraId="1AE5AA10" w14:textId="77777777" w:rsidR="00694D7E" w:rsidRPr="00600A8E" w:rsidRDefault="00694D7E" w:rsidP="003D34E4">
      <w:pPr>
        <w:pStyle w:val="ListParagraph"/>
        <w:numPr>
          <w:ilvl w:val="0"/>
          <w:numId w:val="10"/>
        </w:numPr>
        <w:spacing w:line="252" w:lineRule="auto"/>
        <w:ind w:left="644"/>
        <w:rPr>
          <w:lang w:eastAsia="ja-JP"/>
        </w:rPr>
      </w:pPr>
      <w:r w:rsidRPr="00600A8E">
        <w:rPr>
          <w:lang w:eastAsia="ja-JP"/>
        </w:rPr>
        <w:lastRenderedPageBreak/>
        <w:t>Agreements</w:t>
      </w:r>
    </w:p>
    <w:p w14:paraId="77B9D6DD" w14:textId="77777777" w:rsidR="00694D7E" w:rsidRPr="00600A8E" w:rsidRDefault="00694D7E" w:rsidP="003D34E4">
      <w:pPr>
        <w:pStyle w:val="ListParagraph"/>
        <w:numPr>
          <w:ilvl w:val="1"/>
          <w:numId w:val="10"/>
        </w:numPr>
        <w:spacing w:line="252" w:lineRule="auto"/>
        <w:ind w:left="1364"/>
        <w:rPr>
          <w:lang w:eastAsia="ja-JP"/>
        </w:rPr>
      </w:pPr>
      <w:r w:rsidRPr="00600A8E">
        <w:rPr>
          <w:lang w:val="sv-SE"/>
        </w:rPr>
        <w:t>TBA</w:t>
      </w:r>
    </w:p>
    <w:p w14:paraId="6EDA3E48" w14:textId="77777777" w:rsidR="00694D7E" w:rsidRDefault="00694D7E" w:rsidP="00694D7E">
      <w:pPr>
        <w:spacing w:line="252" w:lineRule="auto"/>
        <w:rPr>
          <w:u w:val="single"/>
        </w:rPr>
      </w:pPr>
      <w:r w:rsidRPr="00694D7E">
        <w:rPr>
          <w:u w:val="single"/>
        </w:rPr>
        <w:t>Issue 2-1: On top of agreed pattern #0, #1, #13 and #14, whether additional NCSG gap patterns shall be mandatorily supported if UE supports NCSG.</w:t>
      </w:r>
    </w:p>
    <w:p w14:paraId="3A6B0AC6" w14:textId="77777777" w:rsidR="00600A8E" w:rsidRPr="00600A8E" w:rsidRDefault="00600A8E" w:rsidP="003D34E4">
      <w:pPr>
        <w:pStyle w:val="ListParagraph"/>
        <w:numPr>
          <w:ilvl w:val="0"/>
          <w:numId w:val="10"/>
        </w:numPr>
        <w:spacing w:line="252" w:lineRule="auto"/>
        <w:ind w:left="644"/>
        <w:rPr>
          <w:bCs/>
        </w:rPr>
      </w:pPr>
      <w:r w:rsidRPr="00600A8E">
        <w:rPr>
          <w:bCs/>
        </w:rPr>
        <w:t>Proposals</w:t>
      </w:r>
    </w:p>
    <w:p w14:paraId="4746731C" w14:textId="77777777" w:rsidR="00D1118D" w:rsidRPr="00E24CF1" w:rsidRDefault="00D1118D" w:rsidP="003D34E4">
      <w:pPr>
        <w:pStyle w:val="ListParagraph"/>
        <w:numPr>
          <w:ilvl w:val="1"/>
          <w:numId w:val="10"/>
        </w:numPr>
        <w:spacing w:line="252" w:lineRule="auto"/>
        <w:ind w:left="1364"/>
        <w:rPr>
          <w:lang w:eastAsia="ja-JP"/>
        </w:rPr>
      </w:pPr>
      <w:r w:rsidRPr="00E24CF1">
        <w:rPr>
          <w:lang w:eastAsia="ja-JP"/>
        </w:rPr>
        <w:t>Option 1: For NR-only measurement, NCSG GP#2, #3, #11, #17, #18, #19 are mandatory. (CATT, MTK, CMCC, OPPO, ZTE, HW, E///)</w:t>
      </w:r>
    </w:p>
    <w:p w14:paraId="74BAE511" w14:textId="77777777" w:rsidR="00D1118D" w:rsidRPr="00E24CF1" w:rsidRDefault="00D1118D" w:rsidP="003D34E4">
      <w:pPr>
        <w:pStyle w:val="ListParagraph"/>
        <w:numPr>
          <w:ilvl w:val="1"/>
          <w:numId w:val="10"/>
        </w:numPr>
        <w:spacing w:line="252" w:lineRule="auto"/>
        <w:ind w:left="1364"/>
        <w:rPr>
          <w:lang w:eastAsia="ja-JP"/>
        </w:rPr>
      </w:pPr>
      <w:r w:rsidRPr="00E24CF1">
        <w:rPr>
          <w:lang w:eastAsia="ja-JP"/>
        </w:rPr>
        <w:t>Option 2: no additional mandatory NCSG patterns (QC, Apple, Intel, Nokia)</w:t>
      </w:r>
    </w:p>
    <w:p w14:paraId="4F4572B3" w14:textId="77777777" w:rsidR="00E24CF1" w:rsidRDefault="00E24CF1" w:rsidP="003D34E4">
      <w:pPr>
        <w:pStyle w:val="ListParagraph"/>
        <w:numPr>
          <w:ilvl w:val="0"/>
          <w:numId w:val="10"/>
        </w:numPr>
        <w:spacing w:line="252" w:lineRule="auto"/>
        <w:ind w:left="644"/>
        <w:rPr>
          <w:lang w:eastAsia="ja-JP"/>
        </w:rPr>
      </w:pPr>
      <w:r>
        <w:rPr>
          <w:lang w:eastAsia="ja-JP"/>
        </w:rPr>
        <w:t>Moderator proposal</w:t>
      </w:r>
    </w:p>
    <w:p w14:paraId="07AAC218" w14:textId="77777777" w:rsidR="00E24CF1" w:rsidRPr="00E24CF1" w:rsidRDefault="00E24CF1" w:rsidP="003D34E4">
      <w:pPr>
        <w:pStyle w:val="ListParagraph"/>
        <w:numPr>
          <w:ilvl w:val="1"/>
          <w:numId w:val="10"/>
        </w:numPr>
        <w:spacing w:line="252" w:lineRule="auto"/>
        <w:ind w:left="1364"/>
        <w:rPr>
          <w:lang w:eastAsia="ja-JP"/>
        </w:rPr>
      </w:pPr>
      <w:r w:rsidRPr="00E24CF1">
        <w:rPr>
          <w:lang w:eastAsia="ja-JP"/>
        </w:rPr>
        <w:t>For NR-only measurement, NCSG GP#2, #3, #11, #17, #18, #19 are mandatory.</w:t>
      </w:r>
    </w:p>
    <w:p w14:paraId="20DC23DD" w14:textId="2D17DDF5" w:rsidR="00600A8E" w:rsidRPr="00600A8E" w:rsidRDefault="00600A8E" w:rsidP="003D34E4">
      <w:pPr>
        <w:pStyle w:val="ListParagraph"/>
        <w:numPr>
          <w:ilvl w:val="0"/>
          <w:numId w:val="10"/>
        </w:numPr>
        <w:spacing w:line="252" w:lineRule="auto"/>
        <w:ind w:left="644"/>
        <w:rPr>
          <w:lang w:eastAsia="ja-JP"/>
        </w:rPr>
      </w:pPr>
      <w:r w:rsidRPr="00600A8E">
        <w:rPr>
          <w:lang w:eastAsia="ja-JP"/>
        </w:rPr>
        <w:t>Discussion</w:t>
      </w:r>
    </w:p>
    <w:p w14:paraId="3858ABFA" w14:textId="77777777" w:rsidR="00600A8E" w:rsidRPr="00600A8E" w:rsidRDefault="00600A8E" w:rsidP="003D34E4">
      <w:pPr>
        <w:pStyle w:val="ListParagraph"/>
        <w:numPr>
          <w:ilvl w:val="1"/>
          <w:numId w:val="10"/>
        </w:numPr>
        <w:spacing w:line="252" w:lineRule="auto"/>
        <w:ind w:left="1364"/>
        <w:rPr>
          <w:lang w:eastAsia="ja-JP"/>
        </w:rPr>
      </w:pPr>
      <w:r w:rsidRPr="00600A8E">
        <w:rPr>
          <w:lang w:eastAsia="ja-JP"/>
        </w:rPr>
        <w:t>TBA</w:t>
      </w:r>
    </w:p>
    <w:p w14:paraId="3CCA75BB" w14:textId="77777777" w:rsidR="00600A8E" w:rsidRPr="00600A8E" w:rsidRDefault="00600A8E" w:rsidP="003D34E4">
      <w:pPr>
        <w:pStyle w:val="ListParagraph"/>
        <w:numPr>
          <w:ilvl w:val="0"/>
          <w:numId w:val="10"/>
        </w:numPr>
        <w:spacing w:line="252" w:lineRule="auto"/>
        <w:ind w:left="644"/>
        <w:rPr>
          <w:lang w:eastAsia="ja-JP"/>
        </w:rPr>
      </w:pPr>
      <w:r w:rsidRPr="00600A8E">
        <w:rPr>
          <w:lang w:eastAsia="ja-JP"/>
        </w:rPr>
        <w:t>Agreements</w:t>
      </w:r>
    </w:p>
    <w:p w14:paraId="3E134D97" w14:textId="77777777" w:rsidR="00600A8E" w:rsidRPr="00600A8E" w:rsidRDefault="00600A8E" w:rsidP="003D34E4">
      <w:pPr>
        <w:pStyle w:val="ListParagraph"/>
        <w:numPr>
          <w:ilvl w:val="1"/>
          <w:numId w:val="10"/>
        </w:numPr>
        <w:spacing w:line="252" w:lineRule="auto"/>
        <w:ind w:left="1364"/>
        <w:rPr>
          <w:lang w:eastAsia="ja-JP"/>
        </w:rPr>
      </w:pPr>
      <w:r w:rsidRPr="00600A8E">
        <w:rPr>
          <w:lang w:val="sv-SE"/>
        </w:rPr>
        <w:t>TBA</w:t>
      </w:r>
    </w:p>
    <w:p w14:paraId="18E5950E" w14:textId="77777777" w:rsidR="00E06FA9" w:rsidRPr="00766996" w:rsidRDefault="00E06FA9" w:rsidP="00E06FA9">
      <w:pPr>
        <w:rPr>
          <w:bCs/>
          <w:lang w:val="en-US"/>
        </w:rPr>
      </w:pPr>
    </w:p>
    <w:p w14:paraId="3A93F3B5" w14:textId="77777777" w:rsidR="00E06FA9" w:rsidRPr="00766996" w:rsidRDefault="00E06FA9" w:rsidP="00E06FA9">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8F93461" w14:textId="77777777" w:rsidR="00E06FA9" w:rsidRDefault="00E06FA9" w:rsidP="00E06FA9">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E06FA9" w14:paraId="0A4C9BC2"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6B5B4DF8" w14:textId="77777777" w:rsidR="00E06FA9" w:rsidRDefault="00E06FA9"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28CB100B" w14:textId="77777777" w:rsidR="00E06FA9" w:rsidRDefault="00E06F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11332DAC" w14:textId="77777777" w:rsidR="00E06FA9" w:rsidRDefault="00E06F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736BD162" w14:textId="77777777" w:rsidR="00E06FA9" w:rsidRDefault="00E06F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06FA9" w14:paraId="1C807644" w14:textId="77777777" w:rsidTr="0066017C">
        <w:tc>
          <w:tcPr>
            <w:tcW w:w="734" w:type="pct"/>
            <w:tcBorders>
              <w:top w:val="single" w:sz="4" w:space="0" w:color="auto"/>
              <w:left w:val="single" w:sz="4" w:space="0" w:color="auto"/>
              <w:bottom w:val="single" w:sz="4" w:space="0" w:color="auto"/>
              <w:right w:val="single" w:sz="4" w:space="0" w:color="auto"/>
            </w:tcBorders>
          </w:tcPr>
          <w:p w14:paraId="38001E65" w14:textId="77777777" w:rsidR="00E06FA9" w:rsidRDefault="00E06FA9"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779AD604" w14:textId="77777777" w:rsidR="00E06FA9" w:rsidRDefault="00E06FA9"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0A1142AE" w14:textId="77777777" w:rsidR="00E06FA9" w:rsidRDefault="00E06FA9"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5337BDFD" w14:textId="77777777" w:rsidR="00E06FA9" w:rsidRDefault="00E06FA9" w:rsidP="0066017C">
            <w:pPr>
              <w:pStyle w:val="TAL"/>
              <w:keepNext w:val="0"/>
              <w:keepLines w:val="0"/>
              <w:spacing w:before="0" w:line="240" w:lineRule="auto"/>
              <w:rPr>
                <w:rFonts w:ascii="Times New Roman" w:hAnsi="Times New Roman"/>
                <w:sz w:val="20"/>
              </w:rPr>
            </w:pPr>
          </w:p>
        </w:tc>
      </w:tr>
    </w:tbl>
    <w:p w14:paraId="0745E300" w14:textId="77777777" w:rsidR="00E06FA9" w:rsidRPr="00766996" w:rsidRDefault="00E06FA9" w:rsidP="00E06FA9">
      <w:pPr>
        <w:spacing w:after="0"/>
        <w:rPr>
          <w:bCs/>
          <w:lang w:val="en-US"/>
        </w:rPr>
      </w:pPr>
    </w:p>
    <w:p w14:paraId="1F2237BE" w14:textId="77777777" w:rsidR="00E06FA9" w:rsidRDefault="00E06FA9" w:rsidP="00E06FA9">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06FA9" w14:paraId="61FFC9E7"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7EC12519" w14:textId="77777777" w:rsidR="00E06FA9" w:rsidRDefault="00E06FA9"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2B92F4F" w14:textId="77777777" w:rsidR="00E06FA9" w:rsidRDefault="00E06F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558D406" w14:textId="77777777" w:rsidR="00E06FA9" w:rsidRDefault="00E06F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BCABA5A" w14:textId="77777777" w:rsidR="00E06FA9" w:rsidRDefault="00E06F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0B5BF62D" w14:textId="77777777" w:rsidR="00E06FA9" w:rsidRDefault="00E06F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06FA9" w14:paraId="37E177A6" w14:textId="77777777" w:rsidTr="0066017C">
        <w:tc>
          <w:tcPr>
            <w:tcW w:w="1423" w:type="dxa"/>
            <w:tcBorders>
              <w:top w:val="single" w:sz="4" w:space="0" w:color="auto"/>
              <w:left w:val="single" w:sz="4" w:space="0" w:color="auto"/>
              <w:bottom w:val="single" w:sz="4" w:space="0" w:color="auto"/>
              <w:right w:val="single" w:sz="4" w:space="0" w:color="auto"/>
            </w:tcBorders>
          </w:tcPr>
          <w:p w14:paraId="2CF18D8B" w14:textId="77777777" w:rsidR="00E06FA9" w:rsidRPr="00766996" w:rsidRDefault="00E06FA9"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49CFD32E" w14:textId="77777777" w:rsidR="00E06FA9" w:rsidRPr="00766996" w:rsidRDefault="00E06FA9"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44E562B4" w14:textId="77777777" w:rsidR="00E06FA9" w:rsidRPr="00766996" w:rsidRDefault="00E06FA9"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F0868CF" w14:textId="77777777" w:rsidR="00E06FA9" w:rsidRPr="00766996" w:rsidRDefault="00E06FA9"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70A9A9BC" w14:textId="77777777" w:rsidR="00E06FA9" w:rsidRPr="00766996" w:rsidRDefault="00E06FA9" w:rsidP="0066017C">
            <w:pPr>
              <w:pStyle w:val="TAL"/>
              <w:keepNext w:val="0"/>
              <w:keepLines w:val="0"/>
              <w:spacing w:before="0" w:line="240" w:lineRule="auto"/>
              <w:rPr>
                <w:rFonts w:ascii="Times New Roman" w:eastAsiaTheme="minorEastAsia" w:hAnsi="Times New Roman"/>
                <w:sz w:val="20"/>
                <w:lang w:val="en-US" w:eastAsia="zh-CN"/>
              </w:rPr>
            </w:pPr>
          </w:p>
        </w:tc>
      </w:tr>
    </w:tbl>
    <w:p w14:paraId="5FB7F9F0" w14:textId="77777777" w:rsidR="00E06FA9" w:rsidRDefault="00E06FA9" w:rsidP="00E06FA9">
      <w:pPr>
        <w:spacing w:after="0"/>
        <w:rPr>
          <w:bCs/>
          <w:lang w:val="en-US"/>
        </w:rPr>
      </w:pPr>
    </w:p>
    <w:p w14:paraId="2FFC55D6" w14:textId="77777777" w:rsidR="00E06FA9" w:rsidRPr="00766996" w:rsidRDefault="00E06FA9" w:rsidP="00E06FA9">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06FA9" w14:paraId="3C18EF85"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7E75D0EC" w14:textId="77777777" w:rsidR="00E06FA9" w:rsidRDefault="00E06FA9"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08DCFA4E" w14:textId="77777777" w:rsidR="00E06FA9" w:rsidRDefault="00E06F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07B2C86" w14:textId="77777777" w:rsidR="00E06FA9" w:rsidRDefault="00E06F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067CE46" w14:textId="77777777" w:rsidR="00E06FA9" w:rsidRDefault="00E06F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196112BF" w14:textId="77777777" w:rsidR="00E06FA9" w:rsidRDefault="00E06F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06FA9" w14:paraId="4FB41049" w14:textId="77777777" w:rsidTr="0066017C">
        <w:tc>
          <w:tcPr>
            <w:tcW w:w="1423" w:type="dxa"/>
            <w:tcBorders>
              <w:top w:val="single" w:sz="4" w:space="0" w:color="auto"/>
              <w:left w:val="single" w:sz="4" w:space="0" w:color="auto"/>
              <w:bottom w:val="single" w:sz="4" w:space="0" w:color="auto"/>
              <w:right w:val="single" w:sz="4" w:space="0" w:color="auto"/>
            </w:tcBorders>
          </w:tcPr>
          <w:p w14:paraId="23A99BC2" w14:textId="77777777" w:rsidR="00E06FA9" w:rsidRPr="00766996" w:rsidRDefault="00E06FA9"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3CC91E2B" w14:textId="77777777" w:rsidR="00E06FA9" w:rsidRPr="00766996" w:rsidRDefault="00E06FA9"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0A973669" w14:textId="77777777" w:rsidR="00E06FA9" w:rsidRPr="00766996" w:rsidRDefault="00E06FA9"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60F0500" w14:textId="77777777" w:rsidR="00E06FA9" w:rsidRPr="00766996" w:rsidRDefault="00E06FA9"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693FCD4E" w14:textId="77777777" w:rsidR="00E06FA9" w:rsidRPr="00766996" w:rsidRDefault="00E06FA9" w:rsidP="0066017C">
            <w:pPr>
              <w:pStyle w:val="TAL"/>
              <w:keepNext w:val="0"/>
              <w:keepLines w:val="0"/>
              <w:spacing w:before="0" w:line="240" w:lineRule="auto"/>
              <w:rPr>
                <w:rFonts w:ascii="Times New Roman" w:eastAsiaTheme="minorEastAsia" w:hAnsi="Times New Roman"/>
                <w:sz w:val="20"/>
                <w:lang w:val="en-US" w:eastAsia="zh-CN"/>
              </w:rPr>
            </w:pPr>
          </w:p>
        </w:tc>
      </w:tr>
    </w:tbl>
    <w:p w14:paraId="49E1B063" w14:textId="77777777" w:rsidR="00E06FA9" w:rsidRDefault="00E06FA9" w:rsidP="00E06FA9">
      <w:pPr>
        <w:rPr>
          <w:bCs/>
          <w:lang w:val="en-US"/>
        </w:rPr>
      </w:pPr>
    </w:p>
    <w:p w14:paraId="7238A712" w14:textId="77777777" w:rsidR="00E06FA9" w:rsidRDefault="00E06FA9" w:rsidP="00E06FA9">
      <w:pPr>
        <w:rPr>
          <w:rFonts w:ascii="Arial" w:hAnsi="Arial" w:cs="Arial"/>
          <w:b/>
          <w:color w:val="C00000"/>
          <w:u w:val="single"/>
          <w:lang w:eastAsia="zh-CN"/>
        </w:rPr>
      </w:pPr>
      <w:r>
        <w:rPr>
          <w:rFonts w:ascii="Arial" w:hAnsi="Arial" w:cs="Arial"/>
          <w:b/>
          <w:color w:val="C00000"/>
          <w:u w:val="single"/>
          <w:lang w:eastAsia="zh-CN"/>
        </w:rPr>
        <w:t>WF/LS for approval</w:t>
      </w:r>
    </w:p>
    <w:p w14:paraId="026E46F8" w14:textId="77777777" w:rsidR="00E06FA9" w:rsidRDefault="00E06FA9" w:rsidP="00E06FA9">
      <w:r>
        <w:t>================================================================================</w:t>
      </w:r>
    </w:p>
    <w:p w14:paraId="7E391E0E" w14:textId="77777777" w:rsidR="00E06FA9" w:rsidRPr="00E06FA9" w:rsidRDefault="00E06FA9" w:rsidP="00E06FA9">
      <w:pPr>
        <w:rPr>
          <w:lang w:eastAsia="ko-KR"/>
        </w:rPr>
      </w:pPr>
    </w:p>
    <w:p w14:paraId="0046B7DD" w14:textId="77777777" w:rsidR="008E600A" w:rsidRDefault="008E600A" w:rsidP="008E600A">
      <w:pPr>
        <w:rPr>
          <w:rFonts w:ascii="Arial" w:hAnsi="Arial" w:cs="Arial"/>
          <w:b/>
          <w:sz w:val="24"/>
        </w:rPr>
      </w:pPr>
      <w:r>
        <w:rPr>
          <w:rFonts w:ascii="Arial" w:hAnsi="Arial" w:cs="Arial"/>
          <w:b/>
          <w:color w:val="0000FF"/>
          <w:sz w:val="24"/>
        </w:rPr>
        <w:t>R4-2203715</w:t>
      </w:r>
      <w:r>
        <w:rPr>
          <w:rFonts w:ascii="Arial" w:hAnsi="Arial" w:cs="Arial"/>
          <w:b/>
          <w:color w:val="0000FF"/>
          <w:sz w:val="24"/>
        </w:rPr>
        <w:tab/>
      </w:r>
      <w:r>
        <w:rPr>
          <w:rFonts w:ascii="Arial" w:hAnsi="Arial" w:cs="Arial"/>
          <w:b/>
          <w:sz w:val="24"/>
        </w:rPr>
        <w:t>On Network Controlled Small Gap RRM Requirement</w:t>
      </w:r>
    </w:p>
    <w:p w14:paraId="34084F6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3DDA41F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225189" w14:textId="77777777" w:rsidR="008E600A" w:rsidRDefault="008E600A" w:rsidP="008E600A">
      <w:pPr>
        <w:rPr>
          <w:rFonts w:ascii="Arial" w:hAnsi="Arial" w:cs="Arial"/>
          <w:b/>
          <w:sz w:val="24"/>
        </w:rPr>
      </w:pPr>
      <w:r>
        <w:rPr>
          <w:rFonts w:ascii="Arial" w:hAnsi="Arial" w:cs="Arial"/>
          <w:b/>
          <w:color w:val="0000FF"/>
          <w:sz w:val="24"/>
        </w:rPr>
        <w:t>R4-2203716</w:t>
      </w:r>
      <w:r>
        <w:rPr>
          <w:rFonts w:ascii="Arial" w:hAnsi="Arial" w:cs="Arial"/>
          <w:b/>
          <w:color w:val="0000FF"/>
          <w:sz w:val="24"/>
        </w:rPr>
        <w:tab/>
      </w:r>
      <w:r>
        <w:rPr>
          <w:rFonts w:ascii="Arial" w:hAnsi="Arial" w:cs="Arial"/>
          <w:b/>
          <w:sz w:val="24"/>
        </w:rPr>
        <w:t>CR: NCSG scheduling restriction</w:t>
      </w:r>
    </w:p>
    <w:p w14:paraId="349EF1A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Qualcomm, Inc.</w:t>
      </w:r>
    </w:p>
    <w:p w14:paraId="50AA4BE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2E660F" w14:textId="77777777" w:rsidR="008E600A" w:rsidRDefault="008E600A" w:rsidP="008E600A">
      <w:pPr>
        <w:rPr>
          <w:rFonts w:ascii="Arial" w:hAnsi="Arial" w:cs="Arial"/>
          <w:b/>
          <w:sz w:val="24"/>
        </w:rPr>
      </w:pPr>
      <w:r>
        <w:rPr>
          <w:rFonts w:ascii="Arial" w:hAnsi="Arial" w:cs="Arial"/>
          <w:b/>
          <w:color w:val="0000FF"/>
          <w:sz w:val="24"/>
        </w:rPr>
        <w:t>R4-2203739</w:t>
      </w:r>
      <w:r>
        <w:rPr>
          <w:rFonts w:ascii="Arial" w:hAnsi="Arial" w:cs="Arial"/>
          <w:b/>
          <w:color w:val="0000FF"/>
          <w:sz w:val="24"/>
        </w:rPr>
        <w:tab/>
      </w:r>
      <w:r>
        <w:rPr>
          <w:rFonts w:ascii="Arial" w:hAnsi="Arial" w:cs="Arial"/>
          <w:b/>
          <w:sz w:val="24"/>
        </w:rPr>
        <w:t>On network controlled small gap</w:t>
      </w:r>
    </w:p>
    <w:p w14:paraId="7F0E2D6E"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5DF1C8F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B6F303" w14:textId="77777777" w:rsidR="008E600A" w:rsidRDefault="008E600A" w:rsidP="008E600A">
      <w:pPr>
        <w:rPr>
          <w:rFonts w:ascii="Arial" w:hAnsi="Arial" w:cs="Arial"/>
          <w:b/>
          <w:sz w:val="24"/>
        </w:rPr>
      </w:pPr>
      <w:r>
        <w:rPr>
          <w:rFonts w:ascii="Arial" w:hAnsi="Arial" w:cs="Arial"/>
          <w:b/>
          <w:color w:val="0000FF"/>
          <w:sz w:val="24"/>
        </w:rPr>
        <w:t>R4-2203740</w:t>
      </w:r>
      <w:r>
        <w:rPr>
          <w:rFonts w:ascii="Arial" w:hAnsi="Arial" w:cs="Arial"/>
          <w:b/>
          <w:color w:val="0000FF"/>
          <w:sz w:val="24"/>
        </w:rPr>
        <w:tab/>
      </w:r>
      <w:r>
        <w:rPr>
          <w:rFonts w:ascii="Arial" w:hAnsi="Arial" w:cs="Arial"/>
          <w:b/>
          <w:sz w:val="24"/>
        </w:rPr>
        <w:t>CR on NCSG</w:t>
      </w:r>
    </w:p>
    <w:p w14:paraId="489580A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2A76245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5E1AD8" w14:textId="77777777" w:rsidR="008E600A" w:rsidRDefault="008E600A" w:rsidP="008E600A">
      <w:pPr>
        <w:rPr>
          <w:rFonts w:ascii="Arial" w:hAnsi="Arial" w:cs="Arial"/>
          <w:b/>
          <w:sz w:val="24"/>
        </w:rPr>
      </w:pPr>
      <w:r>
        <w:rPr>
          <w:rFonts w:ascii="Arial" w:hAnsi="Arial" w:cs="Arial"/>
          <w:b/>
          <w:color w:val="0000FF"/>
          <w:sz w:val="24"/>
        </w:rPr>
        <w:t>R4-2203881</w:t>
      </w:r>
      <w:r>
        <w:rPr>
          <w:rFonts w:ascii="Arial" w:hAnsi="Arial" w:cs="Arial"/>
          <w:b/>
          <w:color w:val="0000FF"/>
          <w:sz w:val="24"/>
        </w:rPr>
        <w:tab/>
      </w:r>
      <w:r>
        <w:rPr>
          <w:rFonts w:ascii="Arial" w:hAnsi="Arial" w:cs="Arial"/>
          <w:b/>
          <w:sz w:val="24"/>
        </w:rPr>
        <w:t>Further discussion on Network Controlled Small Gap (NCSG)</w:t>
      </w:r>
    </w:p>
    <w:p w14:paraId="62388B2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E3EA02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938563" w14:textId="77777777" w:rsidR="008E600A" w:rsidRDefault="008E600A" w:rsidP="008E600A">
      <w:pPr>
        <w:rPr>
          <w:rFonts w:ascii="Arial" w:hAnsi="Arial" w:cs="Arial"/>
          <w:b/>
          <w:sz w:val="24"/>
        </w:rPr>
      </w:pPr>
      <w:r>
        <w:rPr>
          <w:rFonts w:ascii="Arial" w:hAnsi="Arial" w:cs="Arial"/>
          <w:b/>
          <w:color w:val="0000FF"/>
          <w:sz w:val="24"/>
        </w:rPr>
        <w:t>R4-2203882</w:t>
      </w:r>
      <w:r>
        <w:rPr>
          <w:rFonts w:ascii="Arial" w:hAnsi="Arial" w:cs="Arial"/>
          <w:b/>
          <w:color w:val="0000FF"/>
          <w:sz w:val="24"/>
        </w:rPr>
        <w:tab/>
      </w:r>
      <w:r>
        <w:rPr>
          <w:rFonts w:ascii="Arial" w:hAnsi="Arial" w:cs="Arial"/>
          <w:b/>
          <w:sz w:val="24"/>
        </w:rPr>
        <w:t>Draft CR on measurement delay requirements with NCSG</w:t>
      </w:r>
    </w:p>
    <w:p w14:paraId="3D70F2C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CATT</w:t>
      </w:r>
    </w:p>
    <w:p w14:paraId="311F28B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68EB11" w14:textId="77777777" w:rsidR="008E600A" w:rsidRDefault="008E600A" w:rsidP="008E600A">
      <w:pPr>
        <w:rPr>
          <w:rFonts w:ascii="Arial" w:hAnsi="Arial" w:cs="Arial"/>
          <w:b/>
          <w:sz w:val="24"/>
        </w:rPr>
      </w:pPr>
      <w:r>
        <w:rPr>
          <w:rFonts w:ascii="Arial" w:hAnsi="Arial" w:cs="Arial"/>
          <w:b/>
          <w:color w:val="0000FF"/>
          <w:sz w:val="24"/>
        </w:rPr>
        <w:t>R4-2204059</w:t>
      </w:r>
      <w:r>
        <w:rPr>
          <w:rFonts w:ascii="Arial" w:hAnsi="Arial" w:cs="Arial"/>
          <w:b/>
          <w:color w:val="0000FF"/>
          <w:sz w:val="24"/>
        </w:rPr>
        <w:tab/>
      </w:r>
      <w:r>
        <w:rPr>
          <w:rFonts w:ascii="Arial" w:hAnsi="Arial" w:cs="Arial"/>
          <w:b/>
          <w:sz w:val="24"/>
        </w:rPr>
        <w:t>Discussion on NCSG</w:t>
      </w:r>
    </w:p>
    <w:p w14:paraId="3B0E99B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A2B86E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E21C36" w14:textId="77777777" w:rsidR="008E600A" w:rsidRDefault="008E600A" w:rsidP="008E600A">
      <w:pPr>
        <w:rPr>
          <w:rFonts w:ascii="Arial" w:hAnsi="Arial" w:cs="Arial"/>
          <w:b/>
          <w:sz w:val="24"/>
        </w:rPr>
      </w:pPr>
      <w:r>
        <w:rPr>
          <w:rFonts w:ascii="Arial" w:hAnsi="Arial" w:cs="Arial"/>
          <w:b/>
          <w:color w:val="0000FF"/>
          <w:sz w:val="24"/>
        </w:rPr>
        <w:t>R4-2204060</w:t>
      </w:r>
      <w:r>
        <w:rPr>
          <w:rFonts w:ascii="Arial" w:hAnsi="Arial" w:cs="Arial"/>
          <w:b/>
          <w:color w:val="0000FF"/>
          <w:sz w:val="24"/>
        </w:rPr>
        <w:tab/>
      </w:r>
      <w:r>
        <w:rPr>
          <w:rFonts w:ascii="Arial" w:hAnsi="Arial" w:cs="Arial"/>
          <w:b/>
          <w:sz w:val="24"/>
        </w:rPr>
        <w:t>Draft CR on 38.133 for L1 measurement impact of NCSG</w:t>
      </w:r>
    </w:p>
    <w:p w14:paraId="27611F7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54017FA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8C39C9" w14:textId="77777777" w:rsidR="008E600A" w:rsidRDefault="008E600A" w:rsidP="008E600A">
      <w:pPr>
        <w:rPr>
          <w:rFonts w:ascii="Arial" w:hAnsi="Arial" w:cs="Arial"/>
          <w:b/>
          <w:sz w:val="24"/>
        </w:rPr>
      </w:pPr>
      <w:r>
        <w:rPr>
          <w:rFonts w:ascii="Arial" w:hAnsi="Arial" w:cs="Arial"/>
          <w:b/>
          <w:color w:val="0000FF"/>
          <w:sz w:val="24"/>
        </w:rPr>
        <w:t>R4-2204258</w:t>
      </w:r>
      <w:r>
        <w:rPr>
          <w:rFonts w:ascii="Arial" w:hAnsi="Arial" w:cs="Arial"/>
          <w:b/>
          <w:color w:val="0000FF"/>
          <w:sz w:val="24"/>
        </w:rPr>
        <w:tab/>
      </w:r>
      <w:r>
        <w:rPr>
          <w:rFonts w:ascii="Arial" w:hAnsi="Arial" w:cs="Arial"/>
          <w:b/>
          <w:sz w:val="24"/>
        </w:rPr>
        <w:t>Further discussion on Network Controlled Small Gap</w:t>
      </w:r>
    </w:p>
    <w:p w14:paraId="1691AC5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6D8E252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3534CD" w14:textId="77777777" w:rsidR="008E600A" w:rsidRDefault="008E600A" w:rsidP="008E600A">
      <w:pPr>
        <w:rPr>
          <w:rFonts w:ascii="Arial" w:hAnsi="Arial" w:cs="Arial"/>
          <w:b/>
          <w:sz w:val="24"/>
        </w:rPr>
      </w:pPr>
      <w:r>
        <w:rPr>
          <w:rFonts w:ascii="Arial" w:hAnsi="Arial" w:cs="Arial"/>
          <w:b/>
          <w:color w:val="0000FF"/>
          <w:sz w:val="24"/>
        </w:rPr>
        <w:t>R4-2204293</w:t>
      </w:r>
      <w:r>
        <w:rPr>
          <w:rFonts w:ascii="Arial" w:hAnsi="Arial" w:cs="Arial"/>
          <w:b/>
          <w:color w:val="0000FF"/>
          <w:sz w:val="24"/>
        </w:rPr>
        <w:tab/>
      </w:r>
      <w:r>
        <w:rPr>
          <w:rFonts w:ascii="Arial" w:hAnsi="Arial" w:cs="Arial"/>
          <w:b/>
          <w:sz w:val="24"/>
        </w:rPr>
        <w:t xml:space="preserve">Discussion on NCSG for </w:t>
      </w:r>
      <w:proofErr w:type="spellStart"/>
      <w:r>
        <w:rPr>
          <w:rFonts w:ascii="Arial" w:hAnsi="Arial" w:cs="Arial"/>
          <w:b/>
          <w:sz w:val="24"/>
        </w:rPr>
        <w:t>NR_MG_enh</w:t>
      </w:r>
      <w:proofErr w:type="spellEnd"/>
    </w:p>
    <w:p w14:paraId="71373CE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6F28CFC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B8B4FB" w14:textId="77777777" w:rsidR="008E600A" w:rsidRDefault="008E600A" w:rsidP="008E600A">
      <w:pPr>
        <w:rPr>
          <w:rFonts w:ascii="Arial" w:hAnsi="Arial" w:cs="Arial"/>
          <w:b/>
          <w:sz w:val="24"/>
        </w:rPr>
      </w:pPr>
      <w:r>
        <w:rPr>
          <w:rFonts w:ascii="Arial" w:hAnsi="Arial" w:cs="Arial"/>
          <w:b/>
          <w:color w:val="0000FF"/>
          <w:sz w:val="24"/>
        </w:rPr>
        <w:t>R4-2204294</w:t>
      </w:r>
      <w:r>
        <w:rPr>
          <w:rFonts w:ascii="Arial" w:hAnsi="Arial" w:cs="Arial"/>
          <w:b/>
          <w:color w:val="0000FF"/>
          <w:sz w:val="24"/>
        </w:rPr>
        <w:tab/>
      </w:r>
      <w:r>
        <w:rPr>
          <w:rFonts w:ascii="Arial" w:hAnsi="Arial" w:cs="Arial"/>
          <w:b/>
          <w:sz w:val="24"/>
        </w:rPr>
        <w:t>Draft CR to UE behaviour to group the frequency layers with NCSG</w:t>
      </w:r>
    </w:p>
    <w:p w14:paraId="4803BC0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lastRenderedPageBreak/>
        <w:br/>
      </w:r>
      <w:r>
        <w:rPr>
          <w:i/>
        </w:rPr>
        <w:tab/>
      </w:r>
      <w:r>
        <w:rPr>
          <w:i/>
        </w:rPr>
        <w:tab/>
      </w:r>
      <w:r>
        <w:rPr>
          <w:i/>
        </w:rPr>
        <w:tab/>
      </w:r>
      <w:r>
        <w:rPr>
          <w:i/>
        </w:rPr>
        <w:tab/>
      </w:r>
      <w:r>
        <w:rPr>
          <w:i/>
        </w:rPr>
        <w:tab/>
        <w:t>Source: OPPO</w:t>
      </w:r>
    </w:p>
    <w:p w14:paraId="52503C6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29B3D9" w14:textId="77777777" w:rsidR="008E600A" w:rsidRDefault="008E600A" w:rsidP="008E600A">
      <w:pPr>
        <w:rPr>
          <w:rFonts w:ascii="Arial" w:hAnsi="Arial" w:cs="Arial"/>
          <w:b/>
          <w:sz w:val="24"/>
        </w:rPr>
      </w:pPr>
      <w:r>
        <w:rPr>
          <w:rFonts w:ascii="Arial" w:hAnsi="Arial" w:cs="Arial"/>
          <w:b/>
          <w:color w:val="0000FF"/>
          <w:sz w:val="24"/>
        </w:rPr>
        <w:t>R4-2204406</w:t>
      </w:r>
      <w:r>
        <w:rPr>
          <w:rFonts w:ascii="Arial" w:hAnsi="Arial" w:cs="Arial"/>
          <w:b/>
          <w:color w:val="0000FF"/>
          <w:sz w:val="24"/>
        </w:rPr>
        <w:tab/>
      </w:r>
      <w:r>
        <w:rPr>
          <w:rFonts w:ascii="Arial" w:hAnsi="Arial" w:cs="Arial"/>
          <w:b/>
          <w:sz w:val="24"/>
        </w:rPr>
        <w:t>Discussion on NCSG in NR</w:t>
      </w:r>
    </w:p>
    <w:p w14:paraId="39E57EC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43D3DF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7FAE09" w14:textId="77777777" w:rsidR="008E600A" w:rsidRDefault="008E600A" w:rsidP="008E600A">
      <w:pPr>
        <w:rPr>
          <w:rFonts w:ascii="Arial" w:hAnsi="Arial" w:cs="Arial"/>
          <w:b/>
          <w:sz w:val="24"/>
        </w:rPr>
      </w:pPr>
      <w:r>
        <w:rPr>
          <w:rFonts w:ascii="Arial" w:hAnsi="Arial" w:cs="Arial"/>
          <w:b/>
          <w:color w:val="0000FF"/>
          <w:sz w:val="24"/>
        </w:rPr>
        <w:t>R4-2205012</w:t>
      </w:r>
      <w:r>
        <w:rPr>
          <w:rFonts w:ascii="Arial" w:hAnsi="Arial" w:cs="Arial"/>
          <w:b/>
          <w:color w:val="0000FF"/>
          <w:sz w:val="24"/>
        </w:rPr>
        <w:tab/>
      </w:r>
      <w:r>
        <w:rPr>
          <w:rFonts w:ascii="Arial" w:hAnsi="Arial" w:cs="Arial"/>
          <w:b/>
          <w:sz w:val="24"/>
        </w:rPr>
        <w:t>Views on NCSG</w:t>
      </w:r>
    </w:p>
    <w:p w14:paraId="39445FAB"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F16F92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60A1A2" w14:textId="77777777" w:rsidR="008E600A" w:rsidRDefault="008E600A" w:rsidP="008E600A">
      <w:pPr>
        <w:rPr>
          <w:rFonts w:ascii="Arial" w:hAnsi="Arial" w:cs="Arial"/>
          <w:b/>
          <w:sz w:val="24"/>
        </w:rPr>
      </w:pPr>
      <w:r>
        <w:rPr>
          <w:rFonts w:ascii="Arial" w:hAnsi="Arial" w:cs="Arial"/>
          <w:b/>
          <w:color w:val="0000FF"/>
          <w:sz w:val="24"/>
        </w:rPr>
        <w:t>R4-2205372</w:t>
      </w:r>
      <w:r>
        <w:rPr>
          <w:rFonts w:ascii="Arial" w:hAnsi="Arial" w:cs="Arial"/>
          <w:b/>
          <w:color w:val="0000FF"/>
          <w:sz w:val="24"/>
        </w:rPr>
        <w:tab/>
      </w:r>
      <w:r>
        <w:rPr>
          <w:rFonts w:ascii="Arial" w:hAnsi="Arial" w:cs="Arial"/>
          <w:b/>
          <w:sz w:val="24"/>
        </w:rPr>
        <w:t>Discussion on NCSG</w:t>
      </w:r>
    </w:p>
    <w:p w14:paraId="3925AF99" w14:textId="77777777" w:rsidR="008E600A" w:rsidRDefault="008E600A" w:rsidP="008E600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CE623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9AA576" w14:textId="77777777" w:rsidR="008E600A" w:rsidRDefault="008E600A" w:rsidP="008E600A">
      <w:pPr>
        <w:rPr>
          <w:rFonts w:ascii="Arial" w:hAnsi="Arial" w:cs="Arial"/>
          <w:b/>
          <w:sz w:val="24"/>
        </w:rPr>
      </w:pPr>
      <w:r>
        <w:rPr>
          <w:rFonts w:ascii="Arial" w:hAnsi="Arial" w:cs="Arial"/>
          <w:b/>
          <w:color w:val="0000FF"/>
          <w:sz w:val="24"/>
        </w:rPr>
        <w:t>R4-2205373</w:t>
      </w:r>
      <w:r>
        <w:rPr>
          <w:rFonts w:ascii="Arial" w:hAnsi="Arial" w:cs="Arial"/>
          <w:b/>
          <w:color w:val="0000FF"/>
          <w:sz w:val="24"/>
        </w:rPr>
        <w:tab/>
      </w:r>
      <w:r>
        <w:rPr>
          <w:rFonts w:ascii="Arial" w:hAnsi="Arial" w:cs="Arial"/>
          <w:b/>
          <w:sz w:val="24"/>
        </w:rPr>
        <w:t>CR on use cases and CSSF for NCSG</w:t>
      </w:r>
    </w:p>
    <w:p w14:paraId="0CCA4C7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E3B48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91E708" w14:textId="77777777" w:rsidR="008E600A" w:rsidRDefault="008E600A" w:rsidP="008E600A">
      <w:pPr>
        <w:rPr>
          <w:rFonts w:ascii="Arial" w:hAnsi="Arial" w:cs="Arial"/>
          <w:b/>
          <w:sz w:val="24"/>
        </w:rPr>
      </w:pPr>
      <w:r>
        <w:rPr>
          <w:rFonts w:ascii="Arial" w:hAnsi="Arial" w:cs="Arial"/>
          <w:b/>
          <w:color w:val="0000FF"/>
          <w:sz w:val="24"/>
        </w:rPr>
        <w:t>R4-2205937</w:t>
      </w:r>
      <w:r>
        <w:rPr>
          <w:rFonts w:ascii="Arial" w:hAnsi="Arial" w:cs="Arial"/>
          <w:b/>
          <w:color w:val="0000FF"/>
          <w:sz w:val="24"/>
        </w:rPr>
        <w:tab/>
      </w:r>
      <w:r>
        <w:rPr>
          <w:rFonts w:ascii="Arial" w:hAnsi="Arial" w:cs="Arial"/>
          <w:b/>
          <w:sz w:val="24"/>
        </w:rPr>
        <w:t>Discussion on Network Controlled Small Gaps for NR</w:t>
      </w:r>
    </w:p>
    <w:p w14:paraId="4958C9A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E3D5B97" w14:textId="77777777" w:rsidR="008E600A" w:rsidRDefault="008E600A" w:rsidP="008E600A">
      <w:pPr>
        <w:rPr>
          <w:rFonts w:ascii="Arial" w:hAnsi="Arial" w:cs="Arial"/>
          <w:b/>
        </w:rPr>
      </w:pPr>
      <w:r>
        <w:rPr>
          <w:rFonts w:ascii="Arial" w:hAnsi="Arial" w:cs="Arial"/>
          <w:b/>
        </w:rPr>
        <w:t xml:space="preserve">Abstract: </w:t>
      </w:r>
    </w:p>
    <w:p w14:paraId="42EFB215" w14:textId="77777777" w:rsidR="008E600A" w:rsidRDefault="008E600A" w:rsidP="008E600A">
      <w:r>
        <w:t>Discussion on remaining issues for NR NCSG</w:t>
      </w:r>
    </w:p>
    <w:p w14:paraId="008F9DC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A4C671" w14:textId="77777777" w:rsidR="008E600A" w:rsidRDefault="008E600A" w:rsidP="008E600A">
      <w:pPr>
        <w:rPr>
          <w:rFonts w:ascii="Arial" w:hAnsi="Arial" w:cs="Arial"/>
          <w:b/>
          <w:sz w:val="24"/>
        </w:rPr>
      </w:pPr>
      <w:r>
        <w:rPr>
          <w:rFonts w:ascii="Arial" w:hAnsi="Arial" w:cs="Arial"/>
          <w:b/>
          <w:color w:val="0000FF"/>
          <w:sz w:val="24"/>
        </w:rPr>
        <w:t>R4-2206019</w:t>
      </w:r>
      <w:r>
        <w:rPr>
          <w:rFonts w:ascii="Arial" w:hAnsi="Arial" w:cs="Arial"/>
          <w:b/>
          <w:color w:val="0000FF"/>
          <w:sz w:val="24"/>
        </w:rPr>
        <w:tab/>
      </w:r>
      <w:r>
        <w:rPr>
          <w:rFonts w:ascii="Arial" w:hAnsi="Arial" w:cs="Arial"/>
          <w:b/>
          <w:sz w:val="24"/>
        </w:rPr>
        <w:t>Further analysis of network controlled small gap</w:t>
      </w:r>
    </w:p>
    <w:p w14:paraId="6C5DAD26"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60C876D0" w14:textId="77777777" w:rsidR="008E600A" w:rsidRDefault="008E600A" w:rsidP="008E600A">
      <w:pPr>
        <w:rPr>
          <w:rFonts w:ascii="Arial" w:hAnsi="Arial" w:cs="Arial"/>
          <w:b/>
        </w:rPr>
      </w:pPr>
      <w:r>
        <w:rPr>
          <w:rFonts w:ascii="Arial" w:hAnsi="Arial" w:cs="Arial"/>
          <w:b/>
        </w:rPr>
        <w:t xml:space="preserve">Abstract: </w:t>
      </w:r>
    </w:p>
    <w:p w14:paraId="0582F04B" w14:textId="77777777" w:rsidR="008E600A" w:rsidRDefault="008E600A" w:rsidP="008E600A">
      <w:r>
        <w:t xml:space="preserve">This document further </w:t>
      </w:r>
      <w:proofErr w:type="spellStart"/>
      <w:r>
        <w:t>analyzes</w:t>
      </w:r>
      <w:proofErr w:type="spellEnd"/>
      <w:r>
        <w:t xml:space="preserve"> RRM requirements for NCSG in NR and MR-DC</w:t>
      </w:r>
    </w:p>
    <w:p w14:paraId="0B4921D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A448F1" w14:textId="77777777" w:rsidR="008E600A" w:rsidRDefault="008E600A" w:rsidP="008E600A">
      <w:pPr>
        <w:rPr>
          <w:rFonts w:ascii="Arial" w:hAnsi="Arial" w:cs="Arial"/>
          <w:b/>
          <w:sz w:val="24"/>
        </w:rPr>
      </w:pPr>
      <w:r>
        <w:rPr>
          <w:rFonts w:ascii="Arial" w:hAnsi="Arial" w:cs="Arial"/>
          <w:b/>
          <w:color w:val="0000FF"/>
          <w:sz w:val="24"/>
        </w:rPr>
        <w:t>R4-2206020</w:t>
      </w:r>
      <w:r>
        <w:rPr>
          <w:rFonts w:ascii="Arial" w:hAnsi="Arial" w:cs="Arial"/>
          <w:b/>
          <w:color w:val="0000FF"/>
          <w:sz w:val="24"/>
        </w:rPr>
        <w:tab/>
      </w:r>
      <w:r>
        <w:rPr>
          <w:rFonts w:ascii="Arial" w:hAnsi="Arial" w:cs="Arial"/>
          <w:b/>
          <w:sz w:val="24"/>
        </w:rPr>
        <w:t>Updates to NCSG patterns in TS 38.133</w:t>
      </w:r>
    </w:p>
    <w:p w14:paraId="2C8F077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061F1A42" w14:textId="77777777" w:rsidR="008E600A" w:rsidRDefault="008E600A" w:rsidP="008E600A">
      <w:pPr>
        <w:rPr>
          <w:rFonts w:ascii="Arial" w:hAnsi="Arial" w:cs="Arial"/>
          <w:b/>
        </w:rPr>
      </w:pPr>
      <w:r>
        <w:rPr>
          <w:rFonts w:ascii="Arial" w:hAnsi="Arial" w:cs="Arial"/>
          <w:b/>
        </w:rPr>
        <w:t xml:space="preserve">Abstract: </w:t>
      </w:r>
    </w:p>
    <w:p w14:paraId="723F1344" w14:textId="77777777" w:rsidR="008E600A" w:rsidRDefault="008E600A" w:rsidP="008E600A">
      <w:r>
        <w:lastRenderedPageBreak/>
        <w:t>The CR updates NCSG patterns to include the mapping to legacy gap patterns. The CR is based on the endorsed Draft Big CR in R4-2202753.</w:t>
      </w:r>
    </w:p>
    <w:p w14:paraId="78D307D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47A264" w14:textId="77777777" w:rsidR="008E600A" w:rsidRDefault="008E600A" w:rsidP="008E600A">
      <w:pPr>
        <w:pStyle w:val="Heading3"/>
      </w:pPr>
      <w:bookmarkStart w:id="62" w:name="_Toc95792870"/>
      <w:r>
        <w:t>10.13</w:t>
      </w:r>
      <w:r>
        <w:tab/>
        <w:t>Solutions for NR to support non-terrestrial networks (NTN)</w:t>
      </w:r>
      <w:bookmarkEnd w:id="62"/>
    </w:p>
    <w:p w14:paraId="28EC84E3" w14:textId="1247E0DE" w:rsidR="008E600A" w:rsidRDefault="008E600A" w:rsidP="008E600A">
      <w:pPr>
        <w:pStyle w:val="Heading4"/>
      </w:pPr>
      <w:bookmarkStart w:id="63" w:name="_Toc95792888"/>
      <w:r>
        <w:t>10.13.5</w:t>
      </w:r>
      <w:r>
        <w:tab/>
        <w:t>RRM core requirements</w:t>
      </w:r>
      <w:bookmarkEnd w:id="63"/>
    </w:p>
    <w:p w14:paraId="6A8A586C" w14:textId="586F14C7" w:rsidR="002718CA" w:rsidRDefault="002718CA" w:rsidP="002718CA">
      <w:pPr>
        <w:rPr>
          <w:lang w:eastAsia="ko-KR"/>
        </w:rPr>
      </w:pPr>
    </w:p>
    <w:p w14:paraId="3F801641" w14:textId="77777777" w:rsidR="002718CA" w:rsidRDefault="002718CA" w:rsidP="002718CA">
      <w:r>
        <w:t>================================================================================</w:t>
      </w:r>
    </w:p>
    <w:p w14:paraId="2FE2A424" w14:textId="7F777E75" w:rsidR="002718CA" w:rsidRDefault="002718CA" w:rsidP="002718CA">
      <w:pPr>
        <w:rPr>
          <w:rFonts w:ascii="Arial" w:hAnsi="Arial" w:cs="Arial"/>
          <w:b/>
          <w:color w:val="C00000"/>
          <w:sz w:val="24"/>
          <w:u w:val="single"/>
        </w:rPr>
      </w:pPr>
      <w:r>
        <w:rPr>
          <w:rFonts w:ascii="Arial" w:hAnsi="Arial" w:cs="Arial"/>
          <w:b/>
          <w:color w:val="C00000"/>
          <w:sz w:val="24"/>
          <w:u w:val="single"/>
        </w:rPr>
        <w:t xml:space="preserve">Email discussion: </w:t>
      </w:r>
      <w:r w:rsidR="00AE3378" w:rsidRPr="00AE3378">
        <w:rPr>
          <w:rFonts w:ascii="Arial" w:hAnsi="Arial" w:cs="Arial"/>
          <w:b/>
          <w:color w:val="C00000"/>
          <w:sz w:val="24"/>
          <w:u w:val="single"/>
        </w:rPr>
        <w:t>[102-e][220] NR_NTN_solutions_RRM_1</w:t>
      </w:r>
    </w:p>
    <w:tbl>
      <w:tblPr>
        <w:tblW w:w="0" w:type="auto"/>
        <w:tblLook w:val="04A0" w:firstRow="1" w:lastRow="0" w:firstColumn="1" w:lastColumn="0" w:noHBand="0" w:noVBand="1"/>
      </w:tblPr>
      <w:tblGrid>
        <w:gridCol w:w="2973"/>
        <w:gridCol w:w="1852"/>
        <w:gridCol w:w="1804"/>
        <w:gridCol w:w="1697"/>
        <w:gridCol w:w="1303"/>
      </w:tblGrid>
      <w:tr w:rsidR="002718CA" w:rsidRPr="00201923" w14:paraId="438BDEB8"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24BFBB77" w14:textId="77777777" w:rsidR="002718CA" w:rsidRPr="002B4D53" w:rsidRDefault="002718CA"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6A879B85" w14:textId="77777777" w:rsidR="002718CA" w:rsidRPr="002B4D53" w:rsidRDefault="002718CA"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6F662E9B" w14:textId="77777777" w:rsidR="002718CA" w:rsidRPr="002B4D53" w:rsidRDefault="002718CA"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3E16E2B9" w14:textId="77777777" w:rsidR="002718CA" w:rsidRPr="002B4D53" w:rsidRDefault="002718CA"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0F04BB23" w14:textId="77777777" w:rsidR="002718CA" w:rsidRPr="002B4D53" w:rsidRDefault="002718CA"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AE3378" w:rsidRPr="00201923" w14:paraId="183C10F0"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67EC0ABD" w14:textId="7E53DAC5" w:rsidR="00AE3378" w:rsidRPr="002B4D53" w:rsidRDefault="00AE3378" w:rsidP="00AE3378">
            <w:pPr>
              <w:overflowPunct/>
              <w:autoSpaceDE/>
              <w:autoSpaceDN/>
              <w:adjustRightInd/>
              <w:spacing w:after="0"/>
              <w:rPr>
                <w:sz w:val="16"/>
                <w:szCs w:val="16"/>
                <w:lang w:val="en-US" w:eastAsia="en-US"/>
              </w:rPr>
            </w:pPr>
            <w:r w:rsidRPr="00AE3378">
              <w:rPr>
                <w:sz w:val="16"/>
                <w:szCs w:val="16"/>
                <w:lang w:val="en-US" w:eastAsia="en-US"/>
              </w:rPr>
              <w:t>[102-e][220] NR_NTN_solutions_RRM_1</w:t>
            </w:r>
          </w:p>
        </w:tc>
        <w:tc>
          <w:tcPr>
            <w:tcW w:w="1852" w:type="dxa"/>
            <w:tcBorders>
              <w:top w:val="nil"/>
              <w:left w:val="nil"/>
              <w:bottom w:val="single" w:sz="4" w:space="0" w:color="auto"/>
              <w:right w:val="single" w:sz="4" w:space="0" w:color="auto"/>
            </w:tcBorders>
            <w:shd w:val="clear" w:color="auto" w:fill="auto"/>
            <w:hideMark/>
          </w:tcPr>
          <w:p w14:paraId="6564E2F4" w14:textId="0628BD7E" w:rsidR="00AE3378" w:rsidRPr="002B4D53" w:rsidRDefault="00AE3378" w:rsidP="00AE3378">
            <w:pPr>
              <w:overflowPunct/>
              <w:autoSpaceDE/>
              <w:autoSpaceDN/>
              <w:adjustRightInd/>
              <w:spacing w:after="0"/>
              <w:rPr>
                <w:sz w:val="16"/>
                <w:szCs w:val="16"/>
                <w:lang w:val="en-US" w:eastAsia="en-US"/>
              </w:rPr>
            </w:pPr>
            <w:r w:rsidRPr="00AE3378">
              <w:rPr>
                <w:sz w:val="16"/>
                <w:szCs w:val="16"/>
                <w:lang w:val="en-US" w:eastAsia="en-US"/>
              </w:rPr>
              <w:t xml:space="preserve">R17 NR NTN </w:t>
            </w:r>
            <w:r w:rsidRPr="00AE3378">
              <w:rPr>
                <w:sz w:val="16"/>
                <w:szCs w:val="16"/>
                <w:lang w:val="en-US" w:eastAsia="en-US"/>
              </w:rPr>
              <w:br/>
              <w:t>(</w:t>
            </w:r>
            <w:proofErr w:type="spellStart"/>
            <w:r w:rsidRPr="00AE3378">
              <w:rPr>
                <w:sz w:val="16"/>
                <w:szCs w:val="16"/>
                <w:lang w:val="en-US" w:eastAsia="en-US"/>
              </w:rPr>
              <w:t>NR_NTN_solutions</w:t>
            </w:r>
            <w:proofErr w:type="spellEnd"/>
            <w:r w:rsidRPr="00AE3378">
              <w:rPr>
                <w:sz w:val="16"/>
                <w:szCs w:val="16"/>
                <w:lang w:val="en-US" w:eastAsia="en-US"/>
              </w:rPr>
              <w:t>)</w:t>
            </w:r>
          </w:p>
        </w:tc>
        <w:tc>
          <w:tcPr>
            <w:tcW w:w="1804" w:type="dxa"/>
            <w:tcBorders>
              <w:top w:val="nil"/>
              <w:left w:val="nil"/>
              <w:bottom w:val="single" w:sz="4" w:space="0" w:color="auto"/>
              <w:right w:val="single" w:sz="4" w:space="0" w:color="auto"/>
            </w:tcBorders>
            <w:shd w:val="clear" w:color="auto" w:fill="auto"/>
            <w:hideMark/>
          </w:tcPr>
          <w:p w14:paraId="6A6392DD" w14:textId="142158AE" w:rsidR="00AE3378" w:rsidRPr="002B4D53" w:rsidRDefault="00AE3378" w:rsidP="00AE3378">
            <w:pPr>
              <w:overflowPunct/>
              <w:autoSpaceDE/>
              <w:autoSpaceDN/>
              <w:adjustRightInd/>
              <w:spacing w:after="0"/>
              <w:rPr>
                <w:sz w:val="16"/>
                <w:szCs w:val="16"/>
                <w:lang w:val="en-US" w:eastAsia="en-US"/>
              </w:rPr>
            </w:pPr>
            <w:r w:rsidRPr="00AE3378">
              <w:rPr>
                <w:sz w:val="16"/>
                <w:szCs w:val="16"/>
                <w:lang w:val="en-US" w:eastAsia="en-US"/>
              </w:rPr>
              <w:t>RRM requirements:</w:t>
            </w:r>
            <w:r w:rsidRPr="00AE3378">
              <w:rPr>
                <w:sz w:val="16"/>
                <w:szCs w:val="16"/>
                <w:lang w:val="en-US" w:eastAsia="en-US"/>
              </w:rPr>
              <w:br/>
              <w:t>- General requirements</w:t>
            </w:r>
            <w:r w:rsidRPr="00AE3378">
              <w:rPr>
                <w:sz w:val="16"/>
                <w:szCs w:val="16"/>
                <w:lang w:val="en-US" w:eastAsia="en-US"/>
              </w:rPr>
              <w:br/>
              <w:t xml:space="preserve">- Mobility requirements </w:t>
            </w:r>
            <w:r w:rsidRPr="00AE3378">
              <w:rPr>
                <w:sz w:val="16"/>
                <w:szCs w:val="16"/>
                <w:lang w:val="en-US" w:eastAsia="en-US"/>
              </w:rPr>
              <w:br/>
              <w:t>- Measurement procedure requirements</w:t>
            </w:r>
          </w:p>
        </w:tc>
        <w:tc>
          <w:tcPr>
            <w:tcW w:w="1697" w:type="dxa"/>
            <w:tcBorders>
              <w:top w:val="nil"/>
              <w:left w:val="nil"/>
              <w:bottom w:val="single" w:sz="4" w:space="0" w:color="auto"/>
              <w:right w:val="single" w:sz="4" w:space="0" w:color="auto"/>
            </w:tcBorders>
            <w:shd w:val="clear" w:color="auto" w:fill="auto"/>
            <w:hideMark/>
          </w:tcPr>
          <w:p w14:paraId="09061B87" w14:textId="50B855BA" w:rsidR="00AE3378" w:rsidRPr="002B4D53" w:rsidRDefault="00AE3378" w:rsidP="00AE3378">
            <w:pPr>
              <w:overflowPunct/>
              <w:autoSpaceDE/>
              <w:autoSpaceDN/>
              <w:adjustRightInd/>
              <w:spacing w:after="0"/>
              <w:rPr>
                <w:sz w:val="16"/>
                <w:szCs w:val="16"/>
                <w:lang w:val="en-US" w:eastAsia="en-US"/>
              </w:rPr>
            </w:pPr>
            <w:r w:rsidRPr="00AE3378">
              <w:rPr>
                <w:sz w:val="16"/>
                <w:szCs w:val="16"/>
                <w:lang w:val="en-US" w:eastAsia="en-US"/>
              </w:rPr>
              <w:t>10.13.5.1</w:t>
            </w:r>
            <w:r w:rsidRPr="00AE3378">
              <w:rPr>
                <w:sz w:val="16"/>
                <w:szCs w:val="16"/>
                <w:lang w:val="en-US" w:eastAsia="en-US"/>
              </w:rPr>
              <w:br/>
              <w:t>10.13.5.3</w:t>
            </w:r>
            <w:r w:rsidRPr="00AE3378">
              <w:rPr>
                <w:sz w:val="16"/>
                <w:szCs w:val="16"/>
                <w:lang w:val="en-US" w:eastAsia="en-US"/>
              </w:rPr>
              <w:br/>
              <w:t>10.13.5.5</w:t>
            </w:r>
          </w:p>
        </w:tc>
        <w:tc>
          <w:tcPr>
            <w:tcW w:w="1303" w:type="dxa"/>
            <w:tcBorders>
              <w:top w:val="nil"/>
              <w:left w:val="nil"/>
              <w:bottom w:val="single" w:sz="4" w:space="0" w:color="auto"/>
              <w:right w:val="single" w:sz="4" w:space="0" w:color="auto"/>
            </w:tcBorders>
            <w:shd w:val="clear" w:color="auto" w:fill="auto"/>
            <w:hideMark/>
          </w:tcPr>
          <w:p w14:paraId="4A5ACB74" w14:textId="65F38A29" w:rsidR="00AE3378" w:rsidRPr="002B4D53" w:rsidRDefault="00AE3378" w:rsidP="00AE3378">
            <w:pPr>
              <w:overflowPunct/>
              <w:autoSpaceDE/>
              <w:autoSpaceDN/>
              <w:adjustRightInd/>
              <w:spacing w:after="0"/>
              <w:rPr>
                <w:sz w:val="16"/>
                <w:szCs w:val="16"/>
                <w:lang w:val="en-US" w:eastAsia="en-US"/>
              </w:rPr>
            </w:pPr>
            <w:r w:rsidRPr="00AE3378">
              <w:rPr>
                <w:sz w:val="16"/>
                <w:szCs w:val="16"/>
                <w:lang w:val="en-US" w:eastAsia="en-US"/>
              </w:rPr>
              <w:t>CH Park</w:t>
            </w:r>
          </w:p>
        </w:tc>
      </w:tr>
    </w:tbl>
    <w:p w14:paraId="53627AF6" w14:textId="77777777" w:rsidR="002718CA" w:rsidRDefault="002718CA" w:rsidP="002718CA">
      <w:pPr>
        <w:rPr>
          <w:lang w:val="en-US"/>
        </w:rPr>
      </w:pPr>
    </w:p>
    <w:p w14:paraId="3D175B2E" w14:textId="186EF39C" w:rsidR="002718CA" w:rsidRPr="00766996" w:rsidRDefault="002718CA" w:rsidP="002718CA">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6</w:t>
      </w:r>
      <w:r w:rsidR="00AE3378">
        <w:rPr>
          <w:rFonts w:ascii="Arial" w:hAnsi="Arial" w:cs="Arial"/>
          <w:b/>
          <w:color w:val="0000FF"/>
          <w:sz w:val="24"/>
          <w:u w:val="thick"/>
        </w:rPr>
        <w:t>3</w:t>
      </w:r>
      <w:r w:rsidRPr="00944C49">
        <w:rPr>
          <w:b/>
          <w:lang w:val="en-US" w:eastAsia="zh-CN"/>
        </w:rPr>
        <w:tab/>
      </w:r>
      <w:r>
        <w:rPr>
          <w:rFonts w:ascii="Arial" w:hAnsi="Arial" w:cs="Arial"/>
          <w:b/>
          <w:sz w:val="24"/>
        </w:rPr>
        <w:t xml:space="preserve">Email discussion summary: </w:t>
      </w:r>
      <w:r w:rsidR="00AE3378" w:rsidRPr="00AE3378">
        <w:rPr>
          <w:rFonts w:ascii="Arial" w:hAnsi="Arial" w:cs="Arial"/>
          <w:b/>
          <w:sz w:val="24"/>
        </w:rPr>
        <w:t>[102-e][220] NR_NTN_solutions_RRM_1</w:t>
      </w:r>
    </w:p>
    <w:p w14:paraId="4411CD8D" w14:textId="1FD8096E" w:rsidR="002718CA" w:rsidRDefault="002718CA" w:rsidP="002718C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AE3378">
        <w:rPr>
          <w:i/>
        </w:rPr>
        <w:t>Qualcomm</w:t>
      </w:r>
      <w:r>
        <w:rPr>
          <w:i/>
          <w:lang w:val="en-US"/>
        </w:rPr>
        <w:t>)</w:t>
      </w:r>
    </w:p>
    <w:p w14:paraId="7A07775B" w14:textId="77777777" w:rsidR="002718CA" w:rsidRPr="00944C49" w:rsidRDefault="002718CA" w:rsidP="002718CA">
      <w:pPr>
        <w:rPr>
          <w:rFonts w:ascii="Arial" w:hAnsi="Arial" w:cs="Arial"/>
          <w:b/>
          <w:lang w:val="en-US" w:eastAsia="zh-CN"/>
        </w:rPr>
      </w:pPr>
      <w:r w:rsidRPr="00944C49">
        <w:rPr>
          <w:rFonts w:ascii="Arial" w:hAnsi="Arial" w:cs="Arial"/>
          <w:b/>
          <w:lang w:val="en-US" w:eastAsia="zh-CN"/>
        </w:rPr>
        <w:t xml:space="preserve">Abstract: </w:t>
      </w:r>
    </w:p>
    <w:p w14:paraId="0B7AD5CC" w14:textId="77777777" w:rsidR="002718CA" w:rsidRDefault="002718CA" w:rsidP="002718CA">
      <w:pPr>
        <w:rPr>
          <w:rFonts w:ascii="Arial" w:hAnsi="Arial" w:cs="Arial"/>
          <w:b/>
          <w:lang w:val="en-US" w:eastAsia="zh-CN"/>
        </w:rPr>
      </w:pPr>
      <w:r w:rsidRPr="00944C49">
        <w:rPr>
          <w:rFonts w:ascii="Arial" w:hAnsi="Arial" w:cs="Arial"/>
          <w:b/>
          <w:lang w:val="en-US" w:eastAsia="zh-CN"/>
        </w:rPr>
        <w:t xml:space="preserve">Discussion: </w:t>
      </w:r>
    </w:p>
    <w:p w14:paraId="0268B0C8" w14:textId="77777777" w:rsidR="002718CA" w:rsidRDefault="002718CA" w:rsidP="002718C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5528894" w14:textId="77777777" w:rsidR="002718CA" w:rsidRDefault="002718CA" w:rsidP="002718CA">
      <w:pPr>
        <w:rPr>
          <w:lang w:val="en-US"/>
        </w:rPr>
      </w:pPr>
    </w:p>
    <w:p w14:paraId="4A4E57C8" w14:textId="6CA36C33" w:rsidR="002718CA" w:rsidRPr="00766996" w:rsidRDefault="002718CA" w:rsidP="002718CA">
      <w:pPr>
        <w:rPr>
          <w:rFonts w:ascii="Arial" w:hAnsi="Arial" w:cs="Arial"/>
          <w:b/>
          <w:color w:val="C00000"/>
          <w:u w:val="single"/>
          <w:lang w:eastAsia="zh-CN"/>
        </w:rPr>
      </w:pPr>
      <w:r w:rsidRPr="00766996">
        <w:rPr>
          <w:rFonts w:ascii="Arial" w:hAnsi="Arial" w:cs="Arial"/>
          <w:b/>
          <w:color w:val="C00000"/>
          <w:u w:val="single"/>
          <w:lang w:eastAsia="zh-CN"/>
        </w:rPr>
        <w:t>GTW session (</w:t>
      </w:r>
      <w:r w:rsidR="00600A8E">
        <w:rPr>
          <w:rFonts w:ascii="Arial" w:hAnsi="Arial" w:cs="Arial"/>
          <w:b/>
          <w:color w:val="C00000"/>
          <w:u w:val="single"/>
          <w:lang w:eastAsia="zh-CN"/>
        </w:rPr>
        <w:t>February 21, 2022</w:t>
      </w:r>
      <w:r w:rsidRPr="00766996">
        <w:rPr>
          <w:rFonts w:ascii="Arial" w:hAnsi="Arial" w:cs="Arial"/>
          <w:b/>
          <w:color w:val="C00000"/>
          <w:u w:val="single"/>
          <w:lang w:eastAsia="zh-CN"/>
        </w:rPr>
        <w:t>)</w:t>
      </w:r>
    </w:p>
    <w:p w14:paraId="526553C1" w14:textId="674F6298" w:rsidR="00600A8E" w:rsidRPr="00EC4A0A" w:rsidRDefault="00600A8E" w:rsidP="00600A8E">
      <w:pPr>
        <w:spacing w:line="252" w:lineRule="auto"/>
        <w:rPr>
          <w:u w:val="single"/>
        </w:rPr>
      </w:pPr>
      <w:r>
        <w:rPr>
          <w:u w:val="single"/>
        </w:rPr>
        <w:t>Key open issues</w:t>
      </w:r>
    </w:p>
    <w:p w14:paraId="44AE8297" w14:textId="77777777" w:rsidR="00600A8E" w:rsidRPr="00600A8E" w:rsidRDefault="00600A8E" w:rsidP="003D34E4">
      <w:pPr>
        <w:pStyle w:val="ListParagraph"/>
        <w:numPr>
          <w:ilvl w:val="1"/>
          <w:numId w:val="10"/>
        </w:numPr>
        <w:spacing w:line="252" w:lineRule="auto"/>
        <w:rPr>
          <w:bCs/>
        </w:rPr>
      </w:pPr>
      <w:r w:rsidRPr="00600A8E">
        <w:rPr>
          <w:bCs/>
        </w:rPr>
        <w:t xml:space="preserve">Topic #1: General </w:t>
      </w:r>
    </w:p>
    <w:p w14:paraId="75D4BDC2" w14:textId="77777777" w:rsidR="00600A8E" w:rsidRPr="00600A8E" w:rsidRDefault="00600A8E" w:rsidP="003D34E4">
      <w:pPr>
        <w:pStyle w:val="ListParagraph"/>
        <w:numPr>
          <w:ilvl w:val="2"/>
          <w:numId w:val="10"/>
        </w:numPr>
        <w:spacing w:line="252" w:lineRule="auto"/>
        <w:rPr>
          <w:bCs/>
        </w:rPr>
      </w:pPr>
      <w:r w:rsidRPr="00600A8E">
        <w:rPr>
          <w:bCs/>
        </w:rPr>
        <w:t>Issue 1-4: DRX Cycle =&gt; resolved</w:t>
      </w:r>
    </w:p>
    <w:p w14:paraId="7D80B2AF" w14:textId="77777777" w:rsidR="00600A8E" w:rsidRPr="00600A8E" w:rsidRDefault="00600A8E" w:rsidP="003D34E4">
      <w:pPr>
        <w:pStyle w:val="ListParagraph"/>
        <w:numPr>
          <w:ilvl w:val="2"/>
          <w:numId w:val="10"/>
        </w:numPr>
        <w:spacing w:line="252" w:lineRule="auto"/>
        <w:rPr>
          <w:bCs/>
        </w:rPr>
      </w:pPr>
      <w:r w:rsidRPr="00600A8E">
        <w:rPr>
          <w:bCs/>
        </w:rPr>
        <w:t>Issue 1-5: Cell Service Time</w:t>
      </w:r>
    </w:p>
    <w:p w14:paraId="4D53E37A" w14:textId="77777777" w:rsidR="00600A8E" w:rsidRPr="00600A8E" w:rsidRDefault="00600A8E" w:rsidP="003D34E4">
      <w:pPr>
        <w:pStyle w:val="ListParagraph"/>
        <w:numPr>
          <w:ilvl w:val="2"/>
          <w:numId w:val="10"/>
        </w:numPr>
        <w:spacing w:line="252" w:lineRule="auto"/>
        <w:rPr>
          <w:bCs/>
        </w:rPr>
      </w:pPr>
      <w:r w:rsidRPr="00600A8E">
        <w:rPr>
          <w:bCs/>
        </w:rPr>
        <w:t xml:space="preserve">Issue 1-6: </w:t>
      </w:r>
      <w:proofErr w:type="spellStart"/>
      <w:r w:rsidRPr="00600A8E">
        <w:rPr>
          <w:bCs/>
        </w:rPr>
        <w:t>Neighbour</w:t>
      </w:r>
      <w:proofErr w:type="spellEnd"/>
      <w:r w:rsidRPr="00600A8E">
        <w:rPr>
          <w:bCs/>
        </w:rPr>
        <w:t>/Target Cell/Satellite Information Acquisition</w:t>
      </w:r>
    </w:p>
    <w:p w14:paraId="264A9B8F" w14:textId="77777777" w:rsidR="00600A8E" w:rsidRPr="00600A8E" w:rsidRDefault="00600A8E" w:rsidP="003D34E4">
      <w:pPr>
        <w:pStyle w:val="ListParagraph"/>
        <w:numPr>
          <w:ilvl w:val="2"/>
          <w:numId w:val="10"/>
        </w:numPr>
        <w:spacing w:line="252" w:lineRule="auto"/>
        <w:rPr>
          <w:bCs/>
        </w:rPr>
      </w:pPr>
      <w:r w:rsidRPr="00600A8E">
        <w:rPr>
          <w:bCs/>
        </w:rPr>
        <w:t>Issue 1-7: RRM Spec Documentation</w:t>
      </w:r>
    </w:p>
    <w:p w14:paraId="173E876E" w14:textId="77777777" w:rsidR="00600A8E" w:rsidRPr="00600A8E" w:rsidRDefault="00600A8E" w:rsidP="003D34E4">
      <w:pPr>
        <w:pStyle w:val="ListParagraph"/>
        <w:numPr>
          <w:ilvl w:val="2"/>
          <w:numId w:val="10"/>
        </w:numPr>
        <w:spacing w:line="252" w:lineRule="auto"/>
        <w:rPr>
          <w:bCs/>
        </w:rPr>
      </w:pPr>
      <w:r w:rsidRPr="00600A8E">
        <w:rPr>
          <w:bCs/>
        </w:rPr>
        <w:t>Issue 1-8: Signalling characteristics</w:t>
      </w:r>
    </w:p>
    <w:p w14:paraId="54DE4F91" w14:textId="77777777" w:rsidR="00600A8E" w:rsidRPr="00600A8E" w:rsidRDefault="00600A8E" w:rsidP="003D34E4">
      <w:pPr>
        <w:pStyle w:val="ListParagraph"/>
        <w:numPr>
          <w:ilvl w:val="1"/>
          <w:numId w:val="10"/>
        </w:numPr>
        <w:spacing w:line="252" w:lineRule="auto"/>
        <w:rPr>
          <w:bCs/>
        </w:rPr>
      </w:pPr>
      <w:r w:rsidRPr="00600A8E">
        <w:rPr>
          <w:bCs/>
        </w:rPr>
        <w:t xml:space="preserve">Topic #2: Mobility requirements </w:t>
      </w:r>
    </w:p>
    <w:p w14:paraId="6F9F47E3" w14:textId="77777777" w:rsidR="00600A8E" w:rsidRPr="00600A8E" w:rsidRDefault="00600A8E" w:rsidP="003D34E4">
      <w:pPr>
        <w:pStyle w:val="ListParagraph"/>
        <w:numPr>
          <w:ilvl w:val="2"/>
          <w:numId w:val="10"/>
        </w:numPr>
        <w:spacing w:line="252" w:lineRule="auto"/>
        <w:rPr>
          <w:bCs/>
        </w:rPr>
      </w:pPr>
      <w:r w:rsidRPr="00600A8E">
        <w:rPr>
          <w:bCs/>
        </w:rPr>
        <w:t>Issue 2-1: Cell selection and reselection</w:t>
      </w:r>
    </w:p>
    <w:p w14:paraId="4C95C3FA" w14:textId="77777777" w:rsidR="00600A8E" w:rsidRPr="00600A8E" w:rsidRDefault="00600A8E" w:rsidP="003D34E4">
      <w:pPr>
        <w:pStyle w:val="ListParagraph"/>
        <w:numPr>
          <w:ilvl w:val="2"/>
          <w:numId w:val="10"/>
        </w:numPr>
        <w:spacing w:line="252" w:lineRule="auto"/>
        <w:rPr>
          <w:bCs/>
        </w:rPr>
      </w:pPr>
      <w:r w:rsidRPr="00600A8E">
        <w:rPr>
          <w:bCs/>
        </w:rPr>
        <w:t>Issue 2-2 HO and CHO</w:t>
      </w:r>
    </w:p>
    <w:p w14:paraId="288C390B" w14:textId="77777777" w:rsidR="00600A8E" w:rsidRPr="00600A8E" w:rsidRDefault="00600A8E" w:rsidP="003D34E4">
      <w:pPr>
        <w:pStyle w:val="ListParagraph"/>
        <w:numPr>
          <w:ilvl w:val="1"/>
          <w:numId w:val="10"/>
        </w:numPr>
        <w:spacing w:line="252" w:lineRule="auto"/>
        <w:rPr>
          <w:bCs/>
        </w:rPr>
      </w:pPr>
      <w:r w:rsidRPr="00600A8E">
        <w:rPr>
          <w:bCs/>
        </w:rPr>
        <w:t xml:space="preserve">Topic #3: Measurement procedure requirements </w:t>
      </w:r>
    </w:p>
    <w:p w14:paraId="26753211" w14:textId="77777777" w:rsidR="00600A8E" w:rsidRPr="00600A8E" w:rsidRDefault="00600A8E" w:rsidP="003D34E4">
      <w:pPr>
        <w:pStyle w:val="ListParagraph"/>
        <w:numPr>
          <w:ilvl w:val="2"/>
          <w:numId w:val="10"/>
        </w:numPr>
        <w:spacing w:line="252" w:lineRule="auto"/>
        <w:rPr>
          <w:bCs/>
        </w:rPr>
      </w:pPr>
      <w:r w:rsidRPr="00600A8E">
        <w:rPr>
          <w:bCs/>
        </w:rPr>
        <w:t>Issue 3-1: Multiple SMTCs and Measurement Gap</w:t>
      </w:r>
    </w:p>
    <w:p w14:paraId="790E6C32" w14:textId="77777777" w:rsidR="00600A8E" w:rsidRPr="00600A8E" w:rsidRDefault="00600A8E" w:rsidP="003D34E4">
      <w:pPr>
        <w:pStyle w:val="ListParagraph"/>
        <w:numPr>
          <w:ilvl w:val="2"/>
          <w:numId w:val="10"/>
        </w:numPr>
        <w:spacing w:line="252" w:lineRule="auto"/>
        <w:rPr>
          <w:bCs/>
        </w:rPr>
      </w:pPr>
      <w:r w:rsidRPr="00600A8E">
        <w:rPr>
          <w:bCs/>
        </w:rPr>
        <w:t>Issue 3-2: Measurement relaxation</w:t>
      </w:r>
    </w:p>
    <w:p w14:paraId="3959B8F2" w14:textId="77777777" w:rsidR="00600A8E" w:rsidRPr="00600A8E" w:rsidRDefault="00600A8E" w:rsidP="003D34E4">
      <w:pPr>
        <w:pStyle w:val="ListParagraph"/>
        <w:numPr>
          <w:ilvl w:val="2"/>
          <w:numId w:val="10"/>
        </w:numPr>
        <w:spacing w:line="252" w:lineRule="auto"/>
        <w:rPr>
          <w:bCs/>
        </w:rPr>
      </w:pPr>
      <w:r w:rsidRPr="00600A8E">
        <w:rPr>
          <w:bCs/>
        </w:rPr>
        <w:t>Issue 3-3: Other aspects for Measurement procedure requirement</w:t>
      </w:r>
    </w:p>
    <w:p w14:paraId="4218DC47" w14:textId="0B82B8E1" w:rsidR="00600A8E" w:rsidRDefault="00600A8E" w:rsidP="003D34E4">
      <w:pPr>
        <w:pStyle w:val="ListParagraph"/>
        <w:numPr>
          <w:ilvl w:val="1"/>
          <w:numId w:val="10"/>
        </w:numPr>
        <w:spacing w:line="252" w:lineRule="auto"/>
        <w:rPr>
          <w:bCs/>
        </w:rPr>
      </w:pPr>
      <w:r w:rsidRPr="00600A8E">
        <w:rPr>
          <w:bCs/>
        </w:rPr>
        <w:t>Topic #4: UE Capability</w:t>
      </w:r>
    </w:p>
    <w:p w14:paraId="30FB4AA2" w14:textId="404885F7" w:rsidR="00600A8E" w:rsidRPr="00600A8E" w:rsidRDefault="00600A8E" w:rsidP="003D34E4">
      <w:pPr>
        <w:pStyle w:val="ListParagraph"/>
        <w:numPr>
          <w:ilvl w:val="1"/>
          <w:numId w:val="10"/>
        </w:numPr>
        <w:spacing w:line="252" w:lineRule="auto"/>
        <w:rPr>
          <w:bCs/>
        </w:rPr>
      </w:pPr>
      <w:r>
        <w:rPr>
          <w:lang w:eastAsia="ja-JP"/>
        </w:rPr>
        <w:t>Topic #5: draft CRs</w:t>
      </w:r>
    </w:p>
    <w:p w14:paraId="39482AF9" w14:textId="77777777" w:rsidR="00600A8E" w:rsidRPr="00600A8E" w:rsidRDefault="00600A8E" w:rsidP="00600A8E">
      <w:pPr>
        <w:spacing w:line="252" w:lineRule="auto"/>
        <w:rPr>
          <w:bCs/>
        </w:rPr>
      </w:pPr>
    </w:p>
    <w:p w14:paraId="547AC5E8" w14:textId="08A0BC4A" w:rsidR="00600A8E" w:rsidRPr="00EC4A0A" w:rsidRDefault="00600A8E" w:rsidP="00600A8E">
      <w:pPr>
        <w:spacing w:line="252" w:lineRule="auto"/>
        <w:rPr>
          <w:u w:val="single"/>
        </w:rPr>
      </w:pPr>
      <w:r w:rsidRPr="0035735D">
        <w:rPr>
          <w:u w:val="single"/>
        </w:rPr>
        <w:t>Issue 3-1-4A: Measurement with multiple SMTCs (Item-1: Scheduling restriction)</w:t>
      </w:r>
    </w:p>
    <w:p w14:paraId="66F9C07A" w14:textId="6C7D8579" w:rsidR="006A6310" w:rsidRPr="006A6310" w:rsidRDefault="006A6310" w:rsidP="003D34E4">
      <w:pPr>
        <w:pStyle w:val="ListParagraph"/>
        <w:numPr>
          <w:ilvl w:val="0"/>
          <w:numId w:val="10"/>
        </w:numPr>
        <w:spacing w:line="252" w:lineRule="auto"/>
        <w:ind w:left="644"/>
        <w:rPr>
          <w:bCs/>
        </w:rPr>
      </w:pPr>
      <w:r w:rsidRPr="006A6310">
        <w:rPr>
          <w:bCs/>
        </w:rPr>
        <w:t>Agreements from RAN4#101-b</w:t>
      </w:r>
    </w:p>
    <w:p w14:paraId="1659FE09" w14:textId="77777777" w:rsidR="006A6310" w:rsidRPr="006A6310" w:rsidRDefault="006A6310" w:rsidP="003D34E4">
      <w:pPr>
        <w:pStyle w:val="ListParagraph"/>
        <w:numPr>
          <w:ilvl w:val="1"/>
          <w:numId w:val="10"/>
        </w:numPr>
        <w:spacing w:line="252" w:lineRule="auto"/>
        <w:rPr>
          <w:bCs/>
        </w:rPr>
      </w:pPr>
      <w:r w:rsidRPr="006A6310">
        <w:rPr>
          <w:bCs/>
        </w:rPr>
        <w:t>Option 1: Scheduling restriction is always allowed for measurement of cells belonging to a different satellite than the serving cell if not fully confined within MG. No scheduling restriction for measurement of cells belonging to serving cell.</w:t>
      </w:r>
    </w:p>
    <w:p w14:paraId="15736076" w14:textId="77777777" w:rsidR="006A6310" w:rsidRPr="006A6310" w:rsidRDefault="006A6310" w:rsidP="003D34E4">
      <w:pPr>
        <w:pStyle w:val="ListParagraph"/>
        <w:numPr>
          <w:ilvl w:val="1"/>
          <w:numId w:val="10"/>
        </w:numPr>
        <w:spacing w:line="252" w:lineRule="auto"/>
        <w:rPr>
          <w:bCs/>
        </w:rPr>
      </w:pPr>
      <w:r w:rsidRPr="006A6310">
        <w:rPr>
          <w:bCs/>
        </w:rPr>
        <w:t>Option 2: Same as Option 1, but only for the case where either serving or target measurement cells is LEO. Otherwise, no scheduling restriction is defined.</w:t>
      </w:r>
    </w:p>
    <w:p w14:paraId="06484365" w14:textId="77777777" w:rsidR="006A6310" w:rsidRPr="006A6310" w:rsidRDefault="006A6310" w:rsidP="003D34E4">
      <w:pPr>
        <w:pStyle w:val="ListParagraph"/>
        <w:numPr>
          <w:ilvl w:val="1"/>
          <w:numId w:val="10"/>
        </w:numPr>
        <w:spacing w:line="252" w:lineRule="auto"/>
        <w:rPr>
          <w:bCs/>
        </w:rPr>
      </w:pPr>
      <w:r w:rsidRPr="006A6310">
        <w:rPr>
          <w:bCs/>
        </w:rPr>
        <w:t>Option 3: For both intra- and inter- frequency measurements, the UE uses measurement gaps; the UE is not required to measure the SSB-s unless the SSB-s are completely contained in the measurement gaps.</w:t>
      </w:r>
    </w:p>
    <w:p w14:paraId="050725FC" w14:textId="0EBB9231" w:rsidR="00600A8E" w:rsidRPr="00600A8E" w:rsidRDefault="00600A8E" w:rsidP="003D34E4">
      <w:pPr>
        <w:pStyle w:val="ListParagraph"/>
        <w:numPr>
          <w:ilvl w:val="0"/>
          <w:numId w:val="10"/>
        </w:numPr>
        <w:spacing w:line="252" w:lineRule="auto"/>
        <w:ind w:left="644"/>
        <w:rPr>
          <w:bCs/>
        </w:rPr>
      </w:pPr>
      <w:r w:rsidRPr="00600A8E">
        <w:rPr>
          <w:bCs/>
        </w:rPr>
        <w:t>Proposals</w:t>
      </w:r>
    </w:p>
    <w:p w14:paraId="23C0A857" w14:textId="77777777" w:rsidR="00600A8E" w:rsidRPr="00600A8E" w:rsidRDefault="00600A8E" w:rsidP="003D34E4">
      <w:pPr>
        <w:pStyle w:val="ListParagraph"/>
        <w:numPr>
          <w:ilvl w:val="1"/>
          <w:numId w:val="10"/>
        </w:numPr>
        <w:spacing w:line="252" w:lineRule="auto"/>
        <w:ind w:left="1364"/>
        <w:rPr>
          <w:lang w:eastAsia="ja-JP"/>
        </w:rPr>
      </w:pPr>
      <w:r w:rsidRPr="00600A8E">
        <w:rPr>
          <w:lang w:eastAsia="ja-JP"/>
        </w:rPr>
        <w:t>For measurements of SMTC associated with serving cell:</w:t>
      </w:r>
    </w:p>
    <w:p w14:paraId="3106C502" w14:textId="77777777" w:rsidR="00600A8E" w:rsidRPr="00600A8E" w:rsidRDefault="00600A8E" w:rsidP="003D34E4">
      <w:pPr>
        <w:pStyle w:val="ListParagraph"/>
        <w:numPr>
          <w:ilvl w:val="2"/>
          <w:numId w:val="10"/>
        </w:numPr>
        <w:spacing w:line="252" w:lineRule="auto"/>
        <w:rPr>
          <w:lang w:eastAsia="ja-JP"/>
        </w:rPr>
      </w:pPr>
      <w:r w:rsidRPr="00600A8E">
        <w:rPr>
          <w:lang w:eastAsia="ja-JP"/>
        </w:rPr>
        <w:t>No scheduling restriction is defined</w:t>
      </w:r>
    </w:p>
    <w:p w14:paraId="6BC0A86D" w14:textId="77777777" w:rsidR="00600A8E" w:rsidRPr="00600A8E" w:rsidRDefault="00600A8E" w:rsidP="003D34E4">
      <w:pPr>
        <w:pStyle w:val="ListParagraph"/>
        <w:numPr>
          <w:ilvl w:val="1"/>
          <w:numId w:val="10"/>
        </w:numPr>
        <w:spacing w:line="252" w:lineRule="auto"/>
        <w:ind w:left="1364"/>
        <w:rPr>
          <w:lang w:eastAsia="ja-JP"/>
        </w:rPr>
      </w:pPr>
      <w:r w:rsidRPr="00600A8E">
        <w:rPr>
          <w:lang w:eastAsia="ja-JP"/>
        </w:rPr>
        <w:t>For measurements of SMTC not associated with serving cell (if not fully confined within MG):</w:t>
      </w:r>
    </w:p>
    <w:p w14:paraId="590A6178" w14:textId="77777777" w:rsidR="00600A8E" w:rsidRPr="00600A8E" w:rsidRDefault="00600A8E" w:rsidP="003D34E4">
      <w:pPr>
        <w:pStyle w:val="ListParagraph"/>
        <w:numPr>
          <w:ilvl w:val="2"/>
          <w:numId w:val="10"/>
        </w:numPr>
        <w:spacing w:line="252" w:lineRule="auto"/>
        <w:rPr>
          <w:lang w:eastAsia="ja-JP"/>
        </w:rPr>
      </w:pPr>
      <w:r w:rsidRPr="00600A8E">
        <w:rPr>
          <w:lang w:eastAsia="ja-JP"/>
        </w:rPr>
        <w:t>Option 1: Qualcomm, CATT</w:t>
      </w:r>
    </w:p>
    <w:p w14:paraId="7E4A2CCE" w14:textId="77777777" w:rsidR="00600A8E" w:rsidRPr="00600A8E" w:rsidRDefault="00600A8E" w:rsidP="003D34E4">
      <w:pPr>
        <w:pStyle w:val="ListParagraph"/>
        <w:numPr>
          <w:ilvl w:val="3"/>
          <w:numId w:val="10"/>
        </w:numPr>
        <w:spacing w:line="252" w:lineRule="auto"/>
        <w:rPr>
          <w:lang w:eastAsia="ja-JP"/>
        </w:rPr>
      </w:pPr>
      <w:r w:rsidRPr="00600A8E">
        <w:rPr>
          <w:lang w:eastAsia="ja-JP"/>
        </w:rPr>
        <w:t>No scheduling restriction is defined</w:t>
      </w:r>
    </w:p>
    <w:p w14:paraId="7EA5D078" w14:textId="77777777" w:rsidR="00600A8E" w:rsidRPr="00600A8E" w:rsidRDefault="00600A8E" w:rsidP="003D34E4">
      <w:pPr>
        <w:pStyle w:val="ListParagraph"/>
        <w:numPr>
          <w:ilvl w:val="2"/>
          <w:numId w:val="10"/>
        </w:numPr>
        <w:spacing w:line="252" w:lineRule="auto"/>
        <w:rPr>
          <w:lang w:eastAsia="ja-JP"/>
        </w:rPr>
      </w:pPr>
      <w:r w:rsidRPr="00600A8E">
        <w:rPr>
          <w:lang w:eastAsia="ja-JP"/>
        </w:rPr>
        <w:t>Option 2-A: Apple</w:t>
      </w:r>
    </w:p>
    <w:p w14:paraId="3A3B92B1" w14:textId="77777777" w:rsidR="00600A8E" w:rsidRPr="00600A8E" w:rsidRDefault="00600A8E" w:rsidP="003D34E4">
      <w:pPr>
        <w:pStyle w:val="ListParagraph"/>
        <w:numPr>
          <w:ilvl w:val="3"/>
          <w:numId w:val="10"/>
        </w:numPr>
        <w:spacing w:line="252" w:lineRule="auto"/>
        <w:rPr>
          <w:lang w:eastAsia="ja-JP"/>
        </w:rPr>
      </w:pPr>
      <w:r w:rsidRPr="00600A8E">
        <w:rPr>
          <w:lang w:eastAsia="ja-JP"/>
        </w:rPr>
        <w:t>Scheduling restriction is needed</w:t>
      </w:r>
    </w:p>
    <w:p w14:paraId="1A7756F6" w14:textId="77777777" w:rsidR="00600A8E" w:rsidRPr="00600A8E" w:rsidRDefault="00600A8E" w:rsidP="003D34E4">
      <w:pPr>
        <w:pStyle w:val="ListParagraph"/>
        <w:numPr>
          <w:ilvl w:val="2"/>
          <w:numId w:val="10"/>
        </w:numPr>
        <w:spacing w:line="252" w:lineRule="auto"/>
        <w:rPr>
          <w:lang w:eastAsia="ja-JP"/>
        </w:rPr>
      </w:pPr>
      <w:r w:rsidRPr="00600A8E">
        <w:rPr>
          <w:lang w:eastAsia="ja-JP"/>
        </w:rPr>
        <w:t>Option 2-B: LGE</w:t>
      </w:r>
    </w:p>
    <w:p w14:paraId="6F4FD9DB" w14:textId="77777777" w:rsidR="00600A8E" w:rsidRPr="00600A8E" w:rsidRDefault="00600A8E" w:rsidP="003D34E4">
      <w:pPr>
        <w:pStyle w:val="ListParagraph"/>
        <w:numPr>
          <w:ilvl w:val="3"/>
          <w:numId w:val="10"/>
        </w:numPr>
        <w:spacing w:line="252" w:lineRule="auto"/>
        <w:rPr>
          <w:lang w:eastAsia="ja-JP"/>
        </w:rPr>
      </w:pPr>
      <w:r w:rsidRPr="00600A8E">
        <w:rPr>
          <w:lang w:eastAsia="ja-JP"/>
        </w:rPr>
        <w:t>Scheduling restriction is needed for all symbols within SMTC windows</w:t>
      </w:r>
    </w:p>
    <w:p w14:paraId="65659321" w14:textId="77777777" w:rsidR="00600A8E" w:rsidRPr="00600A8E" w:rsidRDefault="00600A8E" w:rsidP="003D34E4">
      <w:pPr>
        <w:pStyle w:val="ListParagraph"/>
        <w:numPr>
          <w:ilvl w:val="2"/>
          <w:numId w:val="10"/>
        </w:numPr>
        <w:spacing w:line="252" w:lineRule="auto"/>
        <w:rPr>
          <w:lang w:eastAsia="ja-JP"/>
        </w:rPr>
      </w:pPr>
      <w:r w:rsidRPr="00600A8E">
        <w:rPr>
          <w:lang w:eastAsia="ja-JP"/>
        </w:rPr>
        <w:t>Option 2-C: Ericsson</w:t>
      </w:r>
    </w:p>
    <w:p w14:paraId="04CA3A79" w14:textId="77777777" w:rsidR="00600A8E" w:rsidRPr="00600A8E" w:rsidRDefault="00600A8E" w:rsidP="003D34E4">
      <w:pPr>
        <w:pStyle w:val="ListParagraph"/>
        <w:numPr>
          <w:ilvl w:val="3"/>
          <w:numId w:val="10"/>
        </w:numPr>
        <w:spacing w:line="252" w:lineRule="auto"/>
        <w:rPr>
          <w:lang w:eastAsia="ja-JP"/>
        </w:rPr>
      </w:pPr>
      <w:r w:rsidRPr="00600A8E">
        <w:rPr>
          <w:lang w:eastAsia="ja-JP"/>
        </w:rPr>
        <w:t>Scheduling restriction shall occupy full SMTC if at least one of LEO in the SMTC. For GEO, Scheduling restriction may be limited to [m] symbols before and after SSB symbols</w:t>
      </w:r>
    </w:p>
    <w:p w14:paraId="5D31F37F" w14:textId="77777777" w:rsidR="00600A8E" w:rsidRPr="00600A8E" w:rsidRDefault="00600A8E" w:rsidP="003D34E4">
      <w:pPr>
        <w:pStyle w:val="ListParagraph"/>
        <w:numPr>
          <w:ilvl w:val="3"/>
          <w:numId w:val="10"/>
        </w:numPr>
        <w:spacing w:line="252" w:lineRule="auto"/>
        <w:rPr>
          <w:lang w:eastAsia="ja-JP"/>
        </w:rPr>
      </w:pPr>
      <w:r w:rsidRPr="00600A8E">
        <w:rPr>
          <w:lang w:eastAsia="ja-JP"/>
        </w:rPr>
        <w:t>Total scheduling restriction shall be limited, e.g. restricting number SMTC containing LEO. The detailed solution can be continued after issues on measurements on SMTC are clearer.</w:t>
      </w:r>
    </w:p>
    <w:p w14:paraId="60572A2C" w14:textId="77777777" w:rsidR="00600A8E" w:rsidRPr="00600A8E" w:rsidRDefault="00600A8E" w:rsidP="003D34E4">
      <w:pPr>
        <w:pStyle w:val="ListParagraph"/>
        <w:numPr>
          <w:ilvl w:val="2"/>
          <w:numId w:val="10"/>
        </w:numPr>
        <w:spacing w:line="252" w:lineRule="auto"/>
        <w:rPr>
          <w:lang w:eastAsia="ja-JP"/>
        </w:rPr>
      </w:pPr>
      <w:r w:rsidRPr="00600A8E">
        <w:rPr>
          <w:lang w:eastAsia="ja-JP"/>
        </w:rPr>
        <w:t>Option 3-A: MediaTek</w:t>
      </w:r>
    </w:p>
    <w:p w14:paraId="0AF9CE6D" w14:textId="77777777" w:rsidR="00600A8E" w:rsidRPr="00600A8E" w:rsidRDefault="00600A8E" w:rsidP="003D34E4">
      <w:pPr>
        <w:pStyle w:val="ListParagraph"/>
        <w:numPr>
          <w:ilvl w:val="3"/>
          <w:numId w:val="10"/>
        </w:numPr>
        <w:spacing w:line="252" w:lineRule="auto"/>
        <w:rPr>
          <w:lang w:eastAsia="ja-JP"/>
        </w:rPr>
      </w:pPr>
      <w:r w:rsidRPr="00600A8E">
        <w:rPr>
          <w:lang w:eastAsia="ja-JP"/>
        </w:rPr>
        <w:t>SMTC shall be within MG</w:t>
      </w:r>
    </w:p>
    <w:p w14:paraId="2C70E96A" w14:textId="77777777" w:rsidR="00600A8E" w:rsidRPr="00600A8E" w:rsidRDefault="00600A8E" w:rsidP="003D34E4">
      <w:pPr>
        <w:pStyle w:val="ListParagraph"/>
        <w:numPr>
          <w:ilvl w:val="2"/>
          <w:numId w:val="10"/>
        </w:numPr>
        <w:spacing w:line="252" w:lineRule="auto"/>
        <w:rPr>
          <w:lang w:eastAsia="ja-JP"/>
        </w:rPr>
      </w:pPr>
      <w:r w:rsidRPr="00600A8E">
        <w:rPr>
          <w:lang w:eastAsia="ja-JP"/>
        </w:rPr>
        <w:t>Option 3-B: Huawei</w:t>
      </w:r>
    </w:p>
    <w:p w14:paraId="02B75BBB" w14:textId="77777777" w:rsidR="00600A8E" w:rsidRPr="00600A8E" w:rsidRDefault="00600A8E" w:rsidP="003D34E4">
      <w:pPr>
        <w:pStyle w:val="ListParagraph"/>
        <w:numPr>
          <w:ilvl w:val="3"/>
          <w:numId w:val="10"/>
        </w:numPr>
        <w:spacing w:line="252" w:lineRule="auto"/>
        <w:rPr>
          <w:lang w:eastAsia="ja-JP"/>
        </w:rPr>
      </w:pPr>
      <w:r w:rsidRPr="00600A8E">
        <w:rPr>
          <w:lang w:eastAsia="ja-JP"/>
        </w:rPr>
        <w:t>Re-use same principle in NT to determine whether a measurement is performed with MG or without MG.</w:t>
      </w:r>
    </w:p>
    <w:p w14:paraId="4F46CEB4" w14:textId="77777777" w:rsidR="00600A8E" w:rsidRPr="00600A8E" w:rsidRDefault="00600A8E" w:rsidP="003D34E4">
      <w:pPr>
        <w:pStyle w:val="ListParagraph"/>
        <w:numPr>
          <w:ilvl w:val="3"/>
          <w:numId w:val="10"/>
        </w:numPr>
        <w:spacing w:line="252" w:lineRule="auto"/>
        <w:rPr>
          <w:lang w:eastAsia="ja-JP"/>
        </w:rPr>
      </w:pPr>
      <w:r w:rsidRPr="00600A8E">
        <w:rPr>
          <w:lang w:eastAsia="ja-JP"/>
        </w:rPr>
        <w:t>For LEO, scheduling restriction is allowed for intra-frequency measurement outside MG. FFS whether to define UE capability for supporting intra-frequency measurement without scheduling restriction.</w:t>
      </w:r>
    </w:p>
    <w:p w14:paraId="6A74AAF4" w14:textId="77777777" w:rsidR="00600A8E" w:rsidRPr="00600A8E" w:rsidRDefault="00600A8E" w:rsidP="003D34E4">
      <w:pPr>
        <w:pStyle w:val="ListParagraph"/>
        <w:numPr>
          <w:ilvl w:val="2"/>
          <w:numId w:val="10"/>
        </w:numPr>
        <w:spacing w:line="252" w:lineRule="auto"/>
        <w:rPr>
          <w:lang w:eastAsia="ja-JP"/>
        </w:rPr>
      </w:pPr>
      <w:r w:rsidRPr="00600A8E">
        <w:rPr>
          <w:lang w:eastAsia="ja-JP"/>
        </w:rPr>
        <w:t>Option 4-A: Nokia</w:t>
      </w:r>
    </w:p>
    <w:p w14:paraId="18CF4223" w14:textId="77777777" w:rsidR="00600A8E" w:rsidRPr="00600A8E" w:rsidRDefault="00600A8E" w:rsidP="003D34E4">
      <w:pPr>
        <w:pStyle w:val="ListParagraph"/>
        <w:numPr>
          <w:ilvl w:val="3"/>
          <w:numId w:val="10"/>
        </w:numPr>
        <w:spacing w:line="252" w:lineRule="auto"/>
        <w:rPr>
          <w:lang w:eastAsia="ja-JP"/>
        </w:rPr>
      </w:pPr>
      <w:r w:rsidRPr="00600A8E">
        <w:rPr>
          <w:lang w:eastAsia="ja-JP"/>
        </w:rPr>
        <w:t>Whether a UE can perform measurements on cells from other NGSO satellites in parallel with normal operation (no scheduling restriction) should be a UE capability</w:t>
      </w:r>
    </w:p>
    <w:p w14:paraId="6228F6FA" w14:textId="77777777" w:rsidR="00600A8E" w:rsidRPr="00600A8E" w:rsidRDefault="00600A8E" w:rsidP="003D34E4">
      <w:pPr>
        <w:pStyle w:val="ListParagraph"/>
        <w:numPr>
          <w:ilvl w:val="3"/>
          <w:numId w:val="10"/>
        </w:numPr>
        <w:spacing w:line="252" w:lineRule="auto"/>
        <w:rPr>
          <w:lang w:eastAsia="ja-JP"/>
        </w:rPr>
      </w:pPr>
      <w:r w:rsidRPr="00600A8E">
        <w:rPr>
          <w:lang w:eastAsia="ja-JP"/>
        </w:rPr>
        <w:t>For UEs not being able to perform measurements in parallel with normal operation scheduling restrictions shall apply.</w:t>
      </w:r>
    </w:p>
    <w:p w14:paraId="5897D2D9" w14:textId="77777777" w:rsidR="00600A8E" w:rsidRPr="00600A8E" w:rsidRDefault="00600A8E" w:rsidP="003D34E4">
      <w:pPr>
        <w:pStyle w:val="ListParagraph"/>
        <w:numPr>
          <w:ilvl w:val="3"/>
          <w:numId w:val="10"/>
        </w:numPr>
        <w:spacing w:line="252" w:lineRule="auto"/>
        <w:rPr>
          <w:lang w:eastAsia="ja-JP"/>
        </w:rPr>
      </w:pPr>
      <w:r w:rsidRPr="00600A8E">
        <w:rPr>
          <w:lang w:eastAsia="ja-JP"/>
        </w:rPr>
        <w:t>For UEs not able to perform measurements in parallel with normal operation it is not required to measure SSB’s outside the measurement gaps and SMTCs.</w:t>
      </w:r>
    </w:p>
    <w:p w14:paraId="5380BC9A" w14:textId="77777777" w:rsidR="00600A8E" w:rsidRPr="00600A8E" w:rsidRDefault="00600A8E" w:rsidP="003D34E4">
      <w:pPr>
        <w:pStyle w:val="ListParagraph"/>
        <w:numPr>
          <w:ilvl w:val="2"/>
          <w:numId w:val="10"/>
        </w:numPr>
        <w:spacing w:line="252" w:lineRule="auto"/>
        <w:rPr>
          <w:lang w:eastAsia="ja-JP"/>
        </w:rPr>
      </w:pPr>
      <w:r w:rsidRPr="00600A8E">
        <w:rPr>
          <w:lang w:eastAsia="ja-JP"/>
        </w:rPr>
        <w:t>Option 4-B: Intel</w:t>
      </w:r>
    </w:p>
    <w:p w14:paraId="0CD03DC2" w14:textId="77777777" w:rsidR="00600A8E" w:rsidRPr="00600A8E" w:rsidRDefault="00600A8E" w:rsidP="003D34E4">
      <w:pPr>
        <w:pStyle w:val="ListParagraph"/>
        <w:numPr>
          <w:ilvl w:val="3"/>
          <w:numId w:val="10"/>
        </w:numPr>
        <w:spacing w:line="252" w:lineRule="auto"/>
        <w:rPr>
          <w:lang w:eastAsia="ja-JP"/>
        </w:rPr>
      </w:pPr>
      <w:r w:rsidRPr="00600A8E">
        <w:rPr>
          <w:lang w:eastAsia="ja-JP"/>
        </w:rPr>
        <w:lastRenderedPageBreak/>
        <w:t>Introduce UE capabilities to indicate to the network whether the UE is able to receive/transmit in the serving cell while measure on the target cell which is an intra- frequency or inter-frequency neighbour cell.</w:t>
      </w:r>
    </w:p>
    <w:p w14:paraId="436884CB" w14:textId="19813E7F" w:rsidR="00600A8E" w:rsidRPr="00600A8E" w:rsidRDefault="00600A8E" w:rsidP="003D34E4">
      <w:pPr>
        <w:pStyle w:val="ListParagraph"/>
        <w:numPr>
          <w:ilvl w:val="0"/>
          <w:numId w:val="10"/>
        </w:numPr>
        <w:spacing w:line="252" w:lineRule="auto"/>
        <w:ind w:left="644"/>
        <w:rPr>
          <w:lang w:eastAsia="ja-JP"/>
        </w:rPr>
      </w:pPr>
      <w:bookmarkStart w:id="64" w:name="_Hlk96328363"/>
      <w:r>
        <w:rPr>
          <w:lang w:eastAsia="ja-JP"/>
        </w:rPr>
        <w:t>Tentative a</w:t>
      </w:r>
      <w:r w:rsidRPr="00600A8E">
        <w:rPr>
          <w:lang w:eastAsia="ja-JP"/>
        </w:rPr>
        <w:t>greements</w:t>
      </w:r>
    </w:p>
    <w:p w14:paraId="4145E669" w14:textId="77777777" w:rsidR="00600A8E" w:rsidRPr="00600A8E" w:rsidRDefault="00600A8E" w:rsidP="003D34E4">
      <w:pPr>
        <w:pStyle w:val="ListParagraph"/>
        <w:numPr>
          <w:ilvl w:val="1"/>
          <w:numId w:val="10"/>
        </w:numPr>
        <w:spacing w:line="252" w:lineRule="auto"/>
        <w:ind w:left="1364"/>
        <w:rPr>
          <w:lang w:eastAsia="ja-JP"/>
        </w:rPr>
      </w:pPr>
      <w:r w:rsidRPr="00600A8E">
        <w:rPr>
          <w:lang w:eastAsia="ja-JP"/>
        </w:rPr>
        <w:t>For measurements of SMTC associated with serving cell:</w:t>
      </w:r>
    </w:p>
    <w:p w14:paraId="31A51466" w14:textId="7EA8F5E7" w:rsidR="00600A8E" w:rsidRPr="00600A8E" w:rsidRDefault="00600A8E" w:rsidP="003D34E4">
      <w:pPr>
        <w:pStyle w:val="ListParagraph"/>
        <w:numPr>
          <w:ilvl w:val="2"/>
          <w:numId w:val="10"/>
        </w:numPr>
        <w:spacing w:line="252" w:lineRule="auto"/>
        <w:rPr>
          <w:lang w:eastAsia="ja-JP"/>
        </w:rPr>
      </w:pPr>
      <w:r w:rsidRPr="00600A8E">
        <w:rPr>
          <w:lang w:eastAsia="ja-JP"/>
        </w:rPr>
        <w:t>No scheduling restriction</w:t>
      </w:r>
      <w:r w:rsidR="004B1A09">
        <w:rPr>
          <w:lang w:eastAsia="ja-JP"/>
        </w:rPr>
        <w:t>s</w:t>
      </w:r>
      <w:r w:rsidRPr="00600A8E">
        <w:rPr>
          <w:lang w:eastAsia="ja-JP"/>
        </w:rPr>
        <w:t xml:space="preserve"> </w:t>
      </w:r>
      <w:r w:rsidR="004B1A09">
        <w:rPr>
          <w:lang w:eastAsia="ja-JP"/>
        </w:rPr>
        <w:t>are</w:t>
      </w:r>
      <w:r w:rsidRPr="00600A8E">
        <w:rPr>
          <w:lang w:eastAsia="ja-JP"/>
        </w:rPr>
        <w:t xml:space="preserve"> defined</w:t>
      </w:r>
    </w:p>
    <w:p w14:paraId="250C671F" w14:textId="1CA7F1E5" w:rsidR="00600A8E" w:rsidRPr="00600A8E" w:rsidRDefault="00600A8E" w:rsidP="003D34E4">
      <w:pPr>
        <w:pStyle w:val="ListParagraph"/>
        <w:numPr>
          <w:ilvl w:val="1"/>
          <w:numId w:val="10"/>
        </w:numPr>
        <w:spacing w:line="252" w:lineRule="auto"/>
        <w:ind w:left="1364"/>
        <w:rPr>
          <w:lang w:eastAsia="ja-JP"/>
        </w:rPr>
      </w:pPr>
      <w:r w:rsidRPr="00600A8E">
        <w:rPr>
          <w:lang w:eastAsia="ja-JP"/>
        </w:rPr>
        <w:t>For measurements of SMTC not associated with serving cell:</w:t>
      </w:r>
    </w:p>
    <w:p w14:paraId="2C238640" w14:textId="66B27BFE" w:rsidR="004B1A09" w:rsidRDefault="004B1A09" w:rsidP="003D34E4">
      <w:pPr>
        <w:pStyle w:val="ListParagraph"/>
        <w:numPr>
          <w:ilvl w:val="2"/>
          <w:numId w:val="10"/>
        </w:numPr>
        <w:spacing w:line="252" w:lineRule="auto"/>
        <w:rPr>
          <w:lang w:eastAsia="ja-JP"/>
        </w:rPr>
      </w:pPr>
      <w:bookmarkStart w:id="65" w:name="_Hlk96328610"/>
      <w:r>
        <w:rPr>
          <w:lang w:eastAsia="ja-JP"/>
        </w:rPr>
        <w:t>I</w:t>
      </w:r>
      <w:r w:rsidRPr="00600A8E">
        <w:rPr>
          <w:lang w:eastAsia="ja-JP"/>
        </w:rPr>
        <w:t xml:space="preserve">f </w:t>
      </w:r>
      <w:r>
        <w:rPr>
          <w:lang w:eastAsia="ja-JP"/>
        </w:rPr>
        <w:t xml:space="preserve">SMTC is </w:t>
      </w:r>
      <w:r w:rsidRPr="00600A8E">
        <w:rPr>
          <w:lang w:eastAsia="ja-JP"/>
        </w:rPr>
        <w:t>not fully confined within MG</w:t>
      </w:r>
    </w:p>
    <w:p w14:paraId="245776F8" w14:textId="70B36A21" w:rsidR="004B1A09" w:rsidRPr="00600A8E" w:rsidRDefault="004B1A09" w:rsidP="003D34E4">
      <w:pPr>
        <w:pStyle w:val="ListParagraph"/>
        <w:numPr>
          <w:ilvl w:val="3"/>
          <w:numId w:val="10"/>
        </w:numPr>
        <w:spacing w:line="252" w:lineRule="auto"/>
        <w:rPr>
          <w:lang w:eastAsia="ja-JP"/>
        </w:rPr>
      </w:pPr>
      <w:r w:rsidRPr="00600A8E">
        <w:rPr>
          <w:lang w:eastAsia="ja-JP"/>
        </w:rPr>
        <w:t>Option 1: No scheduling restriction</w:t>
      </w:r>
      <w:r>
        <w:rPr>
          <w:lang w:eastAsia="ja-JP"/>
        </w:rPr>
        <w:t>s</w:t>
      </w:r>
      <w:r w:rsidRPr="00600A8E">
        <w:rPr>
          <w:lang w:eastAsia="ja-JP"/>
        </w:rPr>
        <w:t xml:space="preserve"> </w:t>
      </w:r>
      <w:r>
        <w:rPr>
          <w:lang w:eastAsia="ja-JP"/>
        </w:rPr>
        <w:t>are</w:t>
      </w:r>
      <w:r w:rsidRPr="00600A8E">
        <w:rPr>
          <w:lang w:eastAsia="ja-JP"/>
        </w:rPr>
        <w:t xml:space="preserve"> defined</w:t>
      </w:r>
      <w:r w:rsidR="00C113E0">
        <w:rPr>
          <w:lang w:eastAsia="ja-JP"/>
        </w:rPr>
        <w:t xml:space="preserve"> (QC, CATT)</w:t>
      </w:r>
    </w:p>
    <w:p w14:paraId="088CB991" w14:textId="23E1E37C" w:rsidR="004B1A09" w:rsidRPr="00600A8E" w:rsidRDefault="004B1A09" w:rsidP="003D34E4">
      <w:pPr>
        <w:pStyle w:val="ListParagraph"/>
        <w:numPr>
          <w:ilvl w:val="3"/>
          <w:numId w:val="10"/>
        </w:numPr>
        <w:spacing w:line="252" w:lineRule="auto"/>
        <w:rPr>
          <w:lang w:eastAsia="ja-JP"/>
        </w:rPr>
      </w:pPr>
      <w:r w:rsidRPr="00600A8E">
        <w:rPr>
          <w:lang w:eastAsia="ja-JP"/>
        </w:rPr>
        <w:t>Option 2: Scheduling restriction</w:t>
      </w:r>
      <w:r w:rsidR="00782A65">
        <w:rPr>
          <w:lang w:eastAsia="ja-JP"/>
        </w:rPr>
        <w:t>s</w:t>
      </w:r>
      <w:r w:rsidRPr="00600A8E">
        <w:rPr>
          <w:lang w:eastAsia="ja-JP"/>
        </w:rPr>
        <w:t xml:space="preserve"> </w:t>
      </w:r>
      <w:r>
        <w:rPr>
          <w:lang w:eastAsia="ja-JP"/>
        </w:rPr>
        <w:t xml:space="preserve">are </w:t>
      </w:r>
      <w:r w:rsidR="000E2B92">
        <w:rPr>
          <w:lang w:eastAsia="ja-JP"/>
        </w:rPr>
        <w:t>defined,</w:t>
      </w:r>
      <w:r w:rsidRPr="00600A8E">
        <w:rPr>
          <w:lang w:eastAsia="ja-JP"/>
        </w:rPr>
        <w:t xml:space="preserve"> </w:t>
      </w:r>
      <w:r>
        <w:rPr>
          <w:lang w:eastAsia="ja-JP"/>
        </w:rPr>
        <w:t>and details are FFS</w:t>
      </w:r>
      <w:r w:rsidR="00C113E0">
        <w:rPr>
          <w:lang w:eastAsia="ja-JP"/>
        </w:rPr>
        <w:t xml:space="preserve"> (Apple, LGE, E///)</w:t>
      </w:r>
    </w:p>
    <w:p w14:paraId="48D42C8A" w14:textId="429ABF6C" w:rsidR="004B1A09" w:rsidRDefault="004B1A09" w:rsidP="003D34E4">
      <w:pPr>
        <w:pStyle w:val="ListParagraph"/>
        <w:numPr>
          <w:ilvl w:val="3"/>
          <w:numId w:val="10"/>
        </w:numPr>
        <w:spacing w:line="252" w:lineRule="auto"/>
        <w:rPr>
          <w:lang w:eastAsia="ja-JP"/>
        </w:rPr>
      </w:pPr>
      <w:r w:rsidRPr="00600A8E">
        <w:rPr>
          <w:lang w:eastAsia="ja-JP"/>
        </w:rPr>
        <w:t xml:space="preserve">Option 3: </w:t>
      </w:r>
      <w:r>
        <w:rPr>
          <w:lang w:eastAsia="ja-JP"/>
        </w:rPr>
        <w:t>Do not define requirements for this case</w:t>
      </w:r>
    </w:p>
    <w:p w14:paraId="3BE7E0B4" w14:textId="34F829B0" w:rsidR="004B1A09" w:rsidRDefault="004B1A09" w:rsidP="003D34E4">
      <w:pPr>
        <w:pStyle w:val="ListParagraph"/>
        <w:numPr>
          <w:ilvl w:val="3"/>
          <w:numId w:val="10"/>
        </w:numPr>
        <w:spacing w:line="252" w:lineRule="auto"/>
        <w:rPr>
          <w:lang w:eastAsia="ja-JP"/>
        </w:rPr>
      </w:pPr>
      <w:r>
        <w:rPr>
          <w:lang w:eastAsia="ja-JP"/>
        </w:rPr>
        <w:t>Option 4: It is up to UE capability whether it can perform</w:t>
      </w:r>
      <w:r w:rsidR="00FF4900">
        <w:rPr>
          <w:lang w:eastAsia="ja-JP"/>
        </w:rPr>
        <w:t xml:space="preserve"> </w:t>
      </w:r>
      <w:r>
        <w:rPr>
          <w:lang w:eastAsia="ja-JP"/>
        </w:rPr>
        <w:t>measurements</w:t>
      </w:r>
      <w:r w:rsidR="00E912C0">
        <w:rPr>
          <w:lang w:eastAsia="ja-JP"/>
        </w:rPr>
        <w:t xml:space="preserve"> (Nokia, Intel, [HW])</w:t>
      </w:r>
    </w:p>
    <w:p w14:paraId="5BA769E6" w14:textId="4096757F" w:rsidR="00782A65" w:rsidRPr="00C40FD6" w:rsidRDefault="00782A65" w:rsidP="00782A65">
      <w:pPr>
        <w:pStyle w:val="ListParagraph"/>
        <w:numPr>
          <w:ilvl w:val="2"/>
          <w:numId w:val="10"/>
        </w:numPr>
        <w:spacing w:line="252" w:lineRule="auto"/>
        <w:rPr>
          <w:lang w:eastAsia="ja-JP"/>
        </w:rPr>
      </w:pPr>
      <w:r w:rsidRPr="00C40FD6">
        <w:rPr>
          <w:lang w:eastAsia="ja-JP"/>
        </w:rPr>
        <w:t>If SMTC is fully confined within MG</w:t>
      </w:r>
    </w:p>
    <w:p w14:paraId="0664D6C8" w14:textId="7103B26D" w:rsidR="00782A65" w:rsidRPr="00C40FD6" w:rsidRDefault="00FF4900" w:rsidP="00782A65">
      <w:pPr>
        <w:pStyle w:val="ListParagraph"/>
        <w:numPr>
          <w:ilvl w:val="3"/>
          <w:numId w:val="10"/>
        </w:numPr>
        <w:spacing w:line="252" w:lineRule="auto"/>
        <w:rPr>
          <w:lang w:eastAsia="ja-JP"/>
        </w:rPr>
      </w:pPr>
      <w:r w:rsidRPr="00C40FD6">
        <w:rPr>
          <w:lang w:eastAsia="ja-JP"/>
        </w:rPr>
        <w:t>No scheduling restrictions are defined</w:t>
      </w:r>
    </w:p>
    <w:p w14:paraId="2C9829FF" w14:textId="77777777" w:rsidR="00FF4900" w:rsidRPr="00600A8E" w:rsidRDefault="00FF4900" w:rsidP="00FF4900">
      <w:pPr>
        <w:pStyle w:val="ListParagraph"/>
        <w:numPr>
          <w:ilvl w:val="0"/>
          <w:numId w:val="10"/>
        </w:numPr>
        <w:spacing w:line="252" w:lineRule="auto"/>
        <w:ind w:left="644"/>
        <w:rPr>
          <w:lang w:eastAsia="ja-JP"/>
        </w:rPr>
      </w:pPr>
      <w:r w:rsidRPr="00600A8E">
        <w:rPr>
          <w:lang w:eastAsia="ja-JP"/>
        </w:rPr>
        <w:t>Discussion</w:t>
      </w:r>
    </w:p>
    <w:p w14:paraId="648FD63B" w14:textId="61A37AF8" w:rsidR="00FF4900" w:rsidRDefault="00C40FD6" w:rsidP="00FF4900">
      <w:pPr>
        <w:pStyle w:val="ListParagraph"/>
        <w:numPr>
          <w:ilvl w:val="1"/>
          <w:numId w:val="10"/>
        </w:numPr>
        <w:spacing w:line="252" w:lineRule="auto"/>
        <w:ind w:left="1364"/>
        <w:rPr>
          <w:lang w:eastAsia="ja-JP"/>
        </w:rPr>
      </w:pPr>
      <w:r>
        <w:rPr>
          <w:lang w:eastAsia="ja-JP"/>
        </w:rPr>
        <w:t>Intel: shall we replace serving cell with satellite?</w:t>
      </w:r>
    </w:p>
    <w:p w14:paraId="57B15DA6" w14:textId="4065AF0C" w:rsidR="00C40FD6" w:rsidRDefault="00C40FD6" w:rsidP="00C40FD6">
      <w:pPr>
        <w:pStyle w:val="ListParagraph"/>
        <w:numPr>
          <w:ilvl w:val="2"/>
          <w:numId w:val="10"/>
        </w:numPr>
        <w:spacing w:line="252" w:lineRule="auto"/>
        <w:rPr>
          <w:lang w:eastAsia="ja-JP"/>
        </w:rPr>
      </w:pPr>
      <w:r>
        <w:rPr>
          <w:lang w:eastAsia="ja-JP"/>
        </w:rPr>
        <w:t xml:space="preserve">QC: </w:t>
      </w:r>
      <w:r w:rsidR="00426A6D">
        <w:rPr>
          <w:lang w:eastAsia="ja-JP"/>
        </w:rPr>
        <w:t>satellite is a better term. RAN2 is still discussing.</w:t>
      </w:r>
    </w:p>
    <w:p w14:paraId="76602B47" w14:textId="3C44A522" w:rsidR="005A252C" w:rsidRPr="008308E6" w:rsidRDefault="005A252C" w:rsidP="005A252C">
      <w:pPr>
        <w:pStyle w:val="ListParagraph"/>
        <w:numPr>
          <w:ilvl w:val="0"/>
          <w:numId w:val="10"/>
        </w:numPr>
        <w:spacing w:line="252" w:lineRule="auto"/>
        <w:ind w:left="644"/>
        <w:rPr>
          <w:lang w:eastAsia="ja-JP"/>
        </w:rPr>
      </w:pPr>
      <w:r w:rsidRPr="008308E6">
        <w:rPr>
          <w:lang w:eastAsia="ja-JP"/>
        </w:rPr>
        <w:t>Agreements</w:t>
      </w:r>
    </w:p>
    <w:p w14:paraId="73969D4A" w14:textId="7995FE70" w:rsidR="00676110" w:rsidRPr="00F37947" w:rsidRDefault="00676110" w:rsidP="00676110">
      <w:pPr>
        <w:pStyle w:val="ListParagraph"/>
        <w:numPr>
          <w:ilvl w:val="1"/>
          <w:numId w:val="10"/>
        </w:numPr>
        <w:spacing w:line="252" w:lineRule="auto"/>
        <w:ind w:left="1364"/>
        <w:rPr>
          <w:highlight w:val="green"/>
          <w:lang w:eastAsia="ja-JP"/>
        </w:rPr>
      </w:pPr>
      <w:r w:rsidRPr="00F37947">
        <w:rPr>
          <w:highlight w:val="green"/>
          <w:lang w:eastAsia="ja-JP"/>
        </w:rPr>
        <w:t xml:space="preserve">For measurements </w:t>
      </w:r>
      <w:r w:rsidR="00D47B73" w:rsidRPr="00F37947">
        <w:rPr>
          <w:highlight w:val="green"/>
          <w:lang w:eastAsia="ja-JP"/>
        </w:rPr>
        <w:t>of cells belonging to the same satellite as the serving cell</w:t>
      </w:r>
      <w:r w:rsidRPr="00F37947">
        <w:rPr>
          <w:highlight w:val="green"/>
          <w:lang w:eastAsia="ja-JP"/>
        </w:rPr>
        <w:t>:</w:t>
      </w:r>
    </w:p>
    <w:p w14:paraId="4556FABA" w14:textId="02EC4EC7" w:rsidR="005A252C" w:rsidRPr="00F37947" w:rsidRDefault="005A252C" w:rsidP="005A252C">
      <w:pPr>
        <w:pStyle w:val="ListParagraph"/>
        <w:numPr>
          <w:ilvl w:val="2"/>
          <w:numId w:val="10"/>
        </w:numPr>
        <w:spacing w:line="252" w:lineRule="auto"/>
        <w:rPr>
          <w:highlight w:val="green"/>
          <w:lang w:eastAsia="ja-JP"/>
        </w:rPr>
      </w:pPr>
      <w:r w:rsidRPr="00F37947">
        <w:rPr>
          <w:highlight w:val="green"/>
          <w:lang w:eastAsia="ja-JP"/>
        </w:rPr>
        <w:t xml:space="preserve">No </w:t>
      </w:r>
      <w:r w:rsidR="000D3048" w:rsidRPr="00F37947">
        <w:rPr>
          <w:highlight w:val="green"/>
          <w:lang w:eastAsia="ja-JP"/>
        </w:rPr>
        <w:t xml:space="preserve">additional </w:t>
      </w:r>
      <w:r w:rsidRPr="00F37947">
        <w:rPr>
          <w:highlight w:val="green"/>
          <w:lang w:eastAsia="ja-JP"/>
        </w:rPr>
        <w:t xml:space="preserve">scheduling restrictions </w:t>
      </w:r>
      <w:r w:rsidR="00C40FD6" w:rsidRPr="00F37947">
        <w:rPr>
          <w:highlight w:val="green"/>
          <w:lang w:eastAsia="ja-JP"/>
        </w:rPr>
        <w:t>will be</w:t>
      </w:r>
      <w:r w:rsidRPr="00F37947">
        <w:rPr>
          <w:highlight w:val="green"/>
          <w:lang w:eastAsia="ja-JP"/>
        </w:rPr>
        <w:t xml:space="preserve"> defined</w:t>
      </w:r>
    </w:p>
    <w:p w14:paraId="3E96E6C9" w14:textId="4405F5C7" w:rsidR="000D3048" w:rsidRPr="00F37947" w:rsidRDefault="000D3048" w:rsidP="005A252C">
      <w:pPr>
        <w:pStyle w:val="ListParagraph"/>
        <w:numPr>
          <w:ilvl w:val="2"/>
          <w:numId w:val="10"/>
        </w:numPr>
        <w:spacing w:line="252" w:lineRule="auto"/>
        <w:rPr>
          <w:highlight w:val="green"/>
          <w:lang w:eastAsia="ja-JP"/>
        </w:rPr>
      </w:pPr>
      <w:r w:rsidRPr="00F37947">
        <w:rPr>
          <w:highlight w:val="green"/>
          <w:lang w:eastAsia="ja-JP"/>
        </w:rPr>
        <w:t>Note: existing scheduling restrictions requirements may apply</w:t>
      </w:r>
    </w:p>
    <w:p w14:paraId="14FBDC18" w14:textId="464A707C" w:rsidR="00BA74CB" w:rsidRPr="00353246" w:rsidRDefault="00BA74CB" w:rsidP="00BA74CB">
      <w:pPr>
        <w:pStyle w:val="ListParagraph"/>
        <w:numPr>
          <w:ilvl w:val="1"/>
          <w:numId w:val="10"/>
        </w:numPr>
        <w:spacing w:line="252" w:lineRule="auto"/>
        <w:ind w:left="1364"/>
        <w:rPr>
          <w:highlight w:val="green"/>
          <w:lang w:eastAsia="ja-JP"/>
        </w:rPr>
      </w:pPr>
      <w:r w:rsidRPr="00353246">
        <w:rPr>
          <w:highlight w:val="green"/>
          <w:lang w:eastAsia="ja-JP"/>
        </w:rPr>
        <w:t>For measurements of cells belonging to different satellite as the serving cell</w:t>
      </w:r>
      <w:r w:rsidR="003A28B3" w:rsidRPr="00353246">
        <w:rPr>
          <w:highlight w:val="green"/>
          <w:lang w:eastAsia="ja-JP"/>
        </w:rPr>
        <w:t xml:space="preserve"> and performed outside the MG</w:t>
      </w:r>
      <w:r w:rsidRPr="00353246">
        <w:rPr>
          <w:highlight w:val="green"/>
          <w:lang w:eastAsia="ja-JP"/>
        </w:rPr>
        <w:t>:</w:t>
      </w:r>
    </w:p>
    <w:p w14:paraId="7C16C1BC" w14:textId="203FBE13" w:rsidR="006C5E41" w:rsidRPr="00353246" w:rsidRDefault="006C5E41" w:rsidP="003A28B3">
      <w:pPr>
        <w:pStyle w:val="ListParagraph"/>
        <w:numPr>
          <w:ilvl w:val="2"/>
          <w:numId w:val="10"/>
        </w:numPr>
        <w:spacing w:line="252" w:lineRule="auto"/>
        <w:rPr>
          <w:highlight w:val="green"/>
          <w:lang w:eastAsia="ja-JP"/>
        </w:rPr>
      </w:pPr>
      <w:r w:rsidRPr="00353246">
        <w:rPr>
          <w:highlight w:val="green"/>
          <w:lang w:eastAsia="ja-JP"/>
        </w:rPr>
        <w:t xml:space="preserve">Whether a UE can perform measurements on </w:t>
      </w:r>
      <w:r w:rsidR="005462AC" w:rsidRPr="00353246">
        <w:rPr>
          <w:highlight w:val="green"/>
          <w:lang w:eastAsia="ja-JP"/>
        </w:rPr>
        <w:t xml:space="preserve">cells belonging to different satellite as the serving cell </w:t>
      </w:r>
      <w:r w:rsidRPr="00353246">
        <w:rPr>
          <w:highlight w:val="green"/>
          <w:lang w:eastAsia="ja-JP"/>
        </w:rPr>
        <w:t>in parallel with normal operation</w:t>
      </w:r>
      <w:r w:rsidR="00375C61" w:rsidRPr="00353246">
        <w:rPr>
          <w:highlight w:val="green"/>
          <w:lang w:eastAsia="ja-JP"/>
        </w:rPr>
        <w:t xml:space="preserve"> (i.e. data</w:t>
      </w:r>
      <w:r w:rsidR="004E03CC" w:rsidRPr="00353246">
        <w:rPr>
          <w:highlight w:val="green"/>
          <w:lang w:eastAsia="ja-JP"/>
        </w:rPr>
        <w:t>/control</w:t>
      </w:r>
      <w:r w:rsidR="00375C61" w:rsidRPr="00353246">
        <w:rPr>
          <w:highlight w:val="green"/>
          <w:lang w:eastAsia="ja-JP"/>
        </w:rPr>
        <w:t xml:space="preserve"> transmission</w:t>
      </w:r>
      <w:r w:rsidR="004E03CC" w:rsidRPr="00353246">
        <w:rPr>
          <w:highlight w:val="green"/>
          <w:lang w:eastAsia="ja-JP"/>
        </w:rPr>
        <w:t xml:space="preserve"> and/or</w:t>
      </w:r>
      <w:r w:rsidR="00375C61" w:rsidRPr="00353246">
        <w:rPr>
          <w:highlight w:val="green"/>
          <w:lang w:eastAsia="ja-JP"/>
        </w:rPr>
        <w:t xml:space="preserve"> reception</w:t>
      </w:r>
      <w:r w:rsidR="004E03CC" w:rsidRPr="00353246">
        <w:rPr>
          <w:highlight w:val="green"/>
          <w:lang w:eastAsia="ja-JP"/>
        </w:rPr>
        <w:t>,</w:t>
      </w:r>
      <w:r w:rsidR="00375C61" w:rsidRPr="00353246">
        <w:rPr>
          <w:highlight w:val="green"/>
          <w:lang w:eastAsia="ja-JP"/>
        </w:rPr>
        <w:t xml:space="preserve"> </w:t>
      </w:r>
      <w:r w:rsidR="00353246" w:rsidRPr="00353246">
        <w:rPr>
          <w:highlight w:val="green"/>
          <w:lang w:eastAsia="ja-JP"/>
        </w:rPr>
        <w:t>[</w:t>
      </w:r>
      <w:r w:rsidR="00375C61" w:rsidRPr="00353246">
        <w:rPr>
          <w:highlight w:val="green"/>
          <w:lang w:eastAsia="ja-JP"/>
        </w:rPr>
        <w:t xml:space="preserve">and </w:t>
      </w:r>
      <w:r w:rsidR="004E03CC" w:rsidRPr="00353246">
        <w:rPr>
          <w:highlight w:val="green"/>
          <w:lang w:eastAsia="ja-JP"/>
        </w:rPr>
        <w:t>L1 measurements</w:t>
      </w:r>
      <w:r w:rsidR="00353246" w:rsidRPr="00353246">
        <w:rPr>
          <w:highlight w:val="green"/>
          <w:lang w:eastAsia="ja-JP"/>
        </w:rPr>
        <w:t>]</w:t>
      </w:r>
      <w:r w:rsidR="004E03CC" w:rsidRPr="00353246">
        <w:rPr>
          <w:highlight w:val="green"/>
          <w:lang w:eastAsia="ja-JP"/>
        </w:rPr>
        <w:t>)</w:t>
      </w:r>
      <w:r w:rsidR="002A5DAC" w:rsidRPr="00353246">
        <w:rPr>
          <w:highlight w:val="green"/>
          <w:lang w:eastAsia="ja-JP"/>
        </w:rPr>
        <w:t xml:space="preserve"> of serving cell</w:t>
      </w:r>
      <w:r w:rsidRPr="00353246">
        <w:rPr>
          <w:highlight w:val="green"/>
          <w:lang w:eastAsia="ja-JP"/>
        </w:rPr>
        <w:t xml:space="preserve"> </w:t>
      </w:r>
      <w:r w:rsidR="00081E53" w:rsidRPr="00353246">
        <w:rPr>
          <w:highlight w:val="green"/>
          <w:lang w:eastAsia="ja-JP"/>
        </w:rPr>
        <w:t>without scheduling</w:t>
      </w:r>
      <w:r w:rsidR="00230D18" w:rsidRPr="00353246">
        <w:rPr>
          <w:highlight w:val="green"/>
          <w:lang w:eastAsia="ja-JP"/>
        </w:rPr>
        <w:t xml:space="preserve"> restrictions</w:t>
      </w:r>
      <w:r w:rsidR="00081E53" w:rsidRPr="00353246">
        <w:rPr>
          <w:highlight w:val="green"/>
          <w:lang w:eastAsia="ja-JP"/>
        </w:rPr>
        <w:t xml:space="preserve"> </w:t>
      </w:r>
      <w:r w:rsidR="005A7DD5" w:rsidRPr="00353246">
        <w:rPr>
          <w:highlight w:val="green"/>
          <w:lang w:eastAsia="ja-JP"/>
        </w:rPr>
        <w:t xml:space="preserve">is up to </w:t>
      </w:r>
      <w:r w:rsidRPr="00353246">
        <w:rPr>
          <w:highlight w:val="green"/>
          <w:lang w:eastAsia="ja-JP"/>
        </w:rPr>
        <w:t>UE capability.</w:t>
      </w:r>
    </w:p>
    <w:p w14:paraId="04F91756" w14:textId="57F6E397" w:rsidR="006B3FF1" w:rsidRPr="00353246" w:rsidRDefault="006B3FF1" w:rsidP="003A28B3">
      <w:pPr>
        <w:pStyle w:val="ListParagraph"/>
        <w:numPr>
          <w:ilvl w:val="2"/>
          <w:numId w:val="10"/>
        </w:numPr>
        <w:spacing w:line="252" w:lineRule="auto"/>
        <w:rPr>
          <w:highlight w:val="green"/>
          <w:lang w:eastAsia="ja-JP"/>
        </w:rPr>
      </w:pPr>
      <w:r w:rsidRPr="00353246">
        <w:rPr>
          <w:highlight w:val="green"/>
          <w:lang w:eastAsia="ja-JP"/>
        </w:rPr>
        <w:t>FFS whether the capability applies for intra-frequency and/or inter-frequency measurements</w:t>
      </w:r>
    </w:p>
    <w:p w14:paraId="2738B185" w14:textId="4662CDF4" w:rsidR="005D1FDF" w:rsidRPr="00353246" w:rsidRDefault="005D1FDF" w:rsidP="003A28B3">
      <w:pPr>
        <w:pStyle w:val="ListParagraph"/>
        <w:numPr>
          <w:ilvl w:val="2"/>
          <w:numId w:val="10"/>
        </w:numPr>
        <w:spacing w:line="252" w:lineRule="auto"/>
        <w:rPr>
          <w:highlight w:val="green"/>
          <w:lang w:eastAsia="ja-JP"/>
        </w:rPr>
      </w:pPr>
      <w:r w:rsidRPr="00353246">
        <w:rPr>
          <w:highlight w:val="green"/>
          <w:lang w:eastAsia="ja-JP"/>
        </w:rPr>
        <w:t>For UEs not able to perform measurements in parallel with normal operation</w:t>
      </w:r>
      <w:r w:rsidR="00230D18" w:rsidRPr="00353246">
        <w:rPr>
          <w:highlight w:val="green"/>
          <w:lang w:eastAsia="ja-JP"/>
        </w:rPr>
        <w:t xml:space="preserve"> </w:t>
      </w:r>
      <w:r w:rsidR="001C06E6" w:rsidRPr="00353246">
        <w:rPr>
          <w:highlight w:val="green"/>
          <w:lang w:eastAsia="ja-JP"/>
        </w:rPr>
        <w:t xml:space="preserve">of serving cell </w:t>
      </w:r>
      <w:r w:rsidRPr="00353246">
        <w:rPr>
          <w:highlight w:val="green"/>
          <w:lang w:eastAsia="ja-JP"/>
        </w:rPr>
        <w:t>scheduling restrictions shall apply.</w:t>
      </w:r>
    </w:p>
    <w:p w14:paraId="38A13EE7" w14:textId="77777777" w:rsidR="00FF4900" w:rsidRPr="00FF4900" w:rsidRDefault="00FF4900" w:rsidP="00FF4900">
      <w:pPr>
        <w:spacing w:line="252" w:lineRule="auto"/>
        <w:rPr>
          <w:highlight w:val="yellow"/>
          <w:lang w:eastAsia="ja-JP"/>
        </w:rPr>
      </w:pPr>
    </w:p>
    <w:bookmarkEnd w:id="64"/>
    <w:bookmarkEnd w:id="65"/>
    <w:p w14:paraId="63EF6035" w14:textId="5DCF265D" w:rsidR="00600A8E" w:rsidRPr="00EC4A0A" w:rsidRDefault="006A6310" w:rsidP="00600A8E">
      <w:pPr>
        <w:spacing w:line="252" w:lineRule="auto"/>
        <w:rPr>
          <w:u w:val="single"/>
        </w:rPr>
      </w:pPr>
      <w:r w:rsidRPr="0035735D">
        <w:rPr>
          <w:u w:val="single"/>
        </w:rPr>
        <w:t>Issue 3-1-4B: Measurement with multiple SMTCs (Item-2: Scaling factor)</w:t>
      </w:r>
      <w:r w:rsidR="00BA4EF8">
        <w:rPr>
          <w:u w:val="single"/>
        </w:rPr>
        <w:t xml:space="preserve"> </w:t>
      </w:r>
      <w:r w:rsidR="00BA4EF8">
        <w:rPr>
          <w:u w:val="single"/>
        </w:rPr>
        <w:t>(not discussed)</w:t>
      </w:r>
    </w:p>
    <w:p w14:paraId="52B4EB94" w14:textId="2ED8D310" w:rsidR="006A6310" w:rsidRPr="006A6310" w:rsidRDefault="006A6310" w:rsidP="003D34E4">
      <w:pPr>
        <w:pStyle w:val="ListParagraph"/>
        <w:numPr>
          <w:ilvl w:val="0"/>
          <w:numId w:val="10"/>
        </w:numPr>
        <w:spacing w:line="252" w:lineRule="auto"/>
        <w:ind w:left="644"/>
        <w:rPr>
          <w:bCs/>
        </w:rPr>
      </w:pPr>
      <w:r w:rsidRPr="006A6310">
        <w:rPr>
          <w:bCs/>
        </w:rPr>
        <w:t>Agreements from RAN4#101-b</w:t>
      </w:r>
    </w:p>
    <w:p w14:paraId="01BE70B9" w14:textId="77777777" w:rsidR="006A6310" w:rsidRPr="006A6310" w:rsidRDefault="006A6310" w:rsidP="003D34E4">
      <w:pPr>
        <w:pStyle w:val="ListParagraph"/>
        <w:numPr>
          <w:ilvl w:val="1"/>
          <w:numId w:val="10"/>
        </w:numPr>
        <w:spacing w:line="252" w:lineRule="auto"/>
        <w:ind w:left="1364"/>
        <w:rPr>
          <w:lang w:eastAsia="ja-JP"/>
        </w:rPr>
      </w:pPr>
      <w:r w:rsidRPr="006A6310">
        <w:rPr>
          <w:lang w:eastAsia="ja-JP"/>
        </w:rPr>
        <w:t>Option 1: When a measurement frequency is configured with multiple SMTCs with different offset values, the measurement frequency is treated as multiple independent measurement frequencies in terms of measurement period/interval and CSSF (Carrier Specific Scaling Factor) which represents the number of measurement carriers that share one cell search/measurement engine.</w:t>
      </w:r>
    </w:p>
    <w:p w14:paraId="01F72887" w14:textId="77777777" w:rsidR="006A6310" w:rsidRPr="006A6310" w:rsidRDefault="006A6310" w:rsidP="003D34E4">
      <w:pPr>
        <w:pStyle w:val="ListParagraph"/>
        <w:numPr>
          <w:ilvl w:val="1"/>
          <w:numId w:val="10"/>
        </w:numPr>
        <w:spacing w:line="252" w:lineRule="auto"/>
        <w:ind w:left="1364"/>
        <w:rPr>
          <w:lang w:eastAsia="ja-JP"/>
        </w:rPr>
      </w:pPr>
      <w:r w:rsidRPr="006A6310">
        <w:rPr>
          <w:lang w:eastAsia="ja-JP"/>
        </w:rPr>
        <w:t>Option 2: Different solutions in terms of whether and exact number of scaling factor for the following cases:</w:t>
      </w:r>
    </w:p>
    <w:p w14:paraId="01DA62D2" w14:textId="77777777" w:rsidR="006A6310" w:rsidRPr="006A6310" w:rsidRDefault="006A6310" w:rsidP="003D34E4">
      <w:pPr>
        <w:pStyle w:val="ListParagraph"/>
        <w:numPr>
          <w:ilvl w:val="2"/>
          <w:numId w:val="10"/>
        </w:numPr>
        <w:spacing w:line="252" w:lineRule="auto"/>
        <w:rPr>
          <w:lang w:eastAsia="ja-JP"/>
        </w:rPr>
      </w:pPr>
      <w:r w:rsidRPr="006A6310">
        <w:rPr>
          <w:lang w:eastAsia="ja-JP"/>
        </w:rPr>
        <w:t>Whether UE can measure multiple SMTCs within one periodicity, and how many SMTCs can be measured in parallel.</w:t>
      </w:r>
    </w:p>
    <w:p w14:paraId="320DB700" w14:textId="77777777" w:rsidR="006A6310" w:rsidRPr="006A6310" w:rsidRDefault="006A6310" w:rsidP="003D34E4">
      <w:pPr>
        <w:pStyle w:val="ListParagraph"/>
        <w:numPr>
          <w:ilvl w:val="2"/>
          <w:numId w:val="10"/>
        </w:numPr>
        <w:spacing w:line="252" w:lineRule="auto"/>
        <w:rPr>
          <w:lang w:eastAsia="ja-JP"/>
        </w:rPr>
      </w:pPr>
      <w:r w:rsidRPr="006A6310">
        <w:rPr>
          <w:lang w:eastAsia="ja-JP"/>
        </w:rPr>
        <w:t xml:space="preserve">If not all of them can be used by UE in parallel, whether or not UE and NW are in-sync in terms of which SMTCs will be in use at a given time </w:t>
      </w:r>
    </w:p>
    <w:p w14:paraId="53324D5D" w14:textId="77777777" w:rsidR="006A6310" w:rsidRPr="006A6310" w:rsidRDefault="006A6310" w:rsidP="003D34E4">
      <w:pPr>
        <w:pStyle w:val="ListParagraph"/>
        <w:numPr>
          <w:ilvl w:val="1"/>
          <w:numId w:val="10"/>
        </w:numPr>
        <w:spacing w:line="252" w:lineRule="auto"/>
        <w:ind w:left="1364"/>
        <w:rPr>
          <w:lang w:eastAsia="ja-JP"/>
        </w:rPr>
      </w:pPr>
      <w:r w:rsidRPr="006A6310">
        <w:rPr>
          <w:lang w:eastAsia="ja-JP"/>
        </w:rPr>
        <w:lastRenderedPageBreak/>
        <w:t xml:space="preserve">Option 3: When a measurement frequency is configured with multiple LEO satellites to measure, the number of LEO satellites is accounted in CSSF for connected mode and </w:t>
      </w:r>
      <w:proofErr w:type="spellStart"/>
      <w:r w:rsidRPr="006A6310">
        <w:rPr>
          <w:lang w:eastAsia="ja-JP"/>
        </w:rPr>
        <w:t>Kcarrier</w:t>
      </w:r>
      <w:proofErr w:type="spellEnd"/>
      <w:r w:rsidRPr="006A6310">
        <w:rPr>
          <w:lang w:eastAsia="ja-JP"/>
        </w:rPr>
        <w:t xml:space="preserve"> for idle/inactive mode.</w:t>
      </w:r>
    </w:p>
    <w:p w14:paraId="4BCEBBB1" w14:textId="77777777" w:rsidR="006A6310" w:rsidRPr="006A6310" w:rsidRDefault="006A6310" w:rsidP="003D34E4">
      <w:pPr>
        <w:pStyle w:val="ListParagraph"/>
        <w:numPr>
          <w:ilvl w:val="1"/>
          <w:numId w:val="10"/>
        </w:numPr>
        <w:spacing w:line="252" w:lineRule="auto"/>
        <w:ind w:left="1364"/>
        <w:rPr>
          <w:lang w:eastAsia="ja-JP"/>
        </w:rPr>
      </w:pPr>
      <w:r w:rsidRPr="006A6310">
        <w:rPr>
          <w:lang w:eastAsia="ja-JP"/>
        </w:rPr>
        <w:t>For all options, there can be more aspects to be taken into account, e.g. fully vs. partially overlapping SMTCs</w:t>
      </w:r>
    </w:p>
    <w:p w14:paraId="714ACB4F" w14:textId="09F71EA9" w:rsidR="00600A8E" w:rsidRPr="00600A8E" w:rsidRDefault="00600A8E" w:rsidP="003D34E4">
      <w:pPr>
        <w:pStyle w:val="ListParagraph"/>
        <w:numPr>
          <w:ilvl w:val="0"/>
          <w:numId w:val="10"/>
        </w:numPr>
        <w:spacing w:line="252" w:lineRule="auto"/>
        <w:ind w:left="644"/>
        <w:rPr>
          <w:bCs/>
        </w:rPr>
      </w:pPr>
      <w:r w:rsidRPr="00600A8E">
        <w:rPr>
          <w:bCs/>
        </w:rPr>
        <w:t>Proposals</w:t>
      </w:r>
    </w:p>
    <w:p w14:paraId="1B587CDD" w14:textId="77777777" w:rsidR="006A6310" w:rsidRPr="006A6310" w:rsidRDefault="006A6310" w:rsidP="003D34E4">
      <w:pPr>
        <w:pStyle w:val="ListParagraph"/>
        <w:numPr>
          <w:ilvl w:val="1"/>
          <w:numId w:val="10"/>
        </w:numPr>
        <w:spacing w:line="252" w:lineRule="auto"/>
        <w:ind w:left="1364"/>
        <w:rPr>
          <w:lang w:val="sv-SE"/>
        </w:rPr>
      </w:pPr>
      <w:r w:rsidRPr="006A6310">
        <w:rPr>
          <w:lang w:val="sv-SE"/>
        </w:rPr>
        <w:t>Proposal 1: Qualcomm</w:t>
      </w:r>
    </w:p>
    <w:p w14:paraId="2CBAE1E2" w14:textId="77777777" w:rsidR="006A6310" w:rsidRPr="006A6310" w:rsidRDefault="006A6310" w:rsidP="003D34E4">
      <w:pPr>
        <w:pStyle w:val="ListParagraph"/>
        <w:numPr>
          <w:ilvl w:val="2"/>
          <w:numId w:val="10"/>
        </w:numPr>
        <w:spacing w:line="252" w:lineRule="auto"/>
        <w:rPr>
          <w:lang w:val="sv-SE"/>
        </w:rPr>
      </w:pPr>
      <w:r w:rsidRPr="006A6310">
        <w:rPr>
          <w:lang w:val="sv-SE"/>
        </w:rPr>
        <w:t>For the measurement of multiple SMTCs configured on the same frequency, the measurement period is scaled up proportionally to the number of SMTCs.</w:t>
      </w:r>
    </w:p>
    <w:p w14:paraId="187877E7" w14:textId="77777777" w:rsidR="006A6310" w:rsidRPr="006A6310" w:rsidRDefault="006A6310" w:rsidP="003D34E4">
      <w:pPr>
        <w:pStyle w:val="ListParagraph"/>
        <w:numPr>
          <w:ilvl w:val="1"/>
          <w:numId w:val="10"/>
        </w:numPr>
        <w:spacing w:line="252" w:lineRule="auto"/>
        <w:ind w:left="1364"/>
        <w:rPr>
          <w:lang w:val="sv-SE"/>
        </w:rPr>
      </w:pPr>
      <w:r w:rsidRPr="006A6310">
        <w:rPr>
          <w:lang w:val="sv-SE"/>
        </w:rPr>
        <w:t>Proposal 2: CATT</w:t>
      </w:r>
    </w:p>
    <w:p w14:paraId="609C9E1D" w14:textId="77777777" w:rsidR="006A6310" w:rsidRPr="006A6310" w:rsidRDefault="006A6310" w:rsidP="003D34E4">
      <w:pPr>
        <w:pStyle w:val="ListParagraph"/>
        <w:numPr>
          <w:ilvl w:val="2"/>
          <w:numId w:val="10"/>
        </w:numPr>
        <w:spacing w:line="252" w:lineRule="auto"/>
        <w:rPr>
          <w:lang w:val="sv-SE"/>
        </w:rPr>
      </w:pPr>
      <w:r w:rsidRPr="006A6310">
        <w:rPr>
          <w:lang w:val="sv-SE"/>
        </w:rPr>
        <w:t>Scaling factor can be number of inter frequency layer for inter frequency measurement. If a measurement frequency is configured with multiple SMTCs with different offset values of MG, the measurement frequency is treated as multiple independent measurement frequencies in terms of measurement period/interval and CSSF.</w:t>
      </w:r>
    </w:p>
    <w:p w14:paraId="736AA1C6" w14:textId="77777777" w:rsidR="006A6310" w:rsidRPr="006A6310" w:rsidRDefault="006A6310" w:rsidP="003D34E4">
      <w:pPr>
        <w:pStyle w:val="ListParagraph"/>
        <w:numPr>
          <w:ilvl w:val="1"/>
          <w:numId w:val="10"/>
        </w:numPr>
        <w:spacing w:line="252" w:lineRule="auto"/>
        <w:ind w:left="1364"/>
        <w:rPr>
          <w:lang w:val="sv-SE"/>
        </w:rPr>
      </w:pPr>
      <w:r w:rsidRPr="006A6310">
        <w:rPr>
          <w:lang w:val="sv-SE"/>
        </w:rPr>
        <w:t>Proposal 3: Huawei</w:t>
      </w:r>
    </w:p>
    <w:p w14:paraId="5CCD2C5A" w14:textId="77777777" w:rsidR="006A6310" w:rsidRPr="006A6310" w:rsidRDefault="006A6310" w:rsidP="003D34E4">
      <w:pPr>
        <w:pStyle w:val="ListParagraph"/>
        <w:numPr>
          <w:ilvl w:val="2"/>
          <w:numId w:val="10"/>
        </w:numPr>
        <w:spacing w:line="252" w:lineRule="auto"/>
        <w:rPr>
          <w:lang w:val="sv-SE"/>
        </w:rPr>
      </w:pPr>
      <w:r w:rsidRPr="006A6310">
        <w:rPr>
          <w:lang w:val="sv-SE"/>
        </w:rPr>
        <w:t>Define requirements assuming UE can support parallel measurement of 2 SMTCs outside MG, i.e. measurement period is not scaled if two SMTCs do not overlap. FFS on scaling in case of 4 SMTCs per carrier for capable UE.</w:t>
      </w:r>
    </w:p>
    <w:p w14:paraId="462B699D" w14:textId="77777777" w:rsidR="006A6310" w:rsidRPr="006A6310" w:rsidRDefault="006A6310" w:rsidP="003D34E4">
      <w:pPr>
        <w:pStyle w:val="ListParagraph"/>
        <w:numPr>
          <w:ilvl w:val="2"/>
          <w:numId w:val="10"/>
        </w:numPr>
        <w:spacing w:line="252" w:lineRule="auto"/>
        <w:rPr>
          <w:lang w:val="sv-SE"/>
        </w:rPr>
      </w:pPr>
      <w:r w:rsidRPr="006A6310">
        <w:rPr>
          <w:lang w:val="sv-SE"/>
        </w:rPr>
        <w:t>For LEO, define requirements assuming UE can measure 1 satellite in each SMTC, i.e. measurement period is scaled if UE is required to measure more than one satellites per SMTC. FFS whether to define UE capability for supporting parallel measurement of more than 1 satellites in an SMTC.</w:t>
      </w:r>
    </w:p>
    <w:p w14:paraId="0A7F7B9D" w14:textId="77777777" w:rsidR="006A6310" w:rsidRPr="006A6310" w:rsidRDefault="006A6310" w:rsidP="003D34E4">
      <w:pPr>
        <w:pStyle w:val="ListParagraph"/>
        <w:numPr>
          <w:ilvl w:val="1"/>
          <w:numId w:val="10"/>
        </w:numPr>
        <w:spacing w:line="252" w:lineRule="auto"/>
        <w:ind w:left="1364"/>
        <w:rPr>
          <w:lang w:val="sv-SE"/>
        </w:rPr>
      </w:pPr>
      <w:r w:rsidRPr="006A6310">
        <w:rPr>
          <w:lang w:val="sv-SE"/>
        </w:rPr>
        <w:t>Proposal 4: Apple</w:t>
      </w:r>
    </w:p>
    <w:p w14:paraId="57B5E5C3" w14:textId="77777777" w:rsidR="006A6310" w:rsidRPr="006A6310" w:rsidRDefault="006A6310" w:rsidP="003D34E4">
      <w:pPr>
        <w:pStyle w:val="ListParagraph"/>
        <w:numPr>
          <w:ilvl w:val="2"/>
          <w:numId w:val="10"/>
        </w:numPr>
        <w:spacing w:line="252" w:lineRule="auto"/>
        <w:rPr>
          <w:lang w:val="sv-SE"/>
        </w:rPr>
      </w:pPr>
      <w:r w:rsidRPr="006A6310">
        <w:rPr>
          <w:lang w:val="sv-SE"/>
        </w:rPr>
        <w:t xml:space="preserve">Based on network configuration on one MO, UE uses multiple SMTCs simultaneously within SMTC periodicity and the delay scaling factor of this MO could be determined by </w:t>
      </w:r>
      <m:oMath>
        <m:d>
          <m:dPr>
            <m:begChr m:val="⌈"/>
            <m:endChr m:val="⌉"/>
            <m:ctrlPr>
              <w:rPr>
                <w:rFonts w:ascii="Cambria Math" w:hAnsi="Cambria Math"/>
                <w:lang w:val="sv-SE"/>
              </w:rPr>
            </m:ctrlPr>
          </m:dPr>
          <m:e>
            <m:f>
              <m:fPr>
                <m:ctrlPr>
                  <w:rPr>
                    <w:rFonts w:ascii="Cambria Math" w:hAnsi="Cambria Math"/>
                    <w:lang w:val="sv-SE"/>
                  </w:rPr>
                </m:ctrlPr>
              </m:fPr>
              <m:num>
                <m:r>
                  <m:rPr>
                    <m:sty m:val="bi"/>
                  </m:rPr>
                  <w:rPr>
                    <w:rFonts w:ascii="Cambria Math" w:hAnsi="Cambria Math"/>
                    <w:lang w:val="sv-SE"/>
                  </w:rPr>
                  <m:t>NW</m:t>
                </m:r>
                <m:r>
                  <m:rPr>
                    <m:sty m:val="p"/>
                  </m:rPr>
                  <w:rPr>
                    <w:rFonts w:ascii="Cambria Math" w:hAnsi="Cambria Math"/>
                    <w:lang w:val="sv-SE"/>
                  </w:rPr>
                  <m:t xml:space="preserve"> </m:t>
                </m:r>
                <m:r>
                  <m:rPr>
                    <m:sty m:val="bi"/>
                  </m:rPr>
                  <w:rPr>
                    <w:rFonts w:ascii="Cambria Math" w:hAnsi="Cambria Math"/>
                    <w:lang w:val="sv-SE"/>
                  </w:rPr>
                  <m:t>configured</m:t>
                </m:r>
                <m:r>
                  <m:rPr>
                    <m:sty m:val="p"/>
                  </m:rPr>
                  <w:rPr>
                    <w:rFonts w:ascii="Cambria Math" w:hAnsi="Cambria Math"/>
                    <w:lang w:val="sv-SE"/>
                  </w:rPr>
                  <m:t xml:space="preserve"> </m:t>
                </m:r>
                <m:r>
                  <m:rPr>
                    <m:sty m:val="bi"/>
                  </m:rPr>
                  <w:rPr>
                    <w:rFonts w:ascii="Cambria Math" w:hAnsi="Cambria Math"/>
                    <w:lang w:val="sv-SE"/>
                  </w:rPr>
                  <m:t>SMTC</m:t>
                </m:r>
                <m:r>
                  <m:rPr>
                    <m:sty m:val="p"/>
                  </m:rPr>
                  <w:rPr>
                    <w:rFonts w:ascii="Cambria Math" w:hAnsi="Cambria Math"/>
                    <w:lang w:val="sv-SE"/>
                  </w:rPr>
                  <m:t xml:space="preserve"> </m:t>
                </m:r>
                <m:r>
                  <m:rPr>
                    <m:sty m:val="bi"/>
                  </m:rPr>
                  <w:rPr>
                    <w:rFonts w:ascii="Cambria Math" w:hAnsi="Cambria Math"/>
                    <w:lang w:val="sv-SE"/>
                  </w:rPr>
                  <m:t>number</m:t>
                </m:r>
                <m:r>
                  <m:rPr>
                    <m:sty m:val="p"/>
                  </m:rPr>
                  <w:rPr>
                    <w:rFonts w:ascii="Cambria Math" w:hAnsi="Cambria Math"/>
                    <w:lang w:val="sv-SE"/>
                  </w:rPr>
                  <m:t xml:space="preserve"> </m:t>
                </m:r>
                <m:r>
                  <m:rPr>
                    <m:sty m:val="bi"/>
                  </m:rPr>
                  <w:rPr>
                    <w:rFonts w:ascii="Cambria Math" w:hAnsi="Cambria Math"/>
                    <w:lang w:val="sv-SE"/>
                  </w:rPr>
                  <m:t>per</m:t>
                </m:r>
                <m:r>
                  <m:rPr>
                    <m:sty m:val="p"/>
                  </m:rPr>
                  <w:rPr>
                    <w:rFonts w:ascii="Cambria Math" w:hAnsi="Cambria Math"/>
                    <w:lang w:val="sv-SE"/>
                  </w:rPr>
                  <m:t xml:space="preserve"> </m:t>
                </m:r>
                <m:r>
                  <m:rPr>
                    <m:sty m:val="bi"/>
                  </m:rPr>
                  <w:rPr>
                    <w:rFonts w:ascii="Cambria Math" w:hAnsi="Cambria Math"/>
                    <w:lang w:val="sv-SE"/>
                  </w:rPr>
                  <m:t>SMTC</m:t>
                </m:r>
                <m:r>
                  <m:rPr>
                    <m:sty m:val="p"/>
                  </m:rPr>
                  <w:rPr>
                    <w:rFonts w:ascii="Cambria Math" w:hAnsi="Cambria Math"/>
                    <w:lang w:val="sv-SE"/>
                  </w:rPr>
                  <m:t xml:space="preserve"> </m:t>
                </m:r>
                <m:r>
                  <m:rPr>
                    <m:sty m:val="bi"/>
                  </m:rPr>
                  <w:rPr>
                    <w:rFonts w:ascii="Cambria Math" w:hAnsi="Cambria Math"/>
                    <w:lang w:val="sv-SE"/>
                  </w:rPr>
                  <m:t>period</m:t>
                </m:r>
              </m:num>
              <m:den>
                <m:r>
                  <m:rPr>
                    <m:sty m:val="bi"/>
                  </m:rPr>
                  <w:rPr>
                    <w:rFonts w:ascii="Cambria Math" w:hAnsi="Cambria Math"/>
                    <w:lang w:val="sv-SE"/>
                  </w:rPr>
                  <m:t>UE</m:t>
                </m:r>
                <m:r>
                  <m:rPr>
                    <m:sty m:val="p"/>
                  </m:rPr>
                  <w:rPr>
                    <w:rFonts w:ascii="Cambria Math" w:hAnsi="Cambria Math"/>
                    <w:lang w:val="sv-SE"/>
                  </w:rPr>
                  <m:t xml:space="preserve"> </m:t>
                </m:r>
                <m:r>
                  <m:rPr>
                    <m:sty m:val="bi"/>
                  </m:rPr>
                  <w:rPr>
                    <w:rFonts w:ascii="Cambria Math" w:hAnsi="Cambria Math"/>
                    <w:lang w:val="sv-SE"/>
                  </w:rPr>
                  <m:t>supported</m:t>
                </m:r>
                <m:r>
                  <m:rPr>
                    <m:sty m:val="p"/>
                  </m:rPr>
                  <w:rPr>
                    <w:rFonts w:ascii="Cambria Math" w:hAnsi="Cambria Math"/>
                    <w:lang w:val="sv-SE"/>
                  </w:rPr>
                  <m:t xml:space="preserve"> </m:t>
                </m:r>
                <m:r>
                  <m:rPr>
                    <m:sty m:val="bi"/>
                  </m:rPr>
                  <w:rPr>
                    <w:rFonts w:ascii="Cambria Math" w:hAnsi="Cambria Math"/>
                    <w:lang w:val="sv-SE"/>
                  </w:rPr>
                  <m:t>SMTC</m:t>
                </m:r>
                <m:r>
                  <m:rPr>
                    <m:sty m:val="p"/>
                  </m:rPr>
                  <w:rPr>
                    <w:rFonts w:ascii="Cambria Math" w:hAnsi="Cambria Math"/>
                    <w:lang w:val="sv-SE"/>
                  </w:rPr>
                  <m:t xml:space="preserve"> </m:t>
                </m:r>
                <m:r>
                  <m:rPr>
                    <m:sty m:val="bi"/>
                  </m:rPr>
                  <w:rPr>
                    <w:rFonts w:ascii="Cambria Math" w:hAnsi="Cambria Math"/>
                    <w:lang w:val="sv-SE"/>
                  </w:rPr>
                  <m:t>number</m:t>
                </m:r>
                <m:r>
                  <m:rPr>
                    <m:sty m:val="p"/>
                  </m:rPr>
                  <w:rPr>
                    <w:rFonts w:ascii="Cambria Math" w:hAnsi="Cambria Math"/>
                    <w:lang w:val="sv-SE"/>
                  </w:rPr>
                  <m:t xml:space="preserve"> </m:t>
                </m:r>
                <m:r>
                  <m:rPr>
                    <m:sty m:val="bi"/>
                  </m:rPr>
                  <w:rPr>
                    <w:rFonts w:ascii="Cambria Math" w:hAnsi="Cambria Math"/>
                    <w:lang w:val="sv-SE"/>
                  </w:rPr>
                  <m:t>per</m:t>
                </m:r>
                <m:r>
                  <m:rPr>
                    <m:sty m:val="p"/>
                  </m:rPr>
                  <w:rPr>
                    <w:rFonts w:ascii="Cambria Math" w:hAnsi="Cambria Math"/>
                    <w:lang w:val="sv-SE"/>
                  </w:rPr>
                  <m:t xml:space="preserve"> </m:t>
                </m:r>
                <m:r>
                  <m:rPr>
                    <m:sty m:val="bi"/>
                  </m:rPr>
                  <w:rPr>
                    <w:rFonts w:ascii="Cambria Math" w:hAnsi="Cambria Math"/>
                    <w:lang w:val="sv-SE"/>
                  </w:rPr>
                  <m:t>SMTC</m:t>
                </m:r>
                <m:r>
                  <m:rPr>
                    <m:sty m:val="p"/>
                  </m:rPr>
                  <w:rPr>
                    <w:rFonts w:ascii="Cambria Math" w:hAnsi="Cambria Math"/>
                    <w:lang w:val="sv-SE"/>
                  </w:rPr>
                  <m:t xml:space="preserve"> </m:t>
                </m:r>
                <m:r>
                  <m:rPr>
                    <m:sty m:val="bi"/>
                  </m:rPr>
                  <w:rPr>
                    <w:rFonts w:ascii="Cambria Math" w:hAnsi="Cambria Math"/>
                    <w:lang w:val="sv-SE"/>
                  </w:rPr>
                  <m:t>period</m:t>
                </m:r>
              </m:den>
            </m:f>
          </m:e>
        </m:d>
      </m:oMath>
    </w:p>
    <w:p w14:paraId="783C5EBA" w14:textId="77777777" w:rsidR="006A6310" w:rsidRPr="006A6310" w:rsidRDefault="006A6310" w:rsidP="003D34E4">
      <w:pPr>
        <w:pStyle w:val="ListParagraph"/>
        <w:numPr>
          <w:ilvl w:val="2"/>
          <w:numId w:val="10"/>
        </w:numPr>
        <w:spacing w:line="252" w:lineRule="auto"/>
        <w:rPr>
          <w:lang w:val="sv-SE"/>
        </w:rPr>
      </w:pPr>
      <w:r w:rsidRPr="006A6310">
        <w:rPr>
          <w:lang w:val="sv-SE"/>
        </w:rPr>
        <w:t>For intra-frequency MO without MG and inter-frequency MO without MG,</w:t>
      </w:r>
    </w:p>
    <w:p w14:paraId="3F0AED32" w14:textId="77777777" w:rsidR="006A6310" w:rsidRPr="006A6310" w:rsidRDefault="006A6310" w:rsidP="003D34E4">
      <w:pPr>
        <w:pStyle w:val="ListParagraph"/>
        <w:numPr>
          <w:ilvl w:val="2"/>
          <w:numId w:val="10"/>
        </w:numPr>
        <w:spacing w:line="252" w:lineRule="auto"/>
        <w:rPr>
          <w:lang w:val="sv-SE"/>
        </w:rPr>
      </w:pPr>
      <w:r w:rsidRPr="006A6310">
        <w:rPr>
          <w:lang w:val="sv-SE"/>
        </w:rPr>
        <w:t xml:space="preserve">The maximum number of SMTCs simultaneously used by UE within SMTC periodicity per measurement object for the same ssbFrequency shall meet both of following conditions, </w:t>
      </w:r>
    </w:p>
    <w:p w14:paraId="213A7919" w14:textId="77777777" w:rsidR="006A6310" w:rsidRPr="006A6310" w:rsidRDefault="006A6310" w:rsidP="003D34E4">
      <w:pPr>
        <w:pStyle w:val="ListParagraph"/>
        <w:numPr>
          <w:ilvl w:val="3"/>
          <w:numId w:val="10"/>
        </w:numPr>
        <w:spacing w:line="252" w:lineRule="auto"/>
        <w:rPr>
          <w:lang w:val="sv-SE"/>
        </w:rPr>
      </w:pPr>
      <w:r w:rsidRPr="006A6310">
        <w:rPr>
          <w:lang w:val="sv-SE"/>
        </w:rPr>
        <w:t>smaller than or equal to the SMTC number indicated in UE capability, and</w:t>
      </w:r>
    </w:p>
    <w:p w14:paraId="5B447711" w14:textId="77777777" w:rsidR="006A6310" w:rsidRPr="006A6310" w:rsidRDefault="006A6310" w:rsidP="003D34E4">
      <w:pPr>
        <w:pStyle w:val="ListParagraph"/>
        <w:numPr>
          <w:ilvl w:val="3"/>
          <w:numId w:val="10"/>
        </w:numPr>
        <w:spacing w:line="252" w:lineRule="auto"/>
        <w:rPr>
          <w:lang w:val="sv-SE"/>
        </w:rPr>
      </w:pPr>
      <w:r w:rsidRPr="006A6310">
        <w:rPr>
          <w:lang w:val="sv-SE"/>
        </w:rPr>
        <w:t xml:space="preserve">guarantee the total scheduling restriction length less than or equal to [25%] of the SMTC periodicity length. </w:t>
      </w:r>
    </w:p>
    <w:p w14:paraId="6C98AFD9" w14:textId="77777777" w:rsidR="006A6310" w:rsidRPr="006A6310" w:rsidRDefault="006A6310" w:rsidP="003D34E4">
      <w:pPr>
        <w:pStyle w:val="ListParagraph"/>
        <w:numPr>
          <w:ilvl w:val="2"/>
          <w:numId w:val="10"/>
        </w:numPr>
        <w:spacing w:line="252" w:lineRule="auto"/>
        <w:rPr>
          <w:lang w:val="sv-SE"/>
        </w:rPr>
      </w:pPr>
      <w:r w:rsidRPr="006A6310">
        <w:rPr>
          <w:lang w:val="sv-SE"/>
        </w:rPr>
        <w:t>When the UE supported SMTC number in real specific scenario is smaller than in the UE capability report, FFS if network could indicate a SMTC pattern to UE or let UE reports such SMTC usage pattern to network.</w:t>
      </w:r>
    </w:p>
    <w:p w14:paraId="389F0E85" w14:textId="77777777" w:rsidR="006A6310" w:rsidRPr="006A6310" w:rsidRDefault="006A6310" w:rsidP="003D34E4">
      <w:pPr>
        <w:pStyle w:val="ListParagraph"/>
        <w:numPr>
          <w:ilvl w:val="1"/>
          <w:numId w:val="10"/>
        </w:numPr>
        <w:spacing w:line="252" w:lineRule="auto"/>
        <w:ind w:left="1364"/>
        <w:rPr>
          <w:lang w:val="sv-SE"/>
        </w:rPr>
      </w:pPr>
      <w:r w:rsidRPr="006A6310">
        <w:rPr>
          <w:lang w:val="sv-SE"/>
        </w:rPr>
        <w:t>Proposal 5: Ericsson</w:t>
      </w:r>
    </w:p>
    <w:p w14:paraId="48FCD35E" w14:textId="77777777" w:rsidR="006A6310" w:rsidRPr="006A6310" w:rsidRDefault="006A6310" w:rsidP="003D34E4">
      <w:pPr>
        <w:pStyle w:val="ListParagraph"/>
        <w:numPr>
          <w:ilvl w:val="2"/>
          <w:numId w:val="10"/>
        </w:numPr>
        <w:spacing w:line="252" w:lineRule="auto"/>
        <w:rPr>
          <w:lang w:val="sv-SE"/>
        </w:rPr>
      </w:pPr>
      <w:r w:rsidRPr="006A6310">
        <w:rPr>
          <w:lang w:val="sv-SE"/>
        </w:rPr>
        <w:t xml:space="preserve">In connected mode.  </w:t>
      </w:r>
    </w:p>
    <w:p w14:paraId="264588D4" w14:textId="77777777" w:rsidR="006A6310" w:rsidRPr="006A6310" w:rsidRDefault="006A6310" w:rsidP="003D34E4">
      <w:pPr>
        <w:pStyle w:val="ListParagraph"/>
        <w:numPr>
          <w:ilvl w:val="3"/>
          <w:numId w:val="10"/>
        </w:numPr>
        <w:spacing w:line="252" w:lineRule="auto"/>
        <w:rPr>
          <w:lang w:val="sv-SE"/>
        </w:rPr>
      </w:pPr>
      <w:r w:rsidRPr="006A6310">
        <w:rPr>
          <w:lang w:val="sv-SE"/>
        </w:rPr>
        <w:t xml:space="preserve">Scaling factor is maximal number of LEO in each overlapped SMTCs or one SMTC, if LEO satellites cannot be handled by UE simultaneously. </w:t>
      </w:r>
    </w:p>
    <w:p w14:paraId="549EF206" w14:textId="77777777" w:rsidR="006A6310" w:rsidRPr="006A6310" w:rsidRDefault="006A6310" w:rsidP="003D34E4">
      <w:pPr>
        <w:pStyle w:val="ListParagraph"/>
        <w:numPr>
          <w:ilvl w:val="3"/>
          <w:numId w:val="10"/>
        </w:numPr>
        <w:spacing w:line="252" w:lineRule="auto"/>
        <w:rPr>
          <w:lang w:val="sv-SE"/>
        </w:rPr>
      </w:pPr>
      <w:r w:rsidRPr="006A6310">
        <w:rPr>
          <w:lang w:val="sv-SE"/>
        </w:rPr>
        <w:t xml:space="preserve">Otherwise, e.g. one LEO in one SMTC and total 4 SMTCs, scaling factor is 1. </w:t>
      </w:r>
    </w:p>
    <w:p w14:paraId="70B7B52E" w14:textId="77777777" w:rsidR="006A6310" w:rsidRPr="006A6310" w:rsidRDefault="006A6310" w:rsidP="003D34E4">
      <w:pPr>
        <w:pStyle w:val="ListParagraph"/>
        <w:numPr>
          <w:ilvl w:val="3"/>
          <w:numId w:val="10"/>
        </w:numPr>
        <w:spacing w:line="252" w:lineRule="auto"/>
        <w:rPr>
          <w:lang w:val="sv-SE"/>
        </w:rPr>
      </w:pPr>
      <w:r w:rsidRPr="006A6310">
        <w:rPr>
          <w:lang w:val="sv-SE"/>
        </w:rPr>
        <w:t xml:space="preserve">The criteria to handle Doppler shift simultaneously can be determined by UE’s capability, assuming that ephemeris data is known by UE and situation of Doppler shift also is known.  </w:t>
      </w:r>
    </w:p>
    <w:p w14:paraId="52AEA038" w14:textId="77777777" w:rsidR="006A6310" w:rsidRPr="006A6310" w:rsidRDefault="006A6310" w:rsidP="003D34E4">
      <w:pPr>
        <w:pStyle w:val="ListParagraph"/>
        <w:numPr>
          <w:ilvl w:val="2"/>
          <w:numId w:val="10"/>
        </w:numPr>
        <w:spacing w:line="252" w:lineRule="auto"/>
        <w:rPr>
          <w:lang w:val="sv-SE"/>
        </w:rPr>
      </w:pPr>
      <w:r w:rsidRPr="006A6310">
        <w:rPr>
          <w:lang w:val="sv-SE"/>
        </w:rPr>
        <w:t>In idle mode, scaling factor can be 1+ [0.5]* (number of SMTCs-1)  for simplification purpose.</w:t>
      </w:r>
    </w:p>
    <w:p w14:paraId="10455D96" w14:textId="77777777" w:rsidR="006A6310" w:rsidRPr="006A6310" w:rsidRDefault="006A6310" w:rsidP="003D34E4">
      <w:pPr>
        <w:pStyle w:val="ListParagraph"/>
        <w:numPr>
          <w:ilvl w:val="1"/>
          <w:numId w:val="10"/>
        </w:numPr>
        <w:spacing w:line="252" w:lineRule="auto"/>
        <w:ind w:left="1364"/>
        <w:rPr>
          <w:lang w:val="sv-SE"/>
        </w:rPr>
      </w:pPr>
      <w:r w:rsidRPr="006A6310">
        <w:rPr>
          <w:lang w:val="sv-SE"/>
        </w:rPr>
        <w:t>Proposal 6: MediaTek</w:t>
      </w:r>
    </w:p>
    <w:p w14:paraId="502403C8" w14:textId="77777777" w:rsidR="006A6310" w:rsidRPr="006A6310" w:rsidRDefault="006A6310" w:rsidP="003D34E4">
      <w:pPr>
        <w:pStyle w:val="ListParagraph"/>
        <w:numPr>
          <w:ilvl w:val="2"/>
          <w:numId w:val="10"/>
        </w:numPr>
        <w:spacing w:line="252" w:lineRule="auto"/>
        <w:rPr>
          <w:lang w:val="sv-SE"/>
        </w:rPr>
      </w:pPr>
      <w:r w:rsidRPr="006A6310">
        <w:rPr>
          <w:lang w:val="sv-SE"/>
        </w:rPr>
        <w:lastRenderedPageBreak/>
        <w:t>For LEO, support Option 1 if SSBs are from only one LEO satellite in one SMTC. For the SMTC containing SSBs from multiple LEO satellites, the CSSF should be further extended by the number of LEO satellite within this SMTC</w:t>
      </w:r>
    </w:p>
    <w:p w14:paraId="10B1E3A7" w14:textId="5B2AAC28" w:rsidR="006A6310" w:rsidRPr="00AC65FC" w:rsidRDefault="00AC65FC" w:rsidP="003D34E4">
      <w:pPr>
        <w:pStyle w:val="ListParagraph"/>
        <w:numPr>
          <w:ilvl w:val="0"/>
          <w:numId w:val="10"/>
        </w:numPr>
        <w:spacing w:line="252" w:lineRule="auto"/>
        <w:ind w:left="644"/>
        <w:rPr>
          <w:lang w:eastAsia="ja-JP"/>
        </w:rPr>
      </w:pPr>
      <w:r w:rsidRPr="00AC65FC">
        <w:rPr>
          <w:lang w:eastAsia="ja-JP"/>
        </w:rPr>
        <w:t>Tentative agreement</w:t>
      </w:r>
    </w:p>
    <w:p w14:paraId="137748E6" w14:textId="33341909" w:rsidR="006A6310" w:rsidRPr="00AC65FC" w:rsidRDefault="006A6310" w:rsidP="003D34E4">
      <w:pPr>
        <w:pStyle w:val="ListParagraph"/>
        <w:numPr>
          <w:ilvl w:val="1"/>
          <w:numId w:val="10"/>
        </w:numPr>
        <w:spacing w:line="252" w:lineRule="auto"/>
        <w:rPr>
          <w:lang w:eastAsia="ja-JP"/>
        </w:rPr>
      </w:pPr>
      <w:r w:rsidRPr="00AC65FC">
        <w:rPr>
          <w:lang w:eastAsia="ja-JP"/>
        </w:rPr>
        <w:t>When UE is configured with multiple SMTCs on the same measurement carrier (not more than UE capability)</w:t>
      </w:r>
    </w:p>
    <w:p w14:paraId="6234611D" w14:textId="77777777" w:rsidR="006A6310" w:rsidRPr="00AC65FC" w:rsidRDefault="006A6310" w:rsidP="003D34E4">
      <w:pPr>
        <w:pStyle w:val="ListParagraph"/>
        <w:numPr>
          <w:ilvl w:val="2"/>
          <w:numId w:val="10"/>
        </w:numPr>
        <w:spacing w:line="252" w:lineRule="auto"/>
        <w:rPr>
          <w:lang w:eastAsia="ja-JP"/>
        </w:rPr>
      </w:pPr>
      <w:r w:rsidRPr="00AC65FC">
        <w:rPr>
          <w:lang w:eastAsia="ja-JP"/>
        </w:rPr>
        <w:t>If SMTCs do not overlap with each other, a scaling factor of measurement period is</w:t>
      </w:r>
    </w:p>
    <w:p w14:paraId="0E7E9345" w14:textId="5D397B65" w:rsidR="006A6310" w:rsidRPr="00AC65FC" w:rsidRDefault="006A6310" w:rsidP="003D34E4">
      <w:pPr>
        <w:pStyle w:val="ListParagraph"/>
        <w:numPr>
          <w:ilvl w:val="3"/>
          <w:numId w:val="10"/>
        </w:numPr>
        <w:spacing w:line="252" w:lineRule="auto"/>
        <w:rPr>
          <w:lang w:eastAsia="ja-JP"/>
        </w:rPr>
      </w:pPr>
      <w:r w:rsidRPr="00AC65FC">
        <w:rPr>
          <w:lang w:eastAsia="ja-JP"/>
        </w:rPr>
        <w:t>Option 1</w:t>
      </w:r>
      <w:r w:rsidR="009C0291">
        <w:rPr>
          <w:lang w:eastAsia="ja-JP"/>
        </w:rPr>
        <w:t>A</w:t>
      </w:r>
      <w:r w:rsidRPr="00AC65FC">
        <w:rPr>
          <w:lang w:eastAsia="ja-JP"/>
        </w:rPr>
        <w:t>: not needed</w:t>
      </w:r>
    </w:p>
    <w:p w14:paraId="28E4699A" w14:textId="2166CEC5" w:rsidR="006A6310" w:rsidRPr="00AC65FC" w:rsidRDefault="006A6310" w:rsidP="003D34E4">
      <w:pPr>
        <w:pStyle w:val="ListParagraph"/>
        <w:numPr>
          <w:ilvl w:val="3"/>
          <w:numId w:val="10"/>
        </w:numPr>
        <w:spacing w:line="252" w:lineRule="auto"/>
        <w:rPr>
          <w:lang w:eastAsia="ja-JP"/>
        </w:rPr>
      </w:pPr>
      <w:r w:rsidRPr="00AC65FC">
        <w:rPr>
          <w:lang w:eastAsia="ja-JP"/>
        </w:rPr>
        <w:t xml:space="preserve">Option </w:t>
      </w:r>
      <w:r w:rsidR="009C0291">
        <w:rPr>
          <w:lang w:eastAsia="ja-JP"/>
        </w:rPr>
        <w:t>1B</w:t>
      </w:r>
      <w:r w:rsidRPr="00AC65FC">
        <w:rPr>
          <w:lang w:eastAsia="ja-JP"/>
        </w:rPr>
        <w:t>: proportional to the number of SMTCs</w:t>
      </w:r>
    </w:p>
    <w:p w14:paraId="5DB400E0" w14:textId="77777777" w:rsidR="006A6310" w:rsidRPr="00AC65FC" w:rsidRDefault="006A6310" w:rsidP="003D34E4">
      <w:pPr>
        <w:pStyle w:val="ListParagraph"/>
        <w:numPr>
          <w:ilvl w:val="2"/>
          <w:numId w:val="10"/>
        </w:numPr>
        <w:spacing w:line="252" w:lineRule="auto"/>
        <w:rPr>
          <w:lang w:eastAsia="ja-JP"/>
        </w:rPr>
      </w:pPr>
      <w:r w:rsidRPr="00AC65FC">
        <w:rPr>
          <w:lang w:eastAsia="ja-JP"/>
        </w:rPr>
        <w:t>If SMTCs partially overlap with each other, a scaling factor of measurement period is</w:t>
      </w:r>
    </w:p>
    <w:p w14:paraId="5D927999" w14:textId="63E49926" w:rsidR="006A6310" w:rsidRPr="00AC65FC" w:rsidRDefault="006A6310" w:rsidP="003D34E4">
      <w:pPr>
        <w:pStyle w:val="ListParagraph"/>
        <w:numPr>
          <w:ilvl w:val="3"/>
          <w:numId w:val="10"/>
        </w:numPr>
        <w:spacing w:line="252" w:lineRule="auto"/>
        <w:rPr>
          <w:lang w:eastAsia="ja-JP"/>
        </w:rPr>
      </w:pPr>
      <w:r w:rsidRPr="00AC65FC">
        <w:rPr>
          <w:lang w:eastAsia="ja-JP"/>
        </w:rPr>
        <w:t xml:space="preserve">Option </w:t>
      </w:r>
      <w:r w:rsidR="009C0291">
        <w:rPr>
          <w:lang w:eastAsia="ja-JP"/>
        </w:rPr>
        <w:t>2A</w:t>
      </w:r>
      <w:r w:rsidRPr="00AC65FC">
        <w:rPr>
          <w:lang w:eastAsia="ja-JP"/>
        </w:rPr>
        <w:t>: not needed</w:t>
      </w:r>
    </w:p>
    <w:p w14:paraId="574FD5D2" w14:textId="53D430F5" w:rsidR="006A6310" w:rsidRPr="00AC65FC" w:rsidRDefault="006A6310" w:rsidP="003D34E4">
      <w:pPr>
        <w:pStyle w:val="ListParagraph"/>
        <w:numPr>
          <w:ilvl w:val="3"/>
          <w:numId w:val="10"/>
        </w:numPr>
        <w:spacing w:line="252" w:lineRule="auto"/>
        <w:rPr>
          <w:lang w:eastAsia="ja-JP"/>
        </w:rPr>
      </w:pPr>
      <w:r w:rsidRPr="00AC65FC">
        <w:rPr>
          <w:lang w:eastAsia="ja-JP"/>
        </w:rPr>
        <w:t xml:space="preserve">Option </w:t>
      </w:r>
      <w:r w:rsidR="009C0291">
        <w:rPr>
          <w:lang w:eastAsia="ja-JP"/>
        </w:rPr>
        <w:t>2B</w:t>
      </w:r>
      <w:r w:rsidRPr="00AC65FC">
        <w:rPr>
          <w:lang w:eastAsia="ja-JP"/>
        </w:rPr>
        <w:t>: proportional to the number of SMTCs</w:t>
      </w:r>
    </w:p>
    <w:p w14:paraId="28FC2998" w14:textId="77777777" w:rsidR="00F56505" w:rsidRPr="00F56505" w:rsidRDefault="00F56505" w:rsidP="00F56505">
      <w:pPr>
        <w:pStyle w:val="ListParagraph"/>
        <w:numPr>
          <w:ilvl w:val="0"/>
          <w:numId w:val="0"/>
        </w:numPr>
        <w:ind w:left="360"/>
        <w:rPr>
          <w:bCs/>
        </w:rPr>
      </w:pPr>
      <w:r w:rsidRPr="00F56505">
        <w:rPr>
          <w:bCs/>
          <w:highlight w:val="yellow"/>
        </w:rPr>
        <w:t>Session chair: come back in the 2</w:t>
      </w:r>
      <w:r w:rsidRPr="00F56505">
        <w:rPr>
          <w:bCs/>
          <w:highlight w:val="yellow"/>
          <w:vertAlign w:val="superscript"/>
        </w:rPr>
        <w:t>nd</w:t>
      </w:r>
      <w:r w:rsidRPr="00F56505">
        <w:rPr>
          <w:bCs/>
          <w:highlight w:val="yellow"/>
        </w:rPr>
        <w:t xml:space="preserve"> round</w:t>
      </w:r>
    </w:p>
    <w:p w14:paraId="26D728E6" w14:textId="77777777" w:rsidR="009C0291" w:rsidRPr="00F56505" w:rsidRDefault="009C0291" w:rsidP="009C0291">
      <w:pPr>
        <w:spacing w:line="252" w:lineRule="auto"/>
        <w:rPr>
          <w:lang w:val="en-US" w:eastAsia="ja-JP"/>
        </w:rPr>
      </w:pPr>
    </w:p>
    <w:p w14:paraId="27740002" w14:textId="2B3DA823" w:rsidR="00600A8E" w:rsidRPr="00EC4A0A" w:rsidRDefault="00AC65FC" w:rsidP="00600A8E">
      <w:pPr>
        <w:spacing w:line="252" w:lineRule="auto"/>
        <w:rPr>
          <w:u w:val="single"/>
        </w:rPr>
      </w:pPr>
      <w:r w:rsidRPr="0035735D">
        <w:rPr>
          <w:u w:val="single"/>
        </w:rPr>
        <w:t>Issue 3-1-6: Measurement Gap</w:t>
      </w:r>
    </w:p>
    <w:p w14:paraId="71543DC1" w14:textId="77777777" w:rsidR="00AC65FC" w:rsidRPr="006A6310" w:rsidRDefault="00AC65FC" w:rsidP="003D34E4">
      <w:pPr>
        <w:pStyle w:val="ListParagraph"/>
        <w:numPr>
          <w:ilvl w:val="0"/>
          <w:numId w:val="10"/>
        </w:numPr>
        <w:spacing w:line="252" w:lineRule="auto"/>
        <w:ind w:left="644"/>
        <w:rPr>
          <w:bCs/>
        </w:rPr>
      </w:pPr>
      <w:r w:rsidRPr="006A6310">
        <w:rPr>
          <w:bCs/>
        </w:rPr>
        <w:t>Agreements from RAN4#101-b</w:t>
      </w:r>
    </w:p>
    <w:p w14:paraId="54B1A9DF" w14:textId="77777777" w:rsidR="00AC65FC" w:rsidRPr="00B81111" w:rsidRDefault="00AC65FC" w:rsidP="003D34E4">
      <w:pPr>
        <w:pStyle w:val="ListParagraph"/>
        <w:numPr>
          <w:ilvl w:val="1"/>
          <w:numId w:val="10"/>
        </w:numPr>
        <w:overflowPunct w:val="0"/>
        <w:autoSpaceDE w:val="0"/>
        <w:autoSpaceDN w:val="0"/>
        <w:adjustRightInd w:val="0"/>
        <w:spacing w:after="180" w:line="276" w:lineRule="auto"/>
        <w:textAlignment w:val="baseline"/>
      </w:pPr>
      <w:r w:rsidRPr="00B81111">
        <w:t>RAN4 to discuss Gap-based measurement including the following aspects in detail based on further progress made by RAN2 NTN and RAN4 Concurrent MG WI before RAN4#102 e-meeting starts:</w:t>
      </w:r>
    </w:p>
    <w:p w14:paraId="3ECEBF6E" w14:textId="77777777" w:rsidR="00AC65FC" w:rsidRPr="00B81111" w:rsidRDefault="00AC65FC" w:rsidP="003D34E4">
      <w:pPr>
        <w:pStyle w:val="ListParagraph"/>
        <w:numPr>
          <w:ilvl w:val="2"/>
          <w:numId w:val="10"/>
        </w:numPr>
        <w:overflowPunct w:val="0"/>
        <w:autoSpaceDE w:val="0"/>
        <w:autoSpaceDN w:val="0"/>
        <w:adjustRightInd w:val="0"/>
        <w:spacing w:after="180" w:line="276" w:lineRule="auto"/>
        <w:textAlignment w:val="baseline"/>
      </w:pPr>
      <w:r w:rsidRPr="00B81111">
        <w:t xml:space="preserve">Maximal number of MG </w:t>
      </w:r>
    </w:p>
    <w:p w14:paraId="1C92BCA0" w14:textId="77777777" w:rsidR="00AC65FC" w:rsidRPr="00B81111" w:rsidRDefault="00AC65FC" w:rsidP="003D34E4">
      <w:pPr>
        <w:pStyle w:val="ListParagraph"/>
        <w:numPr>
          <w:ilvl w:val="2"/>
          <w:numId w:val="10"/>
        </w:numPr>
        <w:overflowPunct w:val="0"/>
        <w:autoSpaceDE w:val="0"/>
        <w:autoSpaceDN w:val="0"/>
        <w:adjustRightInd w:val="0"/>
        <w:spacing w:after="180" w:line="276" w:lineRule="auto"/>
        <w:textAlignment w:val="baseline"/>
      </w:pPr>
      <w:r w:rsidRPr="00B81111">
        <w:t>Matching between SMTC and MG if applicable</w:t>
      </w:r>
    </w:p>
    <w:p w14:paraId="445AFB8D" w14:textId="77777777" w:rsidR="00AC65FC" w:rsidRPr="00B81111" w:rsidRDefault="00AC65FC" w:rsidP="003D34E4">
      <w:pPr>
        <w:pStyle w:val="ListParagraph"/>
        <w:numPr>
          <w:ilvl w:val="2"/>
          <w:numId w:val="10"/>
        </w:numPr>
        <w:overflowPunct w:val="0"/>
        <w:autoSpaceDE w:val="0"/>
        <w:autoSpaceDN w:val="0"/>
        <w:adjustRightInd w:val="0"/>
        <w:spacing w:after="180" w:line="276" w:lineRule="auto"/>
        <w:textAlignment w:val="baseline"/>
      </w:pPr>
      <w:r w:rsidRPr="00B81111">
        <w:t>Proximity condition for overlapping</w:t>
      </w:r>
    </w:p>
    <w:p w14:paraId="71711741" w14:textId="77777777" w:rsidR="00AC65FC" w:rsidRPr="00B81111" w:rsidRDefault="00AC65FC" w:rsidP="003D34E4">
      <w:pPr>
        <w:pStyle w:val="ListParagraph"/>
        <w:numPr>
          <w:ilvl w:val="2"/>
          <w:numId w:val="10"/>
        </w:numPr>
        <w:overflowPunct w:val="0"/>
        <w:autoSpaceDE w:val="0"/>
        <w:autoSpaceDN w:val="0"/>
        <w:adjustRightInd w:val="0"/>
        <w:spacing w:after="180" w:line="276" w:lineRule="auto"/>
        <w:textAlignment w:val="baseline"/>
      </w:pPr>
      <w:r w:rsidRPr="00B81111">
        <w:t>UE behavior during colliding gap occasion</w:t>
      </w:r>
    </w:p>
    <w:p w14:paraId="1A95F9F3" w14:textId="3140B2D7" w:rsidR="00AC65FC" w:rsidRPr="00D014D4" w:rsidRDefault="00AC65FC" w:rsidP="003D34E4">
      <w:pPr>
        <w:pStyle w:val="ListParagraph"/>
        <w:numPr>
          <w:ilvl w:val="1"/>
          <w:numId w:val="10"/>
        </w:numPr>
        <w:overflowPunct w:val="0"/>
        <w:autoSpaceDE w:val="0"/>
        <w:autoSpaceDN w:val="0"/>
        <w:adjustRightInd w:val="0"/>
        <w:spacing w:after="180" w:line="276" w:lineRule="auto"/>
        <w:textAlignment w:val="baseline"/>
      </w:pPr>
      <w:r w:rsidRPr="00B81111">
        <w:t>RAN4 to discuss how MG deals with unalignment,</w:t>
      </w:r>
      <w:r w:rsidR="006B0DEF">
        <w:t xml:space="preserve"> </w:t>
      </w:r>
      <w:r w:rsidRPr="00B81111">
        <w:t>e.g. edge of SMTC window may cross MGL, due to propagation delay offset/timing error between serving cell and neighbor cell.</w:t>
      </w:r>
    </w:p>
    <w:p w14:paraId="28311350" w14:textId="2C699422" w:rsidR="00600A8E" w:rsidRPr="00600A8E" w:rsidRDefault="00600A8E" w:rsidP="003D34E4">
      <w:pPr>
        <w:pStyle w:val="ListParagraph"/>
        <w:numPr>
          <w:ilvl w:val="0"/>
          <w:numId w:val="10"/>
        </w:numPr>
        <w:spacing w:line="252" w:lineRule="auto"/>
        <w:ind w:left="644"/>
        <w:rPr>
          <w:bCs/>
        </w:rPr>
      </w:pPr>
      <w:r w:rsidRPr="00600A8E">
        <w:rPr>
          <w:bCs/>
        </w:rPr>
        <w:t>Proposals</w:t>
      </w:r>
    </w:p>
    <w:p w14:paraId="653C5432" w14:textId="3343437E" w:rsidR="00AC65FC" w:rsidRPr="00A349A9" w:rsidRDefault="00AC65FC" w:rsidP="003D34E4">
      <w:pPr>
        <w:pStyle w:val="ListParagraph"/>
        <w:numPr>
          <w:ilvl w:val="1"/>
          <w:numId w:val="10"/>
        </w:numPr>
        <w:spacing w:line="252" w:lineRule="auto"/>
        <w:rPr>
          <w:lang w:eastAsia="ja-JP"/>
        </w:rPr>
      </w:pPr>
      <w:r>
        <w:rPr>
          <w:lang w:eastAsia="ja-JP"/>
        </w:rPr>
        <w:t xml:space="preserve">Proposal 1: </w:t>
      </w:r>
      <w:r w:rsidRPr="00A349A9">
        <w:rPr>
          <w:lang w:eastAsia="ja-JP"/>
        </w:rPr>
        <w:t>Apple</w:t>
      </w:r>
    </w:p>
    <w:p w14:paraId="5676DEED" w14:textId="77777777" w:rsidR="00AC65FC" w:rsidRPr="00A349A9" w:rsidRDefault="00AC65FC" w:rsidP="003D34E4">
      <w:pPr>
        <w:pStyle w:val="ListParagraph"/>
        <w:numPr>
          <w:ilvl w:val="2"/>
          <w:numId w:val="10"/>
        </w:numPr>
        <w:spacing w:line="252" w:lineRule="auto"/>
        <w:rPr>
          <w:lang w:eastAsia="ja-JP"/>
        </w:rPr>
      </w:pPr>
      <w:r w:rsidRPr="00A349A9">
        <w:rPr>
          <w:lang w:eastAsia="ja-JP"/>
        </w:rPr>
        <w:t xml:space="preserve">In R17 RRM, maximal number of concurrent MG in NTN is 2 for per-UE MGs or for per-FR1 </w:t>
      </w:r>
      <w:proofErr w:type="spellStart"/>
      <w:r w:rsidRPr="00A349A9">
        <w:rPr>
          <w:lang w:eastAsia="ja-JP"/>
        </w:rPr>
        <w:t>MGs.</w:t>
      </w:r>
      <w:proofErr w:type="spellEnd"/>
    </w:p>
    <w:p w14:paraId="2952FEFE" w14:textId="77777777" w:rsidR="00AC65FC" w:rsidRPr="00A349A9" w:rsidRDefault="00AC65FC" w:rsidP="003D34E4">
      <w:pPr>
        <w:pStyle w:val="ListParagraph"/>
        <w:numPr>
          <w:ilvl w:val="2"/>
          <w:numId w:val="10"/>
        </w:numPr>
        <w:spacing w:line="252" w:lineRule="auto"/>
        <w:rPr>
          <w:lang w:eastAsia="ja-JP"/>
        </w:rPr>
      </w:pPr>
      <w:r w:rsidRPr="00A349A9">
        <w:rPr>
          <w:lang w:eastAsia="ja-JP"/>
        </w:rPr>
        <w:t xml:space="preserve">For intra-frequency MO with MG and inter-frequency MO with MG, the maximum number of SMTCs simultaneously used by UE within SMTC periodicity per measurement object for the same </w:t>
      </w:r>
      <w:proofErr w:type="spellStart"/>
      <w:r w:rsidRPr="00A349A9">
        <w:rPr>
          <w:lang w:eastAsia="ja-JP"/>
        </w:rPr>
        <w:t>ssbFrequency</w:t>
      </w:r>
      <w:proofErr w:type="spellEnd"/>
      <w:r w:rsidRPr="00A349A9">
        <w:rPr>
          <w:lang w:eastAsia="ja-JP"/>
        </w:rPr>
        <w:t xml:space="preserve"> shall meet both of following conditions:</w:t>
      </w:r>
    </w:p>
    <w:p w14:paraId="700D2864" w14:textId="77777777" w:rsidR="00AC65FC" w:rsidRPr="00A349A9" w:rsidRDefault="00AC65FC" w:rsidP="003D34E4">
      <w:pPr>
        <w:pStyle w:val="ListParagraph"/>
        <w:numPr>
          <w:ilvl w:val="3"/>
          <w:numId w:val="10"/>
        </w:numPr>
        <w:spacing w:line="252" w:lineRule="auto"/>
        <w:rPr>
          <w:lang w:eastAsia="ja-JP"/>
        </w:rPr>
      </w:pPr>
      <w:r w:rsidRPr="00A349A9">
        <w:rPr>
          <w:lang w:eastAsia="ja-JP"/>
        </w:rPr>
        <w:t>smaller than or equal to the SMTC number indicated in UE capability, and</w:t>
      </w:r>
    </w:p>
    <w:p w14:paraId="43D38787" w14:textId="77777777" w:rsidR="00AC65FC" w:rsidRPr="00A349A9" w:rsidRDefault="00AC65FC" w:rsidP="003D34E4">
      <w:pPr>
        <w:pStyle w:val="ListParagraph"/>
        <w:numPr>
          <w:ilvl w:val="3"/>
          <w:numId w:val="10"/>
        </w:numPr>
        <w:spacing w:line="252" w:lineRule="auto"/>
        <w:rPr>
          <w:lang w:eastAsia="ja-JP"/>
        </w:rPr>
      </w:pPr>
      <w:r w:rsidRPr="00A349A9">
        <w:rPr>
          <w:lang w:eastAsia="ja-JP"/>
        </w:rPr>
        <w:t>guarantee these SMTCs can be contained in active measurement gaps.</w:t>
      </w:r>
    </w:p>
    <w:p w14:paraId="250321FB" w14:textId="5CC059B7" w:rsidR="00AC65FC" w:rsidRPr="00A349A9" w:rsidRDefault="00AC65FC" w:rsidP="003D34E4">
      <w:pPr>
        <w:pStyle w:val="ListParagraph"/>
        <w:numPr>
          <w:ilvl w:val="1"/>
          <w:numId w:val="10"/>
        </w:numPr>
        <w:spacing w:line="252" w:lineRule="auto"/>
        <w:rPr>
          <w:lang w:eastAsia="ja-JP"/>
        </w:rPr>
      </w:pPr>
      <w:r>
        <w:rPr>
          <w:lang w:eastAsia="ja-JP"/>
        </w:rPr>
        <w:t xml:space="preserve">Proposal 2: </w:t>
      </w:r>
      <w:r w:rsidRPr="00A349A9">
        <w:rPr>
          <w:lang w:eastAsia="ja-JP"/>
        </w:rPr>
        <w:t>Qualcomm</w:t>
      </w:r>
    </w:p>
    <w:p w14:paraId="043B6F28" w14:textId="77777777" w:rsidR="00AC65FC" w:rsidRPr="00A349A9" w:rsidRDefault="00AC65FC" w:rsidP="003D34E4">
      <w:pPr>
        <w:pStyle w:val="ListParagraph"/>
        <w:numPr>
          <w:ilvl w:val="2"/>
          <w:numId w:val="10"/>
        </w:numPr>
        <w:spacing w:line="252" w:lineRule="auto"/>
        <w:rPr>
          <w:lang w:eastAsia="ja-JP"/>
        </w:rPr>
      </w:pPr>
      <w:r w:rsidRPr="00A349A9">
        <w:rPr>
          <w:lang w:eastAsia="ja-JP"/>
        </w:rPr>
        <w:t>For NTN measurement gap, RAN4 adopts a subset of outcome of Concurrent MG feature with the following conditions:</w:t>
      </w:r>
    </w:p>
    <w:p w14:paraId="77240441" w14:textId="77777777" w:rsidR="00AC65FC" w:rsidRPr="00A349A9" w:rsidRDefault="00AC65FC" w:rsidP="003D34E4">
      <w:pPr>
        <w:pStyle w:val="ListParagraph"/>
        <w:numPr>
          <w:ilvl w:val="3"/>
          <w:numId w:val="10"/>
        </w:numPr>
        <w:spacing w:line="252" w:lineRule="auto"/>
        <w:rPr>
          <w:lang w:eastAsia="ja-JP"/>
        </w:rPr>
      </w:pPr>
      <w:r w:rsidRPr="00A349A9">
        <w:rPr>
          <w:lang w:eastAsia="ja-JP"/>
        </w:rPr>
        <w:t>Enhancement related to positioning application is excluded</w:t>
      </w:r>
    </w:p>
    <w:p w14:paraId="3BC430B1" w14:textId="77777777" w:rsidR="00AC65FC" w:rsidRPr="00A349A9" w:rsidRDefault="00AC65FC" w:rsidP="003D34E4">
      <w:pPr>
        <w:pStyle w:val="ListParagraph"/>
        <w:numPr>
          <w:ilvl w:val="3"/>
          <w:numId w:val="10"/>
        </w:numPr>
        <w:spacing w:line="252" w:lineRule="auto"/>
        <w:rPr>
          <w:lang w:eastAsia="ja-JP"/>
        </w:rPr>
      </w:pPr>
      <w:r w:rsidRPr="00A349A9">
        <w:rPr>
          <w:lang w:eastAsia="ja-JP"/>
        </w:rPr>
        <w:t>Enhancement related to FR2 is excluded</w:t>
      </w:r>
    </w:p>
    <w:p w14:paraId="708CD289" w14:textId="77777777" w:rsidR="00AC65FC" w:rsidRPr="00A349A9" w:rsidRDefault="00AC65FC" w:rsidP="003D34E4">
      <w:pPr>
        <w:pStyle w:val="ListParagraph"/>
        <w:numPr>
          <w:ilvl w:val="3"/>
          <w:numId w:val="10"/>
        </w:numPr>
        <w:spacing w:line="252" w:lineRule="auto"/>
        <w:rPr>
          <w:lang w:eastAsia="ja-JP"/>
        </w:rPr>
      </w:pPr>
      <w:r w:rsidRPr="00A349A9">
        <w:rPr>
          <w:lang w:eastAsia="ja-JP"/>
        </w:rPr>
        <w:t>If needed, legacy measurement gap patterns #24 and 25 are allowed for a single measurement gap based NTN UE measurement.</w:t>
      </w:r>
    </w:p>
    <w:p w14:paraId="6575C29C" w14:textId="76BB2F49" w:rsidR="00AC65FC" w:rsidRPr="00A349A9" w:rsidRDefault="00AC65FC" w:rsidP="003D34E4">
      <w:pPr>
        <w:pStyle w:val="ListParagraph"/>
        <w:numPr>
          <w:ilvl w:val="1"/>
          <w:numId w:val="10"/>
        </w:numPr>
        <w:spacing w:line="252" w:lineRule="auto"/>
        <w:rPr>
          <w:lang w:eastAsia="ja-JP"/>
        </w:rPr>
      </w:pPr>
      <w:r>
        <w:rPr>
          <w:lang w:eastAsia="ja-JP"/>
        </w:rPr>
        <w:lastRenderedPageBreak/>
        <w:t xml:space="preserve">Proposal 3: </w:t>
      </w:r>
      <w:r w:rsidRPr="00A349A9">
        <w:rPr>
          <w:lang w:eastAsia="ja-JP"/>
        </w:rPr>
        <w:t>CMCC</w:t>
      </w:r>
    </w:p>
    <w:p w14:paraId="71B7C9CA" w14:textId="77777777" w:rsidR="00AC65FC" w:rsidRPr="00A349A9" w:rsidRDefault="00AC65FC" w:rsidP="003D34E4">
      <w:pPr>
        <w:pStyle w:val="ListParagraph"/>
        <w:numPr>
          <w:ilvl w:val="2"/>
          <w:numId w:val="10"/>
        </w:numPr>
        <w:spacing w:line="252" w:lineRule="auto"/>
        <w:rPr>
          <w:lang w:eastAsia="ja-JP"/>
        </w:rPr>
      </w:pPr>
      <w:r w:rsidRPr="00A349A9">
        <w:rPr>
          <w:lang w:eastAsia="ja-JP"/>
        </w:rPr>
        <w:t>RAN4 should discuss measurement requirements based on SMTC window is alignment with MG, and UE only using one MG to measure at one time if multiple MGs are overlapped.</w:t>
      </w:r>
    </w:p>
    <w:p w14:paraId="32C53289" w14:textId="64756BAF" w:rsidR="00AC65FC" w:rsidRPr="00A349A9" w:rsidRDefault="00AC65FC" w:rsidP="003D34E4">
      <w:pPr>
        <w:pStyle w:val="ListParagraph"/>
        <w:numPr>
          <w:ilvl w:val="1"/>
          <w:numId w:val="10"/>
        </w:numPr>
        <w:spacing w:line="252" w:lineRule="auto"/>
        <w:rPr>
          <w:lang w:eastAsia="ja-JP"/>
        </w:rPr>
      </w:pPr>
      <w:r>
        <w:rPr>
          <w:lang w:eastAsia="ja-JP"/>
        </w:rPr>
        <w:t xml:space="preserve">Proposal 4: </w:t>
      </w:r>
      <w:r w:rsidRPr="00A349A9">
        <w:rPr>
          <w:lang w:eastAsia="ja-JP"/>
        </w:rPr>
        <w:t>Xiaomi</w:t>
      </w:r>
    </w:p>
    <w:p w14:paraId="523077D4" w14:textId="77777777" w:rsidR="00AC65FC" w:rsidRPr="00A349A9" w:rsidRDefault="00AC65FC" w:rsidP="003D34E4">
      <w:pPr>
        <w:pStyle w:val="ListParagraph"/>
        <w:numPr>
          <w:ilvl w:val="2"/>
          <w:numId w:val="10"/>
        </w:numPr>
        <w:spacing w:line="252" w:lineRule="auto"/>
        <w:rPr>
          <w:lang w:eastAsia="ja-JP"/>
        </w:rPr>
      </w:pPr>
      <w:r w:rsidRPr="00A349A9">
        <w:rPr>
          <w:lang w:eastAsia="ja-JP"/>
        </w:rPr>
        <w:t>For gap-based measurement, UE is expected to be configured with 2 independent gap patterns for the measurements on 2 SMTCs in parallel.</w:t>
      </w:r>
    </w:p>
    <w:p w14:paraId="2871D37D" w14:textId="77777777" w:rsidR="00AC65FC" w:rsidRPr="00A349A9" w:rsidRDefault="00AC65FC" w:rsidP="003D34E4">
      <w:pPr>
        <w:pStyle w:val="ListParagraph"/>
        <w:numPr>
          <w:ilvl w:val="2"/>
          <w:numId w:val="10"/>
        </w:numPr>
        <w:spacing w:line="252" w:lineRule="auto"/>
        <w:rPr>
          <w:lang w:eastAsia="ja-JP"/>
        </w:rPr>
      </w:pPr>
      <w:r w:rsidRPr="00A349A9">
        <w:rPr>
          <w:lang w:eastAsia="ja-JP"/>
        </w:rPr>
        <w:t>Two gap occasions are defined as colliding (overlapping) if the two gap occasions are partially overlapping in time domain or the minimum distance is less than 5ms.</w:t>
      </w:r>
    </w:p>
    <w:p w14:paraId="31CB2339" w14:textId="77777777" w:rsidR="00AC65FC" w:rsidRPr="00A349A9" w:rsidRDefault="00AC65FC" w:rsidP="003D34E4">
      <w:pPr>
        <w:pStyle w:val="ListParagraph"/>
        <w:numPr>
          <w:ilvl w:val="2"/>
          <w:numId w:val="10"/>
        </w:numPr>
        <w:spacing w:line="252" w:lineRule="auto"/>
        <w:rPr>
          <w:lang w:eastAsia="ja-JP"/>
        </w:rPr>
      </w:pPr>
      <w:r w:rsidRPr="00A349A9">
        <w:rPr>
          <w:lang w:eastAsia="ja-JP"/>
        </w:rPr>
        <w:t>For gap-based measurement, if gap occasions are colliding (overlapping), the delay requirement for measurement with gap should be extended by a scaling factor of 2.</w:t>
      </w:r>
    </w:p>
    <w:p w14:paraId="5913201E" w14:textId="65EB574A" w:rsidR="00AC65FC" w:rsidRPr="00A349A9" w:rsidRDefault="00AC65FC" w:rsidP="003D34E4">
      <w:pPr>
        <w:pStyle w:val="ListParagraph"/>
        <w:numPr>
          <w:ilvl w:val="1"/>
          <w:numId w:val="10"/>
        </w:numPr>
        <w:spacing w:line="252" w:lineRule="auto"/>
        <w:rPr>
          <w:lang w:eastAsia="ja-JP"/>
        </w:rPr>
      </w:pPr>
      <w:r>
        <w:rPr>
          <w:lang w:eastAsia="ja-JP"/>
        </w:rPr>
        <w:t xml:space="preserve">Proposal 5: </w:t>
      </w:r>
      <w:r w:rsidRPr="00A349A9">
        <w:rPr>
          <w:lang w:eastAsia="ja-JP"/>
        </w:rPr>
        <w:t>LGE</w:t>
      </w:r>
    </w:p>
    <w:p w14:paraId="4DC3F3A4" w14:textId="77777777" w:rsidR="00AC65FC" w:rsidRPr="00A349A9" w:rsidRDefault="00AC65FC" w:rsidP="003D34E4">
      <w:pPr>
        <w:pStyle w:val="ListParagraph"/>
        <w:numPr>
          <w:ilvl w:val="2"/>
          <w:numId w:val="10"/>
        </w:numPr>
        <w:spacing w:line="252" w:lineRule="auto"/>
        <w:rPr>
          <w:lang w:eastAsia="ja-JP"/>
        </w:rPr>
      </w:pPr>
      <w:r w:rsidRPr="00A349A9">
        <w:rPr>
          <w:lang w:eastAsia="ja-JP"/>
        </w:rPr>
        <w:t xml:space="preserve">For the requirements with measurement gap, </w:t>
      </w:r>
    </w:p>
    <w:p w14:paraId="7166C520" w14:textId="77777777" w:rsidR="00AC65FC" w:rsidRPr="00A349A9" w:rsidRDefault="00AC65FC" w:rsidP="003D34E4">
      <w:pPr>
        <w:pStyle w:val="ListParagraph"/>
        <w:numPr>
          <w:ilvl w:val="3"/>
          <w:numId w:val="10"/>
        </w:numPr>
        <w:spacing w:line="252" w:lineRule="auto"/>
        <w:rPr>
          <w:lang w:eastAsia="ja-JP"/>
        </w:rPr>
      </w:pPr>
      <w:r w:rsidRPr="00A349A9">
        <w:rPr>
          <w:lang w:eastAsia="ja-JP"/>
        </w:rPr>
        <w:t>Option 1: RAN4 should wait clear conclusion of RAN2 NTN measurement gap issues.</w:t>
      </w:r>
    </w:p>
    <w:p w14:paraId="0EA541B5" w14:textId="77777777" w:rsidR="00AC65FC" w:rsidRPr="00A349A9" w:rsidRDefault="00AC65FC" w:rsidP="003D34E4">
      <w:pPr>
        <w:pStyle w:val="ListParagraph"/>
        <w:numPr>
          <w:ilvl w:val="3"/>
          <w:numId w:val="10"/>
        </w:numPr>
        <w:spacing w:line="252" w:lineRule="auto"/>
        <w:rPr>
          <w:lang w:eastAsia="ja-JP"/>
        </w:rPr>
      </w:pPr>
      <w:r w:rsidRPr="00A349A9">
        <w:rPr>
          <w:lang w:eastAsia="ja-JP"/>
        </w:rPr>
        <w:t>Option 2: RAN4 only defines intra-frequency measurement without measurement gap in Rel-17.</w:t>
      </w:r>
    </w:p>
    <w:p w14:paraId="74D67193" w14:textId="0DD1B906" w:rsidR="00AC65FC" w:rsidRPr="00A349A9" w:rsidRDefault="00AC65FC" w:rsidP="003D34E4">
      <w:pPr>
        <w:pStyle w:val="ListParagraph"/>
        <w:numPr>
          <w:ilvl w:val="1"/>
          <w:numId w:val="10"/>
        </w:numPr>
        <w:spacing w:line="252" w:lineRule="auto"/>
        <w:rPr>
          <w:lang w:eastAsia="ja-JP"/>
        </w:rPr>
      </w:pPr>
      <w:r>
        <w:rPr>
          <w:lang w:eastAsia="ja-JP"/>
        </w:rPr>
        <w:t xml:space="preserve">Proposal 6: </w:t>
      </w:r>
      <w:r w:rsidRPr="00A349A9">
        <w:rPr>
          <w:lang w:eastAsia="ja-JP"/>
        </w:rPr>
        <w:t>Ericsson</w:t>
      </w:r>
    </w:p>
    <w:p w14:paraId="61D016C7" w14:textId="77777777" w:rsidR="00AC65FC" w:rsidRPr="00A349A9" w:rsidRDefault="00AC65FC" w:rsidP="003D34E4">
      <w:pPr>
        <w:pStyle w:val="ListParagraph"/>
        <w:numPr>
          <w:ilvl w:val="2"/>
          <w:numId w:val="10"/>
        </w:numPr>
        <w:spacing w:line="252" w:lineRule="auto"/>
        <w:rPr>
          <w:lang w:eastAsia="ja-JP"/>
        </w:rPr>
      </w:pPr>
      <w:r w:rsidRPr="00A349A9">
        <w:rPr>
          <w:lang w:eastAsia="ja-JP"/>
        </w:rPr>
        <w:t>In Rel-17, proper SMTC and MG configuration can deal with the offset between SMTC and MG. Enhancement can be further studied.</w:t>
      </w:r>
    </w:p>
    <w:p w14:paraId="0706AC3C" w14:textId="77777777" w:rsidR="00AC65FC" w:rsidRPr="00A349A9" w:rsidRDefault="00AC65FC" w:rsidP="003D34E4">
      <w:pPr>
        <w:pStyle w:val="ListParagraph"/>
        <w:numPr>
          <w:ilvl w:val="2"/>
          <w:numId w:val="10"/>
        </w:numPr>
        <w:spacing w:line="252" w:lineRule="auto"/>
        <w:rPr>
          <w:lang w:eastAsia="ja-JP"/>
        </w:rPr>
      </w:pPr>
      <w:r w:rsidRPr="00A349A9">
        <w:rPr>
          <w:lang w:eastAsia="ja-JP"/>
        </w:rPr>
        <w:t>Proximity condition for overlapping For FR1 is 4ms, which refers to concurrent MG WI.</w:t>
      </w:r>
    </w:p>
    <w:p w14:paraId="260A2867" w14:textId="5DAE2831" w:rsidR="00AC65FC" w:rsidRPr="00A349A9" w:rsidRDefault="00AC65FC" w:rsidP="003D34E4">
      <w:pPr>
        <w:pStyle w:val="ListParagraph"/>
        <w:numPr>
          <w:ilvl w:val="1"/>
          <w:numId w:val="10"/>
        </w:numPr>
        <w:spacing w:line="252" w:lineRule="auto"/>
        <w:rPr>
          <w:lang w:eastAsia="ja-JP"/>
        </w:rPr>
      </w:pPr>
      <w:r>
        <w:rPr>
          <w:lang w:eastAsia="ja-JP"/>
        </w:rPr>
        <w:t xml:space="preserve">Proposal 7: </w:t>
      </w:r>
      <w:r w:rsidRPr="00A349A9">
        <w:rPr>
          <w:lang w:eastAsia="ja-JP"/>
        </w:rPr>
        <w:t>Huawei</w:t>
      </w:r>
    </w:p>
    <w:p w14:paraId="6EBCD081" w14:textId="77777777" w:rsidR="00AC65FC" w:rsidRPr="00A349A9" w:rsidRDefault="00AC65FC" w:rsidP="003D34E4">
      <w:pPr>
        <w:pStyle w:val="ListParagraph"/>
        <w:numPr>
          <w:ilvl w:val="2"/>
          <w:numId w:val="10"/>
        </w:numPr>
        <w:spacing w:line="252" w:lineRule="auto"/>
        <w:rPr>
          <w:lang w:eastAsia="ja-JP"/>
        </w:rPr>
      </w:pPr>
      <w:r w:rsidRPr="00A349A9">
        <w:rPr>
          <w:lang w:eastAsia="ja-JP"/>
        </w:rPr>
        <w:t>UE is only required to measure in SMTC windows that fall in MGs for measurement with MG.</w:t>
      </w:r>
    </w:p>
    <w:p w14:paraId="5C97E3F1" w14:textId="77777777" w:rsidR="00AC65FC" w:rsidRPr="00A349A9" w:rsidRDefault="00AC65FC" w:rsidP="003D34E4">
      <w:pPr>
        <w:pStyle w:val="ListParagraph"/>
        <w:numPr>
          <w:ilvl w:val="2"/>
          <w:numId w:val="10"/>
        </w:numPr>
        <w:spacing w:line="252" w:lineRule="auto"/>
        <w:rPr>
          <w:lang w:eastAsia="ja-JP"/>
        </w:rPr>
      </w:pPr>
      <w:r w:rsidRPr="00A349A9">
        <w:rPr>
          <w:lang w:eastAsia="ja-JP"/>
        </w:rPr>
        <w:t>Maximal number of MGs is 2 (same as concurrent MGs).</w:t>
      </w:r>
    </w:p>
    <w:p w14:paraId="4A1070CA" w14:textId="77777777" w:rsidR="00AC65FC" w:rsidRPr="00AC65FC" w:rsidRDefault="00AC65FC" w:rsidP="003D34E4">
      <w:pPr>
        <w:pStyle w:val="ListParagraph"/>
        <w:numPr>
          <w:ilvl w:val="2"/>
          <w:numId w:val="10"/>
        </w:numPr>
        <w:spacing w:line="252" w:lineRule="auto"/>
        <w:rPr>
          <w:lang w:eastAsia="ja-JP"/>
        </w:rPr>
      </w:pPr>
      <w:r w:rsidRPr="00A349A9">
        <w:rPr>
          <w:lang w:eastAsia="ja-JP"/>
        </w:rPr>
        <w:t xml:space="preserve">FFS on the proximity condition and collision handling between </w:t>
      </w:r>
      <w:proofErr w:type="spellStart"/>
      <w:r w:rsidRPr="00A349A9">
        <w:rPr>
          <w:lang w:eastAsia="ja-JP"/>
        </w:rPr>
        <w:t>MGs.</w:t>
      </w:r>
      <w:proofErr w:type="spellEnd"/>
    </w:p>
    <w:p w14:paraId="73C3BFDC" w14:textId="1F03E4B5" w:rsidR="00AC65FC" w:rsidRPr="00AC65FC" w:rsidRDefault="00AC65FC" w:rsidP="003D34E4">
      <w:pPr>
        <w:pStyle w:val="ListParagraph"/>
        <w:numPr>
          <w:ilvl w:val="0"/>
          <w:numId w:val="10"/>
        </w:numPr>
        <w:spacing w:line="252" w:lineRule="auto"/>
        <w:ind w:left="644"/>
        <w:rPr>
          <w:lang w:eastAsia="ja-JP"/>
        </w:rPr>
      </w:pPr>
      <w:r>
        <w:rPr>
          <w:lang w:eastAsia="ja-JP"/>
        </w:rPr>
        <w:t>Tentative agreements</w:t>
      </w:r>
      <w:r w:rsidRPr="00AC65FC">
        <w:rPr>
          <w:lang w:eastAsia="ja-JP"/>
        </w:rPr>
        <w:t xml:space="preserve"> </w:t>
      </w:r>
    </w:p>
    <w:p w14:paraId="60350371" w14:textId="77777777" w:rsidR="0064447C" w:rsidRDefault="0064447C" w:rsidP="003D34E4">
      <w:pPr>
        <w:pStyle w:val="ListParagraph"/>
        <w:numPr>
          <w:ilvl w:val="1"/>
          <w:numId w:val="10"/>
        </w:numPr>
        <w:spacing w:line="252" w:lineRule="auto"/>
        <w:rPr>
          <w:lang w:eastAsia="ja-JP"/>
        </w:rPr>
      </w:pPr>
      <w:r>
        <w:rPr>
          <w:lang w:eastAsia="ja-JP"/>
        </w:rPr>
        <w:t>UE capability</w:t>
      </w:r>
    </w:p>
    <w:p w14:paraId="37A449E4" w14:textId="0D86347D" w:rsidR="00AC65FC" w:rsidRDefault="0064447C" w:rsidP="0064447C">
      <w:pPr>
        <w:pStyle w:val="ListParagraph"/>
        <w:numPr>
          <w:ilvl w:val="2"/>
          <w:numId w:val="10"/>
        </w:numPr>
        <w:spacing w:line="252" w:lineRule="auto"/>
        <w:rPr>
          <w:lang w:eastAsia="ja-JP"/>
        </w:rPr>
      </w:pPr>
      <w:r>
        <w:rPr>
          <w:lang w:eastAsia="ja-JP"/>
        </w:rPr>
        <w:t xml:space="preserve">Option 1A: </w:t>
      </w:r>
      <w:r w:rsidR="00AC65FC" w:rsidRPr="00051C40">
        <w:rPr>
          <w:lang w:eastAsia="ja-JP"/>
        </w:rPr>
        <w:t>NTN UE can support either one MG or two MG subject to UE capability</w:t>
      </w:r>
      <w:r w:rsidR="007165D2">
        <w:rPr>
          <w:lang w:eastAsia="ja-JP"/>
        </w:rPr>
        <w:t xml:space="preserve"> (Apple</w:t>
      </w:r>
      <w:r w:rsidR="003C50B7">
        <w:rPr>
          <w:lang w:eastAsia="ja-JP"/>
        </w:rPr>
        <w:t>, Xiaomi, QC</w:t>
      </w:r>
      <w:r w:rsidR="007165D2">
        <w:rPr>
          <w:lang w:eastAsia="ja-JP"/>
        </w:rPr>
        <w:t>)</w:t>
      </w:r>
    </w:p>
    <w:p w14:paraId="5665400C" w14:textId="4591B9E7" w:rsidR="0064447C" w:rsidRPr="00051C40" w:rsidRDefault="0064447C" w:rsidP="0064447C">
      <w:pPr>
        <w:pStyle w:val="ListParagraph"/>
        <w:numPr>
          <w:ilvl w:val="2"/>
          <w:numId w:val="10"/>
        </w:numPr>
        <w:spacing w:line="252" w:lineRule="auto"/>
        <w:rPr>
          <w:lang w:eastAsia="ja-JP"/>
        </w:rPr>
      </w:pPr>
      <w:r>
        <w:rPr>
          <w:lang w:eastAsia="ja-JP"/>
        </w:rPr>
        <w:t xml:space="preserve">Option 1B: </w:t>
      </w:r>
      <w:r w:rsidRPr="00051C40">
        <w:rPr>
          <w:lang w:eastAsia="ja-JP"/>
        </w:rPr>
        <w:t xml:space="preserve">NTN UE </w:t>
      </w:r>
      <w:r w:rsidRPr="00106EA8">
        <w:rPr>
          <w:strike/>
          <w:color w:val="FF0000"/>
          <w:lang w:eastAsia="ja-JP"/>
        </w:rPr>
        <w:t>can</w:t>
      </w:r>
      <w:r w:rsidR="00106EA8" w:rsidRPr="00106EA8">
        <w:rPr>
          <w:strike/>
          <w:color w:val="FF0000"/>
          <w:lang w:eastAsia="ja-JP"/>
        </w:rPr>
        <w:t xml:space="preserve"> </w:t>
      </w:r>
      <w:r w:rsidR="00106EA8" w:rsidRPr="00106EA8">
        <w:rPr>
          <w:color w:val="FF0000"/>
          <w:lang w:eastAsia="ja-JP"/>
        </w:rPr>
        <w:t>shall</w:t>
      </w:r>
      <w:r w:rsidRPr="00106EA8">
        <w:rPr>
          <w:color w:val="FF0000"/>
          <w:lang w:eastAsia="ja-JP"/>
        </w:rPr>
        <w:t xml:space="preserve"> </w:t>
      </w:r>
      <w:r w:rsidRPr="00051C40">
        <w:rPr>
          <w:lang w:eastAsia="ja-JP"/>
        </w:rPr>
        <w:t>support two MG</w:t>
      </w:r>
      <w:r>
        <w:rPr>
          <w:lang w:eastAsia="ja-JP"/>
        </w:rPr>
        <w:t>s</w:t>
      </w:r>
      <w:r w:rsidR="00DF1177">
        <w:rPr>
          <w:lang w:eastAsia="ja-JP"/>
        </w:rPr>
        <w:t xml:space="preserve"> (Intel</w:t>
      </w:r>
      <w:r w:rsidR="000A5024">
        <w:rPr>
          <w:lang w:eastAsia="ja-JP"/>
        </w:rPr>
        <w:t>, E///</w:t>
      </w:r>
      <w:r w:rsidR="00106EA8">
        <w:rPr>
          <w:lang w:eastAsia="ja-JP"/>
        </w:rPr>
        <w:t>, LGE</w:t>
      </w:r>
      <w:r w:rsidR="00DF1177">
        <w:rPr>
          <w:lang w:eastAsia="ja-JP"/>
        </w:rPr>
        <w:t>)</w:t>
      </w:r>
    </w:p>
    <w:p w14:paraId="34B38A1E" w14:textId="77777777" w:rsidR="00AC65FC" w:rsidRPr="00051C40" w:rsidRDefault="00AC65FC" w:rsidP="003D34E4">
      <w:pPr>
        <w:pStyle w:val="ListParagraph"/>
        <w:numPr>
          <w:ilvl w:val="1"/>
          <w:numId w:val="10"/>
        </w:numPr>
        <w:spacing w:line="252" w:lineRule="auto"/>
        <w:rPr>
          <w:lang w:eastAsia="ja-JP"/>
        </w:rPr>
      </w:pPr>
      <w:r w:rsidRPr="00051C40">
        <w:rPr>
          <w:lang w:eastAsia="ja-JP"/>
        </w:rPr>
        <w:t>For UE supporting one MG</w:t>
      </w:r>
    </w:p>
    <w:p w14:paraId="66C67604" w14:textId="6539E8CD" w:rsidR="00AC65FC" w:rsidRPr="00051C40" w:rsidRDefault="00AC65FC" w:rsidP="003D34E4">
      <w:pPr>
        <w:pStyle w:val="ListParagraph"/>
        <w:numPr>
          <w:ilvl w:val="2"/>
          <w:numId w:val="10"/>
        </w:numPr>
        <w:spacing w:line="252" w:lineRule="auto"/>
        <w:rPr>
          <w:lang w:eastAsia="ja-JP"/>
        </w:rPr>
      </w:pPr>
      <w:r w:rsidRPr="00051C40">
        <w:rPr>
          <w:lang w:eastAsia="ja-JP"/>
        </w:rPr>
        <w:t xml:space="preserve">Option </w:t>
      </w:r>
      <w:r w:rsidR="0064447C">
        <w:rPr>
          <w:lang w:eastAsia="ja-JP"/>
        </w:rPr>
        <w:t>2A</w:t>
      </w:r>
      <w:r w:rsidRPr="00051C40">
        <w:rPr>
          <w:lang w:eastAsia="ja-JP"/>
        </w:rPr>
        <w:t>: legacy MG will be used without any change</w:t>
      </w:r>
    </w:p>
    <w:p w14:paraId="66AA5E7A" w14:textId="79A4DC68" w:rsidR="00AC65FC" w:rsidRPr="00051C40" w:rsidRDefault="00AC65FC" w:rsidP="003D34E4">
      <w:pPr>
        <w:pStyle w:val="ListParagraph"/>
        <w:numPr>
          <w:ilvl w:val="2"/>
          <w:numId w:val="10"/>
        </w:numPr>
        <w:spacing w:line="252" w:lineRule="auto"/>
        <w:rPr>
          <w:lang w:eastAsia="ja-JP"/>
        </w:rPr>
      </w:pPr>
      <w:r w:rsidRPr="00051C40">
        <w:rPr>
          <w:lang w:eastAsia="ja-JP"/>
        </w:rPr>
        <w:t>Option 2</w:t>
      </w:r>
      <w:r w:rsidR="0064447C">
        <w:rPr>
          <w:lang w:eastAsia="ja-JP"/>
        </w:rPr>
        <w:t>B</w:t>
      </w:r>
      <w:r w:rsidRPr="00051C40">
        <w:rPr>
          <w:lang w:eastAsia="ja-JP"/>
        </w:rPr>
        <w:t>: there can be changes, e.g. legacy measurement gap patterns #24 and 25 are allowed for a single measurement gap based NTN UE measurement.</w:t>
      </w:r>
    </w:p>
    <w:p w14:paraId="30F76528" w14:textId="77777777" w:rsidR="00AC65FC" w:rsidRPr="00051C40" w:rsidRDefault="00AC65FC" w:rsidP="003D34E4">
      <w:pPr>
        <w:pStyle w:val="ListParagraph"/>
        <w:numPr>
          <w:ilvl w:val="1"/>
          <w:numId w:val="10"/>
        </w:numPr>
        <w:spacing w:line="252" w:lineRule="auto"/>
        <w:rPr>
          <w:lang w:eastAsia="ja-JP"/>
        </w:rPr>
      </w:pPr>
      <w:r w:rsidRPr="00051C40">
        <w:rPr>
          <w:lang w:eastAsia="ja-JP"/>
        </w:rPr>
        <w:t>For UE supporting two MGs</w:t>
      </w:r>
    </w:p>
    <w:p w14:paraId="1845E007" w14:textId="5B1778CB" w:rsidR="00AC65FC" w:rsidRDefault="00475F86" w:rsidP="00475F86">
      <w:pPr>
        <w:pStyle w:val="ListParagraph"/>
        <w:numPr>
          <w:ilvl w:val="2"/>
          <w:numId w:val="10"/>
        </w:numPr>
        <w:spacing w:line="252" w:lineRule="auto"/>
        <w:rPr>
          <w:lang w:eastAsia="ja-JP"/>
        </w:rPr>
      </w:pPr>
      <w:r>
        <w:rPr>
          <w:lang w:eastAsia="ja-JP"/>
        </w:rPr>
        <w:t>Behavior is FFS</w:t>
      </w:r>
    </w:p>
    <w:p w14:paraId="7C89BBFD" w14:textId="77777777" w:rsidR="00ED0BE1" w:rsidRDefault="00ED0BE1" w:rsidP="00ED0BE1">
      <w:pPr>
        <w:pStyle w:val="ListParagraph"/>
        <w:numPr>
          <w:ilvl w:val="3"/>
          <w:numId w:val="10"/>
        </w:numPr>
        <w:spacing w:line="252" w:lineRule="auto"/>
        <w:rPr>
          <w:lang w:eastAsia="ja-JP"/>
        </w:rPr>
      </w:pPr>
      <w:r>
        <w:rPr>
          <w:lang w:eastAsia="ja-JP"/>
        </w:rPr>
        <w:t>Option 1: Except the following aspects, outcome of on R17 concurrent MG item will be directly adopted</w:t>
      </w:r>
    </w:p>
    <w:p w14:paraId="4AFDC6AE" w14:textId="77777777" w:rsidR="00ED0BE1" w:rsidRDefault="00ED0BE1" w:rsidP="00ED0BE1">
      <w:pPr>
        <w:pStyle w:val="ListParagraph"/>
        <w:numPr>
          <w:ilvl w:val="4"/>
          <w:numId w:val="10"/>
        </w:numPr>
        <w:spacing w:line="252" w:lineRule="auto"/>
        <w:rPr>
          <w:lang w:eastAsia="ja-JP"/>
        </w:rPr>
      </w:pPr>
      <w:r>
        <w:rPr>
          <w:lang w:eastAsia="ja-JP"/>
        </w:rPr>
        <w:t>Modification of MG Colliding/Proximity condition</w:t>
      </w:r>
    </w:p>
    <w:p w14:paraId="04BBDF1A" w14:textId="77777777" w:rsidR="00ED0BE1" w:rsidRDefault="00ED0BE1" w:rsidP="00ED0BE1">
      <w:pPr>
        <w:pStyle w:val="ListParagraph"/>
        <w:numPr>
          <w:ilvl w:val="4"/>
          <w:numId w:val="10"/>
        </w:numPr>
        <w:spacing w:line="252" w:lineRule="auto"/>
        <w:rPr>
          <w:lang w:eastAsia="ja-JP"/>
        </w:rPr>
      </w:pPr>
      <w:r>
        <w:rPr>
          <w:lang w:eastAsia="ja-JP"/>
        </w:rPr>
        <w:t>Exclusion of enhancement related to positioning application</w:t>
      </w:r>
    </w:p>
    <w:p w14:paraId="366A8C69" w14:textId="77777777" w:rsidR="00ED0BE1" w:rsidRDefault="00ED0BE1" w:rsidP="00ED0BE1">
      <w:pPr>
        <w:pStyle w:val="ListParagraph"/>
        <w:numPr>
          <w:ilvl w:val="4"/>
          <w:numId w:val="10"/>
        </w:numPr>
        <w:spacing w:line="252" w:lineRule="auto"/>
        <w:rPr>
          <w:lang w:eastAsia="ja-JP"/>
        </w:rPr>
      </w:pPr>
      <w:r>
        <w:rPr>
          <w:lang w:eastAsia="ja-JP"/>
        </w:rPr>
        <w:t>Exclusion of enhancement related to FR2</w:t>
      </w:r>
    </w:p>
    <w:p w14:paraId="4220EC3F" w14:textId="77777777" w:rsidR="00600A8E" w:rsidRPr="00F56505" w:rsidRDefault="00600A8E" w:rsidP="003D34E4">
      <w:pPr>
        <w:pStyle w:val="ListParagraph"/>
        <w:numPr>
          <w:ilvl w:val="0"/>
          <w:numId w:val="10"/>
        </w:numPr>
        <w:spacing w:line="252" w:lineRule="auto"/>
        <w:ind w:left="644"/>
        <w:rPr>
          <w:highlight w:val="green"/>
          <w:lang w:eastAsia="ja-JP"/>
        </w:rPr>
      </w:pPr>
      <w:r w:rsidRPr="00F56505">
        <w:rPr>
          <w:highlight w:val="green"/>
          <w:lang w:eastAsia="ja-JP"/>
        </w:rPr>
        <w:t>Agreements</w:t>
      </w:r>
    </w:p>
    <w:p w14:paraId="2A466DC0" w14:textId="68EB00A0" w:rsidR="00D21334" w:rsidRPr="00F56505" w:rsidRDefault="00D21334" w:rsidP="003D34E4">
      <w:pPr>
        <w:pStyle w:val="ListParagraph"/>
        <w:numPr>
          <w:ilvl w:val="1"/>
          <w:numId w:val="10"/>
        </w:numPr>
        <w:spacing w:line="252" w:lineRule="auto"/>
        <w:ind w:left="1364"/>
        <w:rPr>
          <w:highlight w:val="green"/>
          <w:lang w:eastAsia="ja-JP"/>
        </w:rPr>
      </w:pPr>
      <w:r w:rsidRPr="00F56505">
        <w:rPr>
          <w:highlight w:val="green"/>
          <w:lang w:eastAsia="ja-JP"/>
        </w:rPr>
        <w:t>UE capability fo</w:t>
      </w:r>
      <w:r w:rsidR="00061C46" w:rsidRPr="00F56505">
        <w:rPr>
          <w:highlight w:val="green"/>
          <w:lang w:eastAsia="ja-JP"/>
        </w:rPr>
        <w:t>r the maximum number of supported MGs</w:t>
      </w:r>
    </w:p>
    <w:p w14:paraId="0413FA4B" w14:textId="2C0D0EC9" w:rsidR="00600A8E" w:rsidRPr="00F56505" w:rsidRDefault="00E3653F" w:rsidP="00061C46">
      <w:pPr>
        <w:pStyle w:val="ListParagraph"/>
        <w:numPr>
          <w:ilvl w:val="2"/>
          <w:numId w:val="10"/>
        </w:numPr>
        <w:spacing w:line="252" w:lineRule="auto"/>
        <w:rPr>
          <w:highlight w:val="green"/>
          <w:lang w:eastAsia="ja-JP"/>
        </w:rPr>
      </w:pPr>
      <w:r w:rsidRPr="00F56505">
        <w:rPr>
          <w:highlight w:val="green"/>
          <w:lang w:eastAsia="ja-JP"/>
        </w:rPr>
        <w:t>NTN UE can support either one MG or two MG</w:t>
      </w:r>
      <w:r w:rsidR="00061C46" w:rsidRPr="00F56505">
        <w:rPr>
          <w:highlight w:val="green"/>
          <w:lang w:eastAsia="ja-JP"/>
        </w:rPr>
        <w:t>s</w:t>
      </w:r>
      <w:r w:rsidRPr="00F56505">
        <w:rPr>
          <w:highlight w:val="green"/>
          <w:lang w:eastAsia="ja-JP"/>
        </w:rPr>
        <w:t xml:space="preserve"> subject to UE capability</w:t>
      </w:r>
    </w:p>
    <w:p w14:paraId="6CC62763" w14:textId="2E9E6709" w:rsidR="00F5446B" w:rsidRPr="00F56505" w:rsidRDefault="00F5446B" w:rsidP="00D57DA5">
      <w:pPr>
        <w:pStyle w:val="ListParagraph"/>
        <w:numPr>
          <w:ilvl w:val="2"/>
          <w:numId w:val="10"/>
        </w:numPr>
        <w:spacing w:line="252" w:lineRule="auto"/>
        <w:rPr>
          <w:highlight w:val="green"/>
          <w:lang w:eastAsia="ja-JP"/>
        </w:rPr>
      </w:pPr>
      <w:r w:rsidRPr="00F56505">
        <w:rPr>
          <w:highlight w:val="green"/>
          <w:lang w:eastAsia="ja-JP"/>
        </w:rPr>
        <w:lastRenderedPageBreak/>
        <w:t>Note: the decision can be revisited in case it is identified that the agreement contradicts to RAN2 design</w:t>
      </w:r>
    </w:p>
    <w:p w14:paraId="3A8A5F1A" w14:textId="583672ED" w:rsidR="002718CA" w:rsidRDefault="00F56505" w:rsidP="00F56505">
      <w:pPr>
        <w:ind w:firstLine="284"/>
        <w:rPr>
          <w:bCs/>
          <w:lang w:val="en-US"/>
        </w:rPr>
      </w:pPr>
      <w:r w:rsidRPr="00F56505">
        <w:rPr>
          <w:bCs/>
          <w:highlight w:val="yellow"/>
          <w:lang w:val="en-US"/>
        </w:rPr>
        <w:t>Session chair: come back in the 2</w:t>
      </w:r>
      <w:r w:rsidRPr="00F56505">
        <w:rPr>
          <w:bCs/>
          <w:highlight w:val="yellow"/>
          <w:vertAlign w:val="superscript"/>
          <w:lang w:val="en-US"/>
        </w:rPr>
        <w:t>nd</w:t>
      </w:r>
      <w:r w:rsidRPr="00F56505">
        <w:rPr>
          <w:bCs/>
          <w:highlight w:val="yellow"/>
          <w:lang w:val="en-US"/>
        </w:rPr>
        <w:t xml:space="preserve"> round</w:t>
      </w:r>
    </w:p>
    <w:p w14:paraId="3BE3C23E" w14:textId="77777777" w:rsidR="00F56505" w:rsidRPr="00766996" w:rsidRDefault="00F56505" w:rsidP="002718CA">
      <w:pPr>
        <w:rPr>
          <w:bCs/>
          <w:lang w:val="en-US"/>
        </w:rPr>
      </w:pPr>
    </w:p>
    <w:p w14:paraId="696F2FA0" w14:textId="77777777" w:rsidR="002718CA" w:rsidRPr="00766996" w:rsidRDefault="002718CA" w:rsidP="002718CA">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982FC64" w14:textId="77777777" w:rsidR="002718CA" w:rsidRDefault="002718CA" w:rsidP="002718CA">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2718CA" w14:paraId="4249EAEA"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61197E6A" w14:textId="77777777" w:rsidR="002718CA" w:rsidRDefault="002718CA"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2A138C8A" w14:textId="77777777" w:rsidR="002718CA" w:rsidRDefault="002718CA"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4B03506A" w14:textId="77777777" w:rsidR="002718CA" w:rsidRDefault="002718CA"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5930DAE2" w14:textId="77777777" w:rsidR="002718CA" w:rsidRDefault="002718CA"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2718CA" w14:paraId="6395EAE6" w14:textId="77777777" w:rsidTr="0066017C">
        <w:tc>
          <w:tcPr>
            <w:tcW w:w="734" w:type="pct"/>
            <w:tcBorders>
              <w:top w:val="single" w:sz="4" w:space="0" w:color="auto"/>
              <w:left w:val="single" w:sz="4" w:space="0" w:color="auto"/>
              <w:bottom w:val="single" w:sz="4" w:space="0" w:color="auto"/>
              <w:right w:val="single" w:sz="4" w:space="0" w:color="auto"/>
            </w:tcBorders>
          </w:tcPr>
          <w:p w14:paraId="28C5F28B" w14:textId="77777777" w:rsidR="002718CA" w:rsidRDefault="002718CA"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4CF688AD" w14:textId="77777777" w:rsidR="002718CA" w:rsidRDefault="002718CA"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28E627F2" w14:textId="77777777" w:rsidR="002718CA" w:rsidRDefault="002718CA"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20973340" w14:textId="77777777" w:rsidR="002718CA" w:rsidRDefault="002718CA" w:rsidP="0066017C">
            <w:pPr>
              <w:pStyle w:val="TAL"/>
              <w:keepNext w:val="0"/>
              <w:keepLines w:val="0"/>
              <w:spacing w:before="0" w:line="240" w:lineRule="auto"/>
              <w:rPr>
                <w:rFonts w:ascii="Times New Roman" w:hAnsi="Times New Roman"/>
                <w:sz w:val="20"/>
              </w:rPr>
            </w:pPr>
          </w:p>
        </w:tc>
      </w:tr>
    </w:tbl>
    <w:p w14:paraId="096172CB" w14:textId="77777777" w:rsidR="002718CA" w:rsidRPr="00766996" w:rsidRDefault="002718CA" w:rsidP="002718CA">
      <w:pPr>
        <w:spacing w:after="0"/>
        <w:rPr>
          <w:bCs/>
          <w:lang w:val="en-US"/>
        </w:rPr>
      </w:pPr>
    </w:p>
    <w:p w14:paraId="7A7D852C" w14:textId="77777777" w:rsidR="002718CA" w:rsidRDefault="002718CA" w:rsidP="002718CA">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2718CA" w14:paraId="3E5D0A41"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3C6AE85D" w14:textId="77777777" w:rsidR="002718CA" w:rsidRDefault="002718CA"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6C610988" w14:textId="77777777" w:rsidR="002718CA" w:rsidRDefault="002718CA"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1B786C3" w14:textId="77777777" w:rsidR="002718CA" w:rsidRDefault="002718CA"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8B9D775" w14:textId="77777777" w:rsidR="002718CA" w:rsidRDefault="002718CA"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6C8B7D91" w14:textId="77777777" w:rsidR="002718CA" w:rsidRDefault="002718CA"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2718CA" w14:paraId="3AAAA70B" w14:textId="77777777" w:rsidTr="0066017C">
        <w:tc>
          <w:tcPr>
            <w:tcW w:w="1423" w:type="dxa"/>
            <w:tcBorders>
              <w:top w:val="single" w:sz="4" w:space="0" w:color="auto"/>
              <w:left w:val="single" w:sz="4" w:space="0" w:color="auto"/>
              <w:bottom w:val="single" w:sz="4" w:space="0" w:color="auto"/>
              <w:right w:val="single" w:sz="4" w:space="0" w:color="auto"/>
            </w:tcBorders>
          </w:tcPr>
          <w:p w14:paraId="125F2CB8" w14:textId="77777777" w:rsidR="002718CA" w:rsidRPr="00766996" w:rsidRDefault="002718CA"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8433ECC" w14:textId="77777777" w:rsidR="002718CA" w:rsidRPr="00766996" w:rsidRDefault="002718CA"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6CCFB89" w14:textId="77777777" w:rsidR="002718CA" w:rsidRPr="00766996" w:rsidRDefault="002718CA"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30DAB866" w14:textId="77777777" w:rsidR="002718CA" w:rsidRPr="00766996" w:rsidRDefault="002718CA"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1E0DDD2" w14:textId="77777777" w:rsidR="002718CA" w:rsidRPr="00766996" w:rsidRDefault="002718CA" w:rsidP="0066017C">
            <w:pPr>
              <w:pStyle w:val="TAL"/>
              <w:keepNext w:val="0"/>
              <w:keepLines w:val="0"/>
              <w:spacing w:before="0" w:line="240" w:lineRule="auto"/>
              <w:rPr>
                <w:rFonts w:ascii="Times New Roman" w:eastAsiaTheme="minorEastAsia" w:hAnsi="Times New Roman"/>
                <w:sz w:val="20"/>
                <w:lang w:val="en-US" w:eastAsia="zh-CN"/>
              </w:rPr>
            </w:pPr>
          </w:p>
        </w:tc>
      </w:tr>
    </w:tbl>
    <w:p w14:paraId="3FD71E19" w14:textId="77777777" w:rsidR="002718CA" w:rsidRDefault="002718CA" w:rsidP="002718CA">
      <w:pPr>
        <w:spacing w:after="0"/>
        <w:rPr>
          <w:bCs/>
          <w:lang w:val="en-US"/>
        </w:rPr>
      </w:pPr>
    </w:p>
    <w:p w14:paraId="3AAA7B66" w14:textId="77777777" w:rsidR="002718CA" w:rsidRPr="00766996" w:rsidRDefault="002718CA" w:rsidP="002718CA">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2718CA" w14:paraId="5565E608"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394CDB7C" w14:textId="77777777" w:rsidR="002718CA" w:rsidRDefault="002718CA"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48CFF4F" w14:textId="77777777" w:rsidR="002718CA" w:rsidRDefault="002718CA"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02B5CAE" w14:textId="77777777" w:rsidR="002718CA" w:rsidRDefault="002718CA"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A8F5707" w14:textId="77777777" w:rsidR="002718CA" w:rsidRDefault="002718CA"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480A7CE3" w14:textId="77777777" w:rsidR="002718CA" w:rsidRDefault="002718CA"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2718CA" w14:paraId="4C0D810F" w14:textId="77777777" w:rsidTr="0066017C">
        <w:tc>
          <w:tcPr>
            <w:tcW w:w="1423" w:type="dxa"/>
            <w:tcBorders>
              <w:top w:val="single" w:sz="4" w:space="0" w:color="auto"/>
              <w:left w:val="single" w:sz="4" w:space="0" w:color="auto"/>
              <w:bottom w:val="single" w:sz="4" w:space="0" w:color="auto"/>
              <w:right w:val="single" w:sz="4" w:space="0" w:color="auto"/>
            </w:tcBorders>
          </w:tcPr>
          <w:p w14:paraId="4136AB61" w14:textId="77777777" w:rsidR="002718CA" w:rsidRPr="00766996" w:rsidRDefault="002718CA"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9598659" w14:textId="77777777" w:rsidR="002718CA" w:rsidRPr="00766996" w:rsidRDefault="002718CA"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A83E391" w14:textId="77777777" w:rsidR="002718CA" w:rsidRPr="00766996" w:rsidRDefault="002718CA"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0BE0659" w14:textId="77777777" w:rsidR="002718CA" w:rsidRPr="00766996" w:rsidRDefault="002718CA"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506418D" w14:textId="77777777" w:rsidR="002718CA" w:rsidRPr="00766996" w:rsidRDefault="002718CA" w:rsidP="0066017C">
            <w:pPr>
              <w:pStyle w:val="TAL"/>
              <w:keepNext w:val="0"/>
              <w:keepLines w:val="0"/>
              <w:spacing w:before="0" w:line="240" w:lineRule="auto"/>
              <w:rPr>
                <w:rFonts w:ascii="Times New Roman" w:eastAsiaTheme="minorEastAsia" w:hAnsi="Times New Roman"/>
                <w:sz w:val="20"/>
                <w:lang w:val="en-US" w:eastAsia="zh-CN"/>
              </w:rPr>
            </w:pPr>
          </w:p>
        </w:tc>
      </w:tr>
    </w:tbl>
    <w:p w14:paraId="3D1CF730" w14:textId="77777777" w:rsidR="002718CA" w:rsidRDefault="002718CA" w:rsidP="002718CA">
      <w:pPr>
        <w:rPr>
          <w:bCs/>
          <w:lang w:val="en-US"/>
        </w:rPr>
      </w:pPr>
    </w:p>
    <w:p w14:paraId="1B43C501" w14:textId="77777777" w:rsidR="002718CA" w:rsidRDefault="002718CA" w:rsidP="002718CA">
      <w:pPr>
        <w:rPr>
          <w:rFonts w:ascii="Arial" w:hAnsi="Arial" w:cs="Arial"/>
          <w:b/>
          <w:color w:val="C00000"/>
          <w:u w:val="single"/>
          <w:lang w:eastAsia="zh-CN"/>
        </w:rPr>
      </w:pPr>
      <w:r>
        <w:rPr>
          <w:rFonts w:ascii="Arial" w:hAnsi="Arial" w:cs="Arial"/>
          <w:b/>
          <w:color w:val="C00000"/>
          <w:u w:val="single"/>
          <w:lang w:eastAsia="zh-CN"/>
        </w:rPr>
        <w:t>WF/LS for approval</w:t>
      </w:r>
    </w:p>
    <w:p w14:paraId="11E985AB" w14:textId="77777777" w:rsidR="002718CA" w:rsidRDefault="002718CA" w:rsidP="002718CA">
      <w:r>
        <w:t>================================================================================</w:t>
      </w:r>
    </w:p>
    <w:p w14:paraId="46B99D7B" w14:textId="77777777" w:rsidR="002718CA" w:rsidRPr="00E06FA9" w:rsidRDefault="002718CA" w:rsidP="002718CA">
      <w:pPr>
        <w:rPr>
          <w:lang w:eastAsia="ko-KR"/>
        </w:rPr>
      </w:pPr>
    </w:p>
    <w:p w14:paraId="4DFEC127" w14:textId="77777777" w:rsidR="00AE3378" w:rsidRDefault="00AE3378" w:rsidP="00AE3378">
      <w:r>
        <w:t>================================================================================</w:t>
      </w:r>
    </w:p>
    <w:p w14:paraId="4144D7DA" w14:textId="5D2ADFD4" w:rsidR="00AE3378" w:rsidRDefault="00AE3378" w:rsidP="00AE3378">
      <w:pPr>
        <w:rPr>
          <w:rFonts w:ascii="Arial" w:hAnsi="Arial" w:cs="Arial"/>
          <w:b/>
          <w:color w:val="C00000"/>
          <w:sz w:val="24"/>
          <w:u w:val="single"/>
        </w:rPr>
      </w:pPr>
      <w:r>
        <w:rPr>
          <w:rFonts w:ascii="Arial" w:hAnsi="Arial" w:cs="Arial"/>
          <w:b/>
          <w:color w:val="C00000"/>
          <w:sz w:val="24"/>
          <w:u w:val="single"/>
        </w:rPr>
        <w:t xml:space="preserve">Email discussion: </w:t>
      </w:r>
      <w:r w:rsidR="002747D5" w:rsidRPr="002747D5">
        <w:rPr>
          <w:rFonts w:ascii="Arial" w:hAnsi="Arial" w:cs="Arial"/>
          <w:b/>
          <w:color w:val="C00000"/>
          <w:sz w:val="24"/>
          <w:u w:val="single"/>
        </w:rPr>
        <w:t>[102-e][221] NR_NTN_solutions_RRM_2</w:t>
      </w:r>
    </w:p>
    <w:tbl>
      <w:tblPr>
        <w:tblW w:w="0" w:type="auto"/>
        <w:tblLook w:val="04A0" w:firstRow="1" w:lastRow="0" w:firstColumn="1" w:lastColumn="0" w:noHBand="0" w:noVBand="1"/>
      </w:tblPr>
      <w:tblGrid>
        <w:gridCol w:w="2973"/>
        <w:gridCol w:w="1852"/>
        <w:gridCol w:w="1804"/>
        <w:gridCol w:w="1697"/>
        <w:gridCol w:w="1303"/>
      </w:tblGrid>
      <w:tr w:rsidR="00AE3378" w:rsidRPr="00201923" w14:paraId="25F9ADF2"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09199925" w14:textId="77777777" w:rsidR="00AE3378" w:rsidRPr="002B4D53" w:rsidRDefault="00AE3378"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3614D6D7" w14:textId="77777777" w:rsidR="00AE3378" w:rsidRPr="002B4D53" w:rsidRDefault="00AE3378"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5882CB00" w14:textId="77777777" w:rsidR="00AE3378" w:rsidRPr="002B4D53" w:rsidRDefault="00AE3378"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2CB2911F" w14:textId="77777777" w:rsidR="00AE3378" w:rsidRPr="002B4D53" w:rsidRDefault="00AE3378"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59762F19" w14:textId="77777777" w:rsidR="00AE3378" w:rsidRPr="002B4D53" w:rsidRDefault="00AE3378"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2747D5" w:rsidRPr="00201923" w14:paraId="07F7405B"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7692EAE9" w14:textId="13C46F7F" w:rsidR="002747D5" w:rsidRPr="002B4D53" w:rsidRDefault="002747D5" w:rsidP="002747D5">
            <w:pPr>
              <w:overflowPunct/>
              <w:autoSpaceDE/>
              <w:autoSpaceDN/>
              <w:adjustRightInd/>
              <w:spacing w:after="0"/>
              <w:rPr>
                <w:sz w:val="16"/>
                <w:szCs w:val="16"/>
                <w:lang w:val="en-US" w:eastAsia="en-US"/>
              </w:rPr>
            </w:pPr>
            <w:r w:rsidRPr="002747D5">
              <w:rPr>
                <w:sz w:val="16"/>
                <w:szCs w:val="16"/>
                <w:lang w:val="en-US" w:eastAsia="en-US"/>
              </w:rPr>
              <w:t>[102-e][221] NR_NTN_solutions_RRM_2</w:t>
            </w:r>
          </w:p>
        </w:tc>
        <w:tc>
          <w:tcPr>
            <w:tcW w:w="1852" w:type="dxa"/>
            <w:tcBorders>
              <w:top w:val="nil"/>
              <w:left w:val="nil"/>
              <w:bottom w:val="single" w:sz="4" w:space="0" w:color="auto"/>
              <w:right w:val="single" w:sz="4" w:space="0" w:color="auto"/>
            </w:tcBorders>
            <w:shd w:val="clear" w:color="auto" w:fill="auto"/>
            <w:hideMark/>
          </w:tcPr>
          <w:p w14:paraId="7D4AF037" w14:textId="099557F3" w:rsidR="002747D5" w:rsidRPr="002B4D53" w:rsidRDefault="002747D5" w:rsidP="002747D5">
            <w:pPr>
              <w:overflowPunct/>
              <w:autoSpaceDE/>
              <w:autoSpaceDN/>
              <w:adjustRightInd/>
              <w:spacing w:after="0"/>
              <w:rPr>
                <w:sz w:val="16"/>
                <w:szCs w:val="16"/>
                <w:lang w:val="en-US" w:eastAsia="en-US"/>
              </w:rPr>
            </w:pPr>
            <w:r w:rsidRPr="002747D5">
              <w:rPr>
                <w:sz w:val="16"/>
                <w:szCs w:val="16"/>
                <w:lang w:val="en-US" w:eastAsia="en-US"/>
              </w:rPr>
              <w:t xml:space="preserve">R17 NR NTN </w:t>
            </w:r>
            <w:r w:rsidRPr="002747D5">
              <w:rPr>
                <w:sz w:val="16"/>
                <w:szCs w:val="16"/>
                <w:lang w:val="en-US" w:eastAsia="en-US"/>
              </w:rPr>
              <w:br/>
              <w:t>(</w:t>
            </w:r>
            <w:proofErr w:type="spellStart"/>
            <w:r w:rsidRPr="002747D5">
              <w:rPr>
                <w:sz w:val="16"/>
                <w:szCs w:val="16"/>
                <w:lang w:val="en-US" w:eastAsia="en-US"/>
              </w:rPr>
              <w:t>NR_NTN_solutions</w:t>
            </w:r>
            <w:proofErr w:type="spellEnd"/>
            <w:r w:rsidRPr="002747D5">
              <w:rPr>
                <w:sz w:val="16"/>
                <w:szCs w:val="16"/>
                <w:lang w:val="en-US" w:eastAsia="en-US"/>
              </w:rPr>
              <w:t>)</w:t>
            </w:r>
          </w:p>
        </w:tc>
        <w:tc>
          <w:tcPr>
            <w:tcW w:w="1804" w:type="dxa"/>
            <w:tcBorders>
              <w:top w:val="nil"/>
              <w:left w:val="nil"/>
              <w:bottom w:val="single" w:sz="4" w:space="0" w:color="auto"/>
              <w:right w:val="single" w:sz="4" w:space="0" w:color="auto"/>
            </w:tcBorders>
            <w:shd w:val="clear" w:color="auto" w:fill="auto"/>
            <w:hideMark/>
          </w:tcPr>
          <w:p w14:paraId="3EEE6CAF" w14:textId="774A1017" w:rsidR="002747D5" w:rsidRPr="002B4D53" w:rsidRDefault="002747D5" w:rsidP="002747D5">
            <w:pPr>
              <w:overflowPunct/>
              <w:autoSpaceDE/>
              <w:autoSpaceDN/>
              <w:adjustRightInd/>
              <w:spacing w:after="0"/>
              <w:rPr>
                <w:sz w:val="16"/>
                <w:szCs w:val="16"/>
                <w:lang w:val="en-US" w:eastAsia="en-US"/>
              </w:rPr>
            </w:pPr>
            <w:r w:rsidRPr="002747D5">
              <w:rPr>
                <w:sz w:val="16"/>
                <w:szCs w:val="16"/>
                <w:lang w:val="en-US" w:eastAsia="en-US"/>
              </w:rPr>
              <w:t>RRM requirements:</w:t>
            </w:r>
            <w:r w:rsidRPr="002747D5">
              <w:rPr>
                <w:sz w:val="16"/>
                <w:szCs w:val="16"/>
                <w:lang w:val="en-US" w:eastAsia="en-US"/>
              </w:rPr>
              <w:br/>
              <w:t>- GNSS-related requirements</w:t>
            </w:r>
            <w:r w:rsidRPr="002747D5">
              <w:rPr>
                <w:sz w:val="16"/>
                <w:szCs w:val="16"/>
                <w:lang w:val="en-US" w:eastAsia="en-US"/>
              </w:rPr>
              <w:br/>
              <w:t xml:space="preserve">- Timing </w:t>
            </w:r>
            <w:proofErr w:type="spellStart"/>
            <w:r w:rsidRPr="002747D5">
              <w:rPr>
                <w:sz w:val="16"/>
                <w:szCs w:val="16"/>
                <w:lang w:val="en-US" w:eastAsia="en-US"/>
              </w:rPr>
              <w:t>requirments</w:t>
            </w:r>
            <w:proofErr w:type="spellEnd"/>
            <w:r w:rsidRPr="002747D5">
              <w:rPr>
                <w:sz w:val="16"/>
                <w:szCs w:val="16"/>
                <w:lang w:val="en-US" w:eastAsia="en-US"/>
              </w:rPr>
              <w:t xml:space="preserve"> </w:t>
            </w:r>
          </w:p>
        </w:tc>
        <w:tc>
          <w:tcPr>
            <w:tcW w:w="1697" w:type="dxa"/>
            <w:tcBorders>
              <w:top w:val="nil"/>
              <w:left w:val="nil"/>
              <w:bottom w:val="single" w:sz="4" w:space="0" w:color="auto"/>
              <w:right w:val="single" w:sz="4" w:space="0" w:color="auto"/>
            </w:tcBorders>
            <w:shd w:val="clear" w:color="auto" w:fill="auto"/>
            <w:hideMark/>
          </w:tcPr>
          <w:p w14:paraId="5BCC5568" w14:textId="297F685E" w:rsidR="002747D5" w:rsidRPr="002B4D53" w:rsidRDefault="002747D5" w:rsidP="002747D5">
            <w:pPr>
              <w:overflowPunct/>
              <w:autoSpaceDE/>
              <w:autoSpaceDN/>
              <w:adjustRightInd/>
              <w:spacing w:after="0"/>
              <w:rPr>
                <w:sz w:val="16"/>
                <w:szCs w:val="16"/>
                <w:lang w:val="en-US" w:eastAsia="en-US"/>
              </w:rPr>
            </w:pPr>
            <w:r w:rsidRPr="002747D5">
              <w:rPr>
                <w:sz w:val="16"/>
                <w:szCs w:val="16"/>
                <w:lang w:val="en-US" w:eastAsia="en-US"/>
              </w:rPr>
              <w:t>10.13.5.2</w:t>
            </w:r>
            <w:r w:rsidRPr="002747D5">
              <w:rPr>
                <w:sz w:val="16"/>
                <w:szCs w:val="16"/>
                <w:lang w:val="en-US" w:eastAsia="en-US"/>
              </w:rPr>
              <w:br/>
              <w:t>10.13.5.4</w:t>
            </w:r>
          </w:p>
        </w:tc>
        <w:tc>
          <w:tcPr>
            <w:tcW w:w="1303" w:type="dxa"/>
            <w:tcBorders>
              <w:top w:val="nil"/>
              <w:left w:val="nil"/>
              <w:bottom w:val="single" w:sz="4" w:space="0" w:color="auto"/>
              <w:right w:val="single" w:sz="4" w:space="0" w:color="auto"/>
            </w:tcBorders>
            <w:shd w:val="clear" w:color="auto" w:fill="auto"/>
            <w:hideMark/>
          </w:tcPr>
          <w:p w14:paraId="48F55CD5" w14:textId="2EFE8554" w:rsidR="002747D5" w:rsidRPr="002B4D53" w:rsidRDefault="002747D5" w:rsidP="002747D5">
            <w:pPr>
              <w:overflowPunct/>
              <w:autoSpaceDE/>
              <w:autoSpaceDN/>
              <w:adjustRightInd/>
              <w:spacing w:after="0"/>
              <w:rPr>
                <w:sz w:val="16"/>
                <w:szCs w:val="16"/>
                <w:lang w:val="en-US" w:eastAsia="en-US"/>
              </w:rPr>
            </w:pPr>
            <w:r w:rsidRPr="002747D5">
              <w:rPr>
                <w:sz w:val="16"/>
                <w:szCs w:val="16"/>
                <w:lang w:val="en-US" w:eastAsia="en-US"/>
              </w:rPr>
              <w:t>Xuhua Tao</w:t>
            </w:r>
          </w:p>
        </w:tc>
      </w:tr>
    </w:tbl>
    <w:p w14:paraId="336CA8E5" w14:textId="77777777" w:rsidR="00AE3378" w:rsidRDefault="00AE3378" w:rsidP="00AE3378">
      <w:pPr>
        <w:rPr>
          <w:lang w:val="en-US"/>
        </w:rPr>
      </w:pPr>
    </w:p>
    <w:p w14:paraId="4FC42324" w14:textId="303C4339" w:rsidR="00AE3378" w:rsidRPr="00766996" w:rsidRDefault="00AE3378" w:rsidP="00AE3378">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6</w:t>
      </w:r>
      <w:r w:rsidR="002747D5">
        <w:rPr>
          <w:rFonts w:ascii="Arial" w:hAnsi="Arial" w:cs="Arial"/>
          <w:b/>
          <w:color w:val="0000FF"/>
          <w:sz w:val="24"/>
          <w:u w:val="thick"/>
        </w:rPr>
        <w:t>4</w:t>
      </w:r>
      <w:r w:rsidRPr="00944C49">
        <w:rPr>
          <w:b/>
          <w:lang w:val="en-US" w:eastAsia="zh-CN"/>
        </w:rPr>
        <w:tab/>
      </w:r>
      <w:r>
        <w:rPr>
          <w:rFonts w:ascii="Arial" w:hAnsi="Arial" w:cs="Arial"/>
          <w:b/>
          <w:sz w:val="24"/>
        </w:rPr>
        <w:t xml:space="preserve">Email discussion summary: </w:t>
      </w:r>
      <w:r w:rsidR="002747D5" w:rsidRPr="002747D5">
        <w:rPr>
          <w:rFonts w:ascii="Arial" w:hAnsi="Arial" w:cs="Arial"/>
          <w:b/>
          <w:sz w:val="24"/>
        </w:rPr>
        <w:t>[102-e][221] NR_NTN_solutions_RRM_2</w:t>
      </w:r>
    </w:p>
    <w:p w14:paraId="3284EC07" w14:textId="2426708A" w:rsidR="00AE3378" w:rsidRDefault="00AE3378" w:rsidP="00AE337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2747D5">
        <w:rPr>
          <w:i/>
        </w:rPr>
        <w:t>Xiaomi</w:t>
      </w:r>
      <w:r>
        <w:rPr>
          <w:i/>
          <w:lang w:val="en-US"/>
        </w:rPr>
        <w:t>)</w:t>
      </w:r>
    </w:p>
    <w:p w14:paraId="305F9B1D" w14:textId="77777777" w:rsidR="00AE3378" w:rsidRPr="00944C49" w:rsidRDefault="00AE3378" w:rsidP="00AE3378">
      <w:pPr>
        <w:rPr>
          <w:rFonts w:ascii="Arial" w:hAnsi="Arial" w:cs="Arial"/>
          <w:b/>
          <w:lang w:val="en-US" w:eastAsia="zh-CN"/>
        </w:rPr>
      </w:pPr>
      <w:r w:rsidRPr="00944C49">
        <w:rPr>
          <w:rFonts w:ascii="Arial" w:hAnsi="Arial" w:cs="Arial"/>
          <w:b/>
          <w:lang w:val="en-US" w:eastAsia="zh-CN"/>
        </w:rPr>
        <w:t xml:space="preserve">Abstract: </w:t>
      </w:r>
    </w:p>
    <w:p w14:paraId="5ECE87D1" w14:textId="77777777" w:rsidR="00AE3378" w:rsidRDefault="00AE3378" w:rsidP="00AE3378">
      <w:pPr>
        <w:rPr>
          <w:rFonts w:ascii="Arial" w:hAnsi="Arial" w:cs="Arial"/>
          <w:b/>
          <w:lang w:val="en-US" w:eastAsia="zh-CN"/>
        </w:rPr>
      </w:pPr>
      <w:r w:rsidRPr="00944C49">
        <w:rPr>
          <w:rFonts w:ascii="Arial" w:hAnsi="Arial" w:cs="Arial"/>
          <w:b/>
          <w:lang w:val="en-US" w:eastAsia="zh-CN"/>
        </w:rPr>
        <w:t xml:space="preserve">Discussion: </w:t>
      </w:r>
    </w:p>
    <w:p w14:paraId="343D466D" w14:textId="77777777" w:rsidR="00AE3378" w:rsidRDefault="00AE3378" w:rsidP="00AE3378">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DC393D9" w14:textId="77777777" w:rsidR="00AE3378" w:rsidRDefault="00AE3378" w:rsidP="00AE3378">
      <w:pPr>
        <w:rPr>
          <w:lang w:val="en-US"/>
        </w:rPr>
      </w:pPr>
    </w:p>
    <w:p w14:paraId="1D9CB56F" w14:textId="77777777" w:rsidR="00600A8E" w:rsidRPr="00766996" w:rsidRDefault="00600A8E" w:rsidP="00600A8E">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21, 2022</w:t>
      </w:r>
      <w:r w:rsidRPr="00766996">
        <w:rPr>
          <w:rFonts w:ascii="Arial" w:hAnsi="Arial" w:cs="Arial"/>
          <w:b/>
          <w:color w:val="C00000"/>
          <w:u w:val="single"/>
          <w:lang w:eastAsia="zh-CN"/>
        </w:rPr>
        <w:t>)</w:t>
      </w:r>
    </w:p>
    <w:p w14:paraId="1FE91C32" w14:textId="77777777" w:rsidR="00600A8E" w:rsidRPr="00EC4A0A" w:rsidRDefault="00600A8E" w:rsidP="00600A8E">
      <w:pPr>
        <w:spacing w:line="252" w:lineRule="auto"/>
        <w:rPr>
          <w:u w:val="single"/>
        </w:rPr>
      </w:pPr>
      <w:r>
        <w:rPr>
          <w:u w:val="single"/>
        </w:rPr>
        <w:t>Key open issues</w:t>
      </w:r>
    </w:p>
    <w:p w14:paraId="2FBAF97A" w14:textId="77777777" w:rsidR="00707DF4" w:rsidRPr="00707DF4" w:rsidRDefault="00707DF4" w:rsidP="003D34E4">
      <w:pPr>
        <w:pStyle w:val="ListParagraph"/>
        <w:numPr>
          <w:ilvl w:val="0"/>
          <w:numId w:val="10"/>
        </w:numPr>
        <w:spacing w:line="252" w:lineRule="auto"/>
        <w:ind w:left="644"/>
        <w:rPr>
          <w:bCs/>
        </w:rPr>
      </w:pPr>
      <w:r w:rsidRPr="00707DF4">
        <w:rPr>
          <w:bCs/>
        </w:rPr>
        <w:t>Topic #2: UE timing requirements</w:t>
      </w:r>
    </w:p>
    <w:p w14:paraId="33017AFD" w14:textId="15A8C62F" w:rsidR="00707DF4" w:rsidRPr="00707DF4" w:rsidRDefault="000632F8" w:rsidP="003D34E4">
      <w:pPr>
        <w:pStyle w:val="ListParagraph"/>
        <w:numPr>
          <w:ilvl w:val="1"/>
          <w:numId w:val="10"/>
        </w:numPr>
        <w:spacing w:line="252" w:lineRule="auto"/>
        <w:rPr>
          <w:bCs/>
        </w:rPr>
      </w:pPr>
      <w:r>
        <w:rPr>
          <w:bCs/>
        </w:rPr>
        <w:t xml:space="preserve">Issue 1: </w:t>
      </w:r>
      <w:r w:rsidR="00707DF4" w:rsidRPr="00707DF4">
        <w:rPr>
          <w:bCs/>
        </w:rPr>
        <w:t>UE transmit timing requirements</w:t>
      </w:r>
    </w:p>
    <w:p w14:paraId="0DA403F4" w14:textId="77777777" w:rsidR="000632F8" w:rsidRPr="000632F8" w:rsidRDefault="000632F8" w:rsidP="003D34E4">
      <w:pPr>
        <w:pStyle w:val="ListParagraph"/>
        <w:numPr>
          <w:ilvl w:val="2"/>
          <w:numId w:val="10"/>
        </w:numPr>
        <w:spacing w:line="252" w:lineRule="auto"/>
        <w:rPr>
          <w:bCs/>
        </w:rPr>
      </w:pPr>
      <w:r w:rsidRPr="000632F8">
        <w:rPr>
          <w:bCs/>
        </w:rPr>
        <w:t>Issue 1-1: Requirement of initial transmit timing error (</w:t>
      </w:r>
      <w:proofErr w:type="spellStart"/>
      <w:r w:rsidRPr="000632F8">
        <w:rPr>
          <w:bCs/>
        </w:rPr>
        <w:t>Te_NTN</w:t>
      </w:r>
      <w:proofErr w:type="spellEnd"/>
      <w:r w:rsidRPr="000632F8">
        <w:rPr>
          <w:bCs/>
        </w:rPr>
        <w:t>).</w:t>
      </w:r>
    </w:p>
    <w:p w14:paraId="68385352" w14:textId="77777777" w:rsidR="000632F8" w:rsidRPr="000632F8" w:rsidRDefault="000632F8" w:rsidP="003D34E4">
      <w:pPr>
        <w:pStyle w:val="ListParagraph"/>
        <w:numPr>
          <w:ilvl w:val="2"/>
          <w:numId w:val="10"/>
        </w:numPr>
        <w:spacing w:line="252" w:lineRule="auto"/>
        <w:rPr>
          <w:bCs/>
        </w:rPr>
      </w:pPr>
      <w:r w:rsidRPr="000632F8">
        <w:rPr>
          <w:bCs/>
        </w:rPr>
        <w:t xml:space="preserve">Issue 1-2: The clarification on NTA,UE-specific and </w:t>
      </w:r>
      <w:proofErr w:type="spellStart"/>
      <w:r w:rsidRPr="000632F8">
        <w:rPr>
          <w:bCs/>
        </w:rPr>
        <w:t>NTA,common</w:t>
      </w:r>
      <w:proofErr w:type="spellEnd"/>
      <w:r w:rsidRPr="000632F8">
        <w:rPr>
          <w:bCs/>
        </w:rPr>
        <w:t>.</w:t>
      </w:r>
    </w:p>
    <w:p w14:paraId="53E16D05" w14:textId="77777777" w:rsidR="000632F8" w:rsidRPr="000632F8" w:rsidRDefault="000632F8" w:rsidP="003D34E4">
      <w:pPr>
        <w:pStyle w:val="ListParagraph"/>
        <w:numPr>
          <w:ilvl w:val="2"/>
          <w:numId w:val="10"/>
        </w:numPr>
        <w:spacing w:line="252" w:lineRule="auto"/>
        <w:rPr>
          <w:bCs/>
        </w:rPr>
      </w:pPr>
      <w:r w:rsidRPr="000632F8">
        <w:rPr>
          <w:bCs/>
        </w:rPr>
        <w:t>Issue 1-3: The clarification on downlink timing of the reference cell.</w:t>
      </w:r>
    </w:p>
    <w:p w14:paraId="0A2038CE" w14:textId="77777777" w:rsidR="000632F8" w:rsidRPr="000632F8" w:rsidRDefault="000632F8" w:rsidP="003D34E4">
      <w:pPr>
        <w:pStyle w:val="ListParagraph"/>
        <w:numPr>
          <w:ilvl w:val="2"/>
          <w:numId w:val="10"/>
        </w:numPr>
        <w:spacing w:line="252" w:lineRule="auto"/>
        <w:rPr>
          <w:bCs/>
        </w:rPr>
      </w:pPr>
      <w:r w:rsidRPr="000632F8">
        <w:rPr>
          <w:bCs/>
        </w:rPr>
        <w:lastRenderedPageBreak/>
        <w:t>Issue 1-4: The clarification on propagator model used to define the reference timing in UE UL timing requirements.</w:t>
      </w:r>
    </w:p>
    <w:p w14:paraId="112FDE1A" w14:textId="77777777" w:rsidR="000632F8" w:rsidRPr="000632F8" w:rsidRDefault="000632F8" w:rsidP="003D34E4">
      <w:pPr>
        <w:pStyle w:val="ListParagraph"/>
        <w:numPr>
          <w:ilvl w:val="2"/>
          <w:numId w:val="10"/>
        </w:numPr>
        <w:spacing w:line="252" w:lineRule="auto"/>
        <w:rPr>
          <w:bCs/>
        </w:rPr>
      </w:pPr>
      <w:r w:rsidRPr="000632F8">
        <w:rPr>
          <w:bCs/>
        </w:rPr>
        <w:t>Issue 1-5: The clarification on reference timing adjustment for UE transmit timing.</w:t>
      </w:r>
    </w:p>
    <w:p w14:paraId="746845D0" w14:textId="77777777" w:rsidR="000632F8" w:rsidRPr="000632F8" w:rsidRDefault="000632F8" w:rsidP="003D34E4">
      <w:pPr>
        <w:pStyle w:val="ListParagraph"/>
        <w:numPr>
          <w:ilvl w:val="2"/>
          <w:numId w:val="10"/>
        </w:numPr>
        <w:spacing w:line="252" w:lineRule="auto"/>
        <w:rPr>
          <w:bCs/>
        </w:rPr>
      </w:pPr>
      <w:r w:rsidRPr="000632F8">
        <w:rPr>
          <w:bCs/>
        </w:rPr>
        <w:t>Issue 1-6: Double correction issue related to combination of open and closed loop TA control.</w:t>
      </w:r>
    </w:p>
    <w:p w14:paraId="5F4B2982" w14:textId="77777777" w:rsidR="000632F8" w:rsidRPr="000632F8" w:rsidRDefault="000632F8" w:rsidP="003D34E4">
      <w:pPr>
        <w:pStyle w:val="ListParagraph"/>
        <w:numPr>
          <w:ilvl w:val="2"/>
          <w:numId w:val="10"/>
        </w:numPr>
        <w:spacing w:line="252" w:lineRule="auto"/>
        <w:rPr>
          <w:bCs/>
        </w:rPr>
      </w:pPr>
      <w:r w:rsidRPr="000632F8">
        <w:rPr>
          <w:bCs/>
        </w:rPr>
        <w:t>Issue 1-7: Gradual timing adjustment requirement</w:t>
      </w:r>
    </w:p>
    <w:p w14:paraId="61843E43" w14:textId="77777777" w:rsidR="000632F8" w:rsidRPr="000632F8" w:rsidRDefault="000632F8" w:rsidP="003D34E4">
      <w:pPr>
        <w:pStyle w:val="ListParagraph"/>
        <w:numPr>
          <w:ilvl w:val="2"/>
          <w:numId w:val="10"/>
        </w:numPr>
        <w:spacing w:line="252" w:lineRule="auto"/>
        <w:rPr>
          <w:bCs/>
        </w:rPr>
      </w:pPr>
      <w:r w:rsidRPr="000632F8">
        <w:rPr>
          <w:bCs/>
        </w:rPr>
        <w:t>Issue 1-8: UE behaviour for gradual timing adjustment for NTN UE.</w:t>
      </w:r>
    </w:p>
    <w:p w14:paraId="2955689B" w14:textId="77777777" w:rsidR="000632F8" w:rsidRPr="000632F8" w:rsidRDefault="000632F8" w:rsidP="003D34E4">
      <w:pPr>
        <w:pStyle w:val="ListParagraph"/>
        <w:numPr>
          <w:ilvl w:val="2"/>
          <w:numId w:val="10"/>
        </w:numPr>
        <w:spacing w:line="252" w:lineRule="auto"/>
        <w:rPr>
          <w:bCs/>
        </w:rPr>
      </w:pPr>
      <w:r w:rsidRPr="000632F8">
        <w:rPr>
          <w:bCs/>
        </w:rPr>
        <w:t>Issue 1-9: Whether the maximum delay variation for the round trip delay should be considered in the gradual timing adjustment requirement in NTN?</w:t>
      </w:r>
    </w:p>
    <w:p w14:paraId="4C9ADB19" w14:textId="77777777" w:rsidR="000632F8" w:rsidRPr="000632F8" w:rsidRDefault="000632F8" w:rsidP="003D34E4">
      <w:pPr>
        <w:pStyle w:val="ListParagraph"/>
        <w:numPr>
          <w:ilvl w:val="2"/>
          <w:numId w:val="10"/>
        </w:numPr>
        <w:spacing w:line="252" w:lineRule="auto"/>
        <w:rPr>
          <w:bCs/>
        </w:rPr>
      </w:pPr>
      <w:r w:rsidRPr="000632F8">
        <w:rPr>
          <w:bCs/>
        </w:rPr>
        <w:t>Issue 1-10: Whether the feeder link time drift should be considered in the gradual timing adjustment requirement in NTN?</w:t>
      </w:r>
    </w:p>
    <w:p w14:paraId="06C7B2B3" w14:textId="414D8C53" w:rsidR="000632F8" w:rsidRDefault="000632F8" w:rsidP="003D34E4">
      <w:pPr>
        <w:pStyle w:val="ListParagraph"/>
        <w:numPr>
          <w:ilvl w:val="1"/>
          <w:numId w:val="10"/>
        </w:numPr>
        <w:spacing w:line="252" w:lineRule="auto"/>
        <w:rPr>
          <w:bCs/>
        </w:rPr>
      </w:pPr>
      <w:r>
        <w:rPr>
          <w:bCs/>
        </w:rPr>
        <w:t xml:space="preserve">Issue 2: </w:t>
      </w:r>
      <w:r w:rsidRPr="00707DF4">
        <w:rPr>
          <w:bCs/>
        </w:rPr>
        <w:t>TA adjustment accuracy requirements</w:t>
      </w:r>
    </w:p>
    <w:p w14:paraId="6BD43149" w14:textId="570D1DD3" w:rsidR="000632F8" w:rsidRPr="000632F8" w:rsidRDefault="000632F8" w:rsidP="003D34E4">
      <w:pPr>
        <w:pStyle w:val="ListParagraph"/>
        <w:numPr>
          <w:ilvl w:val="2"/>
          <w:numId w:val="10"/>
        </w:numPr>
        <w:spacing w:line="252" w:lineRule="auto"/>
        <w:rPr>
          <w:bCs/>
        </w:rPr>
      </w:pPr>
      <w:r w:rsidRPr="000632F8">
        <w:rPr>
          <w:bCs/>
        </w:rPr>
        <w:t>Issue 2-1: The additional conditions for NTN TA adjustment accuracy requirement.</w:t>
      </w:r>
    </w:p>
    <w:p w14:paraId="6E613718" w14:textId="4673AA3E" w:rsidR="000632F8" w:rsidRDefault="000632F8" w:rsidP="003D34E4">
      <w:pPr>
        <w:pStyle w:val="ListParagraph"/>
        <w:numPr>
          <w:ilvl w:val="2"/>
          <w:numId w:val="10"/>
        </w:numPr>
        <w:spacing w:line="252" w:lineRule="auto"/>
        <w:rPr>
          <w:bCs/>
        </w:rPr>
      </w:pPr>
      <w:r w:rsidRPr="000632F8">
        <w:rPr>
          <w:bCs/>
        </w:rPr>
        <w:t>Issue 2-2: The margin to accommodate UE autonomous open loop TA pre-compensation.</w:t>
      </w:r>
    </w:p>
    <w:p w14:paraId="4A1F3BCB" w14:textId="77777777" w:rsidR="00097DC8" w:rsidRPr="00097DC8" w:rsidRDefault="00097DC8" w:rsidP="00097DC8">
      <w:pPr>
        <w:spacing w:line="252" w:lineRule="auto"/>
        <w:rPr>
          <w:bCs/>
        </w:rPr>
      </w:pPr>
    </w:p>
    <w:p w14:paraId="016D94F6" w14:textId="3F3A17ED" w:rsidR="00600A8E" w:rsidRPr="009D7960" w:rsidRDefault="009D7960" w:rsidP="00600A8E">
      <w:pPr>
        <w:spacing w:line="252" w:lineRule="auto"/>
        <w:rPr>
          <w:u w:val="single"/>
        </w:rPr>
      </w:pPr>
      <w:r w:rsidRPr="009D7960">
        <w:rPr>
          <w:u w:val="single"/>
          <w:lang w:val="en-US" w:eastAsia="ja-JP"/>
        </w:rPr>
        <w:t>Issue 1-6: Double correction issue related to combination of open and closed loop TA control.</w:t>
      </w:r>
    </w:p>
    <w:p w14:paraId="63F86434" w14:textId="77777777" w:rsidR="00600A8E" w:rsidRPr="00600A8E" w:rsidRDefault="00600A8E" w:rsidP="003D34E4">
      <w:pPr>
        <w:pStyle w:val="ListParagraph"/>
        <w:numPr>
          <w:ilvl w:val="0"/>
          <w:numId w:val="10"/>
        </w:numPr>
        <w:spacing w:line="252" w:lineRule="auto"/>
        <w:ind w:left="644"/>
        <w:rPr>
          <w:bCs/>
        </w:rPr>
      </w:pPr>
      <w:r w:rsidRPr="00600A8E">
        <w:rPr>
          <w:bCs/>
        </w:rPr>
        <w:t>Proposals</w:t>
      </w:r>
    </w:p>
    <w:p w14:paraId="6B665A46" w14:textId="77777777" w:rsidR="009D7960" w:rsidRPr="009D7960" w:rsidRDefault="009D7960" w:rsidP="003D34E4">
      <w:pPr>
        <w:pStyle w:val="ListParagraph"/>
        <w:numPr>
          <w:ilvl w:val="1"/>
          <w:numId w:val="10"/>
        </w:numPr>
        <w:spacing w:line="252" w:lineRule="auto"/>
        <w:ind w:left="1364"/>
        <w:rPr>
          <w:lang w:eastAsia="ja-JP"/>
        </w:rPr>
      </w:pPr>
      <w:r w:rsidRPr="009D7960">
        <w:rPr>
          <w:lang w:eastAsia="ja-JP"/>
        </w:rPr>
        <w:t>Option 1: (CATT, MTK)</w:t>
      </w:r>
    </w:p>
    <w:p w14:paraId="50A22B83" w14:textId="77777777" w:rsidR="009D7960" w:rsidRPr="009D7960" w:rsidRDefault="009D7960" w:rsidP="003D34E4">
      <w:pPr>
        <w:pStyle w:val="ListParagraph"/>
        <w:numPr>
          <w:ilvl w:val="2"/>
          <w:numId w:val="10"/>
        </w:numPr>
        <w:spacing w:line="252" w:lineRule="auto"/>
        <w:rPr>
          <w:lang w:eastAsia="ja-JP"/>
        </w:rPr>
      </w:pPr>
      <w:r w:rsidRPr="009D7960">
        <w:rPr>
          <w:lang w:eastAsia="ja-JP"/>
        </w:rPr>
        <w:t>Double correction issue can be addressed by defining NTN UE initial timing accuracy requirement for all UL transmissions.</w:t>
      </w:r>
    </w:p>
    <w:p w14:paraId="786C12A2" w14:textId="77777777" w:rsidR="009D7960" w:rsidRPr="009D7960" w:rsidRDefault="009D7960" w:rsidP="003D34E4">
      <w:pPr>
        <w:pStyle w:val="ListParagraph"/>
        <w:numPr>
          <w:ilvl w:val="1"/>
          <w:numId w:val="10"/>
        </w:numPr>
        <w:spacing w:line="252" w:lineRule="auto"/>
        <w:ind w:left="1364"/>
        <w:rPr>
          <w:lang w:eastAsia="ja-JP"/>
        </w:rPr>
      </w:pPr>
      <w:r w:rsidRPr="009D7960">
        <w:rPr>
          <w:lang w:eastAsia="ja-JP"/>
        </w:rPr>
        <w:t>Option 2: (Apple, Qualcomm, ZTE, Xiaomi, LGE, Intel, CMCC, Huawei)</w:t>
      </w:r>
    </w:p>
    <w:p w14:paraId="6513CD15" w14:textId="77777777" w:rsidR="009D7960" w:rsidRPr="009D7960" w:rsidRDefault="009D7960" w:rsidP="003D34E4">
      <w:pPr>
        <w:pStyle w:val="ListParagraph"/>
        <w:numPr>
          <w:ilvl w:val="2"/>
          <w:numId w:val="10"/>
        </w:numPr>
        <w:spacing w:line="252" w:lineRule="auto"/>
        <w:rPr>
          <w:lang w:eastAsia="ja-JP"/>
        </w:rPr>
      </w:pPr>
      <w:r w:rsidRPr="009D7960">
        <w:rPr>
          <w:lang w:eastAsia="ja-JP"/>
        </w:rPr>
        <w:t>Double correction issue can be addressed under the framework of gradual timing adjustment accuracy requirement.</w:t>
      </w:r>
    </w:p>
    <w:p w14:paraId="7DFD7984" w14:textId="77777777" w:rsidR="00600A8E" w:rsidRPr="00600A8E" w:rsidRDefault="00600A8E" w:rsidP="003D34E4">
      <w:pPr>
        <w:pStyle w:val="ListParagraph"/>
        <w:numPr>
          <w:ilvl w:val="0"/>
          <w:numId w:val="10"/>
        </w:numPr>
        <w:spacing w:line="252" w:lineRule="auto"/>
        <w:ind w:left="644"/>
        <w:rPr>
          <w:lang w:eastAsia="ja-JP"/>
        </w:rPr>
      </w:pPr>
      <w:r w:rsidRPr="00600A8E">
        <w:rPr>
          <w:lang w:eastAsia="ja-JP"/>
        </w:rPr>
        <w:t>Discussion</w:t>
      </w:r>
    </w:p>
    <w:p w14:paraId="002BA99A" w14:textId="7B4EF18F" w:rsidR="00600A8E" w:rsidRDefault="00F33FA5" w:rsidP="003D34E4">
      <w:pPr>
        <w:pStyle w:val="ListParagraph"/>
        <w:numPr>
          <w:ilvl w:val="1"/>
          <w:numId w:val="10"/>
        </w:numPr>
        <w:spacing w:line="252" w:lineRule="auto"/>
        <w:ind w:left="1364"/>
        <w:rPr>
          <w:lang w:eastAsia="ja-JP"/>
        </w:rPr>
      </w:pPr>
      <w:r>
        <w:rPr>
          <w:lang w:eastAsia="ja-JP"/>
        </w:rPr>
        <w:t>MTK: we can accept Option 2</w:t>
      </w:r>
    </w:p>
    <w:p w14:paraId="1E9604E5" w14:textId="3CDD086E" w:rsidR="005F567B" w:rsidRDefault="005F567B" w:rsidP="003D34E4">
      <w:pPr>
        <w:pStyle w:val="ListParagraph"/>
        <w:numPr>
          <w:ilvl w:val="1"/>
          <w:numId w:val="10"/>
        </w:numPr>
        <w:spacing w:line="252" w:lineRule="auto"/>
        <w:ind w:left="1364"/>
        <w:rPr>
          <w:lang w:eastAsia="ja-JP"/>
        </w:rPr>
      </w:pPr>
      <w:r>
        <w:rPr>
          <w:lang w:eastAsia="ja-JP"/>
        </w:rPr>
        <w:t xml:space="preserve">CATT: Option 2 is more </w:t>
      </w:r>
      <w:r w:rsidR="00D26215">
        <w:rPr>
          <w:lang w:eastAsia="ja-JP"/>
        </w:rPr>
        <w:t>complicated,</w:t>
      </w:r>
      <w:r>
        <w:rPr>
          <w:lang w:eastAsia="ja-JP"/>
        </w:rPr>
        <w:t xml:space="preserve"> but we can compromise</w:t>
      </w:r>
    </w:p>
    <w:p w14:paraId="4D476796" w14:textId="64141B87" w:rsidR="00EC1655" w:rsidRDefault="00EC1655" w:rsidP="003D34E4">
      <w:pPr>
        <w:pStyle w:val="ListParagraph"/>
        <w:numPr>
          <w:ilvl w:val="1"/>
          <w:numId w:val="10"/>
        </w:numPr>
        <w:spacing w:line="252" w:lineRule="auto"/>
        <w:ind w:left="1364"/>
        <w:rPr>
          <w:lang w:eastAsia="ja-JP"/>
        </w:rPr>
      </w:pPr>
      <w:r>
        <w:rPr>
          <w:lang w:eastAsia="ja-JP"/>
        </w:rPr>
        <w:t>E///: ok with Option 1 and 2</w:t>
      </w:r>
    </w:p>
    <w:p w14:paraId="26163B1C" w14:textId="7D04EE87" w:rsidR="00600A8E" w:rsidRPr="00EC59B8" w:rsidRDefault="00EC59B8" w:rsidP="003D34E4">
      <w:pPr>
        <w:pStyle w:val="ListParagraph"/>
        <w:numPr>
          <w:ilvl w:val="0"/>
          <w:numId w:val="10"/>
        </w:numPr>
        <w:spacing w:line="252" w:lineRule="auto"/>
        <w:ind w:left="644"/>
        <w:rPr>
          <w:highlight w:val="green"/>
          <w:lang w:eastAsia="ja-JP"/>
        </w:rPr>
      </w:pPr>
      <w:r w:rsidRPr="00EC59B8">
        <w:rPr>
          <w:highlight w:val="green"/>
          <w:lang w:eastAsia="ja-JP"/>
        </w:rPr>
        <w:t>A</w:t>
      </w:r>
      <w:r w:rsidR="00600A8E" w:rsidRPr="00EC59B8">
        <w:rPr>
          <w:highlight w:val="green"/>
          <w:lang w:eastAsia="ja-JP"/>
        </w:rPr>
        <w:t>greements</w:t>
      </w:r>
    </w:p>
    <w:p w14:paraId="338CC2E8" w14:textId="1AE78680" w:rsidR="00097DC8" w:rsidRPr="00EC59B8" w:rsidRDefault="00097DC8" w:rsidP="003D34E4">
      <w:pPr>
        <w:pStyle w:val="ListParagraph"/>
        <w:numPr>
          <w:ilvl w:val="1"/>
          <w:numId w:val="10"/>
        </w:numPr>
        <w:spacing w:line="252" w:lineRule="auto"/>
        <w:ind w:left="1364"/>
        <w:rPr>
          <w:highlight w:val="green"/>
          <w:lang w:eastAsia="ja-JP"/>
        </w:rPr>
      </w:pPr>
      <w:r w:rsidRPr="00EC59B8">
        <w:rPr>
          <w:highlight w:val="green"/>
          <w:lang w:eastAsia="ja-JP"/>
        </w:rPr>
        <w:t>Double correction issue shall be taken into account in the gradual timing adjustment accuracy requirement.</w:t>
      </w:r>
    </w:p>
    <w:p w14:paraId="3F1FA7BA" w14:textId="77777777" w:rsidR="000632F8" w:rsidRPr="009D7960" w:rsidRDefault="000632F8" w:rsidP="000632F8">
      <w:pPr>
        <w:spacing w:line="252" w:lineRule="auto"/>
        <w:rPr>
          <w:lang w:eastAsia="ja-JP"/>
        </w:rPr>
      </w:pPr>
    </w:p>
    <w:p w14:paraId="4A864AA0" w14:textId="4D059E87" w:rsidR="00600A8E" w:rsidRPr="00EC4A0A" w:rsidRDefault="000632F8" w:rsidP="00600A8E">
      <w:pPr>
        <w:spacing w:line="252" w:lineRule="auto"/>
        <w:rPr>
          <w:u w:val="single"/>
        </w:rPr>
      </w:pPr>
      <w:r w:rsidRPr="00220BFC">
        <w:rPr>
          <w:u w:val="single"/>
        </w:rPr>
        <w:t>Issue 1-7: Gradual timing adjustment requirement</w:t>
      </w:r>
    </w:p>
    <w:p w14:paraId="1CE9C8A0" w14:textId="77777777" w:rsidR="00600A8E" w:rsidRPr="00600A8E" w:rsidRDefault="00600A8E" w:rsidP="003D34E4">
      <w:pPr>
        <w:pStyle w:val="ListParagraph"/>
        <w:numPr>
          <w:ilvl w:val="0"/>
          <w:numId w:val="10"/>
        </w:numPr>
        <w:spacing w:line="252" w:lineRule="auto"/>
        <w:ind w:left="644"/>
        <w:rPr>
          <w:bCs/>
        </w:rPr>
      </w:pPr>
      <w:r w:rsidRPr="00600A8E">
        <w:rPr>
          <w:bCs/>
        </w:rPr>
        <w:t>Proposals</w:t>
      </w:r>
    </w:p>
    <w:p w14:paraId="04E46A32" w14:textId="77777777" w:rsidR="000632F8" w:rsidRPr="005A4E59" w:rsidRDefault="000632F8" w:rsidP="003D34E4">
      <w:pPr>
        <w:pStyle w:val="ListParagraph"/>
        <w:numPr>
          <w:ilvl w:val="0"/>
          <w:numId w:val="12"/>
        </w:numPr>
        <w:tabs>
          <w:tab w:val="clear" w:pos="720"/>
          <w:tab w:val="num" w:pos="1440"/>
        </w:tabs>
        <w:ind w:left="1440"/>
      </w:pPr>
      <w:r w:rsidRPr="005A4E59">
        <w:t>Option1: (Apple)</w:t>
      </w:r>
    </w:p>
    <w:p w14:paraId="49CABE5B" w14:textId="77777777" w:rsidR="000632F8" w:rsidRPr="005A4E59" w:rsidRDefault="000632F8" w:rsidP="003D34E4">
      <w:pPr>
        <w:pStyle w:val="ListParagraph"/>
        <w:numPr>
          <w:ilvl w:val="1"/>
          <w:numId w:val="12"/>
        </w:numPr>
        <w:tabs>
          <w:tab w:val="clear" w:pos="1440"/>
          <w:tab w:val="num" w:pos="2160"/>
        </w:tabs>
        <w:overflowPunct w:val="0"/>
        <w:autoSpaceDE w:val="0"/>
        <w:autoSpaceDN w:val="0"/>
        <w:adjustRightInd w:val="0"/>
        <w:ind w:left="2160"/>
        <w:jc w:val="both"/>
        <w:textAlignment w:val="baseline"/>
        <w:rPr>
          <w:bCs/>
          <w:iCs/>
        </w:rPr>
      </w:pPr>
      <w:r w:rsidRPr="005A4E59">
        <w:rPr>
          <w:bCs/>
          <w:iCs/>
        </w:rPr>
        <w:t xml:space="preserve">The </w:t>
      </w:r>
      <w:proofErr w:type="spellStart"/>
      <w:r w:rsidRPr="005A4E59">
        <w:rPr>
          <w:bCs/>
          <w:iCs/>
        </w:rPr>
        <w:t>T</w:t>
      </w:r>
      <w:r w:rsidRPr="005A4E59">
        <w:rPr>
          <w:bCs/>
          <w:iCs/>
          <w:vertAlign w:val="subscript"/>
        </w:rPr>
        <w:t>p_NTN</w:t>
      </w:r>
      <w:proofErr w:type="spellEnd"/>
      <w:r w:rsidRPr="005A4E59">
        <w:rPr>
          <w:bCs/>
          <w:iCs/>
        </w:rPr>
        <w:t>/</w:t>
      </w:r>
      <w:proofErr w:type="spellStart"/>
      <w:r w:rsidRPr="005A4E59">
        <w:rPr>
          <w:bCs/>
          <w:iCs/>
        </w:rPr>
        <w:t>T</w:t>
      </w:r>
      <w:r w:rsidRPr="005A4E59">
        <w:rPr>
          <w:bCs/>
          <w:iCs/>
          <w:vertAlign w:val="subscript"/>
        </w:rPr>
        <w:t>q_NTN</w:t>
      </w:r>
      <w:proofErr w:type="spellEnd"/>
      <w:r w:rsidRPr="005A4E59">
        <w:rPr>
          <w:bCs/>
          <w:iCs/>
          <w:vertAlign w:val="subscript"/>
        </w:rPr>
        <w:t xml:space="preserve"> </w:t>
      </w:r>
      <w:r w:rsidRPr="005A4E59">
        <w:rPr>
          <w:bCs/>
          <w:iCs/>
        </w:rPr>
        <w:t>of gradual timing adjustment accuracy requirement for NTN UE is same as legacy TN requirement:</w:t>
      </w:r>
    </w:p>
    <w:p w14:paraId="01F579C3" w14:textId="77777777" w:rsidR="000632F8" w:rsidRPr="005A4E59" w:rsidRDefault="000632F8" w:rsidP="003D34E4">
      <w:pPr>
        <w:pStyle w:val="ListParagraph"/>
        <w:numPr>
          <w:ilvl w:val="1"/>
          <w:numId w:val="12"/>
        </w:numPr>
        <w:tabs>
          <w:tab w:val="clear" w:pos="1440"/>
          <w:tab w:val="num" w:pos="2160"/>
        </w:tabs>
        <w:overflowPunct w:val="0"/>
        <w:autoSpaceDE w:val="0"/>
        <w:autoSpaceDN w:val="0"/>
        <w:adjustRightInd w:val="0"/>
        <w:ind w:left="2160"/>
        <w:textAlignment w:val="baseline"/>
        <w:rPr>
          <w:rFonts w:cs="v4.2.0"/>
          <w:bCs/>
          <w:iCs/>
        </w:rPr>
      </w:pPr>
      <w:r w:rsidRPr="005A4E59">
        <w:rPr>
          <w:rFonts w:cs="v4.2.0"/>
          <w:bCs/>
          <w:iCs/>
        </w:rPr>
        <w:t xml:space="preserve">When the transmission timing error between the UE and the reference </w:t>
      </w:r>
      <w:r w:rsidRPr="005A4E59">
        <w:rPr>
          <w:rFonts w:cs="v4.2.0"/>
          <w:bCs/>
          <w:iCs/>
          <w:lang w:eastAsia="ja-JP"/>
        </w:rPr>
        <w:t>timing</w:t>
      </w:r>
      <w:r w:rsidRPr="005A4E59">
        <w:rPr>
          <w:rFonts w:cs="v4.2.0"/>
          <w:bCs/>
          <w:iCs/>
        </w:rPr>
        <w:t xml:space="preserve"> exceeds </w:t>
      </w:r>
      <w:r w:rsidRPr="005A4E59">
        <w:sym w:font="Symbol" w:char="F0B1"/>
      </w:r>
      <w:proofErr w:type="spellStart"/>
      <w:r w:rsidRPr="005A4E59">
        <w:rPr>
          <w:rFonts w:cs="v4.2.0"/>
          <w:bCs/>
          <w:iCs/>
        </w:rPr>
        <w:t>T</w:t>
      </w:r>
      <w:r w:rsidRPr="005A4E59">
        <w:rPr>
          <w:rFonts w:cs="v4.2.0"/>
          <w:bCs/>
          <w:iCs/>
          <w:vertAlign w:val="subscript"/>
        </w:rPr>
        <w:t>e_NTN</w:t>
      </w:r>
      <w:proofErr w:type="spellEnd"/>
      <w:r w:rsidRPr="005A4E59">
        <w:rPr>
          <w:rFonts w:cs="v4.2.0"/>
          <w:bCs/>
          <w:iCs/>
        </w:rPr>
        <w:t xml:space="preserve"> then the UE is required to adjust its timing to within </w:t>
      </w:r>
      <w:r w:rsidRPr="005A4E59">
        <w:sym w:font="Symbol" w:char="F0B1"/>
      </w:r>
      <w:proofErr w:type="spellStart"/>
      <w:r w:rsidRPr="005A4E59">
        <w:rPr>
          <w:rFonts w:cs="v4.2.0"/>
          <w:bCs/>
          <w:iCs/>
        </w:rPr>
        <w:t>T</w:t>
      </w:r>
      <w:r w:rsidRPr="005A4E59">
        <w:rPr>
          <w:rFonts w:cs="v4.2.0"/>
          <w:bCs/>
          <w:iCs/>
          <w:vertAlign w:val="subscript"/>
        </w:rPr>
        <w:t>e_NTN</w:t>
      </w:r>
      <w:proofErr w:type="spellEnd"/>
      <w:r w:rsidRPr="005A4E59">
        <w:rPr>
          <w:bCs/>
          <w:iCs/>
        </w:rPr>
        <w:t>.</w:t>
      </w:r>
      <w:r w:rsidRPr="005A4E59">
        <w:rPr>
          <w:bCs/>
          <w:iCs/>
          <w:lang w:eastAsia="ja-JP"/>
        </w:rPr>
        <w:t xml:space="preserve"> </w:t>
      </w:r>
      <w:r w:rsidRPr="005A4E59">
        <w:rPr>
          <w:rFonts w:cs="v4.2.0"/>
          <w:bCs/>
          <w:iCs/>
        </w:rPr>
        <w:t xml:space="preserve">The reference </w:t>
      </w:r>
      <w:r w:rsidRPr="005A4E59">
        <w:rPr>
          <w:rFonts w:cs="v4.2.0"/>
          <w:bCs/>
          <w:iCs/>
          <w:lang w:eastAsia="ja-JP"/>
        </w:rPr>
        <w:t>timing</w:t>
      </w:r>
      <w:r w:rsidRPr="005A4E59">
        <w:rPr>
          <w:rFonts w:cs="v4.2.0"/>
          <w:bCs/>
          <w:iCs/>
        </w:rPr>
        <w:t xml:space="preserve"> shall be </w:t>
      </w:r>
      <w:r w:rsidRPr="005A4E59">
        <w:rPr>
          <w:bCs/>
          <w:iCs/>
        </w:rPr>
        <w:t>(</w:t>
      </w:r>
      <w:proofErr w:type="spellStart"/>
      <w:r w:rsidRPr="005A4E59">
        <w:rPr>
          <w:bCs/>
          <w:iCs/>
        </w:rPr>
        <w:t>N</w:t>
      </w:r>
      <w:r w:rsidRPr="005A4E59">
        <w:rPr>
          <w:bCs/>
          <w:iCs/>
          <w:vertAlign w:val="subscript"/>
        </w:rPr>
        <w:t>TA</w:t>
      </w:r>
      <w:r w:rsidRPr="005A4E59">
        <w:rPr>
          <w:bCs/>
          <w:iCs/>
        </w:rPr>
        <w:t>+N</w:t>
      </w:r>
      <w:r w:rsidRPr="005A4E59">
        <w:rPr>
          <w:bCs/>
          <w:iCs/>
          <w:vertAlign w:val="subscript"/>
        </w:rPr>
        <w:t>TA,UE-specific</w:t>
      </w:r>
      <w:r w:rsidRPr="005A4E59">
        <w:rPr>
          <w:bCs/>
          <w:iCs/>
        </w:rPr>
        <w:t>+N</w:t>
      </w:r>
      <w:r w:rsidRPr="005A4E59">
        <w:rPr>
          <w:bCs/>
          <w:iCs/>
          <w:vertAlign w:val="subscript"/>
        </w:rPr>
        <w:t>TA,common</w:t>
      </w:r>
      <w:r w:rsidRPr="005A4E59">
        <w:rPr>
          <w:bCs/>
          <w:iCs/>
        </w:rPr>
        <w:t>+N</w:t>
      </w:r>
      <w:r w:rsidRPr="005A4E59">
        <w:rPr>
          <w:bCs/>
          <w:iCs/>
          <w:vertAlign w:val="subscript"/>
        </w:rPr>
        <w:t>TA,offset</w:t>
      </w:r>
      <w:proofErr w:type="spellEnd"/>
      <w:r w:rsidRPr="005A4E59">
        <w:rPr>
          <w:bCs/>
          <w:iCs/>
        </w:rPr>
        <w:t>) ×T</w:t>
      </w:r>
      <w:r w:rsidRPr="005A4E59">
        <w:rPr>
          <w:bCs/>
          <w:iCs/>
          <w:vertAlign w:val="subscript"/>
        </w:rPr>
        <w:t>c</w:t>
      </w:r>
      <w:r w:rsidRPr="005A4E59">
        <w:rPr>
          <w:rFonts w:cs="v4.2.0"/>
          <w:bCs/>
          <w:iCs/>
          <w:lang w:eastAsia="ja-JP"/>
        </w:rPr>
        <w:t xml:space="preserve"> before </w:t>
      </w:r>
      <w:r w:rsidRPr="005A4E59">
        <w:rPr>
          <w:rFonts w:cs="v4.2.0"/>
          <w:bCs/>
          <w:iCs/>
        </w:rPr>
        <w:t>the d</w:t>
      </w:r>
      <w:r w:rsidRPr="005A4E59">
        <w:rPr>
          <w:rFonts w:cs="v4.2.0"/>
          <w:bCs/>
          <w:iCs/>
          <w:lang w:eastAsia="ja-JP"/>
        </w:rPr>
        <w:t>ownlink timing of the reference cell.</w:t>
      </w:r>
      <w:r w:rsidRPr="005A4E59" w:rsidDel="00C02601">
        <w:rPr>
          <w:rFonts w:cs="v4.2.0"/>
          <w:bCs/>
          <w:iCs/>
          <w:lang w:eastAsia="ja-JP"/>
        </w:rPr>
        <w:t xml:space="preserve"> </w:t>
      </w:r>
      <w:r w:rsidRPr="005A4E59">
        <w:rPr>
          <w:rFonts w:cs="v4.2.0"/>
          <w:bCs/>
          <w:iCs/>
        </w:rPr>
        <w:t>All adjustments made to the UE uplink timing shall follow these rules:</w:t>
      </w:r>
    </w:p>
    <w:p w14:paraId="414CD301" w14:textId="77777777" w:rsidR="000632F8" w:rsidRPr="005A4E59" w:rsidRDefault="000632F8" w:rsidP="003D34E4">
      <w:pPr>
        <w:pStyle w:val="B1"/>
        <w:numPr>
          <w:ilvl w:val="2"/>
          <w:numId w:val="12"/>
        </w:numPr>
        <w:tabs>
          <w:tab w:val="clear" w:pos="2160"/>
          <w:tab w:val="num" w:pos="2880"/>
        </w:tabs>
        <w:overflowPunct/>
        <w:autoSpaceDE/>
        <w:autoSpaceDN/>
        <w:adjustRightInd/>
        <w:spacing w:after="120"/>
        <w:ind w:left="2880"/>
        <w:textAlignment w:val="auto"/>
        <w:rPr>
          <w:bCs/>
          <w:iCs/>
        </w:rPr>
      </w:pPr>
      <w:r w:rsidRPr="005A4E59">
        <w:rPr>
          <w:bCs/>
          <w:iCs/>
        </w:rPr>
        <w:t>1)</w:t>
      </w:r>
      <w:r w:rsidRPr="005A4E59">
        <w:rPr>
          <w:bCs/>
          <w:iCs/>
        </w:rPr>
        <w:tab/>
        <w:t xml:space="preserve">The maximum amount of the magnitude of the timing change in one adjustment shall be </w:t>
      </w:r>
      <w:proofErr w:type="spellStart"/>
      <w:r w:rsidRPr="005A4E59">
        <w:rPr>
          <w:rFonts w:cs="v4.2.0"/>
          <w:bCs/>
          <w:iCs/>
        </w:rPr>
        <w:t>T</w:t>
      </w:r>
      <w:r w:rsidRPr="005A4E59">
        <w:rPr>
          <w:rFonts w:cs="v4.2.0"/>
          <w:bCs/>
          <w:iCs/>
          <w:vertAlign w:val="subscript"/>
        </w:rPr>
        <w:t>q_NTN</w:t>
      </w:r>
      <w:proofErr w:type="spellEnd"/>
      <w:r w:rsidRPr="005A4E59">
        <w:rPr>
          <w:bCs/>
          <w:iCs/>
        </w:rPr>
        <w:t>.</w:t>
      </w:r>
    </w:p>
    <w:p w14:paraId="3B47AACD" w14:textId="77777777" w:rsidR="000632F8" w:rsidRPr="005A4E59" w:rsidRDefault="000632F8" w:rsidP="003D34E4">
      <w:pPr>
        <w:pStyle w:val="B1"/>
        <w:numPr>
          <w:ilvl w:val="2"/>
          <w:numId w:val="12"/>
        </w:numPr>
        <w:tabs>
          <w:tab w:val="clear" w:pos="2160"/>
          <w:tab w:val="num" w:pos="2880"/>
        </w:tabs>
        <w:overflowPunct/>
        <w:autoSpaceDE/>
        <w:autoSpaceDN/>
        <w:adjustRightInd/>
        <w:spacing w:after="120"/>
        <w:ind w:left="2880"/>
        <w:textAlignment w:val="auto"/>
        <w:rPr>
          <w:bCs/>
          <w:iCs/>
        </w:rPr>
      </w:pPr>
      <w:r w:rsidRPr="005A4E59">
        <w:rPr>
          <w:bCs/>
          <w:iCs/>
        </w:rPr>
        <w:t>2)</w:t>
      </w:r>
      <w:r w:rsidRPr="005A4E59">
        <w:rPr>
          <w:bCs/>
          <w:iCs/>
        </w:rPr>
        <w:tab/>
        <w:t xml:space="preserve">The minimum aggregate adjustment rate shall be </w:t>
      </w:r>
      <w:proofErr w:type="spellStart"/>
      <w:r w:rsidRPr="005A4E59">
        <w:rPr>
          <w:rFonts w:cs="v4.2.0"/>
          <w:bCs/>
          <w:iCs/>
        </w:rPr>
        <w:t>T</w:t>
      </w:r>
      <w:r w:rsidRPr="005A4E59">
        <w:rPr>
          <w:rFonts w:cs="v4.2.0"/>
          <w:bCs/>
          <w:iCs/>
          <w:vertAlign w:val="subscript"/>
          <w:lang w:eastAsia="zh-CN"/>
        </w:rPr>
        <w:t>p_NTN</w:t>
      </w:r>
      <w:proofErr w:type="spellEnd"/>
      <w:r w:rsidRPr="005A4E59" w:rsidDel="00053109">
        <w:rPr>
          <w:bCs/>
          <w:iCs/>
        </w:rPr>
        <w:t xml:space="preserve"> </w:t>
      </w:r>
      <w:r w:rsidRPr="005A4E59">
        <w:rPr>
          <w:bCs/>
          <w:iCs/>
        </w:rPr>
        <w:t>per second.</w:t>
      </w:r>
    </w:p>
    <w:p w14:paraId="4770585C" w14:textId="77777777" w:rsidR="000632F8" w:rsidRPr="005A4E59" w:rsidRDefault="000632F8" w:rsidP="003D34E4">
      <w:pPr>
        <w:pStyle w:val="B1"/>
        <w:numPr>
          <w:ilvl w:val="2"/>
          <w:numId w:val="12"/>
        </w:numPr>
        <w:tabs>
          <w:tab w:val="clear" w:pos="2160"/>
          <w:tab w:val="num" w:pos="2880"/>
        </w:tabs>
        <w:overflowPunct/>
        <w:autoSpaceDE/>
        <w:autoSpaceDN/>
        <w:adjustRightInd/>
        <w:spacing w:after="120"/>
        <w:ind w:left="2880"/>
        <w:textAlignment w:val="auto"/>
        <w:rPr>
          <w:rFonts w:cs="v4.2.0"/>
          <w:bCs/>
          <w:iCs/>
        </w:rPr>
      </w:pPr>
      <w:r w:rsidRPr="005A4E59">
        <w:rPr>
          <w:rFonts w:cs="v4.2.0"/>
          <w:bCs/>
          <w:iCs/>
        </w:rPr>
        <w:lastRenderedPageBreak/>
        <w:t>3)</w:t>
      </w:r>
      <w:r w:rsidRPr="005A4E59">
        <w:rPr>
          <w:rFonts w:cs="v4.2.0"/>
          <w:bCs/>
          <w:iCs/>
        </w:rPr>
        <w:tab/>
        <w:t xml:space="preserve">The maximum aggregate adjustment rate shall be </w:t>
      </w:r>
      <w:proofErr w:type="spellStart"/>
      <w:r w:rsidRPr="005A4E59">
        <w:rPr>
          <w:rFonts w:cs="v4.2.0"/>
          <w:bCs/>
          <w:iCs/>
        </w:rPr>
        <w:t>T</w:t>
      </w:r>
      <w:r w:rsidRPr="005A4E59">
        <w:rPr>
          <w:rFonts w:cs="v4.2.0"/>
          <w:bCs/>
          <w:iCs/>
          <w:vertAlign w:val="subscript"/>
        </w:rPr>
        <w:t>q_NTN</w:t>
      </w:r>
      <w:proofErr w:type="spellEnd"/>
      <w:r w:rsidRPr="005A4E59">
        <w:rPr>
          <w:rFonts w:cs="v4.2.0"/>
          <w:bCs/>
          <w:iCs/>
        </w:rPr>
        <w:t xml:space="preserve"> per 200 </w:t>
      </w:r>
      <w:proofErr w:type="spellStart"/>
      <w:r w:rsidRPr="005A4E59">
        <w:rPr>
          <w:rFonts w:cs="v4.2.0"/>
          <w:bCs/>
          <w:iCs/>
        </w:rPr>
        <w:t>ms</w:t>
      </w:r>
      <w:proofErr w:type="spellEnd"/>
      <w:r w:rsidRPr="005A4E59">
        <w:rPr>
          <w:rFonts w:cs="v4.2.0"/>
          <w:bCs/>
          <w:iCs/>
        </w:rPr>
        <w:t>.</w:t>
      </w:r>
    </w:p>
    <w:p w14:paraId="3BFA8BC0" w14:textId="77777777" w:rsidR="000632F8" w:rsidRPr="00281E10" w:rsidRDefault="000632F8" w:rsidP="000632F8">
      <w:pPr>
        <w:pStyle w:val="B1"/>
        <w:spacing w:after="120"/>
        <w:ind w:left="3276" w:firstLine="8"/>
        <w:rPr>
          <w:bCs/>
          <w:iCs/>
          <w:color w:val="0070C0"/>
        </w:rPr>
      </w:pPr>
      <w:r w:rsidRPr="005A4E59">
        <w:rPr>
          <w:bCs/>
          <w:iCs/>
        </w:rPr>
        <w:t xml:space="preserve">Where the maximum autonomous time adjustment step </w:t>
      </w:r>
      <w:proofErr w:type="spellStart"/>
      <w:r w:rsidRPr="005A4E59">
        <w:rPr>
          <w:bCs/>
          <w:iCs/>
        </w:rPr>
        <w:t>T</w:t>
      </w:r>
      <w:r w:rsidRPr="005A4E59">
        <w:rPr>
          <w:bCs/>
          <w:iCs/>
          <w:vertAlign w:val="subscript"/>
        </w:rPr>
        <w:t>q_NTN</w:t>
      </w:r>
      <w:proofErr w:type="spellEnd"/>
      <w:r w:rsidRPr="005A4E59">
        <w:rPr>
          <w:bCs/>
          <w:iCs/>
        </w:rPr>
        <w:t xml:space="preserve"> and the aggregate adjustment rate </w:t>
      </w:r>
      <w:proofErr w:type="spellStart"/>
      <w:r w:rsidRPr="005A4E59">
        <w:rPr>
          <w:bCs/>
          <w:iCs/>
        </w:rPr>
        <w:t>T</w:t>
      </w:r>
      <w:r w:rsidRPr="005A4E59">
        <w:rPr>
          <w:bCs/>
          <w:iCs/>
          <w:vertAlign w:val="subscript"/>
        </w:rPr>
        <w:t>p_NTN</w:t>
      </w:r>
      <w:proofErr w:type="spellEnd"/>
      <w:r w:rsidRPr="005A4E59">
        <w:rPr>
          <w:bCs/>
          <w:iCs/>
        </w:rPr>
        <w:t xml:space="preserve"> are specified in following table.</w:t>
      </w:r>
    </w:p>
    <w:tbl>
      <w:tblPr>
        <w:tblW w:w="4122" w:type="pct"/>
        <w:tblInd w:w="1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3"/>
        <w:gridCol w:w="2032"/>
        <w:gridCol w:w="1996"/>
        <w:gridCol w:w="1997"/>
      </w:tblGrid>
      <w:tr w:rsidR="000632F8" w:rsidRPr="00281E10" w14:paraId="6E3FAC44" w14:textId="77777777" w:rsidTr="000632F8">
        <w:trPr>
          <w:cantSplit/>
        </w:trPr>
        <w:tc>
          <w:tcPr>
            <w:tcW w:w="1205" w:type="pct"/>
            <w:vAlign w:val="center"/>
          </w:tcPr>
          <w:p w14:paraId="15D025C9" w14:textId="77777777" w:rsidR="000632F8" w:rsidRPr="000632F8" w:rsidRDefault="000632F8" w:rsidP="000632F8">
            <w:pPr>
              <w:pStyle w:val="TAH"/>
              <w:rPr>
                <w:rFonts w:ascii="Times New Roman" w:hAnsi="Times New Roman"/>
                <w:b w:val="0"/>
                <w:bCs/>
                <w:iCs/>
                <w:sz w:val="20"/>
              </w:rPr>
            </w:pPr>
            <w:r w:rsidRPr="000632F8">
              <w:rPr>
                <w:rFonts w:ascii="Times New Roman" w:hAnsi="Times New Roman"/>
                <w:b w:val="0"/>
                <w:bCs/>
                <w:iCs/>
                <w:sz w:val="20"/>
              </w:rPr>
              <w:t>Frequency Range</w:t>
            </w:r>
          </w:p>
        </w:tc>
        <w:tc>
          <w:tcPr>
            <w:tcW w:w="1280" w:type="pct"/>
          </w:tcPr>
          <w:p w14:paraId="6D464C1C" w14:textId="77777777" w:rsidR="000632F8" w:rsidRPr="000632F8" w:rsidRDefault="000632F8" w:rsidP="000632F8">
            <w:pPr>
              <w:pStyle w:val="TAH"/>
              <w:rPr>
                <w:rFonts w:ascii="Times New Roman" w:hAnsi="Times New Roman"/>
                <w:b w:val="0"/>
                <w:bCs/>
                <w:iCs/>
                <w:sz w:val="20"/>
              </w:rPr>
            </w:pPr>
            <w:r w:rsidRPr="000632F8">
              <w:rPr>
                <w:rFonts w:ascii="Times New Roman" w:hAnsi="Times New Roman"/>
                <w:b w:val="0"/>
                <w:bCs/>
                <w:iCs/>
                <w:sz w:val="20"/>
              </w:rPr>
              <w:t>SCS of uplink signals (kHz)</w:t>
            </w:r>
          </w:p>
        </w:tc>
        <w:tc>
          <w:tcPr>
            <w:tcW w:w="1257" w:type="pct"/>
            <w:vAlign w:val="center"/>
          </w:tcPr>
          <w:p w14:paraId="3CE2C1F0" w14:textId="77777777" w:rsidR="000632F8" w:rsidRPr="000632F8" w:rsidRDefault="000632F8" w:rsidP="000632F8">
            <w:pPr>
              <w:pStyle w:val="TAH"/>
              <w:rPr>
                <w:rFonts w:ascii="Times New Roman" w:hAnsi="Times New Roman"/>
                <w:b w:val="0"/>
                <w:bCs/>
                <w:iCs/>
                <w:sz w:val="20"/>
              </w:rPr>
            </w:pPr>
            <w:proofErr w:type="spellStart"/>
            <w:r w:rsidRPr="000632F8">
              <w:rPr>
                <w:rFonts w:ascii="Times New Roman" w:hAnsi="Times New Roman"/>
                <w:b w:val="0"/>
                <w:bCs/>
                <w:iCs/>
                <w:sz w:val="20"/>
              </w:rPr>
              <w:t>T</w:t>
            </w:r>
            <w:r w:rsidRPr="000632F8">
              <w:rPr>
                <w:rFonts w:ascii="Times New Roman" w:hAnsi="Times New Roman"/>
                <w:b w:val="0"/>
                <w:bCs/>
                <w:iCs/>
                <w:sz w:val="20"/>
                <w:vertAlign w:val="subscript"/>
              </w:rPr>
              <w:t>q_NTN</w:t>
            </w:r>
            <w:proofErr w:type="spellEnd"/>
            <w:r w:rsidRPr="000632F8">
              <w:rPr>
                <w:rFonts w:ascii="Times New Roman" w:hAnsi="Times New Roman"/>
                <w:b w:val="0"/>
                <w:bCs/>
                <w:iCs/>
                <w:sz w:val="20"/>
              </w:rPr>
              <w:t xml:space="preserve"> </w:t>
            </w:r>
          </w:p>
        </w:tc>
        <w:tc>
          <w:tcPr>
            <w:tcW w:w="1258" w:type="pct"/>
            <w:vAlign w:val="center"/>
          </w:tcPr>
          <w:p w14:paraId="6236E017" w14:textId="77777777" w:rsidR="000632F8" w:rsidRPr="000632F8" w:rsidRDefault="000632F8" w:rsidP="000632F8">
            <w:pPr>
              <w:pStyle w:val="TAH"/>
              <w:rPr>
                <w:rFonts w:ascii="Times New Roman" w:hAnsi="Times New Roman"/>
                <w:b w:val="0"/>
                <w:bCs/>
                <w:iCs/>
                <w:sz w:val="20"/>
              </w:rPr>
            </w:pPr>
            <w:proofErr w:type="spellStart"/>
            <w:r w:rsidRPr="000632F8">
              <w:rPr>
                <w:rFonts w:ascii="Times New Roman" w:hAnsi="Times New Roman"/>
                <w:b w:val="0"/>
                <w:bCs/>
                <w:iCs/>
                <w:sz w:val="20"/>
              </w:rPr>
              <w:t>T</w:t>
            </w:r>
            <w:r w:rsidRPr="000632F8">
              <w:rPr>
                <w:rFonts w:ascii="Times New Roman" w:hAnsi="Times New Roman"/>
                <w:b w:val="0"/>
                <w:bCs/>
                <w:iCs/>
                <w:sz w:val="20"/>
                <w:vertAlign w:val="subscript"/>
              </w:rPr>
              <w:t>p_NTN</w:t>
            </w:r>
            <w:proofErr w:type="spellEnd"/>
          </w:p>
        </w:tc>
      </w:tr>
      <w:tr w:rsidR="000632F8" w:rsidRPr="00281E10" w14:paraId="3871AA67" w14:textId="77777777" w:rsidTr="000632F8">
        <w:trPr>
          <w:cantSplit/>
        </w:trPr>
        <w:tc>
          <w:tcPr>
            <w:tcW w:w="1205" w:type="pct"/>
            <w:tcBorders>
              <w:bottom w:val="nil"/>
            </w:tcBorders>
            <w:vAlign w:val="center"/>
          </w:tcPr>
          <w:p w14:paraId="1BC0ABB6" w14:textId="77777777" w:rsidR="000632F8" w:rsidRPr="000632F8" w:rsidRDefault="000632F8" w:rsidP="000632F8">
            <w:pPr>
              <w:pStyle w:val="TAC"/>
              <w:rPr>
                <w:rFonts w:ascii="Times New Roman" w:hAnsi="Times New Roman"/>
                <w:bCs/>
                <w:iCs/>
                <w:sz w:val="20"/>
              </w:rPr>
            </w:pPr>
            <w:r w:rsidRPr="000632F8">
              <w:rPr>
                <w:rFonts w:ascii="Times New Roman" w:hAnsi="Times New Roman"/>
                <w:bCs/>
                <w:iCs/>
                <w:sz w:val="20"/>
              </w:rPr>
              <w:t>1</w:t>
            </w:r>
          </w:p>
        </w:tc>
        <w:tc>
          <w:tcPr>
            <w:tcW w:w="1280" w:type="pct"/>
          </w:tcPr>
          <w:p w14:paraId="49881419" w14:textId="77777777" w:rsidR="000632F8" w:rsidRPr="000632F8" w:rsidRDefault="000632F8" w:rsidP="000632F8">
            <w:pPr>
              <w:pStyle w:val="TAC"/>
              <w:rPr>
                <w:rFonts w:ascii="Times New Roman" w:hAnsi="Times New Roman"/>
                <w:bCs/>
                <w:iCs/>
                <w:sz w:val="20"/>
              </w:rPr>
            </w:pPr>
            <w:r w:rsidRPr="000632F8">
              <w:rPr>
                <w:rFonts w:ascii="Times New Roman" w:hAnsi="Times New Roman"/>
                <w:bCs/>
                <w:iCs/>
                <w:sz w:val="20"/>
              </w:rPr>
              <w:t>15</w:t>
            </w:r>
          </w:p>
        </w:tc>
        <w:tc>
          <w:tcPr>
            <w:tcW w:w="1257" w:type="pct"/>
          </w:tcPr>
          <w:p w14:paraId="0477D8A7" w14:textId="77777777" w:rsidR="000632F8" w:rsidRPr="000632F8" w:rsidRDefault="000632F8" w:rsidP="000632F8">
            <w:pPr>
              <w:pStyle w:val="TAC"/>
              <w:rPr>
                <w:rFonts w:ascii="Times New Roman" w:hAnsi="Times New Roman"/>
                <w:bCs/>
                <w:iCs/>
                <w:sz w:val="20"/>
              </w:rPr>
            </w:pPr>
            <w:r w:rsidRPr="000632F8">
              <w:rPr>
                <w:rFonts w:ascii="Times New Roman" w:hAnsi="Times New Roman"/>
                <w:bCs/>
                <w:iCs/>
                <w:sz w:val="20"/>
              </w:rPr>
              <w:t>5.5*64*T</w:t>
            </w:r>
            <w:r w:rsidRPr="000632F8">
              <w:rPr>
                <w:rFonts w:ascii="Times New Roman" w:hAnsi="Times New Roman"/>
                <w:bCs/>
                <w:iCs/>
                <w:sz w:val="20"/>
                <w:vertAlign w:val="subscript"/>
              </w:rPr>
              <w:t>c</w:t>
            </w:r>
          </w:p>
        </w:tc>
        <w:tc>
          <w:tcPr>
            <w:tcW w:w="1258" w:type="pct"/>
          </w:tcPr>
          <w:p w14:paraId="04BF42C8" w14:textId="77777777" w:rsidR="000632F8" w:rsidRPr="000632F8" w:rsidRDefault="000632F8" w:rsidP="000632F8">
            <w:pPr>
              <w:pStyle w:val="TAC"/>
              <w:rPr>
                <w:rFonts w:ascii="Times New Roman" w:hAnsi="Times New Roman"/>
                <w:bCs/>
                <w:iCs/>
                <w:sz w:val="20"/>
              </w:rPr>
            </w:pPr>
            <w:r w:rsidRPr="000632F8">
              <w:rPr>
                <w:rFonts w:ascii="Times New Roman" w:hAnsi="Times New Roman"/>
                <w:bCs/>
                <w:iCs/>
                <w:sz w:val="20"/>
              </w:rPr>
              <w:t>5.5*64*T</w:t>
            </w:r>
            <w:r w:rsidRPr="000632F8">
              <w:rPr>
                <w:rFonts w:ascii="Times New Roman" w:hAnsi="Times New Roman"/>
                <w:bCs/>
                <w:iCs/>
                <w:sz w:val="20"/>
                <w:vertAlign w:val="subscript"/>
              </w:rPr>
              <w:t>c</w:t>
            </w:r>
          </w:p>
        </w:tc>
      </w:tr>
      <w:tr w:rsidR="000632F8" w:rsidRPr="00281E10" w14:paraId="1D017415" w14:textId="77777777" w:rsidTr="000632F8">
        <w:trPr>
          <w:cantSplit/>
        </w:trPr>
        <w:tc>
          <w:tcPr>
            <w:tcW w:w="1205" w:type="pct"/>
            <w:tcBorders>
              <w:top w:val="nil"/>
              <w:bottom w:val="nil"/>
            </w:tcBorders>
            <w:vAlign w:val="center"/>
          </w:tcPr>
          <w:p w14:paraId="7BA310A6" w14:textId="77777777" w:rsidR="000632F8" w:rsidRPr="000632F8" w:rsidRDefault="000632F8" w:rsidP="000632F8">
            <w:pPr>
              <w:pStyle w:val="TAC"/>
              <w:rPr>
                <w:rFonts w:ascii="Times New Roman" w:hAnsi="Times New Roman"/>
                <w:bCs/>
                <w:iCs/>
                <w:sz w:val="20"/>
              </w:rPr>
            </w:pPr>
          </w:p>
        </w:tc>
        <w:tc>
          <w:tcPr>
            <w:tcW w:w="1280" w:type="pct"/>
          </w:tcPr>
          <w:p w14:paraId="39C2AB56" w14:textId="77777777" w:rsidR="000632F8" w:rsidRPr="000632F8" w:rsidRDefault="000632F8" w:rsidP="000632F8">
            <w:pPr>
              <w:pStyle w:val="TAC"/>
              <w:rPr>
                <w:rFonts w:ascii="Times New Roman" w:hAnsi="Times New Roman"/>
                <w:bCs/>
                <w:iCs/>
                <w:sz w:val="20"/>
              </w:rPr>
            </w:pPr>
            <w:r w:rsidRPr="000632F8">
              <w:rPr>
                <w:rFonts w:ascii="Times New Roman" w:hAnsi="Times New Roman"/>
                <w:bCs/>
                <w:iCs/>
                <w:sz w:val="20"/>
              </w:rPr>
              <w:t>30</w:t>
            </w:r>
          </w:p>
        </w:tc>
        <w:tc>
          <w:tcPr>
            <w:tcW w:w="1257" w:type="pct"/>
          </w:tcPr>
          <w:p w14:paraId="7C33E5F8" w14:textId="77777777" w:rsidR="000632F8" w:rsidRPr="000632F8" w:rsidRDefault="000632F8" w:rsidP="000632F8">
            <w:pPr>
              <w:pStyle w:val="TAC"/>
              <w:rPr>
                <w:rFonts w:ascii="Times New Roman" w:hAnsi="Times New Roman"/>
                <w:bCs/>
                <w:iCs/>
                <w:sz w:val="20"/>
              </w:rPr>
            </w:pPr>
            <w:r w:rsidRPr="000632F8">
              <w:rPr>
                <w:rFonts w:ascii="Times New Roman" w:hAnsi="Times New Roman"/>
                <w:bCs/>
                <w:iCs/>
                <w:sz w:val="20"/>
              </w:rPr>
              <w:t>5.5*64*T</w:t>
            </w:r>
            <w:r w:rsidRPr="000632F8">
              <w:rPr>
                <w:rFonts w:ascii="Times New Roman" w:hAnsi="Times New Roman"/>
                <w:bCs/>
                <w:iCs/>
                <w:sz w:val="20"/>
                <w:vertAlign w:val="subscript"/>
              </w:rPr>
              <w:t>c</w:t>
            </w:r>
          </w:p>
        </w:tc>
        <w:tc>
          <w:tcPr>
            <w:tcW w:w="1258" w:type="pct"/>
          </w:tcPr>
          <w:p w14:paraId="6E0A523A" w14:textId="77777777" w:rsidR="000632F8" w:rsidRPr="000632F8" w:rsidRDefault="000632F8" w:rsidP="000632F8">
            <w:pPr>
              <w:pStyle w:val="TAC"/>
              <w:rPr>
                <w:rFonts w:ascii="Times New Roman" w:hAnsi="Times New Roman"/>
                <w:bCs/>
                <w:iCs/>
                <w:sz w:val="20"/>
              </w:rPr>
            </w:pPr>
            <w:r w:rsidRPr="000632F8">
              <w:rPr>
                <w:rFonts w:ascii="Times New Roman" w:hAnsi="Times New Roman"/>
                <w:bCs/>
                <w:iCs/>
                <w:sz w:val="20"/>
              </w:rPr>
              <w:t>5.5*64*T</w:t>
            </w:r>
            <w:r w:rsidRPr="000632F8">
              <w:rPr>
                <w:rFonts w:ascii="Times New Roman" w:hAnsi="Times New Roman"/>
                <w:bCs/>
                <w:iCs/>
                <w:sz w:val="20"/>
                <w:vertAlign w:val="subscript"/>
              </w:rPr>
              <w:t>c</w:t>
            </w:r>
          </w:p>
        </w:tc>
      </w:tr>
      <w:tr w:rsidR="000632F8" w:rsidRPr="00281E10" w14:paraId="3E1E3D29" w14:textId="77777777" w:rsidTr="000632F8">
        <w:trPr>
          <w:cantSplit/>
        </w:trPr>
        <w:tc>
          <w:tcPr>
            <w:tcW w:w="1205" w:type="pct"/>
            <w:tcBorders>
              <w:top w:val="nil"/>
            </w:tcBorders>
            <w:vAlign w:val="center"/>
          </w:tcPr>
          <w:p w14:paraId="5BCF0A97" w14:textId="77777777" w:rsidR="000632F8" w:rsidRPr="000632F8" w:rsidRDefault="000632F8" w:rsidP="000632F8">
            <w:pPr>
              <w:pStyle w:val="TAC"/>
              <w:rPr>
                <w:rFonts w:ascii="Times New Roman" w:hAnsi="Times New Roman"/>
                <w:bCs/>
                <w:iCs/>
                <w:sz w:val="20"/>
              </w:rPr>
            </w:pPr>
          </w:p>
        </w:tc>
        <w:tc>
          <w:tcPr>
            <w:tcW w:w="1280" w:type="pct"/>
          </w:tcPr>
          <w:p w14:paraId="30D62F34" w14:textId="77777777" w:rsidR="000632F8" w:rsidRPr="000632F8" w:rsidRDefault="000632F8" w:rsidP="000632F8">
            <w:pPr>
              <w:pStyle w:val="TAC"/>
              <w:rPr>
                <w:rFonts w:ascii="Times New Roman" w:hAnsi="Times New Roman"/>
                <w:bCs/>
                <w:iCs/>
                <w:sz w:val="20"/>
              </w:rPr>
            </w:pPr>
            <w:r w:rsidRPr="000632F8">
              <w:rPr>
                <w:rFonts w:ascii="Times New Roman" w:hAnsi="Times New Roman"/>
                <w:bCs/>
                <w:iCs/>
                <w:sz w:val="20"/>
              </w:rPr>
              <w:t>60</w:t>
            </w:r>
          </w:p>
        </w:tc>
        <w:tc>
          <w:tcPr>
            <w:tcW w:w="1257" w:type="pct"/>
          </w:tcPr>
          <w:p w14:paraId="23DDAA65" w14:textId="77777777" w:rsidR="000632F8" w:rsidRPr="000632F8" w:rsidRDefault="000632F8" w:rsidP="000632F8">
            <w:pPr>
              <w:pStyle w:val="TAC"/>
              <w:rPr>
                <w:rFonts w:ascii="Times New Roman" w:hAnsi="Times New Roman"/>
                <w:bCs/>
                <w:iCs/>
                <w:sz w:val="20"/>
              </w:rPr>
            </w:pPr>
            <w:r w:rsidRPr="000632F8">
              <w:rPr>
                <w:rFonts w:ascii="Times New Roman" w:hAnsi="Times New Roman"/>
                <w:bCs/>
                <w:iCs/>
                <w:sz w:val="20"/>
              </w:rPr>
              <w:t>NA</w:t>
            </w:r>
          </w:p>
        </w:tc>
        <w:tc>
          <w:tcPr>
            <w:tcW w:w="1258" w:type="pct"/>
          </w:tcPr>
          <w:p w14:paraId="09DEA9A1" w14:textId="77777777" w:rsidR="000632F8" w:rsidRPr="000632F8" w:rsidRDefault="000632F8" w:rsidP="000632F8">
            <w:pPr>
              <w:pStyle w:val="TAC"/>
              <w:rPr>
                <w:rFonts w:ascii="Times New Roman" w:hAnsi="Times New Roman"/>
                <w:bCs/>
                <w:iCs/>
                <w:sz w:val="20"/>
              </w:rPr>
            </w:pPr>
            <w:r w:rsidRPr="000632F8">
              <w:rPr>
                <w:rFonts w:ascii="Times New Roman" w:hAnsi="Times New Roman"/>
                <w:bCs/>
                <w:iCs/>
                <w:sz w:val="20"/>
              </w:rPr>
              <w:t>NA</w:t>
            </w:r>
          </w:p>
        </w:tc>
      </w:tr>
      <w:tr w:rsidR="000632F8" w:rsidRPr="00281E10" w14:paraId="5E4DCBAF" w14:textId="77777777" w:rsidTr="000632F8">
        <w:trPr>
          <w:cantSplit/>
        </w:trPr>
        <w:tc>
          <w:tcPr>
            <w:tcW w:w="5000" w:type="pct"/>
            <w:gridSpan w:val="4"/>
          </w:tcPr>
          <w:p w14:paraId="291D2629" w14:textId="77777777" w:rsidR="000632F8" w:rsidRPr="000632F8" w:rsidRDefault="000632F8" w:rsidP="000632F8">
            <w:pPr>
              <w:pStyle w:val="TAN"/>
              <w:rPr>
                <w:rFonts w:ascii="Times New Roman" w:hAnsi="Times New Roman"/>
                <w:bCs/>
                <w:iCs/>
                <w:sz w:val="20"/>
              </w:rPr>
            </w:pPr>
            <w:r w:rsidRPr="000632F8">
              <w:rPr>
                <w:rFonts w:ascii="Times New Roman" w:hAnsi="Times New Roman"/>
                <w:bCs/>
                <w:iCs/>
                <w:sz w:val="20"/>
              </w:rPr>
              <w:t>NOTE:</w:t>
            </w:r>
            <w:r w:rsidRPr="000632F8">
              <w:rPr>
                <w:rFonts w:ascii="Times New Roman" w:hAnsi="Times New Roman"/>
                <w:bCs/>
                <w:iCs/>
                <w:sz w:val="20"/>
              </w:rPr>
              <w:tab/>
              <w:t>T</w:t>
            </w:r>
            <w:r w:rsidRPr="000632F8">
              <w:rPr>
                <w:rFonts w:ascii="Times New Roman" w:hAnsi="Times New Roman"/>
                <w:bCs/>
                <w:iCs/>
                <w:sz w:val="20"/>
                <w:vertAlign w:val="subscript"/>
              </w:rPr>
              <w:t>c</w:t>
            </w:r>
            <w:r w:rsidRPr="000632F8">
              <w:rPr>
                <w:rFonts w:ascii="Times New Roman" w:hAnsi="Times New Roman"/>
                <w:bCs/>
                <w:iCs/>
                <w:sz w:val="20"/>
              </w:rPr>
              <w:t xml:space="preserve"> is the basic timing unit defined in TS 38.211 </w:t>
            </w:r>
          </w:p>
        </w:tc>
      </w:tr>
    </w:tbl>
    <w:p w14:paraId="698BDBC7" w14:textId="77777777" w:rsidR="000632F8" w:rsidRPr="003C3A0B" w:rsidRDefault="000632F8" w:rsidP="000632F8">
      <w:pPr>
        <w:pStyle w:val="ListParagraph"/>
        <w:numPr>
          <w:ilvl w:val="0"/>
          <w:numId w:val="0"/>
        </w:numPr>
        <w:overflowPunct w:val="0"/>
        <w:autoSpaceDE w:val="0"/>
        <w:autoSpaceDN w:val="0"/>
        <w:adjustRightInd w:val="0"/>
        <w:spacing w:after="180"/>
        <w:ind w:left="1440"/>
        <w:textAlignment w:val="baseline"/>
      </w:pPr>
    </w:p>
    <w:p w14:paraId="357B4E04" w14:textId="77777777" w:rsidR="000632F8" w:rsidRPr="00AE195D" w:rsidRDefault="000632F8" w:rsidP="003D34E4">
      <w:pPr>
        <w:pStyle w:val="ListParagraph"/>
        <w:numPr>
          <w:ilvl w:val="0"/>
          <w:numId w:val="9"/>
        </w:numPr>
        <w:ind w:left="1800"/>
      </w:pPr>
      <w:r w:rsidRPr="00AE195D">
        <w:rPr>
          <w:rFonts w:hint="eastAsia"/>
        </w:rPr>
        <w:t>O</w:t>
      </w:r>
      <w:r w:rsidRPr="00AE195D">
        <w:t>ption 2: (Qualcomm)</w:t>
      </w:r>
    </w:p>
    <w:p w14:paraId="566CB86F" w14:textId="77777777" w:rsidR="000632F8" w:rsidRPr="00AE195D" w:rsidRDefault="000632F8" w:rsidP="003D34E4">
      <w:pPr>
        <w:pStyle w:val="ListParagraph"/>
        <w:numPr>
          <w:ilvl w:val="1"/>
          <w:numId w:val="9"/>
        </w:numPr>
        <w:ind w:left="2520"/>
      </w:pPr>
      <w:r w:rsidRPr="00AE195D">
        <w:t>To address Gradual Timing Adjustment and Double Correction issue, the current gradual timing adjustment requirement is updated as below:</w:t>
      </w:r>
    </w:p>
    <w:p w14:paraId="23EC5105" w14:textId="77777777" w:rsidR="000632F8" w:rsidRPr="00AE195D" w:rsidRDefault="000632F8" w:rsidP="003D34E4">
      <w:pPr>
        <w:pStyle w:val="ListParagraph"/>
        <w:numPr>
          <w:ilvl w:val="2"/>
          <w:numId w:val="9"/>
        </w:numPr>
        <w:ind w:left="3240"/>
      </w:pPr>
      <w:r w:rsidRPr="00AE195D">
        <w:t>When a transmission timing interval from the previous transmission to the current transmission differs from absolute value of “</w:t>
      </w:r>
      <w:proofErr w:type="spellStart"/>
      <w:r w:rsidRPr="00AE195D">
        <w:t>slot_length</w:t>
      </w:r>
      <w:proofErr w:type="spellEnd"/>
      <w:r w:rsidRPr="00AE195D">
        <w:t>*(number of slots between the two transmissions) – 0.5*</w:t>
      </w:r>
      <w:proofErr w:type="spellStart"/>
      <w:r w:rsidRPr="00AE195D">
        <w:t>TA_c</w:t>
      </w:r>
      <w:proofErr w:type="spellEnd"/>
      <w:r w:rsidRPr="00AE195D">
        <w:t xml:space="preserve"> + 0.5*</w:t>
      </w:r>
      <w:proofErr w:type="spellStart"/>
      <w:r w:rsidRPr="00AE195D">
        <w:t>TA_p</w:t>
      </w:r>
      <w:proofErr w:type="spellEnd"/>
      <w:r w:rsidRPr="00AE195D">
        <w:t>” by more than 2*</w:t>
      </w:r>
      <w:proofErr w:type="spellStart"/>
      <w:r w:rsidRPr="00AE195D">
        <w:t>Te_NTN</w:t>
      </w:r>
      <w:proofErr w:type="spellEnd"/>
      <w:r w:rsidRPr="00AE195D">
        <w:t>, all adjustments made to the current transmission timing apart from “</w:t>
      </w:r>
      <w:proofErr w:type="spellStart"/>
      <w:r w:rsidRPr="00AE195D">
        <w:t>slot_length</w:t>
      </w:r>
      <w:proofErr w:type="spellEnd"/>
      <w:r w:rsidRPr="00AE195D">
        <w:t>*(number of slots between the two transmissions) – 0.5*</w:t>
      </w:r>
      <w:proofErr w:type="spellStart"/>
      <w:r w:rsidRPr="00AE195D">
        <w:t>TA_c</w:t>
      </w:r>
      <w:proofErr w:type="spellEnd"/>
      <w:r w:rsidRPr="00AE195D">
        <w:t xml:space="preserve"> + 0.5*TA_ p” shall follow these rules:</w:t>
      </w:r>
    </w:p>
    <w:p w14:paraId="3BECE65D" w14:textId="77777777" w:rsidR="000632F8" w:rsidRPr="00AE195D" w:rsidRDefault="000632F8" w:rsidP="003D34E4">
      <w:pPr>
        <w:pStyle w:val="ListParagraph"/>
        <w:numPr>
          <w:ilvl w:val="3"/>
          <w:numId w:val="9"/>
        </w:numPr>
        <w:ind w:left="3960"/>
      </w:pPr>
      <w:r w:rsidRPr="00AE195D">
        <w:t xml:space="preserve">The maximum amount of the magnitude of the timing change in one adjustment shall be </w:t>
      </w:r>
      <w:proofErr w:type="spellStart"/>
      <w:r w:rsidRPr="00AE195D">
        <w:t>Tq</w:t>
      </w:r>
      <w:proofErr w:type="spellEnd"/>
      <w:r w:rsidRPr="00AE195D">
        <w:t>.</w:t>
      </w:r>
    </w:p>
    <w:p w14:paraId="0A4E4472" w14:textId="77777777" w:rsidR="000632F8" w:rsidRPr="00AE195D" w:rsidRDefault="000632F8" w:rsidP="003D34E4">
      <w:pPr>
        <w:pStyle w:val="ListParagraph"/>
        <w:numPr>
          <w:ilvl w:val="3"/>
          <w:numId w:val="9"/>
        </w:numPr>
        <w:ind w:left="3960"/>
      </w:pPr>
      <w:r w:rsidRPr="00AE195D">
        <w:t xml:space="preserve">The minimum aggregate adjustment rate shall be </w:t>
      </w:r>
      <w:proofErr w:type="spellStart"/>
      <w:r w:rsidRPr="00AE195D">
        <w:t>Tp</w:t>
      </w:r>
      <w:proofErr w:type="spellEnd"/>
      <w:r w:rsidRPr="00AE195D">
        <w:t xml:space="preserve"> per second.</w:t>
      </w:r>
    </w:p>
    <w:p w14:paraId="77A487E7" w14:textId="77777777" w:rsidR="000632F8" w:rsidRPr="00AE195D" w:rsidRDefault="000632F8" w:rsidP="003D34E4">
      <w:pPr>
        <w:pStyle w:val="ListParagraph"/>
        <w:numPr>
          <w:ilvl w:val="3"/>
          <w:numId w:val="9"/>
        </w:numPr>
        <w:ind w:left="3960"/>
      </w:pPr>
      <w:r w:rsidRPr="00AE195D">
        <w:t xml:space="preserve">The maximum aggregate adjustment rate shall be </w:t>
      </w:r>
      <w:proofErr w:type="spellStart"/>
      <w:r w:rsidRPr="00AE195D">
        <w:t>Tq</w:t>
      </w:r>
      <w:proofErr w:type="spellEnd"/>
      <w:r w:rsidRPr="00AE195D">
        <w:t xml:space="preserve"> per 200 </w:t>
      </w:r>
      <w:proofErr w:type="spellStart"/>
      <w:r w:rsidRPr="00AE195D">
        <w:t>ms.</w:t>
      </w:r>
      <w:proofErr w:type="spellEnd"/>
    </w:p>
    <w:p w14:paraId="7DFE957C" w14:textId="77777777" w:rsidR="000632F8" w:rsidRPr="00AE195D" w:rsidRDefault="000632F8" w:rsidP="003D34E4">
      <w:pPr>
        <w:pStyle w:val="ListParagraph"/>
        <w:numPr>
          <w:ilvl w:val="3"/>
          <w:numId w:val="9"/>
        </w:numPr>
        <w:ind w:left="3960"/>
      </w:pPr>
      <w:r w:rsidRPr="00AE195D">
        <w:t xml:space="preserve">Where the maximum autonomous time adjustment step </w:t>
      </w:r>
      <w:proofErr w:type="spellStart"/>
      <w:r w:rsidRPr="00AE195D">
        <w:t>Tq</w:t>
      </w:r>
      <w:proofErr w:type="spellEnd"/>
      <w:r w:rsidRPr="00AE195D">
        <w:t xml:space="preserve"> and the aggregate adjustment rate </w:t>
      </w:r>
      <w:proofErr w:type="spellStart"/>
      <w:r w:rsidRPr="00AE195D">
        <w:t>Tp</w:t>
      </w:r>
      <w:proofErr w:type="spellEnd"/>
      <w:r w:rsidRPr="00AE195D">
        <w:t xml:space="preserve"> are specified in Table 7.1.2.1-1.</w:t>
      </w:r>
    </w:p>
    <w:p w14:paraId="2AB9BDE5" w14:textId="77777777" w:rsidR="000632F8" w:rsidRPr="00AE195D" w:rsidRDefault="000632F8" w:rsidP="003D34E4">
      <w:pPr>
        <w:pStyle w:val="ListParagraph"/>
        <w:numPr>
          <w:ilvl w:val="3"/>
          <w:numId w:val="9"/>
        </w:numPr>
        <w:ind w:left="3960"/>
      </w:pPr>
      <w:proofErr w:type="spellStart"/>
      <w:r w:rsidRPr="00AE195D">
        <w:t>TA_p</w:t>
      </w:r>
      <w:proofErr w:type="spellEnd"/>
      <w:r w:rsidRPr="00AE195D">
        <w:t xml:space="preserve"> is the amount of timing advance applied in the previous uplink transmission, which is derived based on the previous UE position, satellite position, and </w:t>
      </w:r>
      <w:proofErr w:type="spellStart"/>
      <w:r w:rsidRPr="00AE195D">
        <w:t>N_TA,common</w:t>
      </w:r>
      <w:proofErr w:type="spellEnd"/>
      <w:r w:rsidRPr="00AE195D">
        <w:t>.</w:t>
      </w:r>
    </w:p>
    <w:p w14:paraId="32B6B9CF" w14:textId="77777777" w:rsidR="000632F8" w:rsidRPr="00AE195D" w:rsidRDefault="000632F8" w:rsidP="003D34E4">
      <w:pPr>
        <w:pStyle w:val="ListParagraph"/>
        <w:numPr>
          <w:ilvl w:val="3"/>
          <w:numId w:val="9"/>
        </w:numPr>
        <w:ind w:left="3960"/>
      </w:pPr>
      <w:proofErr w:type="spellStart"/>
      <w:r w:rsidRPr="00AE195D">
        <w:t>TA_c</w:t>
      </w:r>
      <w:proofErr w:type="spellEnd"/>
      <w:r w:rsidRPr="00AE195D">
        <w:t xml:space="preserve"> is the amount of timing advance derived based on the current UE position, satellite position, and </w:t>
      </w:r>
      <w:proofErr w:type="spellStart"/>
      <w:r w:rsidRPr="00AE195D">
        <w:t>N_TA,common</w:t>
      </w:r>
      <w:proofErr w:type="spellEnd"/>
      <w:r w:rsidRPr="00AE195D">
        <w:t xml:space="preserve"> before applying it to the current uplink transmission.</w:t>
      </w:r>
    </w:p>
    <w:p w14:paraId="2702F5D8" w14:textId="77777777" w:rsidR="000632F8" w:rsidRPr="00AE195D" w:rsidRDefault="000632F8" w:rsidP="003D34E4">
      <w:pPr>
        <w:pStyle w:val="ListParagraph"/>
        <w:numPr>
          <w:ilvl w:val="0"/>
          <w:numId w:val="9"/>
        </w:numPr>
        <w:ind w:left="1800"/>
      </w:pPr>
      <w:r w:rsidRPr="00AE195D">
        <w:rPr>
          <w:rFonts w:hint="eastAsia"/>
        </w:rPr>
        <w:t>O</w:t>
      </w:r>
      <w:r w:rsidRPr="00AE195D">
        <w:t>ption 3: (Xiaomi)</w:t>
      </w:r>
    </w:p>
    <w:p w14:paraId="379E296C" w14:textId="77777777" w:rsidR="000632F8" w:rsidRPr="00AE195D" w:rsidRDefault="000632F8" w:rsidP="003D34E4">
      <w:pPr>
        <w:pStyle w:val="ListParagraph"/>
        <w:numPr>
          <w:ilvl w:val="1"/>
          <w:numId w:val="9"/>
        </w:numPr>
        <w:overflowPunct w:val="0"/>
        <w:autoSpaceDE w:val="0"/>
        <w:autoSpaceDN w:val="0"/>
        <w:adjustRightInd w:val="0"/>
        <w:spacing w:after="240"/>
        <w:ind w:left="2520"/>
        <w:textAlignment w:val="baseline"/>
      </w:pPr>
      <w:r w:rsidRPr="00AE195D">
        <w:t>The amount of gradual timing adjustment accuracy requirement applies to the following timing inaccuracy:</w:t>
      </w:r>
    </w:p>
    <w:p w14:paraId="49A7F8CA" w14:textId="77777777" w:rsidR="000632F8" w:rsidRPr="00AE195D" w:rsidRDefault="000632F8" w:rsidP="003D34E4">
      <w:pPr>
        <w:pStyle w:val="ListParagraph"/>
        <w:numPr>
          <w:ilvl w:val="2"/>
          <w:numId w:val="9"/>
        </w:numPr>
        <w:overflowPunct w:val="0"/>
        <w:autoSpaceDE w:val="0"/>
        <w:autoSpaceDN w:val="0"/>
        <w:adjustRightInd w:val="0"/>
        <w:spacing w:after="240"/>
        <w:ind w:left="3240"/>
        <w:textAlignment w:val="baseline"/>
      </w:pPr>
      <w:r w:rsidRPr="00AE195D">
        <w:t>The unexpected DL reception timing jump</w:t>
      </w:r>
    </w:p>
    <w:p w14:paraId="4C002E15" w14:textId="77777777" w:rsidR="000632F8" w:rsidRPr="00AE195D" w:rsidRDefault="000632F8" w:rsidP="003D34E4">
      <w:pPr>
        <w:pStyle w:val="ListParagraph"/>
        <w:numPr>
          <w:ilvl w:val="2"/>
          <w:numId w:val="9"/>
        </w:numPr>
        <w:overflowPunct w:val="0"/>
        <w:autoSpaceDE w:val="0"/>
        <w:autoSpaceDN w:val="0"/>
        <w:adjustRightInd w:val="0"/>
        <w:spacing w:after="240"/>
        <w:ind w:left="3240"/>
        <w:textAlignment w:val="baseline"/>
      </w:pPr>
      <w:r w:rsidRPr="00AE195D">
        <w:t>Timing inaccuracy when UE does not update its position at a reasonable rate</w:t>
      </w:r>
    </w:p>
    <w:p w14:paraId="3DF4A728" w14:textId="77777777" w:rsidR="000632F8" w:rsidRPr="00AE195D" w:rsidRDefault="000632F8" w:rsidP="003D34E4">
      <w:pPr>
        <w:pStyle w:val="ListParagraph"/>
        <w:numPr>
          <w:ilvl w:val="1"/>
          <w:numId w:val="9"/>
        </w:numPr>
        <w:overflowPunct w:val="0"/>
        <w:autoSpaceDE w:val="0"/>
        <w:autoSpaceDN w:val="0"/>
        <w:adjustRightInd w:val="0"/>
        <w:spacing w:after="240"/>
        <w:ind w:left="2520"/>
        <w:textAlignment w:val="baseline"/>
      </w:pPr>
      <w:r w:rsidRPr="00AE195D">
        <w:t>The gradual timing adjustment requirements for NR NTN UE are specified as follows:</w:t>
      </w:r>
    </w:p>
    <w:p w14:paraId="6DBD86F7" w14:textId="77777777" w:rsidR="000632F8" w:rsidRPr="00AE195D" w:rsidRDefault="000632F8" w:rsidP="003D34E4">
      <w:pPr>
        <w:pStyle w:val="B1"/>
        <w:numPr>
          <w:ilvl w:val="2"/>
          <w:numId w:val="9"/>
        </w:numPr>
        <w:overflowPunct/>
        <w:autoSpaceDE/>
        <w:autoSpaceDN/>
        <w:adjustRightInd/>
        <w:ind w:left="3240"/>
        <w:textAlignment w:val="auto"/>
        <w:rPr>
          <w:rFonts w:eastAsiaTheme="minorEastAsia"/>
          <w:kern w:val="2"/>
          <w:lang w:val="en-US" w:eastAsia="zh-CN"/>
        </w:rPr>
      </w:pPr>
      <w:r w:rsidRPr="00AE195D">
        <w:rPr>
          <w:rFonts w:eastAsiaTheme="minorEastAsia"/>
          <w:kern w:val="2"/>
          <w:lang w:val="en-US" w:eastAsia="zh-CN"/>
        </w:rPr>
        <w:t>1)</w:t>
      </w:r>
      <w:r w:rsidRPr="00AE195D">
        <w:rPr>
          <w:rFonts w:eastAsiaTheme="minorEastAsia"/>
          <w:kern w:val="2"/>
          <w:lang w:val="en-US" w:eastAsia="zh-CN"/>
        </w:rPr>
        <w:tab/>
        <w:t xml:space="preserve">The maximum amount of the magnitude of the timing change in one adjustment shall be </w:t>
      </w:r>
      <w:proofErr w:type="spellStart"/>
      <w:r w:rsidRPr="00AE195D">
        <w:t>T</w:t>
      </w:r>
      <w:r w:rsidRPr="00AE195D">
        <w:rPr>
          <w:vertAlign w:val="subscript"/>
        </w:rPr>
        <w:t>q_NTN</w:t>
      </w:r>
      <w:proofErr w:type="spellEnd"/>
      <w:r w:rsidRPr="00AE195D">
        <w:rPr>
          <w:rFonts w:eastAsiaTheme="minorEastAsia"/>
          <w:kern w:val="2"/>
          <w:lang w:val="en-US" w:eastAsia="zh-CN"/>
        </w:rPr>
        <w:t xml:space="preserve"> = 13.5Ts.</w:t>
      </w:r>
    </w:p>
    <w:p w14:paraId="1AEF9EFB" w14:textId="77777777" w:rsidR="000632F8" w:rsidRPr="00AE195D" w:rsidRDefault="000632F8" w:rsidP="003D34E4">
      <w:pPr>
        <w:pStyle w:val="B1"/>
        <w:numPr>
          <w:ilvl w:val="2"/>
          <w:numId w:val="9"/>
        </w:numPr>
        <w:overflowPunct/>
        <w:autoSpaceDE/>
        <w:autoSpaceDN/>
        <w:adjustRightInd/>
        <w:ind w:left="3240"/>
        <w:textAlignment w:val="auto"/>
        <w:rPr>
          <w:rFonts w:eastAsiaTheme="minorEastAsia"/>
          <w:kern w:val="2"/>
          <w:lang w:val="en-US" w:eastAsia="zh-CN"/>
        </w:rPr>
      </w:pPr>
      <w:r w:rsidRPr="00AE195D">
        <w:rPr>
          <w:rFonts w:eastAsiaTheme="minorEastAsia"/>
          <w:kern w:val="2"/>
          <w:lang w:val="en-US" w:eastAsia="zh-CN"/>
        </w:rPr>
        <w:t>2)</w:t>
      </w:r>
      <w:r w:rsidRPr="00AE195D">
        <w:rPr>
          <w:rFonts w:eastAsiaTheme="minorEastAsia"/>
          <w:kern w:val="2"/>
          <w:lang w:val="en-US" w:eastAsia="zh-CN"/>
        </w:rPr>
        <w:tab/>
        <w:t xml:space="preserve">The minimum aggregate adjustment rate shall be </w:t>
      </w:r>
      <w:proofErr w:type="spellStart"/>
      <w:r w:rsidRPr="00AE195D">
        <w:t>T</w:t>
      </w:r>
      <w:r w:rsidRPr="00AE195D">
        <w:rPr>
          <w:vertAlign w:val="subscript"/>
        </w:rPr>
        <w:t>p_NTN</w:t>
      </w:r>
      <w:proofErr w:type="spellEnd"/>
      <w:r w:rsidRPr="00AE195D">
        <w:rPr>
          <w:rFonts w:eastAsiaTheme="minorEastAsia"/>
          <w:kern w:val="2"/>
          <w:lang w:val="en-US" w:eastAsia="zh-CN"/>
        </w:rPr>
        <w:t xml:space="preserve"> = </w:t>
      </w:r>
      <w:r w:rsidRPr="00AE195D">
        <w:t>13.5Ts</w:t>
      </w:r>
      <w:r w:rsidRPr="00AE195D">
        <w:rPr>
          <w:rFonts w:eastAsiaTheme="minorEastAsia"/>
          <w:kern w:val="2"/>
          <w:lang w:val="en-US" w:eastAsia="zh-CN"/>
        </w:rPr>
        <w:t xml:space="preserve"> per second.</w:t>
      </w:r>
    </w:p>
    <w:p w14:paraId="75B2B05D" w14:textId="77777777" w:rsidR="000632F8" w:rsidRPr="00AE195D" w:rsidRDefault="000632F8" w:rsidP="003D34E4">
      <w:pPr>
        <w:pStyle w:val="B1"/>
        <w:numPr>
          <w:ilvl w:val="2"/>
          <w:numId w:val="9"/>
        </w:numPr>
        <w:overflowPunct/>
        <w:autoSpaceDE/>
        <w:autoSpaceDN/>
        <w:adjustRightInd/>
        <w:ind w:left="3240"/>
        <w:textAlignment w:val="auto"/>
        <w:rPr>
          <w:rFonts w:eastAsiaTheme="minorEastAsia"/>
          <w:kern w:val="2"/>
          <w:lang w:val="en-US" w:eastAsia="zh-CN"/>
        </w:rPr>
      </w:pPr>
      <w:r w:rsidRPr="00AE195D">
        <w:rPr>
          <w:rFonts w:eastAsiaTheme="minorEastAsia"/>
          <w:kern w:val="2"/>
          <w:lang w:val="en-US" w:eastAsia="zh-CN"/>
        </w:rPr>
        <w:t>3)</w:t>
      </w:r>
      <w:r w:rsidRPr="00AE195D">
        <w:rPr>
          <w:rFonts w:eastAsiaTheme="minorEastAsia"/>
          <w:kern w:val="2"/>
          <w:lang w:val="en-US" w:eastAsia="zh-CN"/>
        </w:rPr>
        <w:tab/>
        <w:t xml:space="preserve">The maximum aggregate adjustment rate shall be </w:t>
      </w:r>
      <w:proofErr w:type="spellStart"/>
      <w:r w:rsidRPr="00AE195D">
        <w:t>Tq_NTN</w:t>
      </w:r>
      <w:proofErr w:type="spellEnd"/>
      <w:r w:rsidRPr="00AE195D">
        <w:rPr>
          <w:rFonts w:eastAsiaTheme="minorEastAsia"/>
          <w:kern w:val="2"/>
          <w:lang w:val="en-US" w:eastAsia="zh-CN"/>
        </w:rPr>
        <w:t xml:space="preserve"> = 13.5Ts per 200 </w:t>
      </w:r>
      <w:proofErr w:type="spellStart"/>
      <w:r w:rsidRPr="00AE195D">
        <w:rPr>
          <w:rFonts w:eastAsiaTheme="minorEastAsia"/>
          <w:kern w:val="2"/>
          <w:lang w:val="en-US" w:eastAsia="zh-CN"/>
        </w:rPr>
        <w:t>ms.</w:t>
      </w:r>
      <w:proofErr w:type="spellEnd"/>
    </w:p>
    <w:p w14:paraId="6324CDEE" w14:textId="77777777" w:rsidR="000632F8" w:rsidRPr="00847F9D" w:rsidRDefault="000632F8" w:rsidP="003D34E4">
      <w:pPr>
        <w:pStyle w:val="B1"/>
        <w:numPr>
          <w:ilvl w:val="1"/>
          <w:numId w:val="9"/>
        </w:numPr>
        <w:overflowPunct/>
        <w:autoSpaceDE/>
        <w:autoSpaceDN/>
        <w:adjustRightInd/>
        <w:ind w:left="2520"/>
        <w:textAlignment w:val="auto"/>
        <w:rPr>
          <w:rFonts w:eastAsiaTheme="minorEastAsia"/>
          <w:color w:val="0070C0"/>
          <w:kern w:val="2"/>
          <w:lang w:val="en-US" w:eastAsia="zh-CN"/>
        </w:rPr>
      </w:pPr>
      <w:r w:rsidRPr="00AE195D">
        <w:rPr>
          <w:rFonts w:eastAsiaTheme="minorEastAsia"/>
          <w:kern w:val="2"/>
          <w:lang w:val="en-US" w:eastAsia="zh-CN"/>
        </w:rPr>
        <w:t xml:space="preserve">Where the maximum autonomous time adjustment step </w:t>
      </w:r>
      <w:proofErr w:type="spellStart"/>
      <w:r w:rsidRPr="00AE195D">
        <w:t>T</w:t>
      </w:r>
      <w:r w:rsidRPr="00AE195D">
        <w:rPr>
          <w:vertAlign w:val="subscript"/>
        </w:rPr>
        <w:t>q_NTN</w:t>
      </w:r>
      <w:proofErr w:type="spellEnd"/>
      <w:r w:rsidRPr="00AE195D">
        <w:rPr>
          <w:rFonts w:eastAsiaTheme="minorEastAsia"/>
          <w:kern w:val="2"/>
          <w:lang w:val="en-US" w:eastAsia="zh-CN"/>
        </w:rPr>
        <w:t xml:space="preserve"> and the aggregate adjustment rate </w:t>
      </w:r>
      <w:proofErr w:type="spellStart"/>
      <w:r w:rsidRPr="00AE195D">
        <w:t>T</w:t>
      </w:r>
      <w:r w:rsidRPr="00AE195D">
        <w:rPr>
          <w:vertAlign w:val="subscript"/>
        </w:rPr>
        <w:t>p_NTN</w:t>
      </w:r>
      <w:proofErr w:type="spellEnd"/>
      <w:r w:rsidRPr="00AE195D">
        <w:rPr>
          <w:rFonts w:eastAsiaTheme="minorEastAsia"/>
          <w:kern w:val="2"/>
          <w:lang w:val="en-US" w:eastAsia="zh-CN"/>
        </w:rPr>
        <w:t xml:space="preserve"> are specified in Table 1</w:t>
      </w:r>
    </w:p>
    <w:p w14:paraId="15FCFDE7" w14:textId="77777777" w:rsidR="000632F8" w:rsidRPr="00AE195D" w:rsidRDefault="000632F8" w:rsidP="000632F8">
      <w:pPr>
        <w:pStyle w:val="B1"/>
        <w:ind w:left="2160" w:firstLine="0"/>
        <w:rPr>
          <w:rFonts w:eastAsiaTheme="minorEastAsia"/>
          <w:kern w:val="2"/>
          <w:lang w:val="en-US" w:eastAsia="zh-CN"/>
        </w:rPr>
      </w:pPr>
      <w:r w:rsidRPr="00AE195D">
        <w:rPr>
          <w:rFonts w:eastAsiaTheme="minorEastAsia"/>
          <w:kern w:val="2"/>
          <w:lang w:val="en-US" w:eastAsia="zh-CN"/>
        </w:rPr>
        <w:t xml:space="preserve">Table </w:t>
      </w:r>
      <w:r w:rsidRPr="00AE195D">
        <w:rPr>
          <w:rFonts w:eastAsiaTheme="minorEastAsia"/>
          <w:kern w:val="2"/>
          <w:lang w:val="en-US" w:eastAsia="zh-CN"/>
        </w:rPr>
        <w:fldChar w:fldCharType="begin"/>
      </w:r>
      <w:r w:rsidRPr="00AE195D">
        <w:rPr>
          <w:rFonts w:eastAsiaTheme="minorEastAsia"/>
          <w:kern w:val="2"/>
          <w:lang w:val="en-US" w:eastAsia="zh-CN"/>
        </w:rPr>
        <w:instrText xml:space="preserve"> SEQ Table \* ARABIC </w:instrText>
      </w:r>
      <w:r w:rsidRPr="00AE195D">
        <w:rPr>
          <w:rFonts w:eastAsiaTheme="minorEastAsia"/>
          <w:kern w:val="2"/>
          <w:lang w:val="en-US" w:eastAsia="zh-CN"/>
        </w:rPr>
        <w:fldChar w:fldCharType="separate"/>
      </w:r>
      <w:r w:rsidRPr="00AE195D">
        <w:rPr>
          <w:rFonts w:eastAsiaTheme="minorEastAsia"/>
          <w:kern w:val="2"/>
          <w:lang w:val="en-US" w:eastAsia="zh-CN"/>
        </w:rPr>
        <w:t>1</w:t>
      </w:r>
      <w:r w:rsidRPr="00AE195D">
        <w:rPr>
          <w:rFonts w:eastAsiaTheme="minorEastAsia"/>
          <w:kern w:val="2"/>
          <w:lang w:val="en-US" w:eastAsia="zh-CN"/>
        </w:rPr>
        <w:fldChar w:fldCharType="end"/>
      </w:r>
      <w:r w:rsidRPr="00AE195D">
        <w:rPr>
          <w:rFonts w:eastAsiaTheme="minorEastAsia"/>
          <w:kern w:val="2"/>
          <w:lang w:val="en-US" w:eastAsia="zh-CN"/>
        </w:rPr>
        <w:t xml:space="preserve">: </w:t>
      </w:r>
      <w:proofErr w:type="spellStart"/>
      <w:r w:rsidRPr="00AE195D">
        <w:rPr>
          <w:rFonts w:eastAsiaTheme="minorEastAsia"/>
          <w:kern w:val="2"/>
          <w:lang w:val="en-US" w:eastAsia="zh-CN"/>
        </w:rPr>
        <w:t>Tq</w:t>
      </w:r>
      <w:proofErr w:type="spellEnd"/>
      <w:r w:rsidRPr="00AE195D">
        <w:rPr>
          <w:rFonts w:eastAsiaTheme="minorEastAsia"/>
          <w:kern w:val="2"/>
          <w:lang w:val="en-US" w:eastAsia="zh-CN"/>
        </w:rPr>
        <w:t xml:space="preserve"> Maximum Autonomous Time Adjustment Step and </w:t>
      </w:r>
      <w:proofErr w:type="spellStart"/>
      <w:r w:rsidRPr="00AE195D">
        <w:rPr>
          <w:rFonts w:eastAsiaTheme="minorEastAsia"/>
          <w:kern w:val="2"/>
          <w:lang w:val="en-US" w:eastAsia="zh-CN"/>
        </w:rPr>
        <w:t>Tp</w:t>
      </w:r>
      <w:proofErr w:type="spellEnd"/>
      <w:r w:rsidRPr="00AE195D">
        <w:rPr>
          <w:rFonts w:eastAsiaTheme="minorEastAsia"/>
          <w:kern w:val="2"/>
          <w:lang w:val="en-US" w:eastAsia="zh-CN"/>
        </w:rPr>
        <w:t xml:space="preserve"> Minimum Aggregate Adjustment rate</w:t>
      </w:r>
    </w:p>
    <w:tbl>
      <w:tblPr>
        <w:tblW w:w="4122" w:type="pct"/>
        <w:tblInd w:w="1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3"/>
        <w:gridCol w:w="2032"/>
        <w:gridCol w:w="1996"/>
        <w:gridCol w:w="1997"/>
      </w:tblGrid>
      <w:tr w:rsidR="000632F8" w:rsidRPr="00847F9D" w14:paraId="7D1F188A" w14:textId="77777777" w:rsidTr="000632F8">
        <w:trPr>
          <w:cantSplit/>
        </w:trPr>
        <w:tc>
          <w:tcPr>
            <w:tcW w:w="1205" w:type="pct"/>
            <w:vAlign w:val="center"/>
          </w:tcPr>
          <w:p w14:paraId="25A5439D" w14:textId="77777777" w:rsidR="000632F8" w:rsidRPr="00641B7F" w:rsidRDefault="000632F8" w:rsidP="000632F8">
            <w:pPr>
              <w:pStyle w:val="TAH"/>
              <w:rPr>
                <w:rFonts w:ascii="Times New Roman" w:hAnsi="Times New Roman"/>
                <w:b w:val="0"/>
                <w:sz w:val="20"/>
                <w:szCs w:val="24"/>
                <w:lang w:eastAsia="zh-CN"/>
              </w:rPr>
            </w:pPr>
            <w:r w:rsidRPr="00641B7F">
              <w:rPr>
                <w:rFonts w:ascii="Times New Roman" w:hAnsi="Times New Roman"/>
                <w:b w:val="0"/>
                <w:sz w:val="20"/>
                <w:szCs w:val="24"/>
                <w:lang w:eastAsia="zh-CN"/>
              </w:rPr>
              <w:lastRenderedPageBreak/>
              <w:t>Frequency Range</w:t>
            </w:r>
          </w:p>
        </w:tc>
        <w:tc>
          <w:tcPr>
            <w:tcW w:w="1280" w:type="pct"/>
          </w:tcPr>
          <w:p w14:paraId="501F9675" w14:textId="77777777" w:rsidR="000632F8" w:rsidRPr="00641B7F" w:rsidRDefault="000632F8" w:rsidP="000632F8">
            <w:pPr>
              <w:pStyle w:val="TAH"/>
              <w:rPr>
                <w:rFonts w:ascii="Times New Roman" w:hAnsi="Times New Roman"/>
                <w:b w:val="0"/>
                <w:sz w:val="20"/>
                <w:szCs w:val="24"/>
                <w:lang w:eastAsia="zh-CN"/>
              </w:rPr>
            </w:pPr>
            <w:r w:rsidRPr="00641B7F">
              <w:rPr>
                <w:rFonts w:ascii="Times New Roman" w:hAnsi="Times New Roman"/>
                <w:b w:val="0"/>
                <w:sz w:val="20"/>
                <w:szCs w:val="24"/>
                <w:lang w:eastAsia="zh-CN"/>
              </w:rPr>
              <w:t>SCS of uplink signals (kHz)</w:t>
            </w:r>
          </w:p>
        </w:tc>
        <w:tc>
          <w:tcPr>
            <w:tcW w:w="1257" w:type="pct"/>
            <w:vAlign w:val="center"/>
          </w:tcPr>
          <w:p w14:paraId="66DBD7B9" w14:textId="77777777" w:rsidR="000632F8" w:rsidRPr="00641B7F" w:rsidRDefault="000632F8" w:rsidP="000632F8">
            <w:pPr>
              <w:pStyle w:val="TAH"/>
              <w:rPr>
                <w:rFonts w:ascii="Times New Roman" w:hAnsi="Times New Roman"/>
                <w:b w:val="0"/>
                <w:sz w:val="20"/>
                <w:szCs w:val="24"/>
                <w:lang w:eastAsia="zh-CN"/>
              </w:rPr>
            </w:pPr>
            <w:proofErr w:type="spellStart"/>
            <w:r w:rsidRPr="00641B7F">
              <w:rPr>
                <w:rFonts w:ascii="Times New Roman" w:hAnsi="Times New Roman"/>
                <w:b w:val="0"/>
                <w:sz w:val="20"/>
                <w:szCs w:val="24"/>
                <w:lang w:eastAsia="zh-CN"/>
              </w:rPr>
              <w:t>T</w:t>
            </w:r>
            <w:r w:rsidRPr="00641B7F">
              <w:rPr>
                <w:rFonts w:ascii="Times New Roman" w:hAnsi="Times New Roman"/>
                <w:b w:val="0"/>
                <w:sz w:val="20"/>
                <w:szCs w:val="24"/>
                <w:vertAlign w:val="subscript"/>
                <w:lang w:eastAsia="zh-CN"/>
              </w:rPr>
              <w:t>q_NTN</w:t>
            </w:r>
            <w:proofErr w:type="spellEnd"/>
          </w:p>
        </w:tc>
        <w:tc>
          <w:tcPr>
            <w:tcW w:w="1258" w:type="pct"/>
            <w:vAlign w:val="center"/>
          </w:tcPr>
          <w:p w14:paraId="1AEFD084" w14:textId="77777777" w:rsidR="000632F8" w:rsidRPr="00641B7F" w:rsidRDefault="000632F8" w:rsidP="000632F8">
            <w:pPr>
              <w:pStyle w:val="TAH"/>
              <w:rPr>
                <w:rFonts w:ascii="Times New Roman" w:hAnsi="Times New Roman"/>
                <w:b w:val="0"/>
                <w:sz w:val="20"/>
                <w:szCs w:val="24"/>
                <w:lang w:eastAsia="zh-CN"/>
              </w:rPr>
            </w:pPr>
            <w:proofErr w:type="spellStart"/>
            <w:r w:rsidRPr="00641B7F">
              <w:rPr>
                <w:rFonts w:ascii="Times New Roman" w:hAnsi="Times New Roman"/>
                <w:b w:val="0"/>
                <w:sz w:val="20"/>
                <w:szCs w:val="24"/>
                <w:lang w:eastAsia="zh-CN"/>
              </w:rPr>
              <w:t>T</w:t>
            </w:r>
            <w:r w:rsidRPr="00641B7F">
              <w:rPr>
                <w:rFonts w:ascii="Times New Roman" w:hAnsi="Times New Roman"/>
                <w:b w:val="0"/>
                <w:sz w:val="20"/>
                <w:szCs w:val="24"/>
                <w:vertAlign w:val="subscript"/>
                <w:lang w:eastAsia="zh-CN"/>
              </w:rPr>
              <w:t>p_NTN</w:t>
            </w:r>
            <w:proofErr w:type="spellEnd"/>
          </w:p>
        </w:tc>
      </w:tr>
      <w:tr w:rsidR="000632F8" w:rsidRPr="00847F9D" w14:paraId="33765EAC" w14:textId="77777777" w:rsidTr="000632F8">
        <w:trPr>
          <w:cantSplit/>
        </w:trPr>
        <w:tc>
          <w:tcPr>
            <w:tcW w:w="1205" w:type="pct"/>
            <w:tcBorders>
              <w:bottom w:val="nil"/>
            </w:tcBorders>
            <w:vAlign w:val="center"/>
          </w:tcPr>
          <w:p w14:paraId="2CFD5601" w14:textId="77777777" w:rsidR="000632F8" w:rsidRPr="00641B7F" w:rsidRDefault="000632F8" w:rsidP="000632F8">
            <w:pPr>
              <w:pStyle w:val="TAC"/>
              <w:rPr>
                <w:rFonts w:ascii="Times New Roman" w:hAnsi="Times New Roman"/>
                <w:sz w:val="20"/>
                <w:szCs w:val="24"/>
                <w:lang w:eastAsia="zh-CN"/>
              </w:rPr>
            </w:pPr>
            <w:r w:rsidRPr="00641B7F">
              <w:rPr>
                <w:rFonts w:ascii="Times New Roman" w:hAnsi="Times New Roman"/>
                <w:sz w:val="20"/>
                <w:szCs w:val="24"/>
                <w:lang w:eastAsia="zh-CN"/>
              </w:rPr>
              <w:t>1</w:t>
            </w:r>
          </w:p>
        </w:tc>
        <w:tc>
          <w:tcPr>
            <w:tcW w:w="1280" w:type="pct"/>
          </w:tcPr>
          <w:p w14:paraId="0DD91F2F" w14:textId="77777777" w:rsidR="000632F8" w:rsidRPr="00641B7F" w:rsidRDefault="000632F8" w:rsidP="000632F8">
            <w:pPr>
              <w:pStyle w:val="TAC"/>
              <w:rPr>
                <w:rFonts w:ascii="Times New Roman" w:hAnsi="Times New Roman"/>
                <w:sz w:val="20"/>
                <w:szCs w:val="24"/>
                <w:lang w:eastAsia="zh-CN"/>
              </w:rPr>
            </w:pPr>
            <w:r w:rsidRPr="00641B7F">
              <w:rPr>
                <w:rFonts w:ascii="Times New Roman" w:hAnsi="Times New Roman"/>
                <w:sz w:val="20"/>
                <w:szCs w:val="24"/>
                <w:lang w:eastAsia="zh-CN"/>
              </w:rPr>
              <w:t>15</w:t>
            </w:r>
          </w:p>
        </w:tc>
        <w:tc>
          <w:tcPr>
            <w:tcW w:w="1257" w:type="pct"/>
          </w:tcPr>
          <w:p w14:paraId="5D8E181A" w14:textId="77777777" w:rsidR="000632F8" w:rsidRPr="00641B7F" w:rsidRDefault="000632F8" w:rsidP="000632F8">
            <w:pPr>
              <w:pStyle w:val="TAC"/>
              <w:rPr>
                <w:rFonts w:ascii="Times New Roman" w:hAnsi="Times New Roman"/>
                <w:sz w:val="20"/>
                <w:szCs w:val="24"/>
                <w:lang w:eastAsia="zh-CN"/>
              </w:rPr>
            </w:pPr>
            <w:r w:rsidRPr="00641B7F">
              <w:rPr>
                <w:rFonts w:ascii="Times New Roman" w:hAnsi="Times New Roman"/>
                <w:sz w:val="20"/>
                <w:szCs w:val="24"/>
                <w:lang w:eastAsia="zh-CN"/>
              </w:rPr>
              <w:t>13.5*64*Tc</w:t>
            </w:r>
          </w:p>
        </w:tc>
        <w:tc>
          <w:tcPr>
            <w:tcW w:w="1258" w:type="pct"/>
          </w:tcPr>
          <w:p w14:paraId="2F3F88F8" w14:textId="77777777" w:rsidR="000632F8" w:rsidRPr="00641B7F" w:rsidRDefault="000632F8" w:rsidP="000632F8">
            <w:pPr>
              <w:pStyle w:val="TAC"/>
              <w:rPr>
                <w:rFonts w:ascii="Times New Roman" w:hAnsi="Times New Roman"/>
                <w:sz w:val="20"/>
                <w:szCs w:val="24"/>
                <w:lang w:eastAsia="zh-CN"/>
              </w:rPr>
            </w:pPr>
            <w:r w:rsidRPr="00641B7F">
              <w:rPr>
                <w:rFonts w:ascii="Times New Roman" w:hAnsi="Times New Roman"/>
                <w:sz w:val="20"/>
                <w:szCs w:val="24"/>
                <w:lang w:eastAsia="zh-CN"/>
              </w:rPr>
              <w:t>13.5*64*Tc</w:t>
            </w:r>
          </w:p>
        </w:tc>
      </w:tr>
      <w:tr w:rsidR="000632F8" w:rsidRPr="00847F9D" w14:paraId="75FF22D3" w14:textId="77777777" w:rsidTr="000632F8">
        <w:trPr>
          <w:cantSplit/>
        </w:trPr>
        <w:tc>
          <w:tcPr>
            <w:tcW w:w="1205" w:type="pct"/>
            <w:tcBorders>
              <w:top w:val="nil"/>
              <w:bottom w:val="nil"/>
            </w:tcBorders>
            <w:vAlign w:val="center"/>
          </w:tcPr>
          <w:p w14:paraId="5F1AB863" w14:textId="77777777" w:rsidR="000632F8" w:rsidRPr="00641B7F" w:rsidRDefault="000632F8" w:rsidP="000632F8">
            <w:pPr>
              <w:pStyle w:val="TAC"/>
              <w:rPr>
                <w:rFonts w:ascii="Times New Roman" w:hAnsi="Times New Roman"/>
                <w:sz w:val="20"/>
                <w:szCs w:val="24"/>
                <w:lang w:eastAsia="zh-CN"/>
              </w:rPr>
            </w:pPr>
          </w:p>
        </w:tc>
        <w:tc>
          <w:tcPr>
            <w:tcW w:w="1280" w:type="pct"/>
          </w:tcPr>
          <w:p w14:paraId="1F2087E2" w14:textId="77777777" w:rsidR="000632F8" w:rsidRPr="00641B7F" w:rsidRDefault="000632F8" w:rsidP="000632F8">
            <w:pPr>
              <w:pStyle w:val="TAC"/>
              <w:rPr>
                <w:rFonts w:ascii="Times New Roman" w:hAnsi="Times New Roman"/>
                <w:sz w:val="20"/>
                <w:szCs w:val="24"/>
                <w:lang w:eastAsia="zh-CN"/>
              </w:rPr>
            </w:pPr>
            <w:r w:rsidRPr="00641B7F">
              <w:rPr>
                <w:rFonts w:ascii="Times New Roman" w:hAnsi="Times New Roman"/>
                <w:sz w:val="20"/>
                <w:szCs w:val="24"/>
                <w:lang w:eastAsia="zh-CN"/>
              </w:rPr>
              <w:t>30</w:t>
            </w:r>
          </w:p>
        </w:tc>
        <w:tc>
          <w:tcPr>
            <w:tcW w:w="1257" w:type="pct"/>
          </w:tcPr>
          <w:p w14:paraId="3E099B61" w14:textId="77777777" w:rsidR="000632F8" w:rsidRPr="00641B7F" w:rsidRDefault="000632F8" w:rsidP="000632F8">
            <w:pPr>
              <w:pStyle w:val="TAC"/>
              <w:rPr>
                <w:rFonts w:ascii="Times New Roman" w:hAnsi="Times New Roman"/>
                <w:sz w:val="20"/>
                <w:szCs w:val="24"/>
                <w:lang w:eastAsia="zh-CN"/>
              </w:rPr>
            </w:pPr>
            <w:r w:rsidRPr="00641B7F">
              <w:rPr>
                <w:rFonts w:ascii="Times New Roman" w:hAnsi="Times New Roman"/>
                <w:sz w:val="20"/>
                <w:szCs w:val="24"/>
                <w:lang w:eastAsia="zh-CN"/>
              </w:rPr>
              <w:t>13.5*64*Tc</w:t>
            </w:r>
          </w:p>
        </w:tc>
        <w:tc>
          <w:tcPr>
            <w:tcW w:w="1258" w:type="pct"/>
          </w:tcPr>
          <w:p w14:paraId="119AAD83" w14:textId="77777777" w:rsidR="000632F8" w:rsidRPr="00641B7F" w:rsidRDefault="000632F8" w:rsidP="000632F8">
            <w:pPr>
              <w:pStyle w:val="TAC"/>
              <w:rPr>
                <w:rFonts w:ascii="Times New Roman" w:hAnsi="Times New Roman"/>
                <w:sz w:val="20"/>
                <w:szCs w:val="24"/>
                <w:lang w:eastAsia="zh-CN"/>
              </w:rPr>
            </w:pPr>
            <w:r w:rsidRPr="00641B7F">
              <w:rPr>
                <w:rFonts w:ascii="Times New Roman" w:hAnsi="Times New Roman"/>
                <w:sz w:val="20"/>
                <w:szCs w:val="24"/>
                <w:lang w:eastAsia="zh-CN"/>
              </w:rPr>
              <w:t>13.5*64*Tc</w:t>
            </w:r>
          </w:p>
        </w:tc>
      </w:tr>
      <w:tr w:rsidR="000632F8" w:rsidRPr="00847F9D" w14:paraId="3516A285" w14:textId="77777777" w:rsidTr="000632F8">
        <w:trPr>
          <w:cantSplit/>
        </w:trPr>
        <w:tc>
          <w:tcPr>
            <w:tcW w:w="1205" w:type="pct"/>
            <w:tcBorders>
              <w:top w:val="nil"/>
            </w:tcBorders>
            <w:vAlign w:val="center"/>
          </w:tcPr>
          <w:p w14:paraId="57E7E73F" w14:textId="77777777" w:rsidR="000632F8" w:rsidRPr="00641B7F" w:rsidRDefault="000632F8" w:rsidP="000632F8">
            <w:pPr>
              <w:pStyle w:val="TAC"/>
              <w:rPr>
                <w:rFonts w:ascii="Times New Roman" w:hAnsi="Times New Roman"/>
                <w:sz w:val="20"/>
                <w:szCs w:val="24"/>
                <w:lang w:eastAsia="zh-CN"/>
              </w:rPr>
            </w:pPr>
          </w:p>
        </w:tc>
        <w:tc>
          <w:tcPr>
            <w:tcW w:w="1280" w:type="pct"/>
          </w:tcPr>
          <w:p w14:paraId="769F399E" w14:textId="77777777" w:rsidR="000632F8" w:rsidRPr="00641B7F" w:rsidRDefault="000632F8" w:rsidP="000632F8">
            <w:pPr>
              <w:pStyle w:val="TAC"/>
              <w:rPr>
                <w:rFonts w:ascii="Times New Roman" w:hAnsi="Times New Roman"/>
                <w:sz w:val="20"/>
                <w:szCs w:val="24"/>
                <w:lang w:eastAsia="zh-CN"/>
              </w:rPr>
            </w:pPr>
            <w:r w:rsidRPr="00641B7F">
              <w:rPr>
                <w:rFonts w:ascii="Times New Roman" w:hAnsi="Times New Roman"/>
                <w:sz w:val="20"/>
                <w:szCs w:val="24"/>
                <w:lang w:eastAsia="zh-CN"/>
              </w:rPr>
              <w:t>60</w:t>
            </w:r>
          </w:p>
        </w:tc>
        <w:tc>
          <w:tcPr>
            <w:tcW w:w="1257" w:type="pct"/>
          </w:tcPr>
          <w:p w14:paraId="55726B84" w14:textId="77777777" w:rsidR="000632F8" w:rsidRPr="00641B7F" w:rsidRDefault="000632F8" w:rsidP="000632F8">
            <w:pPr>
              <w:pStyle w:val="TAC"/>
              <w:rPr>
                <w:rFonts w:ascii="Times New Roman" w:hAnsi="Times New Roman"/>
                <w:sz w:val="20"/>
                <w:szCs w:val="24"/>
                <w:lang w:eastAsia="zh-CN"/>
              </w:rPr>
            </w:pPr>
            <w:r w:rsidRPr="00641B7F">
              <w:rPr>
                <w:rFonts w:ascii="Times New Roman" w:hAnsi="Times New Roman"/>
                <w:sz w:val="20"/>
                <w:szCs w:val="24"/>
                <w:lang w:eastAsia="zh-CN"/>
              </w:rPr>
              <w:t>N.A</w:t>
            </w:r>
          </w:p>
        </w:tc>
        <w:tc>
          <w:tcPr>
            <w:tcW w:w="1258" w:type="pct"/>
          </w:tcPr>
          <w:p w14:paraId="21939061" w14:textId="77777777" w:rsidR="000632F8" w:rsidRPr="00641B7F" w:rsidRDefault="000632F8" w:rsidP="000632F8">
            <w:pPr>
              <w:pStyle w:val="TAC"/>
              <w:rPr>
                <w:rFonts w:ascii="Times New Roman" w:hAnsi="Times New Roman"/>
                <w:sz w:val="20"/>
                <w:szCs w:val="24"/>
                <w:lang w:eastAsia="zh-CN"/>
              </w:rPr>
            </w:pPr>
            <w:r w:rsidRPr="00641B7F">
              <w:rPr>
                <w:rFonts w:ascii="Times New Roman" w:hAnsi="Times New Roman"/>
                <w:sz w:val="20"/>
                <w:szCs w:val="24"/>
                <w:lang w:eastAsia="zh-CN"/>
              </w:rPr>
              <w:t>N.A</w:t>
            </w:r>
          </w:p>
        </w:tc>
      </w:tr>
      <w:tr w:rsidR="000632F8" w:rsidRPr="00847F9D" w14:paraId="13FF81BE" w14:textId="77777777" w:rsidTr="000632F8">
        <w:trPr>
          <w:cantSplit/>
        </w:trPr>
        <w:tc>
          <w:tcPr>
            <w:tcW w:w="5000" w:type="pct"/>
            <w:gridSpan w:val="4"/>
          </w:tcPr>
          <w:p w14:paraId="40659485" w14:textId="77777777" w:rsidR="000632F8" w:rsidRPr="00641B7F" w:rsidRDefault="000632F8" w:rsidP="000632F8">
            <w:pPr>
              <w:pStyle w:val="TAN"/>
              <w:jc w:val="center"/>
              <w:rPr>
                <w:rFonts w:ascii="Times New Roman" w:hAnsi="Times New Roman"/>
                <w:sz w:val="20"/>
                <w:szCs w:val="24"/>
                <w:lang w:eastAsia="zh-CN"/>
              </w:rPr>
            </w:pPr>
            <w:r w:rsidRPr="00641B7F">
              <w:rPr>
                <w:rFonts w:ascii="Times New Roman" w:hAnsi="Times New Roman"/>
                <w:sz w:val="20"/>
                <w:szCs w:val="24"/>
                <w:lang w:eastAsia="zh-CN"/>
              </w:rPr>
              <w:t>NOTE:</w:t>
            </w:r>
            <w:r w:rsidRPr="00641B7F">
              <w:rPr>
                <w:rFonts w:ascii="Times New Roman" w:hAnsi="Times New Roman"/>
                <w:sz w:val="20"/>
                <w:szCs w:val="24"/>
                <w:lang w:eastAsia="zh-CN"/>
              </w:rPr>
              <w:tab/>
              <w:t>Tc is the basic timing unit defined in TS 38.211</w:t>
            </w:r>
          </w:p>
        </w:tc>
      </w:tr>
    </w:tbl>
    <w:p w14:paraId="4C211E2E" w14:textId="77777777" w:rsidR="000632F8" w:rsidRDefault="000632F8" w:rsidP="000632F8">
      <w:pPr>
        <w:pStyle w:val="ListParagraph"/>
        <w:numPr>
          <w:ilvl w:val="0"/>
          <w:numId w:val="0"/>
        </w:numPr>
        <w:spacing w:line="252" w:lineRule="auto"/>
        <w:ind w:left="1080"/>
        <w:rPr>
          <w:lang w:eastAsia="ja-JP"/>
        </w:rPr>
      </w:pPr>
    </w:p>
    <w:p w14:paraId="2D8FA17B" w14:textId="77777777" w:rsidR="000632F8" w:rsidRPr="006115D8" w:rsidRDefault="000632F8" w:rsidP="003D34E4">
      <w:pPr>
        <w:pStyle w:val="ListParagraph"/>
        <w:numPr>
          <w:ilvl w:val="0"/>
          <w:numId w:val="12"/>
        </w:numPr>
        <w:tabs>
          <w:tab w:val="clear" w:pos="720"/>
          <w:tab w:val="num" w:pos="1800"/>
        </w:tabs>
        <w:ind w:left="1800"/>
      </w:pPr>
      <w:r w:rsidRPr="006115D8">
        <w:rPr>
          <w:rFonts w:hint="eastAsia"/>
        </w:rPr>
        <w:t>O</w:t>
      </w:r>
      <w:r w:rsidRPr="006115D8">
        <w:t>ption 4: (ZTE)</w:t>
      </w:r>
    </w:p>
    <w:p w14:paraId="7A32AC32" w14:textId="77777777" w:rsidR="000632F8" w:rsidRPr="006115D8" w:rsidRDefault="000632F8" w:rsidP="003D34E4">
      <w:pPr>
        <w:pStyle w:val="ListParagraph"/>
        <w:numPr>
          <w:ilvl w:val="1"/>
          <w:numId w:val="12"/>
        </w:numPr>
        <w:tabs>
          <w:tab w:val="clear" w:pos="1440"/>
          <w:tab w:val="num" w:pos="2520"/>
        </w:tabs>
        <w:ind w:left="2520"/>
      </w:pPr>
      <w:r w:rsidRPr="006115D8">
        <w:t xml:space="preserve">Relax the gradual timing adjustment requirement accordingly to accommodate the timing change/drift, i.e. updating </w:t>
      </w:r>
      <w:proofErr w:type="spellStart"/>
      <w:r w:rsidRPr="006115D8">
        <w:t>Tq</w:t>
      </w:r>
      <w:proofErr w:type="spellEnd"/>
      <w:r w:rsidRPr="006115D8">
        <w:t xml:space="preserve">, </w:t>
      </w:r>
      <w:proofErr w:type="spellStart"/>
      <w:r w:rsidRPr="006115D8">
        <w:t>Tp</w:t>
      </w:r>
      <w:proofErr w:type="spellEnd"/>
      <w:r w:rsidRPr="006115D8">
        <w:t>, and/or the rate.</w:t>
      </w:r>
    </w:p>
    <w:p w14:paraId="0504E311" w14:textId="77777777" w:rsidR="000632F8" w:rsidRPr="006115D8" w:rsidRDefault="000632F8" w:rsidP="003D34E4">
      <w:pPr>
        <w:pStyle w:val="ListParagraph"/>
        <w:numPr>
          <w:ilvl w:val="0"/>
          <w:numId w:val="12"/>
        </w:numPr>
        <w:tabs>
          <w:tab w:val="clear" w:pos="720"/>
          <w:tab w:val="num" w:pos="1800"/>
        </w:tabs>
        <w:ind w:left="1800"/>
      </w:pPr>
      <w:r w:rsidRPr="006115D8">
        <w:rPr>
          <w:rFonts w:hint="eastAsia"/>
        </w:rPr>
        <w:t>O</w:t>
      </w:r>
      <w:r w:rsidRPr="006115D8">
        <w:t>ption 5: (LGE)</w:t>
      </w:r>
    </w:p>
    <w:p w14:paraId="2787C20B" w14:textId="77777777" w:rsidR="000632F8" w:rsidRPr="006115D8" w:rsidRDefault="000632F8" w:rsidP="003D34E4">
      <w:pPr>
        <w:pStyle w:val="ListParagraph"/>
        <w:numPr>
          <w:ilvl w:val="1"/>
          <w:numId w:val="12"/>
        </w:numPr>
        <w:tabs>
          <w:tab w:val="clear" w:pos="1440"/>
          <w:tab w:val="num" w:pos="2520"/>
        </w:tabs>
        <w:ind w:left="2520"/>
      </w:pPr>
      <w:r w:rsidRPr="006115D8">
        <w:t>Reuse existing gradual timing adjustment requirements.</w:t>
      </w:r>
    </w:p>
    <w:p w14:paraId="1E2BE2AF" w14:textId="77777777" w:rsidR="000632F8" w:rsidRPr="006115D8" w:rsidRDefault="000632F8" w:rsidP="003D34E4">
      <w:pPr>
        <w:pStyle w:val="ListParagraph"/>
        <w:numPr>
          <w:ilvl w:val="1"/>
          <w:numId w:val="12"/>
        </w:numPr>
        <w:tabs>
          <w:tab w:val="clear" w:pos="1440"/>
          <w:tab w:val="num" w:pos="2520"/>
        </w:tabs>
        <w:ind w:left="2520"/>
      </w:pPr>
      <w:r w:rsidRPr="006115D8">
        <w:t>The UE specific TA update could be UE implementation as long as the timing requirements are met. However, at least the UE specific TA should be updated before uplink transmission as UE behavior.</w:t>
      </w:r>
    </w:p>
    <w:p w14:paraId="14A42061" w14:textId="77777777" w:rsidR="000632F8" w:rsidRPr="006115D8" w:rsidRDefault="000632F8" w:rsidP="003D34E4">
      <w:pPr>
        <w:pStyle w:val="ListParagraph"/>
        <w:numPr>
          <w:ilvl w:val="0"/>
          <w:numId w:val="12"/>
        </w:numPr>
        <w:tabs>
          <w:tab w:val="clear" w:pos="720"/>
          <w:tab w:val="num" w:pos="1800"/>
        </w:tabs>
        <w:ind w:left="1800"/>
      </w:pPr>
      <w:r w:rsidRPr="006115D8">
        <w:rPr>
          <w:rFonts w:hint="eastAsia"/>
        </w:rPr>
        <w:t>O</w:t>
      </w:r>
      <w:r w:rsidRPr="006115D8">
        <w:t>ption 6: (CMCC)</w:t>
      </w:r>
    </w:p>
    <w:p w14:paraId="777AE3AE" w14:textId="77777777" w:rsidR="000632F8" w:rsidRPr="00444285" w:rsidRDefault="000632F8" w:rsidP="003D34E4">
      <w:pPr>
        <w:pStyle w:val="ListParagraph"/>
        <w:numPr>
          <w:ilvl w:val="1"/>
          <w:numId w:val="12"/>
        </w:numPr>
        <w:tabs>
          <w:tab w:val="clear" w:pos="1440"/>
          <w:tab w:val="num" w:pos="2520"/>
        </w:tabs>
        <w:ind w:left="2520"/>
        <w:rPr>
          <w:color w:val="0070C0"/>
        </w:rPr>
      </w:pPr>
      <w:r w:rsidRPr="006115D8">
        <w:t>Further relax the gradual timing adjustment requirements based on the baseline method</w:t>
      </w:r>
    </w:p>
    <w:tbl>
      <w:tblPr>
        <w:tblW w:w="4122" w:type="pct"/>
        <w:tblInd w:w="1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3"/>
        <w:gridCol w:w="2032"/>
        <w:gridCol w:w="1996"/>
        <w:gridCol w:w="1997"/>
      </w:tblGrid>
      <w:tr w:rsidR="000632F8" w:rsidRPr="004C4A8F" w14:paraId="00054CEE" w14:textId="77777777" w:rsidTr="000632F8">
        <w:trPr>
          <w:cantSplit/>
        </w:trPr>
        <w:tc>
          <w:tcPr>
            <w:tcW w:w="1205" w:type="pct"/>
            <w:tcBorders>
              <w:top w:val="single" w:sz="4" w:space="0" w:color="auto"/>
              <w:left w:val="single" w:sz="4" w:space="0" w:color="auto"/>
              <w:bottom w:val="single" w:sz="4" w:space="0" w:color="auto"/>
              <w:right w:val="single" w:sz="4" w:space="0" w:color="auto"/>
            </w:tcBorders>
            <w:vAlign w:val="center"/>
            <w:hideMark/>
          </w:tcPr>
          <w:p w14:paraId="407D7E20" w14:textId="77777777" w:rsidR="000632F8" w:rsidRPr="00641B7F" w:rsidRDefault="000632F8" w:rsidP="000632F8">
            <w:pPr>
              <w:keepNext/>
              <w:keepLines/>
              <w:spacing w:after="0"/>
              <w:jc w:val="center"/>
              <w:textAlignment w:val="baseline"/>
              <w:rPr>
                <w:rFonts w:eastAsia="Wingdings"/>
                <w:iCs/>
                <w:kern w:val="2"/>
              </w:rPr>
            </w:pPr>
            <w:r w:rsidRPr="00641B7F">
              <w:rPr>
                <w:rFonts w:eastAsia="Wingdings" w:cs="Courier New"/>
                <w:iCs/>
                <w:kern w:val="2"/>
              </w:rPr>
              <w:t>Frequency Range</w:t>
            </w:r>
          </w:p>
        </w:tc>
        <w:tc>
          <w:tcPr>
            <w:tcW w:w="1280" w:type="pct"/>
            <w:tcBorders>
              <w:top w:val="single" w:sz="4" w:space="0" w:color="auto"/>
              <w:left w:val="single" w:sz="4" w:space="0" w:color="auto"/>
              <w:bottom w:val="single" w:sz="4" w:space="0" w:color="auto"/>
              <w:right w:val="single" w:sz="4" w:space="0" w:color="auto"/>
            </w:tcBorders>
            <w:hideMark/>
          </w:tcPr>
          <w:p w14:paraId="295C6B77" w14:textId="77777777" w:rsidR="000632F8" w:rsidRPr="00641B7F" w:rsidRDefault="000632F8" w:rsidP="000632F8">
            <w:pPr>
              <w:keepNext/>
              <w:keepLines/>
              <w:spacing w:after="0"/>
              <w:jc w:val="center"/>
              <w:textAlignment w:val="baseline"/>
              <w:rPr>
                <w:rFonts w:eastAsia="Wingdings" w:cs="Courier New"/>
                <w:iCs/>
                <w:kern w:val="2"/>
              </w:rPr>
            </w:pPr>
            <w:r w:rsidRPr="00641B7F">
              <w:rPr>
                <w:rFonts w:eastAsia="Wingdings" w:cs="Courier New"/>
                <w:iCs/>
                <w:kern w:val="2"/>
              </w:rPr>
              <w:t>SCS of uplink signals (kHz)</w:t>
            </w:r>
          </w:p>
        </w:tc>
        <w:tc>
          <w:tcPr>
            <w:tcW w:w="1257" w:type="pct"/>
            <w:tcBorders>
              <w:top w:val="single" w:sz="4" w:space="0" w:color="auto"/>
              <w:left w:val="single" w:sz="4" w:space="0" w:color="auto"/>
              <w:bottom w:val="single" w:sz="4" w:space="0" w:color="auto"/>
              <w:right w:val="single" w:sz="4" w:space="0" w:color="auto"/>
            </w:tcBorders>
            <w:vAlign w:val="center"/>
            <w:hideMark/>
          </w:tcPr>
          <w:p w14:paraId="599385E7" w14:textId="77777777" w:rsidR="000632F8" w:rsidRPr="00641B7F" w:rsidRDefault="000632F8" w:rsidP="000632F8">
            <w:pPr>
              <w:keepNext/>
              <w:keepLines/>
              <w:spacing w:after="0"/>
              <w:jc w:val="center"/>
              <w:textAlignment w:val="baseline"/>
              <w:rPr>
                <w:rFonts w:eastAsia="Wingdings" w:cs="Courier New"/>
                <w:iCs/>
                <w:kern w:val="2"/>
              </w:rPr>
            </w:pPr>
            <w:proofErr w:type="spellStart"/>
            <w:r w:rsidRPr="00641B7F">
              <w:rPr>
                <w:rFonts w:eastAsia="Wingdings" w:cs="Courier New"/>
                <w:iCs/>
                <w:kern w:val="2"/>
              </w:rPr>
              <w:t>T</w:t>
            </w:r>
            <w:r w:rsidRPr="00641B7F">
              <w:rPr>
                <w:rFonts w:eastAsia="Wingdings" w:cs="Courier New"/>
                <w:iCs/>
                <w:kern w:val="2"/>
                <w:vertAlign w:val="subscript"/>
              </w:rPr>
              <w:t>q_NTN</w:t>
            </w:r>
            <w:proofErr w:type="spellEnd"/>
          </w:p>
        </w:tc>
        <w:tc>
          <w:tcPr>
            <w:tcW w:w="1258" w:type="pct"/>
            <w:tcBorders>
              <w:top w:val="single" w:sz="4" w:space="0" w:color="auto"/>
              <w:left w:val="single" w:sz="4" w:space="0" w:color="auto"/>
              <w:bottom w:val="single" w:sz="4" w:space="0" w:color="auto"/>
              <w:right w:val="single" w:sz="4" w:space="0" w:color="auto"/>
            </w:tcBorders>
            <w:vAlign w:val="center"/>
            <w:hideMark/>
          </w:tcPr>
          <w:p w14:paraId="0B84C850" w14:textId="77777777" w:rsidR="000632F8" w:rsidRPr="00641B7F" w:rsidRDefault="000632F8" w:rsidP="000632F8">
            <w:pPr>
              <w:keepNext/>
              <w:keepLines/>
              <w:spacing w:after="0"/>
              <w:jc w:val="center"/>
              <w:textAlignment w:val="baseline"/>
              <w:rPr>
                <w:rFonts w:eastAsia="Wingdings" w:cs="Courier New"/>
                <w:iCs/>
                <w:kern w:val="2"/>
              </w:rPr>
            </w:pPr>
            <w:proofErr w:type="spellStart"/>
            <w:r w:rsidRPr="00641B7F">
              <w:rPr>
                <w:rFonts w:eastAsia="Wingdings" w:cs="Courier New"/>
                <w:iCs/>
                <w:kern w:val="2"/>
              </w:rPr>
              <w:t>T</w:t>
            </w:r>
            <w:r w:rsidRPr="00641B7F">
              <w:rPr>
                <w:rFonts w:eastAsia="Wingdings" w:cs="Courier New"/>
                <w:iCs/>
                <w:kern w:val="2"/>
                <w:vertAlign w:val="subscript"/>
              </w:rPr>
              <w:t>p_NTN</w:t>
            </w:r>
            <w:proofErr w:type="spellEnd"/>
          </w:p>
        </w:tc>
      </w:tr>
      <w:tr w:rsidR="000632F8" w:rsidRPr="004C4A8F" w14:paraId="6218481C" w14:textId="77777777" w:rsidTr="000632F8">
        <w:trPr>
          <w:cantSplit/>
        </w:trPr>
        <w:tc>
          <w:tcPr>
            <w:tcW w:w="1205" w:type="pct"/>
            <w:tcBorders>
              <w:top w:val="single" w:sz="4" w:space="0" w:color="auto"/>
              <w:left w:val="single" w:sz="4" w:space="0" w:color="auto"/>
              <w:bottom w:val="nil"/>
              <w:right w:val="single" w:sz="4" w:space="0" w:color="auto"/>
            </w:tcBorders>
            <w:vAlign w:val="center"/>
            <w:hideMark/>
          </w:tcPr>
          <w:p w14:paraId="6664EBD9" w14:textId="77777777" w:rsidR="000632F8" w:rsidRPr="00641B7F" w:rsidRDefault="000632F8" w:rsidP="000632F8">
            <w:pPr>
              <w:keepNext/>
              <w:keepLines/>
              <w:spacing w:after="0"/>
              <w:jc w:val="center"/>
              <w:textAlignment w:val="baseline"/>
              <w:rPr>
                <w:rFonts w:eastAsia="Wingdings" w:cs="Courier New"/>
                <w:iCs/>
                <w:kern w:val="2"/>
              </w:rPr>
            </w:pPr>
            <w:r w:rsidRPr="00641B7F">
              <w:rPr>
                <w:rFonts w:eastAsia="Wingdings" w:cs="Courier New"/>
                <w:iCs/>
                <w:kern w:val="2"/>
              </w:rPr>
              <w:t>1</w:t>
            </w:r>
          </w:p>
        </w:tc>
        <w:tc>
          <w:tcPr>
            <w:tcW w:w="1280" w:type="pct"/>
            <w:tcBorders>
              <w:top w:val="single" w:sz="4" w:space="0" w:color="auto"/>
              <w:left w:val="single" w:sz="4" w:space="0" w:color="auto"/>
              <w:bottom w:val="single" w:sz="4" w:space="0" w:color="auto"/>
              <w:right w:val="single" w:sz="4" w:space="0" w:color="auto"/>
            </w:tcBorders>
            <w:hideMark/>
          </w:tcPr>
          <w:p w14:paraId="48B8D62C" w14:textId="77777777" w:rsidR="000632F8" w:rsidRPr="00641B7F" w:rsidRDefault="000632F8" w:rsidP="000632F8">
            <w:pPr>
              <w:keepNext/>
              <w:keepLines/>
              <w:spacing w:after="0"/>
              <w:jc w:val="center"/>
              <w:textAlignment w:val="baseline"/>
              <w:rPr>
                <w:rFonts w:eastAsia="Wingdings" w:cs="Courier New"/>
                <w:iCs/>
                <w:kern w:val="2"/>
              </w:rPr>
            </w:pPr>
            <w:r w:rsidRPr="00641B7F">
              <w:rPr>
                <w:rFonts w:eastAsia="Wingdings" w:cs="Courier New"/>
                <w:iCs/>
                <w:kern w:val="2"/>
              </w:rPr>
              <w:t>15</w:t>
            </w:r>
          </w:p>
        </w:tc>
        <w:tc>
          <w:tcPr>
            <w:tcW w:w="1257" w:type="pct"/>
            <w:tcBorders>
              <w:top w:val="single" w:sz="4" w:space="0" w:color="auto"/>
              <w:left w:val="single" w:sz="4" w:space="0" w:color="auto"/>
              <w:bottom w:val="single" w:sz="4" w:space="0" w:color="auto"/>
              <w:right w:val="single" w:sz="4" w:space="0" w:color="auto"/>
            </w:tcBorders>
            <w:hideMark/>
          </w:tcPr>
          <w:p w14:paraId="75FD44BA" w14:textId="77777777" w:rsidR="000632F8" w:rsidRPr="00641B7F" w:rsidRDefault="000632F8" w:rsidP="000632F8">
            <w:pPr>
              <w:keepNext/>
              <w:keepLines/>
              <w:spacing w:after="0"/>
              <w:jc w:val="center"/>
              <w:textAlignment w:val="baseline"/>
              <w:rPr>
                <w:rFonts w:eastAsia="Wingdings" w:cs="Courier New"/>
                <w:iCs/>
                <w:kern w:val="2"/>
              </w:rPr>
            </w:pPr>
            <w:r w:rsidRPr="00641B7F">
              <w:rPr>
                <w:rFonts w:eastAsia="Wingdings" w:cs="Courier New"/>
                <w:iCs/>
                <w:kern w:val="2"/>
              </w:rPr>
              <w:t>9*64*Tc</w:t>
            </w:r>
          </w:p>
        </w:tc>
        <w:tc>
          <w:tcPr>
            <w:tcW w:w="1258" w:type="pct"/>
            <w:tcBorders>
              <w:top w:val="single" w:sz="4" w:space="0" w:color="auto"/>
              <w:left w:val="single" w:sz="4" w:space="0" w:color="auto"/>
              <w:bottom w:val="single" w:sz="4" w:space="0" w:color="auto"/>
              <w:right w:val="single" w:sz="4" w:space="0" w:color="auto"/>
            </w:tcBorders>
            <w:hideMark/>
          </w:tcPr>
          <w:p w14:paraId="10427F3F" w14:textId="77777777" w:rsidR="000632F8" w:rsidRPr="00641B7F" w:rsidRDefault="000632F8" w:rsidP="000632F8">
            <w:pPr>
              <w:keepNext/>
              <w:keepLines/>
              <w:spacing w:after="0"/>
              <w:jc w:val="center"/>
              <w:textAlignment w:val="baseline"/>
              <w:rPr>
                <w:rFonts w:eastAsia="Wingdings" w:cs="Courier New"/>
                <w:iCs/>
                <w:kern w:val="2"/>
              </w:rPr>
            </w:pPr>
            <w:r w:rsidRPr="00641B7F">
              <w:rPr>
                <w:rFonts w:eastAsia="Wingdings" w:cs="Courier New"/>
                <w:iCs/>
                <w:kern w:val="2"/>
              </w:rPr>
              <w:t>5.5*64*Tc</w:t>
            </w:r>
          </w:p>
        </w:tc>
      </w:tr>
      <w:tr w:rsidR="000632F8" w:rsidRPr="004C4A8F" w14:paraId="7472EF2A" w14:textId="77777777" w:rsidTr="000632F8">
        <w:trPr>
          <w:cantSplit/>
        </w:trPr>
        <w:tc>
          <w:tcPr>
            <w:tcW w:w="1205" w:type="pct"/>
            <w:tcBorders>
              <w:top w:val="nil"/>
              <w:left w:val="single" w:sz="4" w:space="0" w:color="auto"/>
              <w:bottom w:val="nil"/>
              <w:right w:val="single" w:sz="4" w:space="0" w:color="auto"/>
            </w:tcBorders>
            <w:vAlign w:val="center"/>
          </w:tcPr>
          <w:p w14:paraId="58934B2A" w14:textId="77777777" w:rsidR="000632F8" w:rsidRPr="00641B7F" w:rsidRDefault="000632F8" w:rsidP="000632F8">
            <w:pPr>
              <w:keepNext/>
              <w:keepLines/>
              <w:spacing w:after="0"/>
              <w:jc w:val="center"/>
              <w:textAlignment w:val="baseline"/>
              <w:rPr>
                <w:rFonts w:eastAsia="Wingdings" w:cs="Courier New"/>
                <w:iCs/>
                <w:kern w:val="2"/>
              </w:rPr>
            </w:pPr>
          </w:p>
        </w:tc>
        <w:tc>
          <w:tcPr>
            <w:tcW w:w="1280" w:type="pct"/>
            <w:tcBorders>
              <w:top w:val="single" w:sz="4" w:space="0" w:color="auto"/>
              <w:left w:val="single" w:sz="4" w:space="0" w:color="auto"/>
              <w:bottom w:val="single" w:sz="4" w:space="0" w:color="auto"/>
              <w:right w:val="single" w:sz="4" w:space="0" w:color="auto"/>
            </w:tcBorders>
            <w:hideMark/>
          </w:tcPr>
          <w:p w14:paraId="25B760CD" w14:textId="77777777" w:rsidR="000632F8" w:rsidRPr="00641B7F" w:rsidRDefault="000632F8" w:rsidP="000632F8">
            <w:pPr>
              <w:keepNext/>
              <w:keepLines/>
              <w:spacing w:after="0"/>
              <w:jc w:val="center"/>
              <w:textAlignment w:val="baseline"/>
              <w:rPr>
                <w:rFonts w:eastAsia="Wingdings" w:cs="Courier New"/>
                <w:iCs/>
                <w:kern w:val="2"/>
              </w:rPr>
            </w:pPr>
            <w:r w:rsidRPr="00641B7F">
              <w:rPr>
                <w:rFonts w:eastAsia="Wingdings" w:cs="Courier New"/>
                <w:iCs/>
                <w:kern w:val="2"/>
              </w:rPr>
              <w:t>30</w:t>
            </w:r>
          </w:p>
        </w:tc>
        <w:tc>
          <w:tcPr>
            <w:tcW w:w="1257" w:type="pct"/>
            <w:tcBorders>
              <w:top w:val="single" w:sz="4" w:space="0" w:color="auto"/>
              <w:left w:val="single" w:sz="4" w:space="0" w:color="auto"/>
              <w:bottom w:val="single" w:sz="4" w:space="0" w:color="auto"/>
              <w:right w:val="single" w:sz="4" w:space="0" w:color="auto"/>
            </w:tcBorders>
            <w:hideMark/>
          </w:tcPr>
          <w:p w14:paraId="07096A73" w14:textId="77777777" w:rsidR="000632F8" w:rsidRPr="00641B7F" w:rsidRDefault="000632F8" w:rsidP="000632F8">
            <w:pPr>
              <w:keepNext/>
              <w:keepLines/>
              <w:spacing w:after="0"/>
              <w:jc w:val="center"/>
              <w:textAlignment w:val="baseline"/>
              <w:rPr>
                <w:rFonts w:eastAsia="Wingdings" w:cs="Courier New"/>
                <w:iCs/>
                <w:kern w:val="2"/>
              </w:rPr>
            </w:pPr>
            <w:r w:rsidRPr="00641B7F">
              <w:rPr>
                <w:rFonts w:eastAsia="Wingdings" w:cs="Courier New"/>
                <w:iCs/>
                <w:kern w:val="2"/>
              </w:rPr>
              <w:t>9*64*Tc</w:t>
            </w:r>
          </w:p>
        </w:tc>
        <w:tc>
          <w:tcPr>
            <w:tcW w:w="1258" w:type="pct"/>
            <w:tcBorders>
              <w:top w:val="single" w:sz="4" w:space="0" w:color="auto"/>
              <w:left w:val="single" w:sz="4" w:space="0" w:color="auto"/>
              <w:bottom w:val="single" w:sz="4" w:space="0" w:color="auto"/>
              <w:right w:val="single" w:sz="4" w:space="0" w:color="auto"/>
            </w:tcBorders>
            <w:hideMark/>
          </w:tcPr>
          <w:p w14:paraId="0F456651" w14:textId="77777777" w:rsidR="000632F8" w:rsidRPr="00641B7F" w:rsidRDefault="000632F8" w:rsidP="000632F8">
            <w:pPr>
              <w:keepNext/>
              <w:keepLines/>
              <w:spacing w:after="0"/>
              <w:jc w:val="center"/>
              <w:textAlignment w:val="baseline"/>
              <w:rPr>
                <w:rFonts w:eastAsia="Wingdings" w:cs="Courier New"/>
                <w:iCs/>
                <w:kern w:val="2"/>
              </w:rPr>
            </w:pPr>
            <w:r w:rsidRPr="00641B7F">
              <w:rPr>
                <w:rFonts w:eastAsia="Wingdings" w:cs="Courier New"/>
                <w:iCs/>
                <w:kern w:val="2"/>
              </w:rPr>
              <w:t>5.5*64*Tc</w:t>
            </w:r>
          </w:p>
        </w:tc>
      </w:tr>
      <w:tr w:rsidR="000632F8" w:rsidRPr="004C4A8F" w14:paraId="78220B22" w14:textId="77777777" w:rsidTr="000632F8">
        <w:trPr>
          <w:cantSplit/>
        </w:trPr>
        <w:tc>
          <w:tcPr>
            <w:tcW w:w="1205" w:type="pct"/>
            <w:tcBorders>
              <w:top w:val="nil"/>
              <w:left w:val="single" w:sz="4" w:space="0" w:color="auto"/>
              <w:bottom w:val="single" w:sz="4" w:space="0" w:color="auto"/>
              <w:right w:val="single" w:sz="4" w:space="0" w:color="auto"/>
            </w:tcBorders>
            <w:vAlign w:val="center"/>
          </w:tcPr>
          <w:p w14:paraId="784E11DE" w14:textId="77777777" w:rsidR="000632F8" w:rsidRPr="00641B7F" w:rsidRDefault="000632F8" w:rsidP="000632F8">
            <w:pPr>
              <w:keepNext/>
              <w:keepLines/>
              <w:spacing w:after="0"/>
              <w:jc w:val="center"/>
              <w:textAlignment w:val="baseline"/>
              <w:rPr>
                <w:rFonts w:eastAsia="Wingdings" w:cs="Courier New"/>
                <w:iCs/>
                <w:kern w:val="2"/>
              </w:rPr>
            </w:pPr>
          </w:p>
        </w:tc>
        <w:tc>
          <w:tcPr>
            <w:tcW w:w="1280" w:type="pct"/>
            <w:tcBorders>
              <w:top w:val="single" w:sz="4" w:space="0" w:color="auto"/>
              <w:left w:val="single" w:sz="4" w:space="0" w:color="auto"/>
              <w:bottom w:val="single" w:sz="4" w:space="0" w:color="auto"/>
              <w:right w:val="single" w:sz="4" w:space="0" w:color="auto"/>
            </w:tcBorders>
            <w:hideMark/>
          </w:tcPr>
          <w:p w14:paraId="66107C57" w14:textId="77777777" w:rsidR="000632F8" w:rsidRPr="00641B7F" w:rsidRDefault="000632F8" w:rsidP="000632F8">
            <w:pPr>
              <w:keepNext/>
              <w:keepLines/>
              <w:spacing w:after="0"/>
              <w:jc w:val="center"/>
              <w:textAlignment w:val="baseline"/>
              <w:rPr>
                <w:rFonts w:eastAsia="Wingdings" w:cs="Courier New"/>
                <w:iCs/>
                <w:kern w:val="2"/>
              </w:rPr>
            </w:pPr>
            <w:r w:rsidRPr="00641B7F">
              <w:rPr>
                <w:rFonts w:eastAsia="Wingdings" w:cs="Courier New"/>
                <w:iCs/>
                <w:kern w:val="2"/>
              </w:rPr>
              <w:t>60</w:t>
            </w:r>
          </w:p>
        </w:tc>
        <w:tc>
          <w:tcPr>
            <w:tcW w:w="1257" w:type="pct"/>
            <w:tcBorders>
              <w:top w:val="single" w:sz="4" w:space="0" w:color="auto"/>
              <w:left w:val="single" w:sz="4" w:space="0" w:color="auto"/>
              <w:bottom w:val="single" w:sz="4" w:space="0" w:color="auto"/>
              <w:right w:val="single" w:sz="4" w:space="0" w:color="auto"/>
            </w:tcBorders>
            <w:hideMark/>
          </w:tcPr>
          <w:p w14:paraId="217EF7D7" w14:textId="77777777" w:rsidR="000632F8" w:rsidRPr="00641B7F" w:rsidRDefault="000632F8" w:rsidP="000632F8">
            <w:pPr>
              <w:keepNext/>
              <w:keepLines/>
              <w:spacing w:after="0"/>
              <w:jc w:val="center"/>
              <w:textAlignment w:val="baseline"/>
              <w:rPr>
                <w:rFonts w:eastAsia="Wingdings" w:cs="Courier New"/>
                <w:iCs/>
                <w:kern w:val="2"/>
              </w:rPr>
            </w:pPr>
            <w:r w:rsidRPr="00641B7F">
              <w:rPr>
                <w:rFonts w:eastAsia="Wingdings" w:cs="Courier New"/>
                <w:iCs/>
                <w:kern w:val="2"/>
              </w:rPr>
              <w:t>N/A</w:t>
            </w:r>
          </w:p>
        </w:tc>
        <w:tc>
          <w:tcPr>
            <w:tcW w:w="1258" w:type="pct"/>
            <w:tcBorders>
              <w:top w:val="single" w:sz="4" w:space="0" w:color="auto"/>
              <w:left w:val="single" w:sz="4" w:space="0" w:color="auto"/>
              <w:bottom w:val="single" w:sz="4" w:space="0" w:color="auto"/>
              <w:right w:val="single" w:sz="4" w:space="0" w:color="auto"/>
            </w:tcBorders>
            <w:hideMark/>
          </w:tcPr>
          <w:p w14:paraId="1EF6AB9B" w14:textId="77777777" w:rsidR="000632F8" w:rsidRPr="00641B7F" w:rsidRDefault="000632F8" w:rsidP="000632F8">
            <w:pPr>
              <w:keepNext/>
              <w:keepLines/>
              <w:spacing w:after="0"/>
              <w:jc w:val="center"/>
              <w:textAlignment w:val="baseline"/>
              <w:rPr>
                <w:rFonts w:eastAsia="Wingdings" w:cs="Courier New"/>
                <w:iCs/>
                <w:kern w:val="2"/>
              </w:rPr>
            </w:pPr>
            <w:r w:rsidRPr="00641B7F">
              <w:rPr>
                <w:rFonts w:eastAsia="Wingdings" w:cs="Courier New"/>
                <w:iCs/>
                <w:kern w:val="2"/>
              </w:rPr>
              <w:t>N/A</w:t>
            </w:r>
          </w:p>
        </w:tc>
      </w:tr>
      <w:tr w:rsidR="000632F8" w:rsidRPr="004C4A8F" w14:paraId="48EAE218" w14:textId="77777777" w:rsidTr="000632F8">
        <w:trPr>
          <w:cantSplit/>
          <w:trHeight w:val="70"/>
        </w:trPr>
        <w:tc>
          <w:tcPr>
            <w:tcW w:w="5000" w:type="pct"/>
            <w:gridSpan w:val="4"/>
            <w:tcBorders>
              <w:top w:val="single" w:sz="4" w:space="0" w:color="auto"/>
              <w:left w:val="single" w:sz="4" w:space="0" w:color="auto"/>
              <w:bottom w:val="single" w:sz="4" w:space="0" w:color="auto"/>
              <w:right w:val="single" w:sz="4" w:space="0" w:color="auto"/>
            </w:tcBorders>
            <w:hideMark/>
          </w:tcPr>
          <w:p w14:paraId="4D120F89" w14:textId="77777777" w:rsidR="000632F8" w:rsidRPr="00641B7F" w:rsidRDefault="000632F8" w:rsidP="000632F8">
            <w:pPr>
              <w:keepNext/>
              <w:keepLines/>
              <w:spacing w:after="0"/>
              <w:ind w:left="851" w:hanging="851"/>
              <w:jc w:val="center"/>
              <w:textAlignment w:val="baseline"/>
              <w:rPr>
                <w:rFonts w:eastAsia="Wingdings" w:cs="Courier New"/>
                <w:iCs/>
                <w:kern w:val="2"/>
              </w:rPr>
            </w:pPr>
            <w:r w:rsidRPr="00641B7F">
              <w:rPr>
                <w:rFonts w:eastAsia="Wingdings" w:cs="Courier New"/>
                <w:iCs/>
                <w:kern w:val="2"/>
              </w:rPr>
              <w:t>NOTE:</w:t>
            </w:r>
            <w:r w:rsidRPr="00641B7F">
              <w:rPr>
                <w:rFonts w:eastAsia="Wingdings" w:cs="Courier New"/>
                <w:iCs/>
                <w:kern w:val="2"/>
              </w:rPr>
              <w:tab/>
              <w:t>Tc is the basic timing unit defined in TS 38.211</w:t>
            </w:r>
          </w:p>
        </w:tc>
      </w:tr>
    </w:tbl>
    <w:p w14:paraId="75F09F10" w14:textId="77777777" w:rsidR="000632F8" w:rsidRPr="00847F9D" w:rsidRDefault="000632F8" w:rsidP="000632F8">
      <w:pPr>
        <w:pStyle w:val="ListParagraph"/>
        <w:numPr>
          <w:ilvl w:val="0"/>
          <w:numId w:val="0"/>
        </w:numPr>
        <w:ind w:left="2520"/>
        <w:rPr>
          <w:color w:val="0070C0"/>
        </w:rPr>
      </w:pPr>
    </w:p>
    <w:p w14:paraId="2B131BAE" w14:textId="77777777" w:rsidR="000632F8" w:rsidRPr="00BB48D5" w:rsidRDefault="000632F8" w:rsidP="003D34E4">
      <w:pPr>
        <w:pStyle w:val="ListParagraph"/>
        <w:numPr>
          <w:ilvl w:val="0"/>
          <w:numId w:val="12"/>
        </w:numPr>
        <w:tabs>
          <w:tab w:val="clear" w:pos="720"/>
          <w:tab w:val="num" w:pos="1800"/>
        </w:tabs>
        <w:ind w:left="1800"/>
      </w:pPr>
      <w:r w:rsidRPr="00BB48D5">
        <w:rPr>
          <w:rFonts w:hint="eastAsia"/>
        </w:rPr>
        <w:t>O</w:t>
      </w:r>
      <w:r w:rsidRPr="00BB48D5">
        <w:t>ption 7: (Huawei)</w:t>
      </w:r>
    </w:p>
    <w:p w14:paraId="1719A739" w14:textId="77777777" w:rsidR="000632F8" w:rsidRPr="00BB48D5" w:rsidRDefault="000632F8" w:rsidP="003D34E4">
      <w:pPr>
        <w:pStyle w:val="ListParagraph"/>
        <w:numPr>
          <w:ilvl w:val="2"/>
          <w:numId w:val="12"/>
        </w:numPr>
      </w:pPr>
      <w:r w:rsidRPr="00BB48D5">
        <w:t>For NTN UE, we suggest to define the gradual timing adjustment requirements according to the timing drift due to UE movements.</w:t>
      </w:r>
    </w:p>
    <w:p w14:paraId="4E30F459" w14:textId="77777777" w:rsidR="000632F8" w:rsidRDefault="000632F8" w:rsidP="003D34E4">
      <w:pPr>
        <w:pStyle w:val="ListParagraph"/>
        <w:numPr>
          <w:ilvl w:val="2"/>
          <w:numId w:val="12"/>
        </w:numPr>
      </w:pPr>
      <w:r w:rsidRPr="00BB48D5">
        <w:t xml:space="preserve">It is suggested to consider the values of </w:t>
      </w:r>
      <w:proofErr w:type="spellStart"/>
      <w:r w:rsidRPr="00BB48D5">
        <w:t>Tq</w:t>
      </w:r>
      <w:proofErr w:type="spellEnd"/>
      <w:r w:rsidRPr="00BB48D5">
        <w:t xml:space="preserve"> in Table 1 when defining the gradual timing adjustment requirements for NTN UE.</w:t>
      </w:r>
    </w:p>
    <w:tbl>
      <w:tblPr>
        <w:tblStyle w:val="TableGrid"/>
        <w:tblW w:w="0" w:type="auto"/>
        <w:tblInd w:w="2335" w:type="dxa"/>
        <w:tblLook w:val="04A0" w:firstRow="1" w:lastRow="0" w:firstColumn="1" w:lastColumn="0" w:noHBand="0" w:noVBand="1"/>
      </w:tblPr>
      <w:tblGrid>
        <w:gridCol w:w="1696"/>
        <w:gridCol w:w="1268"/>
        <w:gridCol w:w="1303"/>
        <w:gridCol w:w="1134"/>
        <w:gridCol w:w="1134"/>
      </w:tblGrid>
      <w:tr w:rsidR="000632F8" w:rsidRPr="00D279E2" w14:paraId="64762FBA" w14:textId="77777777" w:rsidTr="000632F8">
        <w:tc>
          <w:tcPr>
            <w:tcW w:w="2964" w:type="dxa"/>
            <w:gridSpan w:val="2"/>
          </w:tcPr>
          <w:p w14:paraId="471ACE7A" w14:textId="77777777" w:rsidR="000632F8" w:rsidRPr="00641B7F" w:rsidRDefault="000632F8" w:rsidP="000632F8">
            <w:pPr>
              <w:widowControl w:val="0"/>
              <w:snapToGrid w:val="0"/>
              <w:spacing w:after="0"/>
              <w:rPr>
                <w:lang w:val="en-US" w:eastAsia="zh-CN"/>
              </w:rPr>
            </w:pPr>
            <w:r w:rsidRPr="00641B7F">
              <w:rPr>
                <w:lang w:val="en-US" w:eastAsia="zh-CN"/>
              </w:rPr>
              <w:t>Parameters</w:t>
            </w:r>
          </w:p>
        </w:tc>
        <w:tc>
          <w:tcPr>
            <w:tcW w:w="3571" w:type="dxa"/>
            <w:gridSpan w:val="3"/>
          </w:tcPr>
          <w:p w14:paraId="6A6FF77C" w14:textId="77777777" w:rsidR="000632F8" w:rsidRPr="00641B7F" w:rsidRDefault="000632F8" w:rsidP="000632F8">
            <w:pPr>
              <w:widowControl w:val="0"/>
              <w:snapToGrid w:val="0"/>
              <w:spacing w:after="0"/>
              <w:jc w:val="center"/>
              <w:rPr>
                <w:lang w:val="en-US" w:eastAsia="zh-CN"/>
              </w:rPr>
            </w:pPr>
            <w:r w:rsidRPr="00641B7F">
              <w:rPr>
                <w:lang w:val="en-US" w:eastAsia="zh-CN"/>
              </w:rPr>
              <w:t>Values</w:t>
            </w:r>
          </w:p>
        </w:tc>
      </w:tr>
      <w:tr w:rsidR="000632F8" w:rsidRPr="00D279E2" w14:paraId="488ED4D9" w14:textId="77777777" w:rsidTr="000632F8">
        <w:tc>
          <w:tcPr>
            <w:tcW w:w="2964" w:type="dxa"/>
            <w:gridSpan w:val="2"/>
          </w:tcPr>
          <w:p w14:paraId="2511F10D" w14:textId="77777777" w:rsidR="000632F8" w:rsidRPr="00641B7F" w:rsidRDefault="000632F8" w:rsidP="000632F8">
            <w:pPr>
              <w:widowControl w:val="0"/>
              <w:snapToGrid w:val="0"/>
              <w:spacing w:after="0"/>
              <w:rPr>
                <w:lang w:val="en-US" w:eastAsia="zh-CN"/>
              </w:rPr>
            </w:pPr>
            <w:r w:rsidRPr="00641B7F">
              <w:rPr>
                <w:lang w:val="en-US" w:eastAsia="zh-CN"/>
              </w:rPr>
              <w:t>Frequency range</w:t>
            </w:r>
          </w:p>
        </w:tc>
        <w:tc>
          <w:tcPr>
            <w:tcW w:w="3571" w:type="dxa"/>
            <w:gridSpan w:val="3"/>
          </w:tcPr>
          <w:p w14:paraId="3C594A94" w14:textId="77777777" w:rsidR="000632F8" w:rsidRPr="00641B7F" w:rsidRDefault="000632F8" w:rsidP="000632F8">
            <w:pPr>
              <w:widowControl w:val="0"/>
              <w:snapToGrid w:val="0"/>
              <w:spacing w:after="0"/>
              <w:jc w:val="center"/>
              <w:rPr>
                <w:lang w:val="en-US" w:eastAsia="zh-CN"/>
              </w:rPr>
            </w:pPr>
            <w:r w:rsidRPr="00641B7F">
              <w:rPr>
                <w:lang w:val="en-US" w:eastAsia="zh-CN"/>
              </w:rPr>
              <w:t>FR1</w:t>
            </w:r>
          </w:p>
        </w:tc>
      </w:tr>
      <w:tr w:rsidR="000632F8" w:rsidRPr="00D279E2" w14:paraId="48EBA86B" w14:textId="77777777" w:rsidTr="000632F8">
        <w:tc>
          <w:tcPr>
            <w:tcW w:w="2964" w:type="dxa"/>
            <w:gridSpan w:val="2"/>
          </w:tcPr>
          <w:p w14:paraId="2A8874CE" w14:textId="77777777" w:rsidR="000632F8" w:rsidRPr="00641B7F" w:rsidRDefault="000632F8" w:rsidP="000632F8">
            <w:pPr>
              <w:widowControl w:val="0"/>
              <w:snapToGrid w:val="0"/>
              <w:spacing w:after="0"/>
              <w:rPr>
                <w:lang w:val="en-US" w:eastAsia="zh-CN"/>
              </w:rPr>
            </w:pPr>
            <w:r w:rsidRPr="00641B7F">
              <w:rPr>
                <w:lang w:val="en-US" w:eastAsia="zh-CN"/>
              </w:rPr>
              <w:t>UL SCS</w:t>
            </w:r>
          </w:p>
        </w:tc>
        <w:tc>
          <w:tcPr>
            <w:tcW w:w="1303" w:type="dxa"/>
          </w:tcPr>
          <w:p w14:paraId="4FF5D2DC" w14:textId="77777777" w:rsidR="000632F8" w:rsidRPr="00641B7F" w:rsidRDefault="000632F8" w:rsidP="000632F8">
            <w:pPr>
              <w:widowControl w:val="0"/>
              <w:snapToGrid w:val="0"/>
              <w:spacing w:after="0"/>
              <w:jc w:val="center"/>
              <w:rPr>
                <w:lang w:val="en-US" w:eastAsia="zh-CN"/>
              </w:rPr>
            </w:pPr>
            <w:r w:rsidRPr="00641B7F">
              <w:rPr>
                <w:lang w:val="en-US" w:eastAsia="zh-CN"/>
              </w:rPr>
              <w:t>15kHz</w:t>
            </w:r>
          </w:p>
        </w:tc>
        <w:tc>
          <w:tcPr>
            <w:tcW w:w="1134" w:type="dxa"/>
          </w:tcPr>
          <w:p w14:paraId="24A71B77" w14:textId="77777777" w:rsidR="000632F8" w:rsidRPr="00641B7F" w:rsidRDefault="000632F8" w:rsidP="000632F8">
            <w:pPr>
              <w:widowControl w:val="0"/>
              <w:snapToGrid w:val="0"/>
              <w:spacing w:after="0"/>
              <w:jc w:val="center"/>
              <w:rPr>
                <w:lang w:val="en-US" w:eastAsia="zh-CN"/>
              </w:rPr>
            </w:pPr>
            <w:r w:rsidRPr="00641B7F">
              <w:rPr>
                <w:lang w:val="en-US" w:eastAsia="zh-CN"/>
              </w:rPr>
              <w:t>15kHz</w:t>
            </w:r>
          </w:p>
        </w:tc>
        <w:tc>
          <w:tcPr>
            <w:tcW w:w="1134" w:type="dxa"/>
          </w:tcPr>
          <w:p w14:paraId="39D55A08" w14:textId="77777777" w:rsidR="000632F8" w:rsidRPr="00641B7F" w:rsidRDefault="000632F8" w:rsidP="000632F8">
            <w:pPr>
              <w:widowControl w:val="0"/>
              <w:snapToGrid w:val="0"/>
              <w:spacing w:after="0"/>
              <w:jc w:val="center"/>
              <w:rPr>
                <w:lang w:val="en-US" w:eastAsia="zh-CN"/>
              </w:rPr>
            </w:pPr>
            <w:r w:rsidRPr="00641B7F">
              <w:rPr>
                <w:lang w:val="en-US" w:eastAsia="zh-CN"/>
              </w:rPr>
              <w:t>15kHz</w:t>
            </w:r>
          </w:p>
        </w:tc>
      </w:tr>
      <w:tr w:rsidR="000632F8" w:rsidRPr="00D279E2" w14:paraId="5D77EDB5" w14:textId="77777777" w:rsidTr="000632F8">
        <w:tc>
          <w:tcPr>
            <w:tcW w:w="2964" w:type="dxa"/>
            <w:gridSpan w:val="2"/>
          </w:tcPr>
          <w:p w14:paraId="13A8DD9A" w14:textId="77777777" w:rsidR="000632F8" w:rsidRPr="00641B7F" w:rsidRDefault="000632F8" w:rsidP="000632F8">
            <w:pPr>
              <w:widowControl w:val="0"/>
              <w:snapToGrid w:val="0"/>
              <w:spacing w:after="0"/>
              <w:rPr>
                <w:lang w:val="en-US" w:eastAsia="zh-CN"/>
              </w:rPr>
            </w:pPr>
            <w:proofErr w:type="spellStart"/>
            <w:r w:rsidRPr="00641B7F">
              <w:rPr>
                <w:lang w:val="en-US" w:eastAsia="zh-CN"/>
              </w:rPr>
              <w:t>BW</w:t>
            </w:r>
            <w:r w:rsidRPr="00641B7F">
              <w:rPr>
                <w:vertAlign w:val="subscript"/>
                <w:lang w:val="en-US" w:eastAsia="zh-CN"/>
              </w:rPr>
              <w:t>min</w:t>
            </w:r>
            <w:proofErr w:type="spellEnd"/>
          </w:p>
        </w:tc>
        <w:tc>
          <w:tcPr>
            <w:tcW w:w="1303" w:type="dxa"/>
          </w:tcPr>
          <w:p w14:paraId="504A106C" w14:textId="77777777" w:rsidR="000632F8" w:rsidRPr="00641B7F" w:rsidRDefault="000632F8" w:rsidP="000632F8">
            <w:pPr>
              <w:widowControl w:val="0"/>
              <w:snapToGrid w:val="0"/>
              <w:spacing w:after="0"/>
              <w:jc w:val="center"/>
              <w:rPr>
                <w:lang w:val="en-US" w:eastAsia="zh-CN"/>
              </w:rPr>
            </w:pPr>
            <w:r w:rsidRPr="00641B7F">
              <w:rPr>
                <w:lang w:val="en-US" w:eastAsia="zh-CN"/>
              </w:rPr>
              <w:t>5MHz</w:t>
            </w:r>
          </w:p>
        </w:tc>
        <w:tc>
          <w:tcPr>
            <w:tcW w:w="1134" w:type="dxa"/>
          </w:tcPr>
          <w:p w14:paraId="4464D0E8" w14:textId="77777777" w:rsidR="000632F8" w:rsidRPr="00641B7F" w:rsidRDefault="000632F8" w:rsidP="000632F8">
            <w:pPr>
              <w:widowControl w:val="0"/>
              <w:snapToGrid w:val="0"/>
              <w:spacing w:after="0"/>
              <w:jc w:val="center"/>
              <w:rPr>
                <w:lang w:val="en-US" w:eastAsia="zh-CN"/>
              </w:rPr>
            </w:pPr>
            <w:r w:rsidRPr="00641B7F">
              <w:rPr>
                <w:lang w:val="en-US" w:eastAsia="zh-CN"/>
              </w:rPr>
              <w:t>5MHz</w:t>
            </w:r>
          </w:p>
        </w:tc>
        <w:tc>
          <w:tcPr>
            <w:tcW w:w="1134" w:type="dxa"/>
          </w:tcPr>
          <w:p w14:paraId="6AAF2DAB" w14:textId="77777777" w:rsidR="000632F8" w:rsidRPr="00641B7F" w:rsidRDefault="000632F8" w:rsidP="000632F8">
            <w:pPr>
              <w:widowControl w:val="0"/>
              <w:snapToGrid w:val="0"/>
              <w:spacing w:after="0"/>
              <w:jc w:val="center"/>
              <w:rPr>
                <w:lang w:val="en-US" w:eastAsia="zh-CN"/>
              </w:rPr>
            </w:pPr>
            <w:r w:rsidRPr="00641B7F">
              <w:rPr>
                <w:lang w:val="en-US" w:eastAsia="zh-CN"/>
              </w:rPr>
              <w:t>10MHz</w:t>
            </w:r>
          </w:p>
        </w:tc>
      </w:tr>
      <w:tr w:rsidR="000632F8" w:rsidRPr="00D279E2" w14:paraId="34063859" w14:textId="77777777" w:rsidTr="000632F8">
        <w:tc>
          <w:tcPr>
            <w:tcW w:w="2964" w:type="dxa"/>
            <w:gridSpan w:val="2"/>
          </w:tcPr>
          <w:p w14:paraId="5CE72ADE" w14:textId="77777777" w:rsidR="000632F8" w:rsidRPr="00641B7F" w:rsidRDefault="000632F8" w:rsidP="000632F8">
            <w:pPr>
              <w:widowControl w:val="0"/>
              <w:snapToGrid w:val="0"/>
              <w:spacing w:after="0"/>
              <w:rPr>
                <w:lang w:val="en-US" w:eastAsia="zh-CN"/>
              </w:rPr>
            </w:pPr>
            <w:r w:rsidRPr="00641B7F">
              <w:rPr>
                <w:lang w:val="en-US" w:eastAsia="zh-CN"/>
              </w:rPr>
              <w:t>Sampling interval</w:t>
            </w:r>
          </w:p>
        </w:tc>
        <w:tc>
          <w:tcPr>
            <w:tcW w:w="1303" w:type="dxa"/>
          </w:tcPr>
          <w:p w14:paraId="2B6478FE" w14:textId="77777777" w:rsidR="000632F8" w:rsidRPr="00641B7F" w:rsidRDefault="000632F8" w:rsidP="000632F8">
            <w:pPr>
              <w:widowControl w:val="0"/>
              <w:snapToGrid w:val="0"/>
              <w:spacing w:after="0"/>
              <w:jc w:val="center"/>
              <w:rPr>
                <w:lang w:val="en-US" w:eastAsia="zh-CN"/>
              </w:rPr>
            </w:pPr>
            <w:r w:rsidRPr="00641B7F">
              <w:rPr>
                <w:lang w:val="en-US" w:eastAsia="zh-CN"/>
              </w:rPr>
              <w:t>4Ts</w:t>
            </w:r>
          </w:p>
        </w:tc>
        <w:tc>
          <w:tcPr>
            <w:tcW w:w="1134" w:type="dxa"/>
          </w:tcPr>
          <w:p w14:paraId="488262CB" w14:textId="77777777" w:rsidR="000632F8" w:rsidRPr="00641B7F" w:rsidRDefault="000632F8" w:rsidP="000632F8">
            <w:pPr>
              <w:widowControl w:val="0"/>
              <w:snapToGrid w:val="0"/>
              <w:spacing w:after="0"/>
              <w:jc w:val="center"/>
              <w:rPr>
                <w:lang w:val="en-US" w:eastAsia="zh-CN"/>
              </w:rPr>
            </w:pPr>
            <w:r w:rsidRPr="00641B7F">
              <w:rPr>
                <w:lang w:val="en-US" w:eastAsia="zh-CN"/>
              </w:rPr>
              <w:t>4Ts</w:t>
            </w:r>
          </w:p>
        </w:tc>
        <w:tc>
          <w:tcPr>
            <w:tcW w:w="1134" w:type="dxa"/>
          </w:tcPr>
          <w:p w14:paraId="4D14DA44" w14:textId="77777777" w:rsidR="000632F8" w:rsidRPr="00641B7F" w:rsidRDefault="000632F8" w:rsidP="000632F8">
            <w:pPr>
              <w:widowControl w:val="0"/>
              <w:snapToGrid w:val="0"/>
              <w:spacing w:after="0"/>
              <w:jc w:val="center"/>
              <w:rPr>
                <w:lang w:val="en-US" w:eastAsia="zh-CN"/>
              </w:rPr>
            </w:pPr>
            <w:r w:rsidRPr="00641B7F">
              <w:rPr>
                <w:lang w:val="en-US" w:eastAsia="zh-CN"/>
              </w:rPr>
              <w:t>2Ts</w:t>
            </w:r>
          </w:p>
        </w:tc>
      </w:tr>
      <w:tr w:rsidR="000632F8" w:rsidRPr="00D279E2" w14:paraId="24F9DCD2" w14:textId="77777777" w:rsidTr="000632F8">
        <w:tc>
          <w:tcPr>
            <w:tcW w:w="2964" w:type="dxa"/>
            <w:gridSpan w:val="2"/>
          </w:tcPr>
          <w:p w14:paraId="6DAC7968" w14:textId="77777777" w:rsidR="000632F8" w:rsidRPr="00641B7F" w:rsidRDefault="000632F8" w:rsidP="000632F8">
            <w:pPr>
              <w:widowControl w:val="0"/>
              <w:snapToGrid w:val="0"/>
              <w:spacing w:after="0"/>
              <w:rPr>
                <w:lang w:val="en-US" w:eastAsia="zh-CN"/>
              </w:rPr>
            </w:pPr>
            <w:r w:rsidRPr="00641B7F">
              <w:rPr>
                <w:lang w:val="en-US" w:eastAsia="zh-CN"/>
              </w:rPr>
              <w:t>Timing drift due to 0.1ppm frequency error (per 200ms)</w:t>
            </w:r>
          </w:p>
        </w:tc>
        <w:tc>
          <w:tcPr>
            <w:tcW w:w="1303" w:type="dxa"/>
          </w:tcPr>
          <w:p w14:paraId="0CBA8B23" w14:textId="77777777" w:rsidR="000632F8" w:rsidRPr="00641B7F" w:rsidRDefault="000632F8" w:rsidP="000632F8">
            <w:pPr>
              <w:widowControl w:val="0"/>
              <w:snapToGrid w:val="0"/>
              <w:spacing w:after="0"/>
              <w:jc w:val="center"/>
              <w:rPr>
                <w:lang w:val="en-US" w:eastAsia="zh-CN"/>
              </w:rPr>
            </w:pPr>
            <w:r w:rsidRPr="00641B7F">
              <w:rPr>
                <w:lang w:val="en-US" w:eastAsia="zh-CN"/>
              </w:rPr>
              <w:t>20ns</w:t>
            </w:r>
          </w:p>
        </w:tc>
        <w:tc>
          <w:tcPr>
            <w:tcW w:w="1134" w:type="dxa"/>
          </w:tcPr>
          <w:p w14:paraId="6B787708" w14:textId="77777777" w:rsidR="000632F8" w:rsidRPr="00641B7F" w:rsidRDefault="000632F8" w:rsidP="000632F8">
            <w:pPr>
              <w:widowControl w:val="0"/>
              <w:snapToGrid w:val="0"/>
              <w:spacing w:after="0"/>
              <w:jc w:val="center"/>
              <w:rPr>
                <w:lang w:val="en-US" w:eastAsia="zh-CN"/>
              </w:rPr>
            </w:pPr>
            <w:r w:rsidRPr="00641B7F">
              <w:rPr>
                <w:lang w:val="en-US" w:eastAsia="zh-CN"/>
              </w:rPr>
              <w:t>20ns</w:t>
            </w:r>
          </w:p>
        </w:tc>
        <w:tc>
          <w:tcPr>
            <w:tcW w:w="1134" w:type="dxa"/>
          </w:tcPr>
          <w:p w14:paraId="077B6C64" w14:textId="77777777" w:rsidR="000632F8" w:rsidRPr="00641B7F" w:rsidRDefault="000632F8" w:rsidP="000632F8">
            <w:pPr>
              <w:widowControl w:val="0"/>
              <w:snapToGrid w:val="0"/>
              <w:spacing w:after="0"/>
              <w:jc w:val="center"/>
              <w:rPr>
                <w:lang w:val="en-US" w:eastAsia="zh-CN"/>
              </w:rPr>
            </w:pPr>
            <w:r w:rsidRPr="00641B7F">
              <w:rPr>
                <w:lang w:val="en-US" w:eastAsia="zh-CN"/>
              </w:rPr>
              <w:t>20ns</w:t>
            </w:r>
          </w:p>
        </w:tc>
      </w:tr>
      <w:tr w:rsidR="000632F8" w:rsidRPr="00D279E2" w14:paraId="2606456E" w14:textId="77777777" w:rsidTr="000632F8">
        <w:tc>
          <w:tcPr>
            <w:tcW w:w="2964" w:type="dxa"/>
            <w:gridSpan w:val="2"/>
          </w:tcPr>
          <w:p w14:paraId="20992960" w14:textId="77777777" w:rsidR="000632F8" w:rsidRPr="00641B7F" w:rsidRDefault="000632F8" w:rsidP="000632F8">
            <w:pPr>
              <w:widowControl w:val="0"/>
              <w:snapToGrid w:val="0"/>
              <w:spacing w:after="0"/>
              <w:rPr>
                <w:lang w:val="en-US" w:eastAsia="zh-CN"/>
              </w:rPr>
            </w:pPr>
            <w:r w:rsidRPr="00641B7F">
              <w:rPr>
                <w:lang w:val="en-US" w:eastAsia="zh-CN"/>
              </w:rPr>
              <w:t>Max UE speed</w:t>
            </w:r>
          </w:p>
        </w:tc>
        <w:tc>
          <w:tcPr>
            <w:tcW w:w="1303" w:type="dxa"/>
          </w:tcPr>
          <w:p w14:paraId="2ED50D7C" w14:textId="77777777" w:rsidR="000632F8" w:rsidRPr="00641B7F" w:rsidRDefault="000632F8" w:rsidP="000632F8">
            <w:pPr>
              <w:widowControl w:val="0"/>
              <w:snapToGrid w:val="0"/>
              <w:spacing w:after="0"/>
              <w:jc w:val="center"/>
              <w:rPr>
                <w:lang w:val="en-US" w:eastAsia="zh-CN"/>
              </w:rPr>
            </w:pPr>
            <w:r w:rsidRPr="00641B7F">
              <w:rPr>
                <w:rFonts w:hint="eastAsia"/>
                <w:lang w:val="en-US" w:eastAsia="zh-CN"/>
              </w:rPr>
              <w:t>1</w:t>
            </w:r>
            <w:r w:rsidRPr="00641B7F">
              <w:rPr>
                <w:lang w:val="en-US" w:eastAsia="zh-CN"/>
              </w:rPr>
              <w:t>200 km/h</w:t>
            </w:r>
          </w:p>
        </w:tc>
        <w:tc>
          <w:tcPr>
            <w:tcW w:w="1134" w:type="dxa"/>
          </w:tcPr>
          <w:p w14:paraId="3E731E12" w14:textId="77777777" w:rsidR="000632F8" w:rsidRPr="00641B7F" w:rsidRDefault="000632F8" w:rsidP="000632F8">
            <w:pPr>
              <w:widowControl w:val="0"/>
              <w:snapToGrid w:val="0"/>
              <w:spacing w:after="0"/>
              <w:jc w:val="center"/>
              <w:rPr>
                <w:lang w:val="en-US" w:eastAsia="zh-CN"/>
              </w:rPr>
            </w:pPr>
            <w:r w:rsidRPr="00641B7F">
              <w:rPr>
                <w:rFonts w:hint="eastAsia"/>
                <w:lang w:val="en-US" w:eastAsia="zh-CN"/>
              </w:rPr>
              <w:t>1</w:t>
            </w:r>
            <w:r w:rsidRPr="00641B7F">
              <w:rPr>
                <w:lang w:val="en-US" w:eastAsia="zh-CN"/>
              </w:rPr>
              <w:t>200 km/h</w:t>
            </w:r>
          </w:p>
        </w:tc>
        <w:tc>
          <w:tcPr>
            <w:tcW w:w="1134" w:type="dxa"/>
          </w:tcPr>
          <w:p w14:paraId="61557214" w14:textId="77777777" w:rsidR="000632F8" w:rsidRPr="00641B7F" w:rsidRDefault="000632F8" w:rsidP="000632F8">
            <w:pPr>
              <w:widowControl w:val="0"/>
              <w:snapToGrid w:val="0"/>
              <w:spacing w:after="0"/>
              <w:jc w:val="center"/>
              <w:rPr>
                <w:lang w:val="en-US" w:eastAsia="zh-CN"/>
              </w:rPr>
            </w:pPr>
            <w:r w:rsidRPr="00641B7F">
              <w:rPr>
                <w:rFonts w:hint="eastAsia"/>
                <w:lang w:val="en-US" w:eastAsia="zh-CN"/>
              </w:rPr>
              <w:t>1</w:t>
            </w:r>
            <w:r w:rsidRPr="00641B7F">
              <w:rPr>
                <w:lang w:val="en-US" w:eastAsia="zh-CN"/>
              </w:rPr>
              <w:t>200 km/h</w:t>
            </w:r>
          </w:p>
        </w:tc>
      </w:tr>
      <w:tr w:rsidR="000632F8" w:rsidRPr="00D279E2" w14:paraId="662C0340" w14:textId="77777777" w:rsidTr="000632F8">
        <w:tc>
          <w:tcPr>
            <w:tcW w:w="2964" w:type="dxa"/>
            <w:gridSpan w:val="2"/>
          </w:tcPr>
          <w:p w14:paraId="59A25078" w14:textId="77777777" w:rsidR="000632F8" w:rsidRPr="00641B7F" w:rsidRDefault="000632F8" w:rsidP="000632F8">
            <w:pPr>
              <w:widowControl w:val="0"/>
              <w:snapToGrid w:val="0"/>
              <w:spacing w:after="0"/>
              <w:rPr>
                <w:lang w:val="en-US" w:eastAsia="zh-CN"/>
              </w:rPr>
            </w:pPr>
            <w:r w:rsidRPr="00641B7F">
              <w:rPr>
                <w:lang w:val="en-US" w:eastAsia="zh-CN"/>
              </w:rPr>
              <w:t>Max delay variation due to UE movement (per 200ms)</w:t>
            </w:r>
          </w:p>
        </w:tc>
        <w:tc>
          <w:tcPr>
            <w:tcW w:w="1303" w:type="dxa"/>
          </w:tcPr>
          <w:p w14:paraId="42F5FEAF" w14:textId="77777777" w:rsidR="000632F8" w:rsidRPr="00641B7F" w:rsidRDefault="000632F8" w:rsidP="000632F8">
            <w:pPr>
              <w:widowControl w:val="0"/>
              <w:snapToGrid w:val="0"/>
              <w:spacing w:after="0"/>
              <w:jc w:val="center"/>
              <w:rPr>
                <w:lang w:val="en-US" w:eastAsia="zh-CN"/>
              </w:rPr>
            </w:pPr>
            <w:r w:rsidRPr="00641B7F">
              <w:rPr>
                <w:lang w:val="en-US" w:eastAsia="zh-CN"/>
              </w:rPr>
              <w:t>222.22 ns</w:t>
            </w:r>
          </w:p>
        </w:tc>
        <w:tc>
          <w:tcPr>
            <w:tcW w:w="1134" w:type="dxa"/>
          </w:tcPr>
          <w:p w14:paraId="72385969" w14:textId="77777777" w:rsidR="000632F8" w:rsidRPr="00641B7F" w:rsidRDefault="000632F8" w:rsidP="000632F8">
            <w:pPr>
              <w:widowControl w:val="0"/>
              <w:snapToGrid w:val="0"/>
              <w:spacing w:after="0"/>
              <w:jc w:val="center"/>
              <w:rPr>
                <w:lang w:val="en-US" w:eastAsia="zh-CN"/>
              </w:rPr>
            </w:pPr>
            <w:r w:rsidRPr="00641B7F">
              <w:rPr>
                <w:lang w:val="en-US" w:eastAsia="zh-CN"/>
              </w:rPr>
              <w:t>222.22 ns</w:t>
            </w:r>
          </w:p>
        </w:tc>
        <w:tc>
          <w:tcPr>
            <w:tcW w:w="1134" w:type="dxa"/>
          </w:tcPr>
          <w:p w14:paraId="76CB092D" w14:textId="77777777" w:rsidR="000632F8" w:rsidRPr="00641B7F" w:rsidRDefault="000632F8" w:rsidP="000632F8">
            <w:pPr>
              <w:widowControl w:val="0"/>
              <w:snapToGrid w:val="0"/>
              <w:spacing w:after="0"/>
              <w:jc w:val="center"/>
              <w:rPr>
                <w:lang w:val="en-US" w:eastAsia="zh-CN"/>
              </w:rPr>
            </w:pPr>
            <w:r w:rsidRPr="00641B7F">
              <w:rPr>
                <w:lang w:val="en-US" w:eastAsia="zh-CN"/>
              </w:rPr>
              <w:t>222.22 ns</w:t>
            </w:r>
          </w:p>
        </w:tc>
      </w:tr>
      <w:tr w:rsidR="000632F8" w:rsidRPr="00D279E2" w14:paraId="62949648" w14:textId="77777777" w:rsidTr="000632F8">
        <w:tc>
          <w:tcPr>
            <w:tcW w:w="2964" w:type="dxa"/>
            <w:gridSpan w:val="2"/>
          </w:tcPr>
          <w:p w14:paraId="41858A7D" w14:textId="77777777" w:rsidR="000632F8" w:rsidRPr="00641B7F" w:rsidRDefault="000632F8" w:rsidP="000632F8">
            <w:pPr>
              <w:widowControl w:val="0"/>
              <w:snapToGrid w:val="0"/>
              <w:spacing w:after="0"/>
              <w:rPr>
                <w:lang w:val="en-US" w:eastAsia="zh-CN"/>
              </w:rPr>
            </w:pPr>
            <w:r w:rsidRPr="00641B7F">
              <w:rPr>
                <w:lang w:val="en-US" w:eastAsia="zh-CN"/>
              </w:rPr>
              <w:t>Max downlink timing drift due to UE movement and frequency error (per 200ms)</w:t>
            </w:r>
          </w:p>
        </w:tc>
        <w:tc>
          <w:tcPr>
            <w:tcW w:w="1303" w:type="dxa"/>
          </w:tcPr>
          <w:p w14:paraId="3B1EA7E4" w14:textId="77777777" w:rsidR="000632F8" w:rsidRPr="00641B7F" w:rsidRDefault="000632F8" w:rsidP="000632F8">
            <w:pPr>
              <w:widowControl w:val="0"/>
              <w:snapToGrid w:val="0"/>
              <w:spacing w:after="0"/>
              <w:jc w:val="center"/>
              <w:rPr>
                <w:lang w:val="en-US" w:eastAsia="zh-CN"/>
              </w:rPr>
            </w:pPr>
            <w:r w:rsidRPr="00641B7F">
              <w:rPr>
                <w:lang w:val="en-US" w:eastAsia="zh-CN"/>
              </w:rPr>
              <w:t>242.22 ns</w:t>
            </w:r>
          </w:p>
        </w:tc>
        <w:tc>
          <w:tcPr>
            <w:tcW w:w="1134" w:type="dxa"/>
          </w:tcPr>
          <w:p w14:paraId="221B9E70" w14:textId="77777777" w:rsidR="000632F8" w:rsidRPr="00641B7F" w:rsidRDefault="000632F8" w:rsidP="000632F8">
            <w:pPr>
              <w:widowControl w:val="0"/>
              <w:snapToGrid w:val="0"/>
              <w:spacing w:after="0"/>
              <w:jc w:val="center"/>
              <w:rPr>
                <w:lang w:val="en-US" w:eastAsia="zh-CN"/>
              </w:rPr>
            </w:pPr>
            <w:r w:rsidRPr="00641B7F">
              <w:rPr>
                <w:lang w:val="en-US" w:eastAsia="zh-CN"/>
              </w:rPr>
              <w:t>242.22 ns</w:t>
            </w:r>
          </w:p>
        </w:tc>
        <w:tc>
          <w:tcPr>
            <w:tcW w:w="1134" w:type="dxa"/>
          </w:tcPr>
          <w:p w14:paraId="1899E28A" w14:textId="77777777" w:rsidR="000632F8" w:rsidRPr="00641B7F" w:rsidRDefault="000632F8" w:rsidP="000632F8">
            <w:pPr>
              <w:widowControl w:val="0"/>
              <w:snapToGrid w:val="0"/>
              <w:spacing w:after="0"/>
              <w:jc w:val="center"/>
              <w:rPr>
                <w:lang w:val="en-US" w:eastAsia="zh-CN"/>
              </w:rPr>
            </w:pPr>
            <w:r w:rsidRPr="00641B7F">
              <w:rPr>
                <w:lang w:val="en-US" w:eastAsia="zh-CN"/>
              </w:rPr>
              <w:t>242.2 ns</w:t>
            </w:r>
          </w:p>
        </w:tc>
      </w:tr>
      <w:tr w:rsidR="000632F8" w:rsidRPr="00D279E2" w14:paraId="681F48E1" w14:textId="77777777" w:rsidTr="000632F8">
        <w:tc>
          <w:tcPr>
            <w:tcW w:w="2964" w:type="dxa"/>
            <w:gridSpan w:val="2"/>
          </w:tcPr>
          <w:p w14:paraId="7956334D" w14:textId="77777777" w:rsidR="000632F8" w:rsidRPr="00641B7F" w:rsidRDefault="000632F8" w:rsidP="000632F8">
            <w:pPr>
              <w:widowControl w:val="0"/>
              <w:snapToGrid w:val="0"/>
              <w:spacing w:after="0"/>
              <w:rPr>
                <w:lang w:val="en-US" w:eastAsia="zh-CN"/>
              </w:rPr>
            </w:pPr>
            <w:r w:rsidRPr="00641B7F">
              <w:rPr>
                <w:lang w:val="en-US" w:eastAsia="zh-CN"/>
              </w:rPr>
              <w:t>Max TA variation due to UE movement per 200ms</w:t>
            </w:r>
          </w:p>
        </w:tc>
        <w:tc>
          <w:tcPr>
            <w:tcW w:w="1303" w:type="dxa"/>
          </w:tcPr>
          <w:p w14:paraId="7AFB076E" w14:textId="77777777" w:rsidR="000632F8" w:rsidRPr="00641B7F" w:rsidRDefault="000632F8" w:rsidP="000632F8">
            <w:pPr>
              <w:widowControl w:val="0"/>
              <w:snapToGrid w:val="0"/>
              <w:spacing w:after="0"/>
              <w:jc w:val="center"/>
              <w:rPr>
                <w:lang w:val="en-US" w:eastAsia="zh-CN"/>
              </w:rPr>
            </w:pPr>
            <w:r w:rsidRPr="00641B7F">
              <w:rPr>
                <w:lang w:val="en-US" w:eastAsia="zh-CN"/>
              </w:rPr>
              <w:t>444.44 ns</w:t>
            </w:r>
          </w:p>
        </w:tc>
        <w:tc>
          <w:tcPr>
            <w:tcW w:w="1134" w:type="dxa"/>
          </w:tcPr>
          <w:p w14:paraId="0B590DE9" w14:textId="77777777" w:rsidR="000632F8" w:rsidRPr="00641B7F" w:rsidRDefault="000632F8" w:rsidP="000632F8">
            <w:pPr>
              <w:widowControl w:val="0"/>
              <w:snapToGrid w:val="0"/>
              <w:spacing w:after="0"/>
              <w:jc w:val="center"/>
              <w:rPr>
                <w:lang w:val="en-US" w:eastAsia="zh-CN"/>
              </w:rPr>
            </w:pPr>
            <w:r w:rsidRPr="00641B7F">
              <w:rPr>
                <w:lang w:val="en-US" w:eastAsia="zh-CN"/>
              </w:rPr>
              <w:t>444.44 ns</w:t>
            </w:r>
          </w:p>
        </w:tc>
        <w:tc>
          <w:tcPr>
            <w:tcW w:w="1134" w:type="dxa"/>
          </w:tcPr>
          <w:p w14:paraId="72775C5D" w14:textId="77777777" w:rsidR="000632F8" w:rsidRPr="00641B7F" w:rsidRDefault="000632F8" w:rsidP="000632F8">
            <w:pPr>
              <w:widowControl w:val="0"/>
              <w:snapToGrid w:val="0"/>
              <w:spacing w:after="0"/>
              <w:jc w:val="center"/>
              <w:rPr>
                <w:lang w:val="en-US" w:eastAsia="zh-CN"/>
              </w:rPr>
            </w:pPr>
            <w:r w:rsidRPr="00641B7F">
              <w:rPr>
                <w:lang w:val="en-US" w:eastAsia="zh-CN"/>
              </w:rPr>
              <w:t>444.44 ns</w:t>
            </w:r>
          </w:p>
        </w:tc>
      </w:tr>
      <w:tr w:rsidR="000632F8" w:rsidRPr="00D279E2" w14:paraId="696776C7" w14:textId="77777777" w:rsidTr="000632F8">
        <w:tc>
          <w:tcPr>
            <w:tcW w:w="1696" w:type="dxa"/>
            <w:vMerge w:val="restart"/>
          </w:tcPr>
          <w:p w14:paraId="133BCB90" w14:textId="77777777" w:rsidR="000632F8" w:rsidRPr="00641B7F" w:rsidRDefault="000632F8" w:rsidP="000632F8">
            <w:pPr>
              <w:widowControl w:val="0"/>
              <w:snapToGrid w:val="0"/>
              <w:spacing w:after="0"/>
              <w:rPr>
                <w:lang w:val="en-US" w:eastAsia="zh-CN"/>
              </w:rPr>
            </w:pPr>
            <w:proofErr w:type="spellStart"/>
            <w:r w:rsidRPr="00641B7F">
              <w:rPr>
                <w:lang w:val="en-US" w:eastAsia="zh-CN"/>
              </w:rPr>
              <w:t>Tq</w:t>
            </w:r>
            <w:proofErr w:type="spellEnd"/>
            <w:r w:rsidRPr="00641B7F">
              <w:rPr>
                <w:lang w:val="en-US" w:eastAsia="zh-CN"/>
              </w:rPr>
              <w:t xml:space="preserve"> for combining </w:t>
            </w:r>
            <w:r w:rsidRPr="00641B7F">
              <w:rPr>
                <w:lang w:val="en-US" w:eastAsia="zh-CN"/>
              </w:rPr>
              <w:lastRenderedPageBreak/>
              <w:t xml:space="preserve">downlink timing drift and TA variation </w:t>
            </w:r>
          </w:p>
        </w:tc>
        <w:tc>
          <w:tcPr>
            <w:tcW w:w="1268" w:type="dxa"/>
          </w:tcPr>
          <w:p w14:paraId="77FD1565" w14:textId="77777777" w:rsidR="000632F8" w:rsidRPr="00641B7F" w:rsidRDefault="000632F8" w:rsidP="000632F8">
            <w:pPr>
              <w:widowControl w:val="0"/>
              <w:snapToGrid w:val="0"/>
              <w:spacing w:after="0"/>
              <w:rPr>
                <w:lang w:val="en-US" w:eastAsia="zh-CN"/>
              </w:rPr>
            </w:pPr>
            <w:r w:rsidRPr="00641B7F">
              <w:rPr>
                <w:lang w:val="en-US" w:eastAsia="zh-CN"/>
              </w:rPr>
              <w:lastRenderedPageBreak/>
              <w:t xml:space="preserve">w/o </w:t>
            </w:r>
            <w:proofErr w:type="spellStart"/>
            <w:r w:rsidRPr="00641B7F">
              <w:rPr>
                <w:lang w:val="en-US" w:eastAsia="zh-CN"/>
              </w:rPr>
              <w:t>DigRF</w:t>
            </w:r>
            <w:proofErr w:type="spellEnd"/>
            <w:r w:rsidRPr="00641B7F">
              <w:rPr>
                <w:lang w:val="en-US" w:eastAsia="zh-CN"/>
              </w:rPr>
              <w:t xml:space="preserve"> </w:t>
            </w:r>
            <w:r w:rsidRPr="00641B7F">
              <w:rPr>
                <w:lang w:val="en-US" w:eastAsia="zh-CN"/>
              </w:rPr>
              <w:lastRenderedPageBreak/>
              <w:t>error</w:t>
            </w:r>
          </w:p>
        </w:tc>
        <w:tc>
          <w:tcPr>
            <w:tcW w:w="1303" w:type="dxa"/>
          </w:tcPr>
          <w:p w14:paraId="432ACBD6" w14:textId="77777777" w:rsidR="000632F8" w:rsidRPr="00641B7F" w:rsidRDefault="000632F8" w:rsidP="000632F8">
            <w:pPr>
              <w:widowControl w:val="0"/>
              <w:snapToGrid w:val="0"/>
              <w:spacing w:after="0"/>
              <w:jc w:val="center"/>
              <w:rPr>
                <w:lang w:val="en-US" w:eastAsia="zh-CN"/>
              </w:rPr>
            </w:pPr>
            <w:r w:rsidRPr="00641B7F">
              <w:rPr>
                <w:lang w:val="en-US" w:eastAsia="zh-CN"/>
              </w:rPr>
              <w:lastRenderedPageBreak/>
              <w:t>242.22 ns</w:t>
            </w:r>
          </w:p>
          <w:p w14:paraId="5BDAAC3A" w14:textId="77777777" w:rsidR="000632F8" w:rsidRPr="00641B7F" w:rsidRDefault="000632F8" w:rsidP="000632F8">
            <w:pPr>
              <w:widowControl w:val="0"/>
              <w:snapToGrid w:val="0"/>
              <w:spacing w:after="0"/>
              <w:jc w:val="center"/>
              <w:rPr>
                <w:lang w:val="en-US" w:eastAsia="zh-CN"/>
              </w:rPr>
            </w:pPr>
            <w:r w:rsidRPr="00641B7F">
              <w:rPr>
                <w:lang w:val="en-US" w:eastAsia="zh-CN"/>
              </w:rPr>
              <w:lastRenderedPageBreak/>
              <w:t>(8Ts)</w:t>
            </w:r>
          </w:p>
        </w:tc>
        <w:tc>
          <w:tcPr>
            <w:tcW w:w="1134" w:type="dxa"/>
          </w:tcPr>
          <w:p w14:paraId="6F0E24F4" w14:textId="77777777" w:rsidR="000632F8" w:rsidRPr="00641B7F" w:rsidRDefault="000632F8" w:rsidP="000632F8">
            <w:pPr>
              <w:widowControl w:val="0"/>
              <w:snapToGrid w:val="0"/>
              <w:spacing w:after="0"/>
              <w:jc w:val="center"/>
              <w:rPr>
                <w:lang w:val="en-US" w:eastAsia="zh-CN"/>
              </w:rPr>
            </w:pPr>
            <w:r w:rsidRPr="00641B7F">
              <w:rPr>
                <w:lang w:val="en-US" w:eastAsia="zh-CN"/>
              </w:rPr>
              <w:lastRenderedPageBreak/>
              <w:t>242.22 ns</w:t>
            </w:r>
          </w:p>
          <w:p w14:paraId="0CAC9676" w14:textId="77777777" w:rsidR="000632F8" w:rsidRPr="00641B7F" w:rsidRDefault="000632F8" w:rsidP="000632F8">
            <w:pPr>
              <w:widowControl w:val="0"/>
              <w:snapToGrid w:val="0"/>
              <w:spacing w:after="0"/>
              <w:jc w:val="center"/>
              <w:rPr>
                <w:lang w:val="en-US" w:eastAsia="zh-CN"/>
              </w:rPr>
            </w:pPr>
            <w:r w:rsidRPr="00641B7F">
              <w:rPr>
                <w:lang w:val="en-US" w:eastAsia="zh-CN"/>
              </w:rPr>
              <w:lastRenderedPageBreak/>
              <w:t>(8Ts)</w:t>
            </w:r>
          </w:p>
        </w:tc>
        <w:tc>
          <w:tcPr>
            <w:tcW w:w="1134" w:type="dxa"/>
          </w:tcPr>
          <w:p w14:paraId="5414DD0C" w14:textId="77777777" w:rsidR="000632F8" w:rsidRPr="00641B7F" w:rsidRDefault="000632F8" w:rsidP="000632F8">
            <w:pPr>
              <w:widowControl w:val="0"/>
              <w:snapToGrid w:val="0"/>
              <w:spacing w:after="0"/>
              <w:jc w:val="center"/>
              <w:rPr>
                <w:lang w:val="en-US" w:eastAsia="zh-CN"/>
              </w:rPr>
            </w:pPr>
            <w:r w:rsidRPr="00641B7F">
              <w:rPr>
                <w:lang w:val="en-US" w:eastAsia="zh-CN"/>
              </w:rPr>
              <w:lastRenderedPageBreak/>
              <w:t>242.2 ns</w:t>
            </w:r>
          </w:p>
          <w:p w14:paraId="3F70E755" w14:textId="77777777" w:rsidR="000632F8" w:rsidRPr="00641B7F" w:rsidRDefault="000632F8" w:rsidP="000632F8">
            <w:pPr>
              <w:widowControl w:val="0"/>
              <w:snapToGrid w:val="0"/>
              <w:spacing w:after="0"/>
              <w:jc w:val="center"/>
              <w:rPr>
                <w:lang w:val="en-US" w:eastAsia="zh-CN"/>
              </w:rPr>
            </w:pPr>
            <w:r w:rsidRPr="00641B7F">
              <w:rPr>
                <w:lang w:val="en-US" w:eastAsia="zh-CN"/>
              </w:rPr>
              <w:lastRenderedPageBreak/>
              <w:t>(8Ts)</w:t>
            </w:r>
          </w:p>
        </w:tc>
      </w:tr>
      <w:tr w:rsidR="000632F8" w:rsidRPr="00D279E2" w14:paraId="3FA65051" w14:textId="77777777" w:rsidTr="000632F8">
        <w:tc>
          <w:tcPr>
            <w:tcW w:w="1696" w:type="dxa"/>
            <w:vMerge/>
          </w:tcPr>
          <w:p w14:paraId="41449466" w14:textId="77777777" w:rsidR="000632F8" w:rsidRPr="00641B7F" w:rsidRDefault="000632F8" w:rsidP="000632F8">
            <w:pPr>
              <w:widowControl w:val="0"/>
              <w:snapToGrid w:val="0"/>
              <w:spacing w:after="0"/>
              <w:rPr>
                <w:lang w:val="en-US" w:eastAsia="zh-CN"/>
              </w:rPr>
            </w:pPr>
          </w:p>
        </w:tc>
        <w:tc>
          <w:tcPr>
            <w:tcW w:w="1268" w:type="dxa"/>
          </w:tcPr>
          <w:p w14:paraId="7EFDDA4D" w14:textId="77777777" w:rsidR="000632F8" w:rsidRPr="00641B7F" w:rsidRDefault="000632F8" w:rsidP="000632F8">
            <w:pPr>
              <w:widowControl w:val="0"/>
              <w:snapToGrid w:val="0"/>
              <w:spacing w:after="0"/>
              <w:rPr>
                <w:lang w:val="en-US" w:eastAsia="zh-CN"/>
              </w:rPr>
            </w:pPr>
            <w:r w:rsidRPr="00641B7F">
              <w:rPr>
                <w:lang w:val="en-US" w:eastAsia="zh-CN"/>
              </w:rPr>
              <w:t xml:space="preserve">w/ </w:t>
            </w:r>
            <w:proofErr w:type="spellStart"/>
            <w:r w:rsidRPr="00641B7F">
              <w:rPr>
                <w:lang w:val="en-US" w:eastAsia="zh-CN"/>
              </w:rPr>
              <w:t>DigRF</w:t>
            </w:r>
            <w:proofErr w:type="spellEnd"/>
            <w:r w:rsidRPr="00641B7F">
              <w:rPr>
                <w:lang w:val="en-US" w:eastAsia="zh-CN"/>
              </w:rPr>
              <w:t xml:space="preserve"> error</w:t>
            </w:r>
          </w:p>
        </w:tc>
        <w:tc>
          <w:tcPr>
            <w:tcW w:w="1303" w:type="dxa"/>
          </w:tcPr>
          <w:p w14:paraId="6BACC696" w14:textId="77777777" w:rsidR="000632F8" w:rsidRPr="00641B7F" w:rsidRDefault="000632F8" w:rsidP="000632F8">
            <w:pPr>
              <w:widowControl w:val="0"/>
              <w:snapToGrid w:val="0"/>
              <w:spacing w:after="0"/>
              <w:jc w:val="center"/>
              <w:rPr>
                <w:lang w:val="en-US" w:eastAsia="zh-CN"/>
              </w:rPr>
            </w:pPr>
            <w:r w:rsidRPr="00641B7F">
              <w:rPr>
                <w:lang w:val="en-US" w:eastAsia="zh-CN"/>
              </w:rPr>
              <w:t>9.5Ts</w:t>
            </w:r>
          </w:p>
        </w:tc>
        <w:tc>
          <w:tcPr>
            <w:tcW w:w="1134" w:type="dxa"/>
          </w:tcPr>
          <w:p w14:paraId="5E4B6A31" w14:textId="77777777" w:rsidR="000632F8" w:rsidRPr="00641B7F" w:rsidRDefault="000632F8" w:rsidP="000632F8">
            <w:pPr>
              <w:widowControl w:val="0"/>
              <w:snapToGrid w:val="0"/>
              <w:spacing w:after="0"/>
              <w:jc w:val="center"/>
              <w:rPr>
                <w:lang w:val="en-US" w:eastAsia="zh-CN"/>
              </w:rPr>
            </w:pPr>
            <w:r w:rsidRPr="00641B7F">
              <w:rPr>
                <w:lang w:val="en-US" w:eastAsia="zh-CN"/>
              </w:rPr>
              <w:t>9.5Ts</w:t>
            </w:r>
          </w:p>
        </w:tc>
        <w:tc>
          <w:tcPr>
            <w:tcW w:w="1134" w:type="dxa"/>
          </w:tcPr>
          <w:p w14:paraId="0E35C3D4" w14:textId="77777777" w:rsidR="000632F8" w:rsidRPr="00641B7F" w:rsidRDefault="000632F8" w:rsidP="000632F8">
            <w:pPr>
              <w:widowControl w:val="0"/>
              <w:snapToGrid w:val="0"/>
              <w:spacing w:after="0"/>
              <w:jc w:val="center"/>
              <w:rPr>
                <w:lang w:val="en-US" w:eastAsia="zh-CN"/>
              </w:rPr>
            </w:pPr>
            <w:r w:rsidRPr="00641B7F">
              <w:rPr>
                <w:lang w:val="en-US" w:eastAsia="zh-CN"/>
              </w:rPr>
              <w:t>9.5Ts</w:t>
            </w:r>
          </w:p>
        </w:tc>
      </w:tr>
      <w:tr w:rsidR="000632F8" w:rsidRPr="00D279E2" w14:paraId="13A8AB4B" w14:textId="77777777" w:rsidTr="000632F8">
        <w:tc>
          <w:tcPr>
            <w:tcW w:w="6535" w:type="dxa"/>
            <w:gridSpan w:val="5"/>
          </w:tcPr>
          <w:p w14:paraId="6A640505" w14:textId="77777777" w:rsidR="000632F8" w:rsidRPr="00641B7F" w:rsidRDefault="000632F8" w:rsidP="000632F8">
            <w:pPr>
              <w:widowControl w:val="0"/>
              <w:snapToGrid w:val="0"/>
              <w:spacing w:after="0"/>
              <w:rPr>
                <w:lang w:val="en-US"/>
              </w:rPr>
            </w:pPr>
            <w:r w:rsidRPr="00641B7F">
              <w:rPr>
                <w:lang w:val="en-US"/>
              </w:rPr>
              <w:t>Note 1: The time length of Ts equals to 1/30720000 second (≈ 32.55 ns)</w:t>
            </w:r>
          </w:p>
          <w:p w14:paraId="1A21899A" w14:textId="77777777" w:rsidR="000632F8" w:rsidRPr="00641B7F" w:rsidRDefault="000632F8" w:rsidP="000632F8">
            <w:pPr>
              <w:widowControl w:val="0"/>
              <w:snapToGrid w:val="0"/>
              <w:spacing w:after="0"/>
              <w:rPr>
                <w:lang w:val="en-US" w:eastAsia="zh-CN"/>
              </w:rPr>
            </w:pPr>
            <w:r w:rsidRPr="00641B7F">
              <w:rPr>
                <w:lang w:val="en-US"/>
              </w:rPr>
              <w:t xml:space="preserve">Note 2: </w:t>
            </w:r>
            <w:proofErr w:type="spellStart"/>
            <w:r w:rsidRPr="00641B7F">
              <w:rPr>
                <w:lang w:val="en-US"/>
              </w:rPr>
              <w:t>DigRF</w:t>
            </w:r>
            <w:proofErr w:type="spellEnd"/>
            <w:r w:rsidRPr="00641B7F">
              <w:rPr>
                <w:lang w:val="en-US"/>
              </w:rPr>
              <w:t xml:space="preserve"> error is assumed as 1.5Ts.</w:t>
            </w:r>
          </w:p>
        </w:tc>
      </w:tr>
    </w:tbl>
    <w:p w14:paraId="48C027A0" w14:textId="77777777" w:rsidR="000632F8" w:rsidRPr="00BB48D5" w:rsidRDefault="000632F8" w:rsidP="000632F8">
      <w:pPr>
        <w:pStyle w:val="ListParagraph"/>
        <w:numPr>
          <w:ilvl w:val="0"/>
          <w:numId w:val="0"/>
        </w:numPr>
        <w:ind w:left="2160"/>
      </w:pPr>
    </w:p>
    <w:p w14:paraId="0EBCF4A1" w14:textId="77777777" w:rsidR="000632F8" w:rsidRPr="00242A1D" w:rsidRDefault="000632F8" w:rsidP="003D34E4">
      <w:pPr>
        <w:pStyle w:val="ListParagraph"/>
        <w:numPr>
          <w:ilvl w:val="0"/>
          <w:numId w:val="12"/>
        </w:numPr>
        <w:tabs>
          <w:tab w:val="clear" w:pos="720"/>
          <w:tab w:val="num" w:pos="1800"/>
        </w:tabs>
        <w:ind w:left="1800"/>
      </w:pPr>
      <w:r w:rsidRPr="00242A1D">
        <w:t>Option 8: (Ericsson)</w:t>
      </w:r>
    </w:p>
    <w:p w14:paraId="02016D41" w14:textId="77777777" w:rsidR="000632F8" w:rsidRPr="00242A1D" w:rsidRDefault="000632F8" w:rsidP="003D34E4">
      <w:pPr>
        <w:pStyle w:val="ListParagraph"/>
        <w:numPr>
          <w:ilvl w:val="2"/>
          <w:numId w:val="12"/>
        </w:numPr>
      </w:pPr>
      <w:r w:rsidRPr="00242A1D">
        <w:t>Keep existing gradual timing adjustment requirements for the closed loop terms N_TA+N_(</w:t>
      </w:r>
      <w:proofErr w:type="spellStart"/>
      <w:r w:rsidRPr="00242A1D">
        <w:t>TA,offset</w:t>
      </w:r>
      <w:proofErr w:type="spellEnd"/>
      <w:r w:rsidRPr="00242A1D">
        <w:t>).</w:t>
      </w:r>
    </w:p>
    <w:p w14:paraId="0BC902E6" w14:textId="77777777" w:rsidR="000632F8" w:rsidRPr="00242A1D" w:rsidRDefault="000632F8" w:rsidP="003D34E4">
      <w:pPr>
        <w:pStyle w:val="ListParagraph"/>
        <w:numPr>
          <w:ilvl w:val="0"/>
          <w:numId w:val="12"/>
        </w:numPr>
        <w:tabs>
          <w:tab w:val="clear" w:pos="720"/>
          <w:tab w:val="num" w:pos="1800"/>
        </w:tabs>
        <w:ind w:left="1800"/>
      </w:pPr>
      <w:r w:rsidRPr="00242A1D">
        <w:t>Option 9: (CATT, MTK)</w:t>
      </w:r>
    </w:p>
    <w:p w14:paraId="3980F272" w14:textId="77777777" w:rsidR="000632F8" w:rsidRPr="00242A1D" w:rsidRDefault="000632F8" w:rsidP="003D34E4">
      <w:pPr>
        <w:pStyle w:val="ListParagraph"/>
        <w:numPr>
          <w:ilvl w:val="2"/>
          <w:numId w:val="12"/>
        </w:numPr>
      </w:pPr>
      <w:r w:rsidRPr="00242A1D">
        <w:t>Not define gradual timing adjustment requirements for NTN UE.</w:t>
      </w:r>
    </w:p>
    <w:p w14:paraId="776A22B5" w14:textId="2BC294C8" w:rsidR="00BD3E34" w:rsidRDefault="00200D8A" w:rsidP="00BD3E34">
      <w:pPr>
        <w:pStyle w:val="ListParagraph"/>
        <w:numPr>
          <w:ilvl w:val="0"/>
          <w:numId w:val="10"/>
        </w:numPr>
        <w:spacing w:line="252" w:lineRule="auto"/>
        <w:ind w:left="644"/>
        <w:rPr>
          <w:lang w:eastAsia="ja-JP"/>
        </w:rPr>
      </w:pPr>
      <w:r>
        <w:rPr>
          <w:lang w:eastAsia="ja-JP"/>
        </w:rPr>
        <w:t>Way forward</w:t>
      </w:r>
      <w:r w:rsidR="00BD3E34">
        <w:rPr>
          <w:lang w:eastAsia="ja-JP"/>
        </w:rPr>
        <w:t xml:space="preserve"> (based on </w:t>
      </w:r>
      <w:r>
        <w:rPr>
          <w:lang w:eastAsia="ja-JP"/>
        </w:rPr>
        <w:t xml:space="preserve">proposal in </w:t>
      </w:r>
      <w:r w:rsidR="00BD3E34">
        <w:rPr>
          <w:lang w:eastAsia="ja-JP"/>
        </w:rPr>
        <w:t>RAN4 #101bis-e)</w:t>
      </w:r>
    </w:p>
    <w:p w14:paraId="37E8938E" w14:textId="265DCFC2" w:rsidR="00BD3E34" w:rsidRPr="00BD3E34" w:rsidRDefault="00BD3E34" w:rsidP="00BD3E34">
      <w:pPr>
        <w:pStyle w:val="ListParagraph"/>
        <w:numPr>
          <w:ilvl w:val="1"/>
          <w:numId w:val="10"/>
        </w:numPr>
        <w:spacing w:line="252" w:lineRule="auto"/>
        <w:rPr>
          <w:lang w:eastAsia="ja-JP"/>
        </w:rPr>
      </w:pPr>
      <w:r w:rsidRPr="00BD3E34">
        <w:rPr>
          <w:rFonts w:eastAsia="DengXian"/>
        </w:rPr>
        <w:t>When the transmission timing error between the UE and the reference</w:t>
      </w:r>
      <w:r>
        <w:rPr>
          <w:rFonts w:eastAsia="DengXian"/>
        </w:rPr>
        <w:t xml:space="preserve"> </w:t>
      </w:r>
      <w:r w:rsidRPr="00BD3E34">
        <w:rPr>
          <w:rFonts w:eastAsia="DengXian"/>
        </w:rPr>
        <w:t>timing</w:t>
      </w:r>
      <w:r>
        <w:rPr>
          <w:rStyle w:val="apple-converted-space"/>
          <w:szCs w:val="20"/>
        </w:rPr>
        <w:t xml:space="preserve"> </w:t>
      </w:r>
      <w:r w:rsidRPr="00BD3E34">
        <w:rPr>
          <w:rFonts w:eastAsia="DengXian"/>
        </w:rPr>
        <w:t>exceeds</w:t>
      </w:r>
      <w:r>
        <w:rPr>
          <w:rStyle w:val="apple-converted-space"/>
          <w:szCs w:val="20"/>
        </w:rPr>
        <w:t xml:space="preserve"> </w:t>
      </w:r>
      <w:r w:rsidRPr="00BD3E34">
        <w:t>±</w:t>
      </w:r>
      <w:proofErr w:type="spellStart"/>
      <w:r w:rsidRPr="00BD3E34">
        <w:rPr>
          <w:rFonts w:eastAsia="DengXian"/>
        </w:rPr>
        <w:t>Te</w:t>
      </w:r>
      <w:r w:rsidRPr="00BD3E34">
        <w:rPr>
          <w:rFonts w:eastAsia="DengXian"/>
          <w:shd w:val="clear" w:color="auto" w:fill="FFFF00"/>
        </w:rPr>
        <w:t>_NTN</w:t>
      </w:r>
      <w:proofErr w:type="spellEnd"/>
      <w:r w:rsidR="00FC5F46">
        <w:rPr>
          <w:rStyle w:val="apple-converted-space"/>
          <w:szCs w:val="20"/>
        </w:rPr>
        <w:t xml:space="preserve"> </w:t>
      </w:r>
      <w:r w:rsidRPr="00BD3E34">
        <w:rPr>
          <w:rFonts w:eastAsia="DengXian"/>
        </w:rPr>
        <w:t>then the UE is required to adjust its timing to within</w:t>
      </w:r>
      <w:r w:rsidR="00FC5F46">
        <w:rPr>
          <w:rStyle w:val="apple-converted-space"/>
          <w:szCs w:val="20"/>
        </w:rPr>
        <w:t xml:space="preserve"> </w:t>
      </w:r>
      <w:r w:rsidRPr="00BD3E34">
        <w:t>±</w:t>
      </w:r>
      <w:proofErr w:type="spellStart"/>
      <w:r w:rsidRPr="00BD3E34">
        <w:rPr>
          <w:rFonts w:eastAsia="DengXian"/>
        </w:rPr>
        <w:t>Te</w:t>
      </w:r>
      <w:r w:rsidRPr="00BD3E34">
        <w:rPr>
          <w:rFonts w:eastAsia="DengXian"/>
          <w:shd w:val="clear" w:color="auto" w:fill="FFFF00"/>
        </w:rPr>
        <w:t>_NTN</w:t>
      </w:r>
      <w:proofErr w:type="spellEnd"/>
      <w:r w:rsidRPr="00BD3E34">
        <w:rPr>
          <w:rFonts w:eastAsia="DengXian"/>
        </w:rPr>
        <w:t>.</w:t>
      </w:r>
      <w:r w:rsidR="00FC5F46">
        <w:rPr>
          <w:rStyle w:val="apple-converted-space"/>
          <w:szCs w:val="20"/>
        </w:rPr>
        <w:t xml:space="preserve"> </w:t>
      </w:r>
      <w:r w:rsidRPr="00BD3E34">
        <w:rPr>
          <w:rFonts w:eastAsia="DengXian"/>
        </w:rPr>
        <w:t>The reference</w:t>
      </w:r>
      <w:r w:rsidR="00FC5F46">
        <w:rPr>
          <w:rStyle w:val="apple-converted-space"/>
          <w:szCs w:val="20"/>
        </w:rPr>
        <w:t xml:space="preserve"> </w:t>
      </w:r>
      <w:r w:rsidRPr="00BD3E34">
        <w:rPr>
          <w:rFonts w:eastAsia="DengXian"/>
        </w:rPr>
        <w:t>timing</w:t>
      </w:r>
      <w:r w:rsidR="00FC5F46">
        <w:rPr>
          <w:rStyle w:val="apple-converted-space"/>
          <w:szCs w:val="20"/>
        </w:rPr>
        <w:t xml:space="preserve"> </w:t>
      </w:r>
      <w:r w:rsidRPr="00BD3E34">
        <w:rPr>
          <w:rFonts w:eastAsia="DengXian"/>
        </w:rPr>
        <w:t>shall be</w:t>
      </w:r>
      <w:r w:rsidR="00FC5F46">
        <w:rPr>
          <w:rStyle w:val="apple-converted-space"/>
          <w:szCs w:val="20"/>
        </w:rPr>
        <w:t xml:space="preserve"> </w:t>
      </w:r>
      <w:r w:rsidRPr="00BD3E34">
        <w:rPr>
          <w:rFonts w:eastAsia="DengXian"/>
          <w:shd w:val="clear" w:color="auto" w:fill="FFFF00"/>
        </w:rPr>
        <w:t>(</w:t>
      </w:r>
      <w:proofErr w:type="spellStart"/>
      <w:r w:rsidRPr="00BD3E34">
        <w:rPr>
          <w:rFonts w:eastAsia="DengXian"/>
          <w:shd w:val="clear" w:color="auto" w:fill="FFFF00"/>
        </w:rPr>
        <w:t>NTA+NTA,UE-specific+NTA,common+NTA,offset</w:t>
      </w:r>
      <w:proofErr w:type="spellEnd"/>
      <w:r w:rsidRPr="00BD3E34">
        <w:rPr>
          <w:rFonts w:eastAsia="DengXian"/>
          <w:shd w:val="clear" w:color="auto" w:fill="FFFF00"/>
        </w:rPr>
        <w:t>)</w:t>
      </w:r>
      <w:r w:rsidRPr="00BD3E34">
        <w:rPr>
          <w:rFonts w:eastAsia="DengXian"/>
          <w:lang w:eastAsia="ko-KR"/>
        </w:rPr>
        <w:t>×</w:t>
      </w:r>
      <w:r w:rsidRPr="00BD3E34">
        <w:rPr>
          <w:rFonts w:eastAsia="DengXian"/>
        </w:rPr>
        <w:t>Tc</w:t>
      </w:r>
      <w:r w:rsidR="00C748E4">
        <w:rPr>
          <w:rStyle w:val="apple-converted-space"/>
          <w:szCs w:val="20"/>
        </w:rPr>
        <w:t xml:space="preserve"> </w:t>
      </w:r>
      <w:r w:rsidRPr="00BD3E34">
        <w:rPr>
          <w:rFonts w:eastAsia="DengXian"/>
        </w:rPr>
        <w:t>before</w:t>
      </w:r>
      <w:r w:rsidR="00C748E4">
        <w:rPr>
          <w:rStyle w:val="apple-converted-space"/>
          <w:szCs w:val="20"/>
        </w:rPr>
        <w:t xml:space="preserve"> </w:t>
      </w:r>
      <w:r w:rsidRPr="00BD3E34">
        <w:rPr>
          <w:rFonts w:eastAsia="DengXian"/>
        </w:rPr>
        <w:t>the</w:t>
      </w:r>
      <w:r w:rsidR="00C748E4">
        <w:rPr>
          <w:rFonts w:eastAsia="DengXian"/>
        </w:rPr>
        <w:t xml:space="preserve"> </w:t>
      </w:r>
      <w:r w:rsidRPr="00BD3E34">
        <w:rPr>
          <w:rFonts w:eastAsia="DengXian"/>
          <w:shd w:val="clear" w:color="auto" w:fill="FFFF00"/>
        </w:rPr>
        <w:t>[downlink timing]</w:t>
      </w:r>
      <w:r w:rsidRPr="00BD3E34">
        <w:rPr>
          <w:rStyle w:val="apple-converted-space"/>
          <w:szCs w:val="20"/>
        </w:rPr>
        <w:t> </w:t>
      </w:r>
      <w:r w:rsidRPr="00BD3E34">
        <w:rPr>
          <w:rFonts w:eastAsia="DengXian"/>
        </w:rPr>
        <w:t>of the reference cell.</w:t>
      </w:r>
      <w:r w:rsidRPr="00BD3E34">
        <w:rPr>
          <w:rStyle w:val="apple-converted-space"/>
          <w:szCs w:val="20"/>
        </w:rPr>
        <w:t> </w:t>
      </w:r>
      <w:r w:rsidRPr="00BD3E34">
        <w:rPr>
          <w:rFonts w:eastAsia="DengXian"/>
        </w:rPr>
        <w:t>All adjustments made to the UE uplink timing shall follow these rules:</w:t>
      </w:r>
    </w:p>
    <w:p w14:paraId="70717145" w14:textId="095A6FD1" w:rsidR="00BD3E34" w:rsidRPr="00BD3E34" w:rsidRDefault="00BD3E34" w:rsidP="00BD3E34">
      <w:pPr>
        <w:pStyle w:val="b10"/>
        <w:spacing w:before="0" w:beforeAutospacing="0" w:after="180" w:afterAutospacing="0"/>
        <w:ind w:left="1420" w:hanging="284"/>
        <w:rPr>
          <w:rFonts w:ascii="Times New Roman" w:hAnsi="Times New Roman" w:cs="Times New Roman"/>
          <w:sz w:val="20"/>
          <w:szCs w:val="20"/>
        </w:rPr>
      </w:pPr>
      <w:r w:rsidRPr="00BD3E34">
        <w:rPr>
          <w:rFonts w:ascii="Times New Roman" w:hAnsi="Times New Roman" w:cs="Times New Roman"/>
          <w:sz w:val="20"/>
          <w:szCs w:val="20"/>
        </w:rPr>
        <w:t xml:space="preserve">1) The maximum amount of the magnitude of the timing change in one adjustment shall be </w:t>
      </w:r>
      <w:proofErr w:type="spellStart"/>
      <w:r w:rsidRPr="00BD3E34">
        <w:rPr>
          <w:rFonts w:ascii="Times New Roman" w:hAnsi="Times New Roman" w:cs="Times New Roman"/>
          <w:sz w:val="20"/>
          <w:szCs w:val="20"/>
        </w:rPr>
        <w:t>T</w:t>
      </w:r>
      <w:r w:rsidRPr="00BD3E34">
        <w:rPr>
          <w:rFonts w:ascii="Times New Roman" w:hAnsi="Times New Roman" w:cs="Times New Roman"/>
          <w:sz w:val="20"/>
          <w:szCs w:val="20"/>
          <w:vertAlign w:val="subscript"/>
        </w:rPr>
        <w:t>q</w:t>
      </w:r>
      <w:proofErr w:type="spellEnd"/>
      <w:r w:rsidRPr="00BD3E34">
        <w:rPr>
          <w:rFonts w:ascii="Times New Roman" w:hAnsi="Times New Roman" w:cs="Times New Roman"/>
          <w:sz w:val="20"/>
          <w:szCs w:val="20"/>
        </w:rPr>
        <w:t>.</w:t>
      </w:r>
    </w:p>
    <w:p w14:paraId="4B13573B" w14:textId="21DBD3D6" w:rsidR="00BD3E34" w:rsidRPr="00BD3E34" w:rsidRDefault="00BD3E34" w:rsidP="00BD3E34">
      <w:pPr>
        <w:pStyle w:val="b10"/>
        <w:spacing w:before="0" w:beforeAutospacing="0" w:after="180" w:afterAutospacing="0"/>
        <w:ind w:left="1420" w:hanging="284"/>
        <w:rPr>
          <w:rFonts w:ascii="Times New Roman" w:hAnsi="Times New Roman" w:cs="Times New Roman"/>
          <w:sz w:val="20"/>
          <w:szCs w:val="20"/>
        </w:rPr>
      </w:pPr>
      <w:r w:rsidRPr="00BD3E34">
        <w:rPr>
          <w:rFonts w:ascii="Times New Roman" w:hAnsi="Times New Roman" w:cs="Times New Roman"/>
          <w:sz w:val="20"/>
          <w:szCs w:val="20"/>
        </w:rPr>
        <w:t xml:space="preserve">2) The minimum aggregate adjustment rate shall be </w:t>
      </w:r>
      <w:proofErr w:type="spellStart"/>
      <w:r w:rsidRPr="00BD3E34">
        <w:rPr>
          <w:rFonts w:ascii="Times New Roman" w:hAnsi="Times New Roman" w:cs="Times New Roman"/>
          <w:sz w:val="20"/>
          <w:szCs w:val="20"/>
        </w:rPr>
        <w:t>T</w:t>
      </w:r>
      <w:r w:rsidRPr="00BD3E34">
        <w:rPr>
          <w:rFonts w:ascii="Times New Roman" w:hAnsi="Times New Roman" w:cs="Times New Roman"/>
          <w:sz w:val="20"/>
          <w:szCs w:val="20"/>
          <w:vertAlign w:val="subscript"/>
        </w:rPr>
        <w:t>p</w:t>
      </w:r>
      <w:proofErr w:type="spellEnd"/>
      <w:r w:rsidRPr="00BD3E34">
        <w:rPr>
          <w:rStyle w:val="apple-converted-space"/>
          <w:rFonts w:ascii="Times New Roman" w:hAnsi="Times New Roman" w:cs="Times New Roman"/>
          <w:sz w:val="20"/>
          <w:szCs w:val="20"/>
        </w:rPr>
        <w:t> </w:t>
      </w:r>
      <w:r w:rsidRPr="00BD3E34">
        <w:rPr>
          <w:rFonts w:ascii="Times New Roman" w:hAnsi="Times New Roman" w:cs="Times New Roman"/>
          <w:sz w:val="20"/>
          <w:szCs w:val="20"/>
        </w:rPr>
        <w:t>per second.</w:t>
      </w:r>
    </w:p>
    <w:p w14:paraId="40065351" w14:textId="54DC48A5" w:rsidR="00BD3E34" w:rsidRPr="00BD3E34" w:rsidRDefault="00BD3E34" w:rsidP="00BD3E34">
      <w:pPr>
        <w:pStyle w:val="b10"/>
        <w:spacing w:before="0" w:beforeAutospacing="0" w:after="180" w:afterAutospacing="0"/>
        <w:ind w:left="1420" w:hanging="284"/>
        <w:rPr>
          <w:rFonts w:ascii="Times New Roman" w:hAnsi="Times New Roman" w:cs="Times New Roman"/>
          <w:sz w:val="20"/>
          <w:szCs w:val="20"/>
        </w:rPr>
      </w:pPr>
      <w:r w:rsidRPr="00BD3E34">
        <w:rPr>
          <w:rFonts w:ascii="Times New Roman" w:hAnsi="Times New Roman" w:cs="Times New Roman"/>
          <w:sz w:val="20"/>
          <w:szCs w:val="20"/>
        </w:rPr>
        <w:t xml:space="preserve">3) The maximum aggregate adjustment rate shall be </w:t>
      </w:r>
      <w:proofErr w:type="spellStart"/>
      <w:r w:rsidRPr="00BD3E34">
        <w:rPr>
          <w:rFonts w:ascii="Times New Roman" w:hAnsi="Times New Roman" w:cs="Times New Roman"/>
          <w:sz w:val="20"/>
          <w:szCs w:val="20"/>
        </w:rPr>
        <w:t>T</w:t>
      </w:r>
      <w:r w:rsidRPr="00BD3E34">
        <w:rPr>
          <w:rFonts w:ascii="Times New Roman" w:hAnsi="Times New Roman" w:cs="Times New Roman"/>
          <w:sz w:val="20"/>
          <w:szCs w:val="20"/>
          <w:vertAlign w:val="subscript"/>
        </w:rPr>
        <w:t>q</w:t>
      </w:r>
      <w:proofErr w:type="spellEnd"/>
      <w:r w:rsidRPr="00BD3E34">
        <w:rPr>
          <w:rStyle w:val="apple-converted-space"/>
          <w:rFonts w:ascii="Times New Roman" w:hAnsi="Times New Roman" w:cs="Times New Roman"/>
          <w:sz w:val="20"/>
          <w:szCs w:val="20"/>
        </w:rPr>
        <w:t> </w:t>
      </w:r>
      <w:r w:rsidRPr="00BD3E34">
        <w:rPr>
          <w:rFonts w:ascii="Times New Roman" w:hAnsi="Times New Roman" w:cs="Times New Roman"/>
          <w:sz w:val="20"/>
          <w:szCs w:val="20"/>
        </w:rPr>
        <w:t>per 200 </w:t>
      </w:r>
      <w:proofErr w:type="spellStart"/>
      <w:r w:rsidRPr="00BD3E34">
        <w:rPr>
          <w:rFonts w:ascii="Times New Roman" w:hAnsi="Times New Roman" w:cs="Times New Roman"/>
          <w:sz w:val="20"/>
          <w:szCs w:val="20"/>
        </w:rPr>
        <w:t>ms.</w:t>
      </w:r>
      <w:proofErr w:type="spellEnd"/>
    </w:p>
    <w:p w14:paraId="4DB71EF2" w14:textId="3E07CEEC" w:rsidR="00BD3E34" w:rsidRPr="00BD3E34" w:rsidRDefault="00BD3E34" w:rsidP="00BD3E34">
      <w:pPr>
        <w:pStyle w:val="b10"/>
        <w:spacing w:before="0" w:beforeAutospacing="0" w:after="180" w:afterAutospacing="0"/>
        <w:ind w:left="1420" w:hanging="284"/>
        <w:rPr>
          <w:rFonts w:ascii="Times New Roman" w:hAnsi="Times New Roman" w:cs="Times New Roman"/>
          <w:sz w:val="20"/>
          <w:szCs w:val="20"/>
        </w:rPr>
      </w:pPr>
      <w:r w:rsidRPr="00BD3E34">
        <w:rPr>
          <w:rFonts w:ascii="Times New Roman" w:hAnsi="Times New Roman" w:cs="Times New Roman"/>
          <w:sz w:val="20"/>
          <w:szCs w:val="20"/>
        </w:rPr>
        <w:t xml:space="preserve">      where the maximum autonomous time adjustment step </w:t>
      </w:r>
      <w:proofErr w:type="spellStart"/>
      <w:r w:rsidRPr="00BD3E34">
        <w:rPr>
          <w:rFonts w:ascii="Times New Roman" w:hAnsi="Times New Roman" w:cs="Times New Roman"/>
          <w:sz w:val="20"/>
          <w:szCs w:val="20"/>
        </w:rPr>
        <w:t>T</w:t>
      </w:r>
      <w:r w:rsidRPr="00BD3E34">
        <w:rPr>
          <w:rFonts w:ascii="Times New Roman" w:hAnsi="Times New Roman" w:cs="Times New Roman"/>
          <w:sz w:val="20"/>
          <w:szCs w:val="20"/>
          <w:vertAlign w:val="subscript"/>
        </w:rPr>
        <w:t>q</w:t>
      </w:r>
      <w:proofErr w:type="spellEnd"/>
      <w:r w:rsidRPr="00BD3E34">
        <w:rPr>
          <w:rStyle w:val="apple-converted-space"/>
          <w:rFonts w:ascii="Times New Roman" w:hAnsi="Times New Roman" w:cs="Times New Roman"/>
          <w:sz w:val="20"/>
          <w:szCs w:val="20"/>
        </w:rPr>
        <w:t> </w:t>
      </w:r>
      <w:r w:rsidRPr="00BD3E34">
        <w:rPr>
          <w:rFonts w:ascii="Times New Roman" w:hAnsi="Times New Roman" w:cs="Times New Roman"/>
          <w:sz w:val="20"/>
          <w:szCs w:val="20"/>
        </w:rPr>
        <w:t xml:space="preserve">and the aggregate adjustment rate </w:t>
      </w:r>
      <w:proofErr w:type="spellStart"/>
      <w:r w:rsidRPr="00BD3E34">
        <w:rPr>
          <w:rFonts w:ascii="Times New Roman" w:hAnsi="Times New Roman" w:cs="Times New Roman"/>
          <w:sz w:val="20"/>
          <w:szCs w:val="20"/>
        </w:rPr>
        <w:t>T</w:t>
      </w:r>
      <w:r w:rsidRPr="00BD3E34">
        <w:rPr>
          <w:rFonts w:ascii="Times New Roman" w:hAnsi="Times New Roman" w:cs="Times New Roman"/>
          <w:sz w:val="20"/>
          <w:szCs w:val="20"/>
          <w:vertAlign w:val="subscript"/>
        </w:rPr>
        <w:t>p</w:t>
      </w:r>
      <w:proofErr w:type="spellEnd"/>
      <w:r w:rsidRPr="00BD3E34">
        <w:rPr>
          <w:rStyle w:val="apple-converted-space"/>
          <w:rFonts w:ascii="Times New Roman" w:hAnsi="Times New Roman" w:cs="Times New Roman"/>
          <w:sz w:val="20"/>
          <w:szCs w:val="20"/>
        </w:rPr>
        <w:t> </w:t>
      </w:r>
      <w:r w:rsidRPr="00BD3E34">
        <w:rPr>
          <w:rFonts w:ascii="Times New Roman" w:hAnsi="Times New Roman" w:cs="Times New Roman"/>
          <w:sz w:val="20"/>
          <w:szCs w:val="20"/>
        </w:rPr>
        <w:t xml:space="preserve">are specified in Table </w:t>
      </w:r>
      <w:r>
        <w:rPr>
          <w:rFonts w:ascii="Times New Roman" w:hAnsi="Times New Roman" w:cs="Times New Roman"/>
          <w:sz w:val="20"/>
          <w:szCs w:val="20"/>
        </w:rPr>
        <w:t>below</w:t>
      </w:r>
      <w:r w:rsidRPr="00BD3E34">
        <w:rPr>
          <w:rFonts w:ascii="Times New Roman" w:hAnsi="Times New Roman" w:cs="Times New Roman"/>
          <w:sz w:val="20"/>
          <w:szCs w:val="20"/>
        </w:rPr>
        <w:t>.</w:t>
      </w:r>
    </w:p>
    <w:tbl>
      <w:tblPr>
        <w:tblW w:w="4122" w:type="pct"/>
        <w:tblInd w:w="1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3"/>
        <w:gridCol w:w="2032"/>
        <w:gridCol w:w="1996"/>
        <w:gridCol w:w="1997"/>
      </w:tblGrid>
      <w:tr w:rsidR="00641B7F" w:rsidRPr="000632F8" w14:paraId="645A6393" w14:textId="77777777" w:rsidTr="007A687E">
        <w:trPr>
          <w:cantSplit/>
        </w:trPr>
        <w:tc>
          <w:tcPr>
            <w:tcW w:w="1205" w:type="pct"/>
            <w:vAlign w:val="center"/>
          </w:tcPr>
          <w:p w14:paraId="1B18DAF0" w14:textId="77777777" w:rsidR="00641B7F" w:rsidRPr="000632F8" w:rsidRDefault="00641B7F" w:rsidP="007A687E">
            <w:pPr>
              <w:pStyle w:val="TAH"/>
              <w:rPr>
                <w:rFonts w:ascii="Times New Roman" w:hAnsi="Times New Roman"/>
                <w:b w:val="0"/>
                <w:bCs/>
                <w:iCs/>
                <w:sz w:val="20"/>
              </w:rPr>
            </w:pPr>
            <w:r w:rsidRPr="000632F8">
              <w:rPr>
                <w:rFonts w:ascii="Times New Roman" w:hAnsi="Times New Roman"/>
                <w:b w:val="0"/>
                <w:bCs/>
                <w:iCs/>
                <w:sz w:val="20"/>
              </w:rPr>
              <w:t>Frequency Range</w:t>
            </w:r>
          </w:p>
        </w:tc>
        <w:tc>
          <w:tcPr>
            <w:tcW w:w="1280" w:type="pct"/>
          </w:tcPr>
          <w:p w14:paraId="2393DB3E" w14:textId="77777777" w:rsidR="00641B7F" w:rsidRPr="000632F8" w:rsidRDefault="00641B7F" w:rsidP="007A687E">
            <w:pPr>
              <w:pStyle w:val="TAH"/>
              <w:rPr>
                <w:rFonts w:ascii="Times New Roman" w:hAnsi="Times New Roman"/>
                <w:b w:val="0"/>
                <w:bCs/>
                <w:iCs/>
                <w:sz w:val="20"/>
              </w:rPr>
            </w:pPr>
            <w:r w:rsidRPr="000632F8">
              <w:rPr>
                <w:rFonts w:ascii="Times New Roman" w:hAnsi="Times New Roman"/>
                <w:b w:val="0"/>
                <w:bCs/>
                <w:iCs/>
                <w:sz w:val="20"/>
              </w:rPr>
              <w:t>SCS of uplink signals (kHz)</w:t>
            </w:r>
          </w:p>
        </w:tc>
        <w:tc>
          <w:tcPr>
            <w:tcW w:w="1257" w:type="pct"/>
            <w:vAlign w:val="center"/>
          </w:tcPr>
          <w:p w14:paraId="7A4EB0E3" w14:textId="77777777" w:rsidR="00641B7F" w:rsidRPr="000632F8" w:rsidRDefault="00641B7F" w:rsidP="007A687E">
            <w:pPr>
              <w:pStyle w:val="TAH"/>
              <w:rPr>
                <w:rFonts w:ascii="Times New Roman" w:hAnsi="Times New Roman"/>
                <w:b w:val="0"/>
                <w:bCs/>
                <w:iCs/>
                <w:sz w:val="20"/>
              </w:rPr>
            </w:pPr>
            <w:proofErr w:type="spellStart"/>
            <w:r w:rsidRPr="000632F8">
              <w:rPr>
                <w:rFonts w:ascii="Times New Roman" w:hAnsi="Times New Roman"/>
                <w:b w:val="0"/>
                <w:bCs/>
                <w:iCs/>
                <w:sz w:val="20"/>
              </w:rPr>
              <w:t>T</w:t>
            </w:r>
            <w:r w:rsidRPr="000632F8">
              <w:rPr>
                <w:rFonts w:ascii="Times New Roman" w:hAnsi="Times New Roman"/>
                <w:b w:val="0"/>
                <w:bCs/>
                <w:iCs/>
                <w:sz w:val="20"/>
                <w:vertAlign w:val="subscript"/>
              </w:rPr>
              <w:t>q_NTN</w:t>
            </w:r>
            <w:proofErr w:type="spellEnd"/>
            <w:r w:rsidRPr="000632F8">
              <w:rPr>
                <w:rFonts w:ascii="Times New Roman" w:hAnsi="Times New Roman"/>
                <w:b w:val="0"/>
                <w:bCs/>
                <w:iCs/>
                <w:sz w:val="20"/>
              </w:rPr>
              <w:t xml:space="preserve"> </w:t>
            </w:r>
          </w:p>
        </w:tc>
        <w:tc>
          <w:tcPr>
            <w:tcW w:w="1258" w:type="pct"/>
            <w:vAlign w:val="center"/>
          </w:tcPr>
          <w:p w14:paraId="37E4ECBA" w14:textId="77777777" w:rsidR="00641B7F" w:rsidRPr="000632F8" w:rsidRDefault="00641B7F" w:rsidP="007A687E">
            <w:pPr>
              <w:pStyle w:val="TAH"/>
              <w:rPr>
                <w:rFonts w:ascii="Times New Roman" w:hAnsi="Times New Roman"/>
                <w:b w:val="0"/>
                <w:bCs/>
                <w:iCs/>
                <w:sz w:val="20"/>
              </w:rPr>
            </w:pPr>
            <w:proofErr w:type="spellStart"/>
            <w:r w:rsidRPr="000632F8">
              <w:rPr>
                <w:rFonts w:ascii="Times New Roman" w:hAnsi="Times New Roman"/>
                <w:b w:val="0"/>
                <w:bCs/>
                <w:iCs/>
                <w:sz w:val="20"/>
              </w:rPr>
              <w:t>T</w:t>
            </w:r>
            <w:r w:rsidRPr="000632F8">
              <w:rPr>
                <w:rFonts w:ascii="Times New Roman" w:hAnsi="Times New Roman"/>
                <w:b w:val="0"/>
                <w:bCs/>
                <w:iCs/>
                <w:sz w:val="20"/>
                <w:vertAlign w:val="subscript"/>
              </w:rPr>
              <w:t>p_NTN</w:t>
            </w:r>
            <w:proofErr w:type="spellEnd"/>
          </w:p>
        </w:tc>
      </w:tr>
      <w:tr w:rsidR="00641B7F" w:rsidRPr="000632F8" w14:paraId="48E5F95F" w14:textId="77777777" w:rsidTr="007A687E">
        <w:trPr>
          <w:cantSplit/>
        </w:trPr>
        <w:tc>
          <w:tcPr>
            <w:tcW w:w="1205" w:type="pct"/>
            <w:tcBorders>
              <w:bottom w:val="nil"/>
            </w:tcBorders>
            <w:vAlign w:val="center"/>
          </w:tcPr>
          <w:p w14:paraId="7AAAED98" w14:textId="77777777" w:rsidR="00641B7F" w:rsidRPr="000632F8" w:rsidRDefault="00641B7F" w:rsidP="007A687E">
            <w:pPr>
              <w:pStyle w:val="TAC"/>
              <w:rPr>
                <w:rFonts w:ascii="Times New Roman" w:hAnsi="Times New Roman"/>
                <w:bCs/>
                <w:iCs/>
                <w:sz w:val="20"/>
              </w:rPr>
            </w:pPr>
            <w:r w:rsidRPr="000632F8">
              <w:rPr>
                <w:rFonts w:ascii="Times New Roman" w:hAnsi="Times New Roman"/>
                <w:bCs/>
                <w:iCs/>
                <w:sz w:val="20"/>
              </w:rPr>
              <w:t>1</w:t>
            </w:r>
          </w:p>
        </w:tc>
        <w:tc>
          <w:tcPr>
            <w:tcW w:w="1280" w:type="pct"/>
          </w:tcPr>
          <w:p w14:paraId="0A69CF57" w14:textId="77777777" w:rsidR="00641B7F" w:rsidRPr="000632F8" w:rsidRDefault="00641B7F" w:rsidP="007A687E">
            <w:pPr>
              <w:pStyle w:val="TAC"/>
              <w:rPr>
                <w:rFonts w:ascii="Times New Roman" w:hAnsi="Times New Roman"/>
                <w:bCs/>
                <w:iCs/>
                <w:sz w:val="20"/>
              </w:rPr>
            </w:pPr>
            <w:r w:rsidRPr="000632F8">
              <w:rPr>
                <w:rFonts w:ascii="Times New Roman" w:hAnsi="Times New Roman"/>
                <w:bCs/>
                <w:iCs/>
                <w:sz w:val="20"/>
              </w:rPr>
              <w:t>15</w:t>
            </w:r>
          </w:p>
        </w:tc>
        <w:tc>
          <w:tcPr>
            <w:tcW w:w="1257" w:type="pct"/>
          </w:tcPr>
          <w:p w14:paraId="1843FE78" w14:textId="3FB77C71" w:rsidR="00641B7F" w:rsidRPr="000632F8" w:rsidRDefault="00641B7F" w:rsidP="007A687E">
            <w:pPr>
              <w:pStyle w:val="TAC"/>
              <w:rPr>
                <w:rFonts w:ascii="Times New Roman" w:hAnsi="Times New Roman"/>
                <w:bCs/>
                <w:iCs/>
                <w:sz w:val="20"/>
              </w:rPr>
            </w:pPr>
            <w:r>
              <w:rPr>
                <w:rFonts w:ascii="Times New Roman" w:hAnsi="Times New Roman"/>
                <w:bCs/>
                <w:iCs/>
                <w:sz w:val="20"/>
              </w:rPr>
              <w:t>[</w:t>
            </w:r>
            <w:r w:rsidRPr="000632F8">
              <w:rPr>
                <w:rFonts w:ascii="Times New Roman" w:hAnsi="Times New Roman"/>
                <w:bCs/>
                <w:iCs/>
                <w:sz w:val="20"/>
              </w:rPr>
              <w:t>5.5</w:t>
            </w:r>
            <w:r>
              <w:rPr>
                <w:rFonts w:ascii="Times New Roman" w:hAnsi="Times New Roman"/>
                <w:bCs/>
                <w:iCs/>
                <w:sz w:val="20"/>
              </w:rPr>
              <w:t xml:space="preserve">, </w:t>
            </w:r>
            <w:r w:rsidR="001E1CC7">
              <w:rPr>
                <w:rFonts w:ascii="Times New Roman" w:hAnsi="Times New Roman"/>
                <w:bCs/>
                <w:iCs/>
                <w:sz w:val="20"/>
              </w:rPr>
              <w:t xml:space="preserve">9.5, </w:t>
            </w:r>
            <w:r>
              <w:rPr>
                <w:rFonts w:ascii="Times New Roman" w:hAnsi="Times New Roman"/>
                <w:bCs/>
                <w:iCs/>
                <w:sz w:val="20"/>
              </w:rPr>
              <w:t>13.5]</w:t>
            </w:r>
            <w:r w:rsidRPr="000632F8">
              <w:rPr>
                <w:rFonts w:ascii="Times New Roman" w:hAnsi="Times New Roman"/>
                <w:bCs/>
                <w:iCs/>
                <w:sz w:val="20"/>
              </w:rPr>
              <w:t>*64*T</w:t>
            </w:r>
            <w:r w:rsidRPr="000632F8">
              <w:rPr>
                <w:rFonts w:ascii="Times New Roman" w:hAnsi="Times New Roman"/>
                <w:bCs/>
                <w:iCs/>
                <w:sz w:val="20"/>
                <w:vertAlign w:val="subscript"/>
              </w:rPr>
              <w:t>c</w:t>
            </w:r>
          </w:p>
        </w:tc>
        <w:tc>
          <w:tcPr>
            <w:tcW w:w="1258" w:type="pct"/>
          </w:tcPr>
          <w:p w14:paraId="03860E79" w14:textId="0D82F859" w:rsidR="00641B7F" w:rsidRPr="000632F8" w:rsidRDefault="00641B7F" w:rsidP="007A687E">
            <w:pPr>
              <w:pStyle w:val="TAC"/>
              <w:rPr>
                <w:rFonts w:ascii="Times New Roman" w:hAnsi="Times New Roman"/>
                <w:bCs/>
                <w:iCs/>
                <w:sz w:val="20"/>
              </w:rPr>
            </w:pPr>
            <w:r>
              <w:rPr>
                <w:rFonts w:ascii="Times New Roman" w:hAnsi="Times New Roman"/>
                <w:bCs/>
                <w:iCs/>
                <w:sz w:val="20"/>
              </w:rPr>
              <w:t>[</w:t>
            </w:r>
            <w:r w:rsidRPr="000632F8">
              <w:rPr>
                <w:rFonts w:ascii="Times New Roman" w:hAnsi="Times New Roman"/>
                <w:bCs/>
                <w:iCs/>
                <w:sz w:val="20"/>
              </w:rPr>
              <w:t>5.5</w:t>
            </w:r>
            <w:r>
              <w:rPr>
                <w:rFonts w:ascii="Times New Roman" w:hAnsi="Times New Roman"/>
                <w:bCs/>
                <w:iCs/>
                <w:sz w:val="20"/>
              </w:rPr>
              <w:t>, 13.5]</w:t>
            </w:r>
            <w:r w:rsidRPr="000632F8">
              <w:rPr>
                <w:rFonts w:ascii="Times New Roman" w:hAnsi="Times New Roman"/>
                <w:bCs/>
                <w:iCs/>
                <w:sz w:val="20"/>
              </w:rPr>
              <w:t>*64*T</w:t>
            </w:r>
            <w:r w:rsidRPr="000632F8">
              <w:rPr>
                <w:rFonts w:ascii="Times New Roman" w:hAnsi="Times New Roman"/>
                <w:bCs/>
                <w:iCs/>
                <w:sz w:val="20"/>
                <w:vertAlign w:val="subscript"/>
              </w:rPr>
              <w:t>c</w:t>
            </w:r>
          </w:p>
        </w:tc>
      </w:tr>
      <w:tr w:rsidR="00641B7F" w:rsidRPr="000632F8" w14:paraId="01DB0B5E" w14:textId="77777777" w:rsidTr="007A687E">
        <w:trPr>
          <w:cantSplit/>
        </w:trPr>
        <w:tc>
          <w:tcPr>
            <w:tcW w:w="1205" w:type="pct"/>
            <w:tcBorders>
              <w:top w:val="nil"/>
              <w:bottom w:val="nil"/>
            </w:tcBorders>
            <w:vAlign w:val="center"/>
          </w:tcPr>
          <w:p w14:paraId="399C7AF1" w14:textId="77777777" w:rsidR="00641B7F" w:rsidRPr="000632F8" w:rsidRDefault="00641B7F" w:rsidP="007A687E">
            <w:pPr>
              <w:pStyle w:val="TAC"/>
              <w:rPr>
                <w:rFonts w:ascii="Times New Roman" w:hAnsi="Times New Roman"/>
                <w:bCs/>
                <w:iCs/>
                <w:sz w:val="20"/>
              </w:rPr>
            </w:pPr>
          </w:p>
        </w:tc>
        <w:tc>
          <w:tcPr>
            <w:tcW w:w="1280" w:type="pct"/>
          </w:tcPr>
          <w:p w14:paraId="432549B1" w14:textId="77777777" w:rsidR="00641B7F" w:rsidRPr="000632F8" w:rsidRDefault="00641B7F" w:rsidP="007A687E">
            <w:pPr>
              <w:pStyle w:val="TAC"/>
              <w:rPr>
                <w:rFonts w:ascii="Times New Roman" w:hAnsi="Times New Roman"/>
                <w:bCs/>
                <w:iCs/>
                <w:sz w:val="20"/>
              </w:rPr>
            </w:pPr>
            <w:r w:rsidRPr="000632F8">
              <w:rPr>
                <w:rFonts w:ascii="Times New Roman" w:hAnsi="Times New Roman"/>
                <w:bCs/>
                <w:iCs/>
                <w:sz w:val="20"/>
              </w:rPr>
              <w:t>30</w:t>
            </w:r>
          </w:p>
        </w:tc>
        <w:tc>
          <w:tcPr>
            <w:tcW w:w="1257" w:type="pct"/>
          </w:tcPr>
          <w:p w14:paraId="0888D27D" w14:textId="2AAC0850" w:rsidR="00641B7F" w:rsidRPr="000632F8" w:rsidRDefault="00641B7F" w:rsidP="007A687E">
            <w:pPr>
              <w:pStyle w:val="TAC"/>
              <w:rPr>
                <w:rFonts w:ascii="Times New Roman" w:hAnsi="Times New Roman"/>
                <w:bCs/>
                <w:iCs/>
                <w:sz w:val="20"/>
              </w:rPr>
            </w:pPr>
            <w:r>
              <w:rPr>
                <w:rFonts w:ascii="Times New Roman" w:hAnsi="Times New Roman"/>
                <w:bCs/>
                <w:iCs/>
                <w:sz w:val="20"/>
              </w:rPr>
              <w:t>[</w:t>
            </w:r>
            <w:r w:rsidRPr="000632F8">
              <w:rPr>
                <w:rFonts w:ascii="Times New Roman" w:hAnsi="Times New Roman"/>
                <w:bCs/>
                <w:iCs/>
                <w:sz w:val="20"/>
              </w:rPr>
              <w:t>5.5</w:t>
            </w:r>
            <w:r>
              <w:rPr>
                <w:rFonts w:ascii="Times New Roman" w:hAnsi="Times New Roman"/>
                <w:bCs/>
                <w:iCs/>
                <w:sz w:val="20"/>
              </w:rPr>
              <w:t xml:space="preserve">, </w:t>
            </w:r>
            <w:r w:rsidR="001E1CC7">
              <w:rPr>
                <w:rFonts w:ascii="Times New Roman" w:hAnsi="Times New Roman"/>
                <w:bCs/>
                <w:iCs/>
                <w:sz w:val="20"/>
              </w:rPr>
              <w:t xml:space="preserve">9.5, </w:t>
            </w:r>
            <w:r>
              <w:rPr>
                <w:rFonts w:ascii="Times New Roman" w:hAnsi="Times New Roman"/>
                <w:bCs/>
                <w:iCs/>
                <w:sz w:val="20"/>
              </w:rPr>
              <w:t>13.5]</w:t>
            </w:r>
            <w:r w:rsidRPr="000632F8">
              <w:rPr>
                <w:rFonts w:ascii="Times New Roman" w:hAnsi="Times New Roman"/>
                <w:bCs/>
                <w:iCs/>
                <w:sz w:val="20"/>
              </w:rPr>
              <w:t>*64*T</w:t>
            </w:r>
            <w:r w:rsidRPr="000632F8">
              <w:rPr>
                <w:rFonts w:ascii="Times New Roman" w:hAnsi="Times New Roman"/>
                <w:bCs/>
                <w:iCs/>
                <w:sz w:val="20"/>
                <w:vertAlign w:val="subscript"/>
              </w:rPr>
              <w:t>c</w:t>
            </w:r>
          </w:p>
        </w:tc>
        <w:tc>
          <w:tcPr>
            <w:tcW w:w="1258" w:type="pct"/>
          </w:tcPr>
          <w:p w14:paraId="03FFA7F5" w14:textId="26990A5C" w:rsidR="00641B7F" w:rsidRPr="000632F8" w:rsidRDefault="00641B7F" w:rsidP="007A687E">
            <w:pPr>
              <w:pStyle w:val="TAC"/>
              <w:rPr>
                <w:rFonts w:ascii="Times New Roman" w:hAnsi="Times New Roman"/>
                <w:bCs/>
                <w:iCs/>
                <w:sz w:val="20"/>
              </w:rPr>
            </w:pPr>
            <w:r>
              <w:rPr>
                <w:rFonts w:ascii="Times New Roman" w:hAnsi="Times New Roman"/>
                <w:bCs/>
                <w:iCs/>
                <w:sz w:val="20"/>
              </w:rPr>
              <w:t>[</w:t>
            </w:r>
            <w:r w:rsidRPr="000632F8">
              <w:rPr>
                <w:rFonts w:ascii="Times New Roman" w:hAnsi="Times New Roman"/>
                <w:bCs/>
                <w:iCs/>
                <w:sz w:val="20"/>
              </w:rPr>
              <w:t>5.5</w:t>
            </w:r>
            <w:r>
              <w:rPr>
                <w:rFonts w:ascii="Times New Roman" w:hAnsi="Times New Roman"/>
                <w:bCs/>
                <w:iCs/>
                <w:sz w:val="20"/>
              </w:rPr>
              <w:t>, 13.5]</w:t>
            </w:r>
            <w:r w:rsidRPr="000632F8">
              <w:rPr>
                <w:rFonts w:ascii="Times New Roman" w:hAnsi="Times New Roman"/>
                <w:bCs/>
                <w:iCs/>
                <w:sz w:val="20"/>
              </w:rPr>
              <w:t>*64*T</w:t>
            </w:r>
            <w:r w:rsidRPr="000632F8">
              <w:rPr>
                <w:rFonts w:ascii="Times New Roman" w:hAnsi="Times New Roman"/>
                <w:bCs/>
                <w:iCs/>
                <w:sz w:val="20"/>
                <w:vertAlign w:val="subscript"/>
              </w:rPr>
              <w:t>c</w:t>
            </w:r>
          </w:p>
        </w:tc>
      </w:tr>
      <w:tr w:rsidR="00641B7F" w:rsidRPr="000632F8" w14:paraId="5E12DFF0" w14:textId="77777777" w:rsidTr="007A687E">
        <w:trPr>
          <w:cantSplit/>
        </w:trPr>
        <w:tc>
          <w:tcPr>
            <w:tcW w:w="1205" w:type="pct"/>
            <w:tcBorders>
              <w:top w:val="nil"/>
            </w:tcBorders>
            <w:vAlign w:val="center"/>
          </w:tcPr>
          <w:p w14:paraId="4B4FD2D0" w14:textId="77777777" w:rsidR="00641B7F" w:rsidRPr="000632F8" w:rsidRDefault="00641B7F" w:rsidP="007A687E">
            <w:pPr>
              <w:pStyle w:val="TAC"/>
              <w:rPr>
                <w:rFonts w:ascii="Times New Roman" w:hAnsi="Times New Roman"/>
                <w:bCs/>
                <w:iCs/>
                <w:sz w:val="20"/>
              </w:rPr>
            </w:pPr>
          </w:p>
        </w:tc>
        <w:tc>
          <w:tcPr>
            <w:tcW w:w="1280" w:type="pct"/>
          </w:tcPr>
          <w:p w14:paraId="50576236" w14:textId="77777777" w:rsidR="00641B7F" w:rsidRPr="000632F8" w:rsidRDefault="00641B7F" w:rsidP="007A687E">
            <w:pPr>
              <w:pStyle w:val="TAC"/>
              <w:rPr>
                <w:rFonts w:ascii="Times New Roman" w:hAnsi="Times New Roman"/>
                <w:bCs/>
                <w:iCs/>
                <w:sz w:val="20"/>
              </w:rPr>
            </w:pPr>
            <w:r w:rsidRPr="000632F8">
              <w:rPr>
                <w:rFonts w:ascii="Times New Roman" w:hAnsi="Times New Roman"/>
                <w:bCs/>
                <w:iCs/>
                <w:sz w:val="20"/>
              </w:rPr>
              <w:t>60</w:t>
            </w:r>
          </w:p>
        </w:tc>
        <w:tc>
          <w:tcPr>
            <w:tcW w:w="1257" w:type="pct"/>
          </w:tcPr>
          <w:p w14:paraId="435F8AA2" w14:textId="77777777" w:rsidR="00641B7F" w:rsidRPr="000632F8" w:rsidRDefault="00641B7F" w:rsidP="007A687E">
            <w:pPr>
              <w:pStyle w:val="TAC"/>
              <w:rPr>
                <w:rFonts w:ascii="Times New Roman" w:hAnsi="Times New Roman"/>
                <w:bCs/>
                <w:iCs/>
                <w:sz w:val="20"/>
              </w:rPr>
            </w:pPr>
            <w:r w:rsidRPr="000632F8">
              <w:rPr>
                <w:rFonts w:ascii="Times New Roman" w:hAnsi="Times New Roman"/>
                <w:bCs/>
                <w:iCs/>
                <w:sz w:val="20"/>
              </w:rPr>
              <w:t>NA</w:t>
            </w:r>
          </w:p>
        </w:tc>
        <w:tc>
          <w:tcPr>
            <w:tcW w:w="1258" w:type="pct"/>
          </w:tcPr>
          <w:p w14:paraId="43563A99" w14:textId="77777777" w:rsidR="00641B7F" w:rsidRPr="000632F8" w:rsidRDefault="00641B7F" w:rsidP="007A687E">
            <w:pPr>
              <w:pStyle w:val="TAC"/>
              <w:rPr>
                <w:rFonts w:ascii="Times New Roman" w:hAnsi="Times New Roman"/>
                <w:bCs/>
                <w:iCs/>
                <w:sz w:val="20"/>
              </w:rPr>
            </w:pPr>
            <w:r w:rsidRPr="000632F8">
              <w:rPr>
                <w:rFonts w:ascii="Times New Roman" w:hAnsi="Times New Roman"/>
                <w:bCs/>
                <w:iCs/>
                <w:sz w:val="20"/>
              </w:rPr>
              <w:t>NA</w:t>
            </w:r>
          </w:p>
        </w:tc>
      </w:tr>
      <w:tr w:rsidR="00641B7F" w:rsidRPr="000632F8" w14:paraId="6AA7FB28" w14:textId="77777777" w:rsidTr="007A687E">
        <w:trPr>
          <w:cantSplit/>
        </w:trPr>
        <w:tc>
          <w:tcPr>
            <w:tcW w:w="5000" w:type="pct"/>
            <w:gridSpan w:val="4"/>
          </w:tcPr>
          <w:p w14:paraId="1525EAA8" w14:textId="77777777" w:rsidR="00641B7F" w:rsidRPr="000632F8" w:rsidRDefault="00641B7F" w:rsidP="007A687E">
            <w:pPr>
              <w:pStyle w:val="TAN"/>
              <w:rPr>
                <w:rFonts w:ascii="Times New Roman" w:hAnsi="Times New Roman"/>
                <w:bCs/>
                <w:iCs/>
                <w:sz w:val="20"/>
              </w:rPr>
            </w:pPr>
            <w:r w:rsidRPr="000632F8">
              <w:rPr>
                <w:rFonts w:ascii="Times New Roman" w:hAnsi="Times New Roman"/>
                <w:bCs/>
                <w:iCs/>
                <w:sz w:val="20"/>
              </w:rPr>
              <w:t>NOTE:</w:t>
            </w:r>
            <w:r w:rsidRPr="000632F8">
              <w:rPr>
                <w:rFonts w:ascii="Times New Roman" w:hAnsi="Times New Roman"/>
                <w:bCs/>
                <w:iCs/>
                <w:sz w:val="20"/>
              </w:rPr>
              <w:tab/>
              <w:t>T</w:t>
            </w:r>
            <w:r w:rsidRPr="000632F8">
              <w:rPr>
                <w:rFonts w:ascii="Times New Roman" w:hAnsi="Times New Roman"/>
                <w:bCs/>
                <w:iCs/>
                <w:sz w:val="20"/>
                <w:vertAlign w:val="subscript"/>
              </w:rPr>
              <w:t>c</w:t>
            </w:r>
            <w:r w:rsidRPr="000632F8">
              <w:rPr>
                <w:rFonts w:ascii="Times New Roman" w:hAnsi="Times New Roman"/>
                <w:bCs/>
                <w:iCs/>
                <w:sz w:val="20"/>
              </w:rPr>
              <w:t xml:space="preserve"> is the basic timing unit defined in TS 38.211 </w:t>
            </w:r>
          </w:p>
        </w:tc>
      </w:tr>
    </w:tbl>
    <w:p w14:paraId="034577FD" w14:textId="77777777" w:rsidR="00641B7F" w:rsidRDefault="00641B7F" w:rsidP="00641B7F">
      <w:pPr>
        <w:spacing w:line="252" w:lineRule="auto"/>
        <w:rPr>
          <w:lang w:eastAsia="ja-JP"/>
        </w:rPr>
      </w:pPr>
    </w:p>
    <w:p w14:paraId="6D71C595" w14:textId="566BECC9" w:rsidR="00600A8E" w:rsidRPr="00600A8E" w:rsidRDefault="00600A8E" w:rsidP="003D34E4">
      <w:pPr>
        <w:pStyle w:val="ListParagraph"/>
        <w:numPr>
          <w:ilvl w:val="0"/>
          <w:numId w:val="10"/>
        </w:numPr>
        <w:spacing w:line="252" w:lineRule="auto"/>
        <w:ind w:left="644"/>
        <w:rPr>
          <w:lang w:eastAsia="ja-JP"/>
        </w:rPr>
      </w:pPr>
      <w:r w:rsidRPr="00600A8E">
        <w:rPr>
          <w:lang w:eastAsia="ja-JP"/>
        </w:rPr>
        <w:t>Discussion</w:t>
      </w:r>
    </w:p>
    <w:p w14:paraId="40B5C3EA" w14:textId="501EFF7E" w:rsidR="00600A8E" w:rsidRPr="00D24F72" w:rsidRDefault="00777086" w:rsidP="003D34E4">
      <w:pPr>
        <w:pStyle w:val="ListParagraph"/>
        <w:numPr>
          <w:ilvl w:val="1"/>
          <w:numId w:val="10"/>
        </w:numPr>
        <w:spacing w:line="252" w:lineRule="auto"/>
        <w:ind w:left="1364"/>
        <w:rPr>
          <w:lang w:eastAsia="ja-JP"/>
        </w:rPr>
      </w:pPr>
      <w:r w:rsidRPr="00D24F72">
        <w:rPr>
          <w:lang w:eastAsia="ja-JP"/>
        </w:rPr>
        <w:t xml:space="preserve">Intel: For reference timing - NTA,UE-specific is included and it means that gradual timing adjustment does not control </w:t>
      </w:r>
      <w:r w:rsidR="00C40CA5">
        <w:rPr>
          <w:lang w:eastAsia="ja-JP"/>
        </w:rPr>
        <w:t>open</w:t>
      </w:r>
      <w:r w:rsidRPr="00D24F72">
        <w:rPr>
          <w:lang w:eastAsia="ja-JP"/>
        </w:rPr>
        <w:t>-loop adjust</w:t>
      </w:r>
      <w:r w:rsidR="00D24F72" w:rsidRPr="00D24F72">
        <w:rPr>
          <w:lang w:eastAsia="ja-JP"/>
        </w:rPr>
        <w:t>ment. Suggest to remove and keep legacy reference timing</w:t>
      </w:r>
    </w:p>
    <w:p w14:paraId="7C8E5F1D" w14:textId="0559E8BA" w:rsidR="00D24F72" w:rsidRDefault="00D24F72" w:rsidP="003D34E4">
      <w:pPr>
        <w:pStyle w:val="ListParagraph"/>
        <w:numPr>
          <w:ilvl w:val="1"/>
          <w:numId w:val="10"/>
        </w:numPr>
        <w:spacing w:line="252" w:lineRule="auto"/>
        <w:ind w:left="1364"/>
        <w:rPr>
          <w:lang w:eastAsia="ja-JP"/>
        </w:rPr>
      </w:pPr>
      <w:r w:rsidRPr="00D24F72">
        <w:rPr>
          <w:lang w:eastAsia="ja-JP"/>
        </w:rPr>
        <w:t xml:space="preserve">QC: </w:t>
      </w:r>
      <w:r w:rsidR="00F86D8A">
        <w:rPr>
          <w:lang w:eastAsia="ja-JP"/>
        </w:rPr>
        <w:t>we provided updated proposals</w:t>
      </w:r>
    </w:p>
    <w:p w14:paraId="6541E276" w14:textId="68AC1F22" w:rsidR="00EA2E1F" w:rsidRDefault="00EA2E1F" w:rsidP="003D34E4">
      <w:pPr>
        <w:pStyle w:val="ListParagraph"/>
        <w:numPr>
          <w:ilvl w:val="1"/>
          <w:numId w:val="10"/>
        </w:numPr>
        <w:spacing w:line="252" w:lineRule="auto"/>
        <w:ind w:left="1364"/>
        <w:rPr>
          <w:lang w:eastAsia="ja-JP"/>
        </w:rPr>
      </w:pPr>
      <w:r>
        <w:rPr>
          <w:lang w:eastAsia="ja-JP"/>
        </w:rPr>
        <w:t xml:space="preserve">E///: in our proposal </w:t>
      </w:r>
      <w:r w:rsidR="00426381">
        <w:rPr>
          <w:lang w:eastAsia="ja-JP"/>
        </w:rPr>
        <w:t xml:space="preserve">we keep closed loop. </w:t>
      </w:r>
      <w:r w:rsidR="00C07B23">
        <w:rPr>
          <w:lang w:eastAsia="ja-JP"/>
        </w:rPr>
        <w:t xml:space="preserve">UE-specific adjustments – </w:t>
      </w:r>
      <w:r w:rsidR="0095536B">
        <w:rPr>
          <w:lang w:eastAsia="ja-JP"/>
        </w:rPr>
        <w:t xml:space="preserve">we assume </w:t>
      </w:r>
      <w:r w:rsidR="00C07B23">
        <w:rPr>
          <w:lang w:eastAsia="ja-JP"/>
        </w:rPr>
        <w:t xml:space="preserve">UE </w:t>
      </w:r>
      <w:r w:rsidR="0095536B">
        <w:rPr>
          <w:lang w:eastAsia="ja-JP"/>
        </w:rPr>
        <w:t xml:space="preserve">positioning </w:t>
      </w:r>
      <w:r w:rsidR="00C07B23">
        <w:rPr>
          <w:lang w:eastAsia="ja-JP"/>
        </w:rPr>
        <w:t>accu</w:t>
      </w:r>
      <w:r w:rsidR="00845ADF">
        <w:rPr>
          <w:lang w:eastAsia="ja-JP"/>
        </w:rPr>
        <w:t>ra</w:t>
      </w:r>
      <w:r w:rsidR="00C07B23">
        <w:rPr>
          <w:lang w:eastAsia="ja-JP"/>
        </w:rPr>
        <w:t xml:space="preserve">cy is always within 50m </w:t>
      </w:r>
    </w:p>
    <w:p w14:paraId="2F1352E4" w14:textId="7C750210" w:rsidR="00545E02" w:rsidRDefault="00545E02" w:rsidP="003D34E4">
      <w:pPr>
        <w:pStyle w:val="ListParagraph"/>
        <w:numPr>
          <w:ilvl w:val="1"/>
          <w:numId w:val="10"/>
        </w:numPr>
        <w:spacing w:line="252" w:lineRule="auto"/>
        <w:ind w:left="1364"/>
        <w:rPr>
          <w:lang w:eastAsia="ja-JP"/>
        </w:rPr>
      </w:pPr>
      <w:r>
        <w:rPr>
          <w:lang w:eastAsia="ja-JP"/>
        </w:rPr>
        <w:t xml:space="preserve">Huawei: </w:t>
      </w:r>
      <w:r w:rsidR="000E6E56">
        <w:rPr>
          <w:lang w:eastAsia="ja-JP"/>
        </w:rPr>
        <w:t xml:space="preserve">we suggest </w:t>
      </w:r>
      <w:proofErr w:type="spellStart"/>
      <w:r w:rsidR="000E6E56">
        <w:rPr>
          <w:lang w:eastAsia="ja-JP"/>
        </w:rPr>
        <w:t>Tq</w:t>
      </w:r>
      <w:proofErr w:type="spellEnd"/>
      <w:r w:rsidR="000E6E56">
        <w:rPr>
          <w:lang w:eastAsia="ja-JP"/>
        </w:rPr>
        <w:t xml:space="preserve"> = 9.5 x 64Tc</w:t>
      </w:r>
    </w:p>
    <w:p w14:paraId="2FDD0D6F" w14:textId="762A618B" w:rsidR="000E6E56" w:rsidRDefault="00E37DEB" w:rsidP="003D34E4">
      <w:pPr>
        <w:pStyle w:val="ListParagraph"/>
        <w:numPr>
          <w:ilvl w:val="1"/>
          <w:numId w:val="10"/>
        </w:numPr>
        <w:spacing w:line="252" w:lineRule="auto"/>
        <w:ind w:left="1364"/>
        <w:rPr>
          <w:lang w:eastAsia="ja-JP"/>
        </w:rPr>
      </w:pPr>
      <w:r>
        <w:rPr>
          <w:lang w:eastAsia="ja-JP"/>
        </w:rPr>
        <w:t>Xiaomi: for reference timing we follow RAN1 agreement</w:t>
      </w:r>
    </w:p>
    <w:p w14:paraId="52ECF899" w14:textId="17731E77" w:rsidR="00E37DEB" w:rsidRDefault="009F1503" w:rsidP="003D34E4">
      <w:pPr>
        <w:pStyle w:val="ListParagraph"/>
        <w:numPr>
          <w:ilvl w:val="1"/>
          <w:numId w:val="10"/>
        </w:numPr>
        <w:spacing w:line="252" w:lineRule="auto"/>
        <w:ind w:left="1364"/>
        <w:rPr>
          <w:lang w:eastAsia="ja-JP"/>
        </w:rPr>
      </w:pPr>
      <w:r>
        <w:rPr>
          <w:lang w:eastAsia="ja-JP"/>
        </w:rPr>
        <w:t>Apple: for accuracy we can compromise to Huawei proposal of 9.5</w:t>
      </w:r>
    </w:p>
    <w:p w14:paraId="1829B94F" w14:textId="77777777" w:rsidR="00600A8E" w:rsidRPr="00772700" w:rsidRDefault="00600A8E" w:rsidP="003D34E4">
      <w:pPr>
        <w:pStyle w:val="ListParagraph"/>
        <w:numPr>
          <w:ilvl w:val="0"/>
          <w:numId w:val="10"/>
        </w:numPr>
        <w:spacing w:line="252" w:lineRule="auto"/>
        <w:ind w:left="644"/>
        <w:rPr>
          <w:highlight w:val="green"/>
          <w:lang w:eastAsia="ja-JP"/>
        </w:rPr>
      </w:pPr>
      <w:r w:rsidRPr="00772700">
        <w:rPr>
          <w:highlight w:val="green"/>
          <w:lang w:eastAsia="ja-JP"/>
        </w:rPr>
        <w:t>Agreements</w:t>
      </w:r>
    </w:p>
    <w:p w14:paraId="5FBEDB67" w14:textId="77777777" w:rsidR="00F80104" w:rsidRPr="00772700" w:rsidRDefault="00C722C5" w:rsidP="00C722C5">
      <w:pPr>
        <w:pStyle w:val="ListParagraph"/>
        <w:numPr>
          <w:ilvl w:val="1"/>
          <w:numId w:val="10"/>
        </w:numPr>
        <w:spacing w:line="252" w:lineRule="auto"/>
        <w:rPr>
          <w:rStyle w:val="apple-converted-space"/>
          <w:highlight w:val="green"/>
          <w:lang w:eastAsia="ja-JP"/>
        </w:rPr>
      </w:pPr>
      <w:r w:rsidRPr="00772700">
        <w:rPr>
          <w:rFonts w:eastAsia="DengXian"/>
          <w:highlight w:val="green"/>
        </w:rPr>
        <w:t>When the transmission timing error between the UE and the reference timing exceeds ±</w:t>
      </w:r>
      <w:proofErr w:type="spellStart"/>
      <w:r w:rsidRPr="00772700">
        <w:rPr>
          <w:rFonts w:eastAsia="DengXian"/>
          <w:highlight w:val="green"/>
        </w:rPr>
        <w:t>Te_NTN</w:t>
      </w:r>
      <w:proofErr w:type="spellEnd"/>
      <w:r w:rsidRPr="00772700">
        <w:rPr>
          <w:rFonts w:eastAsia="DengXian"/>
          <w:highlight w:val="green"/>
        </w:rPr>
        <w:t xml:space="preserve"> then the UE is required to adjust its timing to within ±</w:t>
      </w:r>
      <w:proofErr w:type="spellStart"/>
      <w:r w:rsidRPr="00772700">
        <w:rPr>
          <w:rFonts w:eastAsia="DengXian"/>
          <w:highlight w:val="green"/>
        </w:rPr>
        <w:t>Te_NTN</w:t>
      </w:r>
      <w:proofErr w:type="spellEnd"/>
      <w:r w:rsidRPr="00772700">
        <w:rPr>
          <w:rFonts w:eastAsia="DengXian"/>
          <w:highlight w:val="green"/>
        </w:rPr>
        <w:t>.</w:t>
      </w:r>
      <w:r w:rsidRPr="00772700">
        <w:rPr>
          <w:rStyle w:val="apple-converted-space"/>
          <w:szCs w:val="20"/>
          <w:highlight w:val="green"/>
        </w:rPr>
        <w:t xml:space="preserve"> </w:t>
      </w:r>
    </w:p>
    <w:p w14:paraId="731BB6A5" w14:textId="04E23DB9" w:rsidR="00F80104" w:rsidRPr="00772700" w:rsidRDefault="00C722C5" w:rsidP="00065B08">
      <w:pPr>
        <w:pStyle w:val="ListParagraph"/>
        <w:numPr>
          <w:ilvl w:val="1"/>
          <w:numId w:val="10"/>
        </w:numPr>
        <w:spacing w:line="252" w:lineRule="auto"/>
        <w:rPr>
          <w:rFonts w:eastAsia="DengXian"/>
          <w:highlight w:val="green"/>
        </w:rPr>
      </w:pPr>
      <w:r w:rsidRPr="00772700">
        <w:rPr>
          <w:rFonts w:eastAsia="DengXian"/>
          <w:highlight w:val="green"/>
        </w:rPr>
        <w:t>The reference</w:t>
      </w:r>
      <w:r w:rsidRPr="00772700">
        <w:rPr>
          <w:rStyle w:val="apple-converted-space"/>
          <w:szCs w:val="20"/>
          <w:highlight w:val="green"/>
        </w:rPr>
        <w:t xml:space="preserve"> </w:t>
      </w:r>
      <w:r w:rsidRPr="00772700">
        <w:rPr>
          <w:rFonts w:eastAsia="DengXian"/>
          <w:highlight w:val="green"/>
        </w:rPr>
        <w:t>timing</w:t>
      </w:r>
      <w:r w:rsidRPr="00772700">
        <w:rPr>
          <w:rStyle w:val="apple-converted-space"/>
          <w:szCs w:val="20"/>
          <w:highlight w:val="green"/>
        </w:rPr>
        <w:t xml:space="preserve"> </w:t>
      </w:r>
      <w:r w:rsidRPr="00772700">
        <w:rPr>
          <w:rFonts w:eastAsia="DengXian"/>
          <w:highlight w:val="green"/>
        </w:rPr>
        <w:t>shall be</w:t>
      </w:r>
      <w:r w:rsidRPr="00772700">
        <w:rPr>
          <w:rStyle w:val="apple-converted-space"/>
          <w:szCs w:val="20"/>
          <w:highlight w:val="green"/>
        </w:rPr>
        <w:t xml:space="preserve"> </w:t>
      </w:r>
      <w:r w:rsidRPr="00772700">
        <w:rPr>
          <w:rFonts w:eastAsia="DengXian"/>
          <w:highlight w:val="green"/>
        </w:rPr>
        <w:t>(</w:t>
      </w:r>
      <w:proofErr w:type="spellStart"/>
      <w:r w:rsidRPr="00772700">
        <w:rPr>
          <w:rFonts w:eastAsia="DengXian"/>
          <w:highlight w:val="green"/>
        </w:rPr>
        <w:t>NTA+NTA,UE-specific+NTA,common+NTA,offset</w:t>
      </w:r>
      <w:proofErr w:type="spellEnd"/>
      <w:r w:rsidRPr="00772700">
        <w:rPr>
          <w:rFonts w:eastAsia="DengXian"/>
          <w:highlight w:val="green"/>
        </w:rPr>
        <w:t>)×Tc before the downlink timing</w:t>
      </w:r>
      <w:r w:rsidR="00F80104" w:rsidRPr="00772700">
        <w:rPr>
          <w:rFonts w:eastAsia="DengXian"/>
          <w:highlight w:val="green"/>
        </w:rPr>
        <w:t xml:space="preserve"> </w:t>
      </w:r>
      <w:r w:rsidRPr="00772700">
        <w:rPr>
          <w:rFonts w:eastAsia="DengXian"/>
          <w:highlight w:val="green"/>
        </w:rPr>
        <w:t>of the reference cell.</w:t>
      </w:r>
      <w:r w:rsidR="00A7729F" w:rsidRPr="00772700">
        <w:rPr>
          <w:rFonts w:eastAsia="DengXian"/>
          <w:highlight w:val="green"/>
        </w:rPr>
        <w:t xml:space="preserve"> </w:t>
      </w:r>
    </w:p>
    <w:p w14:paraId="644129FF" w14:textId="5215D2F0" w:rsidR="00C722C5" w:rsidRPr="00772700" w:rsidRDefault="00C722C5" w:rsidP="00C722C5">
      <w:pPr>
        <w:pStyle w:val="ListParagraph"/>
        <w:numPr>
          <w:ilvl w:val="1"/>
          <w:numId w:val="10"/>
        </w:numPr>
        <w:spacing w:line="252" w:lineRule="auto"/>
        <w:rPr>
          <w:highlight w:val="green"/>
          <w:lang w:eastAsia="ja-JP"/>
        </w:rPr>
      </w:pPr>
      <w:r w:rsidRPr="00772700">
        <w:rPr>
          <w:rFonts w:eastAsia="DengXian"/>
          <w:highlight w:val="green"/>
        </w:rPr>
        <w:t>All adjustments made to the UE uplink timing shall follow these rules:</w:t>
      </w:r>
    </w:p>
    <w:p w14:paraId="1736D0C4" w14:textId="39B17E9F" w:rsidR="00723B30" w:rsidRPr="00772700" w:rsidRDefault="00723B30" w:rsidP="00F80104">
      <w:pPr>
        <w:pStyle w:val="b10"/>
        <w:numPr>
          <w:ilvl w:val="2"/>
          <w:numId w:val="10"/>
        </w:numPr>
        <w:spacing w:before="0" w:beforeAutospacing="0" w:after="180" w:afterAutospacing="0"/>
        <w:rPr>
          <w:rFonts w:ascii="Times New Roman" w:hAnsi="Times New Roman" w:cs="Times New Roman"/>
          <w:sz w:val="20"/>
          <w:szCs w:val="20"/>
          <w:highlight w:val="green"/>
        </w:rPr>
      </w:pPr>
      <w:r w:rsidRPr="00772700">
        <w:rPr>
          <w:rFonts w:ascii="Times New Roman" w:hAnsi="Times New Roman" w:cs="Times New Roman"/>
          <w:sz w:val="20"/>
          <w:szCs w:val="20"/>
          <w:highlight w:val="green"/>
        </w:rPr>
        <w:lastRenderedPageBreak/>
        <w:t xml:space="preserve">Option 1: </w:t>
      </w:r>
    </w:p>
    <w:p w14:paraId="32F500DE" w14:textId="40E2D3FD" w:rsidR="00C722C5" w:rsidRPr="00772700" w:rsidRDefault="00C722C5" w:rsidP="00723B30">
      <w:pPr>
        <w:pStyle w:val="b10"/>
        <w:numPr>
          <w:ilvl w:val="3"/>
          <w:numId w:val="10"/>
        </w:numPr>
        <w:spacing w:before="0" w:beforeAutospacing="0" w:after="180" w:afterAutospacing="0"/>
        <w:rPr>
          <w:rFonts w:ascii="Times New Roman" w:hAnsi="Times New Roman" w:cs="Times New Roman"/>
          <w:sz w:val="20"/>
          <w:szCs w:val="20"/>
          <w:highlight w:val="green"/>
        </w:rPr>
      </w:pPr>
      <w:r w:rsidRPr="00772700">
        <w:rPr>
          <w:rFonts w:ascii="Times New Roman" w:hAnsi="Times New Roman" w:cs="Times New Roman"/>
          <w:sz w:val="20"/>
          <w:szCs w:val="20"/>
          <w:highlight w:val="green"/>
        </w:rPr>
        <w:t xml:space="preserve">The maximum amount of the magnitude of the timing change in one adjustment shall be </w:t>
      </w:r>
      <w:proofErr w:type="spellStart"/>
      <w:r w:rsidRPr="00772700">
        <w:rPr>
          <w:rFonts w:ascii="Times New Roman" w:hAnsi="Times New Roman" w:cs="Times New Roman"/>
          <w:sz w:val="20"/>
          <w:szCs w:val="20"/>
          <w:highlight w:val="green"/>
        </w:rPr>
        <w:t>T</w:t>
      </w:r>
      <w:r w:rsidRPr="00772700">
        <w:rPr>
          <w:rFonts w:ascii="Times New Roman" w:hAnsi="Times New Roman" w:cs="Times New Roman"/>
          <w:sz w:val="20"/>
          <w:szCs w:val="20"/>
          <w:highlight w:val="green"/>
          <w:vertAlign w:val="subscript"/>
        </w:rPr>
        <w:t>q</w:t>
      </w:r>
      <w:proofErr w:type="spellEnd"/>
      <w:r w:rsidRPr="00772700">
        <w:rPr>
          <w:rFonts w:ascii="Times New Roman" w:hAnsi="Times New Roman" w:cs="Times New Roman"/>
          <w:sz w:val="20"/>
          <w:szCs w:val="20"/>
          <w:highlight w:val="green"/>
        </w:rPr>
        <w:t>.</w:t>
      </w:r>
    </w:p>
    <w:p w14:paraId="7C2F0755" w14:textId="366A2CE9" w:rsidR="00C722C5" w:rsidRPr="00772700" w:rsidRDefault="00C722C5" w:rsidP="00723B30">
      <w:pPr>
        <w:pStyle w:val="b10"/>
        <w:numPr>
          <w:ilvl w:val="3"/>
          <w:numId w:val="10"/>
        </w:numPr>
        <w:spacing w:before="0" w:beforeAutospacing="0" w:after="180" w:afterAutospacing="0"/>
        <w:rPr>
          <w:rFonts w:ascii="Times New Roman" w:hAnsi="Times New Roman" w:cs="Times New Roman"/>
          <w:sz w:val="20"/>
          <w:szCs w:val="20"/>
          <w:highlight w:val="green"/>
        </w:rPr>
      </w:pPr>
      <w:r w:rsidRPr="00772700">
        <w:rPr>
          <w:rFonts w:ascii="Times New Roman" w:hAnsi="Times New Roman" w:cs="Times New Roman"/>
          <w:sz w:val="20"/>
          <w:szCs w:val="20"/>
          <w:highlight w:val="green"/>
        </w:rPr>
        <w:t xml:space="preserve">The minimum aggregate adjustment rate shall be </w:t>
      </w:r>
      <w:proofErr w:type="spellStart"/>
      <w:r w:rsidRPr="00772700">
        <w:rPr>
          <w:rFonts w:ascii="Times New Roman" w:hAnsi="Times New Roman" w:cs="Times New Roman"/>
          <w:sz w:val="20"/>
          <w:szCs w:val="20"/>
          <w:highlight w:val="green"/>
        </w:rPr>
        <w:t>T</w:t>
      </w:r>
      <w:r w:rsidRPr="00772700">
        <w:rPr>
          <w:rFonts w:ascii="Times New Roman" w:hAnsi="Times New Roman" w:cs="Times New Roman"/>
          <w:sz w:val="20"/>
          <w:szCs w:val="20"/>
          <w:highlight w:val="green"/>
          <w:vertAlign w:val="subscript"/>
        </w:rPr>
        <w:t>p</w:t>
      </w:r>
      <w:proofErr w:type="spellEnd"/>
      <w:r w:rsidRPr="00772700">
        <w:rPr>
          <w:rStyle w:val="apple-converted-space"/>
          <w:rFonts w:ascii="Times New Roman" w:hAnsi="Times New Roman" w:cs="Times New Roman"/>
          <w:sz w:val="20"/>
          <w:szCs w:val="20"/>
          <w:highlight w:val="green"/>
        </w:rPr>
        <w:t> </w:t>
      </w:r>
      <w:r w:rsidRPr="00772700">
        <w:rPr>
          <w:rFonts w:ascii="Times New Roman" w:hAnsi="Times New Roman" w:cs="Times New Roman"/>
          <w:sz w:val="20"/>
          <w:szCs w:val="20"/>
          <w:highlight w:val="green"/>
        </w:rPr>
        <w:t>per second.</w:t>
      </w:r>
    </w:p>
    <w:p w14:paraId="33393B0B" w14:textId="2249A97C" w:rsidR="00C722C5" w:rsidRPr="00772700" w:rsidRDefault="00C722C5" w:rsidP="00723B30">
      <w:pPr>
        <w:pStyle w:val="b10"/>
        <w:numPr>
          <w:ilvl w:val="3"/>
          <w:numId w:val="10"/>
        </w:numPr>
        <w:spacing w:before="0" w:beforeAutospacing="0" w:after="180" w:afterAutospacing="0"/>
        <w:rPr>
          <w:rFonts w:ascii="Times New Roman" w:hAnsi="Times New Roman" w:cs="Times New Roman"/>
          <w:sz w:val="20"/>
          <w:szCs w:val="20"/>
          <w:highlight w:val="green"/>
        </w:rPr>
      </w:pPr>
      <w:r w:rsidRPr="00772700">
        <w:rPr>
          <w:rFonts w:ascii="Times New Roman" w:hAnsi="Times New Roman" w:cs="Times New Roman"/>
          <w:sz w:val="20"/>
          <w:szCs w:val="20"/>
          <w:highlight w:val="green"/>
        </w:rPr>
        <w:t xml:space="preserve">The maximum aggregate adjustment rate shall be </w:t>
      </w:r>
      <w:proofErr w:type="spellStart"/>
      <w:r w:rsidRPr="00772700">
        <w:rPr>
          <w:rFonts w:ascii="Times New Roman" w:hAnsi="Times New Roman" w:cs="Times New Roman"/>
          <w:sz w:val="20"/>
          <w:szCs w:val="20"/>
          <w:highlight w:val="green"/>
        </w:rPr>
        <w:t>T</w:t>
      </w:r>
      <w:r w:rsidRPr="00772700">
        <w:rPr>
          <w:rFonts w:ascii="Times New Roman" w:hAnsi="Times New Roman" w:cs="Times New Roman"/>
          <w:sz w:val="20"/>
          <w:szCs w:val="20"/>
          <w:highlight w:val="green"/>
          <w:vertAlign w:val="subscript"/>
        </w:rPr>
        <w:t>q</w:t>
      </w:r>
      <w:proofErr w:type="spellEnd"/>
      <w:r w:rsidRPr="00772700">
        <w:rPr>
          <w:rStyle w:val="apple-converted-space"/>
          <w:rFonts w:ascii="Times New Roman" w:hAnsi="Times New Roman" w:cs="Times New Roman"/>
          <w:sz w:val="20"/>
          <w:szCs w:val="20"/>
          <w:highlight w:val="green"/>
        </w:rPr>
        <w:t> </w:t>
      </w:r>
      <w:r w:rsidRPr="00772700">
        <w:rPr>
          <w:rFonts w:ascii="Times New Roman" w:hAnsi="Times New Roman" w:cs="Times New Roman"/>
          <w:sz w:val="20"/>
          <w:szCs w:val="20"/>
          <w:highlight w:val="green"/>
        </w:rPr>
        <w:t>per 200 </w:t>
      </w:r>
      <w:proofErr w:type="spellStart"/>
      <w:r w:rsidRPr="00772700">
        <w:rPr>
          <w:rFonts w:ascii="Times New Roman" w:hAnsi="Times New Roman" w:cs="Times New Roman"/>
          <w:sz w:val="20"/>
          <w:szCs w:val="20"/>
          <w:highlight w:val="green"/>
        </w:rPr>
        <w:t>ms.</w:t>
      </w:r>
      <w:proofErr w:type="spellEnd"/>
    </w:p>
    <w:p w14:paraId="7EF7AE6B" w14:textId="0AED671D" w:rsidR="00723B30" w:rsidRPr="00772700" w:rsidRDefault="00723B30" w:rsidP="00723B30">
      <w:pPr>
        <w:pStyle w:val="b10"/>
        <w:numPr>
          <w:ilvl w:val="2"/>
          <w:numId w:val="10"/>
        </w:numPr>
        <w:spacing w:before="0" w:beforeAutospacing="0" w:after="180" w:afterAutospacing="0"/>
        <w:rPr>
          <w:rFonts w:ascii="Times New Roman" w:hAnsi="Times New Roman" w:cs="Times New Roman"/>
          <w:sz w:val="20"/>
          <w:szCs w:val="20"/>
          <w:highlight w:val="green"/>
        </w:rPr>
      </w:pPr>
      <w:r w:rsidRPr="00772700">
        <w:rPr>
          <w:rFonts w:ascii="Times New Roman" w:hAnsi="Times New Roman" w:cs="Times New Roman"/>
          <w:sz w:val="20"/>
          <w:szCs w:val="20"/>
          <w:highlight w:val="green"/>
        </w:rPr>
        <w:t xml:space="preserve">Option 2: </w:t>
      </w:r>
    </w:p>
    <w:p w14:paraId="2BDBEFBA" w14:textId="77777777" w:rsidR="008475AC" w:rsidRPr="00772700" w:rsidRDefault="008475AC" w:rsidP="008475AC">
      <w:pPr>
        <w:numPr>
          <w:ilvl w:val="3"/>
          <w:numId w:val="10"/>
        </w:numPr>
        <w:overflowPunct/>
        <w:autoSpaceDE/>
        <w:autoSpaceDN/>
        <w:adjustRightInd/>
        <w:spacing w:after="120"/>
        <w:rPr>
          <w:rFonts w:eastAsiaTheme="minorEastAsia"/>
          <w:highlight w:val="green"/>
          <w:lang w:val="en-US" w:eastAsia="zh-CN"/>
        </w:rPr>
      </w:pPr>
      <w:r w:rsidRPr="00772700">
        <w:rPr>
          <w:rFonts w:eastAsiaTheme="minorEastAsia"/>
          <w:highlight w:val="green"/>
          <w:lang w:val="en-US" w:eastAsia="zh-CN"/>
        </w:rPr>
        <w:t>The maximum amount of the magnitude of the timing change, apart from a change of (</w:t>
      </w:r>
      <w:proofErr w:type="spellStart"/>
      <w:r w:rsidRPr="00772700">
        <w:rPr>
          <w:rFonts w:eastAsiaTheme="minorEastAsia"/>
          <w:highlight w:val="green"/>
          <w:lang w:val="en-US" w:eastAsia="zh-CN"/>
        </w:rPr>
        <w:t>N</w:t>
      </w:r>
      <w:r w:rsidRPr="00772700">
        <w:rPr>
          <w:rFonts w:eastAsiaTheme="minorEastAsia"/>
          <w:highlight w:val="green"/>
          <w:vertAlign w:val="subscript"/>
          <w:lang w:val="en-US" w:eastAsia="zh-CN"/>
        </w:rPr>
        <w:t>TA,UE-specific</w:t>
      </w:r>
      <w:r w:rsidRPr="00772700">
        <w:rPr>
          <w:rFonts w:eastAsiaTheme="minorEastAsia"/>
          <w:highlight w:val="green"/>
          <w:lang w:val="en-US" w:eastAsia="zh-CN"/>
        </w:rPr>
        <w:t>+N</w:t>
      </w:r>
      <w:r w:rsidRPr="00772700">
        <w:rPr>
          <w:rFonts w:eastAsiaTheme="minorEastAsia"/>
          <w:highlight w:val="green"/>
          <w:vertAlign w:val="subscript"/>
          <w:lang w:val="en-US" w:eastAsia="zh-CN"/>
        </w:rPr>
        <w:t>TA,common</w:t>
      </w:r>
      <w:proofErr w:type="spellEnd"/>
      <w:r w:rsidRPr="00772700">
        <w:rPr>
          <w:rFonts w:eastAsiaTheme="minorEastAsia"/>
          <w:highlight w:val="green"/>
          <w:lang w:val="en-US" w:eastAsia="zh-CN"/>
        </w:rPr>
        <w:t xml:space="preserve">) between the previous transmission and the current transmission, in one adjustment shall be </w:t>
      </w:r>
      <w:proofErr w:type="spellStart"/>
      <w:r w:rsidRPr="00772700">
        <w:rPr>
          <w:rFonts w:eastAsiaTheme="minorEastAsia"/>
          <w:highlight w:val="green"/>
          <w:lang w:val="en-US" w:eastAsia="zh-CN"/>
        </w:rPr>
        <w:t>Tq</w:t>
      </w:r>
      <w:proofErr w:type="spellEnd"/>
      <w:r w:rsidRPr="00772700">
        <w:rPr>
          <w:rFonts w:eastAsiaTheme="minorEastAsia"/>
          <w:highlight w:val="green"/>
          <w:lang w:val="en-US" w:eastAsia="zh-CN"/>
        </w:rPr>
        <w:t>.</w:t>
      </w:r>
    </w:p>
    <w:p w14:paraId="2F887FAC" w14:textId="77777777" w:rsidR="008475AC" w:rsidRPr="00772700" w:rsidRDefault="008475AC" w:rsidP="008475AC">
      <w:pPr>
        <w:numPr>
          <w:ilvl w:val="3"/>
          <w:numId w:val="10"/>
        </w:numPr>
        <w:overflowPunct/>
        <w:autoSpaceDE/>
        <w:autoSpaceDN/>
        <w:adjustRightInd/>
        <w:spacing w:after="120"/>
        <w:rPr>
          <w:rFonts w:eastAsiaTheme="minorEastAsia"/>
          <w:highlight w:val="green"/>
          <w:lang w:val="en-US" w:eastAsia="zh-CN"/>
        </w:rPr>
      </w:pPr>
      <w:r w:rsidRPr="00772700">
        <w:rPr>
          <w:rFonts w:eastAsiaTheme="minorEastAsia"/>
          <w:highlight w:val="green"/>
          <w:lang w:val="en-US" w:eastAsia="zh-CN"/>
        </w:rPr>
        <w:t>The minimum aggregate adjustment rate, apart from a change of (</w:t>
      </w:r>
      <w:proofErr w:type="spellStart"/>
      <w:r w:rsidRPr="00772700">
        <w:rPr>
          <w:rFonts w:eastAsiaTheme="minorEastAsia"/>
          <w:highlight w:val="green"/>
          <w:lang w:val="en-US" w:eastAsia="zh-CN"/>
        </w:rPr>
        <w:t>N</w:t>
      </w:r>
      <w:r w:rsidRPr="00772700">
        <w:rPr>
          <w:rFonts w:eastAsiaTheme="minorEastAsia"/>
          <w:highlight w:val="green"/>
          <w:vertAlign w:val="subscript"/>
          <w:lang w:val="en-US" w:eastAsia="zh-CN"/>
        </w:rPr>
        <w:t>TA,UE-specific</w:t>
      </w:r>
      <w:r w:rsidRPr="00772700">
        <w:rPr>
          <w:rFonts w:eastAsiaTheme="minorEastAsia"/>
          <w:highlight w:val="green"/>
          <w:lang w:val="en-US" w:eastAsia="zh-CN"/>
        </w:rPr>
        <w:t>+N</w:t>
      </w:r>
      <w:r w:rsidRPr="00772700">
        <w:rPr>
          <w:rFonts w:eastAsiaTheme="minorEastAsia"/>
          <w:highlight w:val="green"/>
          <w:vertAlign w:val="subscript"/>
          <w:lang w:val="en-US" w:eastAsia="zh-CN"/>
        </w:rPr>
        <w:t>TA,common</w:t>
      </w:r>
      <w:proofErr w:type="spellEnd"/>
      <w:r w:rsidRPr="00772700">
        <w:rPr>
          <w:rFonts w:eastAsiaTheme="minorEastAsia"/>
          <w:highlight w:val="green"/>
          <w:lang w:val="en-US" w:eastAsia="zh-CN"/>
        </w:rPr>
        <w:t xml:space="preserve">) during the last one second, shall be </w:t>
      </w:r>
      <w:proofErr w:type="spellStart"/>
      <w:r w:rsidRPr="00772700">
        <w:rPr>
          <w:rFonts w:eastAsiaTheme="minorEastAsia"/>
          <w:highlight w:val="green"/>
          <w:lang w:val="en-US" w:eastAsia="zh-CN"/>
        </w:rPr>
        <w:t>Tp</w:t>
      </w:r>
      <w:proofErr w:type="spellEnd"/>
      <w:r w:rsidRPr="00772700">
        <w:rPr>
          <w:rFonts w:eastAsiaTheme="minorEastAsia"/>
          <w:highlight w:val="green"/>
          <w:lang w:val="en-US" w:eastAsia="zh-CN"/>
        </w:rPr>
        <w:t xml:space="preserve"> per second.</w:t>
      </w:r>
    </w:p>
    <w:p w14:paraId="2296BFCE" w14:textId="77777777" w:rsidR="008475AC" w:rsidRPr="00772700" w:rsidRDefault="008475AC" w:rsidP="008475AC">
      <w:pPr>
        <w:numPr>
          <w:ilvl w:val="3"/>
          <w:numId w:val="10"/>
        </w:numPr>
        <w:overflowPunct/>
        <w:autoSpaceDE/>
        <w:autoSpaceDN/>
        <w:adjustRightInd/>
        <w:spacing w:after="120"/>
        <w:rPr>
          <w:rFonts w:eastAsiaTheme="minorEastAsia"/>
          <w:highlight w:val="green"/>
          <w:lang w:val="en-US" w:eastAsia="zh-CN"/>
        </w:rPr>
      </w:pPr>
      <w:r w:rsidRPr="00772700">
        <w:rPr>
          <w:rFonts w:eastAsiaTheme="minorEastAsia"/>
          <w:highlight w:val="green"/>
          <w:lang w:val="en-US" w:eastAsia="zh-CN"/>
        </w:rPr>
        <w:t>The maximum aggregate adjustment rate, apart from a change of (</w:t>
      </w:r>
      <w:proofErr w:type="spellStart"/>
      <w:r w:rsidRPr="00772700">
        <w:rPr>
          <w:rFonts w:eastAsiaTheme="minorEastAsia"/>
          <w:highlight w:val="green"/>
          <w:lang w:val="en-US" w:eastAsia="zh-CN"/>
        </w:rPr>
        <w:t>N</w:t>
      </w:r>
      <w:r w:rsidRPr="00772700">
        <w:rPr>
          <w:rFonts w:eastAsiaTheme="minorEastAsia"/>
          <w:highlight w:val="green"/>
          <w:vertAlign w:val="subscript"/>
          <w:lang w:val="en-US" w:eastAsia="zh-CN"/>
        </w:rPr>
        <w:t>TA,UE-specific</w:t>
      </w:r>
      <w:r w:rsidRPr="00772700">
        <w:rPr>
          <w:rFonts w:eastAsiaTheme="minorEastAsia"/>
          <w:highlight w:val="green"/>
          <w:lang w:val="en-US" w:eastAsia="zh-CN"/>
        </w:rPr>
        <w:t>+N</w:t>
      </w:r>
      <w:r w:rsidRPr="00772700">
        <w:rPr>
          <w:rFonts w:eastAsiaTheme="minorEastAsia"/>
          <w:highlight w:val="green"/>
          <w:vertAlign w:val="subscript"/>
          <w:lang w:val="en-US" w:eastAsia="zh-CN"/>
        </w:rPr>
        <w:t>TA,common</w:t>
      </w:r>
      <w:proofErr w:type="spellEnd"/>
      <w:r w:rsidRPr="00772700">
        <w:rPr>
          <w:rFonts w:eastAsiaTheme="minorEastAsia"/>
          <w:highlight w:val="green"/>
          <w:lang w:val="en-US" w:eastAsia="zh-CN"/>
        </w:rPr>
        <w:t xml:space="preserve">) during the last 200ms, shall be </w:t>
      </w:r>
      <w:proofErr w:type="spellStart"/>
      <w:r w:rsidRPr="00772700">
        <w:rPr>
          <w:rFonts w:eastAsiaTheme="minorEastAsia"/>
          <w:highlight w:val="green"/>
          <w:lang w:val="en-US" w:eastAsia="zh-CN"/>
        </w:rPr>
        <w:t>Tq</w:t>
      </w:r>
      <w:proofErr w:type="spellEnd"/>
      <w:r w:rsidRPr="00772700">
        <w:rPr>
          <w:rFonts w:eastAsiaTheme="minorEastAsia"/>
          <w:highlight w:val="green"/>
          <w:lang w:val="en-US" w:eastAsia="zh-CN"/>
        </w:rPr>
        <w:t xml:space="preserve"> per 200 </w:t>
      </w:r>
      <w:proofErr w:type="spellStart"/>
      <w:r w:rsidRPr="00772700">
        <w:rPr>
          <w:rFonts w:eastAsiaTheme="minorEastAsia"/>
          <w:highlight w:val="green"/>
          <w:lang w:val="en-US" w:eastAsia="zh-CN"/>
        </w:rPr>
        <w:t>ms.</w:t>
      </w:r>
      <w:proofErr w:type="spellEnd"/>
    </w:p>
    <w:p w14:paraId="0C48FEE8" w14:textId="77777777" w:rsidR="008475AC" w:rsidRPr="00772700" w:rsidRDefault="008475AC" w:rsidP="008475AC">
      <w:pPr>
        <w:numPr>
          <w:ilvl w:val="3"/>
          <w:numId w:val="10"/>
        </w:numPr>
        <w:overflowPunct/>
        <w:autoSpaceDE/>
        <w:autoSpaceDN/>
        <w:adjustRightInd/>
        <w:spacing w:after="120"/>
        <w:rPr>
          <w:rFonts w:eastAsiaTheme="minorEastAsia"/>
          <w:highlight w:val="green"/>
          <w:lang w:val="en-US" w:eastAsia="zh-CN"/>
        </w:rPr>
      </w:pPr>
      <w:r w:rsidRPr="00772700">
        <w:rPr>
          <w:rFonts w:eastAsiaTheme="minorEastAsia"/>
          <w:highlight w:val="green"/>
          <w:lang w:val="en-US" w:eastAsia="zh-CN"/>
        </w:rPr>
        <w:t xml:space="preserve">where the maximum autonomous time adjustment step </w:t>
      </w:r>
      <w:proofErr w:type="spellStart"/>
      <w:r w:rsidRPr="00772700">
        <w:rPr>
          <w:rFonts w:eastAsiaTheme="minorEastAsia"/>
          <w:highlight w:val="green"/>
          <w:lang w:val="en-US" w:eastAsia="zh-CN"/>
        </w:rPr>
        <w:t>Tq</w:t>
      </w:r>
      <w:proofErr w:type="spellEnd"/>
      <w:r w:rsidRPr="00772700">
        <w:rPr>
          <w:rFonts w:eastAsiaTheme="minorEastAsia"/>
          <w:highlight w:val="green"/>
          <w:lang w:val="en-US" w:eastAsia="zh-CN"/>
        </w:rPr>
        <w:t xml:space="preserve"> and the aggregate adjustment rate </w:t>
      </w:r>
      <w:proofErr w:type="spellStart"/>
      <w:r w:rsidRPr="00772700">
        <w:rPr>
          <w:rFonts w:eastAsiaTheme="minorEastAsia"/>
          <w:highlight w:val="green"/>
          <w:lang w:val="en-US" w:eastAsia="zh-CN"/>
        </w:rPr>
        <w:t>Tp</w:t>
      </w:r>
      <w:proofErr w:type="spellEnd"/>
      <w:r w:rsidRPr="00772700">
        <w:rPr>
          <w:rFonts w:eastAsiaTheme="minorEastAsia"/>
          <w:highlight w:val="green"/>
          <w:lang w:val="en-US" w:eastAsia="zh-CN"/>
        </w:rPr>
        <w:t xml:space="preserve"> are specified in Table 7.1.2.1-1.</w:t>
      </w:r>
    </w:p>
    <w:p w14:paraId="359AF5E1" w14:textId="30E4BC3A" w:rsidR="00C722C5" w:rsidRPr="00772700" w:rsidRDefault="00F80104" w:rsidP="00F80104">
      <w:pPr>
        <w:pStyle w:val="b10"/>
        <w:numPr>
          <w:ilvl w:val="1"/>
          <w:numId w:val="10"/>
        </w:numPr>
        <w:spacing w:before="0" w:beforeAutospacing="0" w:after="180" w:afterAutospacing="0"/>
        <w:rPr>
          <w:rFonts w:ascii="Times New Roman" w:hAnsi="Times New Roman" w:cs="Times New Roman"/>
          <w:sz w:val="20"/>
          <w:szCs w:val="20"/>
          <w:highlight w:val="green"/>
        </w:rPr>
      </w:pPr>
      <w:r w:rsidRPr="00772700">
        <w:rPr>
          <w:rFonts w:ascii="Times New Roman" w:hAnsi="Times New Roman" w:cs="Times New Roman"/>
          <w:sz w:val="20"/>
          <w:szCs w:val="20"/>
          <w:highlight w:val="green"/>
        </w:rPr>
        <w:t>T</w:t>
      </w:r>
      <w:r w:rsidR="00C722C5" w:rsidRPr="00772700">
        <w:rPr>
          <w:rFonts w:ascii="Times New Roman" w:hAnsi="Times New Roman" w:cs="Times New Roman"/>
          <w:sz w:val="20"/>
          <w:szCs w:val="20"/>
          <w:highlight w:val="green"/>
        </w:rPr>
        <w:t xml:space="preserve">he maximum autonomous time adjustment step </w:t>
      </w:r>
      <w:proofErr w:type="spellStart"/>
      <w:r w:rsidR="00C722C5" w:rsidRPr="00772700">
        <w:rPr>
          <w:rFonts w:ascii="Times New Roman" w:hAnsi="Times New Roman" w:cs="Times New Roman"/>
          <w:sz w:val="20"/>
          <w:szCs w:val="20"/>
          <w:highlight w:val="green"/>
        </w:rPr>
        <w:t>T</w:t>
      </w:r>
      <w:r w:rsidR="00C722C5" w:rsidRPr="00772700">
        <w:rPr>
          <w:rFonts w:ascii="Times New Roman" w:hAnsi="Times New Roman" w:cs="Times New Roman"/>
          <w:sz w:val="20"/>
          <w:szCs w:val="20"/>
          <w:highlight w:val="green"/>
          <w:vertAlign w:val="subscript"/>
        </w:rPr>
        <w:t>q</w:t>
      </w:r>
      <w:proofErr w:type="spellEnd"/>
      <w:r w:rsidR="00C722C5" w:rsidRPr="00772700">
        <w:rPr>
          <w:rStyle w:val="apple-converted-space"/>
          <w:rFonts w:ascii="Times New Roman" w:hAnsi="Times New Roman" w:cs="Times New Roman"/>
          <w:sz w:val="20"/>
          <w:szCs w:val="20"/>
          <w:highlight w:val="green"/>
        </w:rPr>
        <w:t> </w:t>
      </w:r>
      <w:r w:rsidR="00C722C5" w:rsidRPr="00772700">
        <w:rPr>
          <w:rFonts w:ascii="Times New Roman" w:hAnsi="Times New Roman" w:cs="Times New Roman"/>
          <w:sz w:val="20"/>
          <w:szCs w:val="20"/>
          <w:highlight w:val="green"/>
        </w:rPr>
        <w:t xml:space="preserve">and the aggregate adjustment rate </w:t>
      </w:r>
      <w:proofErr w:type="spellStart"/>
      <w:r w:rsidR="00C722C5" w:rsidRPr="00772700">
        <w:rPr>
          <w:rFonts w:ascii="Times New Roman" w:hAnsi="Times New Roman" w:cs="Times New Roman"/>
          <w:sz w:val="20"/>
          <w:szCs w:val="20"/>
          <w:highlight w:val="green"/>
        </w:rPr>
        <w:t>T</w:t>
      </w:r>
      <w:r w:rsidR="00C722C5" w:rsidRPr="00772700">
        <w:rPr>
          <w:rFonts w:ascii="Times New Roman" w:hAnsi="Times New Roman" w:cs="Times New Roman"/>
          <w:sz w:val="20"/>
          <w:szCs w:val="20"/>
          <w:highlight w:val="green"/>
          <w:vertAlign w:val="subscript"/>
        </w:rPr>
        <w:t>p</w:t>
      </w:r>
      <w:proofErr w:type="spellEnd"/>
      <w:r w:rsidR="00C722C5" w:rsidRPr="00772700">
        <w:rPr>
          <w:rStyle w:val="apple-converted-space"/>
          <w:rFonts w:ascii="Times New Roman" w:hAnsi="Times New Roman" w:cs="Times New Roman"/>
          <w:sz w:val="20"/>
          <w:szCs w:val="20"/>
          <w:highlight w:val="green"/>
        </w:rPr>
        <w:t> </w:t>
      </w:r>
      <w:r w:rsidR="00C722C5" w:rsidRPr="00772700">
        <w:rPr>
          <w:rFonts w:ascii="Times New Roman" w:hAnsi="Times New Roman" w:cs="Times New Roman"/>
          <w:sz w:val="20"/>
          <w:szCs w:val="20"/>
          <w:highlight w:val="green"/>
        </w:rPr>
        <w:t>are specified in Table below.</w:t>
      </w:r>
    </w:p>
    <w:tbl>
      <w:tblPr>
        <w:tblW w:w="4122" w:type="pct"/>
        <w:tblInd w:w="1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3"/>
        <w:gridCol w:w="2032"/>
        <w:gridCol w:w="1996"/>
        <w:gridCol w:w="1997"/>
      </w:tblGrid>
      <w:tr w:rsidR="00C722C5" w:rsidRPr="00772700" w14:paraId="0630CA55" w14:textId="77777777" w:rsidTr="007A687E">
        <w:trPr>
          <w:cantSplit/>
        </w:trPr>
        <w:tc>
          <w:tcPr>
            <w:tcW w:w="1205" w:type="pct"/>
            <w:vAlign w:val="center"/>
          </w:tcPr>
          <w:p w14:paraId="14D78D43" w14:textId="77777777" w:rsidR="00C722C5" w:rsidRPr="00772700" w:rsidRDefault="00C722C5" w:rsidP="007A687E">
            <w:pPr>
              <w:pStyle w:val="TAH"/>
              <w:rPr>
                <w:rFonts w:ascii="Times New Roman" w:hAnsi="Times New Roman"/>
                <w:b w:val="0"/>
                <w:bCs/>
                <w:iCs/>
                <w:sz w:val="20"/>
                <w:highlight w:val="green"/>
              </w:rPr>
            </w:pPr>
            <w:r w:rsidRPr="00772700">
              <w:rPr>
                <w:rFonts w:ascii="Times New Roman" w:hAnsi="Times New Roman"/>
                <w:b w:val="0"/>
                <w:bCs/>
                <w:iCs/>
                <w:sz w:val="20"/>
                <w:highlight w:val="green"/>
              </w:rPr>
              <w:t>Frequency Range</w:t>
            </w:r>
          </w:p>
        </w:tc>
        <w:tc>
          <w:tcPr>
            <w:tcW w:w="1280" w:type="pct"/>
          </w:tcPr>
          <w:p w14:paraId="2C52F29F" w14:textId="77777777" w:rsidR="00C722C5" w:rsidRPr="00772700" w:rsidRDefault="00C722C5" w:rsidP="007A687E">
            <w:pPr>
              <w:pStyle w:val="TAH"/>
              <w:rPr>
                <w:rFonts w:ascii="Times New Roman" w:hAnsi="Times New Roman"/>
                <w:b w:val="0"/>
                <w:bCs/>
                <w:iCs/>
                <w:sz w:val="20"/>
                <w:highlight w:val="green"/>
              </w:rPr>
            </w:pPr>
            <w:r w:rsidRPr="00772700">
              <w:rPr>
                <w:rFonts w:ascii="Times New Roman" w:hAnsi="Times New Roman"/>
                <w:b w:val="0"/>
                <w:bCs/>
                <w:iCs/>
                <w:sz w:val="20"/>
                <w:highlight w:val="green"/>
              </w:rPr>
              <w:t>SCS of uplink signals (kHz)</w:t>
            </w:r>
          </w:p>
        </w:tc>
        <w:tc>
          <w:tcPr>
            <w:tcW w:w="1257" w:type="pct"/>
            <w:vAlign w:val="center"/>
          </w:tcPr>
          <w:p w14:paraId="053288D8" w14:textId="77777777" w:rsidR="00C722C5" w:rsidRPr="00772700" w:rsidRDefault="00C722C5" w:rsidP="007A687E">
            <w:pPr>
              <w:pStyle w:val="TAH"/>
              <w:rPr>
                <w:rFonts w:ascii="Times New Roman" w:hAnsi="Times New Roman"/>
                <w:b w:val="0"/>
                <w:bCs/>
                <w:iCs/>
                <w:sz w:val="20"/>
                <w:highlight w:val="green"/>
              </w:rPr>
            </w:pPr>
            <w:proofErr w:type="spellStart"/>
            <w:r w:rsidRPr="00772700">
              <w:rPr>
                <w:rFonts w:ascii="Times New Roman" w:hAnsi="Times New Roman"/>
                <w:b w:val="0"/>
                <w:bCs/>
                <w:iCs/>
                <w:sz w:val="20"/>
                <w:highlight w:val="green"/>
              </w:rPr>
              <w:t>T</w:t>
            </w:r>
            <w:r w:rsidRPr="00772700">
              <w:rPr>
                <w:rFonts w:ascii="Times New Roman" w:hAnsi="Times New Roman"/>
                <w:b w:val="0"/>
                <w:bCs/>
                <w:iCs/>
                <w:sz w:val="20"/>
                <w:highlight w:val="green"/>
                <w:vertAlign w:val="subscript"/>
              </w:rPr>
              <w:t>q_NTN</w:t>
            </w:r>
            <w:proofErr w:type="spellEnd"/>
            <w:r w:rsidRPr="00772700">
              <w:rPr>
                <w:rFonts w:ascii="Times New Roman" w:hAnsi="Times New Roman"/>
                <w:b w:val="0"/>
                <w:bCs/>
                <w:iCs/>
                <w:sz w:val="20"/>
                <w:highlight w:val="green"/>
              </w:rPr>
              <w:t xml:space="preserve"> </w:t>
            </w:r>
          </w:p>
        </w:tc>
        <w:tc>
          <w:tcPr>
            <w:tcW w:w="1258" w:type="pct"/>
            <w:vAlign w:val="center"/>
          </w:tcPr>
          <w:p w14:paraId="7EB87A17" w14:textId="77777777" w:rsidR="00C722C5" w:rsidRPr="00772700" w:rsidRDefault="00C722C5" w:rsidP="007A687E">
            <w:pPr>
              <w:pStyle w:val="TAH"/>
              <w:rPr>
                <w:rFonts w:ascii="Times New Roman" w:hAnsi="Times New Roman"/>
                <w:b w:val="0"/>
                <w:bCs/>
                <w:iCs/>
                <w:sz w:val="20"/>
                <w:highlight w:val="green"/>
              </w:rPr>
            </w:pPr>
            <w:proofErr w:type="spellStart"/>
            <w:r w:rsidRPr="00772700">
              <w:rPr>
                <w:rFonts w:ascii="Times New Roman" w:hAnsi="Times New Roman"/>
                <w:b w:val="0"/>
                <w:bCs/>
                <w:iCs/>
                <w:sz w:val="20"/>
                <w:highlight w:val="green"/>
              </w:rPr>
              <w:t>T</w:t>
            </w:r>
            <w:r w:rsidRPr="00772700">
              <w:rPr>
                <w:rFonts w:ascii="Times New Roman" w:hAnsi="Times New Roman"/>
                <w:b w:val="0"/>
                <w:bCs/>
                <w:iCs/>
                <w:sz w:val="20"/>
                <w:highlight w:val="green"/>
                <w:vertAlign w:val="subscript"/>
              </w:rPr>
              <w:t>p_NTN</w:t>
            </w:r>
            <w:proofErr w:type="spellEnd"/>
          </w:p>
        </w:tc>
      </w:tr>
      <w:tr w:rsidR="00C722C5" w:rsidRPr="00772700" w14:paraId="17CF1131" w14:textId="77777777" w:rsidTr="007A687E">
        <w:trPr>
          <w:cantSplit/>
        </w:trPr>
        <w:tc>
          <w:tcPr>
            <w:tcW w:w="1205" w:type="pct"/>
            <w:tcBorders>
              <w:bottom w:val="nil"/>
            </w:tcBorders>
            <w:vAlign w:val="center"/>
          </w:tcPr>
          <w:p w14:paraId="18CEC9AA" w14:textId="77777777" w:rsidR="00C722C5" w:rsidRPr="00772700" w:rsidRDefault="00C722C5" w:rsidP="007A687E">
            <w:pPr>
              <w:pStyle w:val="TAC"/>
              <w:rPr>
                <w:rFonts w:ascii="Times New Roman" w:hAnsi="Times New Roman"/>
                <w:bCs/>
                <w:iCs/>
                <w:sz w:val="20"/>
                <w:highlight w:val="green"/>
              </w:rPr>
            </w:pPr>
            <w:r w:rsidRPr="00772700">
              <w:rPr>
                <w:rFonts w:ascii="Times New Roman" w:hAnsi="Times New Roman"/>
                <w:bCs/>
                <w:iCs/>
                <w:sz w:val="20"/>
                <w:highlight w:val="green"/>
              </w:rPr>
              <w:t>1</w:t>
            </w:r>
          </w:p>
        </w:tc>
        <w:tc>
          <w:tcPr>
            <w:tcW w:w="1280" w:type="pct"/>
          </w:tcPr>
          <w:p w14:paraId="501B4DBB" w14:textId="77777777" w:rsidR="00C722C5" w:rsidRPr="00772700" w:rsidRDefault="00C722C5" w:rsidP="007A687E">
            <w:pPr>
              <w:pStyle w:val="TAC"/>
              <w:rPr>
                <w:rFonts w:ascii="Times New Roman" w:hAnsi="Times New Roman"/>
                <w:bCs/>
                <w:iCs/>
                <w:sz w:val="20"/>
                <w:highlight w:val="green"/>
              </w:rPr>
            </w:pPr>
            <w:r w:rsidRPr="00772700">
              <w:rPr>
                <w:rFonts w:ascii="Times New Roman" w:hAnsi="Times New Roman"/>
                <w:bCs/>
                <w:iCs/>
                <w:sz w:val="20"/>
                <w:highlight w:val="green"/>
              </w:rPr>
              <w:t>15</w:t>
            </w:r>
          </w:p>
        </w:tc>
        <w:tc>
          <w:tcPr>
            <w:tcW w:w="1257" w:type="pct"/>
          </w:tcPr>
          <w:p w14:paraId="4281EA02" w14:textId="28B91ABC" w:rsidR="00C722C5" w:rsidRPr="00772700" w:rsidRDefault="00C722C5" w:rsidP="007A687E">
            <w:pPr>
              <w:pStyle w:val="TAC"/>
              <w:rPr>
                <w:rFonts w:ascii="Times New Roman" w:hAnsi="Times New Roman"/>
                <w:bCs/>
                <w:iCs/>
                <w:sz w:val="20"/>
                <w:highlight w:val="green"/>
              </w:rPr>
            </w:pPr>
            <w:r w:rsidRPr="00772700">
              <w:rPr>
                <w:rFonts w:ascii="Times New Roman" w:hAnsi="Times New Roman"/>
                <w:bCs/>
                <w:iCs/>
                <w:sz w:val="20"/>
                <w:highlight w:val="green"/>
              </w:rPr>
              <w:t>[</w:t>
            </w:r>
            <w:r w:rsidR="00B7530B" w:rsidRPr="00772700">
              <w:rPr>
                <w:rFonts w:ascii="Times New Roman" w:hAnsi="Times New Roman"/>
                <w:bCs/>
                <w:iCs/>
                <w:sz w:val="20"/>
                <w:highlight w:val="green"/>
              </w:rPr>
              <w:t>5.5</w:t>
            </w:r>
            <w:r w:rsidR="00065B08" w:rsidRPr="00772700">
              <w:rPr>
                <w:rFonts w:ascii="Times New Roman" w:hAnsi="Times New Roman"/>
                <w:bCs/>
                <w:iCs/>
                <w:sz w:val="20"/>
                <w:highlight w:val="green"/>
              </w:rPr>
              <w:t xml:space="preserve"> to</w:t>
            </w:r>
            <w:r w:rsidR="00B7530B" w:rsidRPr="00772700">
              <w:rPr>
                <w:rFonts w:ascii="Times New Roman" w:hAnsi="Times New Roman"/>
                <w:bCs/>
                <w:iCs/>
                <w:sz w:val="20"/>
                <w:highlight w:val="green"/>
              </w:rPr>
              <w:t xml:space="preserve"> </w:t>
            </w:r>
            <w:r w:rsidRPr="00772700">
              <w:rPr>
                <w:rFonts w:ascii="Times New Roman" w:hAnsi="Times New Roman"/>
                <w:bCs/>
                <w:iCs/>
                <w:sz w:val="20"/>
                <w:highlight w:val="green"/>
              </w:rPr>
              <w:t>9.5]*64*T</w:t>
            </w:r>
            <w:r w:rsidRPr="00772700">
              <w:rPr>
                <w:rFonts w:ascii="Times New Roman" w:hAnsi="Times New Roman"/>
                <w:bCs/>
                <w:iCs/>
                <w:sz w:val="20"/>
                <w:highlight w:val="green"/>
                <w:vertAlign w:val="subscript"/>
              </w:rPr>
              <w:t>c</w:t>
            </w:r>
          </w:p>
        </w:tc>
        <w:tc>
          <w:tcPr>
            <w:tcW w:w="1258" w:type="pct"/>
          </w:tcPr>
          <w:p w14:paraId="0CFB17DC" w14:textId="3657DFD2" w:rsidR="00C722C5" w:rsidRPr="00772700" w:rsidRDefault="00C722C5" w:rsidP="007A687E">
            <w:pPr>
              <w:pStyle w:val="TAC"/>
              <w:rPr>
                <w:rFonts w:ascii="Times New Roman" w:hAnsi="Times New Roman"/>
                <w:bCs/>
                <w:iCs/>
                <w:sz w:val="20"/>
                <w:highlight w:val="green"/>
              </w:rPr>
            </w:pPr>
            <w:r w:rsidRPr="00772700">
              <w:rPr>
                <w:rFonts w:ascii="Times New Roman" w:hAnsi="Times New Roman"/>
                <w:bCs/>
                <w:iCs/>
                <w:sz w:val="20"/>
                <w:highlight w:val="green"/>
              </w:rPr>
              <w:t>[5.5</w:t>
            </w:r>
            <w:r w:rsidR="00065B08" w:rsidRPr="00772700">
              <w:rPr>
                <w:rFonts w:ascii="Times New Roman" w:hAnsi="Times New Roman"/>
                <w:bCs/>
                <w:iCs/>
                <w:sz w:val="20"/>
                <w:highlight w:val="green"/>
              </w:rPr>
              <w:t xml:space="preserve"> to</w:t>
            </w:r>
            <w:r w:rsidRPr="00772700">
              <w:rPr>
                <w:rFonts w:ascii="Times New Roman" w:hAnsi="Times New Roman"/>
                <w:bCs/>
                <w:iCs/>
                <w:sz w:val="20"/>
                <w:highlight w:val="green"/>
              </w:rPr>
              <w:t xml:space="preserve"> 13.5]*64*T</w:t>
            </w:r>
            <w:r w:rsidRPr="00772700">
              <w:rPr>
                <w:rFonts w:ascii="Times New Roman" w:hAnsi="Times New Roman"/>
                <w:bCs/>
                <w:iCs/>
                <w:sz w:val="20"/>
                <w:highlight w:val="green"/>
                <w:vertAlign w:val="subscript"/>
              </w:rPr>
              <w:t>c</w:t>
            </w:r>
          </w:p>
        </w:tc>
      </w:tr>
      <w:tr w:rsidR="00C722C5" w:rsidRPr="00772700" w14:paraId="57D7D5DA" w14:textId="77777777" w:rsidTr="007A687E">
        <w:trPr>
          <w:cantSplit/>
        </w:trPr>
        <w:tc>
          <w:tcPr>
            <w:tcW w:w="1205" w:type="pct"/>
            <w:tcBorders>
              <w:top w:val="nil"/>
              <w:bottom w:val="nil"/>
            </w:tcBorders>
            <w:vAlign w:val="center"/>
          </w:tcPr>
          <w:p w14:paraId="7DD3361A" w14:textId="77777777" w:rsidR="00C722C5" w:rsidRPr="00772700" w:rsidRDefault="00C722C5" w:rsidP="007A687E">
            <w:pPr>
              <w:pStyle w:val="TAC"/>
              <w:rPr>
                <w:rFonts w:ascii="Times New Roman" w:hAnsi="Times New Roman"/>
                <w:bCs/>
                <w:iCs/>
                <w:sz w:val="20"/>
                <w:highlight w:val="green"/>
              </w:rPr>
            </w:pPr>
          </w:p>
        </w:tc>
        <w:tc>
          <w:tcPr>
            <w:tcW w:w="1280" w:type="pct"/>
          </w:tcPr>
          <w:p w14:paraId="2ACF7138" w14:textId="77777777" w:rsidR="00C722C5" w:rsidRPr="00772700" w:rsidRDefault="00C722C5" w:rsidP="007A687E">
            <w:pPr>
              <w:pStyle w:val="TAC"/>
              <w:rPr>
                <w:rFonts w:ascii="Times New Roman" w:hAnsi="Times New Roman"/>
                <w:bCs/>
                <w:iCs/>
                <w:sz w:val="20"/>
                <w:highlight w:val="green"/>
              </w:rPr>
            </w:pPr>
            <w:r w:rsidRPr="00772700">
              <w:rPr>
                <w:rFonts w:ascii="Times New Roman" w:hAnsi="Times New Roman"/>
                <w:bCs/>
                <w:iCs/>
                <w:sz w:val="20"/>
                <w:highlight w:val="green"/>
              </w:rPr>
              <w:t>30</w:t>
            </w:r>
          </w:p>
        </w:tc>
        <w:tc>
          <w:tcPr>
            <w:tcW w:w="1257" w:type="pct"/>
          </w:tcPr>
          <w:p w14:paraId="733728DD" w14:textId="42E172BE" w:rsidR="00C722C5" w:rsidRPr="00772700" w:rsidRDefault="00C722C5" w:rsidP="007A687E">
            <w:pPr>
              <w:pStyle w:val="TAC"/>
              <w:rPr>
                <w:rFonts w:ascii="Times New Roman" w:hAnsi="Times New Roman"/>
                <w:bCs/>
                <w:iCs/>
                <w:sz w:val="20"/>
                <w:highlight w:val="green"/>
              </w:rPr>
            </w:pPr>
            <w:r w:rsidRPr="00772700">
              <w:rPr>
                <w:rFonts w:ascii="Times New Roman" w:hAnsi="Times New Roman"/>
                <w:bCs/>
                <w:iCs/>
                <w:sz w:val="20"/>
                <w:highlight w:val="green"/>
              </w:rPr>
              <w:t>[</w:t>
            </w:r>
            <w:r w:rsidR="00065B08" w:rsidRPr="00772700">
              <w:rPr>
                <w:rFonts w:ascii="Times New Roman" w:hAnsi="Times New Roman"/>
                <w:bCs/>
                <w:iCs/>
                <w:sz w:val="20"/>
                <w:highlight w:val="green"/>
              </w:rPr>
              <w:t>5.5 to 9.5</w:t>
            </w:r>
            <w:r w:rsidRPr="00772700">
              <w:rPr>
                <w:rFonts w:ascii="Times New Roman" w:hAnsi="Times New Roman"/>
                <w:bCs/>
                <w:iCs/>
                <w:sz w:val="20"/>
                <w:highlight w:val="green"/>
              </w:rPr>
              <w:t>]*64*T</w:t>
            </w:r>
            <w:r w:rsidRPr="00772700">
              <w:rPr>
                <w:rFonts w:ascii="Times New Roman" w:hAnsi="Times New Roman"/>
                <w:bCs/>
                <w:iCs/>
                <w:sz w:val="20"/>
                <w:highlight w:val="green"/>
                <w:vertAlign w:val="subscript"/>
              </w:rPr>
              <w:t>c</w:t>
            </w:r>
          </w:p>
        </w:tc>
        <w:tc>
          <w:tcPr>
            <w:tcW w:w="1258" w:type="pct"/>
          </w:tcPr>
          <w:p w14:paraId="262796FB" w14:textId="60FCE52A" w:rsidR="00C722C5" w:rsidRPr="00772700" w:rsidRDefault="00C722C5" w:rsidP="007A687E">
            <w:pPr>
              <w:pStyle w:val="TAC"/>
              <w:rPr>
                <w:rFonts w:ascii="Times New Roman" w:hAnsi="Times New Roman"/>
                <w:bCs/>
                <w:iCs/>
                <w:sz w:val="20"/>
                <w:highlight w:val="green"/>
              </w:rPr>
            </w:pPr>
            <w:r w:rsidRPr="00772700">
              <w:rPr>
                <w:rFonts w:ascii="Times New Roman" w:hAnsi="Times New Roman"/>
                <w:bCs/>
                <w:iCs/>
                <w:sz w:val="20"/>
                <w:highlight w:val="green"/>
              </w:rPr>
              <w:t>[5.5</w:t>
            </w:r>
            <w:r w:rsidR="00065B08" w:rsidRPr="00772700">
              <w:rPr>
                <w:rFonts w:ascii="Times New Roman" w:hAnsi="Times New Roman"/>
                <w:bCs/>
                <w:iCs/>
                <w:sz w:val="20"/>
                <w:highlight w:val="green"/>
              </w:rPr>
              <w:t xml:space="preserve"> to</w:t>
            </w:r>
            <w:r w:rsidRPr="00772700">
              <w:rPr>
                <w:rFonts w:ascii="Times New Roman" w:hAnsi="Times New Roman"/>
                <w:bCs/>
                <w:iCs/>
                <w:sz w:val="20"/>
                <w:highlight w:val="green"/>
              </w:rPr>
              <w:t xml:space="preserve"> 13.5]*64*T</w:t>
            </w:r>
            <w:r w:rsidRPr="00772700">
              <w:rPr>
                <w:rFonts w:ascii="Times New Roman" w:hAnsi="Times New Roman"/>
                <w:bCs/>
                <w:iCs/>
                <w:sz w:val="20"/>
                <w:highlight w:val="green"/>
                <w:vertAlign w:val="subscript"/>
              </w:rPr>
              <w:t>c</w:t>
            </w:r>
          </w:p>
        </w:tc>
      </w:tr>
      <w:tr w:rsidR="00C722C5" w:rsidRPr="00772700" w14:paraId="32217A7B" w14:textId="77777777" w:rsidTr="007A687E">
        <w:trPr>
          <w:cantSplit/>
        </w:trPr>
        <w:tc>
          <w:tcPr>
            <w:tcW w:w="1205" w:type="pct"/>
            <w:tcBorders>
              <w:top w:val="nil"/>
            </w:tcBorders>
            <w:vAlign w:val="center"/>
          </w:tcPr>
          <w:p w14:paraId="0E33EEA8" w14:textId="77777777" w:rsidR="00C722C5" w:rsidRPr="00772700" w:rsidRDefault="00C722C5" w:rsidP="007A687E">
            <w:pPr>
              <w:pStyle w:val="TAC"/>
              <w:rPr>
                <w:rFonts w:ascii="Times New Roman" w:hAnsi="Times New Roman"/>
                <w:bCs/>
                <w:iCs/>
                <w:sz w:val="20"/>
                <w:highlight w:val="green"/>
              </w:rPr>
            </w:pPr>
          </w:p>
        </w:tc>
        <w:tc>
          <w:tcPr>
            <w:tcW w:w="1280" w:type="pct"/>
          </w:tcPr>
          <w:p w14:paraId="79574A11" w14:textId="77777777" w:rsidR="00C722C5" w:rsidRPr="00772700" w:rsidRDefault="00C722C5" w:rsidP="007A687E">
            <w:pPr>
              <w:pStyle w:val="TAC"/>
              <w:rPr>
                <w:rFonts w:ascii="Times New Roman" w:hAnsi="Times New Roman"/>
                <w:bCs/>
                <w:iCs/>
                <w:sz w:val="20"/>
                <w:highlight w:val="green"/>
              </w:rPr>
            </w:pPr>
            <w:r w:rsidRPr="00772700">
              <w:rPr>
                <w:rFonts w:ascii="Times New Roman" w:hAnsi="Times New Roman"/>
                <w:bCs/>
                <w:iCs/>
                <w:sz w:val="20"/>
                <w:highlight w:val="green"/>
              </w:rPr>
              <w:t>60</w:t>
            </w:r>
          </w:p>
        </w:tc>
        <w:tc>
          <w:tcPr>
            <w:tcW w:w="1257" w:type="pct"/>
          </w:tcPr>
          <w:p w14:paraId="24C1605E" w14:textId="77777777" w:rsidR="00C722C5" w:rsidRPr="00772700" w:rsidRDefault="00C722C5" w:rsidP="007A687E">
            <w:pPr>
              <w:pStyle w:val="TAC"/>
              <w:rPr>
                <w:rFonts w:ascii="Times New Roman" w:hAnsi="Times New Roman"/>
                <w:bCs/>
                <w:iCs/>
                <w:sz w:val="20"/>
                <w:highlight w:val="green"/>
              </w:rPr>
            </w:pPr>
            <w:r w:rsidRPr="00772700">
              <w:rPr>
                <w:rFonts w:ascii="Times New Roman" w:hAnsi="Times New Roman"/>
                <w:bCs/>
                <w:iCs/>
                <w:sz w:val="20"/>
                <w:highlight w:val="green"/>
              </w:rPr>
              <w:t>NA</w:t>
            </w:r>
          </w:p>
        </w:tc>
        <w:tc>
          <w:tcPr>
            <w:tcW w:w="1258" w:type="pct"/>
          </w:tcPr>
          <w:p w14:paraId="299AC919" w14:textId="77777777" w:rsidR="00C722C5" w:rsidRPr="00772700" w:rsidRDefault="00C722C5" w:rsidP="007A687E">
            <w:pPr>
              <w:pStyle w:val="TAC"/>
              <w:rPr>
                <w:rFonts w:ascii="Times New Roman" w:hAnsi="Times New Roman"/>
                <w:bCs/>
                <w:iCs/>
                <w:sz w:val="20"/>
                <w:highlight w:val="green"/>
              </w:rPr>
            </w:pPr>
            <w:r w:rsidRPr="00772700">
              <w:rPr>
                <w:rFonts w:ascii="Times New Roman" w:hAnsi="Times New Roman"/>
                <w:bCs/>
                <w:iCs/>
                <w:sz w:val="20"/>
                <w:highlight w:val="green"/>
              </w:rPr>
              <w:t>NA</w:t>
            </w:r>
          </w:p>
        </w:tc>
      </w:tr>
      <w:tr w:rsidR="00C722C5" w:rsidRPr="000632F8" w14:paraId="32CB20E3" w14:textId="77777777" w:rsidTr="007A687E">
        <w:trPr>
          <w:cantSplit/>
        </w:trPr>
        <w:tc>
          <w:tcPr>
            <w:tcW w:w="5000" w:type="pct"/>
            <w:gridSpan w:val="4"/>
          </w:tcPr>
          <w:p w14:paraId="49649594" w14:textId="77777777" w:rsidR="00C722C5" w:rsidRPr="000632F8" w:rsidRDefault="00C722C5" w:rsidP="007A687E">
            <w:pPr>
              <w:pStyle w:val="TAN"/>
              <w:rPr>
                <w:rFonts w:ascii="Times New Roman" w:hAnsi="Times New Roman"/>
                <w:bCs/>
                <w:iCs/>
                <w:sz w:val="20"/>
              </w:rPr>
            </w:pPr>
            <w:r w:rsidRPr="00772700">
              <w:rPr>
                <w:rFonts w:ascii="Times New Roman" w:hAnsi="Times New Roman"/>
                <w:bCs/>
                <w:iCs/>
                <w:sz w:val="20"/>
                <w:highlight w:val="green"/>
              </w:rPr>
              <w:t>NOTE:</w:t>
            </w:r>
            <w:r w:rsidRPr="00772700">
              <w:rPr>
                <w:rFonts w:ascii="Times New Roman" w:hAnsi="Times New Roman"/>
                <w:bCs/>
                <w:iCs/>
                <w:sz w:val="20"/>
                <w:highlight w:val="green"/>
              </w:rPr>
              <w:tab/>
              <w:t>T</w:t>
            </w:r>
            <w:r w:rsidRPr="00772700">
              <w:rPr>
                <w:rFonts w:ascii="Times New Roman" w:hAnsi="Times New Roman"/>
                <w:bCs/>
                <w:iCs/>
                <w:sz w:val="20"/>
                <w:highlight w:val="green"/>
                <w:vertAlign w:val="subscript"/>
              </w:rPr>
              <w:t>c</w:t>
            </w:r>
            <w:r w:rsidRPr="00772700">
              <w:rPr>
                <w:rFonts w:ascii="Times New Roman" w:hAnsi="Times New Roman"/>
                <w:bCs/>
                <w:iCs/>
                <w:sz w:val="20"/>
                <w:highlight w:val="green"/>
              </w:rPr>
              <w:t xml:space="preserve"> is the basic timing unit defined in TS 38.211</w:t>
            </w:r>
            <w:r w:rsidRPr="000632F8">
              <w:rPr>
                <w:rFonts w:ascii="Times New Roman" w:hAnsi="Times New Roman"/>
                <w:bCs/>
                <w:iCs/>
                <w:sz w:val="20"/>
              </w:rPr>
              <w:t xml:space="preserve"> </w:t>
            </w:r>
          </w:p>
        </w:tc>
      </w:tr>
    </w:tbl>
    <w:p w14:paraId="7987F295" w14:textId="77777777" w:rsidR="009D7960" w:rsidRPr="00600A8E" w:rsidRDefault="009D7960" w:rsidP="009D7960">
      <w:pPr>
        <w:spacing w:line="252" w:lineRule="auto"/>
        <w:rPr>
          <w:lang w:eastAsia="ja-JP"/>
        </w:rPr>
      </w:pPr>
    </w:p>
    <w:p w14:paraId="6546CDB7" w14:textId="0A3FA7B8" w:rsidR="00600A8E" w:rsidRPr="009D7960" w:rsidRDefault="009D7960" w:rsidP="00600A8E">
      <w:pPr>
        <w:spacing w:line="252" w:lineRule="auto"/>
        <w:rPr>
          <w:u w:val="single"/>
          <w:lang w:val="en-US"/>
        </w:rPr>
      </w:pPr>
      <w:r w:rsidRPr="009D7960">
        <w:rPr>
          <w:u w:val="single"/>
        </w:rPr>
        <w:t xml:space="preserve">Issue 1-2: The clarification on NTA,UE-specific and </w:t>
      </w:r>
      <w:proofErr w:type="spellStart"/>
      <w:r w:rsidRPr="009D7960">
        <w:rPr>
          <w:u w:val="single"/>
        </w:rPr>
        <w:t>NTA,common</w:t>
      </w:r>
      <w:proofErr w:type="spellEnd"/>
      <w:r w:rsidRPr="009D7960">
        <w:rPr>
          <w:u w:val="single"/>
        </w:rPr>
        <w:t>.</w:t>
      </w:r>
      <w:r w:rsidR="00BA4EF8">
        <w:rPr>
          <w:u w:val="single"/>
        </w:rPr>
        <w:t xml:space="preserve"> (not discussed)</w:t>
      </w:r>
    </w:p>
    <w:p w14:paraId="5511822B" w14:textId="77777777" w:rsidR="009D7960" w:rsidRPr="00600A8E" w:rsidRDefault="009D7960" w:rsidP="003D34E4">
      <w:pPr>
        <w:pStyle w:val="ListParagraph"/>
        <w:numPr>
          <w:ilvl w:val="0"/>
          <w:numId w:val="10"/>
        </w:numPr>
        <w:spacing w:line="252" w:lineRule="auto"/>
        <w:ind w:left="644"/>
        <w:rPr>
          <w:bCs/>
        </w:rPr>
      </w:pPr>
      <w:r w:rsidRPr="00600A8E">
        <w:rPr>
          <w:bCs/>
        </w:rPr>
        <w:t>Proposals</w:t>
      </w:r>
    </w:p>
    <w:p w14:paraId="3E8D8789" w14:textId="77777777" w:rsidR="009D7960" w:rsidRPr="009D7960" w:rsidRDefault="009D7960" w:rsidP="003D34E4">
      <w:pPr>
        <w:pStyle w:val="ListParagraph"/>
        <w:numPr>
          <w:ilvl w:val="1"/>
          <w:numId w:val="10"/>
        </w:numPr>
        <w:ind w:left="1364"/>
        <w:rPr>
          <w:lang w:val="sv-SE"/>
        </w:rPr>
      </w:pPr>
      <w:r w:rsidRPr="009D7960">
        <w:rPr>
          <w:rFonts w:hint="eastAsia"/>
          <w:lang w:val="sv-SE"/>
        </w:rPr>
        <w:t>O</w:t>
      </w:r>
      <w:r w:rsidRPr="009D7960">
        <w:rPr>
          <w:lang w:val="sv-SE"/>
        </w:rPr>
        <w:t>ption 1: (Apple)</w:t>
      </w:r>
    </w:p>
    <w:p w14:paraId="569566C3" w14:textId="77777777" w:rsidR="009D7960" w:rsidRPr="009D7960" w:rsidRDefault="009D7960" w:rsidP="003D34E4">
      <w:pPr>
        <w:pStyle w:val="ListParagraph"/>
        <w:numPr>
          <w:ilvl w:val="2"/>
          <w:numId w:val="10"/>
        </w:numPr>
        <w:rPr>
          <w:lang w:val="sv-SE"/>
        </w:rPr>
      </w:pPr>
      <w:r w:rsidRPr="009D7960">
        <w:rPr>
          <w:lang w:val="sv-SE"/>
        </w:rPr>
        <w:t>Use the definition agreed in RAN1 for NTA,UE-specific and NTA,common, and no need to have additional clarification on NTA,UE-specific and NTA,common.</w:t>
      </w:r>
    </w:p>
    <w:p w14:paraId="3C94386F" w14:textId="77777777" w:rsidR="009D7960" w:rsidRPr="009D7960" w:rsidRDefault="009D7960" w:rsidP="003D34E4">
      <w:pPr>
        <w:pStyle w:val="ListParagraph"/>
        <w:numPr>
          <w:ilvl w:val="1"/>
          <w:numId w:val="10"/>
        </w:numPr>
        <w:ind w:left="1364"/>
        <w:rPr>
          <w:lang w:val="sv-SE"/>
        </w:rPr>
      </w:pPr>
      <w:r w:rsidRPr="009D7960">
        <w:rPr>
          <w:rFonts w:hint="eastAsia"/>
          <w:lang w:val="sv-SE"/>
        </w:rPr>
        <w:t>O</w:t>
      </w:r>
      <w:r w:rsidRPr="009D7960">
        <w:rPr>
          <w:lang w:val="sv-SE"/>
        </w:rPr>
        <w:t>ption 1a: (ZTE)</w:t>
      </w:r>
    </w:p>
    <w:p w14:paraId="1D45BBE4" w14:textId="77777777" w:rsidR="009D7960" w:rsidRPr="009D7960" w:rsidRDefault="009D7960" w:rsidP="003D34E4">
      <w:pPr>
        <w:pStyle w:val="ListParagraph"/>
        <w:numPr>
          <w:ilvl w:val="2"/>
          <w:numId w:val="10"/>
        </w:numPr>
        <w:rPr>
          <w:lang w:val="sv-SE"/>
        </w:rPr>
      </w:pPr>
      <w:r w:rsidRPr="009D7960">
        <w:rPr>
          <w:lang w:val="sv-SE"/>
        </w:rPr>
        <w:t>Reuse RAN1 definition of  NTA,common for RRM requirements.</w:t>
      </w:r>
    </w:p>
    <w:p w14:paraId="1745CAD6" w14:textId="77777777" w:rsidR="009D7960" w:rsidRPr="009D7960" w:rsidRDefault="009D7960" w:rsidP="003D34E4">
      <w:pPr>
        <w:pStyle w:val="ListParagraph"/>
        <w:numPr>
          <w:ilvl w:val="1"/>
          <w:numId w:val="10"/>
        </w:numPr>
        <w:ind w:left="1364"/>
        <w:rPr>
          <w:lang w:val="sv-SE"/>
        </w:rPr>
      </w:pPr>
      <w:r w:rsidRPr="009D7960">
        <w:rPr>
          <w:rFonts w:hint="eastAsia"/>
          <w:lang w:val="sv-SE"/>
        </w:rPr>
        <w:t>O</w:t>
      </w:r>
      <w:r w:rsidRPr="009D7960">
        <w:rPr>
          <w:lang w:val="sv-SE"/>
        </w:rPr>
        <w:t>ption 2: (Qualcomm)</w:t>
      </w:r>
    </w:p>
    <w:p w14:paraId="6B831F46" w14:textId="77777777" w:rsidR="009D7960" w:rsidRPr="009D7960" w:rsidRDefault="009D7960" w:rsidP="003D34E4">
      <w:pPr>
        <w:pStyle w:val="ListParagraph"/>
        <w:numPr>
          <w:ilvl w:val="2"/>
          <w:numId w:val="10"/>
        </w:numPr>
        <w:rPr>
          <w:lang w:val="sv-SE"/>
        </w:rPr>
      </w:pPr>
      <w:r w:rsidRPr="009D7960">
        <w:rPr>
          <w:lang w:val="sv-SE"/>
        </w:rPr>
        <w:t>Reference timing of N_{TA,UE-specific} is S3 + S4, where</w:t>
      </w:r>
    </w:p>
    <w:p w14:paraId="2053AEBA" w14:textId="77777777" w:rsidR="009D7960" w:rsidRPr="009D7960" w:rsidRDefault="009D7960" w:rsidP="003D34E4">
      <w:pPr>
        <w:pStyle w:val="ListParagraph"/>
        <w:numPr>
          <w:ilvl w:val="3"/>
          <w:numId w:val="10"/>
        </w:numPr>
        <w:rPr>
          <w:lang w:val="sv-SE"/>
        </w:rPr>
      </w:pPr>
      <w:r w:rsidRPr="009D7960">
        <w:rPr>
          <w:lang w:val="sv-SE"/>
        </w:rPr>
        <w:t>for S3, the slot when the UL transmission is supposed to arrive at the target satellite based on provided valid ephemeris information (no error in the provided ephemeris information will account for UE error) and Eckstein Hechler based propagator model</w:t>
      </w:r>
    </w:p>
    <w:p w14:paraId="4562D76F" w14:textId="77777777" w:rsidR="009D7960" w:rsidRPr="009D7960" w:rsidRDefault="009D7960" w:rsidP="003D34E4">
      <w:pPr>
        <w:pStyle w:val="ListParagraph"/>
        <w:numPr>
          <w:ilvl w:val="3"/>
          <w:numId w:val="10"/>
        </w:numPr>
        <w:rPr>
          <w:lang w:val="sv-SE"/>
        </w:rPr>
      </w:pPr>
      <w:r w:rsidRPr="009D7960">
        <w:rPr>
          <w:lang w:val="sv-SE"/>
        </w:rPr>
        <w:t>for S4, the slot when the DL transmission corresponding to the reference timing of downlink is supposed to arrive at the target satellite based on actual received time of the slot and provided valid ephemeris information (no error in the provided ephemeris information will account for UE error) and Eckstein Hechler based propagator model</w:t>
      </w:r>
    </w:p>
    <w:p w14:paraId="7BEF8A33" w14:textId="77777777" w:rsidR="009D7960" w:rsidRPr="009D7960" w:rsidRDefault="009D7960" w:rsidP="003D34E4">
      <w:pPr>
        <w:pStyle w:val="ListParagraph"/>
        <w:numPr>
          <w:ilvl w:val="2"/>
          <w:numId w:val="10"/>
        </w:numPr>
        <w:rPr>
          <w:lang w:val="sv-SE"/>
        </w:rPr>
      </w:pPr>
      <w:r w:rsidRPr="009D7960">
        <w:rPr>
          <w:lang w:val="sv-SE"/>
        </w:rPr>
        <w:t>Reference timing for N_{TA,common}, F3+F4, is derived according to N_{TA, common} related parameters broadcasted within a validity duration.</w:t>
      </w:r>
    </w:p>
    <w:p w14:paraId="2F95AE4E" w14:textId="77777777" w:rsidR="009D7960" w:rsidRPr="009D7960" w:rsidRDefault="009D7960" w:rsidP="003D34E4">
      <w:pPr>
        <w:pStyle w:val="ListParagraph"/>
        <w:numPr>
          <w:ilvl w:val="1"/>
          <w:numId w:val="10"/>
        </w:numPr>
        <w:ind w:left="1364"/>
        <w:rPr>
          <w:lang w:val="sv-SE"/>
        </w:rPr>
      </w:pPr>
      <w:r w:rsidRPr="009D7960">
        <w:rPr>
          <w:rFonts w:hint="eastAsia"/>
          <w:lang w:val="sv-SE"/>
        </w:rPr>
        <w:t>O</w:t>
      </w:r>
      <w:r w:rsidRPr="009D7960">
        <w:rPr>
          <w:lang w:val="sv-SE"/>
        </w:rPr>
        <w:t>ption 3: (CATT)</w:t>
      </w:r>
    </w:p>
    <w:p w14:paraId="1C4CAFD8" w14:textId="77777777" w:rsidR="009D7960" w:rsidRPr="009D7960" w:rsidRDefault="009D7960" w:rsidP="003D34E4">
      <w:pPr>
        <w:pStyle w:val="ListParagraph"/>
        <w:numPr>
          <w:ilvl w:val="2"/>
          <w:numId w:val="10"/>
        </w:numPr>
        <w:rPr>
          <w:lang w:val="sv-SE"/>
        </w:rPr>
      </w:pPr>
      <w:r w:rsidRPr="009D7960">
        <w:rPr>
          <w:lang w:val="sv-SE"/>
        </w:rPr>
        <w:t>The NTA,common is signal to UE by network, and additional clarification is not needed.</w:t>
      </w:r>
    </w:p>
    <w:p w14:paraId="4502AC36" w14:textId="77777777" w:rsidR="009D7960" w:rsidRPr="009D7960" w:rsidRDefault="009D7960" w:rsidP="003D34E4">
      <w:pPr>
        <w:pStyle w:val="ListParagraph"/>
        <w:numPr>
          <w:ilvl w:val="2"/>
          <w:numId w:val="10"/>
        </w:numPr>
        <w:rPr>
          <w:lang w:val="sv-SE"/>
        </w:rPr>
      </w:pPr>
      <w:r w:rsidRPr="009D7960">
        <w:rPr>
          <w:lang w:val="sv-SE"/>
        </w:rPr>
        <w:t>The NTA,UE-specific can be further clarified as it contains two times of propagate delay of from UE transmit signal to satellite received it and UE’s prediction.</w:t>
      </w:r>
    </w:p>
    <w:p w14:paraId="12957D0B" w14:textId="77777777" w:rsidR="009D7960" w:rsidRPr="009D7960" w:rsidRDefault="009D7960" w:rsidP="003D34E4">
      <w:pPr>
        <w:pStyle w:val="ListParagraph"/>
        <w:numPr>
          <w:ilvl w:val="1"/>
          <w:numId w:val="10"/>
        </w:numPr>
        <w:ind w:left="1364"/>
        <w:rPr>
          <w:lang w:val="sv-SE"/>
        </w:rPr>
      </w:pPr>
      <w:r w:rsidRPr="009D7960">
        <w:rPr>
          <w:rFonts w:hint="eastAsia"/>
          <w:lang w:val="sv-SE"/>
        </w:rPr>
        <w:lastRenderedPageBreak/>
        <w:t>O</w:t>
      </w:r>
      <w:r w:rsidRPr="009D7960">
        <w:rPr>
          <w:lang w:val="sv-SE"/>
        </w:rPr>
        <w:t>ption 4: (CMCC, Xiaomi)</w:t>
      </w:r>
    </w:p>
    <w:p w14:paraId="0BEAD848" w14:textId="77777777" w:rsidR="009D7960" w:rsidRPr="009D7960" w:rsidRDefault="009D7960" w:rsidP="003D34E4">
      <w:pPr>
        <w:pStyle w:val="ListParagraph"/>
        <w:numPr>
          <w:ilvl w:val="2"/>
          <w:numId w:val="10"/>
        </w:numPr>
        <w:rPr>
          <w:lang w:val="sv-SE"/>
        </w:rPr>
      </w:pPr>
      <w:r w:rsidRPr="009D7960">
        <w:rPr>
          <w:lang w:val="sv-SE"/>
        </w:rPr>
        <w:t>The NTA,UE-specific and NTA,common should be ideal value, no estimation or calculation error will be included.</w:t>
      </w:r>
    </w:p>
    <w:p w14:paraId="4B77E7FF" w14:textId="77777777" w:rsidR="009D7960" w:rsidRPr="009D7960" w:rsidRDefault="009D7960" w:rsidP="003D34E4">
      <w:pPr>
        <w:pStyle w:val="ListParagraph"/>
        <w:numPr>
          <w:ilvl w:val="2"/>
          <w:numId w:val="10"/>
        </w:numPr>
        <w:rPr>
          <w:lang w:val="sv-SE"/>
        </w:rPr>
      </w:pPr>
      <w:r w:rsidRPr="009D7960">
        <w:rPr>
          <w:lang w:val="sv-SE"/>
        </w:rPr>
        <w:t>Reference timing for NTA,UE-specific and NTA,common is the slot when UL transmission is supposed to arrive at the target satellite based on true satellite position.</w:t>
      </w:r>
    </w:p>
    <w:p w14:paraId="520BF10F" w14:textId="77777777" w:rsidR="009D7960" w:rsidRPr="009D7960" w:rsidRDefault="009D7960" w:rsidP="003D34E4">
      <w:pPr>
        <w:pStyle w:val="ListParagraph"/>
        <w:numPr>
          <w:ilvl w:val="1"/>
          <w:numId w:val="10"/>
        </w:numPr>
        <w:ind w:left="1364"/>
        <w:rPr>
          <w:lang w:val="sv-SE"/>
        </w:rPr>
      </w:pPr>
      <w:r w:rsidRPr="009D7960">
        <w:rPr>
          <w:rFonts w:hint="eastAsia"/>
          <w:lang w:val="sv-SE"/>
        </w:rPr>
        <w:t>O</w:t>
      </w:r>
      <w:r w:rsidRPr="009D7960">
        <w:rPr>
          <w:lang w:val="sv-SE"/>
        </w:rPr>
        <w:t>ption 5: (Huawei)</w:t>
      </w:r>
    </w:p>
    <w:p w14:paraId="2F2BBAF8" w14:textId="77777777" w:rsidR="009D7960" w:rsidRPr="009D7960" w:rsidRDefault="009D7960" w:rsidP="003D34E4">
      <w:pPr>
        <w:pStyle w:val="ListParagraph"/>
        <w:numPr>
          <w:ilvl w:val="2"/>
          <w:numId w:val="10"/>
        </w:numPr>
        <w:rPr>
          <w:lang w:val="sv-SE"/>
        </w:rPr>
      </w:pPr>
      <w:r w:rsidRPr="009D7960">
        <w:rPr>
          <w:lang w:val="sv-SE"/>
        </w:rPr>
        <w:t>NTA,UE-specific is defined as the TA value used to pre-compensate the two-way propagation delay between the serving satellite and the UE. The one-way propagation delay between the serving satellite and the UE is calculated by using the UE location and the serving satellite location. The serving satellite location is expected to be derived from the serving satellite ephemeris indicated by network.</w:t>
      </w:r>
    </w:p>
    <w:p w14:paraId="3BB092DC" w14:textId="77777777" w:rsidR="009D7960" w:rsidRPr="009D7960" w:rsidRDefault="009D7960" w:rsidP="003D34E4">
      <w:pPr>
        <w:pStyle w:val="ListParagraph"/>
        <w:numPr>
          <w:ilvl w:val="2"/>
          <w:numId w:val="10"/>
        </w:numPr>
        <w:rPr>
          <w:lang w:val="sv-SE"/>
        </w:rPr>
      </w:pPr>
      <w:r w:rsidRPr="009D7960">
        <w:rPr>
          <w:lang w:val="sv-SE"/>
        </w:rPr>
        <w:t xml:space="preserve">NTA,common is defined as the TA value used to pre-compensate the two-way transmission delay between the uplink time reference point and the serving satellite. The one-way transmission delay between the uplink time reference point and the serving satellite </w:t>
      </w:r>
      <w:r w:rsidRPr="009D7960">
        <w:rPr>
          <w:rFonts w:hint="eastAsia"/>
          <w:lang w:val="sv-SE"/>
        </w:rPr>
        <w:t>(</w:t>
      </w:r>
      <m:oMath>
        <m:sSub>
          <m:sSubPr>
            <m:ctrlPr>
              <w:rPr>
                <w:rFonts w:ascii="Cambria Math" w:hAnsi="Cambria Math"/>
                <w:lang w:val="sv-SE"/>
              </w:rPr>
            </m:ctrlPr>
          </m:sSubPr>
          <m:e>
            <m:r>
              <m:rPr>
                <m:sty m:val="p"/>
              </m:rPr>
              <w:rPr>
                <w:rFonts w:ascii="Cambria Math" w:hAnsi="Cambria Math"/>
                <w:lang w:val="sv-SE"/>
              </w:rPr>
              <m:t>Delay</m:t>
            </m:r>
          </m:e>
          <m:sub>
            <m:r>
              <m:rPr>
                <m:sty m:val="p"/>
              </m:rPr>
              <w:rPr>
                <w:rFonts w:ascii="Cambria Math" w:hAnsi="Cambria Math"/>
                <w:lang w:val="sv-SE"/>
              </w:rPr>
              <m:t>common</m:t>
            </m:r>
          </m:sub>
        </m:sSub>
        <m:d>
          <m:dPr>
            <m:ctrlPr>
              <w:rPr>
                <w:rFonts w:ascii="Cambria Math" w:hAnsi="Cambria Math"/>
                <w:lang w:val="sv-SE"/>
              </w:rPr>
            </m:ctrlPr>
          </m:dPr>
          <m:e>
            <m:r>
              <m:rPr>
                <m:sty m:val="p"/>
              </m:rPr>
              <w:rPr>
                <w:rFonts w:ascii="Cambria Math" w:hAnsi="Cambria Math"/>
                <w:lang w:val="sv-SE"/>
              </w:rPr>
              <m:t>t</m:t>
            </m:r>
          </m:e>
        </m:d>
      </m:oMath>
      <w:r w:rsidRPr="009D7960">
        <w:rPr>
          <w:rFonts w:hint="eastAsia"/>
          <w:lang w:val="sv-SE"/>
        </w:rPr>
        <w:t>) is calculated as follows:</w:t>
      </w:r>
    </w:p>
    <w:p w14:paraId="7FFEE8CB" w14:textId="77777777" w:rsidR="009D7960" w:rsidRPr="009D7960" w:rsidRDefault="00BA4EF8" w:rsidP="003D34E4">
      <w:pPr>
        <w:pStyle w:val="ListParagraph"/>
        <w:numPr>
          <w:ilvl w:val="2"/>
          <w:numId w:val="10"/>
        </w:numPr>
        <w:rPr>
          <w:lang w:val="sv-SE"/>
        </w:rPr>
      </w:pPr>
      <m:oMath>
        <m:sSub>
          <m:sSubPr>
            <m:ctrlPr>
              <w:rPr>
                <w:rFonts w:ascii="Cambria Math" w:hAnsi="Cambria Math"/>
                <w:lang w:val="sv-SE"/>
              </w:rPr>
            </m:ctrlPr>
          </m:sSubPr>
          <m:e>
            <m:r>
              <w:rPr>
                <w:rFonts w:ascii="Cambria Math" w:hAnsi="Cambria Math"/>
                <w:lang w:val="sv-SE"/>
              </w:rPr>
              <m:t>Delay</m:t>
            </m:r>
          </m:e>
          <m:sub>
            <m:r>
              <w:rPr>
                <w:rFonts w:ascii="Cambria Math" w:hAnsi="Cambria Math"/>
                <w:lang w:val="sv-SE"/>
              </w:rPr>
              <m:t>common</m:t>
            </m:r>
          </m:sub>
        </m:sSub>
        <m:d>
          <m:dPr>
            <m:ctrlPr>
              <w:rPr>
                <w:rFonts w:ascii="Cambria Math" w:hAnsi="Cambria Math"/>
                <w:lang w:val="sv-SE"/>
              </w:rPr>
            </m:ctrlPr>
          </m:dPr>
          <m:e>
            <m:r>
              <w:rPr>
                <w:rFonts w:ascii="Cambria Math" w:hAnsi="Cambria Math"/>
                <w:lang w:val="sv-SE"/>
              </w:rPr>
              <m:t>t</m:t>
            </m:r>
          </m:e>
        </m:d>
        <m:r>
          <m:rPr>
            <m:sty m:val="p"/>
          </m:rPr>
          <w:rPr>
            <w:rFonts w:ascii="Cambria Math" w:hAnsi="Cambria Math"/>
            <w:lang w:val="sv-SE"/>
          </w:rPr>
          <m:t>=</m:t>
        </m:r>
        <m:f>
          <m:fPr>
            <m:ctrlPr>
              <w:rPr>
                <w:rFonts w:ascii="Cambria Math" w:hAnsi="Cambria Math"/>
                <w:lang w:val="sv-SE"/>
              </w:rPr>
            </m:ctrlPr>
          </m:fPr>
          <m:num>
            <m:r>
              <w:rPr>
                <w:rFonts w:ascii="Cambria Math" w:hAnsi="Cambria Math"/>
                <w:lang w:val="sv-SE"/>
              </w:rPr>
              <m:t>TACommon</m:t>
            </m:r>
          </m:num>
          <m:den>
            <m:r>
              <m:rPr>
                <m:sty m:val="p"/>
              </m:rPr>
              <w:rPr>
                <w:rFonts w:ascii="Cambria Math" w:hAnsi="Cambria Math"/>
                <w:lang w:val="sv-SE"/>
              </w:rPr>
              <m:t>2</m:t>
            </m:r>
          </m:den>
        </m:f>
        <m:d>
          <m:dPr>
            <m:ctrlPr>
              <w:rPr>
                <w:rFonts w:ascii="Cambria Math" w:hAnsi="Cambria Math"/>
                <w:lang w:val="sv-SE"/>
              </w:rPr>
            </m:ctrlPr>
          </m:dPr>
          <m:e>
            <m:sSub>
              <m:sSubPr>
                <m:ctrlPr>
                  <w:rPr>
                    <w:rFonts w:ascii="Cambria Math" w:hAnsi="Cambria Math"/>
                    <w:lang w:val="sv-SE"/>
                  </w:rPr>
                </m:ctrlPr>
              </m:sSubPr>
              <m:e>
                <m:r>
                  <w:rPr>
                    <w:rFonts w:ascii="Cambria Math" w:hAnsi="Cambria Math"/>
                    <w:lang w:val="sv-SE"/>
                  </w:rPr>
                  <m:t>t</m:t>
                </m:r>
              </m:e>
              <m:sub>
                <m:r>
                  <w:rPr>
                    <w:rFonts w:ascii="Cambria Math" w:hAnsi="Cambria Math"/>
                    <w:lang w:val="sv-SE"/>
                  </w:rPr>
                  <m:t>epoch</m:t>
                </m:r>
              </m:sub>
            </m:sSub>
          </m:e>
        </m:d>
        <m:r>
          <m:rPr>
            <m:sty m:val="p"/>
          </m:rPr>
          <w:rPr>
            <w:rFonts w:ascii="Cambria Math" w:hAnsi="Cambria Math"/>
            <w:lang w:val="sv-SE"/>
          </w:rPr>
          <m:t xml:space="preserve">+ </m:t>
        </m:r>
        <m:f>
          <m:fPr>
            <m:ctrlPr>
              <w:rPr>
                <w:rFonts w:ascii="Cambria Math" w:hAnsi="Cambria Math"/>
                <w:lang w:val="sv-SE"/>
              </w:rPr>
            </m:ctrlPr>
          </m:fPr>
          <m:num>
            <m:r>
              <w:rPr>
                <w:rFonts w:ascii="Cambria Math" w:hAnsi="Cambria Math"/>
                <w:lang w:val="sv-SE"/>
              </w:rPr>
              <m:t>TACommonDrift</m:t>
            </m:r>
          </m:num>
          <m:den>
            <m:r>
              <m:rPr>
                <m:sty m:val="p"/>
              </m:rPr>
              <w:rPr>
                <w:rFonts w:ascii="Cambria Math" w:hAnsi="Cambria Math"/>
                <w:lang w:val="sv-SE"/>
              </w:rPr>
              <m:t>2</m:t>
            </m:r>
          </m:den>
        </m:f>
        <m:r>
          <m:rPr>
            <m:sty m:val="p"/>
          </m:rPr>
          <w:rPr>
            <w:rFonts w:ascii="Cambria Math" w:hAnsi="Cambria Math"/>
            <w:lang w:val="sv-SE"/>
          </w:rPr>
          <m:t>×</m:t>
        </m:r>
        <m:d>
          <m:dPr>
            <m:ctrlPr>
              <w:rPr>
                <w:rFonts w:ascii="Cambria Math" w:hAnsi="Cambria Math"/>
                <w:lang w:val="sv-SE"/>
              </w:rPr>
            </m:ctrlPr>
          </m:dPr>
          <m:e>
            <m:r>
              <w:rPr>
                <w:rFonts w:ascii="Cambria Math" w:hAnsi="Cambria Math"/>
                <w:lang w:val="sv-SE"/>
              </w:rPr>
              <m:t>t</m:t>
            </m:r>
            <m:r>
              <m:rPr>
                <m:sty m:val="p"/>
              </m:rPr>
              <w:rPr>
                <w:rFonts w:ascii="Cambria Math" w:hAnsi="Cambria Math"/>
                <w:lang w:val="sv-SE"/>
              </w:rPr>
              <m:t>-</m:t>
            </m:r>
            <m:sSub>
              <m:sSubPr>
                <m:ctrlPr>
                  <w:rPr>
                    <w:rFonts w:ascii="Cambria Math" w:hAnsi="Cambria Math"/>
                    <w:lang w:val="sv-SE"/>
                  </w:rPr>
                </m:ctrlPr>
              </m:sSubPr>
              <m:e>
                <m:r>
                  <w:rPr>
                    <w:rFonts w:ascii="Cambria Math" w:hAnsi="Cambria Math"/>
                    <w:lang w:val="sv-SE"/>
                  </w:rPr>
                  <m:t>t</m:t>
                </m:r>
              </m:e>
              <m:sub>
                <m:r>
                  <w:rPr>
                    <w:rFonts w:ascii="Cambria Math" w:hAnsi="Cambria Math"/>
                    <w:lang w:val="sv-SE"/>
                  </w:rPr>
                  <m:t>epoch</m:t>
                </m:r>
              </m:sub>
            </m:sSub>
          </m:e>
        </m:d>
        <m:r>
          <m:rPr>
            <m:sty m:val="p"/>
          </m:rPr>
          <w:rPr>
            <w:rFonts w:ascii="Cambria Math" w:hAnsi="Cambria Math"/>
            <w:lang w:val="sv-SE"/>
          </w:rPr>
          <m:t>+</m:t>
        </m:r>
        <m:f>
          <m:fPr>
            <m:ctrlPr>
              <w:rPr>
                <w:rFonts w:ascii="Cambria Math" w:hAnsi="Cambria Math"/>
                <w:lang w:val="sv-SE"/>
              </w:rPr>
            </m:ctrlPr>
          </m:fPr>
          <m:num>
            <m:r>
              <w:rPr>
                <w:rFonts w:ascii="Cambria Math" w:hAnsi="Cambria Math"/>
                <w:lang w:val="sv-SE"/>
              </w:rPr>
              <m:t>TACommonDriftVariation</m:t>
            </m:r>
          </m:num>
          <m:den>
            <m:r>
              <m:rPr>
                <m:sty m:val="p"/>
              </m:rPr>
              <w:rPr>
                <w:rFonts w:ascii="Cambria Math" w:hAnsi="Cambria Math"/>
                <w:lang w:val="sv-SE"/>
              </w:rPr>
              <m:t>2</m:t>
            </m:r>
          </m:den>
        </m:f>
        <m:r>
          <m:rPr>
            <m:sty m:val="p"/>
          </m:rPr>
          <w:rPr>
            <w:rFonts w:ascii="Cambria Math" w:hAnsi="Cambria Math"/>
            <w:lang w:val="sv-SE"/>
          </w:rPr>
          <m:t>×</m:t>
        </m:r>
        <m:sSup>
          <m:sSupPr>
            <m:ctrlPr>
              <w:rPr>
                <w:rFonts w:ascii="Cambria Math" w:hAnsi="Cambria Math"/>
                <w:lang w:val="sv-SE"/>
              </w:rPr>
            </m:ctrlPr>
          </m:sSupPr>
          <m:e>
            <m:d>
              <m:dPr>
                <m:ctrlPr>
                  <w:rPr>
                    <w:rFonts w:ascii="Cambria Math" w:hAnsi="Cambria Math"/>
                    <w:lang w:val="sv-SE"/>
                  </w:rPr>
                </m:ctrlPr>
              </m:dPr>
              <m:e>
                <m:r>
                  <w:rPr>
                    <w:rFonts w:ascii="Cambria Math" w:hAnsi="Cambria Math"/>
                    <w:lang w:val="sv-SE"/>
                  </w:rPr>
                  <m:t>t</m:t>
                </m:r>
                <m:r>
                  <m:rPr>
                    <m:sty m:val="p"/>
                  </m:rPr>
                  <w:rPr>
                    <w:rFonts w:ascii="Cambria Math" w:hAnsi="Cambria Math"/>
                    <w:lang w:val="sv-SE"/>
                  </w:rPr>
                  <m:t>-</m:t>
                </m:r>
                <m:sSub>
                  <m:sSubPr>
                    <m:ctrlPr>
                      <w:rPr>
                        <w:rFonts w:ascii="Cambria Math" w:hAnsi="Cambria Math"/>
                        <w:lang w:val="sv-SE"/>
                      </w:rPr>
                    </m:ctrlPr>
                  </m:sSubPr>
                  <m:e>
                    <m:r>
                      <w:rPr>
                        <w:rFonts w:ascii="Cambria Math" w:hAnsi="Cambria Math"/>
                        <w:lang w:val="sv-SE"/>
                      </w:rPr>
                      <m:t>t</m:t>
                    </m:r>
                  </m:e>
                  <m:sub>
                    <m:r>
                      <w:rPr>
                        <w:rFonts w:ascii="Cambria Math" w:hAnsi="Cambria Math"/>
                        <w:lang w:val="sv-SE"/>
                      </w:rPr>
                      <m:t>epoch</m:t>
                    </m:r>
                  </m:sub>
                </m:sSub>
              </m:e>
            </m:d>
          </m:e>
          <m:sup>
            <m:r>
              <m:rPr>
                <m:sty m:val="p"/>
              </m:rPr>
              <w:rPr>
                <w:rFonts w:ascii="Cambria Math" w:hAnsi="Cambria Math"/>
                <w:lang w:val="sv-SE"/>
              </w:rPr>
              <m:t>2</m:t>
            </m:r>
          </m:sup>
        </m:sSup>
      </m:oMath>
    </w:p>
    <w:p w14:paraId="7135C302" w14:textId="77777777" w:rsidR="009D7960" w:rsidRPr="009D7960" w:rsidRDefault="009D7960" w:rsidP="003D34E4">
      <w:pPr>
        <w:pStyle w:val="ListParagraph"/>
        <w:numPr>
          <w:ilvl w:val="2"/>
          <w:numId w:val="10"/>
        </w:numPr>
        <w:rPr>
          <w:lang w:val="sv-SE"/>
        </w:rPr>
      </w:pPr>
      <w:r w:rsidRPr="009D7960">
        <w:rPr>
          <w:lang w:val="sv-SE"/>
        </w:rPr>
        <w:t>Where:</w:t>
      </w:r>
    </w:p>
    <w:p w14:paraId="368708F5" w14:textId="77777777" w:rsidR="009D7960" w:rsidRPr="009D7960" w:rsidRDefault="009D7960" w:rsidP="003D34E4">
      <w:pPr>
        <w:pStyle w:val="ListParagraph"/>
        <w:numPr>
          <w:ilvl w:val="3"/>
          <w:numId w:val="10"/>
        </w:numPr>
        <w:rPr>
          <w:lang w:val="sv-SE"/>
        </w:rPr>
      </w:pPr>
      <w:r w:rsidRPr="009D7960">
        <w:rPr>
          <w:lang w:val="sv-SE"/>
        </w:rPr>
        <w:t>TACommon, TACommonDrift and TACommonDriftVariation, are common TA parameters indicated in SIB of the reference cell.</w:t>
      </w:r>
    </w:p>
    <w:p w14:paraId="756F61C3" w14:textId="77777777" w:rsidR="009D7960" w:rsidRPr="009D7960" w:rsidRDefault="009D7960" w:rsidP="003D34E4">
      <w:pPr>
        <w:pStyle w:val="ListParagraph"/>
        <w:numPr>
          <w:ilvl w:val="3"/>
          <w:numId w:val="10"/>
        </w:numPr>
        <w:rPr>
          <w:lang w:val="sv-SE"/>
        </w:rPr>
      </w:pPr>
      <w:r w:rsidRPr="009D7960">
        <w:rPr>
          <w:lang w:val="sv-SE"/>
        </w:rPr>
        <w:t>When a SFN and a sub-frame number are provided through the SIB or dedicated signaling, tepoch is the starting time of the corresponding DL sub-frame. Otherwise, tepoch is the end of the SI window during which the SI message is transmitted.</w:t>
      </w:r>
    </w:p>
    <w:p w14:paraId="4D066FF9" w14:textId="77777777" w:rsidR="009D7960" w:rsidRPr="009D7960" w:rsidRDefault="009D7960" w:rsidP="003D34E4">
      <w:pPr>
        <w:pStyle w:val="ListParagraph"/>
        <w:numPr>
          <w:ilvl w:val="3"/>
          <w:numId w:val="10"/>
        </w:numPr>
        <w:rPr>
          <w:lang w:val="sv-SE"/>
        </w:rPr>
      </w:pPr>
      <w:r w:rsidRPr="009D7960">
        <w:rPr>
          <w:lang w:val="sv-SE"/>
        </w:rPr>
        <w:t>t is the starting time of the DL slot on which NTA,common is applied.</w:t>
      </w:r>
    </w:p>
    <w:p w14:paraId="0B02804C" w14:textId="77777777" w:rsidR="009D7960" w:rsidRPr="009D7960" w:rsidRDefault="009D7960" w:rsidP="003D34E4">
      <w:pPr>
        <w:pStyle w:val="ListParagraph"/>
        <w:numPr>
          <w:ilvl w:val="2"/>
          <w:numId w:val="10"/>
        </w:numPr>
        <w:rPr>
          <w:lang w:val="sv-SE"/>
        </w:rPr>
      </w:pPr>
      <w:r w:rsidRPr="009D7960">
        <w:rPr>
          <w:lang w:val="sv-SE"/>
        </w:rPr>
        <w:t>It is assumed that UE is able to update the value of NTA,common for each subframe.</w:t>
      </w:r>
    </w:p>
    <w:p w14:paraId="7A00991B" w14:textId="77777777" w:rsidR="009D7960" w:rsidRPr="009D7960" w:rsidRDefault="009D7960" w:rsidP="003D34E4">
      <w:pPr>
        <w:pStyle w:val="ListParagraph"/>
        <w:numPr>
          <w:ilvl w:val="2"/>
          <w:numId w:val="10"/>
        </w:numPr>
        <w:rPr>
          <w:lang w:val="sv-SE"/>
        </w:rPr>
      </w:pPr>
      <w:r w:rsidRPr="009D7960">
        <w:rPr>
          <w:lang w:val="sv-SE"/>
        </w:rPr>
        <w:t>It is assumed that UE is able to calculate the serving satellite location for each subframe.</w:t>
      </w:r>
    </w:p>
    <w:p w14:paraId="03FE952D" w14:textId="77777777" w:rsidR="009D7960" w:rsidRPr="009D7960" w:rsidRDefault="009D7960" w:rsidP="003D34E4">
      <w:pPr>
        <w:pStyle w:val="ListParagraph"/>
        <w:numPr>
          <w:ilvl w:val="2"/>
          <w:numId w:val="10"/>
        </w:numPr>
        <w:rPr>
          <w:lang w:val="sv-SE"/>
        </w:rPr>
      </w:pPr>
      <w:r w:rsidRPr="009D7960">
        <w:rPr>
          <w:lang w:val="sv-SE"/>
        </w:rPr>
        <w:t>It is assumed that UE is able to update the value of NTA,UE-specific  for each subframe, which is calculated based on the serving satellite location for this subframe and the latest estimated UE location, which leads that the estimation error of NTA,UE-specific will not exceed the UE moving distance during one update periodicity divided by the speed of light.</w:t>
      </w:r>
    </w:p>
    <w:p w14:paraId="58AD9645" w14:textId="77777777" w:rsidR="009D7960" w:rsidRPr="009D7960" w:rsidRDefault="009D7960" w:rsidP="003D34E4">
      <w:pPr>
        <w:pStyle w:val="ListParagraph"/>
        <w:numPr>
          <w:ilvl w:val="1"/>
          <w:numId w:val="10"/>
        </w:numPr>
        <w:ind w:left="1364"/>
        <w:rPr>
          <w:lang w:val="sv-SE"/>
        </w:rPr>
      </w:pPr>
      <w:r w:rsidRPr="009D7960">
        <w:rPr>
          <w:rFonts w:hint="eastAsia"/>
          <w:lang w:val="sv-SE"/>
        </w:rPr>
        <w:t>O</w:t>
      </w:r>
      <w:r w:rsidRPr="009D7960">
        <w:rPr>
          <w:lang w:val="sv-SE"/>
        </w:rPr>
        <w:t>ption 6: (Ericsson)</w:t>
      </w:r>
    </w:p>
    <w:p w14:paraId="166AB461" w14:textId="77777777" w:rsidR="009D7960" w:rsidRPr="009D7960" w:rsidRDefault="009D7960" w:rsidP="003D34E4">
      <w:pPr>
        <w:pStyle w:val="ListParagraph"/>
        <w:numPr>
          <w:ilvl w:val="2"/>
          <w:numId w:val="10"/>
        </w:numPr>
        <w:rPr>
          <w:lang w:val="sv-SE"/>
        </w:rPr>
      </w:pPr>
      <w:r w:rsidRPr="009D7960">
        <w:rPr>
          <w:lang w:val="sv-SE"/>
        </w:rPr>
        <w:t>All adjustments made to the UE uplink timing, for N_(TA,UE-specific) shall follow this rule:</w:t>
      </w:r>
    </w:p>
    <w:p w14:paraId="1696A284" w14:textId="59CB88F9" w:rsidR="009D7960" w:rsidRPr="009D7960" w:rsidRDefault="009D7960" w:rsidP="003D34E4">
      <w:pPr>
        <w:pStyle w:val="ListParagraph"/>
        <w:numPr>
          <w:ilvl w:val="3"/>
          <w:numId w:val="10"/>
        </w:numPr>
        <w:rPr>
          <w:lang w:val="sv-SE"/>
        </w:rPr>
      </w:pPr>
      <w:r w:rsidRPr="009D7960">
        <w:rPr>
          <w:lang w:val="sv-SE"/>
        </w:rPr>
        <w:t>The UE GNSS position accuracy is 50 meters from true position.</w:t>
      </w:r>
    </w:p>
    <w:p w14:paraId="466FE069" w14:textId="6EA0ED92" w:rsidR="00097DC8" w:rsidRDefault="00097DC8" w:rsidP="003D34E4">
      <w:pPr>
        <w:pStyle w:val="ListParagraph"/>
        <w:numPr>
          <w:ilvl w:val="0"/>
          <w:numId w:val="10"/>
        </w:numPr>
        <w:spacing w:line="252" w:lineRule="auto"/>
        <w:ind w:left="644"/>
        <w:rPr>
          <w:lang w:eastAsia="ja-JP"/>
        </w:rPr>
      </w:pPr>
      <w:r>
        <w:rPr>
          <w:lang w:eastAsia="ja-JP"/>
        </w:rPr>
        <w:t>Open issues</w:t>
      </w:r>
    </w:p>
    <w:p w14:paraId="2EC6FE97" w14:textId="0672A8FC" w:rsidR="00097DC8" w:rsidRPr="00097DC8" w:rsidRDefault="00097DC8" w:rsidP="003D34E4">
      <w:pPr>
        <w:pStyle w:val="ListParagraph"/>
        <w:numPr>
          <w:ilvl w:val="1"/>
          <w:numId w:val="10"/>
        </w:numPr>
        <w:spacing w:line="252" w:lineRule="auto"/>
        <w:rPr>
          <w:lang w:eastAsia="ja-JP"/>
        </w:rPr>
      </w:pPr>
      <w:r w:rsidRPr="009D7960">
        <w:rPr>
          <w:lang w:val="sv-SE"/>
        </w:rPr>
        <w:t>N</w:t>
      </w:r>
      <w:r w:rsidRPr="00097DC8">
        <w:rPr>
          <w:vertAlign w:val="subscript"/>
          <w:lang w:val="sv-SE"/>
        </w:rPr>
        <w:t>TA,UE-specific</w:t>
      </w:r>
      <w:r w:rsidRPr="009D7960">
        <w:rPr>
          <w:lang w:val="sv-SE"/>
        </w:rPr>
        <w:t xml:space="preserve"> </w:t>
      </w:r>
    </w:p>
    <w:p w14:paraId="254F43D9" w14:textId="38A10ADF" w:rsidR="00097DC8" w:rsidRDefault="00097DC8" w:rsidP="003D34E4">
      <w:pPr>
        <w:pStyle w:val="ListParagraph"/>
        <w:numPr>
          <w:ilvl w:val="2"/>
          <w:numId w:val="10"/>
        </w:numPr>
        <w:spacing w:line="252" w:lineRule="auto"/>
        <w:rPr>
          <w:lang w:eastAsia="ja-JP"/>
        </w:rPr>
      </w:pPr>
      <w:r>
        <w:rPr>
          <w:lang w:eastAsia="ja-JP"/>
        </w:rPr>
        <w:t>Definition</w:t>
      </w:r>
    </w:p>
    <w:p w14:paraId="152AE295" w14:textId="6E1624AA" w:rsidR="00097DC8" w:rsidRPr="00097DC8" w:rsidRDefault="00097DC8" w:rsidP="003D34E4">
      <w:pPr>
        <w:pStyle w:val="ListParagraph"/>
        <w:numPr>
          <w:ilvl w:val="3"/>
          <w:numId w:val="10"/>
        </w:numPr>
        <w:spacing w:line="252" w:lineRule="auto"/>
        <w:rPr>
          <w:lang w:eastAsia="ja-JP"/>
        </w:rPr>
      </w:pPr>
      <w:r>
        <w:rPr>
          <w:lang w:val="sv-SE"/>
        </w:rPr>
        <w:t xml:space="preserve">Option 1A: </w:t>
      </w:r>
      <w:r w:rsidRPr="009D7960">
        <w:rPr>
          <w:lang w:val="sv-SE"/>
        </w:rPr>
        <w:t>Reuse RAN1 definition</w:t>
      </w:r>
    </w:p>
    <w:p w14:paraId="54A0A7DE" w14:textId="78E1518E" w:rsidR="000632F8" w:rsidRPr="000632F8" w:rsidRDefault="000632F8" w:rsidP="003D34E4">
      <w:pPr>
        <w:pStyle w:val="ListParagraph"/>
        <w:numPr>
          <w:ilvl w:val="3"/>
          <w:numId w:val="10"/>
        </w:numPr>
        <w:spacing w:line="252" w:lineRule="auto"/>
        <w:rPr>
          <w:lang w:eastAsia="ja-JP"/>
        </w:rPr>
      </w:pPr>
      <w:r>
        <w:rPr>
          <w:lang w:val="sv-SE"/>
        </w:rPr>
        <w:t xml:space="preserve">Option 1B: </w:t>
      </w:r>
      <w:r w:rsidRPr="009D7960">
        <w:rPr>
          <w:lang w:val="sv-SE"/>
        </w:rPr>
        <w:t>NTA,UE-specific is defined as the TA value used to pre-compensate the two-way propagation delay between the serving satellite and the UE. The one-way propagation delay between the serving satellite and the UE is calculated by using the UE location and the serving satellite location. The serving satellite location is expected to be derived from the serving satellite ephemeris indicated by network.</w:t>
      </w:r>
    </w:p>
    <w:p w14:paraId="32411FB1" w14:textId="010DBA98" w:rsidR="00097DC8" w:rsidRPr="000632F8" w:rsidRDefault="00097DC8" w:rsidP="003D34E4">
      <w:pPr>
        <w:pStyle w:val="ListParagraph"/>
        <w:numPr>
          <w:ilvl w:val="2"/>
          <w:numId w:val="10"/>
        </w:numPr>
        <w:spacing w:line="252" w:lineRule="auto"/>
        <w:rPr>
          <w:lang w:eastAsia="ja-JP"/>
        </w:rPr>
      </w:pPr>
      <w:r w:rsidRPr="009D7960">
        <w:rPr>
          <w:lang w:val="sv-SE"/>
        </w:rPr>
        <w:t>Reference timing</w:t>
      </w:r>
    </w:p>
    <w:p w14:paraId="06BC164A" w14:textId="5A1EBEEC" w:rsidR="000632F8" w:rsidRDefault="000632F8" w:rsidP="003D34E4">
      <w:pPr>
        <w:pStyle w:val="ListParagraph"/>
        <w:numPr>
          <w:ilvl w:val="3"/>
          <w:numId w:val="10"/>
        </w:numPr>
        <w:spacing w:line="252" w:lineRule="auto"/>
        <w:rPr>
          <w:lang w:eastAsia="ja-JP"/>
        </w:rPr>
      </w:pPr>
      <w:r>
        <w:rPr>
          <w:lang w:val="sv-SE"/>
        </w:rPr>
        <w:t xml:space="preserve">Option 2A: </w:t>
      </w:r>
      <w:r w:rsidRPr="009D7960">
        <w:rPr>
          <w:lang w:val="sv-SE"/>
        </w:rPr>
        <w:t>Reference timing of N_{TA,UE-specific} is S3 + S4</w:t>
      </w:r>
    </w:p>
    <w:p w14:paraId="6B057DD4" w14:textId="5ECDA21B" w:rsidR="00097DC8" w:rsidRDefault="00097DC8" w:rsidP="003D34E4">
      <w:pPr>
        <w:pStyle w:val="ListParagraph"/>
        <w:numPr>
          <w:ilvl w:val="1"/>
          <w:numId w:val="10"/>
        </w:numPr>
        <w:spacing w:line="252" w:lineRule="auto"/>
        <w:rPr>
          <w:lang w:eastAsia="ja-JP"/>
        </w:rPr>
      </w:pPr>
      <w:r w:rsidRPr="009D7960">
        <w:rPr>
          <w:lang w:val="sv-SE"/>
        </w:rPr>
        <w:t>N</w:t>
      </w:r>
      <w:r w:rsidRPr="00097DC8">
        <w:rPr>
          <w:vertAlign w:val="subscript"/>
          <w:lang w:val="sv-SE"/>
        </w:rPr>
        <w:t>TA,common</w:t>
      </w:r>
    </w:p>
    <w:p w14:paraId="62E453CD" w14:textId="77C26FFC" w:rsidR="00097DC8" w:rsidRDefault="00097DC8" w:rsidP="003D34E4">
      <w:pPr>
        <w:pStyle w:val="ListParagraph"/>
        <w:numPr>
          <w:ilvl w:val="2"/>
          <w:numId w:val="10"/>
        </w:numPr>
        <w:spacing w:line="252" w:lineRule="auto"/>
        <w:rPr>
          <w:lang w:eastAsia="ja-JP"/>
        </w:rPr>
      </w:pPr>
      <w:r>
        <w:rPr>
          <w:lang w:eastAsia="ja-JP"/>
        </w:rPr>
        <w:t>Definition</w:t>
      </w:r>
    </w:p>
    <w:p w14:paraId="68E0E43D" w14:textId="46996D6C" w:rsidR="000632F8" w:rsidRPr="000632F8" w:rsidRDefault="000632F8" w:rsidP="003D34E4">
      <w:pPr>
        <w:pStyle w:val="ListParagraph"/>
        <w:numPr>
          <w:ilvl w:val="3"/>
          <w:numId w:val="10"/>
        </w:numPr>
        <w:spacing w:line="252" w:lineRule="auto"/>
        <w:rPr>
          <w:lang w:eastAsia="ja-JP"/>
        </w:rPr>
      </w:pPr>
      <w:r>
        <w:rPr>
          <w:lang w:val="sv-SE"/>
        </w:rPr>
        <w:lastRenderedPageBreak/>
        <w:t xml:space="preserve">Option 3A: </w:t>
      </w:r>
      <w:r w:rsidRPr="009D7960">
        <w:rPr>
          <w:lang w:val="sv-SE"/>
        </w:rPr>
        <w:t>Reuse RAN1 definition</w:t>
      </w:r>
    </w:p>
    <w:p w14:paraId="09802B4E" w14:textId="483B2318" w:rsidR="000632F8" w:rsidRPr="00097DC8" w:rsidRDefault="000632F8" w:rsidP="003D34E4">
      <w:pPr>
        <w:pStyle w:val="ListParagraph"/>
        <w:numPr>
          <w:ilvl w:val="3"/>
          <w:numId w:val="10"/>
        </w:numPr>
        <w:spacing w:line="252" w:lineRule="auto"/>
        <w:rPr>
          <w:lang w:eastAsia="ja-JP"/>
        </w:rPr>
      </w:pPr>
      <w:r>
        <w:rPr>
          <w:lang w:val="sv-SE"/>
        </w:rPr>
        <w:t xml:space="preserve">Option 3B: </w:t>
      </w:r>
      <w:r w:rsidRPr="009D7960">
        <w:rPr>
          <w:lang w:val="sv-SE"/>
        </w:rPr>
        <w:t>NTA,common is defined as the TA value used to pre-compensate the two-way transmission delay between the uplink time reference point and the serving satellite.</w:t>
      </w:r>
    </w:p>
    <w:p w14:paraId="6BD4D3C8" w14:textId="4C79AFE3" w:rsidR="00097DC8" w:rsidRDefault="00097DC8" w:rsidP="003D34E4">
      <w:pPr>
        <w:pStyle w:val="ListParagraph"/>
        <w:numPr>
          <w:ilvl w:val="2"/>
          <w:numId w:val="10"/>
        </w:numPr>
        <w:spacing w:line="252" w:lineRule="auto"/>
        <w:rPr>
          <w:lang w:eastAsia="ja-JP"/>
        </w:rPr>
      </w:pPr>
      <w:r w:rsidRPr="009D7960">
        <w:rPr>
          <w:lang w:val="sv-SE"/>
        </w:rPr>
        <w:t>Reference timing</w:t>
      </w:r>
      <w:r w:rsidRPr="00600A8E">
        <w:rPr>
          <w:lang w:eastAsia="ja-JP"/>
        </w:rPr>
        <w:t xml:space="preserve"> </w:t>
      </w:r>
    </w:p>
    <w:p w14:paraId="6FFF27A6" w14:textId="77777777" w:rsidR="000632F8" w:rsidRPr="009D7960" w:rsidRDefault="000632F8" w:rsidP="003D34E4">
      <w:pPr>
        <w:pStyle w:val="ListParagraph"/>
        <w:numPr>
          <w:ilvl w:val="3"/>
          <w:numId w:val="10"/>
        </w:numPr>
        <w:rPr>
          <w:lang w:val="sv-SE"/>
        </w:rPr>
      </w:pPr>
      <w:r>
        <w:rPr>
          <w:lang w:eastAsia="ja-JP"/>
        </w:rPr>
        <w:t xml:space="preserve">Option 4A: </w:t>
      </w:r>
      <w:r w:rsidRPr="009D7960">
        <w:rPr>
          <w:lang w:val="sv-SE"/>
        </w:rPr>
        <w:t>Reference timing for N_{TA,common}, F3+F4, is derived according to N_{TA, common} related parameters broadcasted within a validity duration.</w:t>
      </w:r>
    </w:p>
    <w:p w14:paraId="3301E7CF" w14:textId="77777777" w:rsidR="00AE3378" w:rsidRPr="00766996" w:rsidRDefault="00AE3378" w:rsidP="00AE3378">
      <w:pPr>
        <w:rPr>
          <w:bCs/>
          <w:lang w:val="en-US"/>
        </w:rPr>
      </w:pPr>
    </w:p>
    <w:p w14:paraId="6B26B4D5" w14:textId="77777777" w:rsidR="00AE3378" w:rsidRPr="00766996" w:rsidRDefault="00AE3378" w:rsidP="00AE3378">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6F437E7" w14:textId="77777777" w:rsidR="00AE3378" w:rsidRDefault="00AE3378" w:rsidP="00AE3378">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AE3378" w14:paraId="0CA74EE2"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221181BF" w14:textId="77777777" w:rsidR="00AE3378" w:rsidRDefault="00AE3378"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14AB3449" w14:textId="77777777" w:rsidR="00AE3378" w:rsidRDefault="00AE33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07019B55" w14:textId="77777777" w:rsidR="00AE3378" w:rsidRDefault="00AE33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63B0B1F1" w14:textId="77777777" w:rsidR="00AE3378" w:rsidRDefault="00AE33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AE3378" w14:paraId="62544C7C" w14:textId="77777777" w:rsidTr="0066017C">
        <w:tc>
          <w:tcPr>
            <w:tcW w:w="734" w:type="pct"/>
            <w:tcBorders>
              <w:top w:val="single" w:sz="4" w:space="0" w:color="auto"/>
              <w:left w:val="single" w:sz="4" w:space="0" w:color="auto"/>
              <w:bottom w:val="single" w:sz="4" w:space="0" w:color="auto"/>
              <w:right w:val="single" w:sz="4" w:space="0" w:color="auto"/>
            </w:tcBorders>
          </w:tcPr>
          <w:p w14:paraId="0989EFE6" w14:textId="77777777" w:rsidR="00AE3378" w:rsidRDefault="00AE3378"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0BC4FC16" w14:textId="77777777" w:rsidR="00AE3378" w:rsidRDefault="00AE3378"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1F078DF1" w14:textId="77777777" w:rsidR="00AE3378" w:rsidRDefault="00AE3378"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7FDD27FF" w14:textId="77777777" w:rsidR="00AE3378" w:rsidRDefault="00AE3378" w:rsidP="0066017C">
            <w:pPr>
              <w:pStyle w:val="TAL"/>
              <w:keepNext w:val="0"/>
              <w:keepLines w:val="0"/>
              <w:spacing w:before="0" w:line="240" w:lineRule="auto"/>
              <w:rPr>
                <w:rFonts w:ascii="Times New Roman" w:hAnsi="Times New Roman"/>
                <w:sz w:val="20"/>
              </w:rPr>
            </w:pPr>
          </w:p>
        </w:tc>
      </w:tr>
    </w:tbl>
    <w:p w14:paraId="57070BC9" w14:textId="77777777" w:rsidR="00AE3378" w:rsidRPr="00766996" w:rsidRDefault="00AE3378" w:rsidP="00AE3378">
      <w:pPr>
        <w:spacing w:after="0"/>
        <w:rPr>
          <w:bCs/>
          <w:lang w:val="en-US"/>
        </w:rPr>
      </w:pPr>
    </w:p>
    <w:p w14:paraId="445BF696" w14:textId="77777777" w:rsidR="00AE3378" w:rsidRDefault="00AE3378" w:rsidP="00AE3378">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AE3378" w14:paraId="7B1C3A1A"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170FA6CC" w14:textId="77777777" w:rsidR="00AE3378" w:rsidRDefault="00AE3378"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E7E8C77" w14:textId="77777777" w:rsidR="00AE3378" w:rsidRDefault="00AE33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7DF9F73" w14:textId="77777777" w:rsidR="00AE3378" w:rsidRDefault="00AE33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8F4E00A" w14:textId="77777777" w:rsidR="00AE3378" w:rsidRDefault="00AE33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5438A45" w14:textId="77777777" w:rsidR="00AE3378" w:rsidRDefault="00AE33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AE3378" w14:paraId="0A480526" w14:textId="77777777" w:rsidTr="0066017C">
        <w:tc>
          <w:tcPr>
            <w:tcW w:w="1423" w:type="dxa"/>
            <w:tcBorders>
              <w:top w:val="single" w:sz="4" w:space="0" w:color="auto"/>
              <w:left w:val="single" w:sz="4" w:space="0" w:color="auto"/>
              <w:bottom w:val="single" w:sz="4" w:space="0" w:color="auto"/>
              <w:right w:val="single" w:sz="4" w:space="0" w:color="auto"/>
            </w:tcBorders>
          </w:tcPr>
          <w:p w14:paraId="04EDEAC4" w14:textId="77777777" w:rsidR="00AE3378" w:rsidRPr="00766996" w:rsidRDefault="00AE3378"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3654034C" w14:textId="77777777" w:rsidR="00AE3378" w:rsidRPr="00766996" w:rsidRDefault="00AE3378"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00F46E3" w14:textId="77777777" w:rsidR="00AE3378" w:rsidRPr="00766996" w:rsidRDefault="00AE3378"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51F48DB" w14:textId="77777777" w:rsidR="00AE3378" w:rsidRPr="00766996" w:rsidRDefault="00AE3378"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4C3AE3F5" w14:textId="77777777" w:rsidR="00AE3378" w:rsidRPr="00766996" w:rsidRDefault="00AE3378" w:rsidP="0066017C">
            <w:pPr>
              <w:pStyle w:val="TAL"/>
              <w:keepNext w:val="0"/>
              <w:keepLines w:val="0"/>
              <w:spacing w:before="0" w:line="240" w:lineRule="auto"/>
              <w:rPr>
                <w:rFonts w:ascii="Times New Roman" w:eastAsiaTheme="minorEastAsia" w:hAnsi="Times New Roman"/>
                <w:sz w:val="20"/>
                <w:lang w:val="en-US" w:eastAsia="zh-CN"/>
              </w:rPr>
            </w:pPr>
          </w:p>
        </w:tc>
      </w:tr>
    </w:tbl>
    <w:p w14:paraId="07FA3FCD" w14:textId="77777777" w:rsidR="00AE3378" w:rsidRDefault="00AE3378" w:rsidP="00AE3378">
      <w:pPr>
        <w:spacing w:after="0"/>
        <w:rPr>
          <w:bCs/>
          <w:lang w:val="en-US"/>
        </w:rPr>
      </w:pPr>
    </w:p>
    <w:p w14:paraId="266E4968" w14:textId="77777777" w:rsidR="00AE3378" w:rsidRPr="00766996" w:rsidRDefault="00AE3378" w:rsidP="00AE3378">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AE3378" w14:paraId="2449F2C0"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7002DB84" w14:textId="77777777" w:rsidR="00AE3378" w:rsidRDefault="00AE3378"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8AC54C2" w14:textId="77777777" w:rsidR="00AE3378" w:rsidRDefault="00AE33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63C6F6B" w14:textId="77777777" w:rsidR="00AE3378" w:rsidRDefault="00AE33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78B26A7" w14:textId="77777777" w:rsidR="00AE3378" w:rsidRDefault="00AE33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505692C8" w14:textId="77777777" w:rsidR="00AE3378" w:rsidRDefault="00AE33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AE3378" w14:paraId="473EAE86" w14:textId="77777777" w:rsidTr="0066017C">
        <w:tc>
          <w:tcPr>
            <w:tcW w:w="1423" w:type="dxa"/>
            <w:tcBorders>
              <w:top w:val="single" w:sz="4" w:space="0" w:color="auto"/>
              <w:left w:val="single" w:sz="4" w:space="0" w:color="auto"/>
              <w:bottom w:val="single" w:sz="4" w:space="0" w:color="auto"/>
              <w:right w:val="single" w:sz="4" w:space="0" w:color="auto"/>
            </w:tcBorders>
          </w:tcPr>
          <w:p w14:paraId="43F27F66" w14:textId="77777777" w:rsidR="00AE3378" w:rsidRPr="00766996" w:rsidRDefault="00AE3378"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490E491E" w14:textId="77777777" w:rsidR="00AE3378" w:rsidRPr="00766996" w:rsidRDefault="00AE3378"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4417CE4D" w14:textId="77777777" w:rsidR="00AE3378" w:rsidRPr="00766996" w:rsidRDefault="00AE3378"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05247F9" w14:textId="77777777" w:rsidR="00AE3378" w:rsidRPr="00766996" w:rsidRDefault="00AE3378"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4F9FF9CB" w14:textId="77777777" w:rsidR="00AE3378" w:rsidRPr="00766996" w:rsidRDefault="00AE3378" w:rsidP="0066017C">
            <w:pPr>
              <w:pStyle w:val="TAL"/>
              <w:keepNext w:val="0"/>
              <w:keepLines w:val="0"/>
              <w:spacing w:before="0" w:line="240" w:lineRule="auto"/>
              <w:rPr>
                <w:rFonts w:ascii="Times New Roman" w:eastAsiaTheme="minorEastAsia" w:hAnsi="Times New Roman"/>
                <w:sz w:val="20"/>
                <w:lang w:val="en-US" w:eastAsia="zh-CN"/>
              </w:rPr>
            </w:pPr>
          </w:p>
        </w:tc>
      </w:tr>
    </w:tbl>
    <w:p w14:paraId="4ABA12FC" w14:textId="77777777" w:rsidR="00AE3378" w:rsidRDefault="00AE3378" w:rsidP="00AE3378">
      <w:pPr>
        <w:rPr>
          <w:bCs/>
          <w:lang w:val="en-US"/>
        </w:rPr>
      </w:pPr>
    </w:p>
    <w:p w14:paraId="5F773240" w14:textId="77777777" w:rsidR="00AE3378" w:rsidRDefault="00AE3378" w:rsidP="00AE3378">
      <w:pPr>
        <w:rPr>
          <w:rFonts w:ascii="Arial" w:hAnsi="Arial" w:cs="Arial"/>
          <w:b/>
          <w:color w:val="C00000"/>
          <w:u w:val="single"/>
          <w:lang w:eastAsia="zh-CN"/>
        </w:rPr>
      </w:pPr>
      <w:r>
        <w:rPr>
          <w:rFonts w:ascii="Arial" w:hAnsi="Arial" w:cs="Arial"/>
          <w:b/>
          <w:color w:val="C00000"/>
          <w:u w:val="single"/>
          <w:lang w:eastAsia="zh-CN"/>
        </w:rPr>
        <w:t>WF/LS for approval</w:t>
      </w:r>
    </w:p>
    <w:p w14:paraId="7ACF9FE2" w14:textId="77777777" w:rsidR="00AE3378" w:rsidRDefault="00AE3378" w:rsidP="00AE3378">
      <w:r>
        <w:t>================================================================================</w:t>
      </w:r>
    </w:p>
    <w:p w14:paraId="0A358AC1" w14:textId="77777777" w:rsidR="00AE3378" w:rsidRPr="00E06FA9" w:rsidRDefault="00AE3378" w:rsidP="00AE3378">
      <w:pPr>
        <w:rPr>
          <w:lang w:eastAsia="ko-KR"/>
        </w:rPr>
      </w:pPr>
    </w:p>
    <w:p w14:paraId="387D0590" w14:textId="77777777" w:rsidR="002718CA" w:rsidRPr="002718CA" w:rsidRDefault="002718CA" w:rsidP="002718CA">
      <w:pPr>
        <w:rPr>
          <w:lang w:eastAsia="ko-KR"/>
        </w:rPr>
      </w:pPr>
    </w:p>
    <w:p w14:paraId="14B2C844" w14:textId="77777777" w:rsidR="008E600A" w:rsidRDefault="008E600A" w:rsidP="008E600A">
      <w:pPr>
        <w:pStyle w:val="Heading5"/>
      </w:pPr>
      <w:bookmarkStart w:id="66" w:name="_Toc95792889"/>
      <w:r>
        <w:t>10.13.5.1</w:t>
      </w:r>
      <w:r>
        <w:tab/>
        <w:t>General</w:t>
      </w:r>
      <w:bookmarkEnd w:id="66"/>
    </w:p>
    <w:p w14:paraId="29B99D57" w14:textId="77777777" w:rsidR="008E600A" w:rsidRDefault="008E600A" w:rsidP="008E600A">
      <w:pPr>
        <w:rPr>
          <w:rFonts w:ascii="Arial" w:hAnsi="Arial" w:cs="Arial"/>
          <w:b/>
          <w:sz w:val="24"/>
        </w:rPr>
      </w:pPr>
      <w:r>
        <w:rPr>
          <w:rFonts w:ascii="Arial" w:hAnsi="Arial" w:cs="Arial"/>
          <w:b/>
          <w:color w:val="0000FF"/>
          <w:sz w:val="24"/>
        </w:rPr>
        <w:t>R4-2203853</w:t>
      </w:r>
      <w:r>
        <w:rPr>
          <w:rFonts w:ascii="Arial" w:hAnsi="Arial" w:cs="Arial"/>
          <w:b/>
          <w:color w:val="0000FF"/>
          <w:sz w:val="24"/>
        </w:rPr>
        <w:tab/>
      </w:r>
      <w:r>
        <w:rPr>
          <w:rFonts w:ascii="Arial" w:hAnsi="Arial" w:cs="Arial"/>
          <w:b/>
          <w:sz w:val="24"/>
        </w:rPr>
        <w:t>General and RRM requirements impacts</w:t>
      </w:r>
    </w:p>
    <w:p w14:paraId="50D5D4C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6504BF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7EA6EF" w14:textId="77777777" w:rsidR="008E600A" w:rsidRDefault="008E600A" w:rsidP="008E600A">
      <w:pPr>
        <w:rPr>
          <w:rFonts w:ascii="Arial" w:hAnsi="Arial" w:cs="Arial"/>
          <w:b/>
          <w:sz w:val="24"/>
        </w:rPr>
      </w:pPr>
      <w:r>
        <w:rPr>
          <w:rFonts w:ascii="Arial" w:hAnsi="Arial" w:cs="Arial"/>
          <w:b/>
          <w:color w:val="0000FF"/>
          <w:sz w:val="24"/>
        </w:rPr>
        <w:t>R4-2203854</w:t>
      </w:r>
      <w:r>
        <w:rPr>
          <w:rFonts w:ascii="Arial" w:hAnsi="Arial" w:cs="Arial"/>
          <w:b/>
          <w:color w:val="0000FF"/>
          <w:sz w:val="24"/>
        </w:rPr>
        <w:tab/>
      </w:r>
      <w:r>
        <w:rPr>
          <w:rFonts w:ascii="Arial" w:hAnsi="Arial" w:cs="Arial"/>
          <w:b/>
          <w:sz w:val="24"/>
        </w:rPr>
        <w:t>draft Cat-B CR (R17) MDT in NTN</w:t>
      </w:r>
    </w:p>
    <w:p w14:paraId="32D6E9C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Qualcomm Incorporated</w:t>
      </w:r>
    </w:p>
    <w:p w14:paraId="79D25D2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4CFC1C" w14:textId="77777777" w:rsidR="008E600A" w:rsidRDefault="008E600A" w:rsidP="008E600A">
      <w:pPr>
        <w:rPr>
          <w:rFonts w:ascii="Arial" w:hAnsi="Arial" w:cs="Arial"/>
          <w:b/>
          <w:sz w:val="24"/>
        </w:rPr>
      </w:pPr>
      <w:r>
        <w:rPr>
          <w:rFonts w:ascii="Arial" w:hAnsi="Arial" w:cs="Arial"/>
          <w:b/>
          <w:color w:val="0000FF"/>
          <w:sz w:val="24"/>
        </w:rPr>
        <w:t>R4-2203928</w:t>
      </w:r>
      <w:r>
        <w:rPr>
          <w:rFonts w:ascii="Arial" w:hAnsi="Arial" w:cs="Arial"/>
          <w:b/>
          <w:color w:val="0000FF"/>
          <w:sz w:val="24"/>
        </w:rPr>
        <w:tab/>
      </w:r>
      <w:r>
        <w:rPr>
          <w:rFonts w:ascii="Arial" w:hAnsi="Arial" w:cs="Arial"/>
          <w:b/>
          <w:sz w:val="24"/>
        </w:rPr>
        <w:t>Further discussion on  general RRM requirements for NTN</w:t>
      </w:r>
    </w:p>
    <w:p w14:paraId="22708EB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3200CC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97D3CA" w14:textId="77777777" w:rsidR="008E600A" w:rsidRDefault="008E600A" w:rsidP="008E600A">
      <w:pPr>
        <w:rPr>
          <w:rFonts w:ascii="Arial" w:hAnsi="Arial" w:cs="Arial"/>
          <w:b/>
          <w:sz w:val="24"/>
        </w:rPr>
      </w:pPr>
      <w:r>
        <w:rPr>
          <w:rFonts w:ascii="Arial" w:hAnsi="Arial" w:cs="Arial"/>
          <w:b/>
          <w:color w:val="0000FF"/>
          <w:sz w:val="24"/>
        </w:rPr>
        <w:t>R4-2203929</w:t>
      </w:r>
      <w:r>
        <w:rPr>
          <w:rFonts w:ascii="Arial" w:hAnsi="Arial" w:cs="Arial"/>
          <w:b/>
          <w:color w:val="0000FF"/>
          <w:sz w:val="24"/>
        </w:rPr>
        <w:tab/>
      </w:r>
      <w:r>
        <w:rPr>
          <w:rFonts w:ascii="Arial" w:hAnsi="Arial" w:cs="Arial"/>
          <w:b/>
          <w:sz w:val="24"/>
        </w:rPr>
        <w:t>Requirements for RRC connected state mobility for NTN</w:t>
      </w:r>
    </w:p>
    <w:p w14:paraId="4EA4B284"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CATT</w:t>
      </w:r>
    </w:p>
    <w:p w14:paraId="1F614C6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BC7B61" w14:textId="77777777" w:rsidR="008E600A" w:rsidRDefault="008E600A" w:rsidP="008E600A">
      <w:pPr>
        <w:rPr>
          <w:rFonts w:ascii="Arial" w:hAnsi="Arial" w:cs="Arial"/>
          <w:b/>
          <w:sz w:val="24"/>
        </w:rPr>
      </w:pPr>
      <w:r>
        <w:rPr>
          <w:rFonts w:ascii="Arial" w:hAnsi="Arial" w:cs="Arial"/>
          <w:b/>
          <w:color w:val="0000FF"/>
          <w:sz w:val="24"/>
        </w:rPr>
        <w:t>R4-2204185</w:t>
      </w:r>
      <w:r>
        <w:rPr>
          <w:rFonts w:ascii="Arial" w:hAnsi="Arial" w:cs="Arial"/>
          <w:b/>
          <w:color w:val="0000FF"/>
          <w:sz w:val="24"/>
        </w:rPr>
        <w:tab/>
      </w:r>
      <w:r>
        <w:rPr>
          <w:rFonts w:ascii="Arial" w:hAnsi="Arial" w:cs="Arial"/>
          <w:b/>
          <w:sz w:val="24"/>
        </w:rPr>
        <w:t>Discussion on general RRM requirements in NTN</w:t>
      </w:r>
    </w:p>
    <w:p w14:paraId="43D63D6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0CFDD04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2B7741" w14:textId="77777777" w:rsidR="008E600A" w:rsidRDefault="008E600A" w:rsidP="008E600A">
      <w:pPr>
        <w:rPr>
          <w:rFonts w:ascii="Arial" w:hAnsi="Arial" w:cs="Arial"/>
          <w:b/>
          <w:sz w:val="24"/>
        </w:rPr>
      </w:pPr>
      <w:r>
        <w:rPr>
          <w:rFonts w:ascii="Arial" w:hAnsi="Arial" w:cs="Arial"/>
          <w:b/>
          <w:color w:val="0000FF"/>
          <w:sz w:val="24"/>
        </w:rPr>
        <w:t>R4-2204295</w:t>
      </w:r>
      <w:r>
        <w:rPr>
          <w:rFonts w:ascii="Arial" w:hAnsi="Arial" w:cs="Arial"/>
          <w:b/>
          <w:color w:val="0000FF"/>
          <w:sz w:val="24"/>
        </w:rPr>
        <w:tab/>
      </w:r>
      <w:r>
        <w:rPr>
          <w:rFonts w:ascii="Arial" w:hAnsi="Arial" w:cs="Arial"/>
          <w:b/>
          <w:sz w:val="24"/>
        </w:rPr>
        <w:t>Discussion on general RRM requirements for NTN</w:t>
      </w:r>
    </w:p>
    <w:p w14:paraId="1E8AB51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4A51B08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ED5733" w14:textId="77777777" w:rsidR="008E600A" w:rsidRDefault="008E600A" w:rsidP="008E600A">
      <w:pPr>
        <w:rPr>
          <w:rFonts w:ascii="Arial" w:hAnsi="Arial" w:cs="Arial"/>
          <w:b/>
          <w:sz w:val="24"/>
        </w:rPr>
      </w:pPr>
      <w:r>
        <w:rPr>
          <w:rFonts w:ascii="Arial" w:hAnsi="Arial" w:cs="Arial"/>
          <w:b/>
          <w:color w:val="0000FF"/>
          <w:sz w:val="24"/>
        </w:rPr>
        <w:t>R4-2204520</w:t>
      </w:r>
      <w:r>
        <w:rPr>
          <w:rFonts w:ascii="Arial" w:hAnsi="Arial" w:cs="Arial"/>
          <w:b/>
          <w:color w:val="0000FF"/>
          <w:sz w:val="24"/>
        </w:rPr>
        <w:tab/>
      </w:r>
      <w:r>
        <w:rPr>
          <w:rFonts w:ascii="Arial" w:hAnsi="Arial" w:cs="Arial"/>
          <w:b/>
          <w:sz w:val="24"/>
        </w:rPr>
        <w:t>Discussion on NTN general requirements</w:t>
      </w:r>
    </w:p>
    <w:p w14:paraId="3E370F8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UK</w:t>
      </w:r>
    </w:p>
    <w:p w14:paraId="615C6DC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EBAE01" w14:textId="77777777" w:rsidR="008E600A" w:rsidRDefault="008E600A" w:rsidP="008E600A">
      <w:pPr>
        <w:rPr>
          <w:rFonts w:ascii="Arial" w:hAnsi="Arial" w:cs="Arial"/>
          <w:b/>
          <w:sz w:val="24"/>
        </w:rPr>
      </w:pPr>
      <w:r>
        <w:rPr>
          <w:rFonts w:ascii="Arial" w:hAnsi="Arial" w:cs="Arial"/>
          <w:b/>
          <w:color w:val="0000FF"/>
          <w:sz w:val="24"/>
        </w:rPr>
        <w:t>R4-2204722</w:t>
      </w:r>
      <w:r>
        <w:rPr>
          <w:rFonts w:ascii="Arial" w:hAnsi="Arial" w:cs="Arial"/>
          <w:b/>
          <w:color w:val="0000FF"/>
          <w:sz w:val="24"/>
        </w:rPr>
        <w:tab/>
      </w:r>
      <w:r>
        <w:rPr>
          <w:rFonts w:ascii="Arial" w:hAnsi="Arial" w:cs="Arial"/>
          <w:b/>
          <w:sz w:val="24"/>
        </w:rPr>
        <w:t>General requirements for NTN</w:t>
      </w:r>
    </w:p>
    <w:p w14:paraId="397F1FE0"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5CF6A11A" w14:textId="77777777" w:rsidR="008E600A" w:rsidRDefault="008E600A" w:rsidP="008E600A">
      <w:pPr>
        <w:rPr>
          <w:rFonts w:ascii="Arial" w:hAnsi="Arial" w:cs="Arial"/>
          <w:b/>
        </w:rPr>
      </w:pPr>
      <w:r>
        <w:rPr>
          <w:rFonts w:ascii="Arial" w:hAnsi="Arial" w:cs="Arial"/>
          <w:b/>
        </w:rPr>
        <w:t xml:space="preserve">Abstract: </w:t>
      </w:r>
    </w:p>
    <w:p w14:paraId="7C8F3C48" w14:textId="77777777" w:rsidR="008E600A" w:rsidRDefault="008E600A" w:rsidP="008E600A">
      <w:r>
        <w:t>General requirements for NTN</w:t>
      </w:r>
    </w:p>
    <w:p w14:paraId="1E088E3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43C757" w14:textId="77777777" w:rsidR="008E600A" w:rsidRDefault="008E600A" w:rsidP="008E600A">
      <w:pPr>
        <w:rPr>
          <w:rFonts w:ascii="Arial" w:hAnsi="Arial" w:cs="Arial"/>
          <w:b/>
          <w:sz w:val="24"/>
        </w:rPr>
      </w:pPr>
      <w:r>
        <w:rPr>
          <w:rFonts w:ascii="Arial" w:hAnsi="Arial" w:cs="Arial"/>
          <w:b/>
          <w:color w:val="0000FF"/>
          <w:sz w:val="24"/>
        </w:rPr>
        <w:t>R4-2204725</w:t>
      </w:r>
      <w:r>
        <w:rPr>
          <w:rFonts w:ascii="Arial" w:hAnsi="Arial" w:cs="Arial"/>
          <w:b/>
          <w:color w:val="0000FF"/>
          <w:sz w:val="24"/>
        </w:rPr>
        <w:tab/>
      </w:r>
      <w:r>
        <w:rPr>
          <w:rFonts w:ascii="Arial" w:hAnsi="Arial" w:cs="Arial"/>
          <w:b/>
          <w:sz w:val="24"/>
        </w:rPr>
        <w:t>draft CR on signaling characteristics for NTN</w:t>
      </w:r>
    </w:p>
    <w:p w14:paraId="484330C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Ericsson</w:t>
      </w:r>
    </w:p>
    <w:p w14:paraId="54B2B913" w14:textId="77777777" w:rsidR="008E600A" w:rsidRDefault="008E600A" w:rsidP="008E600A">
      <w:pPr>
        <w:rPr>
          <w:rFonts w:ascii="Arial" w:hAnsi="Arial" w:cs="Arial"/>
          <w:b/>
        </w:rPr>
      </w:pPr>
      <w:r>
        <w:rPr>
          <w:rFonts w:ascii="Arial" w:hAnsi="Arial" w:cs="Arial"/>
          <w:b/>
        </w:rPr>
        <w:t xml:space="preserve">Abstract: </w:t>
      </w:r>
    </w:p>
    <w:p w14:paraId="677300FD" w14:textId="77777777" w:rsidR="008E600A" w:rsidRDefault="008E600A" w:rsidP="008E600A">
      <w:r>
        <w:t>draft CR on signaling characteristics for NTN</w:t>
      </w:r>
    </w:p>
    <w:p w14:paraId="41F9EA1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972C35" w14:textId="77777777" w:rsidR="008E600A" w:rsidRDefault="008E600A" w:rsidP="008E600A">
      <w:pPr>
        <w:rPr>
          <w:rFonts w:ascii="Arial" w:hAnsi="Arial" w:cs="Arial"/>
          <w:b/>
          <w:sz w:val="24"/>
        </w:rPr>
      </w:pPr>
      <w:r>
        <w:rPr>
          <w:rFonts w:ascii="Arial" w:hAnsi="Arial" w:cs="Arial"/>
          <w:b/>
          <w:color w:val="0000FF"/>
          <w:sz w:val="24"/>
        </w:rPr>
        <w:t>R4-2205374</w:t>
      </w:r>
      <w:r>
        <w:rPr>
          <w:rFonts w:ascii="Arial" w:hAnsi="Arial" w:cs="Arial"/>
          <w:b/>
          <w:color w:val="0000FF"/>
          <w:sz w:val="24"/>
        </w:rPr>
        <w:tab/>
      </w:r>
      <w:r>
        <w:rPr>
          <w:rFonts w:ascii="Arial" w:hAnsi="Arial" w:cs="Arial"/>
          <w:b/>
          <w:sz w:val="24"/>
        </w:rPr>
        <w:t>Discussion on general issues for NTN RRM</w:t>
      </w:r>
    </w:p>
    <w:p w14:paraId="6187C6A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DC762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AE1B60" w14:textId="77777777" w:rsidR="008E600A" w:rsidRDefault="008E600A" w:rsidP="008E600A">
      <w:pPr>
        <w:rPr>
          <w:rFonts w:ascii="Arial" w:hAnsi="Arial" w:cs="Arial"/>
          <w:b/>
          <w:sz w:val="24"/>
        </w:rPr>
      </w:pPr>
      <w:r>
        <w:rPr>
          <w:rFonts w:ascii="Arial" w:hAnsi="Arial" w:cs="Arial"/>
          <w:b/>
          <w:color w:val="0000FF"/>
          <w:sz w:val="24"/>
        </w:rPr>
        <w:t>R4-2205422</w:t>
      </w:r>
      <w:r>
        <w:rPr>
          <w:rFonts w:ascii="Arial" w:hAnsi="Arial" w:cs="Arial"/>
          <w:b/>
          <w:color w:val="0000FF"/>
          <w:sz w:val="24"/>
        </w:rPr>
        <w:tab/>
      </w:r>
      <w:r>
        <w:rPr>
          <w:rFonts w:ascii="Arial" w:hAnsi="Arial" w:cs="Arial"/>
          <w:b/>
          <w:sz w:val="24"/>
        </w:rPr>
        <w:t>Reply LS to RAN1: LS on open loop closed loop dual correction of timing</w:t>
      </w:r>
    </w:p>
    <w:p w14:paraId="765CFDD9" w14:textId="77777777" w:rsidR="008E600A" w:rsidRDefault="008E600A" w:rsidP="008E600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68837513" w14:textId="77777777" w:rsidR="008E600A" w:rsidRDefault="008E600A" w:rsidP="008E600A">
      <w:pPr>
        <w:rPr>
          <w:rFonts w:ascii="Arial" w:hAnsi="Arial" w:cs="Arial"/>
          <w:b/>
        </w:rPr>
      </w:pPr>
      <w:r>
        <w:rPr>
          <w:rFonts w:ascii="Arial" w:hAnsi="Arial" w:cs="Arial"/>
          <w:b/>
        </w:rPr>
        <w:lastRenderedPageBreak/>
        <w:t xml:space="preserve">Abstract: </w:t>
      </w:r>
    </w:p>
    <w:p w14:paraId="162F54DD" w14:textId="77777777" w:rsidR="008E600A" w:rsidRDefault="008E600A" w:rsidP="008E600A">
      <w:r>
        <w:t>Draft Reply LS to RAN1 regarding open loop closed loop dual correction of timing.</w:t>
      </w:r>
    </w:p>
    <w:p w14:paraId="30D7588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6C46BA" w14:textId="77777777" w:rsidR="008E600A" w:rsidRDefault="008E600A" w:rsidP="008E600A">
      <w:pPr>
        <w:pStyle w:val="Heading5"/>
      </w:pPr>
      <w:bookmarkStart w:id="67" w:name="_Toc95792890"/>
      <w:r>
        <w:t>10.13.5.2</w:t>
      </w:r>
      <w:r>
        <w:tab/>
        <w:t>GNSS-related requirements</w:t>
      </w:r>
      <w:bookmarkEnd w:id="67"/>
    </w:p>
    <w:p w14:paraId="64E227EF" w14:textId="77777777" w:rsidR="008E600A" w:rsidRDefault="008E600A" w:rsidP="008E600A">
      <w:pPr>
        <w:pStyle w:val="Heading5"/>
      </w:pPr>
      <w:bookmarkStart w:id="68" w:name="_Toc95792891"/>
      <w:r>
        <w:t>10.13.5.3</w:t>
      </w:r>
      <w:r>
        <w:tab/>
        <w:t>Mobility requirements</w:t>
      </w:r>
      <w:bookmarkEnd w:id="68"/>
    </w:p>
    <w:p w14:paraId="5322D7E9" w14:textId="77777777" w:rsidR="008E600A" w:rsidRDefault="008E600A" w:rsidP="008E600A">
      <w:pPr>
        <w:rPr>
          <w:rFonts w:ascii="Arial" w:hAnsi="Arial" w:cs="Arial"/>
          <w:b/>
          <w:sz w:val="24"/>
        </w:rPr>
      </w:pPr>
      <w:r>
        <w:rPr>
          <w:rFonts w:ascii="Arial" w:hAnsi="Arial" w:cs="Arial"/>
          <w:b/>
          <w:color w:val="0000FF"/>
          <w:sz w:val="24"/>
        </w:rPr>
        <w:t>R4-2203793</w:t>
      </w:r>
      <w:r>
        <w:rPr>
          <w:rFonts w:ascii="Arial" w:hAnsi="Arial" w:cs="Arial"/>
          <w:b/>
          <w:color w:val="0000FF"/>
          <w:sz w:val="24"/>
        </w:rPr>
        <w:tab/>
      </w:r>
      <w:r>
        <w:rPr>
          <w:rFonts w:ascii="Arial" w:hAnsi="Arial" w:cs="Arial"/>
          <w:b/>
          <w:sz w:val="24"/>
        </w:rPr>
        <w:t>Discussion on CHO for NR NTN</w:t>
      </w:r>
    </w:p>
    <w:p w14:paraId="7AC1E88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7C033A1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D79E15" w14:textId="77777777" w:rsidR="008E600A" w:rsidRDefault="008E600A" w:rsidP="008E600A">
      <w:pPr>
        <w:rPr>
          <w:rFonts w:ascii="Arial" w:hAnsi="Arial" w:cs="Arial"/>
          <w:b/>
          <w:sz w:val="24"/>
        </w:rPr>
      </w:pPr>
      <w:r>
        <w:rPr>
          <w:rFonts w:ascii="Arial" w:hAnsi="Arial" w:cs="Arial"/>
          <w:b/>
          <w:color w:val="0000FF"/>
          <w:sz w:val="24"/>
        </w:rPr>
        <w:t>R4-2203855</w:t>
      </w:r>
      <w:r>
        <w:rPr>
          <w:rFonts w:ascii="Arial" w:hAnsi="Arial" w:cs="Arial"/>
          <w:b/>
          <w:color w:val="0000FF"/>
          <w:sz w:val="24"/>
        </w:rPr>
        <w:tab/>
      </w:r>
      <w:r>
        <w:rPr>
          <w:rFonts w:ascii="Arial" w:hAnsi="Arial" w:cs="Arial"/>
          <w:b/>
          <w:sz w:val="24"/>
        </w:rPr>
        <w:t>Mobility requirements</w:t>
      </w:r>
    </w:p>
    <w:p w14:paraId="44D8418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755BC5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274492" w14:textId="77777777" w:rsidR="008E600A" w:rsidRDefault="008E600A" w:rsidP="008E600A">
      <w:pPr>
        <w:rPr>
          <w:rFonts w:ascii="Arial" w:hAnsi="Arial" w:cs="Arial"/>
          <w:b/>
          <w:sz w:val="24"/>
        </w:rPr>
      </w:pPr>
      <w:r>
        <w:rPr>
          <w:rFonts w:ascii="Arial" w:hAnsi="Arial" w:cs="Arial"/>
          <w:b/>
          <w:color w:val="0000FF"/>
          <w:sz w:val="24"/>
        </w:rPr>
        <w:t>R4-2203930</w:t>
      </w:r>
      <w:r>
        <w:rPr>
          <w:rFonts w:ascii="Arial" w:hAnsi="Arial" w:cs="Arial"/>
          <w:b/>
          <w:color w:val="0000FF"/>
          <w:sz w:val="24"/>
        </w:rPr>
        <w:tab/>
      </w:r>
      <w:r>
        <w:rPr>
          <w:rFonts w:ascii="Arial" w:hAnsi="Arial" w:cs="Arial"/>
          <w:b/>
          <w:sz w:val="24"/>
        </w:rPr>
        <w:t>Further discussion on mobility requirements for NTN</w:t>
      </w:r>
    </w:p>
    <w:p w14:paraId="507E959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33E9C8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089202" w14:textId="77777777" w:rsidR="008E600A" w:rsidRDefault="008E600A" w:rsidP="008E600A">
      <w:pPr>
        <w:rPr>
          <w:rFonts w:ascii="Arial" w:hAnsi="Arial" w:cs="Arial"/>
          <w:b/>
          <w:sz w:val="24"/>
        </w:rPr>
      </w:pPr>
      <w:r>
        <w:rPr>
          <w:rFonts w:ascii="Arial" w:hAnsi="Arial" w:cs="Arial"/>
          <w:b/>
          <w:color w:val="0000FF"/>
          <w:sz w:val="24"/>
        </w:rPr>
        <w:t>R4-2204236</w:t>
      </w:r>
      <w:r>
        <w:rPr>
          <w:rFonts w:ascii="Arial" w:hAnsi="Arial" w:cs="Arial"/>
          <w:b/>
          <w:color w:val="0000FF"/>
          <w:sz w:val="24"/>
        </w:rPr>
        <w:tab/>
      </w:r>
      <w:r>
        <w:rPr>
          <w:rFonts w:ascii="Arial" w:hAnsi="Arial" w:cs="Arial"/>
          <w:b/>
          <w:sz w:val="24"/>
        </w:rPr>
        <w:t>Further discussion on mobility requirements for NR NTN</w:t>
      </w:r>
    </w:p>
    <w:p w14:paraId="47D626D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7D9C4D2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48F5EF" w14:textId="77777777" w:rsidR="008E600A" w:rsidRDefault="008E600A" w:rsidP="008E600A">
      <w:pPr>
        <w:rPr>
          <w:rFonts w:ascii="Arial" w:hAnsi="Arial" w:cs="Arial"/>
          <w:b/>
          <w:sz w:val="24"/>
        </w:rPr>
      </w:pPr>
      <w:r>
        <w:rPr>
          <w:rFonts w:ascii="Arial" w:hAnsi="Arial" w:cs="Arial"/>
          <w:b/>
          <w:color w:val="0000FF"/>
          <w:sz w:val="24"/>
        </w:rPr>
        <w:t>R4-2204237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maximum interruption in paging reception for NR NTN</w:t>
      </w:r>
    </w:p>
    <w:p w14:paraId="3A0FBC2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Xiaomi</w:t>
      </w:r>
    </w:p>
    <w:p w14:paraId="08B1CE0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3AB72B" w14:textId="77777777" w:rsidR="008E600A" w:rsidRDefault="008E600A" w:rsidP="008E600A">
      <w:pPr>
        <w:rPr>
          <w:rFonts w:ascii="Arial" w:hAnsi="Arial" w:cs="Arial"/>
          <w:b/>
          <w:sz w:val="24"/>
        </w:rPr>
      </w:pPr>
      <w:r>
        <w:rPr>
          <w:rFonts w:ascii="Arial" w:hAnsi="Arial" w:cs="Arial"/>
          <w:b/>
          <w:color w:val="0000FF"/>
          <w:sz w:val="24"/>
        </w:rPr>
        <w:t>R4-2204296</w:t>
      </w:r>
      <w:r>
        <w:rPr>
          <w:rFonts w:ascii="Arial" w:hAnsi="Arial" w:cs="Arial"/>
          <w:b/>
          <w:color w:val="0000FF"/>
          <w:sz w:val="24"/>
        </w:rPr>
        <w:tab/>
      </w:r>
      <w:r>
        <w:rPr>
          <w:rFonts w:ascii="Arial" w:hAnsi="Arial" w:cs="Arial"/>
          <w:b/>
          <w:sz w:val="24"/>
        </w:rPr>
        <w:t>Discussion on mobility requirements for NTN</w:t>
      </w:r>
    </w:p>
    <w:p w14:paraId="6F91BC6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44F63FD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FD102D" w14:textId="77777777" w:rsidR="008E600A" w:rsidRDefault="008E600A" w:rsidP="008E600A">
      <w:pPr>
        <w:rPr>
          <w:rFonts w:ascii="Arial" w:hAnsi="Arial" w:cs="Arial"/>
          <w:b/>
          <w:sz w:val="24"/>
        </w:rPr>
      </w:pPr>
      <w:r>
        <w:rPr>
          <w:rFonts w:ascii="Arial" w:hAnsi="Arial" w:cs="Arial"/>
          <w:b/>
          <w:color w:val="0000FF"/>
          <w:sz w:val="24"/>
        </w:rPr>
        <w:t>R4-2204418</w:t>
      </w:r>
      <w:r>
        <w:rPr>
          <w:rFonts w:ascii="Arial" w:hAnsi="Arial" w:cs="Arial"/>
          <w:b/>
          <w:color w:val="0000FF"/>
          <w:sz w:val="24"/>
        </w:rPr>
        <w:tab/>
      </w:r>
      <w:r>
        <w:rPr>
          <w:rFonts w:ascii="Arial" w:hAnsi="Arial" w:cs="Arial"/>
          <w:b/>
          <w:sz w:val="24"/>
        </w:rPr>
        <w:t>Discussion on CHO delay requirements for NTN UE</w:t>
      </w:r>
    </w:p>
    <w:p w14:paraId="486250B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EC0139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BC52C9" w14:textId="77777777" w:rsidR="008E600A" w:rsidRDefault="008E600A" w:rsidP="008E600A">
      <w:pPr>
        <w:rPr>
          <w:rFonts w:ascii="Arial" w:hAnsi="Arial" w:cs="Arial"/>
          <w:b/>
          <w:sz w:val="24"/>
        </w:rPr>
      </w:pPr>
      <w:r>
        <w:rPr>
          <w:rFonts w:ascii="Arial" w:hAnsi="Arial" w:cs="Arial"/>
          <w:b/>
          <w:color w:val="0000FF"/>
          <w:sz w:val="24"/>
        </w:rPr>
        <w:lastRenderedPageBreak/>
        <w:t>R4-2204421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serving cell evaluation and intra-frequency measurements of NTN UE cell reselections</w:t>
      </w:r>
    </w:p>
    <w:p w14:paraId="38C0B51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53EF5B6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91DBBA" w14:textId="77777777" w:rsidR="008E600A" w:rsidRDefault="008E600A" w:rsidP="008E600A">
      <w:pPr>
        <w:rPr>
          <w:rFonts w:ascii="Arial" w:hAnsi="Arial" w:cs="Arial"/>
          <w:b/>
          <w:sz w:val="24"/>
        </w:rPr>
      </w:pPr>
      <w:r>
        <w:rPr>
          <w:rFonts w:ascii="Arial" w:hAnsi="Arial" w:cs="Arial"/>
          <w:b/>
          <w:color w:val="0000FF"/>
          <w:sz w:val="24"/>
        </w:rPr>
        <w:t>R4-2204474</w:t>
      </w:r>
      <w:r>
        <w:rPr>
          <w:rFonts w:ascii="Arial" w:hAnsi="Arial" w:cs="Arial"/>
          <w:b/>
          <w:color w:val="0000FF"/>
          <w:sz w:val="24"/>
        </w:rPr>
        <w:tab/>
      </w:r>
      <w:r>
        <w:rPr>
          <w:rFonts w:ascii="Arial" w:hAnsi="Arial" w:cs="Arial"/>
          <w:b/>
          <w:sz w:val="24"/>
        </w:rPr>
        <w:t xml:space="preserve">Draft CR for idle mode UE </w:t>
      </w:r>
      <w:proofErr w:type="spellStart"/>
      <w:r>
        <w:rPr>
          <w:rFonts w:ascii="Arial" w:hAnsi="Arial" w:cs="Arial"/>
          <w:b/>
          <w:sz w:val="24"/>
        </w:rPr>
        <w:t>meausrement</w:t>
      </w:r>
      <w:proofErr w:type="spellEnd"/>
      <w:r>
        <w:rPr>
          <w:rFonts w:ascii="Arial" w:hAnsi="Arial" w:cs="Arial"/>
          <w:b/>
          <w:sz w:val="24"/>
        </w:rPr>
        <w:t xml:space="preserve"> capability in NTN.</w:t>
      </w:r>
    </w:p>
    <w:p w14:paraId="16A7449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LG Electronics UK</w:t>
      </w:r>
    </w:p>
    <w:p w14:paraId="29FF1C6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F1D3E4" w14:textId="77777777" w:rsidR="008E600A" w:rsidRDefault="008E600A" w:rsidP="008E600A">
      <w:pPr>
        <w:rPr>
          <w:rFonts w:ascii="Arial" w:hAnsi="Arial" w:cs="Arial"/>
          <w:b/>
          <w:sz w:val="24"/>
        </w:rPr>
      </w:pPr>
      <w:r>
        <w:rPr>
          <w:rFonts w:ascii="Arial" w:hAnsi="Arial" w:cs="Arial"/>
          <w:b/>
          <w:color w:val="0000FF"/>
          <w:sz w:val="24"/>
        </w:rPr>
        <w:t>R4-2204522</w:t>
      </w:r>
      <w:r>
        <w:rPr>
          <w:rFonts w:ascii="Arial" w:hAnsi="Arial" w:cs="Arial"/>
          <w:b/>
          <w:color w:val="0000FF"/>
          <w:sz w:val="24"/>
        </w:rPr>
        <w:tab/>
      </w:r>
      <w:r>
        <w:rPr>
          <w:rFonts w:ascii="Arial" w:hAnsi="Arial" w:cs="Arial"/>
          <w:b/>
          <w:sz w:val="24"/>
        </w:rPr>
        <w:t>Discussion on NTN Mobility requirements</w:t>
      </w:r>
    </w:p>
    <w:p w14:paraId="6A5AB34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UK</w:t>
      </w:r>
    </w:p>
    <w:p w14:paraId="349DC39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65C5FC" w14:textId="77777777" w:rsidR="008E600A" w:rsidRDefault="008E600A" w:rsidP="008E600A">
      <w:pPr>
        <w:rPr>
          <w:rFonts w:ascii="Arial" w:hAnsi="Arial" w:cs="Arial"/>
          <w:b/>
          <w:sz w:val="24"/>
        </w:rPr>
      </w:pPr>
      <w:r>
        <w:rPr>
          <w:rFonts w:ascii="Arial" w:hAnsi="Arial" w:cs="Arial"/>
          <w:b/>
          <w:color w:val="0000FF"/>
          <w:sz w:val="24"/>
        </w:rPr>
        <w:t>R4-2204724</w:t>
      </w:r>
      <w:r>
        <w:rPr>
          <w:rFonts w:ascii="Arial" w:hAnsi="Arial" w:cs="Arial"/>
          <w:b/>
          <w:color w:val="0000FF"/>
          <w:sz w:val="24"/>
        </w:rPr>
        <w:tab/>
      </w:r>
      <w:r>
        <w:rPr>
          <w:rFonts w:ascii="Arial" w:hAnsi="Arial" w:cs="Arial"/>
          <w:b/>
          <w:sz w:val="24"/>
        </w:rPr>
        <w:t>Mobility requirements for NTN</w:t>
      </w:r>
    </w:p>
    <w:p w14:paraId="126922A0"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666211F0" w14:textId="77777777" w:rsidR="008E600A" w:rsidRDefault="008E600A" w:rsidP="008E600A">
      <w:pPr>
        <w:rPr>
          <w:rFonts w:ascii="Arial" w:hAnsi="Arial" w:cs="Arial"/>
          <w:b/>
        </w:rPr>
      </w:pPr>
      <w:r>
        <w:rPr>
          <w:rFonts w:ascii="Arial" w:hAnsi="Arial" w:cs="Arial"/>
          <w:b/>
        </w:rPr>
        <w:t xml:space="preserve">Abstract: </w:t>
      </w:r>
    </w:p>
    <w:p w14:paraId="5B571EC5" w14:textId="77777777" w:rsidR="008E600A" w:rsidRDefault="008E600A" w:rsidP="008E600A">
      <w:r>
        <w:t>Measurement requirements for NTN</w:t>
      </w:r>
    </w:p>
    <w:p w14:paraId="38444BB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18ED97" w14:textId="77777777" w:rsidR="008E600A" w:rsidRDefault="008E600A" w:rsidP="008E600A">
      <w:pPr>
        <w:rPr>
          <w:rFonts w:ascii="Arial" w:hAnsi="Arial" w:cs="Arial"/>
          <w:b/>
          <w:sz w:val="24"/>
        </w:rPr>
      </w:pPr>
      <w:r>
        <w:rPr>
          <w:rFonts w:ascii="Arial" w:hAnsi="Arial" w:cs="Arial"/>
          <w:b/>
          <w:color w:val="0000FF"/>
          <w:sz w:val="24"/>
        </w:rPr>
        <w:t>R4-2205228</w:t>
      </w:r>
      <w:r>
        <w:rPr>
          <w:rFonts w:ascii="Arial" w:hAnsi="Arial" w:cs="Arial"/>
          <w:b/>
          <w:color w:val="0000FF"/>
          <w:sz w:val="24"/>
        </w:rPr>
        <w:tab/>
      </w:r>
      <w:r>
        <w:rPr>
          <w:rFonts w:ascii="Arial" w:hAnsi="Arial" w:cs="Arial"/>
          <w:b/>
          <w:sz w:val="24"/>
        </w:rPr>
        <w:t xml:space="preserve">NTN CHO timeline considerations  </w:t>
      </w:r>
    </w:p>
    <w:p w14:paraId="6A5F9258"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6F7E27A9" w14:textId="77777777" w:rsidR="008E600A" w:rsidRDefault="008E600A" w:rsidP="008E600A">
      <w:pPr>
        <w:rPr>
          <w:rFonts w:ascii="Arial" w:hAnsi="Arial" w:cs="Arial"/>
          <w:b/>
        </w:rPr>
      </w:pPr>
      <w:r>
        <w:rPr>
          <w:rFonts w:ascii="Arial" w:hAnsi="Arial" w:cs="Arial"/>
          <w:b/>
        </w:rPr>
        <w:t xml:space="preserve">Abstract: </w:t>
      </w:r>
    </w:p>
    <w:p w14:paraId="55C47B99" w14:textId="77777777" w:rsidR="008E600A" w:rsidRDefault="008E600A" w:rsidP="008E600A">
      <w:r>
        <w:t>we discuss the preferred option for the definition of the NTN CHO timeline (DCHO) and the corresponding delay uncertainties involved</w:t>
      </w:r>
    </w:p>
    <w:p w14:paraId="6DC68A8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BC3C3E" w14:textId="77777777" w:rsidR="008E600A" w:rsidRDefault="008E600A" w:rsidP="008E600A">
      <w:pPr>
        <w:rPr>
          <w:rFonts w:ascii="Arial" w:hAnsi="Arial" w:cs="Arial"/>
          <w:b/>
          <w:sz w:val="24"/>
        </w:rPr>
      </w:pPr>
      <w:r>
        <w:rPr>
          <w:rFonts w:ascii="Arial" w:hAnsi="Arial" w:cs="Arial"/>
          <w:b/>
          <w:color w:val="0000FF"/>
          <w:sz w:val="24"/>
        </w:rPr>
        <w:t>R4-2205375</w:t>
      </w:r>
      <w:r>
        <w:rPr>
          <w:rFonts w:ascii="Arial" w:hAnsi="Arial" w:cs="Arial"/>
          <w:b/>
          <w:color w:val="0000FF"/>
          <w:sz w:val="24"/>
        </w:rPr>
        <w:tab/>
      </w:r>
      <w:r>
        <w:rPr>
          <w:rFonts w:ascii="Arial" w:hAnsi="Arial" w:cs="Arial"/>
          <w:b/>
          <w:sz w:val="24"/>
        </w:rPr>
        <w:t>Discussion on mobility requirements for NTN RRM</w:t>
      </w:r>
    </w:p>
    <w:p w14:paraId="74601E8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67FA1D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719B7E" w14:textId="77777777" w:rsidR="008E600A" w:rsidRDefault="008E600A" w:rsidP="008E600A">
      <w:pPr>
        <w:rPr>
          <w:rFonts w:ascii="Arial" w:hAnsi="Arial" w:cs="Arial"/>
          <w:b/>
          <w:sz w:val="24"/>
        </w:rPr>
      </w:pPr>
      <w:r>
        <w:rPr>
          <w:rFonts w:ascii="Arial" w:hAnsi="Arial" w:cs="Arial"/>
          <w:b/>
          <w:color w:val="0000FF"/>
          <w:sz w:val="24"/>
        </w:rPr>
        <w:t>R4-2205376</w:t>
      </w:r>
      <w:r>
        <w:rPr>
          <w:rFonts w:ascii="Arial" w:hAnsi="Arial" w:cs="Arial"/>
          <w:b/>
          <w:color w:val="0000FF"/>
          <w:sz w:val="24"/>
        </w:rPr>
        <w:tab/>
      </w:r>
      <w:r>
        <w:rPr>
          <w:rFonts w:ascii="Arial" w:hAnsi="Arial" w:cs="Arial"/>
          <w:b/>
          <w:sz w:val="24"/>
        </w:rPr>
        <w:t>CR on IDLE mode mobility requirements for NTN</w:t>
      </w:r>
    </w:p>
    <w:p w14:paraId="6666DC1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15EB05"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E5ED0B" w14:textId="77777777" w:rsidR="008E600A" w:rsidRDefault="008E600A" w:rsidP="008E600A">
      <w:pPr>
        <w:pStyle w:val="Heading5"/>
      </w:pPr>
      <w:bookmarkStart w:id="69" w:name="_Toc95792892"/>
      <w:r>
        <w:t>10.13.5.4</w:t>
      </w:r>
      <w:r>
        <w:tab/>
        <w:t>Timing requirements</w:t>
      </w:r>
      <w:bookmarkEnd w:id="69"/>
    </w:p>
    <w:p w14:paraId="71C38ABF" w14:textId="77777777" w:rsidR="008E600A" w:rsidRDefault="008E600A" w:rsidP="008E600A">
      <w:pPr>
        <w:rPr>
          <w:rFonts w:ascii="Arial" w:hAnsi="Arial" w:cs="Arial"/>
          <w:b/>
          <w:sz w:val="24"/>
        </w:rPr>
      </w:pPr>
      <w:r>
        <w:rPr>
          <w:rFonts w:ascii="Arial" w:hAnsi="Arial" w:cs="Arial"/>
          <w:b/>
          <w:color w:val="0000FF"/>
          <w:sz w:val="24"/>
        </w:rPr>
        <w:t>R4-2203794</w:t>
      </w:r>
      <w:r>
        <w:rPr>
          <w:rFonts w:ascii="Arial" w:hAnsi="Arial" w:cs="Arial"/>
          <w:b/>
          <w:color w:val="0000FF"/>
          <w:sz w:val="24"/>
        </w:rPr>
        <w:tab/>
      </w:r>
      <w:r>
        <w:rPr>
          <w:rFonts w:ascii="Arial" w:hAnsi="Arial" w:cs="Arial"/>
          <w:b/>
          <w:sz w:val="24"/>
        </w:rPr>
        <w:t>Discussion on timing requirements for NR NTN</w:t>
      </w:r>
    </w:p>
    <w:p w14:paraId="75AEB3B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4A31C79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C34179" w14:textId="77777777" w:rsidR="008E600A" w:rsidRDefault="008E600A" w:rsidP="008E600A">
      <w:pPr>
        <w:rPr>
          <w:rFonts w:ascii="Arial" w:hAnsi="Arial" w:cs="Arial"/>
          <w:b/>
          <w:sz w:val="24"/>
        </w:rPr>
      </w:pPr>
      <w:r>
        <w:rPr>
          <w:rFonts w:ascii="Arial" w:hAnsi="Arial" w:cs="Arial"/>
          <w:b/>
          <w:color w:val="0000FF"/>
          <w:sz w:val="24"/>
        </w:rPr>
        <w:t>R4-2203856</w:t>
      </w:r>
      <w:r>
        <w:rPr>
          <w:rFonts w:ascii="Arial" w:hAnsi="Arial" w:cs="Arial"/>
          <w:b/>
          <w:color w:val="0000FF"/>
          <w:sz w:val="24"/>
        </w:rPr>
        <w:tab/>
      </w:r>
      <w:r>
        <w:rPr>
          <w:rFonts w:ascii="Arial" w:hAnsi="Arial" w:cs="Arial"/>
          <w:b/>
          <w:sz w:val="24"/>
        </w:rPr>
        <w:t>Timing requirements</w:t>
      </w:r>
    </w:p>
    <w:p w14:paraId="47B3B9B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4E7832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9F76CA" w14:textId="77777777" w:rsidR="008E600A" w:rsidRDefault="008E600A" w:rsidP="008E600A">
      <w:pPr>
        <w:rPr>
          <w:rFonts w:ascii="Arial" w:hAnsi="Arial" w:cs="Arial"/>
          <w:b/>
          <w:sz w:val="24"/>
        </w:rPr>
      </w:pPr>
      <w:r>
        <w:rPr>
          <w:rFonts w:ascii="Arial" w:hAnsi="Arial" w:cs="Arial"/>
          <w:b/>
          <w:color w:val="0000FF"/>
          <w:sz w:val="24"/>
        </w:rPr>
        <w:t>R4-2203931</w:t>
      </w:r>
      <w:r>
        <w:rPr>
          <w:rFonts w:ascii="Arial" w:hAnsi="Arial" w:cs="Arial"/>
          <w:b/>
          <w:color w:val="0000FF"/>
          <w:sz w:val="24"/>
        </w:rPr>
        <w:tab/>
      </w:r>
      <w:r>
        <w:rPr>
          <w:rFonts w:ascii="Arial" w:hAnsi="Arial" w:cs="Arial"/>
          <w:b/>
          <w:sz w:val="24"/>
        </w:rPr>
        <w:t>Further discussion on timing requirements for NTN</w:t>
      </w:r>
    </w:p>
    <w:p w14:paraId="109CF46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05814A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1CA487" w14:textId="77777777" w:rsidR="008E600A" w:rsidRDefault="008E600A" w:rsidP="008E600A">
      <w:pPr>
        <w:rPr>
          <w:rFonts w:ascii="Arial" w:hAnsi="Arial" w:cs="Arial"/>
          <w:b/>
          <w:sz w:val="24"/>
        </w:rPr>
      </w:pPr>
      <w:r>
        <w:rPr>
          <w:rFonts w:ascii="Arial" w:hAnsi="Arial" w:cs="Arial"/>
          <w:b/>
          <w:color w:val="0000FF"/>
          <w:sz w:val="24"/>
        </w:rPr>
        <w:t>R4-2204160</w:t>
      </w:r>
      <w:r>
        <w:rPr>
          <w:rFonts w:ascii="Arial" w:hAnsi="Arial" w:cs="Arial"/>
          <w:b/>
          <w:color w:val="0000FF"/>
          <w:sz w:val="24"/>
        </w:rPr>
        <w:tab/>
      </w:r>
      <w:r>
        <w:rPr>
          <w:rFonts w:ascii="Arial" w:hAnsi="Arial" w:cs="Arial"/>
          <w:b/>
          <w:sz w:val="24"/>
        </w:rPr>
        <w:t>Discussion on timing requirements for NTN UE</w:t>
      </w:r>
    </w:p>
    <w:p w14:paraId="2BE0BDDD"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 Corporation</w:t>
      </w:r>
    </w:p>
    <w:p w14:paraId="67E093A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8CB194" w14:textId="77777777" w:rsidR="008E600A" w:rsidRDefault="008E600A" w:rsidP="008E600A">
      <w:pPr>
        <w:rPr>
          <w:rFonts w:ascii="Arial" w:hAnsi="Arial" w:cs="Arial"/>
          <w:b/>
          <w:sz w:val="24"/>
        </w:rPr>
      </w:pPr>
      <w:r>
        <w:rPr>
          <w:rFonts w:ascii="Arial" w:hAnsi="Arial" w:cs="Arial"/>
          <w:b/>
          <w:color w:val="0000FF"/>
          <w:sz w:val="24"/>
        </w:rPr>
        <w:t>R4-2204186</w:t>
      </w:r>
      <w:r>
        <w:rPr>
          <w:rFonts w:ascii="Arial" w:hAnsi="Arial" w:cs="Arial"/>
          <w:b/>
          <w:color w:val="0000FF"/>
          <w:sz w:val="24"/>
        </w:rPr>
        <w:tab/>
      </w:r>
      <w:r>
        <w:rPr>
          <w:rFonts w:ascii="Arial" w:hAnsi="Arial" w:cs="Arial"/>
          <w:b/>
          <w:sz w:val="24"/>
        </w:rPr>
        <w:t>Discussion on timing requirements in NTN</w:t>
      </w:r>
    </w:p>
    <w:p w14:paraId="09853AA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5728FCB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744B67" w14:textId="77777777" w:rsidR="008E600A" w:rsidRDefault="008E600A" w:rsidP="008E600A">
      <w:pPr>
        <w:rPr>
          <w:rFonts w:ascii="Arial" w:hAnsi="Arial" w:cs="Arial"/>
          <w:b/>
          <w:sz w:val="24"/>
        </w:rPr>
      </w:pPr>
      <w:r>
        <w:rPr>
          <w:rFonts w:ascii="Arial" w:hAnsi="Arial" w:cs="Arial"/>
          <w:b/>
          <w:color w:val="0000FF"/>
          <w:sz w:val="24"/>
        </w:rPr>
        <w:t>R4-2204187</w:t>
      </w:r>
      <w:r>
        <w:rPr>
          <w:rFonts w:ascii="Arial" w:hAnsi="Arial" w:cs="Arial"/>
          <w:b/>
          <w:color w:val="0000FF"/>
          <w:sz w:val="24"/>
        </w:rPr>
        <w:tab/>
      </w:r>
      <w:r>
        <w:rPr>
          <w:rFonts w:ascii="Arial" w:hAnsi="Arial" w:cs="Arial"/>
          <w:b/>
          <w:sz w:val="24"/>
        </w:rPr>
        <w:t>Introduction of Timing advance requirement for NTN</w:t>
      </w:r>
    </w:p>
    <w:p w14:paraId="3A7D947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7EB5A89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10AEE0" w14:textId="77777777" w:rsidR="008E600A" w:rsidRDefault="008E600A" w:rsidP="008E600A">
      <w:pPr>
        <w:rPr>
          <w:rFonts w:ascii="Arial" w:hAnsi="Arial" w:cs="Arial"/>
          <w:b/>
          <w:sz w:val="24"/>
        </w:rPr>
      </w:pPr>
      <w:r>
        <w:rPr>
          <w:rFonts w:ascii="Arial" w:hAnsi="Arial" w:cs="Arial"/>
          <w:b/>
          <w:color w:val="0000FF"/>
          <w:sz w:val="24"/>
        </w:rPr>
        <w:t>R4-2204238</w:t>
      </w:r>
      <w:r>
        <w:rPr>
          <w:rFonts w:ascii="Arial" w:hAnsi="Arial" w:cs="Arial"/>
          <w:b/>
          <w:color w:val="0000FF"/>
          <w:sz w:val="24"/>
        </w:rPr>
        <w:tab/>
      </w:r>
      <w:r>
        <w:rPr>
          <w:rFonts w:ascii="Arial" w:hAnsi="Arial" w:cs="Arial"/>
          <w:b/>
          <w:sz w:val="24"/>
        </w:rPr>
        <w:t>Further discussion on timing requirements for NR NTN</w:t>
      </w:r>
    </w:p>
    <w:p w14:paraId="0D1185F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744C3BB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9C2BDC" w14:textId="77777777" w:rsidR="008E600A" w:rsidRDefault="008E600A" w:rsidP="008E600A">
      <w:pPr>
        <w:rPr>
          <w:rFonts w:ascii="Arial" w:hAnsi="Arial" w:cs="Arial"/>
          <w:b/>
          <w:sz w:val="24"/>
        </w:rPr>
      </w:pPr>
      <w:r>
        <w:rPr>
          <w:rFonts w:ascii="Arial" w:hAnsi="Arial" w:cs="Arial"/>
          <w:b/>
          <w:color w:val="0000FF"/>
          <w:sz w:val="24"/>
        </w:rPr>
        <w:t>R4-2204239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UE timer accuracy for NR NTN</w:t>
      </w:r>
    </w:p>
    <w:p w14:paraId="214B4FF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Xiaomi</w:t>
      </w:r>
    </w:p>
    <w:p w14:paraId="6146B32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53E0DE" w14:textId="77777777" w:rsidR="008E600A" w:rsidRDefault="008E600A" w:rsidP="008E600A">
      <w:pPr>
        <w:rPr>
          <w:rFonts w:ascii="Arial" w:hAnsi="Arial" w:cs="Arial"/>
          <w:b/>
          <w:sz w:val="24"/>
        </w:rPr>
      </w:pPr>
      <w:r>
        <w:rPr>
          <w:rFonts w:ascii="Arial" w:hAnsi="Arial" w:cs="Arial"/>
          <w:b/>
          <w:color w:val="0000FF"/>
          <w:sz w:val="24"/>
        </w:rPr>
        <w:lastRenderedPageBreak/>
        <w:t>R4-2204316</w:t>
      </w:r>
      <w:r>
        <w:rPr>
          <w:rFonts w:ascii="Arial" w:hAnsi="Arial" w:cs="Arial"/>
          <w:b/>
          <w:color w:val="0000FF"/>
          <w:sz w:val="24"/>
        </w:rPr>
        <w:tab/>
      </w:r>
      <w:r>
        <w:rPr>
          <w:rFonts w:ascii="Arial" w:hAnsi="Arial" w:cs="Arial"/>
          <w:b/>
          <w:sz w:val="24"/>
        </w:rPr>
        <w:t>Discussion on NTN timing requirements</w:t>
      </w:r>
    </w:p>
    <w:p w14:paraId="5CE68E9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13F9576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9BD440" w14:textId="77777777" w:rsidR="008E600A" w:rsidRDefault="008E600A" w:rsidP="008E600A">
      <w:pPr>
        <w:rPr>
          <w:rFonts w:ascii="Arial" w:hAnsi="Arial" w:cs="Arial"/>
          <w:b/>
          <w:sz w:val="24"/>
        </w:rPr>
      </w:pPr>
      <w:r>
        <w:rPr>
          <w:rFonts w:ascii="Arial" w:hAnsi="Arial" w:cs="Arial"/>
          <w:b/>
          <w:color w:val="0000FF"/>
          <w:sz w:val="24"/>
        </w:rPr>
        <w:t>R4-2204419</w:t>
      </w:r>
      <w:r>
        <w:rPr>
          <w:rFonts w:ascii="Arial" w:hAnsi="Arial" w:cs="Arial"/>
          <w:b/>
          <w:color w:val="0000FF"/>
          <w:sz w:val="24"/>
        </w:rPr>
        <w:tab/>
      </w:r>
      <w:r>
        <w:rPr>
          <w:rFonts w:ascii="Arial" w:hAnsi="Arial" w:cs="Arial"/>
          <w:b/>
          <w:sz w:val="24"/>
        </w:rPr>
        <w:t>Discussion on the remaining issues for NTN timing requirements</w:t>
      </w:r>
    </w:p>
    <w:p w14:paraId="782A8B6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3335E7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BCBA5A" w14:textId="77777777" w:rsidR="008E600A" w:rsidRDefault="008E600A" w:rsidP="008E600A">
      <w:pPr>
        <w:rPr>
          <w:rFonts w:ascii="Arial" w:hAnsi="Arial" w:cs="Arial"/>
          <w:b/>
          <w:sz w:val="24"/>
        </w:rPr>
      </w:pPr>
      <w:r>
        <w:rPr>
          <w:rFonts w:ascii="Arial" w:hAnsi="Arial" w:cs="Arial"/>
          <w:b/>
          <w:color w:val="0000FF"/>
          <w:sz w:val="24"/>
        </w:rPr>
        <w:t>R4-2204530</w:t>
      </w:r>
      <w:r>
        <w:rPr>
          <w:rFonts w:ascii="Arial" w:hAnsi="Arial" w:cs="Arial"/>
          <w:b/>
          <w:color w:val="0000FF"/>
          <w:sz w:val="24"/>
        </w:rPr>
        <w:tab/>
      </w:r>
      <w:r>
        <w:rPr>
          <w:rFonts w:ascii="Arial" w:hAnsi="Arial" w:cs="Arial"/>
          <w:b/>
          <w:sz w:val="24"/>
        </w:rPr>
        <w:t>Discussion on NTN timing requirements</w:t>
      </w:r>
    </w:p>
    <w:p w14:paraId="4745D97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5DB4DB6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53216A" w14:textId="77777777" w:rsidR="008E600A" w:rsidRDefault="008E600A" w:rsidP="008E600A">
      <w:pPr>
        <w:rPr>
          <w:rFonts w:ascii="Arial" w:hAnsi="Arial" w:cs="Arial"/>
          <w:b/>
          <w:sz w:val="24"/>
        </w:rPr>
      </w:pPr>
      <w:r>
        <w:rPr>
          <w:rFonts w:ascii="Arial" w:hAnsi="Arial" w:cs="Arial"/>
          <w:b/>
          <w:color w:val="0000FF"/>
          <w:sz w:val="24"/>
        </w:rPr>
        <w:t>R4-2205329</w:t>
      </w:r>
      <w:r>
        <w:rPr>
          <w:rFonts w:ascii="Arial" w:hAnsi="Arial" w:cs="Arial"/>
          <w:b/>
          <w:color w:val="0000FF"/>
          <w:sz w:val="24"/>
        </w:rPr>
        <w:tab/>
      </w:r>
      <w:r>
        <w:rPr>
          <w:rFonts w:ascii="Arial" w:hAnsi="Arial" w:cs="Arial"/>
          <w:b/>
          <w:sz w:val="24"/>
        </w:rPr>
        <w:t>Discussion on NTN UE timing related requirements</w:t>
      </w:r>
    </w:p>
    <w:p w14:paraId="5635D58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4D2C7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AF2F84" w14:textId="77777777" w:rsidR="008E600A" w:rsidRDefault="008E600A" w:rsidP="008E600A">
      <w:pPr>
        <w:rPr>
          <w:rFonts w:ascii="Arial" w:hAnsi="Arial" w:cs="Arial"/>
          <w:b/>
          <w:sz w:val="24"/>
        </w:rPr>
      </w:pPr>
      <w:r>
        <w:rPr>
          <w:rFonts w:ascii="Arial" w:hAnsi="Arial" w:cs="Arial"/>
          <w:b/>
          <w:color w:val="0000FF"/>
          <w:sz w:val="24"/>
        </w:rPr>
        <w:t>R4-2205330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UE transmit timing requirements for NTN</w:t>
      </w:r>
    </w:p>
    <w:p w14:paraId="34BE987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EC124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870498" w14:textId="77777777" w:rsidR="008E600A" w:rsidRDefault="008E600A" w:rsidP="008E600A">
      <w:pPr>
        <w:rPr>
          <w:rFonts w:ascii="Arial" w:hAnsi="Arial" w:cs="Arial"/>
          <w:b/>
          <w:sz w:val="24"/>
        </w:rPr>
      </w:pPr>
      <w:r>
        <w:rPr>
          <w:rFonts w:ascii="Arial" w:hAnsi="Arial" w:cs="Arial"/>
          <w:b/>
          <w:color w:val="0000FF"/>
          <w:sz w:val="24"/>
        </w:rPr>
        <w:t>R4-2205420</w:t>
      </w:r>
      <w:r>
        <w:rPr>
          <w:rFonts w:ascii="Arial" w:hAnsi="Arial" w:cs="Arial"/>
          <w:b/>
          <w:color w:val="0000FF"/>
          <w:sz w:val="24"/>
        </w:rPr>
        <w:tab/>
      </w:r>
      <w:r>
        <w:rPr>
          <w:rFonts w:ascii="Arial" w:hAnsi="Arial" w:cs="Arial"/>
          <w:b/>
          <w:sz w:val="24"/>
        </w:rPr>
        <w:t>UE Timing requirements</w:t>
      </w:r>
    </w:p>
    <w:p w14:paraId="03C7EEEC"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82593F3" w14:textId="77777777" w:rsidR="008E600A" w:rsidRDefault="008E600A" w:rsidP="008E600A">
      <w:pPr>
        <w:rPr>
          <w:rFonts w:ascii="Arial" w:hAnsi="Arial" w:cs="Arial"/>
          <w:b/>
        </w:rPr>
      </w:pPr>
      <w:r>
        <w:rPr>
          <w:rFonts w:ascii="Arial" w:hAnsi="Arial" w:cs="Arial"/>
          <w:b/>
        </w:rPr>
        <w:t xml:space="preserve">Abstract: </w:t>
      </w:r>
    </w:p>
    <w:p w14:paraId="44A99E4E" w14:textId="77777777" w:rsidR="008E600A" w:rsidRDefault="008E600A" w:rsidP="008E600A">
      <w:r>
        <w:t>Analysis of remaining NTN timing requirements.</w:t>
      </w:r>
    </w:p>
    <w:p w14:paraId="3A2AE5B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BA5221" w14:textId="77777777" w:rsidR="008E600A" w:rsidRDefault="008E600A" w:rsidP="008E600A">
      <w:pPr>
        <w:rPr>
          <w:rFonts w:ascii="Arial" w:hAnsi="Arial" w:cs="Arial"/>
          <w:b/>
          <w:sz w:val="24"/>
        </w:rPr>
      </w:pPr>
      <w:r>
        <w:rPr>
          <w:rFonts w:ascii="Arial" w:hAnsi="Arial" w:cs="Arial"/>
          <w:b/>
          <w:color w:val="0000FF"/>
          <w:sz w:val="24"/>
        </w:rPr>
        <w:t>R4-2205421</w:t>
      </w:r>
      <w:r>
        <w:rPr>
          <w:rFonts w:ascii="Arial" w:hAnsi="Arial" w:cs="Arial"/>
          <w:b/>
          <w:color w:val="0000FF"/>
          <w:sz w:val="24"/>
        </w:rPr>
        <w:tab/>
      </w:r>
      <w:r>
        <w:rPr>
          <w:rFonts w:ascii="Arial" w:hAnsi="Arial" w:cs="Arial"/>
          <w:b/>
          <w:sz w:val="24"/>
        </w:rPr>
        <w:t>Reply LS to RAN1: LS on NTN UL time and frequency synchronization requirements (Timing)</w:t>
      </w:r>
    </w:p>
    <w:p w14:paraId="78ED7083" w14:textId="77777777" w:rsidR="008E600A" w:rsidRDefault="008E600A" w:rsidP="008E600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48023817" w14:textId="77777777" w:rsidR="008E600A" w:rsidRDefault="008E600A" w:rsidP="008E600A">
      <w:pPr>
        <w:rPr>
          <w:rFonts w:ascii="Arial" w:hAnsi="Arial" w:cs="Arial"/>
          <w:b/>
        </w:rPr>
      </w:pPr>
      <w:r>
        <w:rPr>
          <w:rFonts w:ascii="Arial" w:hAnsi="Arial" w:cs="Arial"/>
          <w:b/>
        </w:rPr>
        <w:t xml:space="preserve">Abstract: </w:t>
      </w:r>
    </w:p>
    <w:p w14:paraId="182EB6C8" w14:textId="77777777" w:rsidR="008E600A" w:rsidRDefault="008E600A" w:rsidP="008E600A">
      <w:r>
        <w:t>Draft Reply LS to RAN1 regarding UE timing requirements.</w:t>
      </w:r>
    </w:p>
    <w:p w14:paraId="5326C3C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30F705" w14:textId="77777777" w:rsidR="008E600A" w:rsidRDefault="008E600A" w:rsidP="008E600A">
      <w:pPr>
        <w:pStyle w:val="Heading5"/>
      </w:pPr>
      <w:bookmarkStart w:id="70" w:name="_Toc95792893"/>
      <w:r>
        <w:t>10.13.5.5</w:t>
      </w:r>
      <w:r>
        <w:tab/>
        <w:t>Measurement procedure requirements</w:t>
      </w:r>
      <w:bookmarkEnd w:id="70"/>
    </w:p>
    <w:p w14:paraId="1E8132DD" w14:textId="77777777" w:rsidR="008E600A" w:rsidRDefault="008E600A" w:rsidP="008E600A">
      <w:pPr>
        <w:rPr>
          <w:rFonts w:ascii="Arial" w:hAnsi="Arial" w:cs="Arial"/>
          <w:b/>
          <w:sz w:val="24"/>
        </w:rPr>
      </w:pPr>
      <w:r>
        <w:rPr>
          <w:rFonts w:ascii="Arial" w:hAnsi="Arial" w:cs="Arial"/>
          <w:b/>
          <w:color w:val="0000FF"/>
          <w:sz w:val="24"/>
        </w:rPr>
        <w:t>R4-2203795</w:t>
      </w:r>
      <w:r>
        <w:rPr>
          <w:rFonts w:ascii="Arial" w:hAnsi="Arial" w:cs="Arial"/>
          <w:b/>
          <w:color w:val="0000FF"/>
          <w:sz w:val="24"/>
        </w:rPr>
        <w:tab/>
      </w:r>
      <w:r>
        <w:rPr>
          <w:rFonts w:ascii="Arial" w:hAnsi="Arial" w:cs="Arial"/>
          <w:b/>
          <w:sz w:val="24"/>
        </w:rPr>
        <w:t>Discussion on measurement procedure requirements for NTN</w:t>
      </w:r>
    </w:p>
    <w:p w14:paraId="5D891D07"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702B801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DDD76F" w14:textId="77777777" w:rsidR="008E600A" w:rsidRDefault="008E600A" w:rsidP="008E600A">
      <w:pPr>
        <w:rPr>
          <w:rFonts w:ascii="Arial" w:hAnsi="Arial" w:cs="Arial"/>
          <w:b/>
          <w:sz w:val="24"/>
        </w:rPr>
      </w:pPr>
      <w:r>
        <w:rPr>
          <w:rFonts w:ascii="Arial" w:hAnsi="Arial" w:cs="Arial"/>
          <w:b/>
          <w:color w:val="0000FF"/>
          <w:sz w:val="24"/>
        </w:rPr>
        <w:t>R4-2203857</w:t>
      </w:r>
      <w:r>
        <w:rPr>
          <w:rFonts w:ascii="Arial" w:hAnsi="Arial" w:cs="Arial"/>
          <w:b/>
          <w:color w:val="0000FF"/>
          <w:sz w:val="24"/>
        </w:rPr>
        <w:tab/>
      </w:r>
      <w:r>
        <w:rPr>
          <w:rFonts w:ascii="Arial" w:hAnsi="Arial" w:cs="Arial"/>
          <w:b/>
          <w:sz w:val="24"/>
        </w:rPr>
        <w:t>Measurement procedure requirements</w:t>
      </w:r>
    </w:p>
    <w:p w14:paraId="0C9E988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B4DB59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3CB0E2" w14:textId="77777777" w:rsidR="008E600A" w:rsidRDefault="008E600A" w:rsidP="008E600A">
      <w:pPr>
        <w:rPr>
          <w:rFonts w:ascii="Arial" w:hAnsi="Arial" w:cs="Arial"/>
          <w:b/>
          <w:sz w:val="24"/>
        </w:rPr>
      </w:pPr>
      <w:r>
        <w:rPr>
          <w:rFonts w:ascii="Arial" w:hAnsi="Arial" w:cs="Arial"/>
          <w:b/>
          <w:color w:val="0000FF"/>
          <w:sz w:val="24"/>
        </w:rPr>
        <w:t>R4-2203932</w:t>
      </w:r>
      <w:r>
        <w:rPr>
          <w:rFonts w:ascii="Arial" w:hAnsi="Arial" w:cs="Arial"/>
          <w:b/>
          <w:color w:val="0000FF"/>
          <w:sz w:val="24"/>
        </w:rPr>
        <w:tab/>
      </w:r>
      <w:r>
        <w:rPr>
          <w:rFonts w:ascii="Arial" w:hAnsi="Arial" w:cs="Arial"/>
          <w:b/>
          <w:sz w:val="24"/>
        </w:rPr>
        <w:t>Further discussion on measurement procedure requirements for NTN</w:t>
      </w:r>
    </w:p>
    <w:p w14:paraId="465AA31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E2EC2A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ED7335" w14:textId="77777777" w:rsidR="008E600A" w:rsidRDefault="008E600A" w:rsidP="008E600A">
      <w:pPr>
        <w:rPr>
          <w:rFonts w:ascii="Arial" w:hAnsi="Arial" w:cs="Arial"/>
          <w:b/>
          <w:sz w:val="24"/>
        </w:rPr>
      </w:pPr>
      <w:r>
        <w:rPr>
          <w:rFonts w:ascii="Arial" w:hAnsi="Arial" w:cs="Arial"/>
          <w:b/>
          <w:color w:val="0000FF"/>
          <w:sz w:val="24"/>
        </w:rPr>
        <w:t>R4-2204240</w:t>
      </w:r>
      <w:r>
        <w:rPr>
          <w:rFonts w:ascii="Arial" w:hAnsi="Arial" w:cs="Arial"/>
          <w:b/>
          <w:color w:val="0000FF"/>
          <w:sz w:val="24"/>
        </w:rPr>
        <w:tab/>
      </w:r>
      <w:r>
        <w:rPr>
          <w:rFonts w:ascii="Arial" w:hAnsi="Arial" w:cs="Arial"/>
          <w:b/>
          <w:sz w:val="24"/>
        </w:rPr>
        <w:t>Further discussion on measurement requirements for NR NTN</w:t>
      </w:r>
    </w:p>
    <w:p w14:paraId="6A696E2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69B2B27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758535" w14:textId="77777777" w:rsidR="008E600A" w:rsidRDefault="008E600A" w:rsidP="008E600A">
      <w:pPr>
        <w:rPr>
          <w:rFonts w:ascii="Arial" w:hAnsi="Arial" w:cs="Arial"/>
          <w:b/>
          <w:sz w:val="24"/>
        </w:rPr>
      </w:pPr>
      <w:r>
        <w:rPr>
          <w:rFonts w:ascii="Arial" w:hAnsi="Arial" w:cs="Arial"/>
          <w:b/>
          <w:color w:val="0000FF"/>
          <w:sz w:val="24"/>
        </w:rPr>
        <w:t>R4-2204241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inter-frequency measurement requirements for NR NTN</w:t>
      </w:r>
    </w:p>
    <w:p w14:paraId="4283ED0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Xiaomi</w:t>
      </w:r>
    </w:p>
    <w:p w14:paraId="5A29679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789063" w14:textId="77777777" w:rsidR="008E600A" w:rsidRDefault="008E600A" w:rsidP="008E600A">
      <w:pPr>
        <w:rPr>
          <w:rFonts w:ascii="Arial" w:hAnsi="Arial" w:cs="Arial"/>
          <w:b/>
          <w:sz w:val="24"/>
        </w:rPr>
      </w:pPr>
      <w:r>
        <w:rPr>
          <w:rFonts w:ascii="Arial" w:hAnsi="Arial" w:cs="Arial"/>
          <w:b/>
          <w:color w:val="0000FF"/>
          <w:sz w:val="24"/>
        </w:rPr>
        <w:t>R4-2204297</w:t>
      </w:r>
      <w:r>
        <w:rPr>
          <w:rFonts w:ascii="Arial" w:hAnsi="Arial" w:cs="Arial"/>
          <w:b/>
          <w:color w:val="0000FF"/>
          <w:sz w:val="24"/>
        </w:rPr>
        <w:tab/>
      </w:r>
      <w:r>
        <w:rPr>
          <w:rFonts w:ascii="Arial" w:hAnsi="Arial" w:cs="Arial"/>
          <w:b/>
          <w:sz w:val="24"/>
        </w:rPr>
        <w:t>Draft CR to general measurement requirement for NTN</w:t>
      </w:r>
    </w:p>
    <w:p w14:paraId="0947C8B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OPPO</w:t>
      </w:r>
    </w:p>
    <w:p w14:paraId="21EC929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BF817C" w14:textId="77777777" w:rsidR="008E600A" w:rsidRDefault="008E600A" w:rsidP="008E600A">
      <w:pPr>
        <w:rPr>
          <w:rFonts w:ascii="Arial" w:hAnsi="Arial" w:cs="Arial"/>
          <w:b/>
          <w:sz w:val="24"/>
        </w:rPr>
      </w:pPr>
      <w:r>
        <w:rPr>
          <w:rFonts w:ascii="Arial" w:hAnsi="Arial" w:cs="Arial"/>
          <w:b/>
          <w:color w:val="0000FF"/>
          <w:sz w:val="24"/>
        </w:rPr>
        <w:t>R4-2204420</w:t>
      </w:r>
      <w:r>
        <w:rPr>
          <w:rFonts w:ascii="Arial" w:hAnsi="Arial" w:cs="Arial"/>
          <w:b/>
          <w:color w:val="0000FF"/>
          <w:sz w:val="24"/>
        </w:rPr>
        <w:tab/>
      </w:r>
      <w:r>
        <w:rPr>
          <w:rFonts w:ascii="Arial" w:hAnsi="Arial" w:cs="Arial"/>
          <w:b/>
          <w:sz w:val="24"/>
        </w:rPr>
        <w:t>Discussion on multiple SMTC and measurement gaps for NTN UE</w:t>
      </w:r>
    </w:p>
    <w:p w14:paraId="4CD721B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4362DE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8B0D91" w14:textId="77777777" w:rsidR="008E600A" w:rsidRDefault="008E600A" w:rsidP="008E600A">
      <w:pPr>
        <w:rPr>
          <w:rFonts w:ascii="Arial" w:hAnsi="Arial" w:cs="Arial"/>
          <w:b/>
          <w:sz w:val="24"/>
        </w:rPr>
      </w:pPr>
      <w:r>
        <w:rPr>
          <w:rFonts w:ascii="Arial" w:hAnsi="Arial" w:cs="Arial"/>
          <w:b/>
          <w:color w:val="0000FF"/>
          <w:sz w:val="24"/>
        </w:rPr>
        <w:t>R4-2204545</w:t>
      </w:r>
      <w:r>
        <w:rPr>
          <w:rFonts w:ascii="Arial" w:hAnsi="Arial" w:cs="Arial"/>
          <w:b/>
          <w:color w:val="0000FF"/>
          <w:sz w:val="24"/>
        </w:rPr>
        <w:tab/>
      </w:r>
      <w:r>
        <w:rPr>
          <w:rFonts w:ascii="Arial" w:hAnsi="Arial" w:cs="Arial"/>
          <w:b/>
          <w:sz w:val="24"/>
        </w:rPr>
        <w:t>Discussion on NTN measurement requirements</w:t>
      </w:r>
    </w:p>
    <w:p w14:paraId="3A94653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UK</w:t>
      </w:r>
    </w:p>
    <w:p w14:paraId="69FAE9C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E692F6" w14:textId="77777777" w:rsidR="008E600A" w:rsidRDefault="008E600A" w:rsidP="008E600A">
      <w:pPr>
        <w:rPr>
          <w:rFonts w:ascii="Arial" w:hAnsi="Arial" w:cs="Arial"/>
          <w:b/>
          <w:sz w:val="24"/>
        </w:rPr>
      </w:pPr>
      <w:r>
        <w:rPr>
          <w:rFonts w:ascii="Arial" w:hAnsi="Arial" w:cs="Arial"/>
          <w:b/>
          <w:color w:val="0000FF"/>
          <w:sz w:val="24"/>
        </w:rPr>
        <w:t>R4-2204723</w:t>
      </w:r>
      <w:r>
        <w:rPr>
          <w:rFonts w:ascii="Arial" w:hAnsi="Arial" w:cs="Arial"/>
          <w:b/>
          <w:color w:val="0000FF"/>
          <w:sz w:val="24"/>
        </w:rPr>
        <w:tab/>
      </w:r>
      <w:r>
        <w:rPr>
          <w:rFonts w:ascii="Arial" w:hAnsi="Arial" w:cs="Arial"/>
          <w:b/>
          <w:sz w:val="24"/>
        </w:rPr>
        <w:t>Measurement requirements for NTN</w:t>
      </w:r>
    </w:p>
    <w:p w14:paraId="7DA0DF40"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1FA18C12" w14:textId="77777777" w:rsidR="008E600A" w:rsidRDefault="008E600A" w:rsidP="008E600A">
      <w:pPr>
        <w:rPr>
          <w:rFonts w:ascii="Arial" w:hAnsi="Arial" w:cs="Arial"/>
          <w:b/>
        </w:rPr>
      </w:pPr>
      <w:r>
        <w:rPr>
          <w:rFonts w:ascii="Arial" w:hAnsi="Arial" w:cs="Arial"/>
          <w:b/>
        </w:rPr>
        <w:lastRenderedPageBreak/>
        <w:t xml:space="preserve">Abstract: </w:t>
      </w:r>
    </w:p>
    <w:p w14:paraId="13873EB9" w14:textId="77777777" w:rsidR="008E600A" w:rsidRDefault="008E600A" w:rsidP="008E600A">
      <w:r>
        <w:t>Measurement requirements for NTN</w:t>
      </w:r>
    </w:p>
    <w:p w14:paraId="467DEAD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A622D3" w14:textId="77777777" w:rsidR="008E600A" w:rsidRDefault="008E600A" w:rsidP="008E600A">
      <w:pPr>
        <w:rPr>
          <w:rFonts w:ascii="Arial" w:hAnsi="Arial" w:cs="Arial"/>
          <w:b/>
          <w:sz w:val="24"/>
        </w:rPr>
      </w:pPr>
      <w:r>
        <w:rPr>
          <w:rFonts w:ascii="Arial" w:hAnsi="Arial" w:cs="Arial"/>
          <w:b/>
          <w:color w:val="0000FF"/>
          <w:sz w:val="24"/>
        </w:rPr>
        <w:t>R4-2205230</w:t>
      </w:r>
      <w:r>
        <w:rPr>
          <w:rFonts w:ascii="Arial" w:hAnsi="Arial" w:cs="Arial"/>
          <w:b/>
          <w:color w:val="0000FF"/>
          <w:sz w:val="24"/>
        </w:rPr>
        <w:tab/>
      </w:r>
      <w:r>
        <w:rPr>
          <w:rFonts w:ascii="Arial" w:hAnsi="Arial" w:cs="Arial"/>
          <w:b/>
          <w:sz w:val="24"/>
        </w:rPr>
        <w:t xml:space="preserve">Discussions on SMTC and measurement gaps  </w:t>
      </w:r>
    </w:p>
    <w:p w14:paraId="6B92DCC1"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7C2BCBB9" w14:textId="77777777" w:rsidR="008E600A" w:rsidRDefault="008E600A" w:rsidP="008E600A">
      <w:pPr>
        <w:rPr>
          <w:rFonts w:ascii="Arial" w:hAnsi="Arial" w:cs="Arial"/>
          <w:b/>
        </w:rPr>
      </w:pPr>
      <w:r>
        <w:rPr>
          <w:rFonts w:ascii="Arial" w:hAnsi="Arial" w:cs="Arial"/>
          <w:b/>
        </w:rPr>
        <w:t xml:space="preserve">Abstract: </w:t>
      </w:r>
    </w:p>
    <w:p w14:paraId="373382E6" w14:textId="77777777" w:rsidR="008E600A" w:rsidRDefault="008E600A" w:rsidP="008E600A">
      <w:r>
        <w:t>This contribution addresses measurements with SMTC.</w:t>
      </w:r>
    </w:p>
    <w:p w14:paraId="4E3193C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FF64E1" w14:textId="77777777" w:rsidR="008E600A" w:rsidRDefault="008E600A" w:rsidP="008E600A">
      <w:pPr>
        <w:rPr>
          <w:rFonts w:ascii="Arial" w:hAnsi="Arial" w:cs="Arial"/>
          <w:b/>
          <w:sz w:val="24"/>
        </w:rPr>
      </w:pPr>
      <w:r>
        <w:rPr>
          <w:rFonts w:ascii="Arial" w:hAnsi="Arial" w:cs="Arial"/>
          <w:b/>
          <w:color w:val="0000FF"/>
          <w:sz w:val="24"/>
        </w:rPr>
        <w:t>R4-2205377</w:t>
      </w:r>
      <w:r>
        <w:rPr>
          <w:rFonts w:ascii="Arial" w:hAnsi="Arial" w:cs="Arial"/>
          <w:b/>
          <w:color w:val="0000FF"/>
          <w:sz w:val="24"/>
        </w:rPr>
        <w:tab/>
      </w:r>
      <w:r>
        <w:rPr>
          <w:rFonts w:ascii="Arial" w:hAnsi="Arial" w:cs="Arial"/>
          <w:b/>
          <w:sz w:val="24"/>
        </w:rPr>
        <w:t>Discussion on measurement requirements for NTN</w:t>
      </w:r>
    </w:p>
    <w:p w14:paraId="06CDE3E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ADF34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5AF87B" w14:textId="77777777" w:rsidR="008E600A" w:rsidRDefault="008E600A" w:rsidP="008E600A">
      <w:pPr>
        <w:rPr>
          <w:rFonts w:ascii="Arial" w:hAnsi="Arial" w:cs="Arial"/>
          <w:b/>
          <w:sz w:val="24"/>
        </w:rPr>
      </w:pPr>
      <w:r>
        <w:rPr>
          <w:rFonts w:ascii="Arial" w:hAnsi="Arial" w:cs="Arial"/>
          <w:b/>
          <w:color w:val="0000FF"/>
          <w:sz w:val="24"/>
        </w:rPr>
        <w:t>R4-2205378</w:t>
      </w:r>
      <w:r>
        <w:rPr>
          <w:rFonts w:ascii="Arial" w:hAnsi="Arial" w:cs="Arial"/>
          <w:b/>
          <w:color w:val="0000FF"/>
          <w:sz w:val="24"/>
        </w:rPr>
        <w:tab/>
      </w:r>
      <w:r>
        <w:rPr>
          <w:rFonts w:ascii="Arial" w:hAnsi="Arial" w:cs="Arial"/>
          <w:b/>
          <w:sz w:val="24"/>
        </w:rPr>
        <w:t>CR on intra-frequency measurement requirements for NTN</w:t>
      </w:r>
    </w:p>
    <w:p w14:paraId="33FB730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78C66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606F14" w14:textId="77777777" w:rsidR="008E600A" w:rsidRDefault="008E600A" w:rsidP="008E600A">
      <w:pPr>
        <w:rPr>
          <w:rFonts w:ascii="Arial" w:hAnsi="Arial" w:cs="Arial"/>
          <w:b/>
          <w:sz w:val="24"/>
        </w:rPr>
      </w:pPr>
      <w:r>
        <w:rPr>
          <w:rFonts w:ascii="Arial" w:hAnsi="Arial" w:cs="Arial"/>
          <w:b/>
          <w:color w:val="0000FF"/>
          <w:sz w:val="24"/>
        </w:rPr>
        <w:t>R4-2205958</w:t>
      </w:r>
      <w:r>
        <w:rPr>
          <w:rFonts w:ascii="Arial" w:hAnsi="Arial" w:cs="Arial"/>
          <w:b/>
          <w:color w:val="0000FF"/>
          <w:sz w:val="24"/>
        </w:rPr>
        <w:tab/>
      </w:r>
      <w:r>
        <w:rPr>
          <w:rFonts w:ascii="Arial" w:hAnsi="Arial" w:cs="Arial"/>
          <w:b/>
          <w:sz w:val="24"/>
        </w:rPr>
        <w:t>Draft CR on L1-RSRP measurements for Reporting in NTN</w:t>
      </w:r>
    </w:p>
    <w:p w14:paraId="4292304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Apple</w:t>
      </w:r>
    </w:p>
    <w:p w14:paraId="7D53D23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E72B89" w14:textId="77777777" w:rsidR="008E600A" w:rsidRDefault="008E600A" w:rsidP="008E600A">
      <w:pPr>
        <w:pStyle w:val="Heading3"/>
      </w:pPr>
      <w:bookmarkStart w:id="71" w:name="_Toc95792904"/>
      <w:r>
        <w:t>10.14</w:t>
      </w:r>
      <w:r>
        <w:tab/>
        <w:t>UE Power Saving Enhancements for NR</w:t>
      </w:r>
      <w:bookmarkEnd w:id="71"/>
    </w:p>
    <w:p w14:paraId="608D2C4F" w14:textId="77777777" w:rsidR="007815A9" w:rsidRDefault="007815A9" w:rsidP="007815A9">
      <w:bookmarkStart w:id="72" w:name="_Toc95792905"/>
      <w:r>
        <w:t>================================================================================</w:t>
      </w:r>
    </w:p>
    <w:p w14:paraId="22E9B11C" w14:textId="386A5EB2" w:rsidR="007815A9" w:rsidRDefault="007815A9" w:rsidP="007815A9">
      <w:pPr>
        <w:rPr>
          <w:rFonts w:ascii="Arial" w:hAnsi="Arial" w:cs="Arial"/>
          <w:b/>
          <w:color w:val="C00000"/>
          <w:sz w:val="24"/>
          <w:u w:val="single"/>
        </w:rPr>
      </w:pPr>
      <w:r>
        <w:rPr>
          <w:rFonts w:ascii="Arial" w:hAnsi="Arial" w:cs="Arial"/>
          <w:b/>
          <w:color w:val="C00000"/>
          <w:sz w:val="24"/>
          <w:u w:val="single"/>
        </w:rPr>
        <w:t xml:space="preserve">Email discussion: </w:t>
      </w:r>
      <w:r w:rsidRPr="007815A9">
        <w:rPr>
          <w:rFonts w:ascii="Arial" w:hAnsi="Arial" w:cs="Arial"/>
          <w:b/>
          <w:color w:val="C00000"/>
          <w:sz w:val="24"/>
          <w:u w:val="single"/>
        </w:rPr>
        <w:t xml:space="preserve">[102-e][222] </w:t>
      </w:r>
      <w:proofErr w:type="spellStart"/>
      <w:r w:rsidRPr="007815A9">
        <w:rPr>
          <w:rFonts w:ascii="Arial" w:hAnsi="Arial" w:cs="Arial"/>
          <w:b/>
          <w:color w:val="C00000"/>
          <w:sz w:val="24"/>
          <w:u w:val="single"/>
        </w:rPr>
        <w:t>NR_UE_pow_sav_enh</w:t>
      </w:r>
      <w:proofErr w:type="spellEnd"/>
    </w:p>
    <w:tbl>
      <w:tblPr>
        <w:tblW w:w="0" w:type="auto"/>
        <w:tblLook w:val="04A0" w:firstRow="1" w:lastRow="0" w:firstColumn="1" w:lastColumn="0" w:noHBand="0" w:noVBand="1"/>
      </w:tblPr>
      <w:tblGrid>
        <w:gridCol w:w="2973"/>
        <w:gridCol w:w="1852"/>
        <w:gridCol w:w="1804"/>
        <w:gridCol w:w="1697"/>
        <w:gridCol w:w="1303"/>
      </w:tblGrid>
      <w:tr w:rsidR="007815A9" w:rsidRPr="00201923" w14:paraId="5557D571"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7A3C53EA" w14:textId="77777777" w:rsidR="007815A9" w:rsidRPr="002B4D53" w:rsidRDefault="007815A9"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776C228E" w14:textId="77777777" w:rsidR="007815A9" w:rsidRPr="002B4D53" w:rsidRDefault="007815A9"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0A7686D1" w14:textId="77777777" w:rsidR="007815A9" w:rsidRPr="002B4D53" w:rsidRDefault="007815A9"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001EC2B1" w14:textId="77777777" w:rsidR="007815A9" w:rsidRPr="002B4D53" w:rsidRDefault="007815A9"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371FADB5" w14:textId="77777777" w:rsidR="007815A9" w:rsidRPr="002B4D53" w:rsidRDefault="007815A9"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7815A9" w:rsidRPr="00201923" w14:paraId="7740E412"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25A42C5D" w14:textId="77777777" w:rsidR="007815A9" w:rsidRPr="002B4D53" w:rsidRDefault="007815A9" w:rsidP="0066017C">
            <w:pPr>
              <w:overflowPunct/>
              <w:autoSpaceDE/>
              <w:autoSpaceDN/>
              <w:adjustRightInd/>
              <w:spacing w:after="0"/>
              <w:rPr>
                <w:sz w:val="16"/>
                <w:szCs w:val="16"/>
                <w:lang w:val="en-US" w:eastAsia="en-US"/>
              </w:rPr>
            </w:pPr>
            <w:r w:rsidRPr="007815A9">
              <w:rPr>
                <w:sz w:val="16"/>
                <w:szCs w:val="16"/>
                <w:lang w:val="en-US" w:eastAsia="en-US"/>
              </w:rPr>
              <w:t xml:space="preserve">[102-e][222] </w:t>
            </w:r>
            <w:proofErr w:type="spellStart"/>
            <w:r w:rsidRPr="007815A9">
              <w:rPr>
                <w:sz w:val="16"/>
                <w:szCs w:val="16"/>
                <w:lang w:val="en-US" w:eastAsia="en-US"/>
              </w:rPr>
              <w:t>NR_UE_pow_sav_enh</w:t>
            </w:r>
            <w:proofErr w:type="spellEnd"/>
          </w:p>
        </w:tc>
        <w:tc>
          <w:tcPr>
            <w:tcW w:w="1852" w:type="dxa"/>
            <w:tcBorders>
              <w:top w:val="nil"/>
              <w:left w:val="nil"/>
              <w:bottom w:val="single" w:sz="4" w:space="0" w:color="auto"/>
              <w:right w:val="single" w:sz="4" w:space="0" w:color="auto"/>
            </w:tcBorders>
            <w:shd w:val="clear" w:color="auto" w:fill="auto"/>
            <w:hideMark/>
          </w:tcPr>
          <w:p w14:paraId="2646BD3C" w14:textId="77777777" w:rsidR="007815A9" w:rsidRPr="002B4D53" w:rsidRDefault="007815A9" w:rsidP="0066017C">
            <w:pPr>
              <w:overflowPunct/>
              <w:autoSpaceDE/>
              <w:autoSpaceDN/>
              <w:adjustRightInd/>
              <w:spacing w:after="0"/>
              <w:rPr>
                <w:sz w:val="16"/>
                <w:szCs w:val="16"/>
                <w:lang w:val="en-US" w:eastAsia="en-US"/>
              </w:rPr>
            </w:pPr>
            <w:r w:rsidRPr="007815A9">
              <w:rPr>
                <w:sz w:val="16"/>
                <w:szCs w:val="16"/>
                <w:lang w:val="en-US" w:eastAsia="en-US"/>
              </w:rPr>
              <w:t>R17 NR Power Saving enhancements (</w:t>
            </w:r>
            <w:proofErr w:type="spellStart"/>
            <w:r w:rsidRPr="007815A9">
              <w:rPr>
                <w:sz w:val="16"/>
                <w:szCs w:val="16"/>
                <w:lang w:val="en-US" w:eastAsia="en-US"/>
              </w:rPr>
              <w:t>NR_UE_pow_sav_enh</w:t>
            </w:r>
            <w:proofErr w:type="spellEnd"/>
            <w:r w:rsidRPr="007815A9">
              <w:rPr>
                <w:sz w:val="16"/>
                <w:szCs w:val="16"/>
                <w:lang w:val="en-US" w:eastAsia="en-US"/>
              </w:rPr>
              <w:t>)</w:t>
            </w:r>
          </w:p>
        </w:tc>
        <w:tc>
          <w:tcPr>
            <w:tcW w:w="1804" w:type="dxa"/>
            <w:tcBorders>
              <w:top w:val="nil"/>
              <w:left w:val="nil"/>
              <w:bottom w:val="single" w:sz="4" w:space="0" w:color="auto"/>
              <w:right w:val="single" w:sz="4" w:space="0" w:color="auto"/>
            </w:tcBorders>
            <w:shd w:val="clear" w:color="auto" w:fill="auto"/>
            <w:hideMark/>
          </w:tcPr>
          <w:p w14:paraId="02D66B49" w14:textId="77777777" w:rsidR="007815A9" w:rsidRPr="002B4D53" w:rsidRDefault="007815A9" w:rsidP="0066017C">
            <w:pPr>
              <w:overflowPunct/>
              <w:autoSpaceDE/>
              <w:autoSpaceDN/>
              <w:adjustRightInd/>
              <w:spacing w:after="0"/>
              <w:rPr>
                <w:sz w:val="16"/>
                <w:szCs w:val="16"/>
                <w:lang w:val="en-US" w:eastAsia="en-US"/>
              </w:rPr>
            </w:pPr>
            <w:r w:rsidRPr="007815A9">
              <w:rPr>
                <w:sz w:val="16"/>
                <w:szCs w:val="16"/>
                <w:lang w:val="en-US" w:eastAsia="en-US"/>
              </w:rPr>
              <w:t>RRM Core requirements</w:t>
            </w:r>
            <w:r w:rsidRPr="007815A9">
              <w:rPr>
                <w:sz w:val="16"/>
                <w:szCs w:val="16"/>
                <w:lang w:val="en-US" w:eastAsia="en-US"/>
              </w:rPr>
              <w:br/>
              <w:t>RRM Perf requirements</w:t>
            </w:r>
          </w:p>
        </w:tc>
        <w:tc>
          <w:tcPr>
            <w:tcW w:w="1697" w:type="dxa"/>
            <w:tcBorders>
              <w:top w:val="nil"/>
              <w:left w:val="nil"/>
              <w:bottom w:val="single" w:sz="4" w:space="0" w:color="auto"/>
              <w:right w:val="single" w:sz="4" w:space="0" w:color="auto"/>
            </w:tcBorders>
            <w:shd w:val="clear" w:color="auto" w:fill="auto"/>
            <w:hideMark/>
          </w:tcPr>
          <w:p w14:paraId="76DE83BE" w14:textId="77777777" w:rsidR="007815A9" w:rsidRPr="002B4D53" w:rsidRDefault="007815A9" w:rsidP="0066017C">
            <w:pPr>
              <w:overflowPunct/>
              <w:autoSpaceDE/>
              <w:autoSpaceDN/>
              <w:adjustRightInd/>
              <w:spacing w:after="0"/>
              <w:rPr>
                <w:sz w:val="16"/>
                <w:szCs w:val="16"/>
                <w:lang w:val="en-US" w:eastAsia="en-US"/>
              </w:rPr>
            </w:pPr>
            <w:r w:rsidRPr="007815A9">
              <w:rPr>
                <w:sz w:val="16"/>
                <w:szCs w:val="16"/>
                <w:lang w:val="en-US" w:eastAsia="en-US"/>
              </w:rPr>
              <w:t>10.14.1</w:t>
            </w:r>
            <w:r w:rsidRPr="007815A9">
              <w:rPr>
                <w:sz w:val="16"/>
                <w:szCs w:val="16"/>
                <w:lang w:val="en-US" w:eastAsia="en-US"/>
              </w:rPr>
              <w:br/>
              <w:t>10.14.2</w:t>
            </w:r>
            <w:r w:rsidRPr="007815A9">
              <w:rPr>
                <w:sz w:val="16"/>
                <w:szCs w:val="16"/>
                <w:lang w:val="en-US" w:eastAsia="en-US"/>
              </w:rPr>
              <w:br/>
              <w:t>10.14.3</w:t>
            </w:r>
          </w:p>
        </w:tc>
        <w:tc>
          <w:tcPr>
            <w:tcW w:w="1303" w:type="dxa"/>
            <w:tcBorders>
              <w:top w:val="nil"/>
              <w:left w:val="nil"/>
              <w:bottom w:val="single" w:sz="4" w:space="0" w:color="auto"/>
              <w:right w:val="single" w:sz="4" w:space="0" w:color="auto"/>
            </w:tcBorders>
            <w:shd w:val="clear" w:color="auto" w:fill="auto"/>
            <w:hideMark/>
          </w:tcPr>
          <w:p w14:paraId="51710104" w14:textId="77777777" w:rsidR="007815A9" w:rsidRPr="002B4D53" w:rsidRDefault="007815A9" w:rsidP="0066017C">
            <w:pPr>
              <w:overflowPunct/>
              <w:autoSpaceDE/>
              <w:autoSpaceDN/>
              <w:adjustRightInd/>
              <w:spacing w:after="0"/>
              <w:rPr>
                <w:sz w:val="16"/>
                <w:szCs w:val="16"/>
                <w:lang w:val="en-US" w:eastAsia="en-US"/>
              </w:rPr>
            </w:pPr>
            <w:r w:rsidRPr="007815A9">
              <w:rPr>
                <w:sz w:val="16"/>
                <w:szCs w:val="16"/>
                <w:lang w:val="en-US" w:eastAsia="en-US"/>
              </w:rPr>
              <w:t>Hsuanli Lin</w:t>
            </w:r>
          </w:p>
        </w:tc>
      </w:tr>
    </w:tbl>
    <w:p w14:paraId="0F7A7CC7" w14:textId="77777777" w:rsidR="007815A9" w:rsidRDefault="007815A9" w:rsidP="007815A9">
      <w:pPr>
        <w:rPr>
          <w:lang w:val="en-US"/>
        </w:rPr>
      </w:pPr>
    </w:p>
    <w:p w14:paraId="597FD60E" w14:textId="7B197B0F" w:rsidR="007815A9" w:rsidRPr="00766996" w:rsidRDefault="007815A9" w:rsidP="007815A9">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65</w:t>
      </w:r>
      <w:r w:rsidRPr="00944C49">
        <w:rPr>
          <w:b/>
          <w:lang w:val="en-US" w:eastAsia="zh-CN"/>
        </w:rPr>
        <w:tab/>
      </w:r>
      <w:r>
        <w:rPr>
          <w:rFonts w:ascii="Arial" w:hAnsi="Arial" w:cs="Arial"/>
          <w:b/>
          <w:sz w:val="24"/>
        </w:rPr>
        <w:t xml:space="preserve">Email discussion summary: </w:t>
      </w:r>
      <w:r w:rsidRPr="007815A9">
        <w:rPr>
          <w:rFonts w:ascii="Arial" w:hAnsi="Arial" w:cs="Arial"/>
          <w:b/>
          <w:sz w:val="24"/>
        </w:rPr>
        <w:t xml:space="preserve">[102-e][222] </w:t>
      </w:r>
      <w:proofErr w:type="spellStart"/>
      <w:r w:rsidRPr="007815A9">
        <w:rPr>
          <w:rFonts w:ascii="Arial" w:hAnsi="Arial" w:cs="Arial"/>
          <w:b/>
          <w:sz w:val="24"/>
        </w:rPr>
        <w:t>NR_UE_pow_sav_enh</w:t>
      </w:r>
      <w:proofErr w:type="spellEnd"/>
    </w:p>
    <w:p w14:paraId="1843B69F" w14:textId="05CA95D8" w:rsidR="007815A9" w:rsidRDefault="007815A9" w:rsidP="00781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(MediaTek</w:t>
      </w:r>
      <w:r>
        <w:rPr>
          <w:i/>
          <w:lang w:val="en-US"/>
        </w:rPr>
        <w:t>)</w:t>
      </w:r>
    </w:p>
    <w:p w14:paraId="78C1BBF0" w14:textId="77777777" w:rsidR="007815A9" w:rsidRPr="00944C49" w:rsidRDefault="007815A9" w:rsidP="007815A9">
      <w:pPr>
        <w:rPr>
          <w:rFonts w:ascii="Arial" w:hAnsi="Arial" w:cs="Arial"/>
          <w:b/>
          <w:lang w:val="en-US" w:eastAsia="zh-CN"/>
        </w:rPr>
      </w:pPr>
      <w:r w:rsidRPr="00944C49">
        <w:rPr>
          <w:rFonts w:ascii="Arial" w:hAnsi="Arial" w:cs="Arial"/>
          <w:b/>
          <w:lang w:val="en-US" w:eastAsia="zh-CN"/>
        </w:rPr>
        <w:t xml:space="preserve">Abstract: </w:t>
      </w:r>
    </w:p>
    <w:p w14:paraId="3B53DFA6" w14:textId="77777777" w:rsidR="007815A9" w:rsidRDefault="007815A9" w:rsidP="007815A9">
      <w:pPr>
        <w:rPr>
          <w:rFonts w:ascii="Arial" w:hAnsi="Arial" w:cs="Arial"/>
          <w:b/>
          <w:lang w:val="en-US" w:eastAsia="zh-CN"/>
        </w:rPr>
      </w:pPr>
      <w:r w:rsidRPr="00944C49">
        <w:rPr>
          <w:rFonts w:ascii="Arial" w:hAnsi="Arial" w:cs="Arial"/>
          <w:b/>
          <w:lang w:val="en-US" w:eastAsia="zh-CN"/>
        </w:rPr>
        <w:t xml:space="preserve">Discussion: </w:t>
      </w:r>
    </w:p>
    <w:p w14:paraId="1BB7A7B7" w14:textId="77777777" w:rsidR="007815A9" w:rsidRDefault="007815A9" w:rsidP="007815A9">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FA9EB19" w14:textId="77777777" w:rsidR="007815A9" w:rsidRDefault="007815A9" w:rsidP="007815A9">
      <w:pPr>
        <w:rPr>
          <w:lang w:val="en-US"/>
        </w:rPr>
      </w:pPr>
    </w:p>
    <w:p w14:paraId="64AD1331" w14:textId="77777777" w:rsidR="007815A9" w:rsidRPr="00766996" w:rsidRDefault="007815A9" w:rsidP="007815A9">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5EC63B68" w14:textId="77777777" w:rsidR="007815A9" w:rsidRPr="00766996" w:rsidRDefault="007815A9" w:rsidP="007815A9">
      <w:pPr>
        <w:rPr>
          <w:bCs/>
          <w:lang w:val="en-US"/>
        </w:rPr>
      </w:pPr>
    </w:p>
    <w:p w14:paraId="75E1E13D" w14:textId="77777777" w:rsidR="007815A9" w:rsidRPr="00766996" w:rsidRDefault="007815A9" w:rsidP="007815A9">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58AE6E7" w14:textId="77777777" w:rsidR="007815A9" w:rsidRDefault="007815A9" w:rsidP="007815A9">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7815A9" w14:paraId="5C6AAC83"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6CC934F6" w14:textId="77777777" w:rsidR="007815A9" w:rsidRDefault="007815A9"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7E01A3BF" w14:textId="77777777" w:rsidR="007815A9" w:rsidRDefault="007815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1FF3C343" w14:textId="77777777" w:rsidR="007815A9" w:rsidRDefault="007815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659691F7" w14:textId="77777777" w:rsidR="007815A9" w:rsidRDefault="007815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815A9" w14:paraId="07F4BAA9" w14:textId="77777777" w:rsidTr="0066017C">
        <w:tc>
          <w:tcPr>
            <w:tcW w:w="734" w:type="pct"/>
            <w:tcBorders>
              <w:top w:val="single" w:sz="4" w:space="0" w:color="auto"/>
              <w:left w:val="single" w:sz="4" w:space="0" w:color="auto"/>
              <w:bottom w:val="single" w:sz="4" w:space="0" w:color="auto"/>
              <w:right w:val="single" w:sz="4" w:space="0" w:color="auto"/>
            </w:tcBorders>
          </w:tcPr>
          <w:p w14:paraId="0368FA21" w14:textId="77777777" w:rsidR="007815A9" w:rsidRDefault="007815A9"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6D5083F9" w14:textId="77777777" w:rsidR="007815A9" w:rsidRDefault="007815A9"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44E3EC4E" w14:textId="77777777" w:rsidR="007815A9" w:rsidRDefault="007815A9"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76ED481F" w14:textId="77777777" w:rsidR="007815A9" w:rsidRDefault="007815A9" w:rsidP="0066017C">
            <w:pPr>
              <w:pStyle w:val="TAL"/>
              <w:keepNext w:val="0"/>
              <w:keepLines w:val="0"/>
              <w:spacing w:before="0" w:line="240" w:lineRule="auto"/>
              <w:rPr>
                <w:rFonts w:ascii="Times New Roman" w:hAnsi="Times New Roman"/>
                <w:sz w:val="20"/>
              </w:rPr>
            </w:pPr>
          </w:p>
        </w:tc>
      </w:tr>
    </w:tbl>
    <w:p w14:paraId="52A9A05D" w14:textId="77777777" w:rsidR="007815A9" w:rsidRPr="00766996" w:rsidRDefault="007815A9" w:rsidP="007815A9">
      <w:pPr>
        <w:spacing w:after="0"/>
        <w:rPr>
          <w:bCs/>
          <w:lang w:val="en-US"/>
        </w:rPr>
      </w:pPr>
    </w:p>
    <w:p w14:paraId="5079E7C0" w14:textId="77777777" w:rsidR="007815A9" w:rsidRDefault="007815A9" w:rsidP="007815A9">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815A9" w14:paraId="70A61502"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6FBC9407" w14:textId="77777777" w:rsidR="007815A9" w:rsidRDefault="007815A9"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087C43C" w14:textId="77777777" w:rsidR="007815A9" w:rsidRDefault="007815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37FF6A7" w14:textId="77777777" w:rsidR="007815A9" w:rsidRDefault="007815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F266219" w14:textId="77777777" w:rsidR="007815A9" w:rsidRDefault="007815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E8E3578" w14:textId="77777777" w:rsidR="007815A9" w:rsidRDefault="007815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815A9" w14:paraId="1E06FD86" w14:textId="77777777" w:rsidTr="0066017C">
        <w:tc>
          <w:tcPr>
            <w:tcW w:w="1423" w:type="dxa"/>
            <w:tcBorders>
              <w:top w:val="single" w:sz="4" w:space="0" w:color="auto"/>
              <w:left w:val="single" w:sz="4" w:space="0" w:color="auto"/>
              <w:bottom w:val="single" w:sz="4" w:space="0" w:color="auto"/>
              <w:right w:val="single" w:sz="4" w:space="0" w:color="auto"/>
            </w:tcBorders>
          </w:tcPr>
          <w:p w14:paraId="2E80D474" w14:textId="77777777" w:rsidR="007815A9" w:rsidRPr="00766996" w:rsidRDefault="007815A9"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F63412E" w14:textId="77777777" w:rsidR="007815A9" w:rsidRPr="00766996" w:rsidRDefault="007815A9"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DC84FC9" w14:textId="77777777" w:rsidR="007815A9" w:rsidRPr="00766996" w:rsidRDefault="007815A9"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8A9B633" w14:textId="77777777" w:rsidR="007815A9" w:rsidRPr="00766996" w:rsidRDefault="007815A9"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1BF96BF" w14:textId="77777777" w:rsidR="007815A9" w:rsidRPr="00766996" w:rsidRDefault="007815A9" w:rsidP="0066017C">
            <w:pPr>
              <w:pStyle w:val="TAL"/>
              <w:keepNext w:val="0"/>
              <w:keepLines w:val="0"/>
              <w:spacing w:before="0" w:line="240" w:lineRule="auto"/>
              <w:rPr>
                <w:rFonts w:ascii="Times New Roman" w:eastAsiaTheme="minorEastAsia" w:hAnsi="Times New Roman"/>
                <w:sz w:val="20"/>
                <w:lang w:val="en-US" w:eastAsia="zh-CN"/>
              </w:rPr>
            </w:pPr>
          </w:p>
        </w:tc>
      </w:tr>
    </w:tbl>
    <w:p w14:paraId="0D38B2E2" w14:textId="77777777" w:rsidR="007815A9" w:rsidRDefault="007815A9" w:rsidP="007815A9">
      <w:pPr>
        <w:spacing w:after="0"/>
        <w:rPr>
          <w:bCs/>
          <w:lang w:val="en-US"/>
        </w:rPr>
      </w:pPr>
    </w:p>
    <w:p w14:paraId="53333A3A" w14:textId="77777777" w:rsidR="007815A9" w:rsidRPr="00766996" w:rsidRDefault="007815A9" w:rsidP="007815A9">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815A9" w14:paraId="2BF6E71F"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6F4DB0C3" w14:textId="77777777" w:rsidR="007815A9" w:rsidRDefault="007815A9"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1283260C" w14:textId="77777777" w:rsidR="007815A9" w:rsidRDefault="007815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C5761EA" w14:textId="77777777" w:rsidR="007815A9" w:rsidRDefault="007815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F5439C1" w14:textId="77777777" w:rsidR="007815A9" w:rsidRDefault="007815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6D388298" w14:textId="77777777" w:rsidR="007815A9" w:rsidRDefault="007815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815A9" w14:paraId="33C27594" w14:textId="77777777" w:rsidTr="0066017C">
        <w:tc>
          <w:tcPr>
            <w:tcW w:w="1423" w:type="dxa"/>
            <w:tcBorders>
              <w:top w:val="single" w:sz="4" w:space="0" w:color="auto"/>
              <w:left w:val="single" w:sz="4" w:space="0" w:color="auto"/>
              <w:bottom w:val="single" w:sz="4" w:space="0" w:color="auto"/>
              <w:right w:val="single" w:sz="4" w:space="0" w:color="auto"/>
            </w:tcBorders>
          </w:tcPr>
          <w:p w14:paraId="3A0D6B4D" w14:textId="77777777" w:rsidR="007815A9" w:rsidRPr="00766996" w:rsidRDefault="007815A9"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FDA370D" w14:textId="77777777" w:rsidR="007815A9" w:rsidRPr="00766996" w:rsidRDefault="007815A9"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17EAB89" w14:textId="77777777" w:rsidR="007815A9" w:rsidRPr="00766996" w:rsidRDefault="007815A9"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5387A15A" w14:textId="77777777" w:rsidR="007815A9" w:rsidRPr="00766996" w:rsidRDefault="007815A9"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545D9D5" w14:textId="77777777" w:rsidR="007815A9" w:rsidRPr="00766996" w:rsidRDefault="007815A9" w:rsidP="0066017C">
            <w:pPr>
              <w:pStyle w:val="TAL"/>
              <w:keepNext w:val="0"/>
              <w:keepLines w:val="0"/>
              <w:spacing w:before="0" w:line="240" w:lineRule="auto"/>
              <w:rPr>
                <w:rFonts w:ascii="Times New Roman" w:eastAsiaTheme="minorEastAsia" w:hAnsi="Times New Roman"/>
                <w:sz w:val="20"/>
                <w:lang w:val="en-US" w:eastAsia="zh-CN"/>
              </w:rPr>
            </w:pPr>
          </w:p>
        </w:tc>
      </w:tr>
    </w:tbl>
    <w:p w14:paraId="46258742" w14:textId="77777777" w:rsidR="007815A9" w:rsidRDefault="007815A9" w:rsidP="007815A9">
      <w:pPr>
        <w:rPr>
          <w:bCs/>
          <w:lang w:val="en-US"/>
        </w:rPr>
      </w:pPr>
    </w:p>
    <w:p w14:paraId="28C2B64F" w14:textId="77777777" w:rsidR="007815A9" w:rsidRDefault="007815A9" w:rsidP="007815A9">
      <w:pPr>
        <w:rPr>
          <w:rFonts w:ascii="Arial" w:hAnsi="Arial" w:cs="Arial"/>
          <w:b/>
          <w:color w:val="C00000"/>
          <w:u w:val="single"/>
          <w:lang w:eastAsia="zh-CN"/>
        </w:rPr>
      </w:pPr>
      <w:r>
        <w:rPr>
          <w:rFonts w:ascii="Arial" w:hAnsi="Arial" w:cs="Arial"/>
          <w:b/>
          <w:color w:val="C00000"/>
          <w:u w:val="single"/>
          <w:lang w:eastAsia="zh-CN"/>
        </w:rPr>
        <w:t>WF/LS for approval</w:t>
      </w:r>
    </w:p>
    <w:p w14:paraId="50D8CB8A" w14:textId="77777777" w:rsidR="007815A9" w:rsidRDefault="007815A9" w:rsidP="007815A9">
      <w:r>
        <w:t>================================================================================</w:t>
      </w:r>
    </w:p>
    <w:p w14:paraId="637E259F" w14:textId="22B39B39" w:rsidR="008E600A" w:rsidRDefault="008E600A" w:rsidP="008E600A">
      <w:pPr>
        <w:pStyle w:val="Heading4"/>
      </w:pPr>
      <w:r>
        <w:t>10.14.1</w:t>
      </w:r>
      <w:r>
        <w:tab/>
        <w:t>General</w:t>
      </w:r>
      <w:bookmarkEnd w:id="72"/>
    </w:p>
    <w:p w14:paraId="7906D065" w14:textId="77777777" w:rsidR="007815A9" w:rsidRPr="007815A9" w:rsidRDefault="007815A9" w:rsidP="007815A9">
      <w:pPr>
        <w:rPr>
          <w:lang w:eastAsia="ko-KR"/>
        </w:rPr>
      </w:pPr>
    </w:p>
    <w:p w14:paraId="79763287" w14:textId="77777777" w:rsidR="008E600A" w:rsidRDefault="008E600A" w:rsidP="008E600A">
      <w:pPr>
        <w:rPr>
          <w:rFonts w:ascii="Arial" w:hAnsi="Arial" w:cs="Arial"/>
          <w:b/>
          <w:sz w:val="24"/>
        </w:rPr>
      </w:pPr>
      <w:r>
        <w:rPr>
          <w:rFonts w:ascii="Arial" w:hAnsi="Arial" w:cs="Arial"/>
          <w:b/>
          <w:color w:val="0000FF"/>
          <w:sz w:val="24"/>
        </w:rPr>
        <w:t>R4-2204531</w:t>
      </w:r>
      <w:r>
        <w:rPr>
          <w:rFonts w:ascii="Arial" w:hAnsi="Arial" w:cs="Arial"/>
          <w:b/>
          <w:color w:val="0000FF"/>
          <w:sz w:val="24"/>
        </w:rPr>
        <w:tab/>
      </w:r>
      <w:r>
        <w:rPr>
          <w:rFonts w:ascii="Arial" w:hAnsi="Arial" w:cs="Arial"/>
          <w:b/>
          <w:sz w:val="24"/>
        </w:rPr>
        <w:t>Discussion on the UE feature for R17 RLM/BFD relaxation</w:t>
      </w:r>
    </w:p>
    <w:p w14:paraId="467D693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543A4CB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9D7A8B" w14:textId="77777777" w:rsidR="008E600A" w:rsidRDefault="008E600A" w:rsidP="008E600A">
      <w:pPr>
        <w:rPr>
          <w:rFonts w:ascii="Arial" w:hAnsi="Arial" w:cs="Arial"/>
          <w:b/>
          <w:sz w:val="24"/>
        </w:rPr>
      </w:pPr>
      <w:r>
        <w:rPr>
          <w:rFonts w:ascii="Arial" w:hAnsi="Arial" w:cs="Arial"/>
          <w:b/>
          <w:color w:val="0000FF"/>
          <w:sz w:val="24"/>
        </w:rPr>
        <w:t>R4-2205636</w:t>
      </w:r>
      <w:r>
        <w:rPr>
          <w:rFonts w:ascii="Arial" w:hAnsi="Arial" w:cs="Arial"/>
          <w:b/>
          <w:color w:val="0000FF"/>
          <w:sz w:val="24"/>
        </w:rPr>
        <w:tab/>
      </w:r>
      <w:r>
        <w:rPr>
          <w:rFonts w:ascii="Arial" w:hAnsi="Arial" w:cs="Arial"/>
          <w:b/>
          <w:sz w:val="24"/>
        </w:rPr>
        <w:t>Draft CR to TS 38.133: Applicability of relaxed BFD requirements</w:t>
      </w:r>
    </w:p>
    <w:p w14:paraId="4373089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 MediaTek Inc.</w:t>
      </w:r>
    </w:p>
    <w:p w14:paraId="2F1CE6B1" w14:textId="77777777" w:rsidR="008E600A" w:rsidRDefault="008E600A" w:rsidP="008E600A">
      <w:pPr>
        <w:rPr>
          <w:rFonts w:ascii="Arial" w:hAnsi="Arial" w:cs="Arial"/>
          <w:b/>
        </w:rPr>
      </w:pPr>
      <w:r>
        <w:rPr>
          <w:rFonts w:ascii="Arial" w:hAnsi="Arial" w:cs="Arial"/>
          <w:b/>
        </w:rPr>
        <w:t xml:space="preserve">Abstract: </w:t>
      </w:r>
    </w:p>
    <w:p w14:paraId="02CACE60" w14:textId="77777777" w:rsidR="008E600A" w:rsidRDefault="008E600A" w:rsidP="008E600A">
      <w:r>
        <w:t>Applicability rule for relaxed BFD.</w:t>
      </w:r>
    </w:p>
    <w:p w14:paraId="395BE39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36B981" w14:textId="77777777" w:rsidR="008E600A" w:rsidRDefault="008E600A" w:rsidP="008E600A">
      <w:pPr>
        <w:pStyle w:val="Heading4"/>
      </w:pPr>
      <w:bookmarkStart w:id="73" w:name="_Toc95792906"/>
      <w:r>
        <w:t>10.14.2</w:t>
      </w:r>
      <w:r>
        <w:tab/>
        <w:t>RRM core requirements</w:t>
      </w:r>
      <w:bookmarkEnd w:id="73"/>
    </w:p>
    <w:p w14:paraId="6F774355" w14:textId="77777777" w:rsidR="008E600A" w:rsidRDefault="008E600A" w:rsidP="008E600A">
      <w:pPr>
        <w:rPr>
          <w:rFonts w:ascii="Arial" w:hAnsi="Arial" w:cs="Arial"/>
          <w:b/>
          <w:sz w:val="24"/>
        </w:rPr>
      </w:pPr>
      <w:r>
        <w:rPr>
          <w:rFonts w:ascii="Arial" w:hAnsi="Arial" w:cs="Arial"/>
          <w:b/>
          <w:color w:val="0000FF"/>
          <w:sz w:val="24"/>
        </w:rPr>
        <w:t>R4-2203721</w:t>
      </w:r>
      <w:r>
        <w:rPr>
          <w:rFonts w:ascii="Arial" w:hAnsi="Arial" w:cs="Arial"/>
          <w:b/>
          <w:color w:val="0000FF"/>
          <w:sz w:val="24"/>
        </w:rPr>
        <w:tab/>
      </w:r>
      <w:r>
        <w:rPr>
          <w:rFonts w:ascii="Arial" w:hAnsi="Arial" w:cs="Arial"/>
          <w:b/>
          <w:sz w:val="24"/>
        </w:rPr>
        <w:t>On Power Saving RRM Requirement</w:t>
      </w:r>
    </w:p>
    <w:p w14:paraId="4D5EF9E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4FA7089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013643" w14:textId="77777777" w:rsidR="008E600A" w:rsidRDefault="008E600A" w:rsidP="008E600A">
      <w:pPr>
        <w:rPr>
          <w:rFonts w:ascii="Arial" w:hAnsi="Arial" w:cs="Arial"/>
          <w:b/>
          <w:sz w:val="24"/>
        </w:rPr>
      </w:pPr>
      <w:r>
        <w:rPr>
          <w:rFonts w:ascii="Arial" w:hAnsi="Arial" w:cs="Arial"/>
          <w:b/>
          <w:color w:val="0000FF"/>
          <w:sz w:val="24"/>
        </w:rPr>
        <w:t>R4-2203757</w:t>
      </w:r>
      <w:r>
        <w:rPr>
          <w:rFonts w:ascii="Arial" w:hAnsi="Arial" w:cs="Arial"/>
          <w:b/>
          <w:color w:val="0000FF"/>
          <w:sz w:val="24"/>
        </w:rPr>
        <w:tab/>
      </w:r>
      <w:r>
        <w:rPr>
          <w:rFonts w:ascii="Arial" w:hAnsi="Arial" w:cs="Arial"/>
          <w:b/>
          <w:sz w:val="24"/>
        </w:rPr>
        <w:t>UE measurements relaxation for RLM and/or BFD</w:t>
      </w:r>
    </w:p>
    <w:p w14:paraId="078B850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0E7B2B79"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3F70D7" w14:textId="77777777" w:rsidR="008E600A" w:rsidRDefault="008E600A" w:rsidP="008E600A">
      <w:pPr>
        <w:rPr>
          <w:rFonts w:ascii="Arial" w:hAnsi="Arial" w:cs="Arial"/>
          <w:b/>
          <w:sz w:val="24"/>
        </w:rPr>
      </w:pPr>
      <w:r>
        <w:rPr>
          <w:rFonts w:ascii="Arial" w:hAnsi="Arial" w:cs="Arial"/>
          <w:b/>
          <w:color w:val="0000FF"/>
          <w:sz w:val="24"/>
        </w:rPr>
        <w:t>R4-2203903</w:t>
      </w:r>
      <w:r>
        <w:rPr>
          <w:rFonts w:ascii="Arial" w:hAnsi="Arial" w:cs="Arial"/>
          <w:b/>
          <w:color w:val="0000FF"/>
          <w:sz w:val="24"/>
        </w:rPr>
        <w:tab/>
      </w:r>
      <w:r>
        <w:rPr>
          <w:rFonts w:ascii="Arial" w:hAnsi="Arial" w:cs="Arial"/>
          <w:b/>
          <w:sz w:val="24"/>
        </w:rPr>
        <w:t>Further discussion on RLM/BFD relaxation for UE power saving enhancement</w:t>
      </w:r>
    </w:p>
    <w:p w14:paraId="6AD89E3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33A104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8F301C" w14:textId="77777777" w:rsidR="008E600A" w:rsidRDefault="008E600A" w:rsidP="008E600A">
      <w:pPr>
        <w:rPr>
          <w:rFonts w:ascii="Arial" w:hAnsi="Arial" w:cs="Arial"/>
          <w:b/>
          <w:sz w:val="24"/>
        </w:rPr>
      </w:pPr>
      <w:r>
        <w:rPr>
          <w:rFonts w:ascii="Arial" w:hAnsi="Arial" w:cs="Arial"/>
          <w:b/>
          <w:color w:val="0000FF"/>
          <w:sz w:val="24"/>
        </w:rPr>
        <w:t>R4-2203904</w:t>
      </w:r>
      <w:r>
        <w:rPr>
          <w:rFonts w:ascii="Arial" w:hAnsi="Arial" w:cs="Arial"/>
          <w:b/>
          <w:color w:val="0000FF"/>
          <w:sz w:val="24"/>
        </w:rPr>
        <w:tab/>
      </w:r>
      <w:r>
        <w:rPr>
          <w:rFonts w:ascii="Arial" w:hAnsi="Arial" w:cs="Arial"/>
          <w:b/>
          <w:sz w:val="24"/>
        </w:rPr>
        <w:t>Draft CR on relaxed measurement criteria for BFD</w:t>
      </w:r>
    </w:p>
    <w:p w14:paraId="5135847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CATT</w:t>
      </w:r>
    </w:p>
    <w:p w14:paraId="0D28222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B2DFE0" w14:textId="77777777" w:rsidR="008E600A" w:rsidRDefault="008E600A" w:rsidP="008E600A">
      <w:pPr>
        <w:rPr>
          <w:rFonts w:ascii="Arial" w:hAnsi="Arial" w:cs="Arial"/>
          <w:b/>
          <w:sz w:val="24"/>
        </w:rPr>
      </w:pPr>
      <w:r>
        <w:rPr>
          <w:rFonts w:ascii="Arial" w:hAnsi="Arial" w:cs="Arial"/>
          <w:b/>
          <w:color w:val="0000FF"/>
          <w:sz w:val="24"/>
        </w:rPr>
        <w:t>R4-2204243</w:t>
      </w:r>
      <w:r>
        <w:rPr>
          <w:rFonts w:ascii="Arial" w:hAnsi="Arial" w:cs="Arial"/>
          <w:b/>
          <w:color w:val="0000FF"/>
          <w:sz w:val="24"/>
        </w:rPr>
        <w:tab/>
      </w:r>
      <w:r>
        <w:rPr>
          <w:rFonts w:ascii="Arial" w:hAnsi="Arial" w:cs="Arial"/>
          <w:b/>
          <w:sz w:val="24"/>
        </w:rPr>
        <w:t>Further discussion on UE measurements relaxation for RLM and/or BFD</w:t>
      </w:r>
    </w:p>
    <w:p w14:paraId="0443669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28C2D2D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1F8035" w14:textId="77777777" w:rsidR="008E600A" w:rsidRDefault="008E600A" w:rsidP="008E600A">
      <w:pPr>
        <w:rPr>
          <w:rFonts w:ascii="Arial" w:hAnsi="Arial" w:cs="Arial"/>
          <w:b/>
          <w:sz w:val="24"/>
        </w:rPr>
      </w:pPr>
      <w:r>
        <w:rPr>
          <w:rFonts w:ascii="Arial" w:hAnsi="Arial" w:cs="Arial"/>
          <w:b/>
          <w:color w:val="0000FF"/>
          <w:sz w:val="24"/>
        </w:rPr>
        <w:t>R4-2204280</w:t>
      </w:r>
      <w:r>
        <w:rPr>
          <w:rFonts w:ascii="Arial" w:hAnsi="Arial" w:cs="Arial"/>
          <w:b/>
          <w:color w:val="0000FF"/>
          <w:sz w:val="24"/>
        </w:rPr>
        <w:tab/>
      </w:r>
      <w:r>
        <w:rPr>
          <w:rFonts w:ascii="Arial" w:hAnsi="Arial" w:cs="Arial"/>
          <w:b/>
          <w:sz w:val="24"/>
        </w:rPr>
        <w:t>Discussion on RRM requirements for R17 RLM/BFD relaxation</w:t>
      </w:r>
    </w:p>
    <w:p w14:paraId="348665F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23039AF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5CB977" w14:textId="77777777" w:rsidR="008E600A" w:rsidRDefault="008E600A" w:rsidP="008E600A">
      <w:pPr>
        <w:rPr>
          <w:rFonts w:ascii="Arial" w:hAnsi="Arial" w:cs="Arial"/>
          <w:b/>
          <w:sz w:val="24"/>
        </w:rPr>
      </w:pPr>
      <w:r>
        <w:rPr>
          <w:rFonts w:ascii="Arial" w:hAnsi="Arial" w:cs="Arial"/>
          <w:b/>
          <w:color w:val="0000FF"/>
          <w:sz w:val="24"/>
        </w:rPr>
        <w:t>R4-2204337</w:t>
      </w:r>
      <w:r>
        <w:rPr>
          <w:rFonts w:ascii="Arial" w:hAnsi="Arial" w:cs="Arial"/>
          <w:b/>
          <w:color w:val="0000FF"/>
          <w:sz w:val="24"/>
        </w:rPr>
        <w:tab/>
      </w:r>
      <w:r>
        <w:rPr>
          <w:rFonts w:ascii="Arial" w:hAnsi="Arial" w:cs="Arial"/>
          <w:b/>
          <w:sz w:val="24"/>
        </w:rPr>
        <w:t>Discussion on remaining issues on RLM and BFD relaxation for NR UE power saving</w:t>
      </w:r>
    </w:p>
    <w:p w14:paraId="6C43EBD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4BC4AC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8CEDC9" w14:textId="77777777" w:rsidR="008E600A" w:rsidRDefault="008E600A" w:rsidP="008E600A">
      <w:pPr>
        <w:rPr>
          <w:rFonts w:ascii="Arial" w:hAnsi="Arial" w:cs="Arial"/>
          <w:b/>
          <w:sz w:val="24"/>
        </w:rPr>
      </w:pPr>
      <w:r>
        <w:rPr>
          <w:rFonts w:ascii="Arial" w:hAnsi="Arial" w:cs="Arial"/>
          <w:b/>
          <w:color w:val="0000FF"/>
          <w:sz w:val="24"/>
        </w:rPr>
        <w:t>R4-2204338</w:t>
      </w:r>
      <w:r>
        <w:rPr>
          <w:rFonts w:ascii="Arial" w:hAnsi="Arial" w:cs="Arial"/>
          <w:b/>
          <w:color w:val="0000FF"/>
          <w:sz w:val="24"/>
        </w:rPr>
        <w:tab/>
      </w:r>
      <w:r>
        <w:rPr>
          <w:rFonts w:ascii="Arial" w:hAnsi="Arial" w:cs="Arial"/>
          <w:b/>
          <w:sz w:val="24"/>
        </w:rPr>
        <w:t>draft CR on CSI-RS RLM requirements relaxation for R17 UE power saving</w:t>
      </w:r>
    </w:p>
    <w:p w14:paraId="278B14C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1DA9118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132057" w14:textId="77777777" w:rsidR="008E600A" w:rsidRDefault="008E600A" w:rsidP="008E600A">
      <w:pPr>
        <w:rPr>
          <w:rFonts w:ascii="Arial" w:hAnsi="Arial" w:cs="Arial"/>
          <w:b/>
          <w:sz w:val="24"/>
        </w:rPr>
      </w:pPr>
      <w:r>
        <w:rPr>
          <w:rFonts w:ascii="Arial" w:hAnsi="Arial" w:cs="Arial"/>
          <w:b/>
          <w:color w:val="0000FF"/>
          <w:sz w:val="24"/>
        </w:rPr>
        <w:t>R4-2204398</w:t>
      </w:r>
      <w:r>
        <w:rPr>
          <w:rFonts w:ascii="Arial" w:hAnsi="Arial" w:cs="Arial"/>
          <w:b/>
          <w:color w:val="0000FF"/>
          <w:sz w:val="24"/>
        </w:rPr>
        <w:tab/>
      </w:r>
      <w:r>
        <w:rPr>
          <w:rFonts w:ascii="Arial" w:hAnsi="Arial" w:cs="Arial"/>
          <w:b/>
          <w:sz w:val="24"/>
        </w:rPr>
        <w:t>Discussion on UE power saving for RLM and BM</w:t>
      </w:r>
    </w:p>
    <w:p w14:paraId="4ACCACC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90E36C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581EE7" w14:textId="77777777" w:rsidR="008E600A" w:rsidRDefault="008E600A" w:rsidP="008E600A">
      <w:pPr>
        <w:rPr>
          <w:rFonts w:ascii="Arial" w:hAnsi="Arial" w:cs="Arial"/>
          <w:b/>
          <w:sz w:val="24"/>
        </w:rPr>
      </w:pPr>
      <w:r>
        <w:rPr>
          <w:rFonts w:ascii="Arial" w:hAnsi="Arial" w:cs="Arial"/>
          <w:b/>
          <w:color w:val="0000FF"/>
          <w:sz w:val="24"/>
        </w:rPr>
        <w:t>R4-2204532</w:t>
      </w:r>
      <w:r>
        <w:rPr>
          <w:rFonts w:ascii="Arial" w:hAnsi="Arial" w:cs="Arial"/>
          <w:b/>
          <w:color w:val="0000FF"/>
          <w:sz w:val="24"/>
        </w:rPr>
        <w:tab/>
      </w:r>
      <w:r>
        <w:rPr>
          <w:rFonts w:ascii="Arial" w:hAnsi="Arial" w:cs="Arial"/>
          <w:b/>
          <w:sz w:val="24"/>
        </w:rPr>
        <w:t>Discussion on RLM/BFD relaxation for NR power saving enhancement</w:t>
      </w:r>
    </w:p>
    <w:p w14:paraId="4CA636A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1F8B30A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D67945" w14:textId="77777777" w:rsidR="008E600A" w:rsidRDefault="008E600A" w:rsidP="008E600A">
      <w:pPr>
        <w:rPr>
          <w:rFonts w:ascii="Arial" w:hAnsi="Arial" w:cs="Arial"/>
          <w:b/>
          <w:sz w:val="24"/>
        </w:rPr>
      </w:pPr>
      <w:r>
        <w:rPr>
          <w:rFonts w:ascii="Arial" w:hAnsi="Arial" w:cs="Arial"/>
          <w:b/>
          <w:color w:val="0000FF"/>
          <w:sz w:val="24"/>
        </w:rPr>
        <w:lastRenderedPageBreak/>
        <w:t>R4-2204533</w:t>
      </w:r>
      <w:r>
        <w:rPr>
          <w:rFonts w:ascii="Arial" w:hAnsi="Arial" w:cs="Arial"/>
          <w:b/>
          <w:color w:val="0000FF"/>
          <w:sz w:val="24"/>
        </w:rPr>
        <w:tab/>
      </w:r>
      <w:r>
        <w:rPr>
          <w:rFonts w:ascii="Arial" w:hAnsi="Arial" w:cs="Arial"/>
          <w:b/>
          <w:sz w:val="24"/>
        </w:rPr>
        <w:t>Draft CR for TS 38.133 Minimum requirement for SSB based BFD for UE configured with relaxed measurement criterion</w:t>
      </w:r>
    </w:p>
    <w:p w14:paraId="73F7168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CMCC</w:t>
      </w:r>
    </w:p>
    <w:p w14:paraId="6928C17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92CC85" w14:textId="77777777" w:rsidR="008E600A" w:rsidRDefault="008E600A" w:rsidP="008E600A">
      <w:pPr>
        <w:rPr>
          <w:rFonts w:ascii="Arial" w:hAnsi="Arial" w:cs="Arial"/>
          <w:b/>
          <w:sz w:val="24"/>
        </w:rPr>
      </w:pPr>
      <w:r>
        <w:rPr>
          <w:rFonts w:ascii="Arial" w:hAnsi="Arial" w:cs="Arial"/>
          <w:b/>
          <w:color w:val="0000FF"/>
          <w:sz w:val="24"/>
        </w:rPr>
        <w:t>R4-2204706</w:t>
      </w:r>
      <w:r>
        <w:rPr>
          <w:rFonts w:ascii="Arial" w:hAnsi="Arial" w:cs="Arial"/>
          <w:b/>
          <w:color w:val="0000FF"/>
          <w:sz w:val="24"/>
        </w:rPr>
        <w:tab/>
      </w:r>
      <w:r>
        <w:rPr>
          <w:rFonts w:ascii="Arial" w:hAnsi="Arial" w:cs="Arial"/>
          <w:b/>
          <w:sz w:val="24"/>
        </w:rPr>
        <w:t>Discussion about RLM/BFD measurement relaxation</w:t>
      </w:r>
    </w:p>
    <w:p w14:paraId="29BCDF7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DD48C5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19292A" w14:textId="77777777" w:rsidR="008E600A" w:rsidRDefault="008E600A" w:rsidP="008E600A">
      <w:pPr>
        <w:rPr>
          <w:rFonts w:ascii="Arial" w:hAnsi="Arial" w:cs="Arial"/>
          <w:b/>
          <w:sz w:val="24"/>
        </w:rPr>
      </w:pPr>
      <w:r>
        <w:rPr>
          <w:rFonts w:ascii="Arial" w:hAnsi="Arial" w:cs="Arial"/>
          <w:b/>
          <w:color w:val="0000FF"/>
          <w:sz w:val="24"/>
        </w:rPr>
        <w:t>R4-2204707</w:t>
      </w:r>
      <w:r>
        <w:rPr>
          <w:rFonts w:ascii="Arial" w:hAnsi="Arial" w:cs="Arial"/>
          <w:b/>
          <w:color w:val="0000FF"/>
          <w:sz w:val="24"/>
        </w:rPr>
        <w:tab/>
      </w:r>
      <w:r>
        <w:rPr>
          <w:rFonts w:ascii="Arial" w:hAnsi="Arial" w:cs="Arial"/>
          <w:b/>
          <w:sz w:val="24"/>
        </w:rPr>
        <w:t>38.133 draft CR on RLM relaxation criteria</w:t>
      </w:r>
    </w:p>
    <w:p w14:paraId="564D339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6AC1AB2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D0F6CE" w14:textId="77777777" w:rsidR="008E600A" w:rsidRDefault="008E600A" w:rsidP="008E600A">
      <w:pPr>
        <w:rPr>
          <w:rFonts w:ascii="Arial" w:hAnsi="Arial" w:cs="Arial"/>
          <w:b/>
          <w:sz w:val="24"/>
        </w:rPr>
      </w:pPr>
      <w:r>
        <w:rPr>
          <w:rFonts w:ascii="Arial" w:hAnsi="Arial" w:cs="Arial"/>
          <w:b/>
          <w:color w:val="0000FF"/>
          <w:sz w:val="24"/>
        </w:rPr>
        <w:t>R4-2205331</w:t>
      </w:r>
      <w:r>
        <w:rPr>
          <w:rFonts w:ascii="Arial" w:hAnsi="Arial" w:cs="Arial"/>
          <w:b/>
          <w:color w:val="0000FF"/>
          <w:sz w:val="24"/>
        </w:rPr>
        <w:tab/>
      </w:r>
      <w:r>
        <w:rPr>
          <w:rFonts w:ascii="Arial" w:hAnsi="Arial" w:cs="Arial"/>
          <w:b/>
          <w:sz w:val="24"/>
        </w:rPr>
        <w:t>Further discussion on RLM/BFD measurement relaxation</w:t>
      </w:r>
    </w:p>
    <w:p w14:paraId="4598F05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47FEB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044BB0" w14:textId="77777777" w:rsidR="008E600A" w:rsidRDefault="008E600A" w:rsidP="008E600A">
      <w:pPr>
        <w:rPr>
          <w:rFonts w:ascii="Arial" w:hAnsi="Arial" w:cs="Arial"/>
          <w:b/>
          <w:sz w:val="24"/>
        </w:rPr>
      </w:pPr>
      <w:r>
        <w:rPr>
          <w:rFonts w:ascii="Arial" w:hAnsi="Arial" w:cs="Arial"/>
          <w:b/>
          <w:color w:val="0000FF"/>
          <w:sz w:val="24"/>
        </w:rPr>
        <w:t>R4-2205332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SSB based relaxed RLM requirements</w:t>
      </w:r>
    </w:p>
    <w:p w14:paraId="7FD86D2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E0B00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CD2F24" w14:textId="77777777" w:rsidR="008E600A" w:rsidRDefault="008E600A" w:rsidP="008E600A">
      <w:pPr>
        <w:rPr>
          <w:rFonts w:ascii="Arial" w:hAnsi="Arial" w:cs="Arial"/>
          <w:b/>
          <w:sz w:val="24"/>
        </w:rPr>
      </w:pPr>
      <w:r>
        <w:rPr>
          <w:rFonts w:ascii="Arial" w:hAnsi="Arial" w:cs="Arial"/>
          <w:b/>
          <w:color w:val="0000FF"/>
          <w:sz w:val="24"/>
        </w:rPr>
        <w:t>R4-2205402</w:t>
      </w:r>
      <w:r>
        <w:rPr>
          <w:rFonts w:ascii="Arial" w:hAnsi="Arial" w:cs="Arial"/>
          <w:b/>
          <w:color w:val="0000FF"/>
          <w:sz w:val="24"/>
        </w:rPr>
        <w:tab/>
      </w:r>
      <w:r>
        <w:rPr>
          <w:rFonts w:ascii="Arial" w:hAnsi="Arial" w:cs="Arial"/>
          <w:b/>
          <w:sz w:val="24"/>
        </w:rPr>
        <w:t>RLM and RLF relaxation for UE power saving</w:t>
      </w:r>
    </w:p>
    <w:p w14:paraId="54965FE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27EAFDD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19B6F0" w14:textId="77777777" w:rsidR="008E600A" w:rsidRDefault="008E600A" w:rsidP="008E600A">
      <w:pPr>
        <w:rPr>
          <w:rFonts w:ascii="Arial" w:hAnsi="Arial" w:cs="Arial"/>
          <w:b/>
          <w:sz w:val="24"/>
        </w:rPr>
      </w:pPr>
      <w:r>
        <w:rPr>
          <w:rFonts w:ascii="Arial" w:hAnsi="Arial" w:cs="Arial"/>
          <w:b/>
          <w:color w:val="0000FF"/>
          <w:sz w:val="24"/>
        </w:rPr>
        <w:t>R4-2205637</w:t>
      </w:r>
      <w:r>
        <w:rPr>
          <w:rFonts w:ascii="Arial" w:hAnsi="Arial" w:cs="Arial"/>
          <w:b/>
          <w:color w:val="0000FF"/>
          <w:sz w:val="24"/>
        </w:rPr>
        <w:tab/>
      </w:r>
      <w:r>
        <w:rPr>
          <w:rFonts w:ascii="Arial" w:hAnsi="Arial" w:cs="Arial"/>
          <w:b/>
          <w:sz w:val="24"/>
        </w:rPr>
        <w:t>Discussions on UE power saving for RLM and BFD</w:t>
      </w:r>
    </w:p>
    <w:p w14:paraId="5E8C031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C600EA2" w14:textId="77777777" w:rsidR="008E600A" w:rsidRDefault="008E600A" w:rsidP="008E600A">
      <w:pPr>
        <w:rPr>
          <w:rFonts w:ascii="Arial" w:hAnsi="Arial" w:cs="Arial"/>
          <w:b/>
        </w:rPr>
      </w:pPr>
      <w:r>
        <w:rPr>
          <w:rFonts w:ascii="Arial" w:hAnsi="Arial" w:cs="Arial"/>
          <w:b/>
        </w:rPr>
        <w:t xml:space="preserve">Abstract: </w:t>
      </w:r>
    </w:p>
    <w:p w14:paraId="4C1E1EF0" w14:textId="77777777" w:rsidR="008E600A" w:rsidRDefault="008E600A" w:rsidP="008E600A">
      <w:r>
        <w:t>In this contribution we discuss the remaining issues of Rel-17 UE power saving.</w:t>
      </w:r>
    </w:p>
    <w:p w14:paraId="3A95BEF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D503CC" w14:textId="77777777" w:rsidR="008E600A" w:rsidRDefault="008E600A" w:rsidP="008E600A">
      <w:pPr>
        <w:rPr>
          <w:rFonts w:ascii="Arial" w:hAnsi="Arial" w:cs="Arial"/>
          <w:b/>
          <w:sz w:val="24"/>
        </w:rPr>
      </w:pPr>
      <w:r>
        <w:rPr>
          <w:rFonts w:ascii="Arial" w:hAnsi="Arial" w:cs="Arial"/>
          <w:b/>
          <w:color w:val="0000FF"/>
          <w:sz w:val="24"/>
        </w:rPr>
        <w:t>R4-2205660</w:t>
      </w:r>
      <w:r>
        <w:rPr>
          <w:rFonts w:ascii="Arial" w:hAnsi="Arial" w:cs="Arial"/>
          <w:b/>
          <w:color w:val="0000FF"/>
          <w:sz w:val="24"/>
        </w:rPr>
        <w:tab/>
      </w:r>
      <w:r>
        <w:rPr>
          <w:rFonts w:ascii="Arial" w:hAnsi="Arial" w:cs="Arial"/>
          <w:b/>
          <w:sz w:val="24"/>
        </w:rPr>
        <w:t>Discussion on Rel-17 RLM/BFD measurement relaxation</w:t>
      </w:r>
    </w:p>
    <w:p w14:paraId="0FFF782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56B18892"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D13469" w14:textId="77777777" w:rsidR="008E600A" w:rsidRDefault="008E600A" w:rsidP="008E600A">
      <w:pPr>
        <w:rPr>
          <w:rFonts w:ascii="Arial" w:hAnsi="Arial" w:cs="Arial"/>
          <w:b/>
          <w:sz w:val="24"/>
        </w:rPr>
      </w:pPr>
      <w:r>
        <w:rPr>
          <w:rFonts w:ascii="Arial" w:hAnsi="Arial" w:cs="Arial"/>
          <w:b/>
          <w:color w:val="0000FF"/>
          <w:sz w:val="24"/>
        </w:rPr>
        <w:t>R4-2205661</w:t>
      </w:r>
      <w:r>
        <w:rPr>
          <w:rFonts w:ascii="Arial" w:hAnsi="Arial" w:cs="Arial"/>
          <w:b/>
          <w:color w:val="0000FF"/>
          <w:sz w:val="24"/>
        </w:rPr>
        <w:tab/>
      </w:r>
      <w:r>
        <w:rPr>
          <w:rFonts w:ascii="Arial" w:hAnsi="Arial" w:cs="Arial"/>
          <w:b/>
          <w:sz w:val="24"/>
        </w:rPr>
        <w:t>CR on TS38.133 for applicability of RLM measurement relaxation</w:t>
      </w:r>
    </w:p>
    <w:p w14:paraId="3BD4852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6304D6F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B70171" w14:textId="77777777" w:rsidR="008E600A" w:rsidRDefault="008E600A" w:rsidP="008E600A">
      <w:pPr>
        <w:rPr>
          <w:rFonts w:ascii="Arial" w:hAnsi="Arial" w:cs="Arial"/>
          <w:b/>
          <w:sz w:val="24"/>
        </w:rPr>
      </w:pPr>
      <w:r>
        <w:rPr>
          <w:rFonts w:ascii="Arial" w:hAnsi="Arial" w:cs="Arial"/>
          <w:b/>
          <w:color w:val="0000FF"/>
          <w:sz w:val="24"/>
        </w:rPr>
        <w:t>R4-2205850</w:t>
      </w:r>
      <w:r>
        <w:rPr>
          <w:rFonts w:ascii="Arial" w:hAnsi="Arial" w:cs="Arial"/>
          <w:b/>
          <w:color w:val="0000FF"/>
          <w:sz w:val="24"/>
        </w:rPr>
        <w:tab/>
      </w:r>
      <w:r>
        <w:rPr>
          <w:rFonts w:ascii="Arial" w:hAnsi="Arial" w:cs="Arial"/>
          <w:b/>
          <w:sz w:val="24"/>
        </w:rPr>
        <w:t>Clause title change on big CR</w:t>
      </w:r>
    </w:p>
    <w:p w14:paraId="46BF2BB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Qualcomm communications-France</w:t>
      </w:r>
    </w:p>
    <w:p w14:paraId="2EFDA36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72E45C" w14:textId="77777777" w:rsidR="008E600A" w:rsidRDefault="008E600A" w:rsidP="008E600A">
      <w:pPr>
        <w:pStyle w:val="Heading4"/>
      </w:pPr>
      <w:bookmarkStart w:id="74" w:name="_Toc95792907"/>
      <w:r>
        <w:t>10.14.3</w:t>
      </w:r>
      <w:r>
        <w:tab/>
        <w:t>RRM performance requirements</w:t>
      </w:r>
      <w:bookmarkEnd w:id="74"/>
    </w:p>
    <w:p w14:paraId="79AF88DE" w14:textId="77777777" w:rsidR="008E600A" w:rsidRDefault="008E600A" w:rsidP="008E600A">
      <w:pPr>
        <w:rPr>
          <w:rFonts w:ascii="Arial" w:hAnsi="Arial" w:cs="Arial"/>
          <w:b/>
          <w:sz w:val="24"/>
        </w:rPr>
      </w:pPr>
      <w:r>
        <w:rPr>
          <w:rFonts w:ascii="Arial" w:hAnsi="Arial" w:cs="Arial"/>
          <w:b/>
          <w:color w:val="0000FF"/>
          <w:sz w:val="24"/>
        </w:rPr>
        <w:t>R4-2203722</w:t>
      </w:r>
      <w:r>
        <w:rPr>
          <w:rFonts w:ascii="Arial" w:hAnsi="Arial" w:cs="Arial"/>
          <w:b/>
          <w:color w:val="0000FF"/>
          <w:sz w:val="24"/>
        </w:rPr>
        <w:tab/>
      </w:r>
      <w:r>
        <w:rPr>
          <w:rFonts w:ascii="Arial" w:hAnsi="Arial" w:cs="Arial"/>
          <w:b/>
          <w:sz w:val="24"/>
        </w:rPr>
        <w:t>On Power Saving RRM Performance Requirement Scope</w:t>
      </w:r>
    </w:p>
    <w:p w14:paraId="5E22989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7045DBD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10676E" w14:textId="77777777" w:rsidR="008E600A" w:rsidRDefault="008E600A" w:rsidP="008E600A">
      <w:pPr>
        <w:rPr>
          <w:rFonts w:ascii="Arial" w:hAnsi="Arial" w:cs="Arial"/>
          <w:b/>
          <w:sz w:val="24"/>
        </w:rPr>
      </w:pPr>
      <w:r>
        <w:rPr>
          <w:rFonts w:ascii="Arial" w:hAnsi="Arial" w:cs="Arial"/>
          <w:b/>
          <w:color w:val="0000FF"/>
          <w:sz w:val="24"/>
        </w:rPr>
        <w:t>R4-2203758</w:t>
      </w:r>
      <w:r>
        <w:rPr>
          <w:rFonts w:ascii="Arial" w:hAnsi="Arial" w:cs="Arial"/>
          <w:b/>
          <w:color w:val="0000FF"/>
          <w:sz w:val="24"/>
        </w:rPr>
        <w:tab/>
      </w:r>
      <w:r>
        <w:rPr>
          <w:rFonts w:ascii="Arial" w:hAnsi="Arial" w:cs="Arial"/>
          <w:b/>
          <w:sz w:val="24"/>
        </w:rPr>
        <w:t>UE power saving enhancement: RRM performance requirements</w:t>
      </w:r>
    </w:p>
    <w:p w14:paraId="675CBF0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6C184D3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585974" w14:textId="77777777" w:rsidR="008E600A" w:rsidRDefault="008E600A" w:rsidP="008E600A">
      <w:pPr>
        <w:rPr>
          <w:rFonts w:ascii="Arial" w:hAnsi="Arial" w:cs="Arial"/>
          <w:b/>
          <w:sz w:val="24"/>
        </w:rPr>
      </w:pPr>
      <w:r>
        <w:rPr>
          <w:rFonts w:ascii="Arial" w:hAnsi="Arial" w:cs="Arial"/>
          <w:b/>
          <w:color w:val="0000FF"/>
          <w:sz w:val="24"/>
        </w:rPr>
        <w:t>R4-2203905</w:t>
      </w:r>
      <w:r>
        <w:rPr>
          <w:rFonts w:ascii="Arial" w:hAnsi="Arial" w:cs="Arial"/>
          <w:b/>
          <w:color w:val="0000FF"/>
          <w:sz w:val="24"/>
        </w:rPr>
        <w:tab/>
      </w:r>
      <w:r>
        <w:rPr>
          <w:rFonts w:ascii="Arial" w:hAnsi="Arial" w:cs="Arial"/>
          <w:b/>
          <w:sz w:val="24"/>
        </w:rPr>
        <w:t>Discussion on RRM test cases for UE power saving enhancement</w:t>
      </w:r>
    </w:p>
    <w:p w14:paraId="076CA2D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DAEE02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DA02CB" w14:textId="77777777" w:rsidR="008E600A" w:rsidRDefault="008E600A" w:rsidP="008E600A">
      <w:pPr>
        <w:rPr>
          <w:rFonts w:ascii="Arial" w:hAnsi="Arial" w:cs="Arial"/>
          <w:b/>
          <w:sz w:val="24"/>
        </w:rPr>
      </w:pPr>
      <w:r>
        <w:rPr>
          <w:rFonts w:ascii="Arial" w:hAnsi="Arial" w:cs="Arial"/>
          <w:b/>
          <w:color w:val="0000FF"/>
          <w:sz w:val="24"/>
        </w:rPr>
        <w:t>R4-2204534</w:t>
      </w:r>
      <w:r>
        <w:rPr>
          <w:rFonts w:ascii="Arial" w:hAnsi="Arial" w:cs="Arial"/>
          <w:b/>
          <w:color w:val="0000FF"/>
          <w:sz w:val="24"/>
        </w:rPr>
        <w:tab/>
      </w:r>
      <w:r>
        <w:rPr>
          <w:rFonts w:ascii="Arial" w:hAnsi="Arial" w:cs="Arial"/>
          <w:b/>
          <w:sz w:val="24"/>
        </w:rPr>
        <w:t>Discussion on test cases for RLM/BFD measurement relaxation</w:t>
      </w:r>
    </w:p>
    <w:p w14:paraId="0EAA22A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300032A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698529" w14:textId="77777777" w:rsidR="008E600A" w:rsidRDefault="008E600A" w:rsidP="008E600A">
      <w:pPr>
        <w:pStyle w:val="Heading3"/>
      </w:pPr>
      <w:bookmarkStart w:id="75" w:name="_Toc95792909"/>
      <w:r>
        <w:t>10.15</w:t>
      </w:r>
      <w:r>
        <w:tab/>
        <w:t>NR Sidelink enhancement</w:t>
      </w:r>
      <w:bookmarkEnd w:id="75"/>
    </w:p>
    <w:p w14:paraId="5BF0E121" w14:textId="0CB4BA36" w:rsidR="008E600A" w:rsidRDefault="008E600A" w:rsidP="008E600A">
      <w:pPr>
        <w:pStyle w:val="Heading4"/>
      </w:pPr>
      <w:bookmarkStart w:id="76" w:name="_Toc95792922"/>
      <w:r>
        <w:t>10.15.5</w:t>
      </w:r>
      <w:r>
        <w:tab/>
        <w:t>RRM core requirements</w:t>
      </w:r>
      <w:bookmarkEnd w:id="76"/>
    </w:p>
    <w:p w14:paraId="0C585D52" w14:textId="3500D301" w:rsidR="00D24151" w:rsidRDefault="00D24151" w:rsidP="00D24151">
      <w:pPr>
        <w:rPr>
          <w:lang w:eastAsia="ko-KR"/>
        </w:rPr>
      </w:pPr>
    </w:p>
    <w:p w14:paraId="014EBDAE" w14:textId="77777777" w:rsidR="00D24151" w:rsidRDefault="00D24151" w:rsidP="00D24151">
      <w:r>
        <w:t>================================================================================</w:t>
      </w:r>
    </w:p>
    <w:p w14:paraId="44CF7D79" w14:textId="2CD9400C" w:rsidR="00D24151" w:rsidRDefault="00D24151" w:rsidP="00D24151">
      <w:pPr>
        <w:rPr>
          <w:rFonts w:ascii="Arial" w:hAnsi="Arial" w:cs="Arial"/>
          <w:b/>
          <w:color w:val="C00000"/>
          <w:sz w:val="24"/>
          <w:u w:val="single"/>
        </w:rPr>
      </w:pPr>
      <w:r>
        <w:rPr>
          <w:rFonts w:ascii="Arial" w:hAnsi="Arial" w:cs="Arial"/>
          <w:b/>
          <w:color w:val="C00000"/>
          <w:sz w:val="24"/>
          <w:u w:val="single"/>
        </w:rPr>
        <w:t xml:space="preserve">Email discussion: </w:t>
      </w:r>
      <w:r w:rsidRPr="00D24151">
        <w:rPr>
          <w:rFonts w:ascii="Arial" w:hAnsi="Arial" w:cs="Arial"/>
          <w:b/>
          <w:color w:val="C00000"/>
          <w:sz w:val="24"/>
          <w:u w:val="single"/>
        </w:rPr>
        <w:t xml:space="preserve">[102-e][223] </w:t>
      </w:r>
      <w:proofErr w:type="spellStart"/>
      <w:r w:rsidRPr="00D24151">
        <w:rPr>
          <w:rFonts w:ascii="Arial" w:hAnsi="Arial" w:cs="Arial"/>
          <w:b/>
          <w:color w:val="C00000"/>
          <w:sz w:val="24"/>
          <w:u w:val="single"/>
        </w:rPr>
        <w:t>NR_SL_enh_RRM</w:t>
      </w:r>
      <w:proofErr w:type="spellEnd"/>
    </w:p>
    <w:tbl>
      <w:tblPr>
        <w:tblW w:w="0" w:type="auto"/>
        <w:tblLook w:val="04A0" w:firstRow="1" w:lastRow="0" w:firstColumn="1" w:lastColumn="0" w:noHBand="0" w:noVBand="1"/>
      </w:tblPr>
      <w:tblGrid>
        <w:gridCol w:w="2973"/>
        <w:gridCol w:w="1852"/>
        <w:gridCol w:w="1804"/>
        <w:gridCol w:w="1697"/>
        <w:gridCol w:w="1303"/>
      </w:tblGrid>
      <w:tr w:rsidR="00D24151" w:rsidRPr="00201923" w14:paraId="224EC450"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670D6CD0" w14:textId="77777777" w:rsidR="00D24151" w:rsidRPr="002B4D53" w:rsidRDefault="00D24151"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09145569" w14:textId="77777777" w:rsidR="00D24151" w:rsidRPr="002B4D53" w:rsidRDefault="00D24151"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6C1D5B8F" w14:textId="77777777" w:rsidR="00D24151" w:rsidRPr="002B4D53" w:rsidRDefault="00D24151"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3D4E628D" w14:textId="77777777" w:rsidR="00D24151" w:rsidRPr="002B4D53" w:rsidRDefault="00D24151"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0327A0C1" w14:textId="77777777" w:rsidR="00D24151" w:rsidRPr="002B4D53" w:rsidRDefault="00D24151"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D24151" w:rsidRPr="00201923" w14:paraId="782BD1C8"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42CDED62" w14:textId="14FC5814" w:rsidR="00D24151" w:rsidRPr="002B4D53" w:rsidRDefault="00D24151" w:rsidP="00D24151">
            <w:pPr>
              <w:overflowPunct/>
              <w:autoSpaceDE/>
              <w:autoSpaceDN/>
              <w:adjustRightInd/>
              <w:spacing w:after="0"/>
              <w:rPr>
                <w:sz w:val="16"/>
                <w:szCs w:val="16"/>
                <w:lang w:val="en-US" w:eastAsia="en-US"/>
              </w:rPr>
            </w:pPr>
            <w:r w:rsidRPr="00D24151">
              <w:rPr>
                <w:sz w:val="16"/>
                <w:szCs w:val="16"/>
                <w:lang w:val="en-US" w:eastAsia="en-US"/>
              </w:rPr>
              <w:t xml:space="preserve">[102-e][223] </w:t>
            </w:r>
            <w:proofErr w:type="spellStart"/>
            <w:r w:rsidRPr="00D24151">
              <w:rPr>
                <w:sz w:val="16"/>
                <w:szCs w:val="16"/>
                <w:lang w:val="en-US" w:eastAsia="en-US"/>
              </w:rPr>
              <w:t>NR_SL_enh_RRM</w:t>
            </w:r>
            <w:proofErr w:type="spellEnd"/>
          </w:p>
        </w:tc>
        <w:tc>
          <w:tcPr>
            <w:tcW w:w="1852" w:type="dxa"/>
            <w:tcBorders>
              <w:top w:val="nil"/>
              <w:left w:val="nil"/>
              <w:bottom w:val="single" w:sz="4" w:space="0" w:color="auto"/>
              <w:right w:val="single" w:sz="4" w:space="0" w:color="auto"/>
            </w:tcBorders>
            <w:shd w:val="clear" w:color="auto" w:fill="auto"/>
            <w:hideMark/>
          </w:tcPr>
          <w:p w14:paraId="71189B8B" w14:textId="3716A205" w:rsidR="00D24151" w:rsidRPr="002B4D53" w:rsidRDefault="00D24151" w:rsidP="00D24151">
            <w:pPr>
              <w:overflowPunct/>
              <w:autoSpaceDE/>
              <w:autoSpaceDN/>
              <w:adjustRightInd/>
              <w:spacing w:after="0"/>
              <w:rPr>
                <w:sz w:val="16"/>
                <w:szCs w:val="16"/>
                <w:lang w:val="en-US" w:eastAsia="en-US"/>
              </w:rPr>
            </w:pPr>
            <w:r w:rsidRPr="00D24151">
              <w:rPr>
                <w:sz w:val="16"/>
                <w:szCs w:val="16"/>
                <w:lang w:val="en-US" w:eastAsia="en-US"/>
              </w:rPr>
              <w:t>R17 NR SL enhancements (</w:t>
            </w:r>
            <w:proofErr w:type="spellStart"/>
            <w:r w:rsidRPr="00D24151">
              <w:rPr>
                <w:sz w:val="16"/>
                <w:szCs w:val="16"/>
                <w:lang w:val="en-US" w:eastAsia="en-US"/>
              </w:rPr>
              <w:t>NR_SL_enh</w:t>
            </w:r>
            <w:proofErr w:type="spellEnd"/>
            <w:r w:rsidRPr="00D24151">
              <w:rPr>
                <w:sz w:val="16"/>
                <w:szCs w:val="16"/>
                <w:lang w:val="en-US" w:eastAsia="en-US"/>
              </w:rPr>
              <w:t>)</w:t>
            </w:r>
          </w:p>
        </w:tc>
        <w:tc>
          <w:tcPr>
            <w:tcW w:w="1804" w:type="dxa"/>
            <w:tcBorders>
              <w:top w:val="nil"/>
              <w:left w:val="nil"/>
              <w:bottom w:val="single" w:sz="4" w:space="0" w:color="auto"/>
              <w:right w:val="single" w:sz="4" w:space="0" w:color="auto"/>
            </w:tcBorders>
            <w:shd w:val="clear" w:color="auto" w:fill="auto"/>
            <w:hideMark/>
          </w:tcPr>
          <w:p w14:paraId="5814269F" w14:textId="45856439" w:rsidR="00D24151" w:rsidRPr="002B4D53" w:rsidRDefault="00D24151" w:rsidP="00D24151">
            <w:pPr>
              <w:overflowPunct/>
              <w:autoSpaceDE/>
              <w:autoSpaceDN/>
              <w:adjustRightInd/>
              <w:spacing w:after="0"/>
              <w:rPr>
                <w:sz w:val="16"/>
                <w:szCs w:val="16"/>
                <w:lang w:val="en-US" w:eastAsia="en-US"/>
              </w:rPr>
            </w:pPr>
            <w:r w:rsidRPr="00D24151">
              <w:rPr>
                <w:sz w:val="16"/>
                <w:szCs w:val="16"/>
                <w:lang w:val="en-US" w:eastAsia="en-US"/>
              </w:rPr>
              <w:t>RRM Core requirements</w:t>
            </w:r>
            <w:r w:rsidRPr="00D24151">
              <w:rPr>
                <w:sz w:val="16"/>
                <w:szCs w:val="16"/>
                <w:lang w:val="en-US" w:eastAsia="en-US"/>
              </w:rPr>
              <w:br/>
              <w:t>RRM Perf requirements</w:t>
            </w:r>
          </w:p>
        </w:tc>
        <w:tc>
          <w:tcPr>
            <w:tcW w:w="1697" w:type="dxa"/>
            <w:tcBorders>
              <w:top w:val="nil"/>
              <w:left w:val="nil"/>
              <w:bottom w:val="single" w:sz="4" w:space="0" w:color="auto"/>
              <w:right w:val="single" w:sz="4" w:space="0" w:color="auto"/>
            </w:tcBorders>
            <w:shd w:val="clear" w:color="auto" w:fill="auto"/>
            <w:hideMark/>
          </w:tcPr>
          <w:p w14:paraId="181A76CF" w14:textId="4D488DC5" w:rsidR="00D24151" w:rsidRPr="002B4D53" w:rsidRDefault="00D24151" w:rsidP="00D24151">
            <w:pPr>
              <w:overflowPunct/>
              <w:autoSpaceDE/>
              <w:autoSpaceDN/>
              <w:adjustRightInd/>
              <w:spacing w:after="0"/>
              <w:rPr>
                <w:sz w:val="16"/>
                <w:szCs w:val="16"/>
                <w:lang w:val="en-US" w:eastAsia="en-US"/>
              </w:rPr>
            </w:pPr>
            <w:r w:rsidRPr="00D24151">
              <w:rPr>
                <w:sz w:val="16"/>
                <w:szCs w:val="16"/>
                <w:lang w:val="en-US" w:eastAsia="en-US"/>
              </w:rPr>
              <w:t>10.15.5</w:t>
            </w:r>
            <w:r w:rsidRPr="00D24151">
              <w:rPr>
                <w:sz w:val="16"/>
                <w:szCs w:val="16"/>
                <w:lang w:val="en-US" w:eastAsia="en-US"/>
              </w:rPr>
              <w:br/>
              <w:t>10.15.6</w:t>
            </w:r>
          </w:p>
        </w:tc>
        <w:tc>
          <w:tcPr>
            <w:tcW w:w="1303" w:type="dxa"/>
            <w:tcBorders>
              <w:top w:val="nil"/>
              <w:left w:val="nil"/>
              <w:bottom w:val="single" w:sz="4" w:space="0" w:color="auto"/>
              <w:right w:val="single" w:sz="4" w:space="0" w:color="auto"/>
            </w:tcBorders>
            <w:shd w:val="clear" w:color="auto" w:fill="auto"/>
            <w:hideMark/>
          </w:tcPr>
          <w:p w14:paraId="4A4C9CE5" w14:textId="35235A06" w:rsidR="00D24151" w:rsidRPr="002B4D53" w:rsidRDefault="00D24151" w:rsidP="00D24151">
            <w:pPr>
              <w:overflowPunct/>
              <w:autoSpaceDE/>
              <w:autoSpaceDN/>
              <w:adjustRightInd/>
              <w:spacing w:after="0"/>
              <w:rPr>
                <w:sz w:val="16"/>
                <w:szCs w:val="16"/>
                <w:lang w:val="en-US" w:eastAsia="en-US"/>
              </w:rPr>
            </w:pPr>
            <w:r w:rsidRPr="00D24151">
              <w:rPr>
                <w:sz w:val="16"/>
                <w:szCs w:val="16"/>
                <w:lang w:val="en-US" w:eastAsia="en-US"/>
              </w:rPr>
              <w:t>Yoonoh Yang</w:t>
            </w:r>
          </w:p>
        </w:tc>
      </w:tr>
    </w:tbl>
    <w:p w14:paraId="441BE8A2" w14:textId="77777777" w:rsidR="00D24151" w:rsidRDefault="00D24151" w:rsidP="00D24151">
      <w:pPr>
        <w:rPr>
          <w:lang w:val="en-US"/>
        </w:rPr>
      </w:pPr>
    </w:p>
    <w:p w14:paraId="57C4F5A8" w14:textId="1B59441E" w:rsidR="00D24151" w:rsidRPr="00766996" w:rsidRDefault="00D24151" w:rsidP="00D24151">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66</w:t>
      </w:r>
      <w:r w:rsidRPr="00944C49">
        <w:rPr>
          <w:b/>
          <w:lang w:val="en-US" w:eastAsia="zh-CN"/>
        </w:rPr>
        <w:tab/>
      </w:r>
      <w:r>
        <w:rPr>
          <w:rFonts w:ascii="Arial" w:hAnsi="Arial" w:cs="Arial"/>
          <w:b/>
          <w:sz w:val="24"/>
        </w:rPr>
        <w:t xml:space="preserve">Email discussion summary: </w:t>
      </w:r>
      <w:r w:rsidRPr="00D24151">
        <w:rPr>
          <w:rFonts w:ascii="Arial" w:hAnsi="Arial" w:cs="Arial"/>
          <w:b/>
          <w:sz w:val="24"/>
        </w:rPr>
        <w:t xml:space="preserve">[102-e][223] </w:t>
      </w:r>
      <w:proofErr w:type="spellStart"/>
      <w:r w:rsidRPr="00D24151">
        <w:rPr>
          <w:rFonts w:ascii="Arial" w:hAnsi="Arial" w:cs="Arial"/>
          <w:b/>
          <w:sz w:val="24"/>
        </w:rPr>
        <w:t>NR_SL_enh_RRM</w:t>
      </w:r>
      <w:proofErr w:type="spellEnd"/>
    </w:p>
    <w:p w14:paraId="3A112146" w14:textId="7B3F43BF" w:rsidR="00D24151" w:rsidRDefault="00D24151" w:rsidP="00D241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(LG Electronics</w:t>
      </w:r>
      <w:r>
        <w:rPr>
          <w:i/>
          <w:lang w:val="en-US"/>
        </w:rPr>
        <w:t>)</w:t>
      </w:r>
    </w:p>
    <w:p w14:paraId="3E363BD8" w14:textId="77777777" w:rsidR="00D24151" w:rsidRPr="00944C49" w:rsidRDefault="00D24151" w:rsidP="00D24151">
      <w:pPr>
        <w:rPr>
          <w:rFonts w:ascii="Arial" w:hAnsi="Arial" w:cs="Arial"/>
          <w:b/>
          <w:lang w:val="en-US" w:eastAsia="zh-CN"/>
        </w:rPr>
      </w:pPr>
      <w:r w:rsidRPr="00944C49">
        <w:rPr>
          <w:rFonts w:ascii="Arial" w:hAnsi="Arial" w:cs="Arial"/>
          <w:b/>
          <w:lang w:val="en-US" w:eastAsia="zh-CN"/>
        </w:rPr>
        <w:t xml:space="preserve">Abstract: </w:t>
      </w:r>
    </w:p>
    <w:p w14:paraId="41A296E6" w14:textId="77777777" w:rsidR="00D24151" w:rsidRDefault="00D24151" w:rsidP="00D24151">
      <w:pPr>
        <w:rPr>
          <w:rFonts w:ascii="Arial" w:hAnsi="Arial" w:cs="Arial"/>
          <w:b/>
          <w:lang w:val="en-US" w:eastAsia="zh-CN"/>
        </w:rPr>
      </w:pPr>
      <w:r w:rsidRPr="00944C49">
        <w:rPr>
          <w:rFonts w:ascii="Arial" w:hAnsi="Arial" w:cs="Arial"/>
          <w:b/>
          <w:lang w:val="en-US" w:eastAsia="zh-CN"/>
        </w:rPr>
        <w:t xml:space="preserve">Discussion: </w:t>
      </w:r>
    </w:p>
    <w:p w14:paraId="1583CFB2" w14:textId="77777777" w:rsidR="00D24151" w:rsidRDefault="00D24151" w:rsidP="00D2415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CC3A6D8" w14:textId="77777777" w:rsidR="00D24151" w:rsidRDefault="00D24151" w:rsidP="00D24151">
      <w:pPr>
        <w:rPr>
          <w:lang w:val="en-US"/>
        </w:rPr>
      </w:pPr>
    </w:p>
    <w:p w14:paraId="78E49BBC" w14:textId="77777777" w:rsidR="00D24151" w:rsidRPr="00766996" w:rsidRDefault="00D24151" w:rsidP="00D24151">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75377175" w14:textId="77777777" w:rsidR="00D24151" w:rsidRPr="00766996" w:rsidRDefault="00D24151" w:rsidP="00D24151">
      <w:pPr>
        <w:rPr>
          <w:bCs/>
          <w:lang w:val="en-US"/>
        </w:rPr>
      </w:pPr>
    </w:p>
    <w:p w14:paraId="6B088093" w14:textId="77777777" w:rsidR="00D24151" w:rsidRPr="00766996" w:rsidRDefault="00D24151" w:rsidP="00D24151">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03976F9" w14:textId="77777777" w:rsidR="00D24151" w:rsidRDefault="00D24151" w:rsidP="00D24151">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D24151" w14:paraId="568125A4"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7795F3C3" w14:textId="77777777" w:rsidR="00D24151" w:rsidRDefault="00D24151"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4EB580B7" w14:textId="77777777" w:rsidR="00D24151" w:rsidRDefault="00D241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2417D682" w14:textId="77777777" w:rsidR="00D24151" w:rsidRDefault="00D241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418CED87" w14:textId="77777777" w:rsidR="00D24151" w:rsidRDefault="00D241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24151" w14:paraId="4650A799" w14:textId="77777777" w:rsidTr="0066017C">
        <w:tc>
          <w:tcPr>
            <w:tcW w:w="734" w:type="pct"/>
            <w:tcBorders>
              <w:top w:val="single" w:sz="4" w:space="0" w:color="auto"/>
              <w:left w:val="single" w:sz="4" w:space="0" w:color="auto"/>
              <w:bottom w:val="single" w:sz="4" w:space="0" w:color="auto"/>
              <w:right w:val="single" w:sz="4" w:space="0" w:color="auto"/>
            </w:tcBorders>
          </w:tcPr>
          <w:p w14:paraId="338DD700" w14:textId="77777777" w:rsidR="00D24151" w:rsidRDefault="00D24151"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637DED58" w14:textId="77777777" w:rsidR="00D24151" w:rsidRDefault="00D24151"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71073AB5" w14:textId="77777777" w:rsidR="00D24151" w:rsidRDefault="00D24151"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3D64279E" w14:textId="77777777" w:rsidR="00D24151" w:rsidRDefault="00D24151" w:rsidP="0066017C">
            <w:pPr>
              <w:pStyle w:val="TAL"/>
              <w:keepNext w:val="0"/>
              <w:keepLines w:val="0"/>
              <w:spacing w:before="0" w:line="240" w:lineRule="auto"/>
              <w:rPr>
                <w:rFonts w:ascii="Times New Roman" w:hAnsi="Times New Roman"/>
                <w:sz w:val="20"/>
              </w:rPr>
            </w:pPr>
          </w:p>
        </w:tc>
      </w:tr>
    </w:tbl>
    <w:p w14:paraId="1F3A7233" w14:textId="77777777" w:rsidR="00D24151" w:rsidRPr="00766996" w:rsidRDefault="00D24151" w:rsidP="00D24151">
      <w:pPr>
        <w:spacing w:after="0"/>
        <w:rPr>
          <w:bCs/>
          <w:lang w:val="en-US"/>
        </w:rPr>
      </w:pPr>
    </w:p>
    <w:p w14:paraId="203BCB4C" w14:textId="77777777" w:rsidR="00D24151" w:rsidRDefault="00D24151" w:rsidP="00D24151">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D24151" w14:paraId="13DBDD80"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30F2E200" w14:textId="77777777" w:rsidR="00D24151" w:rsidRDefault="00D24151"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0D4E719" w14:textId="77777777" w:rsidR="00D24151" w:rsidRDefault="00D241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2B2A6C4" w14:textId="77777777" w:rsidR="00D24151" w:rsidRDefault="00D241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AB46A46" w14:textId="77777777" w:rsidR="00D24151" w:rsidRDefault="00D241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465DB454" w14:textId="77777777" w:rsidR="00D24151" w:rsidRDefault="00D241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24151" w14:paraId="29920212" w14:textId="77777777" w:rsidTr="0066017C">
        <w:tc>
          <w:tcPr>
            <w:tcW w:w="1423" w:type="dxa"/>
            <w:tcBorders>
              <w:top w:val="single" w:sz="4" w:space="0" w:color="auto"/>
              <w:left w:val="single" w:sz="4" w:space="0" w:color="auto"/>
              <w:bottom w:val="single" w:sz="4" w:space="0" w:color="auto"/>
              <w:right w:val="single" w:sz="4" w:space="0" w:color="auto"/>
            </w:tcBorders>
          </w:tcPr>
          <w:p w14:paraId="74CD28F3" w14:textId="77777777" w:rsidR="00D24151" w:rsidRPr="00766996" w:rsidRDefault="00D24151"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7DA8EDFB" w14:textId="77777777" w:rsidR="00D24151" w:rsidRPr="00766996" w:rsidRDefault="00D24151"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4BEB230" w14:textId="77777777" w:rsidR="00D24151" w:rsidRPr="00766996" w:rsidRDefault="00D24151"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32C6CCF4" w14:textId="77777777" w:rsidR="00D24151" w:rsidRPr="00766996" w:rsidRDefault="00D24151"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0FB18D9A" w14:textId="77777777" w:rsidR="00D24151" w:rsidRPr="00766996" w:rsidRDefault="00D24151" w:rsidP="0066017C">
            <w:pPr>
              <w:pStyle w:val="TAL"/>
              <w:keepNext w:val="0"/>
              <w:keepLines w:val="0"/>
              <w:spacing w:before="0" w:line="240" w:lineRule="auto"/>
              <w:rPr>
                <w:rFonts w:ascii="Times New Roman" w:eastAsiaTheme="minorEastAsia" w:hAnsi="Times New Roman"/>
                <w:sz w:val="20"/>
                <w:lang w:val="en-US" w:eastAsia="zh-CN"/>
              </w:rPr>
            </w:pPr>
          </w:p>
        </w:tc>
      </w:tr>
    </w:tbl>
    <w:p w14:paraId="61663E0F" w14:textId="77777777" w:rsidR="00D24151" w:rsidRDefault="00D24151" w:rsidP="00D24151">
      <w:pPr>
        <w:spacing w:after="0"/>
        <w:rPr>
          <w:bCs/>
          <w:lang w:val="en-US"/>
        </w:rPr>
      </w:pPr>
    </w:p>
    <w:p w14:paraId="2A67B744" w14:textId="77777777" w:rsidR="00D24151" w:rsidRPr="00766996" w:rsidRDefault="00D24151" w:rsidP="00D24151">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D24151" w14:paraId="14BFF58A"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67EE822B" w14:textId="77777777" w:rsidR="00D24151" w:rsidRDefault="00D24151"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4049CFD" w14:textId="77777777" w:rsidR="00D24151" w:rsidRDefault="00D241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00768EF" w14:textId="77777777" w:rsidR="00D24151" w:rsidRDefault="00D241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7515631" w14:textId="77777777" w:rsidR="00D24151" w:rsidRDefault="00D241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46646693" w14:textId="77777777" w:rsidR="00D24151" w:rsidRDefault="00D241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24151" w14:paraId="3AF8D246" w14:textId="77777777" w:rsidTr="0066017C">
        <w:tc>
          <w:tcPr>
            <w:tcW w:w="1423" w:type="dxa"/>
            <w:tcBorders>
              <w:top w:val="single" w:sz="4" w:space="0" w:color="auto"/>
              <w:left w:val="single" w:sz="4" w:space="0" w:color="auto"/>
              <w:bottom w:val="single" w:sz="4" w:space="0" w:color="auto"/>
              <w:right w:val="single" w:sz="4" w:space="0" w:color="auto"/>
            </w:tcBorders>
          </w:tcPr>
          <w:p w14:paraId="233B6456" w14:textId="77777777" w:rsidR="00D24151" w:rsidRPr="00766996" w:rsidRDefault="00D24151"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3884E95F" w14:textId="77777777" w:rsidR="00D24151" w:rsidRPr="00766996" w:rsidRDefault="00D24151"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DF9A8D8" w14:textId="77777777" w:rsidR="00D24151" w:rsidRPr="00766996" w:rsidRDefault="00D24151"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DCF3D4F" w14:textId="77777777" w:rsidR="00D24151" w:rsidRPr="00766996" w:rsidRDefault="00D24151"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26FED8C" w14:textId="77777777" w:rsidR="00D24151" w:rsidRPr="00766996" w:rsidRDefault="00D24151" w:rsidP="0066017C">
            <w:pPr>
              <w:pStyle w:val="TAL"/>
              <w:keepNext w:val="0"/>
              <w:keepLines w:val="0"/>
              <w:spacing w:before="0" w:line="240" w:lineRule="auto"/>
              <w:rPr>
                <w:rFonts w:ascii="Times New Roman" w:eastAsiaTheme="minorEastAsia" w:hAnsi="Times New Roman"/>
                <w:sz w:val="20"/>
                <w:lang w:val="en-US" w:eastAsia="zh-CN"/>
              </w:rPr>
            </w:pPr>
          </w:p>
        </w:tc>
      </w:tr>
    </w:tbl>
    <w:p w14:paraId="76A7AD08" w14:textId="77777777" w:rsidR="00D24151" w:rsidRDefault="00D24151" w:rsidP="00D24151">
      <w:pPr>
        <w:rPr>
          <w:bCs/>
          <w:lang w:val="en-US"/>
        </w:rPr>
      </w:pPr>
    </w:p>
    <w:p w14:paraId="19A5F170" w14:textId="77777777" w:rsidR="00D24151" w:rsidRDefault="00D24151" w:rsidP="00D24151">
      <w:pPr>
        <w:rPr>
          <w:rFonts w:ascii="Arial" w:hAnsi="Arial" w:cs="Arial"/>
          <w:b/>
          <w:color w:val="C00000"/>
          <w:u w:val="single"/>
          <w:lang w:eastAsia="zh-CN"/>
        </w:rPr>
      </w:pPr>
      <w:r>
        <w:rPr>
          <w:rFonts w:ascii="Arial" w:hAnsi="Arial" w:cs="Arial"/>
          <w:b/>
          <w:color w:val="C00000"/>
          <w:u w:val="single"/>
          <w:lang w:eastAsia="zh-CN"/>
        </w:rPr>
        <w:t>WF/LS for approval</w:t>
      </w:r>
    </w:p>
    <w:p w14:paraId="0E2C0DF6" w14:textId="77777777" w:rsidR="00D24151" w:rsidRDefault="00D24151" w:rsidP="00D24151">
      <w:r>
        <w:t>================================================================================</w:t>
      </w:r>
    </w:p>
    <w:p w14:paraId="7BAB9A63" w14:textId="77777777" w:rsidR="00D24151" w:rsidRPr="00D24151" w:rsidRDefault="00D24151" w:rsidP="00D24151">
      <w:pPr>
        <w:rPr>
          <w:lang w:eastAsia="ko-KR"/>
        </w:rPr>
      </w:pPr>
    </w:p>
    <w:p w14:paraId="42F993B1" w14:textId="77777777" w:rsidR="008E600A" w:rsidRDefault="008E600A" w:rsidP="008E600A">
      <w:pPr>
        <w:rPr>
          <w:rFonts w:ascii="Arial" w:hAnsi="Arial" w:cs="Arial"/>
          <w:b/>
          <w:sz w:val="24"/>
        </w:rPr>
      </w:pPr>
      <w:r>
        <w:rPr>
          <w:rFonts w:ascii="Arial" w:hAnsi="Arial" w:cs="Arial"/>
          <w:b/>
          <w:color w:val="0000FF"/>
          <w:sz w:val="24"/>
        </w:rPr>
        <w:t>R4-2203718</w:t>
      </w:r>
      <w:r>
        <w:rPr>
          <w:rFonts w:ascii="Arial" w:hAnsi="Arial" w:cs="Arial"/>
          <w:b/>
          <w:color w:val="0000FF"/>
          <w:sz w:val="24"/>
        </w:rPr>
        <w:tab/>
      </w:r>
      <w:r>
        <w:rPr>
          <w:rFonts w:ascii="Arial" w:hAnsi="Arial" w:cs="Arial"/>
          <w:b/>
          <w:sz w:val="24"/>
        </w:rPr>
        <w:t>On NR SL RRM Core Requirement</w:t>
      </w:r>
    </w:p>
    <w:p w14:paraId="7BA3CBE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55D3797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E7F54B" w14:textId="77777777" w:rsidR="008E600A" w:rsidRDefault="008E600A" w:rsidP="008E600A">
      <w:pPr>
        <w:rPr>
          <w:rFonts w:ascii="Arial" w:hAnsi="Arial" w:cs="Arial"/>
          <w:b/>
          <w:sz w:val="24"/>
        </w:rPr>
      </w:pPr>
      <w:r>
        <w:rPr>
          <w:rFonts w:ascii="Arial" w:hAnsi="Arial" w:cs="Arial"/>
          <w:b/>
          <w:color w:val="0000FF"/>
          <w:sz w:val="24"/>
        </w:rPr>
        <w:t>R4-2204147</w:t>
      </w:r>
      <w:r>
        <w:rPr>
          <w:rFonts w:ascii="Arial" w:hAnsi="Arial" w:cs="Arial"/>
          <w:b/>
          <w:color w:val="0000FF"/>
          <w:sz w:val="24"/>
        </w:rPr>
        <w:tab/>
      </w:r>
      <w:r>
        <w:rPr>
          <w:rFonts w:ascii="Arial" w:hAnsi="Arial" w:cs="Arial"/>
          <w:b/>
          <w:sz w:val="24"/>
        </w:rPr>
        <w:t>Big CRs : RRM requirements for Rel-17 NR SL enhancement</w:t>
      </w:r>
    </w:p>
    <w:p w14:paraId="59BA0C05"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v17.4.0</w:t>
      </w:r>
      <w:r>
        <w:rPr>
          <w:i/>
        </w:rPr>
        <w:tab/>
        <w:t xml:space="preserve">  CR-2251  rev  Cat: B (Rel-17)</w:t>
      </w:r>
      <w:r>
        <w:rPr>
          <w:i/>
        </w:rPr>
        <w:br/>
      </w:r>
      <w:r>
        <w:rPr>
          <w:i/>
        </w:rPr>
        <w:br/>
      </w:r>
      <w:r>
        <w:rPr>
          <w:i/>
        </w:rPr>
        <w:tab/>
      </w:r>
      <w:r>
        <w:rPr>
          <w:i/>
        </w:rPr>
        <w:tab/>
      </w:r>
      <w:r>
        <w:rPr>
          <w:i/>
        </w:rPr>
        <w:tab/>
      </w:r>
      <w:r>
        <w:rPr>
          <w:i/>
        </w:rPr>
        <w:tab/>
      </w:r>
      <w:r>
        <w:rPr>
          <w:i/>
        </w:rPr>
        <w:tab/>
        <w:t xml:space="preserve">Source: LG Electronics </w:t>
      </w:r>
    </w:p>
    <w:p w14:paraId="516C0A7C" w14:textId="77777777" w:rsidR="008E600A" w:rsidRDefault="008E600A" w:rsidP="008E600A">
      <w:pPr>
        <w:rPr>
          <w:rFonts w:ascii="Arial" w:hAnsi="Arial" w:cs="Arial"/>
          <w:b/>
        </w:rPr>
      </w:pPr>
      <w:r>
        <w:rPr>
          <w:rFonts w:ascii="Arial" w:hAnsi="Arial" w:cs="Arial"/>
          <w:b/>
        </w:rPr>
        <w:t xml:space="preserve">Abstract: </w:t>
      </w:r>
    </w:p>
    <w:p w14:paraId="38DB1BC0" w14:textId="77777777" w:rsidR="008E600A" w:rsidRDefault="008E600A" w:rsidP="008E600A">
      <w:r>
        <w:t>It is Big CR to introduce RRM core requirements for NR SL enhancement.</w:t>
      </w:r>
    </w:p>
    <w:p w14:paraId="48C4736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8B6040" w14:textId="77777777" w:rsidR="008E600A" w:rsidRDefault="008E600A" w:rsidP="008E600A">
      <w:pPr>
        <w:pStyle w:val="Heading5"/>
      </w:pPr>
      <w:bookmarkStart w:id="77" w:name="_Toc95792923"/>
      <w:r>
        <w:lastRenderedPageBreak/>
        <w:t>10.15.5.1</w:t>
      </w:r>
      <w:r>
        <w:tab/>
        <w:t>Intra-band con-current V2X operation</w:t>
      </w:r>
      <w:bookmarkEnd w:id="77"/>
    </w:p>
    <w:p w14:paraId="04F85570" w14:textId="77777777" w:rsidR="008E600A" w:rsidRDefault="008E600A" w:rsidP="008E600A">
      <w:pPr>
        <w:rPr>
          <w:rFonts w:ascii="Arial" w:hAnsi="Arial" w:cs="Arial"/>
          <w:b/>
          <w:sz w:val="24"/>
        </w:rPr>
      </w:pPr>
      <w:r>
        <w:rPr>
          <w:rFonts w:ascii="Arial" w:hAnsi="Arial" w:cs="Arial"/>
          <w:b/>
          <w:color w:val="0000FF"/>
          <w:sz w:val="24"/>
        </w:rPr>
        <w:t>R4-2203906</w:t>
      </w:r>
      <w:r>
        <w:rPr>
          <w:rFonts w:ascii="Arial" w:hAnsi="Arial" w:cs="Arial"/>
          <w:b/>
          <w:color w:val="0000FF"/>
          <w:sz w:val="24"/>
        </w:rPr>
        <w:tab/>
      </w:r>
      <w:r>
        <w:rPr>
          <w:rFonts w:ascii="Arial" w:hAnsi="Arial" w:cs="Arial"/>
          <w:b/>
          <w:sz w:val="24"/>
        </w:rPr>
        <w:t>Discussion on remaining issues for intra-band con-current SL operation</w:t>
      </w:r>
    </w:p>
    <w:p w14:paraId="45F2698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FC7309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9FF4D0" w14:textId="77777777" w:rsidR="008E600A" w:rsidRDefault="008E600A" w:rsidP="008E600A">
      <w:pPr>
        <w:rPr>
          <w:rFonts w:ascii="Arial" w:hAnsi="Arial" w:cs="Arial"/>
          <w:b/>
          <w:sz w:val="24"/>
        </w:rPr>
      </w:pPr>
      <w:r>
        <w:rPr>
          <w:rFonts w:ascii="Arial" w:hAnsi="Arial" w:cs="Arial"/>
          <w:b/>
          <w:color w:val="0000FF"/>
          <w:sz w:val="24"/>
        </w:rPr>
        <w:t>R4-2204244</w:t>
      </w:r>
      <w:r>
        <w:rPr>
          <w:rFonts w:ascii="Arial" w:hAnsi="Arial" w:cs="Arial"/>
          <w:b/>
          <w:color w:val="0000FF"/>
          <w:sz w:val="24"/>
        </w:rPr>
        <w:tab/>
      </w:r>
      <w:r>
        <w:rPr>
          <w:rFonts w:ascii="Arial" w:hAnsi="Arial" w:cs="Arial"/>
          <w:b/>
          <w:sz w:val="24"/>
        </w:rPr>
        <w:t>Further discussion on RRM requirements for intra-band con-current V2X operation</w:t>
      </w:r>
    </w:p>
    <w:p w14:paraId="6E7F8F0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2E9ED39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290062" w14:textId="77777777" w:rsidR="008E600A" w:rsidRDefault="008E600A" w:rsidP="008E600A">
      <w:pPr>
        <w:rPr>
          <w:rFonts w:ascii="Arial" w:hAnsi="Arial" w:cs="Arial"/>
          <w:b/>
          <w:sz w:val="24"/>
        </w:rPr>
      </w:pPr>
      <w:r>
        <w:rPr>
          <w:rFonts w:ascii="Arial" w:hAnsi="Arial" w:cs="Arial"/>
          <w:b/>
          <w:color w:val="0000FF"/>
          <w:sz w:val="24"/>
        </w:rPr>
        <w:t>R4-2204298</w:t>
      </w:r>
      <w:r>
        <w:rPr>
          <w:rFonts w:ascii="Arial" w:hAnsi="Arial" w:cs="Arial"/>
          <w:b/>
          <w:color w:val="0000FF"/>
          <w:sz w:val="24"/>
        </w:rPr>
        <w:tab/>
      </w:r>
      <w:r>
        <w:rPr>
          <w:rFonts w:ascii="Arial" w:hAnsi="Arial" w:cs="Arial"/>
          <w:b/>
          <w:sz w:val="24"/>
        </w:rPr>
        <w:t>Discussion on RRM impact of intra-band concurrent V2X operation</w:t>
      </w:r>
    </w:p>
    <w:p w14:paraId="26007AF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7B7ABEA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F20EB3" w14:textId="77777777" w:rsidR="008E600A" w:rsidRDefault="008E600A" w:rsidP="008E600A">
      <w:pPr>
        <w:rPr>
          <w:rFonts w:ascii="Arial" w:hAnsi="Arial" w:cs="Arial"/>
          <w:b/>
          <w:sz w:val="24"/>
        </w:rPr>
      </w:pPr>
      <w:r>
        <w:rPr>
          <w:rFonts w:ascii="Arial" w:hAnsi="Arial" w:cs="Arial"/>
          <w:b/>
          <w:color w:val="0000FF"/>
          <w:sz w:val="24"/>
        </w:rPr>
        <w:t>R4-2204644</w:t>
      </w:r>
      <w:r>
        <w:rPr>
          <w:rFonts w:ascii="Arial" w:hAnsi="Arial" w:cs="Arial"/>
          <w:b/>
          <w:color w:val="0000FF"/>
          <w:sz w:val="24"/>
        </w:rPr>
        <w:tab/>
      </w:r>
      <w:r>
        <w:rPr>
          <w:rFonts w:ascii="Arial" w:hAnsi="Arial" w:cs="Arial"/>
          <w:b/>
          <w:sz w:val="24"/>
        </w:rPr>
        <w:t>Remaining issues on Intra-band con-current V2X operation RRM requirements</w:t>
      </w:r>
    </w:p>
    <w:p w14:paraId="172ABBA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D6E9CB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7FBDAC" w14:textId="77777777" w:rsidR="008E600A" w:rsidRDefault="008E600A" w:rsidP="008E600A">
      <w:pPr>
        <w:rPr>
          <w:rFonts w:ascii="Arial" w:hAnsi="Arial" w:cs="Arial"/>
          <w:b/>
          <w:sz w:val="24"/>
        </w:rPr>
      </w:pPr>
      <w:r>
        <w:rPr>
          <w:rFonts w:ascii="Arial" w:hAnsi="Arial" w:cs="Arial"/>
          <w:b/>
          <w:color w:val="0000FF"/>
          <w:sz w:val="24"/>
        </w:rPr>
        <w:t>R4-2205640</w:t>
      </w:r>
      <w:r>
        <w:rPr>
          <w:rFonts w:ascii="Arial" w:hAnsi="Arial" w:cs="Arial"/>
          <w:b/>
          <w:color w:val="0000FF"/>
          <w:sz w:val="24"/>
        </w:rPr>
        <w:tab/>
      </w:r>
      <w:r>
        <w:rPr>
          <w:rFonts w:ascii="Arial" w:hAnsi="Arial" w:cs="Arial"/>
          <w:b/>
          <w:sz w:val="24"/>
        </w:rPr>
        <w:t>Discussions on interruptions due to SL DRX for Rel-17 SL operation</w:t>
      </w:r>
    </w:p>
    <w:p w14:paraId="7A9C667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D13F484" w14:textId="77777777" w:rsidR="008E600A" w:rsidRDefault="008E600A" w:rsidP="008E600A">
      <w:pPr>
        <w:rPr>
          <w:rFonts w:ascii="Arial" w:hAnsi="Arial" w:cs="Arial"/>
          <w:b/>
        </w:rPr>
      </w:pPr>
      <w:r>
        <w:rPr>
          <w:rFonts w:ascii="Arial" w:hAnsi="Arial" w:cs="Arial"/>
          <w:b/>
        </w:rPr>
        <w:t xml:space="preserve">Abstract: </w:t>
      </w:r>
    </w:p>
    <w:p w14:paraId="61984D95" w14:textId="77777777" w:rsidR="008E600A" w:rsidRDefault="008E600A" w:rsidP="008E600A">
      <w:r>
        <w:t>Sidelink DRX was discussed at previous meeting and a number of open issues were identified in [1]. In this contribution, we discuss and provide our view on those.</w:t>
      </w:r>
    </w:p>
    <w:p w14:paraId="2AE540F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FA3CE4" w14:textId="77777777" w:rsidR="008E600A" w:rsidRDefault="008E600A" w:rsidP="008E600A">
      <w:pPr>
        <w:pStyle w:val="Heading5"/>
      </w:pPr>
      <w:bookmarkStart w:id="78" w:name="_Toc95792924"/>
      <w:r>
        <w:t>10.15.5.2</w:t>
      </w:r>
      <w:r>
        <w:tab/>
        <w:t>SL-DRX</w:t>
      </w:r>
      <w:bookmarkEnd w:id="78"/>
    </w:p>
    <w:p w14:paraId="15FEC5A8" w14:textId="77777777" w:rsidR="008E600A" w:rsidRDefault="008E600A" w:rsidP="008E600A">
      <w:pPr>
        <w:rPr>
          <w:rFonts w:ascii="Arial" w:hAnsi="Arial" w:cs="Arial"/>
          <w:b/>
          <w:sz w:val="24"/>
        </w:rPr>
      </w:pPr>
      <w:r>
        <w:rPr>
          <w:rFonts w:ascii="Arial" w:hAnsi="Arial" w:cs="Arial"/>
          <w:b/>
          <w:color w:val="0000FF"/>
          <w:sz w:val="24"/>
        </w:rPr>
        <w:t>R4-2203907</w:t>
      </w:r>
      <w:r>
        <w:rPr>
          <w:rFonts w:ascii="Arial" w:hAnsi="Arial" w:cs="Arial"/>
          <w:b/>
          <w:color w:val="0000FF"/>
          <w:sz w:val="24"/>
        </w:rPr>
        <w:tab/>
      </w:r>
      <w:r>
        <w:rPr>
          <w:rFonts w:ascii="Arial" w:hAnsi="Arial" w:cs="Arial"/>
          <w:b/>
          <w:sz w:val="24"/>
        </w:rPr>
        <w:t>Discussion on remaining issues for RRM requirements related to SL-DRX</w:t>
      </w:r>
    </w:p>
    <w:p w14:paraId="69F174C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F1AD43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4BD921" w14:textId="77777777" w:rsidR="008E600A" w:rsidRDefault="008E600A" w:rsidP="008E600A">
      <w:pPr>
        <w:rPr>
          <w:rFonts w:ascii="Arial" w:hAnsi="Arial" w:cs="Arial"/>
          <w:b/>
          <w:sz w:val="24"/>
        </w:rPr>
      </w:pPr>
      <w:r>
        <w:rPr>
          <w:rFonts w:ascii="Arial" w:hAnsi="Arial" w:cs="Arial"/>
          <w:b/>
          <w:color w:val="0000FF"/>
          <w:sz w:val="24"/>
        </w:rPr>
        <w:t>R4-2204145</w:t>
      </w:r>
      <w:r>
        <w:rPr>
          <w:rFonts w:ascii="Arial" w:hAnsi="Arial" w:cs="Arial"/>
          <w:b/>
          <w:color w:val="0000FF"/>
          <w:sz w:val="24"/>
        </w:rPr>
        <w:tab/>
      </w:r>
      <w:r>
        <w:rPr>
          <w:rFonts w:ascii="Arial" w:hAnsi="Arial" w:cs="Arial"/>
          <w:b/>
          <w:sz w:val="24"/>
        </w:rPr>
        <w:t>RRM requirements for SL-DRX</w:t>
      </w:r>
    </w:p>
    <w:p w14:paraId="3FD5CC2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 xml:space="preserve">Source: LG Electronics </w:t>
      </w:r>
    </w:p>
    <w:p w14:paraId="08052C04" w14:textId="77777777" w:rsidR="008E600A" w:rsidRDefault="008E600A" w:rsidP="008E600A">
      <w:pPr>
        <w:rPr>
          <w:rFonts w:ascii="Arial" w:hAnsi="Arial" w:cs="Arial"/>
          <w:b/>
        </w:rPr>
      </w:pPr>
      <w:r>
        <w:rPr>
          <w:rFonts w:ascii="Arial" w:hAnsi="Arial" w:cs="Arial"/>
          <w:b/>
        </w:rPr>
        <w:t xml:space="preserve">Abstract: </w:t>
      </w:r>
    </w:p>
    <w:p w14:paraId="49764C00" w14:textId="77777777" w:rsidR="008E600A" w:rsidRDefault="008E600A" w:rsidP="008E600A">
      <w:r>
        <w:t>It discusses the remained RRM core requirements for NR SL enhancements.</w:t>
      </w:r>
    </w:p>
    <w:p w14:paraId="5A4E7ED4"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647B43" w14:textId="77777777" w:rsidR="008E600A" w:rsidRDefault="008E600A" w:rsidP="008E600A">
      <w:pPr>
        <w:rPr>
          <w:rFonts w:ascii="Arial" w:hAnsi="Arial" w:cs="Arial"/>
          <w:b/>
          <w:sz w:val="24"/>
        </w:rPr>
      </w:pPr>
      <w:r>
        <w:rPr>
          <w:rFonts w:ascii="Arial" w:hAnsi="Arial" w:cs="Arial"/>
          <w:b/>
          <w:color w:val="0000FF"/>
          <w:sz w:val="24"/>
        </w:rPr>
        <w:t>R4-2204245</w:t>
      </w:r>
      <w:r>
        <w:rPr>
          <w:rFonts w:ascii="Arial" w:hAnsi="Arial" w:cs="Arial"/>
          <w:b/>
          <w:color w:val="0000FF"/>
          <w:sz w:val="24"/>
        </w:rPr>
        <w:tab/>
      </w:r>
      <w:r>
        <w:rPr>
          <w:rFonts w:ascii="Arial" w:hAnsi="Arial" w:cs="Arial"/>
          <w:b/>
          <w:sz w:val="24"/>
        </w:rPr>
        <w:t>Further discussion on RRM requirements related to SL-DRX</w:t>
      </w:r>
    </w:p>
    <w:p w14:paraId="79D9708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25C0192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90F881" w14:textId="77777777" w:rsidR="008E600A" w:rsidRDefault="008E600A" w:rsidP="008E600A">
      <w:pPr>
        <w:rPr>
          <w:rFonts w:ascii="Arial" w:hAnsi="Arial" w:cs="Arial"/>
          <w:b/>
          <w:sz w:val="24"/>
        </w:rPr>
      </w:pPr>
      <w:r>
        <w:rPr>
          <w:rFonts w:ascii="Arial" w:hAnsi="Arial" w:cs="Arial"/>
          <w:b/>
          <w:color w:val="0000FF"/>
          <w:sz w:val="24"/>
        </w:rPr>
        <w:t>R4-2204299</w:t>
      </w:r>
      <w:r>
        <w:rPr>
          <w:rFonts w:ascii="Arial" w:hAnsi="Arial" w:cs="Arial"/>
          <w:b/>
          <w:color w:val="0000FF"/>
          <w:sz w:val="24"/>
        </w:rPr>
        <w:tab/>
      </w:r>
      <w:r>
        <w:rPr>
          <w:rFonts w:ascii="Arial" w:hAnsi="Arial" w:cs="Arial"/>
          <w:b/>
          <w:sz w:val="24"/>
        </w:rPr>
        <w:t>Discussion on SL-DRX</w:t>
      </w:r>
    </w:p>
    <w:p w14:paraId="359A4DD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7BA84CC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963FD2" w14:textId="77777777" w:rsidR="008E600A" w:rsidRDefault="008E600A" w:rsidP="008E600A">
      <w:pPr>
        <w:rPr>
          <w:rFonts w:ascii="Arial" w:hAnsi="Arial" w:cs="Arial"/>
          <w:b/>
          <w:sz w:val="24"/>
        </w:rPr>
      </w:pPr>
      <w:r>
        <w:rPr>
          <w:rFonts w:ascii="Arial" w:hAnsi="Arial" w:cs="Arial"/>
          <w:b/>
          <w:color w:val="0000FF"/>
          <w:sz w:val="24"/>
        </w:rPr>
        <w:t>R4-2204645</w:t>
      </w:r>
      <w:r>
        <w:rPr>
          <w:rFonts w:ascii="Arial" w:hAnsi="Arial" w:cs="Arial"/>
          <w:b/>
          <w:color w:val="0000FF"/>
          <w:sz w:val="24"/>
        </w:rPr>
        <w:tab/>
      </w:r>
      <w:r>
        <w:rPr>
          <w:rFonts w:ascii="Arial" w:hAnsi="Arial" w:cs="Arial"/>
          <w:b/>
          <w:sz w:val="24"/>
        </w:rPr>
        <w:t>Remaining issues on SL-DRX RRM requirements</w:t>
      </w:r>
    </w:p>
    <w:p w14:paraId="591B006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BEA5FB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6684C2" w14:textId="77777777" w:rsidR="008E600A" w:rsidRDefault="008E600A" w:rsidP="008E600A">
      <w:pPr>
        <w:rPr>
          <w:rFonts w:ascii="Arial" w:hAnsi="Arial" w:cs="Arial"/>
          <w:b/>
          <w:sz w:val="24"/>
        </w:rPr>
      </w:pPr>
      <w:r>
        <w:rPr>
          <w:rFonts w:ascii="Arial" w:hAnsi="Arial" w:cs="Arial"/>
          <w:b/>
          <w:color w:val="0000FF"/>
          <w:sz w:val="24"/>
        </w:rPr>
        <w:t>R4-2205333</w:t>
      </w:r>
      <w:r>
        <w:rPr>
          <w:rFonts w:ascii="Arial" w:hAnsi="Arial" w:cs="Arial"/>
          <w:b/>
          <w:color w:val="0000FF"/>
          <w:sz w:val="24"/>
        </w:rPr>
        <w:tab/>
      </w:r>
      <w:r>
        <w:rPr>
          <w:rFonts w:ascii="Arial" w:hAnsi="Arial" w:cs="Arial"/>
          <w:b/>
          <w:sz w:val="24"/>
        </w:rPr>
        <w:t>Discussion on RRM remaining issues related to SL-DRX</w:t>
      </w:r>
    </w:p>
    <w:p w14:paraId="1CFFF6C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ABAE4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4A90AC" w14:textId="77777777" w:rsidR="008E600A" w:rsidRDefault="008E600A" w:rsidP="008E600A">
      <w:pPr>
        <w:rPr>
          <w:rFonts w:ascii="Arial" w:hAnsi="Arial" w:cs="Arial"/>
          <w:b/>
          <w:sz w:val="24"/>
        </w:rPr>
      </w:pPr>
      <w:r>
        <w:rPr>
          <w:rFonts w:ascii="Arial" w:hAnsi="Arial" w:cs="Arial"/>
          <w:b/>
          <w:color w:val="0000FF"/>
          <w:sz w:val="24"/>
        </w:rPr>
        <w:t>R4-2205401</w:t>
      </w:r>
      <w:r>
        <w:rPr>
          <w:rFonts w:ascii="Arial" w:hAnsi="Arial" w:cs="Arial"/>
          <w:b/>
          <w:color w:val="0000FF"/>
          <w:sz w:val="24"/>
        </w:rPr>
        <w:tab/>
      </w:r>
      <w:r>
        <w:rPr>
          <w:rFonts w:ascii="Arial" w:hAnsi="Arial" w:cs="Arial"/>
          <w:b/>
          <w:sz w:val="24"/>
        </w:rPr>
        <w:t>Discussions on DRX in NR SL enhancement</w:t>
      </w:r>
    </w:p>
    <w:p w14:paraId="5A9CE20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4F976A86" w14:textId="77777777" w:rsidR="008E600A" w:rsidRDefault="008E600A" w:rsidP="008E600A">
      <w:pPr>
        <w:rPr>
          <w:rFonts w:ascii="Arial" w:hAnsi="Arial" w:cs="Arial"/>
          <w:b/>
        </w:rPr>
      </w:pPr>
      <w:r>
        <w:rPr>
          <w:rFonts w:ascii="Arial" w:hAnsi="Arial" w:cs="Arial"/>
          <w:b/>
        </w:rPr>
        <w:t xml:space="preserve">Abstract: </w:t>
      </w:r>
    </w:p>
    <w:p w14:paraId="7EDE83EC" w14:textId="77777777" w:rsidR="008E600A" w:rsidRDefault="008E600A" w:rsidP="008E600A">
      <w:r>
        <w:t>This paper discusses one remaining issue related to SL DRX.</w:t>
      </w:r>
    </w:p>
    <w:p w14:paraId="3977EE7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05380E" w14:textId="77777777" w:rsidR="008E600A" w:rsidRDefault="008E600A" w:rsidP="008E600A">
      <w:pPr>
        <w:rPr>
          <w:rFonts w:ascii="Arial" w:hAnsi="Arial" w:cs="Arial"/>
          <w:b/>
          <w:sz w:val="24"/>
        </w:rPr>
      </w:pPr>
      <w:r>
        <w:rPr>
          <w:rFonts w:ascii="Arial" w:hAnsi="Arial" w:cs="Arial"/>
          <w:b/>
          <w:color w:val="0000FF"/>
          <w:sz w:val="24"/>
        </w:rPr>
        <w:t>R4-2205641</w:t>
      </w:r>
      <w:r>
        <w:rPr>
          <w:rFonts w:ascii="Arial" w:hAnsi="Arial" w:cs="Arial"/>
          <w:b/>
          <w:color w:val="0000FF"/>
          <w:sz w:val="24"/>
        </w:rPr>
        <w:tab/>
      </w:r>
      <w:r>
        <w:rPr>
          <w:rFonts w:ascii="Arial" w:hAnsi="Arial" w:cs="Arial"/>
          <w:b/>
          <w:sz w:val="24"/>
        </w:rPr>
        <w:t>Draft CR on WAN interruptions due to SL DRX for Rel-17 SL enhancement in TS 38.133</w:t>
      </w:r>
    </w:p>
    <w:p w14:paraId="68445A9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2153FCBE" w14:textId="77777777" w:rsidR="008E600A" w:rsidRDefault="008E600A" w:rsidP="008E600A">
      <w:pPr>
        <w:rPr>
          <w:rFonts w:ascii="Arial" w:hAnsi="Arial" w:cs="Arial"/>
          <w:b/>
        </w:rPr>
      </w:pPr>
      <w:r>
        <w:rPr>
          <w:rFonts w:ascii="Arial" w:hAnsi="Arial" w:cs="Arial"/>
          <w:b/>
        </w:rPr>
        <w:t xml:space="preserve">Abstract: </w:t>
      </w:r>
    </w:p>
    <w:p w14:paraId="2E13CD1B" w14:textId="77777777" w:rsidR="008E600A" w:rsidRDefault="008E600A" w:rsidP="008E600A">
      <w:r>
        <w:t>Draft CR to capture the interruption requirements on WAN due to SL DRX.</w:t>
      </w:r>
    </w:p>
    <w:p w14:paraId="48B0549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AAA94F" w14:textId="77777777" w:rsidR="008E600A" w:rsidRDefault="008E600A" w:rsidP="008E600A">
      <w:pPr>
        <w:pStyle w:val="Heading5"/>
      </w:pPr>
      <w:bookmarkStart w:id="79" w:name="_Toc95792925"/>
      <w:r>
        <w:t>10.15.5.3</w:t>
      </w:r>
      <w:r>
        <w:tab/>
        <w:t>Others</w:t>
      </w:r>
      <w:bookmarkEnd w:id="79"/>
    </w:p>
    <w:p w14:paraId="412DFDDC" w14:textId="77777777" w:rsidR="008E600A" w:rsidRDefault="008E600A" w:rsidP="008E600A">
      <w:pPr>
        <w:rPr>
          <w:rFonts w:ascii="Arial" w:hAnsi="Arial" w:cs="Arial"/>
          <w:b/>
          <w:sz w:val="24"/>
        </w:rPr>
      </w:pPr>
      <w:r>
        <w:rPr>
          <w:rFonts w:ascii="Arial" w:hAnsi="Arial" w:cs="Arial"/>
          <w:b/>
          <w:color w:val="0000FF"/>
          <w:sz w:val="24"/>
        </w:rPr>
        <w:t>R4-2204146</w:t>
      </w:r>
      <w:r>
        <w:rPr>
          <w:rFonts w:ascii="Arial" w:hAnsi="Arial" w:cs="Arial"/>
          <w:b/>
          <w:color w:val="0000FF"/>
          <w:sz w:val="24"/>
        </w:rPr>
        <w:tab/>
      </w:r>
      <w:r>
        <w:rPr>
          <w:rFonts w:ascii="Arial" w:hAnsi="Arial" w:cs="Arial"/>
          <w:b/>
          <w:sz w:val="24"/>
        </w:rPr>
        <w:t>draft CR on interruption requirement for SL</w:t>
      </w:r>
    </w:p>
    <w:p w14:paraId="1C70C9A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LG Electronics</w:t>
      </w:r>
    </w:p>
    <w:p w14:paraId="2DF5A2C7" w14:textId="77777777" w:rsidR="008E600A" w:rsidRDefault="008E600A" w:rsidP="008E600A">
      <w:pPr>
        <w:rPr>
          <w:rFonts w:ascii="Arial" w:hAnsi="Arial" w:cs="Arial"/>
          <w:b/>
        </w:rPr>
      </w:pPr>
      <w:r>
        <w:rPr>
          <w:rFonts w:ascii="Arial" w:hAnsi="Arial" w:cs="Arial"/>
          <w:b/>
        </w:rPr>
        <w:t xml:space="preserve">Abstract: </w:t>
      </w:r>
    </w:p>
    <w:p w14:paraId="43727739" w14:textId="77777777" w:rsidR="008E600A" w:rsidRDefault="008E600A" w:rsidP="008E600A">
      <w:r>
        <w:lastRenderedPageBreak/>
        <w:t xml:space="preserve">It is a </w:t>
      </w:r>
      <w:proofErr w:type="spellStart"/>
      <w:r>
        <w:t>draftCR</w:t>
      </w:r>
      <w:proofErr w:type="spellEnd"/>
      <w:r>
        <w:t xml:space="preserve"> to introduce the </w:t>
      </w:r>
      <w:proofErr w:type="spellStart"/>
      <w:r>
        <w:t>interrutption</w:t>
      </w:r>
      <w:proofErr w:type="spellEnd"/>
      <w:r>
        <w:t xml:space="preserve"> requirement for SL </w:t>
      </w:r>
      <w:proofErr w:type="spellStart"/>
      <w:r>
        <w:t>enh</w:t>
      </w:r>
      <w:proofErr w:type="spellEnd"/>
      <w:r>
        <w:t xml:space="preserve"> on top of the endorsed </w:t>
      </w:r>
      <w:proofErr w:type="spellStart"/>
      <w:r>
        <w:t>draftCR</w:t>
      </w:r>
      <w:proofErr w:type="spellEnd"/>
      <w:r>
        <w:tab/>
        <w:t>R4-2202652.</w:t>
      </w:r>
    </w:p>
    <w:p w14:paraId="195491C3" w14:textId="77777777" w:rsidR="008E600A" w:rsidRDefault="008E600A" w:rsidP="008E600A"/>
    <w:p w14:paraId="5C68A75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E811EA" w14:textId="77777777" w:rsidR="008E600A" w:rsidRDefault="008E600A" w:rsidP="008E600A">
      <w:pPr>
        <w:rPr>
          <w:rFonts w:ascii="Arial" w:hAnsi="Arial" w:cs="Arial"/>
          <w:b/>
          <w:sz w:val="24"/>
        </w:rPr>
      </w:pPr>
      <w:r>
        <w:rPr>
          <w:rFonts w:ascii="Arial" w:hAnsi="Arial" w:cs="Arial"/>
          <w:b/>
          <w:color w:val="0000FF"/>
          <w:sz w:val="24"/>
        </w:rPr>
        <w:t>R4-2204646</w:t>
      </w:r>
      <w:r>
        <w:rPr>
          <w:rFonts w:ascii="Arial" w:hAnsi="Arial" w:cs="Arial"/>
          <w:b/>
          <w:color w:val="0000FF"/>
          <w:sz w:val="24"/>
        </w:rPr>
        <w:tab/>
      </w:r>
      <w:r>
        <w:rPr>
          <w:rFonts w:ascii="Arial" w:hAnsi="Arial" w:cs="Arial"/>
          <w:b/>
          <w:sz w:val="24"/>
        </w:rPr>
        <w:t xml:space="preserve">Draft CR on Selection </w:t>
      </w:r>
      <w:proofErr w:type="spellStart"/>
      <w:r>
        <w:rPr>
          <w:rFonts w:ascii="Arial" w:hAnsi="Arial" w:cs="Arial"/>
          <w:b/>
          <w:sz w:val="24"/>
        </w:rPr>
        <w:t>Reselction</w:t>
      </w:r>
      <w:proofErr w:type="spellEnd"/>
      <w:r>
        <w:rPr>
          <w:rFonts w:ascii="Arial" w:hAnsi="Arial" w:cs="Arial"/>
          <w:b/>
          <w:sz w:val="24"/>
        </w:rPr>
        <w:t xml:space="preserve"> of V2X Synchronization Reference Source for </w:t>
      </w:r>
      <w:proofErr w:type="spellStart"/>
      <w:r>
        <w:rPr>
          <w:rFonts w:ascii="Arial" w:hAnsi="Arial" w:cs="Arial"/>
          <w:b/>
          <w:sz w:val="24"/>
        </w:rPr>
        <w:t>sidelink</w:t>
      </w:r>
      <w:proofErr w:type="spellEnd"/>
      <w:r>
        <w:rPr>
          <w:rFonts w:ascii="Arial" w:hAnsi="Arial" w:cs="Arial"/>
          <w:b/>
          <w:sz w:val="24"/>
        </w:rPr>
        <w:t xml:space="preserve"> enhancement</w:t>
      </w:r>
    </w:p>
    <w:p w14:paraId="2304140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F (Rel-17)</w:t>
      </w:r>
      <w:r>
        <w:rPr>
          <w:i/>
        </w:rPr>
        <w:br/>
      </w:r>
      <w:r>
        <w:rPr>
          <w:i/>
        </w:rPr>
        <w:br/>
      </w:r>
      <w:r>
        <w:rPr>
          <w:i/>
        </w:rPr>
        <w:tab/>
      </w:r>
      <w:r>
        <w:rPr>
          <w:i/>
        </w:rPr>
        <w:tab/>
      </w:r>
      <w:r>
        <w:rPr>
          <w:i/>
        </w:rPr>
        <w:tab/>
      </w:r>
      <w:r>
        <w:rPr>
          <w:i/>
        </w:rPr>
        <w:tab/>
      </w:r>
      <w:r>
        <w:rPr>
          <w:i/>
        </w:rPr>
        <w:tab/>
        <w:t>Source: vivo</w:t>
      </w:r>
    </w:p>
    <w:p w14:paraId="6E81181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8662D4" w14:textId="77777777" w:rsidR="008E600A" w:rsidRDefault="008E600A" w:rsidP="008E600A">
      <w:pPr>
        <w:pStyle w:val="Heading4"/>
      </w:pPr>
      <w:bookmarkStart w:id="80" w:name="_Toc95792926"/>
      <w:r>
        <w:t>10.15.6</w:t>
      </w:r>
      <w:r>
        <w:tab/>
        <w:t>RRM performance requirements</w:t>
      </w:r>
      <w:bookmarkEnd w:id="80"/>
    </w:p>
    <w:p w14:paraId="638A40A5" w14:textId="77777777" w:rsidR="008E600A" w:rsidRDefault="008E600A" w:rsidP="008E600A">
      <w:pPr>
        <w:rPr>
          <w:rFonts w:ascii="Arial" w:hAnsi="Arial" w:cs="Arial"/>
          <w:b/>
          <w:sz w:val="24"/>
        </w:rPr>
      </w:pPr>
      <w:r>
        <w:rPr>
          <w:rFonts w:ascii="Arial" w:hAnsi="Arial" w:cs="Arial"/>
          <w:b/>
          <w:color w:val="0000FF"/>
          <w:sz w:val="24"/>
        </w:rPr>
        <w:t>R4-2203719</w:t>
      </w:r>
      <w:r>
        <w:rPr>
          <w:rFonts w:ascii="Arial" w:hAnsi="Arial" w:cs="Arial"/>
          <w:b/>
          <w:color w:val="0000FF"/>
          <w:sz w:val="24"/>
        </w:rPr>
        <w:tab/>
      </w:r>
      <w:r>
        <w:rPr>
          <w:rFonts w:ascii="Arial" w:hAnsi="Arial" w:cs="Arial"/>
          <w:b/>
          <w:sz w:val="24"/>
        </w:rPr>
        <w:t>On NR SL RRM Performance Requirement Scope</w:t>
      </w:r>
    </w:p>
    <w:p w14:paraId="49DEEDC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0854E47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CD04F7" w14:textId="77777777" w:rsidR="008E600A" w:rsidRDefault="008E600A" w:rsidP="008E600A">
      <w:pPr>
        <w:rPr>
          <w:rFonts w:ascii="Arial" w:hAnsi="Arial" w:cs="Arial"/>
          <w:b/>
          <w:sz w:val="24"/>
        </w:rPr>
      </w:pPr>
      <w:r>
        <w:rPr>
          <w:rFonts w:ascii="Arial" w:hAnsi="Arial" w:cs="Arial"/>
          <w:b/>
          <w:color w:val="0000FF"/>
          <w:sz w:val="24"/>
        </w:rPr>
        <w:t>R4-2203908</w:t>
      </w:r>
      <w:r>
        <w:rPr>
          <w:rFonts w:ascii="Arial" w:hAnsi="Arial" w:cs="Arial"/>
          <w:b/>
          <w:color w:val="0000FF"/>
          <w:sz w:val="24"/>
        </w:rPr>
        <w:tab/>
      </w:r>
      <w:r>
        <w:rPr>
          <w:rFonts w:ascii="Arial" w:hAnsi="Arial" w:cs="Arial"/>
          <w:b/>
          <w:sz w:val="24"/>
        </w:rPr>
        <w:t xml:space="preserve">Discussion on RRM test cases for </w:t>
      </w:r>
      <w:proofErr w:type="spellStart"/>
      <w:r>
        <w:rPr>
          <w:rFonts w:ascii="Arial" w:hAnsi="Arial" w:cs="Arial"/>
          <w:b/>
          <w:sz w:val="24"/>
        </w:rPr>
        <w:t>sidelink</w:t>
      </w:r>
      <w:proofErr w:type="spellEnd"/>
      <w:r>
        <w:rPr>
          <w:rFonts w:ascii="Arial" w:hAnsi="Arial" w:cs="Arial"/>
          <w:b/>
          <w:sz w:val="24"/>
        </w:rPr>
        <w:t xml:space="preserve"> operation</w:t>
      </w:r>
    </w:p>
    <w:p w14:paraId="434454D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F789A0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B995B2" w14:textId="77777777" w:rsidR="008E600A" w:rsidRDefault="008E600A" w:rsidP="008E600A">
      <w:pPr>
        <w:rPr>
          <w:rFonts w:ascii="Arial" w:hAnsi="Arial" w:cs="Arial"/>
          <w:b/>
          <w:sz w:val="24"/>
        </w:rPr>
      </w:pPr>
      <w:r>
        <w:rPr>
          <w:rFonts w:ascii="Arial" w:hAnsi="Arial" w:cs="Arial"/>
          <w:b/>
          <w:color w:val="0000FF"/>
          <w:sz w:val="24"/>
        </w:rPr>
        <w:t>R4-2204148</w:t>
      </w:r>
      <w:r>
        <w:rPr>
          <w:rFonts w:ascii="Arial" w:hAnsi="Arial" w:cs="Arial"/>
          <w:b/>
          <w:color w:val="0000FF"/>
          <w:sz w:val="24"/>
        </w:rPr>
        <w:tab/>
      </w:r>
      <w:r>
        <w:rPr>
          <w:rFonts w:ascii="Arial" w:hAnsi="Arial" w:cs="Arial"/>
          <w:b/>
          <w:sz w:val="24"/>
        </w:rPr>
        <w:t xml:space="preserve">Work Plan and Test Case List for NR SL </w:t>
      </w:r>
      <w:proofErr w:type="spellStart"/>
      <w:r>
        <w:rPr>
          <w:rFonts w:ascii="Arial" w:hAnsi="Arial" w:cs="Arial"/>
          <w:b/>
          <w:sz w:val="24"/>
        </w:rPr>
        <w:t>enh</w:t>
      </w:r>
      <w:proofErr w:type="spellEnd"/>
      <w:r>
        <w:rPr>
          <w:rFonts w:ascii="Arial" w:hAnsi="Arial" w:cs="Arial"/>
          <w:b/>
          <w:sz w:val="24"/>
        </w:rPr>
        <w:t xml:space="preserve"> RRM performance</w:t>
      </w:r>
    </w:p>
    <w:p w14:paraId="2AB0AC60" w14:textId="77777777" w:rsidR="008E600A" w:rsidRDefault="008E600A" w:rsidP="008E600A">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LG Electronics</w:t>
      </w:r>
    </w:p>
    <w:p w14:paraId="56D1A921" w14:textId="77777777" w:rsidR="008E600A" w:rsidRDefault="008E600A" w:rsidP="008E600A">
      <w:pPr>
        <w:rPr>
          <w:rFonts w:ascii="Arial" w:hAnsi="Arial" w:cs="Arial"/>
          <w:b/>
        </w:rPr>
      </w:pPr>
      <w:r>
        <w:rPr>
          <w:rFonts w:ascii="Arial" w:hAnsi="Arial" w:cs="Arial"/>
          <w:b/>
        </w:rPr>
        <w:t xml:space="preserve">Abstract: </w:t>
      </w:r>
    </w:p>
    <w:p w14:paraId="4452310D" w14:textId="77777777" w:rsidR="008E600A" w:rsidRDefault="008E600A" w:rsidP="008E600A">
      <w:r>
        <w:t>It is a work plan and list of test cases for NR SL enhancement performance.</w:t>
      </w:r>
    </w:p>
    <w:p w14:paraId="2030A64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39C1D2" w14:textId="77777777" w:rsidR="008E600A" w:rsidRDefault="008E600A" w:rsidP="008E600A">
      <w:pPr>
        <w:pStyle w:val="Heading3"/>
      </w:pPr>
      <w:bookmarkStart w:id="81" w:name="_Toc95792928"/>
      <w:r>
        <w:t>10.16</w:t>
      </w:r>
      <w:r>
        <w:tab/>
        <w:t>Extending current NR operation to 71GHz</w:t>
      </w:r>
      <w:bookmarkEnd w:id="81"/>
    </w:p>
    <w:p w14:paraId="35BCC65D" w14:textId="09EA8CF4" w:rsidR="008E600A" w:rsidRDefault="008E600A" w:rsidP="008E600A">
      <w:pPr>
        <w:pStyle w:val="Heading4"/>
      </w:pPr>
      <w:bookmarkStart w:id="82" w:name="_Toc95792940"/>
      <w:r>
        <w:t>10.16.8</w:t>
      </w:r>
      <w:r>
        <w:tab/>
        <w:t>RRM core requirements</w:t>
      </w:r>
      <w:bookmarkEnd w:id="82"/>
    </w:p>
    <w:p w14:paraId="062E2D02" w14:textId="34815A54" w:rsidR="0059548E" w:rsidRDefault="0059548E" w:rsidP="0059548E">
      <w:pPr>
        <w:rPr>
          <w:lang w:eastAsia="ko-KR"/>
        </w:rPr>
      </w:pPr>
    </w:p>
    <w:p w14:paraId="532D3518" w14:textId="77777777" w:rsidR="0059548E" w:rsidRDefault="0059548E" w:rsidP="0059548E">
      <w:r>
        <w:t>================================================================================</w:t>
      </w:r>
    </w:p>
    <w:p w14:paraId="085ABE34" w14:textId="2DC29B0C" w:rsidR="0059548E" w:rsidRDefault="0059548E" w:rsidP="0059548E">
      <w:pPr>
        <w:rPr>
          <w:rFonts w:ascii="Arial" w:hAnsi="Arial" w:cs="Arial"/>
          <w:b/>
          <w:color w:val="C00000"/>
          <w:sz w:val="24"/>
          <w:u w:val="single"/>
        </w:rPr>
      </w:pPr>
      <w:r>
        <w:rPr>
          <w:rFonts w:ascii="Arial" w:hAnsi="Arial" w:cs="Arial"/>
          <w:b/>
          <w:color w:val="C00000"/>
          <w:sz w:val="24"/>
          <w:u w:val="single"/>
        </w:rPr>
        <w:t xml:space="preserve">Email discussion: </w:t>
      </w:r>
      <w:r w:rsidRPr="0059548E">
        <w:rPr>
          <w:rFonts w:ascii="Arial" w:hAnsi="Arial" w:cs="Arial"/>
          <w:b/>
          <w:color w:val="C00000"/>
          <w:sz w:val="24"/>
          <w:u w:val="single"/>
        </w:rPr>
        <w:t>[102-e][224] NR_ext_to_71GHz_RRM_1</w:t>
      </w:r>
    </w:p>
    <w:tbl>
      <w:tblPr>
        <w:tblW w:w="0" w:type="auto"/>
        <w:tblLook w:val="04A0" w:firstRow="1" w:lastRow="0" w:firstColumn="1" w:lastColumn="0" w:noHBand="0" w:noVBand="1"/>
      </w:tblPr>
      <w:tblGrid>
        <w:gridCol w:w="2973"/>
        <w:gridCol w:w="1852"/>
        <w:gridCol w:w="1804"/>
        <w:gridCol w:w="1697"/>
        <w:gridCol w:w="1303"/>
      </w:tblGrid>
      <w:tr w:rsidR="0059548E" w:rsidRPr="00201923" w14:paraId="31605725"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1C3F7442" w14:textId="77777777" w:rsidR="0059548E" w:rsidRPr="002B4D53" w:rsidRDefault="0059548E"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495BD7A0" w14:textId="77777777" w:rsidR="0059548E" w:rsidRPr="002B4D53" w:rsidRDefault="0059548E"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636BF22F" w14:textId="77777777" w:rsidR="0059548E" w:rsidRPr="002B4D53" w:rsidRDefault="0059548E"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3F36E5D7" w14:textId="77777777" w:rsidR="0059548E" w:rsidRPr="002B4D53" w:rsidRDefault="0059548E"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381C511B" w14:textId="77777777" w:rsidR="0059548E" w:rsidRPr="002B4D53" w:rsidRDefault="0059548E"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59548E" w:rsidRPr="00201923" w14:paraId="527D03DF"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57FBF437" w14:textId="1C1EE83B" w:rsidR="0059548E" w:rsidRPr="002B4D53" w:rsidRDefault="0059548E" w:rsidP="0059548E">
            <w:pPr>
              <w:overflowPunct/>
              <w:autoSpaceDE/>
              <w:autoSpaceDN/>
              <w:adjustRightInd/>
              <w:spacing w:after="0"/>
              <w:rPr>
                <w:sz w:val="16"/>
                <w:szCs w:val="16"/>
                <w:lang w:val="en-US" w:eastAsia="en-US"/>
              </w:rPr>
            </w:pPr>
            <w:r w:rsidRPr="0059548E">
              <w:rPr>
                <w:sz w:val="16"/>
                <w:szCs w:val="16"/>
                <w:lang w:val="en-US" w:eastAsia="en-US"/>
              </w:rPr>
              <w:t>[102-e][224] NR_ext_to_71GHz_RRM_1</w:t>
            </w:r>
          </w:p>
        </w:tc>
        <w:tc>
          <w:tcPr>
            <w:tcW w:w="1852" w:type="dxa"/>
            <w:tcBorders>
              <w:top w:val="nil"/>
              <w:left w:val="nil"/>
              <w:bottom w:val="single" w:sz="4" w:space="0" w:color="auto"/>
              <w:right w:val="single" w:sz="4" w:space="0" w:color="auto"/>
            </w:tcBorders>
            <w:shd w:val="clear" w:color="auto" w:fill="auto"/>
            <w:hideMark/>
          </w:tcPr>
          <w:p w14:paraId="77D4D0A5" w14:textId="265AD4A8" w:rsidR="0059548E" w:rsidRPr="002B4D53" w:rsidRDefault="0059548E" w:rsidP="0059548E">
            <w:pPr>
              <w:overflowPunct/>
              <w:autoSpaceDE/>
              <w:autoSpaceDN/>
              <w:adjustRightInd/>
              <w:spacing w:after="0"/>
              <w:rPr>
                <w:sz w:val="16"/>
                <w:szCs w:val="16"/>
                <w:lang w:val="en-US" w:eastAsia="en-US"/>
              </w:rPr>
            </w:pPr>
            <w:r w:rsidRPr="0059548E">
              <w:rPr>
                <w:sz w:val="16"/>
                <w:szCs w:val="16"/>
                <w:lang w:val="en-US" w:eastAsia="en-US"/>
              </w:rPr>
              <w:t>R17 NR 52.6 - 71GHz (NR_ext_to_71GHz)</w:t>
            </w:r>
          </w:p>
        </w:tc>
        <w:tc>
          <w:tcPr>
            <w:tcW w:w="1804" w:type="dxa"/>
            <w:tcBorders>
              <w:top w:val="nil"/>
              <w:left w:val="nil"/>
              <w:bottom w:val="single" w:sz="4" w:space="0" w:color="auto"/>
              <w:right w:val="single" w:sz="4" w:space="0" w:color="auto"/>
            </w:tcBorders>
            <w:shd w:val="clear" w:color="auto" w:fill="auto"/>
            <w:hideMark/>
          </w:tcPr>
          <w:p w14:paraId="3A555502" w14:textId="7335B003" w:rsidR="0059548E" w:rsidRPr="002B4D53" w:rsidRDefault="0059548E" w:rsidP="0059548E">
            <w:pPr>
              <w:overflowPunct/>
              <w:autoSpaceDE/>
              <w:autoSpaceDN/>
              <w:adjustRightInd/>
              <w:spacing w:after="0"/>
              <w:rPr>
                <w:sz w:val="16"/>
                <w:szCs w:val="16"/>
                <w:lang w:val="en-US" w:eastAsia="en-US"/>
              </w:rPr>
            </w:pPr>
            <w:r w:rsidRPr="0059548E">
              <w:rPr>
                <w:sz w:val="16"/>
                <w:szCs w:val="16"/>
                <w:lang w:val="en-US" w:eastAsia="en-US"/>
              </w:rPr>
              <w:t>RRM Core requirements</w:t>
            </w:r>
            <w:r w:rsidRPr="0059548E">
              <w:rPr>
                <w:sz w:val="16"/>
                <w:szCs w:val="16"/>
                <w:lang w:val="en-US" w:eastAsia="en-US"/>
              </w:rPr>
              <w:br/>
              <w:t>- General and RRM requirements impacts</w:t>
            </w:r>
            <w:r w:rsidRPr="0059548E">
              <w:rPr>
                <w:sz w:val="16"/>
                <w:szCs w:val="16"/>
                <w:lang w:val="en-US" w:eastAsia="en-US"/>
              </w:rPr>
              <w:br/>
              <w:t>- Timing requirements</w:t>
            </w:r>
          </w:p>
        </w:tc>
        <w:tc>
          <w:tcPr>
            <w:tcW w:w="1697" w:type="dxa"/>
            <w:tcBorders>
              <w:top w:val="nil"/>
              <w:left w:val="nil"/>
              <w:bottom w:val="single" w:sz="4" w:space="0" w:color="auto"/>
              <w:right w:val="single" w:sz="4" w:space="0" w:color="auto"/>
            </w:tcBorders>
            <w:shd w:val="clear" w:color="auto" w:fill="auto"/>
            <w:hideMark/>
          </w:tcPr>
          <w:p w14:paraId="76AB0C5C" w14:textId="5297AEDC" w:rsidR="0059548E" w:rsidRPr="002B4D53" w:rsidRDefault="0059548E" w:rsidP="0059548E">
            <w:pPr>
              <w:overflowPunct/>
              <w:autoSpaceDE/>
              <w:autoSpaceDN/>
              <w:adjustRightInd/>
              <w:spacing w:after="0"/>
              <w:rPr>
                <w:sz w:val="16"/>
                <w:szCs w:val="16"/>
                <w:lang w:val="en-US" w:eastAsia="en-US"/>
              </w:rPr>
            </w:pPr>
            <w:r w:rsidRPr="0059548E">
              <w:rPr>
                <w:sz w:val="16"/>
                <w:szCs w:val="16"/>
                <w:lang w:val="en-US" w:eastAsia="en-US"/>
              </w:rPr>
              <w:t>10.16.8.1</w:t>
            </w:r>
            <w:r w:rsidRPr="0059548E">
              <w:rPr>
                <w:sz w:val="16"/>
                <w:szCs w:val="16"/>
                <w:lang w:val="en-US" w:eastAsia="en-US"/>
              </w:rPr>
              <w:br/>
              <w:t>10.16.8.2</w:t>
            </w:r>
          </w:p>
        </w:tc>
        <w:tc>
          <w:tcPr>
            <w:tcW w:w="1303" w:type="dxa"/>
            <w:tcBorders>
              <w:top w:val="nil"/>
              <w:left w:val="nil"/>
              <w:bottom w:val="single" w:sz="4" w:space="0" w:color="auto"/>
              <w:right w:val="single" w:sz="4" w:space="0" w:color="auto"/>
            </w:tcBorders>
            <w:shd w:val="clear" w:color="auto" w:fill="auto"/>
            <w:hideMark/>
          </w:tcPr>
          <w:p w14:paraId="1B060F13" w14:textId="6F0F0DC0" w:rsidR="0059548E" w:rsidRPr="002B4D53" w:rsidRDefault="0059548E" w:rsidP="0059548E">
            <w:pPr>
              <w:overflowPunct/>
              <w:autoSpaceDE/>
              <w:autoSpaceDN/>
              <w:adjustRightInd/>
              <w:spacing w:after="0"/>
              <w:rPr>
                <w:sz w:val="16"/>
                <w:szCs w:val="16"/>
                <w:lang w:val="en-US" w:eastAsia="en-US"/>
              </w:rPr>
            </w:pPr>
            <w:r w:rsidRPr="0059548E">
              <w:rPr>
                <w:sz w:val="16"/>
                <w:szCs w:val="16"/>
                <w:lang w:val="en-US" w:eastAsia="en-US"/>
              </w:rPr>
              <w:t>Prashant Sharma</w:t>
            </w:r>
          </w:p>
        </w:tc>
      </w:tr>
    </w:tbl>
    <w:p w14:paraId="210A7627" w14:textId="77777777" w:rsidR="0059548E" w:rsidRDefault="0059548E" w:rsidP="0059548E">
      <w:pPr>
        <w:rPr>
          <w:lang w:val="en-US"/>
        </w:rPr>
      </w:pPr>
    </w:p>
    <w:p w14:paraId="57BE7E61" w14:textId="2A9572B1" w:rsidR="0059548E" w:rsidRPr="00766996" w:rsidRDefault="0059548E" w:rsidP="0059548E">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67</w:t>
      </w:r>
      <w:r w:rsidRPr="00944C49">
        <w:rPr>
          <w:b/>
          <w:lang w:val="en-US" w:eastAsia="zh-CN"/>
        </w:rPr>
        <w:tab/>
      </w:r>
      <w:r>
        <w:rPr>
          <w:rFonts w:ascii="Arial" w:hAnsi="Arial" w:cs="Arial"/>
          <w:b/>
          <w:sz w:val="24"/>
        </w:rPr>
        <w:t xml:space="preserve">Email discussion summary: </w:t>
      </w:r>
      <w:r w:rsidRPr="0059548E">
        <w:rPr>
          <w:rFonts w:ascii="Arial" w:hAnsi="Arial" w:cs="Arial"/>
          <w:b/>
          <w:sz w:val="24"/>
        </w:rPr>
        <w:t>[102-e][224] NR_ext_to_71GHz_RRM_1</w:t>
      </w:r>
    </w:p>
    <w:p w14:paraId="42033058" w14:textId="1F1895B7" w:rsidR="0059548E" w:rsidRDefault="0059548E" w:rsidP="0059548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r>
        <w:rPr>
          <w:i/>
          <w:lang w:val="en-US"/>
        </w:rPr>
        <w:t>)</w:t>
      </w:r>
    </w:p>
    <w:p w14:paraId="0F628965" w14:textId="77777777" w:rsidR="0059548E" w:rsidRPr="00944C49" w:rsidRDefault="0059548E" w:rsidP="0059548E">
      <w:pPr>
        <w:rPr>
          <w:rFonts w:ascii="Arial" w:hAnsi="Arial" w:cs="Arial"/>
          <w:b/>
          <w:lang w:val="en-US" w:eastAsia="zh-CN"/>
        </w:rPr>
      </w:pPr>
      <w:r w:rsidRPr="00944C49">
        <w:rPr>
          <w:rFonts w:ascii="Arial" w:hAnsi="Arial" w:cs="Arial"/>
          <w:b/>
          <w:lang w:val="en-US" w:eastAsia="zh-CN"/>
        </w:rPr>
        <w:lastRenderedPageBreak/>
        <w:t xml:space="preserve">Abstract: </w:t>
      </w:r>
    </w:p>
    <w:p w14:paraId="523DB0F8" w14:textId="77777777" w:rsidR="0059548E" w:rsidRDefault="0059548E" w:rsidP="0059548E">
      <w:pPr>
        <w:rPr>
          <w:rFonts w:ascii="Arial" w:hAnsi="Arial" w:cs="Arial"/>
          <w:b/>
          <w:lang w:val="en-US" w:eastAsia="zh-CN"/>
        </w:rPr>
      </w:pPr>
      <w:r w:rsidRPr="00944C49">
        <w:rPr>
          <w:rFonts w:ascii="Arial" w:hAnsi="Arial" w:cs="Arial"/>
          <w:b/>
          <w:lang w:val="en-US" w:eastAsia="zh-CN"/>
        </w:rPr>
        <w:t xml:space="preserve">Discussion: </w:t>
      </w:r>
    </w:p>
    <w:p w14:paraId="23BB0CA9" w14:textId="77777777" w:rsidR="0059548E" w:rsidRDefault="0059548E" w:rsidP="0059548E">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9E17ED1" w14:textId="77777777" w:rsidR="0059548E" w:rsidRDefault="0059548E" w:rsidP="0059548E">
      <w:pPr>
        <w:rPr>
          <w:lang w:val="en-US"/>
        </w:rPr>
      </w:pPr>
    </w:p>
    <w:p w14:paraId="3ACB0672" w14:textId="77777777" w:rsidR="0059548E" w:rsidRPr="00766996" w:rsidRDefault="0059548E" w:rsidP="0059548E">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19C31A2F" w14:textId="77777777" w:rsidR="0059548E" w:rsidRPr="00766996" w:rsidRDefault="0059548E" w:rsidP="0059548E">
      <w:pPr>
        <w:rPr>
          <w:bCs/>
          <w:lang w:val="en-US"/>
        </w:rPr>
      </w:pPr>
    </w:p>
    <w:p w14:paraId="6CD03D96" w14:textId="77777777" w:rsidR="0059548E" w:rsidRPr="00766996" w:rsidRDefault="0059548E" w:rsidP="0059548E">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BD78C65" w14:textId="77777777" w:rsidR="0059548E" w:rsidRDefault="0059548E" w:rsidP="0059548E">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59548E" w14:paraId="30F8D0C3"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6731BD8E" w14:textId="77777777" w:rsidR="0059548E" w:rsidRDefault="0059548E"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7A41D9A2"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4B470F04"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0017ED57"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9548E" w14:paraId="0C1C08FF" w14:textId="77777777" w:rsidTr="0066017C">
        <w:tc>
          <w:tcPr>
            <w:tcW w:w="734" w:type="pct"/>
            <w:tcBorders>
              <w:top w:val="single" w:sz="4" w:space="0" w:color="auto"/>
              <w:left w:val="single" w:sz="4" w:space="0" w:color="auto"/>
              <w:bottom w:val="single" w:sz="4" w:space="0" w:color="auto"/>
              <w:right w:val="single" w:sz="4" w:space="0" w:color="auto"/>
            </w:tcBorders>
          </w:tcPr>
          <w:p w14:paraId="546D9E7C" w14:textId="77777777" w:rsidR="0059548E" w:rsidRDefault="0059548E"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0C65D3C4" w14:textId="77777777" w:rsidR="0059548E" w:rsidRDefault="0059548E"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3979BC14" w14:textId="77777777" w:rsidR="0059548E" w:rsidRDefault="0059548E"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0E3115BF" w14:textId="77777777" w:rsidR="0059548E" w:rsidRDefault="0059548E" w:rsidP="0066017C">
            <w:pPr>
              <w:pStyle w:val="TAL"/>
              <w:keepNext w:val="0"/>
              <w:keepLines w:val="0"/>
              <w:spacing w:before="0" w:line="240" w:lineRule="auto"/>
              <w:rPr>
                <w:rFonts w:ascii="Times New Roman" w:hAnsi="Times New Roman"/>
                <w:sz w:val="20"/>
              </w:rPr>
            </w:pPr>
          </w:p>
        </w:tc>
      </w:tr>
    </w:tbl>
    <w:p w14:paraId="2A91D27D" w14:textId="77777777" w:rsidR="0059548E" w:rsidRPr="00766996" w:rsidRDefault="0059548E" w:rsidP="0059548E">
      <w:pPr>
        <w:spacing w:after="0"/>
        <w:rPr>
          <w:bCs/>
          <w:lang w:val="en-US"/>
        </w:rPr>
      </w:pPr>
    </w:p>
    <w:p w14:paraId="3744D390" w14:textId="77777777" w:rsidR="0059548E" w:rsidRDefault="0059548E" w:rsidP="0059548E">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9548E" w14:paraId="028BBD8E"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66750018" w14:textId="77777777" w:rsidR="0059548E" w:rsidRDefault="0059548E"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1918F2E"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82EB838"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35E1462"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B40DDD9"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9548E" w14:paraId="30A6A62C" w14:textId="77777777" w:rsidTr="0066017C">
        <w:tc>
          <w:tcPr>
            <w:tcW w:w="1423" w:type="dxa"/>
            <w:tcBorders>
              <w:top w:val="single" w:sz="4" w:space="0" w:color="auto"/>
              <w:left w:val="single" w:sz="4" w:space="0" w:color="auto"/>
              <w:bottom w:val="single" w:sz="4" w:space="0" w:color="auto"/>
              <w:right w:val="single" w:sz="4" w:space="0" w:color="auto"/>
            </w:tcBorders>
          </w:tcPr>
          <w:p w14:paraId="45F39D78"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DECD6DE"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1FBDE0F"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682D65D"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4466A3CC"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r>
    </w:tbl>
    <w:p w14:paraId="0441B064" w14:textId="77777777" w:rsidR="0059548E" w:rsidRDefault="0059548E" w:rsidP="0059548E">
      <w:pPr>
        <w:spacing w:after="0"/>
        <w:rPr>
          <w:bCs/>
          <w:lang w:val="en-US"/>
        </w:rPr>
      </w:pPr>
    </w:p>
    <w:p w14:paraId="6718ADF7" w14:textId="77777777" w:rsidR="0059548E" w:rsidRPr="00766996" w:rsidRDefault="0059548E" w:rsidP="0059548E">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9548E" w14:paraId="4B69E08E"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38D6BB11" w14:textId="77777777" w:rsidR="0059548E" w:rsidRDefault="0059548E"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0D348F4"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4A280F2"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939A89E"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44069408"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9548E" w14:paraId="1C18FB7E" w14:textId="77777777" w:rsidTr="0066017C">
        <w:tc>
          <w:tcPr>
            <w:tcW w:w="1423" w:type="dxa"/>
            <w:tcBorders>
              <w:top w:val="single" w:sz="4" w:space="0" w:color="auto"/>
              <w:left w:val="single" w:sz="4" w:space="0" w:color="auto"/>
              <w:bottom w:val="single" w:sz="4" w:space="0" w:color="auto"/>
              <w:right w:val="single" w:sz="4" w:space="0" w:color="auto"/>
            </w:tcBorders>
          </w:tcPr>
          <w:p w14:paraId="37D885C6"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890BCC6"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3A6A21E"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1AA6167E"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70B99F16"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r>
    </w:tbl>
    <w:p w14:paraId="0574C4DA" w14:textId="77777777" w:rsidR="0059548E" w:rsidRDefault="0059548E" w:rsidP="0059548E">
      <w:pPr>
        <w:rPr>
          <w:bCs/>
          <w:lang w:val="en-US"/>
        </w:rPr>
      </w:pPr>
    </w:p>
    <w:p w14:paraId="6BB09BE3" w14:textId="77777777" w:rsidR="0059548E" w:rsidRDefault="0059548E" w:rsidP="0059548E">
      <w:pPr>
        <w:rPr>
          <w:rFonts w:ascii="Arial" w:hAnsi="Arial" w:cs="Arial"/>
          <w:b/>
          <w:color w:val="C00000"/>
          <w:u w:val="single"/>
          <w:lang w:eastAsia="zh-CN"/>
        </w:rPr>
      </w:pPr>
      <w:r>
        <w:rPr>
          <w:rFonts w:ascii="Arial" w:hAnsi="Arial" w:cs="Arial"/>
          <w:b/>
          <w:color w:val="C00000"/>
          <w:u w:val="single"/>
          <w:lang w:eastAsia="zh-CN"/>
        </w:rPr>
        <w:t>WF/LS for approval</w:t>
      </w:r>
    </w:p>
    <w:p w14:paraId="7159323F" w14:textId="77777777" w:rsidR="0059548E" w:rsidRDefault="0059548E" w:rsidP="0059548E">
      <w:r>
        <w:t>================================================================================</w:t>
      </w:r>
    </w:p>
    <w:p w14:paraId="61730F9F" w14:textId="3E10CC67" w:rsidR="0059548E" w:rsidRDefault="0059548E" w:rsidP="0059548E">
      <w:pPr>
        <w:rPr>
          <w:lang w:eastAsia="ko-KR"/>
        </w:rPr>
      </w:pPr>
    </w:p>
    <w:p w14:paraId="7E107A5C" w14:textId="77777777" w:rsidR="0059548E" w:rsidRDefault="0059548E" w:rsidP="0059548E">
      <w:r>
        <w:t>================================================================================</w:t>
      </w:r>
    </w:p>
    <w:p w14:paraId="5933134E" w14:textId="7BE22AA3" w:rsidR="0059548E" w:rsidRDefault="0059548E" w:rsidP="0059548E">
      <w:pPr>
        <w:rPr>
          <w:rFonts w:ascii="Arial" w:hAnsi="Arial" w:cs="Arial"/>
          <w:b/>
          <w:color w:val="C00000"/>
          <w:sz w:val="24"/>
          <w:u w:val="single"/>
        </w:rPr>
      </w:pPr>
      <w:r>
        <w:rPr>
          <w:rFonts w:ascii="Arial" w:hAnsi="Arial" w:cs="Arial"/>
          <w:b/>
          <w:color w:val="C00000"/>
          <w:sz w:val="24"/>
          <w:u w:val="single"/>
        </w:rPr>
        <w:t xml:space="preserve">Email discussion: </w:t>
      </w:r>
      <w:r w:rsidR="00216A60" w:rsidRPr="00216A60">
        <w:rPr>
          <w:rFonts w:ascii="Arial" w:hAnsi="Arial" w:cs="Arial"/>
          <w:b/>
          <w:color w:val="C00000"/>
          <w:sz w:val="24"/>
          <w:u w:val="single"/>
        </w:rPr>
        <w:t>[102-e][225] NR_ext_to_71GHz_RRM_2</w:t>
      </w:r>
    </w:p>
    <w:tbl>
      <w:tblPr>
        <w:tblW w:w="0" w:type="auto"/>
        <w:tblLook w:val="04A0" w:firstRow="1" w:lastRow="0" w:firstColumn="1" w:lastColumn="0" w:noHBand="0" w:noVBand="1"/>
      </w:tblPr>
      <w:tblGrid>
        <w:gridCol w:w="2973"/>
        <w:gridCol w:w="1852"/>
        <w:gridCol w:w="1804"/>
        <w:gridCol w:w="1697"/>
        <w:gridCol w:w="1303"/>
      </w:tblGrid>
      <w:tr w:rsidR="0059548E" w:rsidRPr="00201923" w14:paraId="646369B9"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17788928" w14:textId="77777777" w:rsidR="0059548E" w:rsidRPr="002B4D53" w:rsidRDefault="0059548E"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063273A4" w14:textId="77777777" w:rsidR="0059548E" w:rsidRPr="002B4D53" w:rsidRDefault="0059548E"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588AFF38" w14:textId="77777777" w:rsidR="0059548E" w:rsidRPr="002B4D53" w:rsidRDefault="0059548E"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676DDA5D" w14:textId="77777777" w:rsidR="0059548E" w:rsidRPr="002B4D53" w:rsidRDefault="0059548E"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7C5F0583" w14:textId="77777777" w:rsidR="0059548E" w:rsidRPr="002B4D53" w:rsidRDefault="0059548E"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216A60" w:rsidRPr="00201923" w14:paraId="1242E132"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54DBD737" w14:textId="0983F7B2" w:rsidR="00216A60" w:rsidRPr="002B4D53" w:rsidRDefault="00216A60" w:rsidP="00216A60">
            <w:pPr>
              <w:overflowPunct/>
              <w:autoSpaceDE/>
              <w:autoSpaceDN/>
              <w:adjustRightInd/>
              <w:spacing w:after="0"/>
              <w:rPr>
                <w:sz w:val="16"/>
                <w:szCs w:val="16"/>
                <w:lang w:val="en-US" w:eastAsia="en-US"/>
              </w:rPr>
            </w:pPr>
            <w:r w:rsidRPr="00216A60">
              <w:rPr>
                <w:sz w:val="16"/>
                <w:szCs w:val="16"/>
                <w:lang w:val="en-US" w:eastAsia="en-US"/>
              </w:rPr>
              <w:t>[102-e][225] NR_ext_to_71GHz_RRM_2</w:t>
            </w:r>
          </w:p>
        </w:tc>
        <w:tc>
          <w:tcPr>
            <w:tcW w:w="1852" w:type="dxa"/>
            <w:tcBorders>
              <w:top w:val="nil"/>
              <w:left w:val="nil"/>
              <w:bottom w:val="single" w:sz="4" w:space="0" w:color="auto"/>
              <w:right w:val="single" w:sz="4" w:space="0" w:color="auto"/>
            </w:tcBorders>
            <w:shd w:val="clear" w:color="auto" w:fill="auto"/>
            <w:hideMark/>
          </w:tcPr>
          <w:p w14:paraId="10DC403C" w14:textId="019D6E7A" w:rsidR="00216A60" w:rsidRPr="002B4D53" w:rsidRDefault="00216A60" w:rsidP="00216A60">
            <w:pPr>
              <w:overflowPunct/>
              <w:autoSpaceDE/>
              <w:autoSpaceDN/>
              <w:adjustRightInd/>
              <w:spacing w:after="0"/>
              <w:rPr>
                <w:sz w:val="16"/>
                <w:szCs w:val="16"/>
                <w:lang w:val="en-US" w:eastAsia="en-US"/>
              </w:rPr>
            </w:pPr>
            <w:r w:rsidRPr="00216A60">
              <w:rPr>
                <w:sz w:val="16"/>
                <w:szCs w:val="16"/>
                <w:lang w:val="en-US" w:eastAsia="en-US"/>
              </w:rPr>
              <w:t>R17 NR 52.6 - 71GHz (NR_ext_to_71GHz)</w:t>
            </w:r>
          </w:p>
        </w:tc>
        <w:tc>
          <w:tcPr>
            <w:tcW w:w="1804" w:type="dxa"/>
            <w:tcBorders>
              <w:top w:val="nil"/>
              <w:left w:val="nil"/>
              <w:bottom w:val="single" w:sz="4" w:space="0" w:color="auto"/>
              <w:right w:val="single" w:sz="4" w:space="0" w:color="auto"/>
            </w:tcBorders>
            <w:shd w:val="clear" w:color="auto" w:fill="auto"/>
            <w:hideMark/>
          </w:tcPr>
          <w:p w14:paraId="6C98FCCF" w14:textId="1D8047CE" w:rsidR="00216A60" w:rsidRPr="002B4D53" w:rsidRDefault="00216A60" w:rsidP="00216A60">
            <w:pPr>
              <w:overflowPunct/>
              <w:autoSpaceDE/>
              <w:autoSpaceDN/>
              <w:adjustRightInd/>
              <w:spacing w:after="0"/>
              <w:rPr>
                <w:sz w:val="16"/>
                <w:szCs w:val="16"/>
                <w:lang w:val="en-US" w:eastAsia="en-US"/>
              </w:rPr>
            </w:pPr>
            <w:r w:rsidRPr="00216A60">
              <w:rPr>
                <w:sz w:val="16"/>
                <w:szCs w:val="16"/>
                <w:lang w:val="en-US" w:eastAsia="en-US"/>
              </w:rPr>
              <w:t>RRM Core requirements</w:t>
            </w:r>
            <w:r w:rsidRPr="00216A60">
              <w:rPr>
                <w:sz w:val="16"/>
                <w:szCs w:val="16"/>
                <w:lang w:val="en-US" w:eastAsia="en-US"/>
              </w:rPr>
              <w:br/>
              <w:t>- Interruption requirements</w:t>
            </w:r>
            <w:r w:rsidRPr="00216A60">
              <w:rPr>
                <w:sz w:val="16"/>
                <w:szCs w:val="16"/>
                <w:lang w:val="en-US" w:eastAsia="en-US"/>
              </w:rPr>
              <w:br/>
              <w:t>- Active BWP switching delay requirements</w:t>
            </w:r>
            <w:r w:rsidRPr="00216A60">
              <w:rPr>
                <w:sz w:val="16"/>
                <w:szCs w:val="16"/>
                <w:lang w:val="en-US" w:eastAsia="en-US"/>
              </w:rPr>
              <w:br/>
              <w:t>- MG interruption requirements</w:t>
            </w:r>
            <w:r w:rsidRPr="00216A60">
              <w:rPr>
                <w:sz w:val="16"/>
                <w:szCs w:val="16"/>
                <w:lang w:val="en-US" w:eastAsia="en-US"/>
              </w:rPr>
              <w:br/>
              <w:t>- LBT requirements</w:t>
            </w:r>
          </w:p>
        </w:tc>
        <w:tc>
          <w:tcPr>
            <w:tcW w:w="1697" w:type="dxa"/>
            <w:tcBorders>
              <w:top w:val="nil"/>
              <w:left w:val="nil"/>
              <w:bottom w:val="single" w:sz="4" w:space="0" w:color="auto"/>
              <w:right w:val="single" w:sz="4" w:space="0" w:color="auto"/>
            </w:tcBorders>
            <w:shd w:val="clear" w:color="auto" w:fill="auto"/>
            <w:hideMark/>
          </w:tcPr>
          <w:p w14:paraId="4427882F" w14:textId="4B15CCA4" w:rsidR="00216A60" w:rsidRPr="002B4D53" w:rsidRDefault="00216A60" w:rsidP="00216A60">
            <w:pPr>
              <w:overflowPunct/>
              <w:autoSpaceDE/>
              <w:autoSpaceDN/>
              <w:adjustRightInd/>
              <w:spacing w:after="0"/>
              <w:rPr>
                <w:sz w:val="16"/>
                <w:szCs w:val="16"/>
                <w:lang w:val="en-US" w:eastAsia="en-US"/>
              </w:rPr>
            </w:pPr>
            <w:r w:rsidRPr="00216A60">
              <w:rPr>
                <w:sz w:val="16"/>
                <w:szCs w:val="16"/>
                <w:lang w:val="en-US" w:eastAsia="en-US"/>
              </w:rPr>
              <w:t>10.16.8.3</w:t>
            </w:r>
            <w:r w:rsidRPr="00216A60">
              <w:rPr>
                <w:sz w:val="16"/>
                <w:szCs w:val="16"/>
                <w:lang w:val="en-US" w:eastAsia="en-US"/>
              </w:rPr>
              <w:br/>
              <w:t>10.16.8.4</w:t>
            </w:r>
            <w:r w:rsidRPr="00216A60">
              <w:rPr>
                <w:sz w:val="16"/>
                <w:szCs w:val="16"/>
                <w:lang w:val="en-US" w:eastAsia="en-US"/>
              </w:rPr>
              <w:br/>
              <w:t>10.16.8.5</w:t>
            </w:r>
            <w:r w:rsidRPr="00216A60">
              <w:rPr>
                <w:sz w:val="16"/>
                <w:szCs w:val="16"/>
                <w:lang w:val="en-US" w:eastAsia="en-US"/>
              </w:rPr>
              <w:br/>
              <w:t>10.16.8.6</w:t>
            </w:r>
          </w:p>
        </w:tc>
        <w:tc>
          <w:tcPr>
            <w:tcW w:w="1303" w:type="dxa"/>
            <w:tcBorders>
              <w:top w:val="nil"/>
              <w:left w:val="nil"/>
              <w:bottom w:val="single" w:sz="4" w:space="0" w:color="auto"/>
              <w:right w:val="single" w:sz="4" w:space="0" w:color="auto"/>
            </w:tcBorders>
            <w:shd w:val="clear" w:color="auto" w:fill="auto"/>
            <w:hideMark/>
          </w:tcPr>
          <w:p w14:paraId="3BA05DFF" w14:textId="4582C0B5" w:rsidR="00216A60" w:rsidRPr="002B4D53" w:rsidRDefault="00216A60" w:rsidP="00216A60">
            <w:pPr>
              <w:overflowPunct/>
              <w:autoSpaceDE/>
              <w:autoSpaceDN/>
              <w:adjustRightInd/>
              <w:spacing w:after="0"/>
              <w:rPr>
                <w:sz w:val="16"/>
                <w:szCs w:val="16"/>
                <w:lang w:val="en-US" w:eastAsia="en-US"/>
              </w:rPr>
            </w:pPr>
            <w:r w:rsidRPr="00216A60">
              <w:rPr>
                <w:sz w:val="16"/>
                <w:szCs w:val="16"/>
                <w:lang w:val="en-US" w:eastAsia="en-US"/>
              </w:rPr>
              <w:t>Ilya Bolotin</w:t>
            </w:r>
          </w:p>
        </w:tc>
      </w:tr>
    </w:tbl>
    <w:p w14:paraId="2AC601AC" w14:textId="77777777" w:rsidR="0059548E" w:rsidRDefault="0059548E" w:rsidP="0059548E">
      <w:pPr>
        <w:rPr>
          <w:lang w:val="en-US"/>
        </w:rPr>
      </w:pPr>
    </w:p>
    <w:p w14:paraId="7976694D" w14:textId="45F2D356" w:rsidR="0059548E" w:rsidRPr="00766996" w:rsidRDefault="0059548E" w:rsidP="0059548E">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6</w:t>
      </w:r>
      <w:r w:rsidR="00216A60">
        <w:rPr>
          <w:rFonts w:ascii="Arial" w:hAnsi="Arial" w:cs="Arial"/>
          <w:b/>
          <w:color w:val="0000FF"/>
          <w:sz w:val="24"/>
          <w:u w:val="thick"/>
        </w:rPr>
        <w:t>8</w:t>
      </w:r>
      <w:r w:rsidRPr="00944C49">
        <w:rPr>
          <w:b/>
          <w:lang w:val="en-US" w:eastAsia="zh-CN"/>
        </w:rPr>
        <w:tab/>
      </w:r>
      <w:r>
        <w:rPr>
          <w:rFonts w:ascii="Arial" w:hAnsi="Arial" w:cs="Arial"/>
          <w:b/>
          <w:sz w:val="24"/>
        </w:rPr>
        <w:t xml:space="preserve">Email discussion summary: </w:t>
      </w:r>
      <w:r w:rsidR="00216A60" w:rsidRPr="00216A60">
        <w:rPr>
          <w:rFonts w:ascii="Arial" w:hAnsi="Arial" w:cs="Arial"/>
          <w:b/>
          <w:sz w:val="24"/>
        </w:rPr>
        <w:t>[102-e][225] NR_ext_to_71GHz_RRM_2</w:t>
      </w:r>
    </w:p>
    <w:p w14:paraId="4EB2B4F2" w14:textId="46AE873D" w:rsidR="0059548E" w:rsidRDefault="0059548E" w:rsidP="0059548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216A60">
        <w:rPr>
          <w:i/>
        </w:rPr>
        <w:t>Intel Corporation</w:t>
      </w:r>
      <w:r>
        <w:rPr>
          <w:i/>
          <w:lang w:val="en-US"/>
        </w:rPr>
        <w:t>)</w:t>
      </w:r>
    </w:p>
    <w:p w14:paraId="38D47910" w14:textId="77777777" w:rsidR="0059548E" w:rsidRPr="00944C49" w:rsidRDefault="0059548E" w:rsidP="0059548E">
      <w:pPr>
        <w:rPr>
          <w:rFonts w:ascii="Arial" w:hAnsi="Arial" w:cs="Arial"/>
          <w:b/>
          <w:lang w:val="en-US" w:eastAsia="zh-CN"/>
        </w:rPr>
      </w:pPr>
      <w:r w:rsidRPr="00944C49">
        <w:rPr>
          <w:rFonts w:ascii="Arial" w:hAnsi="Arial" w:cs="Arial"/>
          <w:b/>
          <w:lang w:val="en-US" w:eastAsia="zh-CN"/>
        </w:rPr>
        <w:t xml:space="preserve">Abstract: </w:t>
      </w:r>
    </w:p>
    <w:p w14:paraId="4A3529C9" w14:textId="77777777" w:rsidR="0059548E" w:rsidRDefault="0059548E" w:rsidP="0059548E">
      <w:pPr>
        <w:rPr>
          <w:rFonts w:ascii="Arial" w:hAnsi="Arial" w:cs="Arial"/>
          <w:b/>
          <w:lang w:val="en-US" w:eastAsia="zh-CN"/>
        </w:rPr>
      </w:pPr>
      <w:r w:rsidRPr="00944C49">
        <w:rPr>
          <w:rFonts w:ascii="Arial" w:hAnsi="Arial" w:cs="Arial"/>
          <w:b/>
          <w:lang w:val="en-US" w:eastAsia="zh-CN"/>
        </w:rPr>
        <w:t xml:space="preserve">Discussion: </w:t>
      </w:r>
    </w:p>
    <w:p w14:paraId="7490EF17" w14:textId="77777777" w:rsidR="0059548E" w:rsidRDefault="0059548E" w:rsidP="0059548E">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73134D9" w14:textId="77777777" w:rsidR="0059548E" w:rsidRDefault="0059548E" w:rsidP="0059548E">
      <w:pPr>
        <w:rPr>
          <w:lang w:val="en-US"/>
        </w:rPr>
      </w:pPr>
    </w:p>
    <w:p w14:paraId="35C54D76" w14:textId="77777777" w:rsidR="0059548E" w:rsidRPr="00766996" w:rsidRDefault="0059548E" w:rsidP="0059548E">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6D397F9B" w14:textId="77777777" w:rsidR="0059548E" w:rsidRPr="00766996" w:rsidRDefault="0059548E" w:rsidP="0059548E">
      <w:pPr>
        <w:rPr>
          <w:bCs/>
          <w:lang w:val="en-US"/>
        </w:rPr>
      </w:pPr>
    </w:p>
    <w:p w14:paraId="51E1520C" w14:textId="77777777" w:rsidR="0059548E" w:rsidRPr="00766996" w:rsidRDefault="0059548E" w:rsidP="0059548E">
      <w:pPr>
        <w:rPr>
          <w:rFonts w:ascii="Arial" w:hAnsi="Arial" w:cs="Arial"/>
          <w:b/>
          <w:color w:val="C00000"/>
          <w:u w:val="single"/>
          <w:lang w:eastAsia="zh-CN"/>
        </w:rPr>
      </w:pPr>
      <w:r w:rsidRPr="00766996">
        <w:rPr>
          <w:rFonts w:ascii="Arial" w:hAnsi="Arial" w:cs="Arial"/>
          <w:b/>
          <w:color w:val="C00000"/>
          <w:u w:val="single"/>
          <w:lang w:eastAsia="zh-CN"/>
        </w:rPr>
        <w:lastRenderedPageBreak/>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C157033" w14:textId="77777777" w:rsidR="0059548E" w:rsidRDefault="0059548E" w:rsidP="0059548E">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59548E" w14:paraId="2F8AB21D"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6D7E2632" w14:textId="77777777" w:rsidR="0059548E" w:rsidRDefault="0059548E"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1B8C4BEB"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704944AB"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45DC4D35"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9548E" w14:paraId="378CDB08" w14:textId="77777777" w:rsidTr="0066017C">
        <w:tc>
          <w:tcPr>
            <w:tcW w:w="734" w:type="pct"/>
            <w:tcBorders>
              <w:top w:val="single" w:sz="4" w:space="0" w:color="auto"/>
              <w:left w:val="single" w:sz="4" w:space="0" w:color="auto"/>
              <w:bottom w:val="single" w:sz="4" w:space="0" w:color="auto"/>
              <w:right w:val="single" w:sz="4" w:space="0" w:color="auto"/>
            </w:tcBorders>
          </w:tcPr>
          <w:p w14:paraId="76DFBD6D" w14:textId="77777777" w:rsidR="0059548E" w:rsidRDefault="0059548E"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0072F5F6" w14:textId="77777777" w:rsidR="0059548E" w:rsidRDefault="0059548E"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55529F7B" w14:textId="77777777" w:rsidR="0059548E" w:rsidRDefault="0059548E"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5DBD059A" w14:textId="77777777" w:rsidR="0059548E" w:rsidRDefault="0059548E" w:rsidP="0066017C">
            <w:pPr>
              <w:pStyle w:val="TAL"/>
              <w:keepNext w:val="0"/>
              <w:keepLines w:val="0"/>
              <w:spacing w:before="0" w:line="240" w:lineRule="auto"/>
              <w:rPr>
                <w:rFonts w:ascii="Times New Roman" w:hAnsi="Times New Roman"/>
                <w:sz w:val="20"/>
              </w:rPr>
            </w:pPr>
          </w:p>
        </w:tc>
      </w:tr>
    </w:tbl>
    <w:p w14:paraId="31BBA5F0" w14:textId="77777777" w:rsidR="0059548E" w:rsidRPr="00766996" w:rsidRDefault="0059548E" w:rsidP="0059548E">
      <w:pPr>
        <w:spacing w:after="0"/>
        <w:rPr>
          <w:bCs/>
          <w:lang w:val="en-US"/>
        </w:rPr>
      </w:pPr>
    </w:p>
    <w:p w14:paraId="06D9AE79" w14:textId="77777777" w:rsidR="0059548E" w:rsidRDefault="0059548E" w:rsidP="0059548E">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9548E" w14:paraId="18810C74"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680719F7" w14:textId="77777777" w:rsidR="0059548E" w:rsidRDefault="0059548E"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37C19E7"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7AFAB8D0"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F90F42D"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6F462D9"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9548E" w14:paraId="519F7CBA" w14:textId="77777777" w:rsidTr="0066017C">
        <w:tc>
          <w:tcPr>
            <w:tcW w:w="1423" w:type="dxa"/>
            <w:tcBorders>
              <w:top w:val="single" w:sz="4" w:space="0" w:color="auto"/>
              <w:left w:val="single" w:sz="4" w:space="0" w:color="auto"/>
              <w:bottom w:val="single" w:sz="4" w:space="0" w:color="auto"/>
              <w:right w:val="single" w:sz="4" w:space="0" w:color="auto"/>
            </w:tcBorders>
          </w:tcPr>
          <w:p w14:paraId="29C78E17"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7A2DAED"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DB59661"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A56F0BC"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45E52E9"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r>
    </w:tbl>
    <w:p w14:paraId="6E80BB5E" w14:textId="77777777" w:rsidR="0059548E" w:rsidRDefault="0059548E" w:rsidP="0059548E">
      <w:pPr>
        <w:spacing w:after="0"/>
        <w:rPr>
          <w:bCs/>
          <w:lang w:val="en-US"/>
        </w:rPr>
      </w:pPr>
    </w:p>
    <w:p w14:paraId="5BA0F025" w14:textId="77777777" w:rsidR="0059548E" w:rsidRPr="00766996" w:rsidRDefault="0059548E" w:rsidP="0059548E">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9548E" w14:paraId="646F0E89"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4829A3F7" w14:textId="77777777" w:rsidR="0059548E" w:rsidRDefault="0059548E"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0084237C"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851FCF9"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C62CDC0"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657C1644"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9548E" w14:paraId="5C4EDA2D" w14:textId="77777777" w:rsidTr="0066017C">
        <w:tc>
          <w:tcPr>
            <w:tcW w:w="1423" w:type="dxa"/>
            <w:tcBorders>
              <w:top w:val="single" w:sz="4" w:space="0" w:color="auto"/>
              <w:left w:val="single" w:sz="4" w:space="0" w:color="auto"/>
              <w:bottom w:val="single" w:sz="4" w:space="0" w:color="auto"/>
              <w:right w:val="single" w:sz="4" w:space="0" w:color="auto"/>
            </w:tcBorders>
          </w:tcPr>
          <w:p w14:paraId="138D83D3"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3706F844"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16F0E8A"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3C8D82B3"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BDBDA35"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r>
    </w:tbl>
    <w:p w14:paraId="5814CFA8" w14:textId="77777777" w:rsidR="0059548E" w:rsidRDefault="0059548E" w:rsidP="0059548E">
      <w:pPr>
        <w:rPr>
          <w:bCs/>
          <w:lang w:val="en-US"/>
        </w:rPr>
      </w:pPr>
    </w:p>
    <w:p w14:paraId="316F3BAB" w14:textId="77777777" w:rsidR="0059548E" w:rsidRDefault="0059548E" w:rsidP="0059548E">
      <w:pPr>
        <w:rPr>
          <w:rFonts w:ascii="Arial" w:hAnsi="Arial" w:cs="Arial"/>
          <w:b/>
          <w:color w:val="C00000"/>
          <w:u w:val="single"/>
          <w:lang w:eastAsia="zh-CN"/>
        </w:rPr>
      </w:pPr>
      <w:r>
        <w:rPr>
          <w:rFonts w:ascii="Arial" w:hAnsi="Arial" w:cs="Arial"/>
          <w:b/>
          <w:color w:val="C00000"/>
          <w:u w:val="single"/>
          <w:lang w:eastAsia="zh-CN"/>
        </w:rPr>
        <w:t>WF/LS for approval</w:t>
      </w:r>
    </w:p>
    <w:p w14:paraId="1350EE95" w14:textId="77777777" w:rsidR="0059548E" w:rsidRDefault="0059548E" w:rsidP="0059548E">
      <w:r>
        <w:t>================================================================================</w:t>
      </w:r>
    </w:p>
    <w:p w14:paraId="257E6C61" w14:textId="77777777" w:rsidR="0059548E" w:rsidRDefault="0059548E" w:rsidP="0059548E">
      <w:pPr>
        <w:rPr>
          <w:lang w:eastAsia="ko-KR"/>
        </w:rPr>
      </w:pPr>
    </w:p>
    <w:p w14:paraId="09F3A5BF" w14:textId="77777777" w:rsidR="0059548E" w:rsidRPr="0059548E" w:rsidRDefault="0059548E" w:rsidP="0059548E">
      <w:pPr>
        <w:rPr>
          <w:lang w:eastAsia="ko-KR"/>
        </w:rPr>
      </w:pPr>
    </w:p>
    <w:p w14:paraId="2612A8A4" w14:textId="77777777" w:rsidR="008E600A" w:rsidRDefault="008E600A" w:rsidP="008E600A">
      <w:pPr>
        <w:pStyle w:val="Heading5"/>
      </w:pPr>
      <w:bookmarkStart w:id="83" w:name="_Toc95792941"/>
      <w:r>
        <w:t>10.16.8.1</w:t>
      </w:r>
      <w:r>
        <w:tab/>
        <w:t>General</w:t>
      </w:r>
      <w:bookmarkEnd w:id="83"/>
    </w:p>
    <w:p w14:paraId="34DC60AA" w14:textId="77777777" w:rsidR="008E600A" w:rsidRDefault="008E600A" w:rsidP="008E600A">
      <w:pPr>
        <w:rPr>
          <w:rFonts w:ascii="Arial" w:hAnsi="Arial" w:cs="Arial"/>
          <w:b/>
          <w:sz w:val="24"/>
        </w:rPr>
      </w:pPr>
      <w:r>
        <w:rPr>
          <w:rFonts w:ascii="Arial" w:hAnsi="Arial" w:cs="Arial"/>
          <w:b/>
          <w:color w:val="0000FF"/>
          <w:sz w:val="24"/>
        </w:rPr>
        <w:t>R4-2203531</w:t>
      </w:r>
      <w:r>
        <w:rPr>
          <w:rFonts w:ascii="Arial" w:hAnsi="Arial" w:cs="Arial"/>
          <w:b/>
          <w:color w:val="0000FF"/>
          <w:sz w:val="24"/>
        </w:rPr>
        <w:tab/>
      </w:r>
      <w:r>
        <w:rPr>
          <w:rFonts w:ascii="Arial" w:hAnsi="Arial" w:cs="Arial"/>
          <w:b/>
          <w:sz w:val="24"/>
        </w:rPr>
        <w:t>Discussion on general RRM requirements for extension to 71 GHz</w:t>
      </w:r>
    </w:p>
    <w:p w14:paraId="05751F5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941292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D55686" w14:textId="77777777" w:rsidR="008E600A" w:rsidRDefault="008E600A" w:rsidP="008E600A">
      <w:pPr>
        <w:rPr>
          <w:rFonts w:ascii="Arial" w:hAnsi="Arial" w:cs="Arial"/>
          <w:b/>
          <w:sz w:val="24"/>
        </w:rPr>
      </w:pPr>
      <w:r>
        <w:rPr>
          <w:rFonts w:ascii="Arial" w:hAnsi="Arial" w:cs="Arial"/>
          <w:b/>
          <w:color w:val="0000FF"/>
          <w:sz w:val="24"/>
        </w:rPr>
        <w:t>R4-2203889</w:t>
      </w:r>
      <w:r>
        <w:rPr>
          <w:rFonts w:ascii="Arial" w:hAnsi="Arial" w:cs="Arial"/>
          <w:b/>
          <w:color w:val="0000FF"/>
          <w:sz w:val="24"/>
        </w:rPr>
        <w:tab/>
      </w:r>
      <w:r>
        <w:rPr>
          <w:rFonts w:ascii="Arial" w:hAnsi="Arial" w:cs="Arial"/>
          <w:b/>
          <w:sz w:val="24"/>
        </w:rPr>
        <w:t>Further discussion on general RRM requirements for extension to 71GHz</w:t>
      </w:r>
    </w:p>
    <w:p w14:paraId="3A652EE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6C5B7D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2AEECC" w14:textId="77777777" w:rsidR="008E600A" w:rsidRDefault="008E600A" w:rsidP="008E600A">
      <w:pPr>
        <w:rPr>
          <w:rFonts w:ascii="Arial" w:hAnsi="Arial" w:cs="Arial"/>
          <w:b/>
          <w:sz w:val="24"/>
        </w:rPr>
      </w:pPr>
      <w:r>
        <w:rPr>
          <w:rFonts w:ascii="Arial" w:hAnsi="Arial" w:cs="Arial"/>
          <w:b/>
          <w:color w:val="0000FF"/>
          <w:sz w:val="24"/>
        </w:rPr>
        <w:t>R4-2204188</w:t>
      </w:r>
      <w:r>
        <w:rPr>
          <w:rFonts w:ascii="Arial" w:hAnsi="Arial" w:cs="Arial"/>
          <w:b/>
          <w:color w:val="0000FF"/>
          <w:sz w:val="24"/>
        </w:rPr>
        <w:tab/>
      </w:r>
      <w:r>
        <w:rPr>
          <w:rFonts w:ascii="Arial" w:hAnsi="Arial" w:cs="Arial"/>
          <w:b/>
          <w:sz w:val="24"/>
        </w:rPr>
        <w:t>Discussion on RRM requirements in FR2-2</w:t>
      </w:r>
    </w:p>
    <w:p w14:paraId="5C1808A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2112161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E63524" w14:textId="77777777" w:rsidR="008E600A" w:rsidRDefault="008E600A" w:rsidP="008E600A">
      <w:pPr>
        <w:rPr>
          <w:rFonts w:ascii="Arial" w:hAnsi="Arial" w:cs="Arial"/>
          <w:b/>
          <w:sz w:val="24"/>
        </w:rPr>
      </w:pPr>
      <w:r>
        <w:rPr>
          <w:rFonts w:ascii="Arial" w:hAnsi="Arial" w:cs="Arial"/>
          <w:b/>
          <w:color w:val="0000FF"/>
          <w:sz w:val="24"/>
        </w:rPr>
        <w:t>R4-2204189</w:t>
      </w:r>
      <w:r>
        <w:rPr>
          <w:rFonts w:ascii="Arial" w:hAnsi="Arial" w:cs="Arial"/>
          <w:b/>
          <w:color w:val="0000FF"/>
          <w:sz w:val="24"/>
        </w:rPr>
        <w:tab/>
      </w:r>
      <w:r>
        <w:rPr>
          <w:rFonts w:ascii="Arial" w:hAnsi="Arial" w:cs="Arial"/>
          <w:b/>
          <w:sz w:val="24"/>
        </w:rPr>
        <w:t>Scheduling restriction due to L3 measurements for FR2-2</w:t>
      </w:r>
    </w:p>
    <w:p w14:paraId="1391762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4E6F7CD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15B59A" w14:textId="77777777" w:rsidR="008E600A" w:rsidRDefault="008E600A" w:rsidP="008E600A">
      <w:pPr>
        <w:rPr>
          <w:rFonts w:ascii="Arial" w:hAnsi="Arial" w:cs="Arial"/>
          <w:b/>
          <w:sz w:val="24"/>
        </w:rPr>
      </w:pPr>
      <w:r>
        <w:rPr>
          <w:rFonts w:ascii="Arial" w:hAnsi="Arial" w:cs="Arial"/>
          <w:b/>
          <w:color w:val="0000FF"/>
          <w:sz w:val="24"/>
        </w:rPr>
        <w:t>R4-2204190</w:t>
      </w:r>
      <w:r>
        <w:rPr>
          <w:rFonts w:ascii="Arial" w:hAnsi="Arial" w:cs="Arial"/>
          <w:b/>
          <w:color w:val="0000FF"/>
          <w:sz w:val="24"/>
        </w:rPr>
        <w:tab/>
      </w:r>
      <w:r>
        <w:rPr>
          <w:rFonts w:ascii="Arial" w:hAnsi="Arial" w:cs="Arial"/>
          <w:b/>
          <w:sz w:val="24"/>
        </w:rPr>
        <w:t>Scheduling restriction due to L1 measurements for FR2-2</w:t>
      </w:r>
    </w:p>
    <w:p w14:paraId="29E498D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41C7EC96"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CBFBBA" w14:textId="77777777" w:rsidR="008E600A" w:rsidRDefault="008E600A" w:rsidP="008E600A">
      <w:pPr>
        <w:rPr>
          <w:rFonts w:ascii="Arial" w:hAnsi="Arial" w:cs="Arial"/>
          <w:b/>
          <w:sz w:val="24"/>
        </w:rPr>
      </w:pPr>
      <w:r>
        <w:rPr>
          <w:rFonts w:ascii="Arial" w:hAnsi="Arial" w:cs="Arial"/>
          <w:b/>
          <w:color w:val="0000FF"/>
          <w:sz w:val="24"/>
        </w:rPr>
        <w:t>R4-2204315</w:t>
      </w:r>
      <w:r>
        <w:rPr>
          <w:rFonts w:ascii="Arial" w:hAnsi="Arial" w:cs="Arial"/>
          <w:b/>
          <w:color w:val="0000FF"/>
          <w:sz w:val="24"/>
        </w:rPr>
        <w:tab/>
      </w:r>
      <w:r>
        <w:rPr>
          <w:rFonts w:ascii="Arial" w:hAnsi="Arial" w:cs="Arial"/>
          <w:b/>
          <w:sz w:val="24"/>
        </w:rPr>
        <w:t>Discussion on general RRM measurement requirements for extension to 71GHz</w:t>
      </w:r>
    </w:p>
    <w:p w14:paraId="0584E21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55E360A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00CD81" w14:textId="77777777" w:rsidR="008E600A" w:rsidRDefault="008E600A" w:rsidP="008E600A">
      <w:pPr>
        <w:rPr>
          <w:rFonts w:ascii="Arial" w:hAnsi="Arial" w:cs="Arial"/>
          <w:b/>
          <w:sz w:val="24"/>
        </w:rPr>
      </w:pPr>
      <w:r>
        <w:rPr>
          <w:rFonts w:ascii="Arial" w:hAnsi="Arial" w:cs="Arial"/>
          <w:b/>
          <w:color w:val="0000FF"/>
          <w:sz w:val="24"/>
        </w:rPr>
        <w:t>R4-2204636</w:t>
      </w:r>
      <w:r>
        <w:rPr>
          <w:rFonts w:ascii="Arial" w:hAnsi="Arial" w:cs="Arial"/>
          <w:b/>
          <w:color w:val="0000FF"/>
          <w:sz w:val="24"/>
        </w:rPr>
        <w:tab/>
      </w:r>
      <w:r>
        <w:rPr>
          <w:rFonts w:ascii="Arial" w:hAnsi="Arial" w:cs="Arial"/>
          <w:b/>
          <w:sz w:val="24"/>
        </w:rPr>
        <w:t>Further discussion on RRM impacts for extending NR operation to 71GHz</w:t>
      </w:r>
    </w:p>
    <w:p w14:paraId="2CD87C9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831A06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E44611" w14:textId="77777777" w:rsidR="008E600A" w:rsidRDefault="008E600A" w:rsidP="008E600A">
      <w:pPr>
        <w:rPr>
          <w:rFonts w:ascii="Arial" w:hAnsi="Arial" w:cs="Arial"/>
          <w:b/>
          <w:sz w:val="24"/>
        </w:rPr>
      </w:pPr>
      <w:r>
        <w:rPr>
          <w:rFonts w:ascii="Arial" w:hAnsi="Arial" w:cs="Arial"/>
          <w:b/>
          <w:color w:val="0000FF"/>
          <w:sz w:val="24"/>
        </w:rPr>
        <w:t>R4-2204726</w:t>
      </w:r>
      <w:r>
        <w:rPr>
          <w:rFonts w:ascii="Arial" w:hAnsi="Arial" w:cs="Arial"/>
          <w:b/>
          <w:color w:val="0000FF"/>
          <w:sz w:val="24"/>
        </w:rPr>
        <w:tab/>
      </w:r>
      <w:r>
        <w:rPr>
          <w:rFonts w:ascii="Arial" w:hAnsi="Arial" w:cs="Arial"/>
          <w:b/>
          <w:sz w:val="24"/>
        </w:rPr>
        <w:t>General RRM requirements for extending NR operation to 71GHz</w:t>
      </w:r>
    </w:p>
    <w:p w14:paraId="3A60FD87"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35EAE78E" w14:textId="77777777" w:rsidR="008E600A" w:rsidRDefault="008E600A" w:rsidP="008E600A">
      <w:pPr>
        <w:rPr>
          <w:rFonts w:ascii="Arial" w:hAnsi="Arial" w:cs="Arial"/>
          <w:b/>
        </w:rPr>
      </w:pPr>
      <w:r>
        <w:rPr>
          <w:rFonts w:ascii="Arial" w:hAnsi="Arial" w:cs="Arial"/>
          <w:b/>
        </w:rPr>
        <w:t xml:space="preserve">Abstract: </w:t>
      </w:r>
    </w:p>
    <w:p w14:paraId="0FC1FF51" w14:textId="77777777" w:rsidR="008E600A" w:rsidRDefault="008E600A" w:rsidP="008E600A">
      <w:r>
        <w:t>General RRM requirements for extending NR operation to 71GHz</w:t>
      </w:r>
    </w:p>
    <w:p w14:paraId="206C79E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8D6496" w14:textId="77777777" w:rsidR="008E600A" w:rsidRDefault="008E600A" w:rsidP="008E600A">
      <w:pPr>
        <w:rPr>
          <w:rFonts w:ascii="Arial" w:hAnsi="Arial" w:cs="Arial"/>
          <w:b/>
          <w:sz w:val="24"/>
        </w:rPr>
      </w:pPr>
      <w:r>
        <w:rPr>
          <w:rFonts w:ascii="Arial" w:hAnsi="Arial" w:cs="Arial"/>
          <w:b/>
          <w:color w:val="0000FF"/>
          <w:sz w:val="24"/>
        </w:rPr>
        <w:t>R4-2204728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cell reselection in Idle mode for FR2-2 CCA</w:t>
      </w:r>
    </w:p>
    <w:p w14:paraId="5758CE3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Ericsson</w:t>
      </w:r>
    </w:p>
    <w:p w14:paraId="04ED1531" w14:textId="77777777" w:rsidR="008E600A" w:rsidRDefault="008E600A" w:rsidP="008E600A">
      <w:pPr>
        <w:rPr>
          <w:rFonts w:ascii="Arial" w:hAnsi="Arial" w:cs="Arial"/>
          <w:b/>
        </w:rPr>
      </w:pPr>
      <w:r>
        <w:rPr>
          <w:rFonts w:ascii="Arial" w:hAnsi="Arial" w:cs="Arial"/>
          <w:b/>
        </w:rPr>
        <w:t xml:space="preserve">Abstract: </w:t>
      </w:r>
    </w:p>
    <w:p w14:paraId="1652A529" w14:textId="77777777" w:rsidR="008E600A" w:rsidRDefault="008E600A" w:rsidP="008E600A">
      <w:proofErr w:type="spellStart"/>
      <w:r>
        <w:t>draftCR</w:t>
      </w:r>
      <w:proofErr w:type="spellEnd"/>
      <w:r>
        <w:t xml:space="preserve"> on cell reselection in Idle mode for FR2-2 CCA</w:t>
      </w:r>
    </w:p>
    <w:p w14:paraId="7B96DDB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C5F001" w14:textId="77777777" w:rsidR="008E600A" w:rsidRDefault="008E600A" w:rsidP="008E600A">
      <w:pPr>
        <w:rPr>
          <w:rFonts w:ascii="Arial" w:hAnsi="Arial" w:cs="Arial"/>
          <w:b/>
          <w:sz w:val="24"/>
        </w:rPr>
      </w:pPr>
      <w:r>
        <w:rPr>
          <w:rFonts w:ascii="Arial" w:hAnsi="Arial" w:cs="Arial"/>
          <w:b/>
          <w:color w:val="0000FF"/>
          <w:sz w:val="24"/>
        </w:rPr>
        <w:t>R4-2204874</w:t>
      </w:r>
      <w:r>
        <w:rPr>
          <w:rFonts w:ascii="Arial" w:hAnsi="Arial" w:cs="Arial"/>
          <w:b/>
          <w:color w:val="0000FF"/>
          <w:sz w:val="24"/>
        </w:rPr>
        <w:tab/>
      </w:r>
      <w:r>
        <w:rPr>
          <w:rFonts w:ascii="Arial" w:hAnsi="Arial" w:cs="Arial"/>
          <w:b/>
          <w:sz w:val="24"/>
        </w:rPr>
        <w:t>Discussion on general RRM impacts for extending NR operation to 71GHz</w:t>
      </w:r>
    </w:p>
    <w:p w14:paraId="75954DD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D9595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45968E" w14:textId="77777777" w:rsidR="008E600A" w:rsidRDefault="008E600A" w:rsidP="008E600A">
      <w:pPr>
        <w:pStyle w:val="Heading5"/>
      </w:pPr>
      <w:bookmarkStart w:id="84" w:name="_Toc95792942"/>
      <w:r>
        <w:t>10.16.8.2</w:t>
      </w:r>
      <w:r>
        <w:tab/>
        <w:t>Timing requirements</w:t>
      </w:r>
      <w:bookmarkEnd w:id="84"/>
    </w:p>
    <w:p w14:paraId="74AD9CBA" w14:textId="77777777" w:rsidR="008E600A" w:rsidRDefault="008E600A" w:rsidP="008E600A">
      <w:pPr>
        <w:rPr>
          <w:rFonts w:ascii="Arial" w:hAnsi="Arial" w:cs="Arial"/>
          <w:b/>
          <w:sz w:val="24"/>
        </w:rPr>
      </w:pPr>
      <w:r>
        <w:rPr>
          <w:rFonts w:ascii="Arial" w:hAnsi="Arial" w:cs="Arial"/>
          <w:b/>
          <w:color w:val="0000FF"/>
          <w:sz w:val="24"/>
        </w:rPr>
        <w:t>R4-2203532</w:t>
      </w:r>
      <w:r>
        <w:rPr>
          <w:rFonts w:ascii="Arial" w:hAnsi="Arial" w:cs="Arial"/>
          <w:b/>
          <w:color w:val="0000FF"/>
          <w:sz w:val="24"/>
        </w:rPr>
        <w:tab/>
      </w:r>
      <w:r>
        <w:rPr>
          <w:rFonts w:ascii="Arial" w:hAnsi="Arial" w:cs="Arial"/>
          <w:b/>
          <w:sz w:val="24"/>
        </w:rPr>
        <w:t>Discussion on RRM timing requirements for extension to 71 GHz</w:t>
      </w:r>
    </w:p>
    <w:p w14:paraId="43626EE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2464E8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3FF92C" w14:textId="77777777" w:rsidR="008E600A" w:rsidRDefault="008E600A" w:rsidP="008E600A">
      <w:pPr>
        <w:rPr>
          <w:rFonts w:ascii="Arial" w:hAnsi="Arial" w:cs="Arial"/>
          <w:b/>
          <w:sz w:val="24"/>
        </w:rPr>
      </w:pPr>
      <w:r>
        <w:rPr>
          <w:rFonts w:ascii="Arial" w:hAnsi="Arial" w:cs="Arial"/>
          <w:b/>
          <w:color w:val="0000FF"/>
          <w:sz w:val="24"/>
        </w:rPr>
        <w:t>R4-2203533</w:t>
      </w:r>
      <w:r>
        <w:rPr>
          <w:rFonts w:ascii="Arial" w:hAnsi="Arial" w:cs="Arial"/>
          <w:b/>
          <w:color w:val="0000FF"/>
          <w:sz w:val="24"/>
        </w:rPr>
        <w:tab/>
      </w:r>
      <w:r>
        <w:rPr>
          <w:rFonts w:ascii="Arial" w:hAnsi="Arial" w:cs="Arial"/>
          <w:b/>
          <w:sz w:val="24"/>
        </w:rPr>
        <w:t>Draft CR adding timing requirements for FR2-2</w:t>
      </w:r>
    </w:p>
    <w:p w14:paraId="0746DC3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lastRenderedPageBreak/>
        <w:br/>
      </w:r>
      <w:r>
        <w:rPr>
          <w:i/>
        </w:rPr>
        <w:tab/>
      </w:r>
      <w:r>
        <w:rPr>
          <w:i/>
        </w:rPr>
        <w:tab/>
      </w:r>
      <w:r>
        <w:rPr>
          <w:i/>
        </w:rPr>
        <w:tab/>
      </w:r>
      <w:r>
        <w:rPr>
          <w:i/>
        </w:rPr>
        <w:tab/>
      </w:r>
      <w:r>
        <w:rPr>
          <w:i/>
        </w:rPr>
        <w:tab/>
        <w:t>Source: Nokia, Nokia Shanghai Bell</w:t>
      </w:r>
    </w:p>
    <w:p w14:paraId="4479D0B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47D312" w14:textId="77777777" w:rsidR="008E600A" w:rsidRDefault="008E600A" w:rsidP="008E600A">
      <w:pPr>
        <w:rPr>
          <w:rFonts w:ascii="Arial" w:hAnsi="Arial" w:cs="Arial"/>
          <w:b/>
          <w:sz w:val="24"/>
        </w:rPr>
      </w:pPr>
      <w:r>
        <w:rPr>
          <w:rFonts w:ascii="Arial" w:hAnsi="Arial" w:cs="Arial"/>
          <w:b/>
          <w:color w:val="0000FF"/>
          <w:sz w:val="24"/>
        </w:rPr>
        <w:t>R4-2203806</w:t>
      </w:r>
      <w:r>
        <w:rPr>
          <w:rFonts w:ascii="Arial" w:hAnsi="Arial" w:cs="Arial"/>
          <w:b/>
          <w:color w:val="0000FF"/>
          <w:sz w:val="24"/>
        </w:rPr>
        <w:tab/>
      </w:r>
      <w:r>
        <w:rPr>
          <w:rFonts w:ascii="Arial" w:hAnsi="Arial" w:cs="Arial"/>
          <w:b/>
          <w:sz w:val="24"/>
        </w:rPr>
        <w:t>UE transmit timing for NR operation in 52.6GHz - 71GHz</w:t>
      </w:r>
    </w:p>
    <w:p w14:paraId="2E7918E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76BE2F8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337DA0" w14:textId="77777777" w:rsidR="008E600A" w:rsidRDefault="008E600A" w:rsidP="008E600A">
      <w:pPr>
        <w:rPr>
          <w:rFonts w:ascii="Arial" w:hAnsi="Arial" w:cs="Arial"/>
          <w:b/>
          <w:sz w:val="24"/>
        </w:rPr>
      </w:pPr>
      <w:r>
        <w:rPr>
          <w:rFonts w:ascii="Arial" w:hAnsi="Arial" w:cs="Arial"/>
          <w:b/>
          <w:color w:val="0000FF"/>
          <w:sz w:val="24"/>
        </w:rPr>
        <w:t>R4-2203890</w:t>
      </w:r>
      <w:r>
        <w:rPr>
          <w:rFonts w:ascii="Arial" w:hAnsi="Arial" w:cs="Arial"/>
          <w:b/>
          <w:color w:val="0000FF"/>
          <w:sz w:val="24"/>
        </w:rPr>
        <w:tab/>
      </w:r>
      <w:r>
        <w:rPr>
          <w:rFonts w:ascii="Arial" w:hAnsi="Arial" w:cs="Arial"/>
          <w:b/>
          <w:sz w:val="24"/>
        </w:rPr>
        <w:t>Further discussion on RRM timing requirements for higher SCS</w:t>
      </w:r>
    </w:p>
    <w:p w14:paraId="47676CE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5CA4EB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3A5FB4" w14:textId="77777777" w:rsidR="008E600A" w:rsidRDefault="008E600A" w:rsidP="008E600A">
      <w:pPr>
        <w:rPr>
          <w:rFonts w:ascii="Arial" w:hAnsi="Arial" w:cs="Arial"/>
          <w:b/>
          <w:sz w:val="24"/>
        </w:rPr>
      </w:pPr>
      <w:r>
        <w:rPr>
          <w:rFonts w:ascii="Arial" w:hAnsi="Arial" w:cs="Arial"/>
          <w:b/>
          <w:color w:val="0000FF"/>
          <w:sz w:val="24"/>
        </w:rPr>
        <w:t>R4-2204191</w:t>
      </w:r>
      <w:r>
        <w:rPr>
          <w:rFonts w:ascii="Arial" w:hAnsi="Arial" w:cs="Arial"/>
          <w:b/>
          <w:color w:val="0000FF"/>
          <w:sz w:val="24"/>
        </w:rPr>
        <w:tab/>
      </w:r>
      <w:r>
        <w:rPr>
          <w:rFonts w:ascii="Arial" w:hAnsi="Arial" w:cs="Arial"/>
          <w:b/>
          <w:sz w:val="24"/>
        </w:rPr>
        <w:t>Discussion on timing requirements in FR2-2</w:t>
      </w:r>
    </w:p>
    <w:p w14:paraId="6376501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CEB31B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DEE529" w14:textId="77777777" w:rsidR="008E600A" w:rsidRDefault="008E600A" w:rsidP="008E600A">
      <w:pPr>
        <w:rPr>
          <w:rFonts w:ascii="Arial" w:hAnsi="Arial" w:cs="Arial"/>
          <w:b/>
          <w:sz w:val="24"/>
        </w:rPr>
      </w:pPr>
      <w:r>
        <w:rPr>
          <w:rFonts w:ascii="Arial" w:hAnsi="Arial" w:cs="Arial"/>
          <w:b/>
          <w:color w:val="0000FF"/>
          <w:sz w:val="24"/>
        </w:rPr>
        <w:t>R4-2204635</w:t>
      </w:r>
      <w:r>
        <w:rPr>
          <w:rFonts w:ascii="Arial" w:hAnsi="Arial" w:cs="Arial"/>
          <w:b/>
          <w:color w:val="0000FF"/>
          <w:sz w:val="24"/>
        </w:rPr>
        <w:tab/>
      </w:r>
      <w:r>
        <w:rPr>
          <w:rFonts w:ascii="Arial" w:hAnsi="Arial" w:cs="Arial"/>
          <w:b/>
          <w:sz w:val="24"/>
        </w:rPr>
        <w:t>Further discussion on timing  for 52.6-71GHz</w:t>
      </w:r>
    </w:p>
    <w:p w14:paraId="030A522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DFD75C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9B6F0B" w14:textId="77777777" w:rsidR="008E600A" w:rsidRDefault="008E600A" w:rsidP="008E600A">
      <w:pPr>
        <w:rPr>
          <w:rFonts w:ascii="Arial" w:hAnsi="Arial" w:cs="Arial"/>
          <w:b/>
          <w:sz w:val="24"/>
        </w:rPr>
      </w:pPr>
      <w:r>
        <w:rPr>
          <w:rFonts w:ascii="Arial" w:hAnsi="Arial" w:cs="Arial"/>
          <w:b/>
          <w:color w:val="0000FF"/>
          <w:sz w:val="24"/>
        </w:rPr>
        <w:t>R4-2204875</w:t>
      </w:r>
      <w:r>
        <w:rPr>
          <w:rFonts w:ascii="Arial" w:hAnsi="Arial" w:cs="Arial"/>
          <w:b/>
          <w:color w:val="0000FF"/>
          <w:sz w:val="24"/>
        </w:rPr>
        <w:tab/>
      </w:r>
      <w:r>
        <w:rPr>
          <w:rFonts w:ascii="Arial" w:hAnsi="Arial" w:cs="Arial"/>
          <w:b/>
          <w:sz w:val="24"/>
        </w:rPr>
        <w:t>Discussion on timing requirements for extending NR operation to 71GHz</w:t>
      </w:r>
    </w:p>
    <w:p w14:paraId="48FFC22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C72A4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ACD747" w14:textId="77777777" w:rsidR="008E600A" w:rsidRDefault="008E600A" w:rsidP="008E600A">
      <w:pPr>
        <w:rPr>
          <w:rFonts w:ascii="Arial" w:hAnsi="Arial" w:cs="Arial"/>
          <w:b/>
          <w:sz w:val="24"/>
        </w:rPr>
      </w:pPr>
      <w:r>
        <w:rPr>
          <w:rFonts w:ascii="Arial" w:hAnsi="Arial" w:cs="Arial"/>
          <w:b/>
          <w:color w:val="0000FF"/>
          <w:sz w:val="24"/>
        </w:rPr>
        <w:t>R4-2205403</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Te</w:t>
      </w:r>
      <w:proofErr w:type="spellEnd"/>
      <w:r>
        <w:rPr>
          <w:rFonts w:ascii="Arial" w:hAnsi="Arial" w:cs="Arial"/>
          <w:b/>
          <w:sz w:val="24"/>
        </w:rPr>
        <w:t xml:space="preserve"> requirements for NR systems extended to 71 GHz</w:t>
      </w:r>
    </w:p>
    <w:p w14:paraId="0ECBAC9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36A7EE3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69E4DB" w14:textId="77777777" w:rsidR="008E600A" w:rsidRDefault="008E600A" w:rsidP="008E600A">
      <w:pPr>
        <w:rPr>
          <w:rFonts w:ascii="Arial" w:hAnsi="Arial" w:cs="Arial"/>
          <w:b/>
          <w:sz w:val="24"/>
        </w:rPr>
      </w:pPr>
      <w:r>
        <w:rPr>
          <w:rFonts w:ascii="Arial" w:hAnsi="Arial" w:cs="Arial"/>
          <w:b/>
          <w:color w:val="0000FF"/>
          <w:sz w:val="24"/>
        </w:rPr>
        <w:t>R4-2205417</w:t>
      </w:r>
      <w:r>
        <w:rPr>
          <w:rFonts w:ascii="Arial" w:hAnsi="Arial" w:cs="Arial"/>
          <w:b/>
          <w:color w:val="0000FF"/>
          <w:sz w:val="24"/>
        </w:rPr>
        <w:tab/>
      </w:r>
      <w:r>
        <w:rPr>
          <w:rFonts w:ascii="Arial" w:hAnsi="Arial" w:cs="Arial"/>
          <w:b/>
          <w:sz w:val="24"/>
        </w:rPr>
        <w:t>UE Timing requirements</w:t>
      </w:r>
    </w:p>
    <w:p w14:paraId="707D8697"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AA13150" w14:textId="77777777" w:rsidR="008E600A" w:rsidRDefault="008E600A" w:rsidP="008E600A">
      <w:pPr>
        <w:rPr>
          <w:rFonts w:ascii="Arial" w:hAnsi="Arial" w:cs="Arial"/>
          <w:b/>
        </w:rPr>
      </w:pPr>
      <w:r>
        <w:rPr>
          <w:rFonts w:ascii="Arial" w:hAnsi="Arial" w:cs="Arial"/>
          <w:b/>
        </w:rPr>
        <w:t xml:space="preserve">Abstract: </w:t>
      </w:r>
    </w:p>
    <w:p w14:paraId="34ED979D" w14:textId="77777777" w:rsidR="008E600A" w:rsidRDefault="008E600A" w:rsidP="008E600A">
      <w:r>
        <w:t>Analysis of timing requirements.</w:t>
      </w:r>
    </w:p>
    <w:p w14:paraId="19DE3BC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A8F22C" w14:textId="77777777" w:rsidR="008E600A" w:rsidRDefault="008E600A" w:rsidP="008E600A">
      <w:pPr>
        <w:rPr>
          <w:rFonts w:ascii="Arial" w:hAnsi="Arial" w:cs="Arial"/>
          <w:b/>
          <w:sz w:val="24"/>
        </w:rPr>
      </w:pPr>
      <w:r>
        <w:rPr>
          <w:rFonts w:ascii="Arial" w:hAnsi="Arial" w:cs="Arial"/>
          <w:b/>
          <w:color w:val="0000FF"/>
          <w:sz w:val="24"/>
        </w:rPr>
        <w:t>R4-2206005</w:t>
      </w:r>
      <w:r>
        <w:rPr>
          <w:rFonts w:ascii="Arial" w:hAnsi="Arial" w:cs="Arial"/>
          <w:b/>
          <w:color w:val="0000FF"/>
          <w:sz w:val="24"/>
        </w:rPr>
        <w:tab/>
      </w:r>
      <w:r>
        <w:rPr>
          <w:rFonts w:ascii="Arial" w:hAnsi="Arial" w:cs="Arial"/>
          <w:b/>
          <w:sz w:val="24"/>
        </w:rPr>
        <w:t>Discussion on timing requirements for NR 52.6 – 71 GHz</w:t>
      </w:r>
    </w:p>
    <w:p w14:paraId="555F85D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C9F16C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397935" w14:textId="77777777" w:rsidR="008E600A" w:rsidRDefault="008E600A" w:rsidP="008E600A">
      <w:pPr>
        <w:rPr>
          <w:rFonts w:ascii="Arial" w:hAnsi="Arial" w:cs="Arial"/>
          <w:b/>
          <w:sz w:val="24"/>
        </w:rPr>
      </w:pPr>
      <w:r>
        <w:rPr>
          <w:rFonts w:ascii="Arial" w:hAnsi="Arial" w:cs="Arial"/>
          <w:b/>
          <w:color w:val="0000FF"/>
          <w:sz w:val="24"/>
        </w:rPr>
        <w:lastRenderedPageBreak/>
        <w:t>R4-2206115</w:t>
      </w:r>
      <w:r>
        <w:rPr>
          <w:rFonts w:ascii="Arial" w:hAnsi="Arial" w:cs="Arial"/>
          <w:b/>
          <w:color w:val="0000FF"/>
          <w:sz w:val="24"/>
        </w:rPr>
        <w:tab/>
      </w:r>
      <w:r>
        <w:rPr>
          <w:rFonts w:ascii="Arial" w:hAnsi="Arial" w:cs="Arial"/>
          <w:b/>
          <w:sz w:val="24"/>
        </w:rPr>
        <w:t>Timing requirements in FR2-2</w:t>
      </w:r>
    </w:p>
    <w:p w14:paraId="4DEBA07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37820F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9589DC" w14:textId="77777777" w:rsidR="008E600A" w:rsidRDefault="008E600A" w:rsidP="008E600A">
      <w:pPr>
        <w:pStyle w:val="Heading5"/>
      </w:pPr>
      <w:bookmarkStart w:id="85" w:name="_Toc95792943"/>
      <w:r>
        <w:t>10.16.8.3</w:t>
      </w:r>
      <w:r>
        <w:tab/>
        <w:t>Interruption requirements</w:t>
      </w:r>
      <w:bookmarkEnd w:id="85"/>
    </w:p>
    <w:p w14:paraId="0DD68681" w14:textId="77777777" w:rsidR="008E600A" w:rsidRDefault="008E600A" w:rsidP="008E600A">
      <w:pPr>
        <w:rPr>
          <w:rFonts w:ascii="Arial" w:hAnsi="Arial" w:cs="Arial"/>
          <w:b/>
          <w:sz w:val="24"/>
        </w:rPr>
      </w:pPr>
      <w:r>
        <w:rPr>
          <w:rFonts w:ascii="Arial" w:hAnsi="Arial" w:cs="Arial"/>
          <w:b/>
          <w:color w:val="0000FF"/>
          <w:sz w:val="24"/>
        </w:rPr>
        <w:t>R4-2204876</w:t>
      </w:r>
      <w:r>
        <w:rPr>
          <w:rFonts w:ascii="Arial" w:hAnsi="Arial" w:cs="Arial"/>
          <w:b/>
          <w:color w:val="0000FF"/>
          <w:sz w:val="24"/>
        </w:rPr>
        <w:tab/>
      </w:r>
      <w:r>
        <w:rPr>
          <w:rFonts w:ascii="Arial" w:hAnsi="Arial" w:cs="Arial"/>
          <w:b/>
          <w:sz w:val="24"/>
        </w:rPr>
        <w:t>Discussion on interruption requirements for extending NR operation to 71GHz</w:t>
      </w:r>
    </w:p>
    <w:p w14:paraId="79F2C49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6C20B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2F8968" w14:textId="77777777" w:rsidR="008E600A" w:rsidRDefault="008E600A" w:rsidP="008E600A">
      <w:pPr>
        <w:rPr>
          <w:rFonts w:ascii="Arial" w:hAnsi="Arial" w:cs="Arial"/>
          <w:b/>
          <w:sz w:val="24"/>
        </w:rPr>
      </w:pPr>
      <w:r>
        <w:rPr>
          <w:rFonts w:ascii="Arial" w:hAnsi="Arial" w:cs="Arial"/>
          <w:b/>
          <w:color w:val="0000FF"/>
          <w:sz w:val="24"/>
        </w:rPr>
        <w:t>R4-2204877</w:t>
      </w:r>
      <w:r>
        <w:rPr>
          <w:rFonts w:ascii="Arial" w:hAnsi="Arial" w:cs="Arial"/>
          <w:b/>
          <w:color w:val="0000FF"/>
          <w:sz w:val="24"/>
        </w:rPr>
        <w:tab/>
      </w:r>
      <w:r>
        <w:rPr>
          <w:rFonts w:ascii="Arial" w:hAnsi="Arial" w:cs="Arial"/>
          <w:b/>
          <w:sz w:val="24"/>
        </w:rPr>
        <w:t>Draft CR on interruption requirements for FR2-2</w:t>
      </w:r>
    </w:p>
    <w:p w14:paraId="26B749E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9AE4B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44B9AA" w14:textId="77777777" w:rsidR="008E600A" w:rsidRDefault="008E600A" w:rsidP="008E600A">
      <w:pPr>
        <w:pStyle w:val="Heading5"/>
      </w:pPr>
      <w:bookmarkStart w:id="86" w:name="_Toc95792944"/>
      <w:r>
        <w:t>10.16.8.4</w:t>
      </w:r>
      <w:r>
        <w:tab/>
        <w:t>Active BWP switching delay requirements</w:t>
      </w:r>
      <w:bookmarkEnd w:id="86"/>
    </w:p>
    <w:p w14:paraId="3493744B" w14:textId="77777777" w:rsidR="008E600A" w:rsidRDefault="008E600A" w:rsidP="008E600A">
      <w:pPr>
        <w:rPr>
          <w:rFonts w:ascii="Arial" w:hAnsi="Arial" w:cs="Arial"/>
          <w:b/>
          <w:sz w:val="24"/>
        </w:rPr>
      </w:pPr>
      <w:r>
        <w:rPr>
          <w:rFonts w:ascii="Arial" w:hAnsi="Arial" w:cs="Arial"/>
          <w:b/>
          <w:color w:val="0000FF"/>
          <w:sz w:val="24"/>
        </w:rPr>
        <w:t>R4-2204541</w:t>
      </w:r>
      <w:r>
        <w:rPr>
          <w:rFonts w:ascii="Arial" w:hAnsi="Arial" w:cs="Arial"/>
          <w:b/>
          <w:color w:val="0000FF"/>
          <w:sz w:val="24"/>
        </w:rPr>
        <w:tab/>
      </w:r>
      <w:r>
        <w:rPr>
          <w:rFonts w:ascii="Arial" w:hAnsi="Arial" w:cs="Arial"/>
          <w:b/>
          <w:sz w:val="24"/>
        </w:rPr>
        <w:t>Draft CR - Correction on BWP switch delay for dormant BWP in FR2-2</w:t>
      </w:r>
    </w:p>
    <w:p w14:paraId="17E12A4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3420A9A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1887A3" w14:textId="77777777" w:rsidR="008E600A" w:rsidRDefault="008E600A" w:rsidP="008E600A">
      <w:pPr>
        <w:pStyle w:val="Heading5"/>
      </w:pPr>
      <w:bookmarkStart w:id="87" w:name="_Toc95792945"/>
      <w:r>
        <w:t>10.16.8.5</w:t>
      </w:r>
      <w:r>
        <w:tab/>
        <w:t>Measurement gap interruption requirements</w:t>
      </w:r>
      <w:bookmarkEnd w:id="87"/>
    </w:p>
    <w:p w14:paraId="1C18659D" w14:textId="77777777" w:rsidR="008E600A" w:rsidRDefault="008E600A" w:rsidP="008E600A">
      <w:pPr>
        <w:pStyle w:val="Heading5"/>
      </w:pPr>
      <w:bookmarkStart w:id="88" w:name="_Toc95792946"/>
      <w:r>
        <w:t>10.16.8.6</w:t>
      </w:r>
      <w:r>
        <w:tab/>
        <w:t>LBT impacts on RRM requirements</w:t>
      </w:r>
      <w:bookmarkEnd w:id="88"/>
    </w:p>
    <w:p w14:paraId="6EFEF300" w14:textId="77777777" w:rsidR="008E600A" w:rsidRDefault="008E600A" w:rsidP="008E600A">
      <w:pPr>
        <w:rPr>
          <w:rFonts w:ascii="Arial" w:hAnsi="Arial" w:cs="Arial"/>
          <w:b/>
          <w:sz w:val="24"/>
        </w:rPr>
      </w:pPr>
      <w:r>
        <w:rPr>
          <w:rFonts w:ascii="Arial" w:hAnsi="Arial" w:cs="Arial"/>
          <w:b/>
          <w:color w:val="0000FF"/>
          <w:sz w:val="24"/>
        </w:rPr>
        <w:t>R4-2203808</w:t>
      </w:r>
      <w:r>
        <w:rPr>
          <w:rFonts w:ascii="Arial" w:hAnsi="Arial" w:cs="Arial"/>
          <w:b/>
          <w:color w:val="0000FF"/>
          <w:sz w:val="24"/>
        </w:rPr>
        <w:tab/>
      </w:r>
      <w:r>
        <w:rPr>
          <w:rFonts w:ascii="Arial" w:hAnsi="Arial" w:cs="Arial"/>
          <w:b/>
          <w:sz w:val="24"/>
        </w:rPr>
        <w:t>LBT impacts on RRM requirements for NR operation in 52.6GHz - 71GHz</w:t>
      </w:r>
    </w:p>
    <w:p w14:paraId="45BD455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09198AF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F4412E" w14:textId="77777777" w:rsidR="008E600A" w:rsidRDefault="008E600A" w:rsidP="008E600A">
      <w:pPr>
        <w:rPr>
          <w:rFonts w:ascii="Arial" w:hAnsi="Arial" w:cs="Arial"/>
          <w:b/>
          <w:sz w:val="24"/>
        </w:rPr>
      </w:pPr>
      <w:r>
        <w:rPr>
          <w:rFonts w:ascii="Arial" w:hAnsi="Arial" w:cs="Arial"/>
          <w:b/>
          <w:color w:val="0000FF"/>
          <w:sz w:val="24"/>
        </w:rPr>
        <w:t>R4-2204192</w:t>
      </w:r>
      <w:r>
        <w:rPr>
          <w:rFonts w:ascii="Arial" w:hAnsi="Arial" w:cs="Arial"/>
          <w:b/>
          <w:color w:val="0000FF"/>
          <w:sz w:val="24"/>
        </w:rPr>
        <w:tab/>
      </w:r>
      <w:r>
        <w:rPr>
          <w:rFonts w:ascii="Arial" w:hAnsi="Arial" w:cs="Arial"/>
          <w:b/>
          <w:sz w:val="24"/>
        </w:rPr>
        <w:t>Discussion on LBT impacts on RRM requirements in FR2-2</w:t>
      </w:r>
    </w:p>
    <w:p w14:paraId="3C753E5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8E4F45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7E363A" w14:textId="77777777" w:rsidR="008E600A" w:rsidRDefault="008E600A" w:rsidP="008E600A">
      <w:pPr>
        <w:rPr>
          <w:rFonts w:ascii="Arial" w:hAnsi="Arial" w:cs="Arial"/>
          <w:b/>
          <w:sz w:val="24"/>
        </w:rPr>
      </w:pPr>
      <w:r>
        <w:rPr>
          <w:rFonts w:ascii="Arial" w:hAnsi="Arial" w:cs="Arial"/>
          <w:b/>
          <w:color w:val="0000FF"/>
          <w:sz w:val="24"/>
        </w:rPr>
        <w:t>R4-2204193</w:t>
      </w:r>
      <w:r>
        <w:rPr>
          <w:rFonts w:ascii="Arial" w:hAnsi="Arial" w:cs="Arial"/>
          <w:b/>
          <w:color w:val="0000FF"/>
          <w:sz w:val="24"/>
        </w:rPr>
        <w:tab/>
      </w:r>
      <w:r>
        <w:rPr>
          <w:rFonts w:ascii="Arial" w:hAnsi="Arial" w:cs="Arial"/>
          <w:b/>
          <w:sz w:val="24"/>
        </w:rPr>
        <w:t>Introduction of SCell activation with CCA for FR2-2</w:t>
      </w:r>
    </w:p>
    <w:p w14:paraId="3EF2FE5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0B148DC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8FD5EC" w14:textId="77777777" w:rsidR="008E600A" w:rsidRDefault="008E600A" w:rsidP="008E600A">
      <w:pPr>
        <w:rPr>
          <w:rFonts w:ascii="Arial" w:hAnsi="Arial" w:cs="Arial"/>
          <w:b/>
          <w:sz w:val="24"/>
        </w:rPr>
      </w:pPr>
      <w:r>
        <w:rPr>
          <w:rFonts w:ascii="Arial" w:hAnsi="Arial" w:cs="Arial"/>
          <w:b/>
          <w:color w:val="0000FF"/>
          <w:sz w:val="24"/>
        </w:rPr>
        <w:lastRenderedPageBreak/>
        <w:t>R4-2204194</w:t>
      </w:r>
      <w:r>
        <w:rPr>
          <w:rFonts w:ascii="Arial" w:hAnsi="Arial" w:cs="Arial"/>
          <w:b/>
          <w:color w:val="0000FF"/>
          <w:sz w:val="24"/>
        </w:rPr>
        <w:tab/>
      </w:r>
      <w:r>
        <w:rPr>
          <w:rFonts w:ascii="Arial" w:hAnsi="Arial" w:cs="Arial"/>
          <w:b/>
          <w:sz w:val="24"/>
        </w:rPr>
        <w:t>Introduction of TCI state switch with CCA for FR2-2</w:t>
      </w:r>
    </w:p>
    <w:p w14:paraId="5F0E954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4D8196C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81AC19" w14:textId="77777777" w:rsidR="008E600A" w:rsidRDefault="008E600A" w:rsidP="008E600A">
      <w:pPr>
        <w:rPr>
          <w:rFonts w:ascii="Arial" w:hAnsi="Arial" w:cs="Arial"/>
          <w:b/>
          <w:sz w:val="24"/>
        </w:rPr>
      </w:pPr>
      <w:r>
        <w:rPr>
          <w:rFonts w:ascii="Arial" w:hAnsi="Arial" w:cs="Arial"/>
          <w:b/>
          <w:color w:val="0000FF"/>
          <w:sz w:val="24"/>
        </w:rPr>
        <w:t>R4-2204542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FR2-2 LBT support in Intra-Frequency measurements</w:t>
      </w:r>
    </w:p>
    <w:p w14:paraId="2CB4458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1ADCFF7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41A936" w14:textId="77777777" w:rsidR="008E600A" w:rsidRDefault="008E600A" w:rsidP="008E600A">
      <w:pPr>
        <w:rPr>
          <w:rFonts w:ascii="Arial" w:hAnsi="Arial" w:cs="Arial"/>
          <w:b/>
          <w:sz w:val="24"/>
        </w:rPr>
      </w:pPr>
      <w:r>
        <w:rPr>
          <w:rFonts w:ascii="Arial" w:hAnsi="Arial" w:cs="Arial"/>
          <w:b/>
          <w:color w:val="0000FF"/>
          <w:sz w:val="24"/>
        </w:rPr>
        <w:t>R4-2204543</w:t>
      </w:r>
      <w:r>
        <w:rPr>
          <w:rFonts w:ascii="Arial" w:hAnsi="Arial" w:cs="Arial"/>
          <w:b/>
          <w:color w:val="0000FF"/>
          <w:sz w:val="24"/>
        </w:rPr>
        <w:tab/>
      </w:r>
      <w:r>
        <w:rPr>
          <w:rFonts w:ascii="Arial" w:hAnsi="Arial" w:cs="Arial"/>
          <w:b/>
          <w:sz w:val="24"/>
        </w:rPr>
        <w:t>LBT impact on NR RRM requirements in FR2-2</w:t>
      </w:r>
    </w:p>
    <w:p w14:paraId="110557C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50655D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1841C5" w14:textId="77777777" w:rsidR="008E600A" w:rsidRDefault="008E600A" w:rsidP="008E600A">
      <w:pPr>
        <w:rPr>
          <w:rFonts w:ascii="Arial" w:hAnsi="Arial" w:cs="Arial"/>
          <w:b/>
          <w:sz w:val="24"/>
        </w:rPr>
      </w:pPr>
      <w:r>
        <w:rPr>
          <w:rFonts w:ascii="Arial" w:hAnsi="Arial" w:cs="Arial"/>
          <w:b/>
          <w:color w:val="0000FF"/>
          <w:sz w:val="24"/>
        </w:rPr>
        <w:t>R4-2204634</w:t>
      </w:r>
      <w:r>
        <w:rPr>
          <w:rFonts w:ascii="Arial" w:hAnsi="Arial" w:cs="Arial"/>
          <w:b/>
          <w:color w:val="0000FF"/>
          <w:sz w:val="24"/>
        </w:rPr>
        <w:tab/>
      </w:r>
      <w:r>
        <w:rPr>
          <w:rFonts w:ascii="Arial" w:hAnsi="Arial" w:cs="Arial"/>
          <w:b/>
          <w:sz w:val="24"/>
        </w:rPr>
        <w:t xml:space="preserve">Draft CR for FR2-2 LBT support in requirements for </w:t>
      </w:r>
      <w:proofErr w:type="spellStart"/>
      <w:r>
        <w:rPr>
          <w:rFonts w:ascii="Arial" w:hAnsi="Arial" w:cs="Arial"/>
          <w:b/>
          <w:sz w:val="24"/>
        </w:rPr>
        <w:t>PSCell</w:t>
      </w:r>
      <w:proofErr w:type="spellEnd"/>
      <w:r>
        <w:rPr>
          <w:rFonts w:ascii="Arial" w:hAnsi="Arial" w:cs="Arial"/>
          <w:b/>
          <w:sz w:val="24"/>
        </w:rPr>
        <w:t xml:space="preserve"> addition and release delay, </w:t>
      </w:r>
      <w:proofErr w:type="spellStart"/>
      <w:r>
        <w:rPr>
          <w:rFonts w:ascii="Arial" w:hAnsi="Arial" w:cs="Arial"/>
          <w:b/>
          <w:sz w:val="24"/>
        </w:rPr>
        <w:t>PSCell</w:t>
      </w:r>
      <w:proofErr w:type="spellEnd"/>
      <w:r>
        <w:rPr>
          <w:rFonts w:ascii="Arial" w:hAnsi="Arial" w:cs="Arial"/>
          <w:b/>
          <w:sz w:val="24"/>
        </w:rPr>
        <w:t xml:space="preserve"> change and Conditional </w:t>
      </w:r>
      <w:proofErr w:type="spellStart"/>
      <w:r>
        <w:rPr>
          <w:rFonts w:ascii="Arial" w:hAnsi="Arial" w:cs="Arial"/>
          <w:b/>
          <w:sz w:val="24"/>
        </w:rPr>
        <w:t>PSCell</w:t>
      </w:r>
      <w:proofErr w:type="spellEnd"/>
      <w:r>
        <w:rPr>
          <w:rFonts w:ascii="Arial" w:hAnsi="Arial" w:cs="Arial"/>
          <w:b/>
          <w:sz w:val="24"/>
        </w:rPr>
        <w:t xml:space="preserve"> change</w:t>
      </w:r>
    </w:p>
    <w:p w14:paraId="509FF78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23E81BD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819FA4" w14:textId="77777777" w:rsidR="008E600A" w:rsidRDefault="008E600A" w:rsidP="008E600A">
      <w:pPr>
        <w:rPr>
          <w:rFonts w:ascii="Arial" w:hAnsi="Arial" w:cs="Arial"/>
          <w:b/>
          <w:sz w:val="24"/>
        </w:rPr>
      </w:pPr>
      <w:r>
        <w:rPr>
          <w:rFonts w:ascii="Arial" w:hAnsi="Arial" w:cs="Arial"/>
          <w:b/>
          <w:color w:val="0000FF"/>
          <w:sz w:val="24"/>
        </w:rPr>
        <w:t>R4-2204650</w:t>
      </w:r>
      <w:r>
        <w:rPr>
          <w:rFonts w:ascii="Arial" w:hAnsi="Arial" w:cs="Arial"/>
          <w:b/>
          <w:color w:val="0000FF"/>
          <w:sz w:val="24"/>
        </w:rPr>
        <w:tab/>
      </w:r>
      <w:r>
        <w:rPr>
          <w:rFonts w:ascii="Arial" w:hAnsi="Arial" w:cs="Arial"/>
          <w:b/>
          <w:sz w:val="24"/>
        </w:rPr>
        <w:t>Further discussion on LBT requirements for FR2-2</w:t>
      </w:r>
    </w:p>
    <w:p w14:paraId="79D60C7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3A8889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8E0485" w14:textId="77777777" w:rsidR="008E600A" w:rsidRDefault="008E600A" w:rsidP="008E600A">
      <w:pPr>
        <w:rPr>
          <w:rFonts w:ascii="Arial" w:hAnsi="Arial" w:cs="Arial"/>
          <w:b/>
          <w:sz w:val="24"/>
        </w:rPr>
      </w:pPr>
      <w:r>
        <w:rPr>
          <w:rFonts w:ascii="Arial" w:hAnsi="Arial" w:cs="Arial"/>
          <w:b/>
          <w:color w:val="0000FF"/>
          <w:sz w:val="24"/>
        </w:rPr>
        <w:t>R4-2204727</w:t>
      </w:r>
      <w:r>
        <w:rPr>
          <w:rFonts w:ascii="Arial" w:hAnsi="Arial" w:cs="Arial"/>
          <w:b/>
          <w:color w:val="0000FF"/>
          <w:sz w:val="24"/>
        </w:rPr>
        <w:tab/>
      </w:r>
      <w:r>
        <w:rPr>
          <w:rFonts w:ascii="Arial" w:hAnsi="Arial" w:cs="Arial"/>
          <w:b/>
          <w:sz w:val="24"/>
        </w:rPr>
        <w:t>LBT requirements for 71GHz</w:t>
      </w:r>
    </w:p>
    <w:p w14:paraId="4A50241A"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7F85E5B7" w14:textId="77777777" w:rsidR="008E600A" w:rsidRDefault="008E600A" w:rsidP="008E600A">
      <w:pPr>
        <w:rPr>
          <w:rFonts w:ascii="Arial" w:hAnsi="Arial" w:cs="Arial"/>
          <w:b/>
        </w:rPr>
      </w:pPr>
      <w:r>
        <w:rPr>
          <w:rFonts w:ascii="Arial" w:hAnsi="Arial" w:cs="Arial"/>
          <w:b/>
        </w:rPr>
        <w:t xml:space="preserve">Abstract: </w:t>
      </w:r>
    </w:p>
    <w:p w14:paraId="4ECA8960" w14:textId="77777777" w:rsidR="008E600A" w:rsidRDefault="008E600A" w:rsidP="008E600A">
      <w:r>
        <w:t>LBT requirements for 71GHz</w:t>
      </w:r>
    </w:p>
    <w:p w14:paraId="4B05174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5B75E9" w14:textId="77777777" w:rsidR="008E600A" w:rsidRDefault="008E600A" w:rsidP="008E600A">
      <w:pPr>
        <w:rPr>
          <w:rFonts w:ascii="Arial" w:hAnsi="Arial" w:cs="Arial"/>
          <w:b/>
          <w:sz w:val="24"/>
        </w:rPr>
      </w:pPr>
      <w:r>
        <w:rPr>
          <w:rFonts w:ascii="Arial" w:hAnsi="Arial" w:cs="Arial"/>
          <w:b/>
          <w:color w:val="0000FF"/>
          <w:sz w:val="24"/>
        </w:rPr>
        <w:t>R4-2204878</w:t>
      </w:r>
      <w:r>
        <w:rPr>
          <w:rFonts w:ascii="Arial" w:hAnsi="Arial" w:cs="Arial"/>
          <w:b/>
          <w:color w:val="0000FF"/>
          <w:sz w:val="24"/>
        </w:rPr>
        <w:tab/>
      </w:r>
      <w:r>
        <w:rPr>
          <w:rFonts w:ascii="Arial" w:hAnsi="Arial" w:cs="Arial"/>
          <w:b/>
          <w:sz w:val="24"/>
        </w:rPr>
        <w:t>Discussion on LBT impacts for extending NR operation to 71GHz</w:t>
      </w:r>
    </w:p>
    <w:p w14:paraId="58C7211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4C769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6DA060" w14:textId="77777777" w:rsidR="008E600A" w:rsidRDefault="008E600A" w:rsidP="008E600A">
      <w:pPr>
        <w:rPr>
          <w:rFonts w:ascii="Arial" w:hAnsi="Arial" w:cs="Arial"/>
          <w:b/>
          <w:sz w:val="24"/>
        </w:rPr>
      </w:pPr>
      <w:r>
        <w:rPr>
          <w:rFonts w:ascii="Arial" w:hAnsi="Arial" w:cs="Arial"/>
          <w:b/>
          <w:color w:val="0000FF"/>
          <w:sz w:val="24"/>
        </w:rPr>
        <w:t>R4-2204879</w:t>
      </w:r>
      <w:r>
        <w:rPr>
          <w:rFonts w:ascii="Arial" w:hAnsi="Arial" w:cs="Arial"/>
          <w:b/>
          <w:color w:val="0000FF"/>
          <w:sz w:val="24"/>
        </w:rPr>
        <w:tab/>
      </w:r>
      <w:r>
        <w:rPr>
          <w:rFonts w:ascii="Arial" w:hAnsi="Arial" w:cs="Arial"/>
          <w:b/>
          <w:sz w:val="24"/>
        </w:rPr>
        <w:t>Draft CR on RLM and Link recovery procedures for unlicensed operation in FR2-2</w:t>
      </w:r>
    </w:p>
    <w:p w14:paraId="12AE347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40200F9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035446" w14:textId="77777777" w:rsidR="008E600A" w:rsidRDefault="008E600A" w:rsidP="008E600A">
      <w:pPr>
        <w:rPr>
          <w:rFonts w:ascii="Arial" w:hAnsi="Arial" w:cs="Arial"/>
          <w:b/>
          <w:sz w:val="24"/>
        </w:rPr>
      </w:pPr>
      <w:r>
        <w:rPr>
          <w:rFonts w:ascii="Arial" w:hAnsi="Arial" w:cs="Arial"/>
          <w:b/>
          <w:color w:val="0000FF"/>
          <w:sz w:val="24"/>
        </w:rPr>
        <w:t>R4-2205404</w:t>
      </w:r>
      <w:r>
        <w:rPr>
          <w:rFonts w:ascii="Arial" w:hAnsi="Arial" w:cs="Arial"/>
          <w:b/>
          <w:color w:val="0000FF"/>
          <w:sz w:val="24"/>
        </w:rPr>
        <w:tab/>
      </w:r>
      <w:r>
        <w:rPr>
          <w:rFonts w:ascii="Arial" w:hAnsi="Arial" w:cs="Arial"/>
          <w:b/>
          <w:sz w:val="24"/>
        </w:rPr>
        <w:t>On LBT impacts on RRM for NR systems extended to 71 GHz</w:t>
      </w:r>
    </w:p>
    <w:p w14:paraId="7FC4C64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3AF7DBF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BDD5D0" w14:textId="77777777" w:rsidR="008E600A" w:rsidRDefault="008E600A" w:rsidP="008E600A">
      <w:pPr>
        <w:rPr>
          <w:rFonts w:ascii="Arial" w:hAnsi="Arial" w:cs="Arial"/>
          <w:b/>
          <w:sz w:val="24"/>
        </w:rPr>
      </w:pPr>
      <w:r>
        <w:rPr>
          <w:rFonts w:ascii="Arial" w:hAnsi="Arial" w:cs="Arial"/>
          <w:b/>
          <w:color w:val="0000FF"/>
          <w:sz w:val="24"/>
        </w:rPr>
        <w:t>R4-2206006</w:t>
      </w:r>
      <w:r>
        <w:rPr>
          <w:rFonts w:ascii="Arial" w:hAnsi="Arial" w:cs="Arial"/>
          <w:b/>
          <w:color w:val="0000FF"/>
          <w:sz w:val="24"/>
        </w:rPr>
        <w:tab/>
      </w:r>
      <w:r>
        <w:rPr>
          <w:rFonts w:ascii="Arial" w:hAnsi="Arial" w:cs="Arial"/>
          <w:b/>
          <w:sz w:val="24"/>
        </w:rPr>
        <w:t>Discussion on LBT impacts on RRM requirements for NR 52.6 – 71 GHz</w:t>
      </w:r>
    </w:p>
    <w:p w14:paraId="7AC072E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405597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471290" w14:textId="77777777" w:rsidR="008E600A" w:rsidRDefault="008E600A" w:rsidP="008E600A">
      <w:pPr>
        <w:rPr>
          <w:rFonts w:ascii="Arial" w:hAnsi="Arial" w:cs="Arial"/>
          <w:b/>
          <w:sz w:val="24"/>
        </w:rPr>
      </w:pPr>
      <w:r>
        <w:rPr>
          <w:rFonts w:ascii="Arial" w:hAnsi="Arial" w:cs="Arial"/>
          <w:b/>
          <w:color w:val="0000FF"/>
          <w:sz w:val="24"/>
        </w:rPr>
        <w:t>R4-2206007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FR2-2 LBT support in RRC_IDLE and RRC_CONNECTED state mobility requirements</w:t>
      </w:r>
    </w:p>
    <w:p w14:paraId="6D9FE55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2A2E424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735AEA" w14:textId="77777777" w:rsidR="008E600A" w:rsidRDefault="008E600A" w:rsidP="008E600A">
      <w:pPr>
        <w:pStyle w:val="Heading3"/>
      </w:pPr>
      <w:bookmarkStart w:id="89" w:name="_Toc95792952"/>
      <w:r>
        <w:t>10.17</w:t>
      </w:r>
      <w:r>
        <w:tab/>
        <w:t>Enhancements to Integrated Access and Backhaul (IAB) for NR</w:t>
      </w:r>
      <w:bookmarkEnd w:id="89"/>
    </w:p>
    <w:p w14:paraId="2FFAA88B" w14:textId="641F5A04" w:rsidR="008E600A" w:rsidRDefault="008E600A" w:rsidP="008E600A">
      <w:pPr>
        <w:pStyle w:val="Heading4"/>
      </w:pPr>
      <w:bookmarkStart w:id="90" w:name="_Toc95792959"/>
      <w:r>
        <w:t>10.17.4</w:t>
      </w:r>
      <w:r>
        <w:tab/>
        <w:t>RRM core requirements</w:t>
      </w:r>
      <w:bookmarkEnd w:id="90"/>
    </w:p>
    <w:p w14:paraId="5641DE3C" w14:textId="77777777" w:rsidR="007467E4" w:rsidRDefault="007467E4" w:rsidP="007467E4">
      <w:r>
        <w:t>================================================================================</w:t>
      </w:r>
    </w:p>
    <w:p w14:paraId="37F79457" w14:textId="656926A9" w:rsidR="007467E4" w:rsidRDefault="007467E4" w:rsidP="007467E4">
      <w:pPr>
        <w:rPr>
          <w:rFonts w:ascii="Arial" w:hAnsi="Arial" w:cs="Arial"/>
          <w:b/>
          <w:color w:val="C00000"/>
          <w:sz w:val="24"/>
          <w:u w:val="single"/>
        </w:rPr>
      </w:pPr>
      <w:r>
        <w:rPr>
          <w:rFonts w:ascii="Arial" w:hAnsi="Arial" w:cs="Arial"/>
          <w:b/>
          <w:color w:val="C00000"/>
          <w:sz w:val="24"/>
          <w:u w:val="single"/>
        </w:rPr>
        <w:t xml:space="preserve">Email discussion: </w:t>
      </w:r>
      <w:r w:rsidRPr="007467E4">
        <w:rPr>
          <w:rFonts w:ascii="Arial" w:hAnsi="Arial" w:cs="Arial"/>
          <w:b/>
          <w:color w:val="C00000"/>
          <w:sz w:val="24"/>
          <w:u w:val="single"/>
        </w:rPr>
        <w:t xml:space="preserve">[102-e][226] </w:t>
      </w:r>
      <w:proofErr w:type="spellStart"/>
      <w:r w:rsidRPr="007467E4">
        <w:rPr>
          <w:rFonts w:ascii="Arial" w:hAnsi="Arial" w:cs="Arial"/>
          <w:b/>
          <w:color w:val="C00000"/>
          <w:sz w:val="24"/>
          <w:u w:val="single"/>
        </w:rPr>
        <w:t>NR_IAB_enh_RRM</w:t>
      </w:r>
      <w:proofErr w:type="spellEnd"/>
    </w:p>
    <w:tbl>
      <w:tblPr>
        <w:tblW w:w="0" w:type="auto"/>
        <w:tblLook w:val="04A0" w:firstRow="1" w:lastRow="0" w:firstColumn="1" w:lastColumn="0" w:noHBand="0" w:noVBand="1"/>
      </w:tblPr>
      <w:tblGrid>
        <w:gridCol w:w="2973"/>
        <w:gridCol w:w="1852"/>
        <w:gridCol w:w="1804"/>
        <w:gridCol w:w="1697"/>
        <w:gridCol w:w="1303"/>
      </w:tblGrid>
      <w:tr w:rsidR="007467E4" w:rsidRPr="00201923" w14:paraId="7E9795DA"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3002A0B4" w14:textId="77777777" w:rsidR="007467E4" w:rsidRPr="002B4D53" w:rsidRDefault="007467E4"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6FDBDDB9" w14:textId="77777777" w:rsidR="007467E4" w:rsidRPr="002B4D53" w:rsidRDefault="007467E4"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60D5F538" w14:textId="77777777" w:rsidR="007467E4" w:rsidRPr="002B4D53" w:rsidRDefault="007467E4"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0B2D5EA8" w14:textId="77777777" w:rsidR="007467E4" w:rsidRPr="002B4D53" w:rsidRDefault="007467E4"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6695096D" w14:textId="77777777" w:rsidR="007467E4" w:rsidRPr="002B4D53" w:rsidRDefault="007467E4"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7467E4" w:rsidRPr="00201923" w14:paraId="438F2C12"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185CC4AF" w14:textId="327F17F2" w:rsidR="007467E4" w:rsidRPr="002B4D53" w:rsidRDefault="007467E4" w:rsidP="007467E4">
            <w:pPr>
              <w:overflowPunct/>
              <w:autoSpaceDE/>
              <w:autoSpaceDN/>
              <w:adjustRightInd/>
              <w:spacing w:after="0"/>
              <w:rPr>
                <w:sz w:val="16"/>
                <w:szCs w:val="16"/>
                <w:lang w:val="en-US" w:eastAsia="en-US"/>
              </w:rPr>
            </w:pPr>
            <w:r w:rsidRPr="007467E4">
              <w:rPr>
                <w:sz w:val="16"/>
                <w:szCs w:val="16"/>
                <w:lang w:val="en-US" w:eastAsia="en-US"/>
              </w:rPr>
              <w:t xml:space="preserve">[102-e][226] </w:t>
            </w:r>
            <w:proofErr w:type="spellStart"/>
            <w:r w:rsidRPr="007467E4">
              <w:rPr>
                <w:sz w:val="16"/>
                <w:szCs w:val="16"/>
                <w:lang w:val="en-US" w:eastAsia="en-US"/>
              </w:rPr>
              <w:t>NR_IAB_enh_RRM</w:t>
            </w:r>
            <w:proofErr w:type="spellEnd"/>
          </w:p>
        </w:tc>
        <w:tc>
          <w:tcPr>
            <w:tcW w:w="1852" w:type="dxa"/>
            <w:tcBorders>
              <w:top w:val="nil"/>
              <w:left w:val="nil"/>
              <w:bottom w:val="single" w:sz="4" w:space="0" w:color="auto"/>
              <w:right w:val="single" w:sz="4" w:space="0" w:color="auto"/>
            </w:tcBorders>
            <w:shd w:val="clear" w:color="auto" w:fill="auto"/>
            <w:hideMark/>
          </w:tcPr>
          <w:p w14:paraId="39F2240C" w14:textId="650E4415" w:rsidR="007467E4" w:rsidRPr="002B4D53" w:rsidRDefault="007467E4" w:rsidP="007467E4">
            <w:pPr>
              <w:overflowPunct/>
              <w:autoSpaceDE/>
              <w:autoSpaceDN/>
              <w:adjustRightInd/>
              <w:spacing w:after="0"/>
              <w:rPr>
                <w:sz w:val="16"/>
                <w:szCs w:val="16"/>
                <w:lang w:val="en-US" w:eastAsia="en-US"/>
              </w:rPr>
            </w:pPr>
            <w:r w:rsidRPr="007467E4">
              <w:rPr>
                <w:sz w:val="16"/>
                <w:szCs w:val="16"/>
                <w:lang w:val="en-US" w:eastAsia="en-US"/>
              </w:rPr>
              <w:t>R17 NR IAB enhancements (</w:t>
            </w:r>
            <w:proofErr w:type="spellStart"/>
            <w:r w:rsidRPr="007467E4">
              <w:rPr>
                <w:sz w:val="16"/>
                <w:szCs w:val="16"/>
                <w:lang w:val="en-US" w:eastAsia="en-US"/>
              </w:rPr>
              <w:t>NR_IAB_enh</w:t>
            </w:r>
            <w:proofErr w:type="spellEnd"/>
            <w:r w:rsidRPr="007467E4">
              <w:rPr>
                <w:sz w:val="16"/>
                <w:szCs w:val="16"/>
                <w:lang w:val="en-US" w:eastAsia="en-US"/>
              </w:rPr>
              <w:t>)</w:t>
            </w:r>
          </w:p>
        </w:tc>
        <w:tc>
          <w:tcPr>
            <w:tcW w:w="1804" w:type="dxa"/>
            <w:tcBorders>
              <w:top w:val="nil"/>
              <w:left w:val="nil"/>
              <w:bottom w:val="single" w:sz="4" w:space="0" w:color="auto"/>
              <w:right w:val="single" w:sz="4" w:space="0" w:color="auto"/>
            </w:tcBorders>
            <w:shd w:val="clear" w:color="auto" w:fill="auto"/>
            <w:hideMark/>
          </w:tcPr>
          <w:p w14:paraId="195DBC39" w14:textId="6EBF36C7" w:rsidR="007467E4" w:rsidRPr="002B4D53" w:rsidRDefault="007467E4" w:rsidP="007467E4">
            <w:pPr>
              <w:overflowPunct/>
              <w:autoSpaceDE/>
              <w:autoSpaceDN/>
              <w:adjustRightInd/>
              <w:spacing w:after="0"/>
              <w:rPr>
                <w:sz w:val="16"/>
                <w:szCs w:val="16"/>
                <w:lang w:val="en-US" w:eastAsia="en-US"/>
              </w:rPr>
            </w:pPr>
            <w:r w:rsidRPr="007467E4">
              <w:rPr>
                <w:sz w:val="16"/>
                <w:szCs w:val="16"/>
                <w:lang w:val="en-US" w:eastAsia="en-US"/>
              </w:rPr>
              <w:t>RRM Core requirements</w:t>
            </w:r>
          </w:p>
        </w:tc>
        <w:tc>
          <w:tcPr>
            <w:tcW w:w="1697" w:type="dxa"/>
            <w:tcBorders>
              <w:top w:val="nil"/>
              <w:left w:val="nil"/>
              <w:bottom w:val="single" w:sz="4" w:space="0" w:color="auto"/>
              <w:right w:val="single" w:sz="4" w:space="0" w:color="auto"/>
            </w:tcBorders>
            <w:shd w:val="clear" w:color="auto" w:fill="auto"/>
            <w:hideMark/>
          </w:tcPr>
          <w:p w14:paraId="3C0AA4B5" w14:textId="3AF9AAFE" w:rsidR="007467E4" w:rsidRPr="002B4D53" w:rsidRDefault="007467E4" w:rsidP="007467E4">
            <w:pPr>
              <w:overflowPunct/>
              <w:autoSpaceDE/>
              <w:autoSpaceDN/>
              <w:adjustRightInd/>
              <w:spacing w:after="0"/>
              <w:rPr>
                <w:sz w:val="16"/>
                <w:szCs w:val="16"/>
                <w:lang w:val="en-US" w:eastAsia="en-US"/>
              </w:rPr>
            </w:pPr>
            <w:r w:rsidRPr="007467E4">
              <w:rPr>
                <w:sz w:val="16"/>
                <w:szCs w:val="16"/>
                <w:lang w:val="en-US" w:eastAsia="en-US"/>
              </w:rPr>
              <w:t>10.17.4</w:t>
            </w:r>
          </w:p>
        </w:tc>
        <w:tc>
          <w:tcPr>
            <w:tcW w:w="1303" w:type="dxa"/>
            <w:tcBorders>
              <w:top w:val="nil"/>
              <w:left w:val="nil"/>
              <w:bottom w:val="single" w:sz="4" w:space="0" w:color="auto"/>
              <w:right w:val="single" w:sz="4" w:space="0" w:color="auto"/>
            </w:tcBorders>
            <w:shd w:val="clear" w:color="auto" w:fill="auto"/>
            <w:hideMark/>
          </w:tcPr>
          <w:p w14:paraId="7F5D90F6" w14:textId="7FEEDC0F" w:rsidR="007467E4" w:rsidRPr="002B4D53" w:rsidRDefault="007467E4" w:rsidP="007467E4">
            <w:pPr>
              <w:overflowPunct/>
              <w:autoSpaceDE/>
              <w:autoSpaceDN/>
              <w:adjustRightInd/>
              <w:spacing w:after="0"/>
              <w:rPr>
                <w:sz w:val="16"/>
                <w:szCs w:val="16"/>
                <w:lang w:val="en-US" w:eastAsia="en-US"/>
              </w:rPr>
            </w:pPr>
            <w:r w:rsidRPr="007467E4">
              <w:rPr>
                <w:sz w:val="16"/>
                <w:szCs w:val="16"/>
                <w:lang w:val="en-US" w:eastAsia="en-US"/>
              </w:rPr>
              <w:t>Richie Leo</w:t>
            </w:r>
          </w:p>
        </w:tc>
      </w:tr>
    </w:tbl>
    <w:p w14:paraId="669A8E5F" w14:textId="77777777" w:rsidR="007467E4" w:rsidRDefault="007467E4" w:rsidP="007467E4">
      <w:pPr>
        <w:rPr>
          <w:lang w:val="en-US"/>
        </w:rPr>
      </w:pPr>
    </w:p>
    <w:p w14:paraId="2E918669" w14:textId="08AE1F6E" w:rsidR="007467E4" w:rsidRPr="00766996" w:rsidRDefault="007467E4" w:rsidP="007467E4">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69</w:t>
      </w:r>
      <w:r w:rsidRPr="00944C49">
        <w:rPr>
          <w:b/>
          <w:lang w:val="en-US" w:eastAsia="zh-CN"/>
        </w:rPr>
        <w:tab/>
      </w:r>
      <w:r>
        <w:rPr>
          <w:rFonts w:ascii="Arial" w:hAnsi="Arial" w:cs="Arial"/>
          <w:b/>
          <w:sz w:val="24"/>
        </w:rPr>
        <w:t xml:space="preserve">Email discussion summary: </w:t>
      </w:r>
      <w:r w:rsidRPr="007467E4">
        <w:rPr>
          <w:rFonts w:ascii="Arial" w:hAnsi="Arial" w:cs="Arial"/>
          <w:b/>
          <w:sz w:val="24"/>
        </w:rPr>
        <w:t xml:space="preserve">[102-e][226] </w:t>
      </w:r>
      <w:proofErr w:type="spellStart"/>
      <w:r w:rsidRPr="007467E4">
        <w:rPr>
          <w:rFonts w:ascii="Arial" w:hAnsi="Arial" w:cs="Arial"/>
          <w:b/>
          <w:sz w:val="24"/>
        </w:rPr>
        <w:t>NR_IAB_enh_RRM</w:t>
      </w:r>
      <w:proofErr w:type="spellEnd"/>
    </w:p>
    <w:p w14:paraId="1FDE2A5C" w14:textId="0FFA0D26" w:rsidR="007467E4" w:rsidRDefault="007467E4" w:rsidP="007467E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(ZTE</w:t>
      </w:r>
      <w:r>
        <w:rPr>
          <w:i/>
          <w:lang w:val="en-US"/>
        </w:rPr>
        <w:t>)</w:t>
      </w:r>
    </w:p>
    <w:p w14:paraId="290BD873" w14:textId="77777777" w:rsidR="007467E4" w:rsidRPr="00944C49" w:rsidRDefault="007467E4" w:rsidP="007467E4">
      <w:pPr>
        <w:rPr>
          <w:rFonts w:ascii="Arial" w:hAnsi="Arial" w:cs="Arial"/>
          <w:b/>
          <w:lang w:val="en-US" w:eastAsia="zh-CN"/>
        </w:rPr>
      </w:pPr>
      <w:r w:rsidRPr="00944C49">
        <w:rPr>
          <w:rFonts w:ascii="Arial" w:hAnsi="Arial" w:cs="Arial"/>
          <w:b/>
          <w:lang w:val="en-US" w:eastAsia="zh-CN"/>
        </w:rPr>
        <w:t xml:space="preserve">Abstract: </w:t>
      </w:r>
    </w:p>
    <w:p w14:paraId="467B8320" w14:textId="77777777" w:rsidR="007467E4" w:rsidRDefault="007467E4" w:rsidP="007467E4">
      <w:pPr>
        <w:rPr>
          <w:rFonts w:ascii="Arial" w:hAnsi="Arial" w:cs="Arial"/>
          <w:b/>
          <w:lang w:val="en-US" w:eastAsia="zh-CN"/>
        </w:rPr>
      </w:pPr>
      <w:r w:rsidRPr="00944C49">
        <w:rPr>
          <w:rFonts w:ascii="Arial" w:hAnsi="Arial" w:cs="Arial"/>
          <w:b/>
          <w:lang w:val="en-US" w:eastAsia="zh-CN"/>
        </w:rPr>
        <w:t xml:space="preserve">Discussion: </w:t>
      </w:r>
    </w:p>
    <w:p w14:paraId="0B624A2E" w14:textId="77777777" w:rsidR="007467E4" w:rsidRDefault="007467E4" w:rsidP="007467E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4C47B3C" w14:textId="77777777" w:rsidR="007467E4" w:rsidRDefault="007467E4" w:rsidP="007467E4">
      <w:pPr>
        <w:rPr>
          <w:lang w:val="en-US"/>
        </w:rPr>
      </w:pPr>
    </w:p>
    <w:p w14:paraId="10B8934D" w14:textId="77777777" w:rsidR="007467E4" w:rsidRPr="00766996" w:rsidRDefault="007467E4" w:rsidP="007467E4">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13F7B709" w14:textId="77777777" w:rsidR="007467E4" w:rsidRPr="00766996" w:rsidRDefault="007467E4" w:rsidP="007467E4">
      <w:pPr>
        <w:rPr>
          <w:bCs/>
          <w:lang w:val="en-US"/>
        </w:rPr>
      </w:pPr>
    </w:p>
    <w:p w14:paraId="21358161" w14:textId="77777777" w:rsidR="007467E4" w:rsidRPr="00766996" w:rsidRDefault="007467E4" w:rsidP="007467E4">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CB1270E" w14:textId="77777777" w:rsidR="007467E4" w:rsidRDefault="007467E4" w:rsidP="007467E4">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7467E4" w14:paraId="44AFACC5"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5333FC22" w14:textId="77777777" w:rsidR="007467E4" w:rsidRDefault="007467E4"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0C5C7919" w14:textId="77777777" w:rsidR="007467E4" w:rsidRDefault="007467E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529E7844" w14:textId="77777777" w:rsidR="007467E4" w:rsidRDefault="007467E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2478ADC9" w14:textId="77777777" w:rsidR="007467E4" w:rsidRDefault="007467E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467E4" w14:paraId="140B6EFE" w14:textId="77777777" w:rsidTr="0066017C">
        <w:tc>
          <w:tcPr>
            <w:tcW w:w="734" w:type="pct"/>
            <w:tcBorders>
              <w:top w:val="single" w:sz="4" w:space="0" w:color="auto"/>
              <w:left w:val="single" w:sz="4" w:space="0" w:color="auto"/>
              <w:bottom w:val="single" w:sz="4" w:space="0" w:color="auto"/>
              <w:right w:val="single" w:sz="4" w:space="0" w:color="auto"/>
            </w:tcBorders>
          </w:tcPr>
          <w:p w14:paraId="2283D69D" w14:textId="77777777" w:rsidR="007467E4" w:rsidRDefault="007467E4"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36CCFEBB" w14:textId="77777777" w:rsidR="007467E4" w:rsidRDefault="007467E4"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71552086" w14:textId="77777777" w:rsidR="007467E4" w:rsidRDefault="007467E4"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69CDB7A7" w14:textId="77777777" w:rsidR="007467E4" w:rsidRDefault="007467E4" w:rsidP="0066017C">
            <w:pPr>
              <w:pStyle w:val="TAL"/>
              <w:keepNext w:val="0"/>
              <w:keepLines w:val="0"/>
              <w:spacing w:before="0" w:line="240" w:lineRule="auto"/>
              <w:rPr>
                <w:rFonts w:ascii="Times New Roman" w:hAnsi="Times New Roman"/>
                <w:sz w:val="20"/>
              </w:rPr>
            </w:pPr>
          </w:p>
        </w:tc>
      </w:tr>
    </w:tbl>
    <w:p w14:paraId="15ADBA47" w14:textId="77777777" w:rsidR="007467E4" w:rsidRPr="00766996" w:rsidRDefault="007467E4" w:rsidP="007467E4">
      <w:pPr>
        <w:spacing w:after="0"/>
        <w:rPr>
          <w:bCs/>
          <w:lang w:val="en-US"/>
        </w:rPr>
      </w:pPr>
    </w:p>
    <w:p w14:paraId="44CFEB84" w14:textId="77777777" w:rsidR="007467E4" w:rsidRDefault="007467E4" w:rsidP="007467E4">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467E4" w14:paraId="6E4274A2"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778B09DB" w14:textId="77777777" w:rsidR="007467E4" w:rsidRDefault="007467E4"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C060DC5" w14:textId="77777777" w:rsidR="007467E4" w:rsidRDefault="007467E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7F4B181A" w14:textId="77777777" w:rsidR="007467E4" w:rsidRDefault="007467E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EE89FF8" w14:textId="77777777" w:rsidR="007467E4" w:rsidRDefault="007467E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D4DD71E" w14:textId="77777777" w:rsidR="007467E4" w:rsidRDefault="007467E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467E4" w14:paraId="7DC5964A" w14:textId="77777777" w:rsidTr="0066017C">
        <w:tc>
          <w:tcPr>
            <w:tcW w:w="1423" w:type="dxa"/>
            <w:tcBorders>
              <w:top w:val="single" w:sz="4" w:space="0" w:color="auto"/>
              <w:left w:val="single" w:sz="4" w:space="0" w:color="auto"/>
              <w:bottom w:val="single" w:sz="4" w:space="0" w:color="auto"/>
              <w:right w:val="single" w:sz="4" w:space="0" w:color="auto"/>
            </w:tcBorders>
          </w:tcPr>
          <w:p w14:paraId="068169C9" w14:textId="77777777" w:rsidR="007467E4" w:rsidRPr="00766996" w:rsidRDefault="007467E4"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DC3EC1C" w14:textId="77777777" w:rsidR="007467E4" w:rsidRPr="00766996" w:rsidRDefault="007467E4"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045A877" w14:textId="77777777" w:rsidR="007467E4" w:rsidRPr="00766996" w:rsidRDefault="007467E4"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1B5CC336" w14:textId="77777777" w:rsidR="007467E4" w:rsidRPr="00766996" w:rsidRDefault="007467E4"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0B9AA42" w14:textId="77777777" w:rsidR="007467E4" w:rsidRPr="00766996" w:rsidRDefault="007467E4" w:rsidP="0066017C">
            <w:pPr>
              <w:pStyle w:val="TAL"/>
              <w:keepNext w:val="0"/>
              <w:keepLines w:val="0"/>
              <w:spacing w:before="0" w:line="240" w:lineRule="auto"/>
              <w:rPr>
                <w:rFonts w:ascii="Times New Roman" w:eastAsiaTheme="minorEastAsia" w:hAnsi="Times New Roman"/>
                <w:sz w:val="20"/>
                <w:lang w:val="en-US" w:eastAsia="zh-CN"/>
              </w:rPr>
            </w:pPr>
          </w:p>
        </w:tc>
      </w:tr>
    </w:tbl>
    <w:p w14:paraId="20239FCD" w14:textId="77777777" w:rsidR="007467E4" w:rsidRDefault="007467E4" w:rsidP="007467E4">
      <w:pPr>
        <w:spacing w:after="0"/>
        <w:rPr>
          <w:bCs/>
          <w:lang w:val="en-US"/>
        </w:rPr>
      </w:pPr>
    </w:p>
    <w:p w14:paraId="11B64C53" w14:textId="77777777" w:rsidR="007467E4" w:rsidRPr="00766996" w:rsidRDefault="007467E4" w:rsidP="007467E4">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467E4" w14:paraId="6CC84A85"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199ABF42" w14:textId="77777777" w:rsidR="007467E4" w:rsidRDefault="007467E4"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60A7F5CE" w14:textId="77777777" w:rsidR="007467E4" w:rsidRDefault="007467E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68DCDD5" w14:textId="77777777" w:rsidR="007467E4" w:rsidRDefault="007467E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91E30BC" w14:textId="77777777" w:rsidR="007467E4" w:rsidRDefault="007467E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0640534C" w14:textId="77777777" w:rsidR="007467E4" w:rsidRDefault="007467E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467E4" w14:paraId="16B59209" w14:textId="77777777" w:rsidTr="0066017C">
        <w:tc>
          <w:tcPr>
            <w:tcW w:w="1423" w:type="dxa"/>
            <w:tcBorders>
              <w:top w:val="single" w:sz="4" w:space="0" w:color="auto"/>
              <w:left w:val="single" w:sz="4" w:space="0" w:color="auto"/>
              <w:bottom w:val="single" w:sz="4" w:space="0" w:color="auto"/>
              <w:right w:val="single" w:sz="4" w:space="0" w:color="auto"/>
            </w:tcBorders>
          </w:tcPr>
          <w:p w14:paraId="5ADFCE32" w14:textId="77777777" w:rsidR="007467E4" w:rsidRPr="00766996" w:rsidRDefault="007467E4"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56F633FF" w14:textId="77777777" w:rsidR="007467E4" w:rsidRPr="00766996" w:rsidRDefault="007467E4"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E35A3B1" w14:textId="77777777" w:rsidR="007467E4" w:rsidRPr="00766996" w:rsidRDefault="007467E4"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AD57FEA" w14:textId="77777777" w:rsidR="007467E4" w:rsidRPr="00766996" w:rsidRDefault="007467E4"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B98F9D7" w14:textId="77777777" w:rsidR="007467E4" w:rsidRPr="00766996" w:rsidRDefault="007467E4" w:rsidP="0066017C">
            <w:pPr>
              <w:pStyle w:val="TAL"/>
              <w:keepNext w:val="0"/>
              <w:keepLines w:val="0"/>
              <w:spacing w:before="0" w:line="240" w:lineRule="auto"/>
              <w:rPr>
                <w:rFonts w:ascii="Times New Roman" w:eastAsiaTheme="minorEastAsia" w:hAnsi="Times New Roman"/>
                <w:sz w:val="20"/>
                <w:lang w:val="en-US" w:eastAsia="zh-CN"/>
              </w:rPr>
            </w:pPr>
          </w:p>
        </w:tc>
      </w:tr>
    </w:tbl>
    <w:p w14:paraId="4EB03072" w14:textId="77777777" w:rsidR="007467E4" w:rsidRDefault="007467E4" w:rsidP="007467E4">
      <w:pPr>
        <w:rPr>
          <w:bCs/>
          <w:lang w:val="en-US"/>
        </w:rPr>
      </w:pPr>
    </w:p>
    <w:p w14:paraId="583F62B3" w14:textId="77777777" w:rsidR="007467E4" w:rsidRDefault="007467E4" w:rsidP="007467E4">
      <w:pPr>
        <w:rPr>
          <w:rFonts w:ascii="Arial" w:hAnsi="Arial" w:cs="Arial"/>
          <w:b/>
          <w:color w:val="C00000"/>
          <w:u w:val="single"/>
          <w:lang w:eastAsia="zh-CN"/>
        </w:rPr>
      </w:pPr>
      <w:r>
        <w:rPr>
          <w:rFonts w:ascii="Arial" w:hAnsi="Arial" w:cs="Arial"/>
          <w:b/>
          <w:color w:val="C00000"/>
          <w:u w:val="single"/>
          <w:lang w:eastAsia="zh-CN"/>
        </w:rPr>
        <w:t>WF/LS for approval</w:t>
      </w:r>
    </w:p>
    <w:p w14:paraId="12BA4C57" w14:textId="77777777" w:rsidR="007467E4" w:rsidRDefault="007467E4" w:rsidP="007467E4">
      <w:r>
        <w:t>================================================================================</w:t>
      </w:r>
    </w:p>
    <w:p w14:paraId="15126B95" w14:textId="77777777" w:rsidR="005C23FB" w:rsidRDefault="005C23FB" w:rsidP="005C23FB">
      <w:pPr>
        <w:rPr>
          <w:rFonts w:ascii="Arial" w:hAnsi="Arial" w:cs="Arial"/>
          <w:b/>
          <w:sz w:val="24"/>
        </w:rPr>
      </w:pPr>
      <w:r>
        <w:rPr>
          <w:rFonts w:ascii="Arial" w:hAnsi="Arial" w:cs="Arial"/>
          <w:b/>
          <w:color w:val="0000FF"/>
          <w:sz w:val="24"/>
        </w:rPr>
        <w:t>R4-2203592</w:t>
      </w:r>
      <w:r>
        <w:rPr>
          <w:rFonts w:ascii="Arial" w:hAnsi="Arial" w:cs="Arial"/>
          <w:b/>
          <w:color w:val="0000FF"/>
          <w:sz w:val="24"/>
        </w:rPr>
        <w:tab/>
      </w:r>
      <w:r>
        <w:rPr>
          <w:rFonts w:ascii="Arial" w:hAnsi="Arial" w:cs="Arial"/>
          <w:b/>
          <w:sz w:val="24"/>
        </w:rPr>
        <w:t xml:space="preserve">On RRM for </w:t>
      </w:r>
      <w:proofErr w:type="spellStart"/>
      <w:r>
        <w:rPr>
          <w:rFonts w:ascii="Arial" w:hAnsi="Arial" w:cs="Arial"/>
          <w:b/>
          <w:sz w:val="24"/>
        </w:rPr>
        <w:t>eIAB</w:t>
      </w:r>
      <w:proofErr w:type="spellEnd"/>
    </w:p>
    <w:p w14:paraId="7EB5F0CB" w14:textId="77777777" w:rsidR="005C23FB" w:rsidRDefault="005C23FB" w:rsidP="005C23F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23D08E53" w14:textId="7AEE3FFA" w:rsidR="004050AE" w:rsidRPr="004050AE" w:rsidRDefault="004050AE" w:rsidP="005C23FB">
      <w:pPr>
        <w:rPr>
          <w:rFonts w:ascii="Arial" w:hAnsi="Arial" w:cs="Arial"/>
          <w:b/>
          <w:color w:val="FF0000"/>
        </w:rPr>
      </w:pPr>
      <w:r w:rsidRPr="004050AE">
        <w:rPr>
          <w:rFonts w:ascii="Arial" w:hAnsi="Arial" w:cs="Arial"/>
          <w:b/>
          <w:color w:val="FF0000"/>
        </w:rPr>
        <w:t>Session chair: moved to AI 10.17.4</w:t>
      </w:r>
    </w:p>
    <w:p w14:paraId="24E38865" w14:textId="5F283044" w:rsidR="005C23FB" w:rsidRDefault="005C23FB" w:rsidP="005C23F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662722F" w14:textId="77777777" w:rsidR="005C23FB" w:rsidRDefault="005C23FB" w:rsidP="005C23FB">
      <w:pPr>
        <w:rPr>
          <w:rFonts w:ascii="Arial" w:hAnsi="Arial" w:cs="Arial"/>
          <w:b/>
          <w:sz w:val="24"/>
        </w:rPr>
      </w:pPr>
      <w:r>
        <w:rPr>
          <w:rFonts w:ascii="Arial" w:hAnsi="Arial" w:cs="Arial"/>
          <w:b/>
          <w:color w:val="0000FF"/>
          <w:sz w:val="24"/>
        </w:rPr>
        <w:t>R4-2204880</w:t>
      </w:r>
      <w:r>
        <w:rPr>
          <w:rFonts w:ascii="Arial" w:hAnsi="Arial" w:cs="Arial"/>
          <w:b/>
          <w:color w:val="0000FF"/>
          <w:sz w:val="24"/>
        </w:rPr>
        <w:tab/>
      </w:r>
      <w:r>
        <w:rPr>
          <w:rFonts w:ascii="Arial" w:hAnsi="Arial" w:cs="Arial"/>
          <w:b/>
          <w:sz w:val="24"/>
        </w:rPr>
        <w:t xml:space="preserve">Discussion on RRM requirements for </w:t>
      </w:r>
      <w:proofErr w:type="spellStart"/>
      <w:r>
        <w:rPr>
          <w:rFonts w:ascii="Arial" w:hAnsi="Arial" w:cs="Arial"/>
          <w:b/>
          <w:sz w:val="24"/>
        </w:rPr>
        <w:t>eIAB</w:t>
      </w:r>
      <w:proofErr w:type="spellEnd"/>
    </w:p>
    <w:p w14:paraId="19C35822" w14:textId="77777777" w:rsidR="005C23FB" w:rsidRDefault="005C23FB" w:rsidP="005C23F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A7593D" w14:textId="77777777" w:rsidR="0074263E" w:rsidRPr="004050AE" w:rsidRDefault="0074263E" w:rsidP="0074263E">
      <w:pPr>
        <w:rPr>
          <w:rFonts w:ascii="Arial" w:hAnsi="Arial" w:cs="Arial"/>
          <w:b/>
          <w:color w:val="FF0000"/>
        </w:rPr>
      </w:pPr>
      <w:r w:rsidRPr="004050AE">
        <w:rPr>
          <w:rFonts w:ascii="Arial" w:hAnsi="Arial" w:cs="Arial"/>
          <w:b/>
          <w:color w:val="FF0000"/>
        </w:rPr>
        <w:t>Session chair: moved to AI 10.17.4</w:t>
      </w:r>
    </w:p>
    <w:p w14:paraId="7618C8C5" w14:textId="08840C8D" w:rsidR="005C23FB" w:rsidRDefault="005C23FB" w:rsidP="005C23F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E233C5" w14:textId="77777777" w:rsidR="008B4129" w:rsidRDefault="008B4129" w:rsidP="005C23FB">
      <w:pPr>
        <w:rPr>
          <w:color w:val="993300"/>
          <w:u w:val="single"/>
        </w:rPr>
      </w:pPr>
    </w:p>
    <w:p w14:paraId="2FDB2527" w14:textId="77777777" w:rsidR="005C23FB" w:rsidRDefault="005C23FB" w:rsidP="005C23FB">
      <w:pPr>
        <w:rPr>
          <w:rFonts w:ascii="Arial" w:hAnsi="Arial" w:cs="Arial"/>
          <w:b/>
          <w:sz w:val="24"/>
        </w:rPr>
      </w:pPr>
      <w:r>
        <w:rPr>
          <w:rFonts w:ascii="Arial" w:hAnsi="Arial" w:cs="Arial"/>
          <w:b/>
          <w:color w:val="0000FF"/>
          <w:sz w:val="24"/>
        </w:rPr>
        <w:t>R4-2204881</w:t>
      </w:r>
      <w:r>
        <w:rPr>
          <w:rFonts w:ascii="Arial" w:hAnsi="Arial" w:cs="Arial"/>
          <w:b/>
          <w:color w:val="0000FF"/>
          <w:sz w:val="24"/>
        </w:rPr>
        <w:tab/>
      </w:r>
      <w:r>
        <w:rPr>
          <w:rFonts w:ascii="Arial" w:hAnsi="Arial" w:cs="Arial"/>
          <w:b/>
          <w:sz w:val="24"/>
        </w:rPr>
        <w:t>CR on timing requirements for Rel-17 IAB</w:t>
      </w:r>
    </w:p>
    <w:p w14:paraId="052D1F1D" w14:textId="77777777" w:rsidR="005C23FB" w:rsidRDefault="005C23FB" w:rsidP="005C23F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v16.5.0</w:t>
      </w:r>
      <w:r>
        <w:rPr>
          <w:i/>
        </w:rPr>
        <w:tab/>
        <w:t xml:space="preserve">  CR-0025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1755B2" w14:textId="77777777" w:rsidR="0074263E" w:rsidRPr="004050AE" w:rsidRDefault="0074263E" w:rsidP="0074263E">
      <w:pPr>
        <w:rPr>
          <w:rFonts w:ascii="Arial" w:hAnsi="Arial" w:cs="Arial"/>
          <w:b/>
          <w:color w:val="FF0000"/>
        </w:rPr>
      </w:pPr>
      <w:r w:rsidRPr="004050AE">
        <w:rPr>
          <w:rFonts w:ascii="Arial" w:hAnsi="Arial" w:cs="Arial"/>
          <w:b/>
          <w:color w:val="FF0000"/>
        </w:rPr>
        <w:t>Session chair: moved to AI 10.17.4</w:t>
      </w:r>
    </w:p>
    <w:p w14:paraId="2F0F5C20" w14:textId="77777777" w:rsidR="005C23FB" w:rsidRDefault="005C23FB" w:rsidP="005C23F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D64A58" w14:textId="77777777" w:rsidR="005C23FB" w:rsidRPr="008B4129" w:rsidRDefault="005C23FB" w:rsidP="005C23FB">
      <w:pPr>
        <w:rPr>
          <w:lang w:eastAsia="ko-KR"/>
        </w:rPr>
      </w:pPr>
    </w:p>
    <w:p w14:paraId="66713ECB" w14:textId="447D453F" w:rsidR="005C23FB" w:rsidRDefault="005C23FB" w:rsidP="005C23FB">
      <w:pPr>
        <w:rPr>
          <w:rFonts w:ascii="Arial" w:hAnsi="Arial" w:cs="Arial"/>
          <w:b/>
          <w:sz w:val="24"/>
        </w:rPr>
      </w:pPr>
      <w:r>
        <w:rPr>
          <w:rFonts w:ascii="Arial" w:hAnsi="Arial" w:cs="Arial"/>
          <w:b/>
          <w:color w:val="0000FF"/>
          <w:sz w:val="24"/>
        </w:rPr>
        <w:t>R4-2205410</w:t>
      </w:r>
      <w:r>
        <w:rPr>
          <w:rFonts w:ascii="Arial" w:hAnsi="Arial" w:cs="Arial"/>
          <w:b/>
          <w:color w:val="0000FF"/>
          <w:sz w:val="24"/>
        </w:rPr>
        <w:tab/>
      </w:r>
      <w:r>
        <w:rPr>
          <w:rFonts w:ascii="Arial" w:hAnsi="Arial" w:cs="Arial"/>
          <w:b/>
          <w:sz w:val="24"/>
        </w:rPr>
        <w:t xml:space="preserve">On RRM for </w:t>
      </w:r>
      <w:proofErr w:type="spellStart"/>
      <w:r>
        <w:rPr>
          <w:rFonts w:ascii="Arial" w:hAnsi="Arial" w:cs="Arial"/>
          <w:b/>
          <w:sz w:val="24"/>
        </w:rPr>
        <w:t>eIAB</w:t>
      </w:r>
      <w:proofErr w:type="spellEnd"/>
    </w:p>
    <w:p w14:paraId="2182EB48" w14:textId="77777777" w:rsidR="005C23FB" w:rsidRDefault="005C23FB" w:rsidP="005C23F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113F7405" w14:textId="77777777" w:rsidR="0074263E" w:rsidRPr="004050AE" w:rsidRDefault="0074263E" w:rsidP="0074263E">
      <w:pPr>
        <w:rPr>
          <w:rFonts w:ascii="Arial" w:hAnsi="Arial" w:cs="Arial"/>
          <w:b/>
          <w:color w:val="FF0000"/>
        </w:rPr>
      </w:pPr>
      <w:r w:rsidRPr="004050AE">
        <w:rPr>
          <w:rFonts w:ascii="Arial" w:hAnsi="Arial" w:cs="Arial"/>
          <w:b/>
          <w:color w:val="FF0000"/>
        </w:rPr>
        <w:t>Session chair: moved to AI 10.17.4</w:t>
      </w:r>
    </w:p>
    <w:p w14:paraId="3688F476" w14:textId="77777777" w:rsidR="005C23FB" w:rsidRDefault="005C23FB" w:rsidP="005C23F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D0ED48" w14:textId="77777777" w:rsidR="005C23FB" w:rsidRPr="008B4129" w:rsidRDefault="005C23FB" w:rsidP="005C23FB">
      <w:pPr>
        <w:rPr>
          <w:lang w:eastAsia="ko-KR"/>
        </w:rPr>
      </w:pPr>
    </w:p>
    <w:p w14:paraId="2AF1B8F7" w14:textId="77777777" w:rsidR="005C23FB" w:rsidRDefault="005C23FB" w:rsidP="005C23FB">
      <w:pPr>
        <w:rPr>
          <w:rFonts w:ascii="Arial" w:hAnsi="Arial" w:cs="Arial"/>
          <w:b/>
          <w:sz w:val="24"/>
        </w:rPr>
      </w:pPr>
      <w:r>
        <w:rPr>
          <w:rFonts w:ascii="Arial" w:hAnsi="Arial" w:cs="Arial"/>
          <w:b/>
          <w:color w:val="0000FF"/>
          <w:sz w:val="24"/>
        </w:rPr>
        <w:t>R4-2205962</w:t>
      </w:r>
      <w:r>
        <w:rPr>
          <w:rFonts w:ascii="Arial" w:hAnsi="Arial" w:cs="Arial"/>
          <w:b/>
          <w:color w:val="0000FF"/>
          <w:sz w:val="24"/>
        </w:rPr>
        <w:tab/>
      </w:r>
      <w:r>
        <w:rPr>
          <w:rFonts w:ascii="Arial" w:hAnsi="Arial" w:cs="Arial"/>
          <w:b/>
          <w:sz w:val="24"/>
        </w:rPr>
        <w:t>On IAB Enhanced RRM Requirements</w:t>
      </w:r>
    </w:p>
    <w:p w14:paraId="1651B2A6" w14:textId="77777777" w:rsidR="005C23FB" w:rsidRDefault="005C23FB" w:rsidP="005C23F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A529BF0" w14:textId="77777777" w:rsidR="0074263E" w:rsidRPr="004050AE" w:rsidRDefault="0074263E" w:rsidP="0074263E">
      <w:pPr>
        <w:rPr>
          <w:rFonts w:ascii="Arial" w:hAnsi="Arial" w:cs="Arial"/>
          <w:b/>
          <w:color w:val="FF0000"/>
        </w:rPr>
      </w:pPr>
      <w:r w:rsidRPr="004050AE">
        <w:rPr>
          <w:rFonts w:ascii="Arial" w:hAnsi="Arial" w:cs="Arial"/>
          <w:b/>
          <w:color w:val="FF0000"/>
        </w:rPr>
        <w:lastRenderedPageBreak/>
        <w:t>Session chair: moved to AI 10.17.4</w:t>
      </w:r>
    </w:p>
    <w:p w14:paraId="573F58C1" w14:textId="77777777" w:rsidR="005C23FB" w:rsidRDefault="005C23FB" w:rsidP="005C23F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CBB1D6" w14:textId="77777777" w:rsidR="005C23FB" w:rsidRPr="008B4129" w:rsidRDefault="005C23FB" w:rsidP="005C23FB">
      <w:pPr>
        <w:rPr>
          <w:lang w:eastAsia="ko-KR"/>
        </w:rPr>
      </w:pPr>
    </w:p>
    <w:p w14:paraId="343CC4C6" w14:textId="284BC4DA" w:rsidR="005C23FB" w:rsidRDefault="005C23FB" w:rsidP="005C23FB">
      <w:pPr>
        <w:rPr>
          <w:rFonts w:ascii="Arial" w:hAnsi="Arial" w:cs="Arial"/>
          <w:b/>
          <w:sz w:val="24"/>
        </w:rPr>
      </w:pPr>
      <w:r>
        <w:rPr>
          <w:rFonts w:ascii="Arial" w:hAnsi="Arial" w:cs="Arial"/>
          <w:b/>
          <w:color w:val="0000FF"/>
          <w:sz w:val="24"/>
        </w:rPr>
        <w:t>R4-2206029</w:t>
      </w:r>
      <w:r>
        <w:rPr>
          <w:rFonts w:ascii="Arial" w:hAnsi="Arial" w:cs="Arial"/>
          <w:b/>
          <w:color w:val="0000FF"/>
          <w:sz w:val="24"/>
        </w:rPr>
        <w:tab/>
      </w:r>
      <w:r>
        <w:rPr>
          <w:rFonts w:ascii="Arial" w:hAnsi="Arial" w:cs="Arial"/>
          <w:b/>
          <w:sz w:val="24"/>
        </w:rPr>
        <w:t>Further analysis of RRM requirements for enhanced IAB</w:t>
      </w:r>
    </w:p>
    <w:p w14:paraId="1A559F8C" w14:textId="77777777" w:rsidR="005C23FB" w:rsidRDefault="005C23FB" w:rsidP="005C23F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1D67980" w14:textId="77777777" w:rsidR="005C23FB" w:rsidRDefault="005C23FB" w:rsidP="005C23FB">
      <w:pPr>
        <w:rPr>
          <w:rFonts w:ascii="Arial" w:hAnsi="Arial" w:cs="Arial"/>
          <w:b/>
        </w:rPr>
      </w:pPr>
      <w:r>
        <w:rPr>
          <w:rFonts w:ascii="Arial" w:hAnsi="Arial" w:cs="Arial"/>
          <w:b/>
        </w:rPr>
        <w:t xml:space="preserve">Abstract: </w:t>
      </w:r>
    </w:p>
    <w:p w14:paraId="7C0013D0" w14:textId="77777777" w:rsidR="005C23FB" w:rsidRDefault="005C23FB" w:rsidP="005C23FB">
      <w:r>
        <w:t xml:space="preserve">The paper further </w:t>
      </w:r>
      <w:proofErr w:type="spellStart"/>
      <w:r>
        <w:t>analyzes</w:t>
      </w:r>
      <w:proofErr w:type="spellEnd"/>
      <w:r>
        <w:t xml:space="preserve"> the impact of RRM on IAB enhancement</w:t>
      </w:r>
    </w:p>
    <w:p w14:paraId="5E3521E6" w14:textId="77777777" w:rsidR="0074263E" w:rsidRPr="004050AE" w:rsidRDefault="0074263E" w:rsidP="0074263E">
      <w:pPr>
        <w:rPr>
          <w:rFonts w:ascii="Arial" w:hAnsi="Arial" w:cs="Arial"/>
          <w:b/>
          <w:color w:val="FF0000"/>
        </w:rPr>
      </w:pPr>
      <w:r w:rsidRPr="004050AE">
        <w:rPr>
          <w:rFonts w:ascii="Arial" w:hAnsi="Arial" w:cs="Arial"/>
          <w:b/>
          <w:color w:val="FF0000"/>
        </w:rPr>
        <w:t>Session chair: moved to AI 10.17.4</w:t>
      </w:r>
    </w:p>
    <w:p w14:paraId="2A051D7B" w14:textId="77777777" w:rsidR="005C23FB" w:rsidRDefault="005C23FB" w:rsidP="005C23F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B3C496" w14:textId="77777777" w:rsidR="005C23FB" w:rsidRPr="008B4129" w:rsidRDefault="005C23FB" w:rsidP="005C23FB">
      <w:pPr>
        <w:rPr>
          <w:lang w:eastAsia="ko-KR"/>
        </w:rPr>
      </w:pPr>
    </w:p>
    <w:p w14:paraId="2148C889" w14:textId="0A726C5C" w:rsidR="005C23FB" w:rsidRDefault="005C23FB" w:rsidP="005C23FB">
      <w:pPr>
        <w:rPr>
          <w:rFonts w:ascii="Arial" w:hAnsi="Arial" w:cs="Arial"/>
          <w:b/>
          <w:sz w:val="24"/>
        </w:rPr>
      </w:pPr>
      <w:r>
        <w:rPr>
          <w:rFonts w:ascii="Arial" w:hAnsi="Arial" w:cs="Arial"/>
          <w:b/>
          <w:color w:val="0000FF"/>
          <w:sz w:val="24"/>
        </w:rPr>
        <w:t>R4-2206030</w:t>
      </w:r>
      <w:r>
        <w:rPr>
          <w:rFonts w:ascii="Arial" w:hAnsi="Arial" w:cs="Arial"/>
          <w:b/>
          <w:color w:val="0000FF"/>
          <w:sz w:val="24"/>
        </w:rPr>
        <w:tab/>
      </w:r>
      <w:r>
        <w:rPr>
          <w:rFonts w:ascii="Arial" w:hAnsi="Arial" w:cs="Arial"/>
          <w:b/>
          <w:sz w:val="24"/>
        </w:rPr>
        <w:t>Case 6 timing requirement for IAB in TS 38.174</w:t>
      </w:r>
    </w:p>
    <w:p w14:paraId="0041E2E0" w14:textId="77777777" w:rsidR="005C23FB" w:rsidRDefault="005C23FB" w:rsidP="005C23F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v16.5.0</w:t>
      </w:r>
      <w:r>
        <w:rPr>
          <w:i/>
        </w:rPr>
        <w:tab/>
        <w:t xml:space="preserve">  CR-  rev  Cat: B (Rel-17)</w:t>
      </w:r>
      <w:r>
        <w:rPr>
          <w:i/>
        </w:rPr>
        <w:br/>
      </w:r>
      <w:r>
        <w:rPr>
          <w:i/>
        </w:rPr>
        <w:br/>
      </w:r>
      <w:r>
        <w:rPr>
          <w:i/>
        </w:rPr>
        <w:tab/>
      </w:r>
      <w:r>
        <w:rPr>
          <w:i/>
        </w:rPr>
        <w:tab/>
      </w:r>
      <w:r>
        <w:rPr>
          <w:i/>
        </w:rPr>
        <w:tab/>
      </w:r>
      <w:r>
        <w:rPr>
          <w:i/>
        </w:rPr>
        <w:tab/>
      </w:r>
      <w:r>
        <w:rPr>
          <w:i/>
        </w:rPr>
        <w:tab/>
        <w:t>Source: Ericsson</w:t>
      </w:r>
    </w:p>
    <w:p w14:paraId="7AA95A34" w14:textId="77777777" w:rsidR="005C23FB" w:rsidRDefault="005C23FB" w:rsidP="005C23FB">
      <w:pPr>
        <w:rPr>
          <w:rFonts w:ascii="Arial" w:hAnsi="Arial" w:cs="Arial"/>
          <w:b/>
        </w:rPr>
      </w:pPr>
      <w:r>
        <w:rPr>
          <w:rFonts w:ascii="Arial" w:hAnsi="Arial" w:cs="Arial"/>
          <w:b/>
        </w:rPr>
        <w:t xml:space="preserve">Abstract: </w:t>
      </w:r>
    </w:p>
    <w:p w14:paraId="4DF66AE3" w14:textId="77777777" w:rsidR="005C23FB" w:rsidRDefault="005C23FB" w:rsidP="005C23FB">
      <w:r>
        <w:t>The CR defines timing for IAB-MT</w:t>
      </w:r>
    </w:p>
    <w:p w14:paraId="37625AFC" w14:textId="77777777" w:rsidR="0074263E" w:rsidRPr="004050AE" w:rsidRDefault="0074263E" w:rsidP="0074263E">
      <w:pPr>
        <w:rPr>
          <w:rFonts w:ascii="Arial" w:hAnsi="Arial" w:cs="Arial"/>
          <w:b/>
          <w:color w:val="FF0000"/>
        </w:rPr>
      </w:pPr>
      <w:r w:rsidRPr="004050AE">
        <w:rPr>
          <w:rFonts w:ascii="Arial" w:hAnsi="Arial" w:cs="Arial"/>
          <w:b/>
          <w:color w:val="FF0000"/>
        </w:rPr>
        <w:t>Session chair: moved to AI 10.17.4</w:t>
      </w:r>
    </w:p>
    <w:p w14:paraId="016F6135" w14:textId="77777777" w:rsidR="005C23FB" w:rsidRDefault="005C23FB" w:rsidP="005C23F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CE6EA7" w14:textId="77777777" w:rsidR="005C23FB" w:rsidRPr="007467E4" w:rsidRDefault="005C23FB" w:rsidP="007467E4">
      <w:pPr>
        <w:rPr>
          <w:lang w:eastAsia="ko-KR"/>
        </w:rPr>
      </w:pPr>
    </w:p>
    <w:p w14:paraId="3E20AE05" w14:textId="77777777" w:rsidR="008E600A" w:rsidRDefault="008E600A" w:rsidP="008E600A">
      <w:pPr>
        <w:rPr>
          <w:rFonts w:ascii="Arial" w:hAnsi="Arial" w:cs="Arial"/>
          <w:b/>
          <w:sz w:val="24"/>
        </w:rPr>
      </w:pPr>
      <w:r>
        <w:rPr>
          <w:rFonts w:ascii="Arial" w:hAnsi="Arial" w:cs="Arial"/>
          <w:b/>
          <w:color w:val="0000FF"/>
          <w:sz w:val="24"/>
        </w:rPr>
        <w:t>R4-2203642</w:t>
      </w:r>
      <w:r>
        <w:rPr>
          <w:rFonts w:ascii="Arial" w:hAnsi="Arial" w:cs="Arial"/>
          <w:b/>
          <w:color w:val="0000FF"/>
          <w:sz w:val="24"/>
        </w:rPr>
        <w:tab/>
      </w:r>
      <w:r>
        <w:rPr>
          <w:rFonts w:ascii="Arial" w:hAnsi="Arial" w:cs="Arial"/>
          <w:b/>
          <w:sz w:val="24"/>
        </w:rPr>
        <w:t xml:space="preserve">CLI measurement requirement for R17 NR </w:t>
      </w:r>
      <w:proofErr w:type="spellStart"/>
      <w:r>
        <w:rPr>
          <w:rFonts w:ascii="Arial" w:hAnsi="Arial" w:cs="Arial"/>
          <w:b/>
          <w:sz w:val="24"/>
        </w:rPr>
        <w:t>eIAB</w:t>
      </w:r>
      <w:proofErr w:type="spellEnd"/>
      <w:r>
        <w:rPr>
          <w:rFonts w:ascii="Arial" w:hAnsi="Arial" w:cs="Arial"/>
          <w:b/>
          <w:sz w:val="24"/>
        </w:rPr>
        <w:t xml:space="preserve"> RRM</w:t>
      </w:r>
    </w:p>
    <w:p w14:paraId="06C0C14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CDMA Technologies</w:t>
      </w:r>
    </w:p>
    <w:p w14:paraId="2BC34A89" w14:textId="77777777" w:rsidR="008E600A" w:rsidRDefault="008E600A" w:rsidP="008E600A">
      <w:pPr>
        <w:rPr>
          <w:rFonts w:ascii="Arial" w:hAnsi="Arial" w:cs="Arial"/>
          <w:b/>
        </w:rPr>
      </w:pPr>
      <w:r>
        <w:rPr>
          <w:rFonts w:ascii="Arial" w:hAnsi="Arial" w:cs="Arial"/>
          <w:b/>
        </w:rPr>
        <w:t xml:space="preserve">Abstract: </w:t>
      </w:r>
    </w:p>
    <w:p w14:paraId="7E0F34C5" w14:textId="77777777" w:rsidR="008E600A" w:rsidRDefault="008E600A" w:rsidP="008E600A">
      <w:r>
        <w:t>CLI measurement requirement for IAB-MT</w:t>
      </w:r>
    </w:p>
    <w:p w14:paraId="286862F4" w14:textId="175DCA6F"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FC4D78" w14:textId="77777777" w:rsidR="007734DD" w:rsidRDefault="007734DD" w:rsidP="008E600A">
      <w:pPr>
        <w:rPr>
          <w:color w:val="993300"/>
          <w:u w:val="single"/>
        </w:rPr>
      </w:pPr>
    </w:p>
    <w:p w14:paraId="4017C357" w14:textId="77777777" w:rsidR="008E600A" w:rsidRDefault="008E600A" w:rsidP="008E600A">
      <w:pPr>
        <w:pStyle w:val="Heading3"/>
      </w:pPr>
      <w:bookmarkStart w:id="91" w:name="_Toc95792971"/>
      <w:r>
        <w:t>10.19</w:t>
      </w:r>
      <w:r>
        <w:tab/>
        <w:t>Further enhancements on MIMO for NR</w:t>
      </w:r>
      <w:bookmarkEnd w:id="91"/>
    </w:p>
    <w:p w14:paraId="504F47C6" w14:textId="1D7AD5DE" w:rsidR="008E600A" w:rsidRDefault="008E600A" w:rsidP="008E600A">
      <w:pPr>
        <w:pStyle w:val="Heading4"/>
      </w:pPr>
      <w:bookmarkStart w:id="92" w:name="_Toc95792977"/>
      <w:r>
        <w:t>10.19.3</w:t>
      </w:r>
      <w:r>
        <w:tab/>
        <w:t>RRM core requirements</w:t>
      </w:r>
      <w:bookmarkEnd w:id="92"/>
    </w:p>
    <w:p w14:paraId="0C6B63FE" w14:textId="0EE7BF8C" w:rsidR="00017C3E" w:rsidRDefault="00017C3E" w:rsidP="00017C3E">
      <w:pPr>
        <w:rPr>
          <w:lang w:eastAsia="ko-KR"/>
        </w:rPr>
      </w:pPr>
    </w:p>
    <w:p w14:paraId="67DFBCEF" w14:textId="77777777" w:rsidR="00017C3E" w:rsidRDefault="00017C3E" w:rsidP="00017C3E">
      <w:r>
        <w:t>================================================================================</w:t>
      </w:r>
    </w:p>
    <w:p w14:paraId="0D5FFCA9" w14:textId="2275D25C" w:rsidR="00017C3E" w:rsidRDefault="00017C3E" w:rsidP="00017C3E">
      <w:pPr>
        <w:rPr>
          <w:rFonts w:ascii="Arial" w:hAnsi="Arial" w:cs="Arial"/>
          <w:b/>
          <w:color w:val="C00000"/>
          <w:sz w:val="24"/>
          <w:u w:val="single"/>
        </w:rPr>
      </w:pPr>
      <w:r>
        <w:rPr>
          <w:rFonts w:ascii="Arial" w:hAnsi="Arial" w:cs="Arial"/>
          <w:b/>
          <w:color w:val="C00000"/>
          <w:sz w:val="24"/>
          <w:u w:val="single"/>
        </w:rPr>
        <w:t xml:space="preserve">Email discussion: </w:t>
      </w:r>
      <w:r w:rsidR="00DC1FD7" w:rsidRPr="00DC1FD7">
        <w:rPr>
          <w:rFonts w:ascii="Arial" w:hAnsi="Arial" w:cs="Arial"/>
          <w:b/>
          <w:color w:val="C00000"/>
          <w:sz w:val="24"/>
          <w:u w:val="single"/>
        </w:rPr>
        <w:t>[102-e][227] NR_feMIMO_RRM_1</w:t>
      </w:r>
    </w:p>
    <w:tbl>
      <w:tblPr>
        <w:tblW w:w="0" w:type="auto"/>
        <w:tblLook w:val="04A0" w:firstRow="1" w:lastRow="0" w:firstColumn="1" w:lastColumn="0" w:noHBand="0" w:noVBand="1"/>
      </w:tblPr>
      <w:tblGrid>
        <w:gridCol w:w="2973"/>
        <w:gridCol w:w="1852"/>
        <w:gridCol w:w="1804"/>
        <w:gridCol w:w="1697"/>
        <w:gridCol w:w="1303"/>
      </w:tblGrid>
      <w:tr w:rsidR="00017C3E" w:rsidRPr="00201923" w14:paraId="09923260"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366C9F16" w14:textId="77777777" w:rsidR="00017C3E" w:rsidRPr="002B4D53" w:rsidRDefault="00017C3E"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001FD19C" w14:textId="77777777" w:rsidR="00017C3E" w:rsidRPr="002B4D53" w:rsidRDefault="00017C3E"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5FB8ED24" w14:textId="77777777" w:rsidR="00017C3E" w:rsidRPr="002B4D53" w:rsidRDefault="00017C3E"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546E6302" w14:textId="77777777" w:rsidR="00017C3E" w:rsidRPr="002B4D53" w:rsidRDefault="00017C3E"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29D91F4A" w14:textId="77777777" w:rsidR="00017C3E" w:rsidRPr="002B4D53" w:rsidRDefault="00017C3E"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DC1FD7" w:rsidRPr="00DC1FD7" w14:paraId="08C7E289"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48A35435" w14:textId="4E67784B" w:rsidR="00DC1FD7" w:rsidRPr="002B4D53" w:rsidRDefault="00DC1FD7" w:rsidP="00DC1FD7">
            <w:pPr>
              <w:rPr>
                <w:sz w:val="16"/>
                <w:szCs w:val="16"/>
                <w:lang w:val="en-US"/>
              </w:rPr>
            </w:pPr>
            <w:r w:rsidRPr="00DC1FD7">
              <w:rPr>
                <w:sz w:val="16"/>
                <w:szCs w:val="16"/>
                <w:lang w:val="en-US"/>
              </w:rPr>
              <w:t>[102-e][227] NR_feMIMO_RRM_1</w:t>
            </w:r>
          </w:p>
        </w:tc>
        <w:tc>
          <w:tcPr>
            <w:tcW w:w="1852" w:type="dxa"/>
            <w:tcBorders>
              <w:top w:val="nil"/>
              <w:left w:val="nil"/>
              <w:bottom w:val="single" w:sz="4" w:space="0" w:color="auto"/>
              <w:right w:val="single" w:sz="4" w:space="0" w:color="auto"/>
            </w:tcBorders>
            <w:shd w:val="clear" w:color="auto" w:fill="auto"/>
            <w:hideMark/>
          </w:tcPr>
          <w:p w14:paraId="3CE24C19" w14:textId="043D2C12" w:rsidR="00DC1FD7" w:rsidRPr="002B4D53" w:rsidRDefault="00DC1FD7" w:rsidP="00DC1FD7">
            <w:pPr>
              <w:rPr>
                <w:sz w:val="16"/>
                <w:szCs w:val="16"/>
                <w:lang w:val="en-US"/>
              </w:rPr>
            </w:pPr>
            <w:r w:rsidRPr="00DC1FD7">
              <w:rPr>
                <w:sz w:val="16"/>
                <w:szCs w:val="16"/>
                <w:lang w:val="en-US"/>
              </w:rPr>
              <w:t xml:space="preserve">R17 NR  </w:t>
            </w:r>
            <w:proofErr w:type="spellStart"/>
            <w:r w:rsidRPr="00DC1FD7">
              <w:rPr>
                <w:sz w:val="16"/>
                <w:szCs w:val="16"/>
                <w:lang w:val="en-US"/>
              </w:rPr>
              <w:t>feMIMO</w:t>
            </w:r>
            <w:proofErr w:type="spellEnd"/>
            <w:r w:rsidRPr="00DC1FD7">
              <w:rPr>
                <w:sz w:val="16"/>
                <w:szCs w:val="16"/>
                <w:lang w:val="en-US"/>
              </w:rPr>
              <w:t xml:space="preserve"> (</w:t>
            </w:r>
            <w:proofErr w:type="spellStart"/>
            <w:r w:rsidRPr="00DC1FD7">
              <w:rPr>
                <w:sz w:val="16"/>
                <w:szCs w:val="16"/>
                <w:lang w:val="en-US"/>
              </w:rPr>
              <w:t>NR_feMIMO</w:t>
            </w:r>
            <w:proofErr w:type="spellEnd"/>
            <w:r w:rsidRPr="00DC1FD7">
              <w:rPr>
                <w:sz w:val="16"/>
                <w:szCs w:val="16"/>
                <w:lang w:val="en-US"/>
              </w:rPr>
              <w:t>)</w:t>
            </w:r>
          </w:p>
        </w:tc>
        <w:tc>
          <w:tcPr>
            <w:tcW w:w="1804" w:type="dxa"/>
            <w:tcBorders>
              <w:top w:val="nil"/>
              <w:left w:val="nil"/>
              <w:bottom w:val="single" w:sz="4" w:space="0" w:color="auto"/>
              <w:right w:val="single" w:sz="4" w:space="0" w:color="auto"/>
            </w:tcBorders>
            <w:shd w:val="clear" w:color="auto" w:fill="auto"/>
            <w:hideMark/>
          </w:tcPr>
          <w:p w14:paraId="508E2290" w14:textId="07F1604A" w:rsidR="00DC1FD7" w:rsidRPr="002B4D53" w:rsidRDefault="00DC1FD7" w:rsidP="00DC1FD7">
            <w:pPr>
              <w:rPr>
                <w:sz w:val="16"/>
                <w:szCs w:val="16"/>
                <w:lang w:val="en-US"/>
              </w:rPr>
            </w:pPr>
            <w:r w:rsidRPr="00DC1FD7">
              <w:rPr>
                <w:sz w:val="16"/>
                <w:szCs w:val="16"/>
                <w:lang w:val="en-US"/>
              </w:rPr>
              <w:t>RRM Core requirements</w:t>
            </w:r>
            <w:r w:rsidRPr="00DC1FD7">
              <w:rPr>
                <w:sz w:val="16"/>
                <w:szCs w:val="16"/>
                <w:lang w:val="en-US"/>
              </w:rPr>
              <w:br/>
              <w:t xml:space="preserve">- Inter-cell beam </w:t>
            </w:r>
            <w:r w:rsidRPr="00DC1FD7">
              <w:rPr>
                <w:sz w:val="16"/>
                <w:szCs w:val="16"/>
                <w:lang w:val="en-US"/>
              </w:rPr>
              <w:lastRenderedPageBreak/>
              <w:t>management</w:t>
            </w:r>
            <w:r w:rsidRPr="00DC1FD7">
              <w:rPr>
                <w:sz w:val="16"/>
                <w:szCs w:val="16"/>
                <w:lang w:val="en-US"/>
              </w:rPr>
              <w:br/>
              <w:t>- Others</w:t>
            </w:r>
          </w:p>
        </w:tc>
        <w:tc>
          <w:tcPr>
            <w:tcW w:w="1697" w:type="dxa"/>
            <w:tcBorders>
              <w:top w:val="nil"/>
              <w:left w:val="nil"/>
              <w:bottom w:val="single" w:sz="4" w:space="0" w:color="auto"/>
              <w:right w:val="single" w:sz="4" w:space="0" w:color="auto"/>
            </w:tcBorders>
            <w:shd w:val="clear" w:color="auto" w:fill="auto"/>
            <w:hideMark/>
          </w:tcPr>
          <w:p w14:paraId="77D0D317" w14:textId="08847B1A" w:rsidR="00DC1FD7" w:rsidRPr="002B4D53" w:rsidRDefault="00DC1FD7" w:rsidP="00DC1FD7">
            <w:pPr>
              <w:rPr>
                <w:sz w:val="16"/>
                <w:szCs w:val="16"/>
                <w:lang w:val="en-US"/>
              </w:rPr>
            </w:pPr>
            <w:r w:rsidRPr="00DC1FD7">
              <w:rPr>
                <w:sz w:val="16"/>
                <w:szCs w:val="16"/>
                <w:lang w:val="en-US"/>
              </w:rPr>
              <w:lastRenderedPageBreak/>
              <w:t>10.19.3</w:t>
            </w:r>
            <w:r w:rsidRPr="00DC1FD7">
              <w:rPr>
                <w:sz w:val="16"/>
                <w:szCs w:val="16"/>
                <w:lang w:val="en-US"/>
              </w:rPr>
              <w:br/>
              <w:t>10.19.3.2</w:t>
            </w:r>
            <w:r w:rsidRPr="00DC1FD7">
              <w:rPr>
                <w:sz w:val="16"/>
                <w:szCs w:val="16"/>
                <w:lang w:val="en-US"/>
              </w:rPr>
              <w:br/>
              <w:t>10.19.3.3</w:t>
            </w:r>
          </w:p>
        </w:tc>
        <w:tc>
          <w:tcPr>
            <w:tcW w:w="1303" w:type="dxa"/>
            <w:tcBorders>
              <w:top w:val="nil"/>
              <w:left w:val="nil"/>
              <w:bottom w:val="single" w:sz="4" w:space="0" w:color="auto"/>
              <w:right w:val="single" w:sz="4" w:space="0" w:color="auto"/>
            </w:tcBorders>
            <w:shd w:val="clear" w:color="auto" w:fill="auto"/>
            <w:hideMark/>
          </w:tcPr>
          <w:p w14:paraId="213EFEF6" w14:textId="2A16C05B" w:rsidR="00DC1FD7" w:rsidRPr="002B4D53" w:rsidRDefault="00DC1FD7" w:rsidP="00DC1FD7">
            <w:pPr>
              <w:rPr>
                <w:sz w:val="16"/>
                <w:szCs w:val="16"/>
                <w:lang w:val="en-US"/>
              </w:rPr>
            </w:pPr>
            <w:r w:rsidRPr="00DC1FD7">
              <w:rPr>
                <w:sz w:val="16"/>
                <w:szCs w:val="16"/>
                <w:lang w:val="en-US"/>
              </w:rPr>
              <w:t>Yiyan Zhang</w:t>
            </w:r>
          </w:p>
        </w:tc>
      </w:tr>
    </w:tbl>
    <w:p w14:paraId="774A59F6" w14:textId="77777777" w:rsidR="00017C3E" w:rsidRDefault="00017C3E" w:rsidP="00017C3E">
      <w:pPr>
        <w:rPr>
          <w:lang w:val="en-US"/>
        </w:rPr>
      </w:pPr>
    </w:p>
    <w:p w14:paraId="7A6A3B68" w14:textId="1D5C6701" w:rsidR="00017C3E" w:rsidRPr="00766996" w:rsidRDefault="00017C3E" w:rsidP="00017C3E">
      <w:pPr>
        <w:rPr>
          <w:rFonts w:ascii="Arial" w:hAnsi="Arial" w:cs="Arial"/>
          <w:b/>
          <w:sz w:val="24"/>
          <w:lang w:val="en-US"/>
        </w:rPr>
      </w:pPr>
      <w:r w:rsidRPr="00E64C64">
        <w:rPr>
          <w:rFonts w:ascii="Arial" w:hAnsi="Arial" w:cs="Arial"/>
          <w:b/>
          <w:color w:val="0000FF"/>
          <w:sz w:val="24"/>
          <w:u w:val="thick"/>
        </w:rPr>
        <w:t>R4-22067</w:t>
      </w:r>
      <w:r w:rsidR="00DC1FD7">
        <w:rPr>
          <w:rFonts w:ascii="Arial" w:hAnsi="Arial" w:cs="Arial"/>
          <w:b/>
          <w:color w:val="0000FF"/>
          <w:sz w:val="24"/>
          <w:u w:val="thick"/>
        </w:rPr>
        <w:t>70</w:t>
      </w:r>
      <w:r w:rsidRPr="00944C49">
        <w:rPr>
          <w:b/>
          <w:lang w:val="en-US" w:eastAsia="zh-CN"/>
        </w:rPr>
        <w:tab/>
      </w:r>
      <w:r>
        <w:rPr>
          <w:rFonts w:ascii="Arial" w:hAnsi="Arial" w:cs="Arial"/>
          <w:b/>
          <w:sz w:val="24"/>
        </w:rPr>
        <w:t xml:space="preserve">Email discussion summary: </w:t>
      </w:r>
      <w:r w:rsidR="00DC1FD7" w:rsidRPr="00DC1FD7">
        <w:rPr>
          <w:rFonts w:ascii="Arial" w:hAnsi="Arial" w:cs="Arial"/>
          <w:b/>
          <w:sz w:val="24"/>
        </w:rPr>
        <w:t>[102-e][227] NR_feMIMO_RRM_1</w:t>
      </w:r>
    </w:p>
    <w:p w14:paraId="58760D86" w14:textId="1C4B7ADC" w:rsidR="00017C3E" w:rsidRDefault="00017C3E" w:rsidP="00017C3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DC1FD7">
        <w:rPr>
          <w:i/>
        </w:rPr>
        <w:t>Samsung</w:t>
      </w:r>
      <w:r>
        <w:rPr>
          <w:i/>
          <w:lang w:val="en-US"/>
        </w:rPr>
        <w:t>)</w:t>
      </w:r>
    </w:p>
    <w:p w14:paraId="43F1BA8D" w14:textId="77777777" w:rsidR="00017C3E" w:rsidRPr="00944C49" w:rsidRDefault="00017C3E" w:rsidP="00017C3E">
      <w:pPr>
        <w:rPr>
          <w:rFonts w:ascii="Arial" w:hAnsi="Arial" w:cs="Arial"/>
          <w:b/>
          <w:lang w:val="en-US" w:eastAsia="zh-CN"/>
        </w:rPr>
      </w:pPr>
      <w:r w:rsidRPr="00944C49">
        <w:rPr>
          <w:rFonts w:ascii="Arial" w:hAnsi="Arial" w:cs="Arial"/>
          <w:b/>
          <w:lang w:val="en-US" w:eastAsia="zh-CN"/>
        </w:rPr>
        <w:t xml:space="preserve">Abstract: </w:t>
      </w:r>
    </w:p>
    <w:p w14:paraId="2B8E8A24" w14:textId="77777777" w:rsidR="00017C3E" w:rsidRDefault="00017C3E" w:rsidP="00017C3E">
      <w:pPr>
        <w:rPr>
          <w:rFonts w:ascii="Arial" w:hAnsi="Arial" w:cs="Arial"/>
          <w:b/>
          <w:lang w:val="en-US" w:eastAsia="zh-CN"/>
        </w:rPr>
      </w:pPr>
      <w:r w:rsidRPr="00944C49">
        <w:rPr>
          <w:rFonts w:ascii="Arial" w:hAnsi="Arial" w:cs="Arial"/>
          <w:b/>
          <w:lang w:val="en-US" w:eastAsia="zh-CN"/>
        </w:rPr>
        <w:t xml:space="preserve">Discussion: </w:t>
      </w:r>
    </w:p>
    <w:p w14:paraId="16565588" w14:textId="77777777" w:rsidR="00017C3E" w:rsidRDefault="00017C3E" w:rsidP="00017C3E">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91BFCB4" w14:textId="77777777" w:rsidR="00017C3E" w:rsidRDefault="00017C3E" w:rsidP="00017C3E">
      <w:pPr>
        <w:rPr>
          <w:lang w:val="en-US"/>
        </w:rPr>
      </w:pPr>
    </w:p>
    <w:p w14:paraId="11BA4502" w14:textId="77777777" w:rsidR="00017C3E" w:rsidRPr="00766996" w:rsidRDefault="00017C3E" w:rsidP="00017C3E">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31F6195F" w14:textId="77777777" w:rsidR="00017C3E" w:rsidRPr="00766996" w:rsidRDefault="00017C3E" w:rsidP="00017C3E">
      <w:pPr>
        <w:rPr>
          <w:bCs/>
          <w:lang w:val="en-US"/>
        </w:rPr>
      </w:pPr>
    </w:p>
    <w:p w14:paraId="49381B77" w14:textId="77777777" w:rsidR="00017C3E" w:rsidRPr="00766996" w:rsidRDefault="00017C3E" w:rsidP="00017C3E">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88288CA" w14:textId="77777777" w:rsidR="00017C3E" w:rsidRDefault="00017C3E" w:rsidP="00017C3E">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017C3E" w14:paraId="461B434A"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12C657B8" w14:textId="77777777" w:rsidR="00017C3E" w:rsidRDefault="00017C3E"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5E1FF95F" w14:textId="77777777" w:rsidR="00017C3E" w:rsidRDefault="00017C3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0BAE8EF3" w14:textId="77777777" w:rsidR="00017C3E" w:rsidRDefault="00017C3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42AEC729" w14:textId="77777777" w:rsidR="00017C3E" w:rsidRDefault="00017C3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17C3E" w14:paraId="5632CE19" w14:textId="77777777" w:rsidTr="0066017C">
        <w:tc>
          <w:tcPr>
            <w:tcW w:w="734" w:type="pct"/>
            <w:tcBorders>
              <w:top w:val="single" w:sz="4" w:space="0" w:color="auto"/>
              <w:left w:val="single" w:sz="4" w:space="0" w:color="auto"/>
              <w:bottom w:val="single" w:sz="4" w:space="0" w:color="auto"/>
              <w:right w:val="single" w:sz="4" w:space="0" w:color="auto"/>
            </w:tcBorders>
          </w:tcPr>
          <w:p w14:paraId="1EF14E18" w14:textId="77777777" w:rsidR="00017C3E" w:rsidRDefault="00017C3E"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2A4DAAE3" w14:textId="77777777" w:rsidR="00017C3E" w:rsidRDefault="00017C3E"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00A19AD7" w14:textId="77777777" w:rsidR="00017C3E" w:rsidRDefault="00017C3E"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52BDCB73" w14:textId="77777777" w:rsidR="00017C3E" w:rsidRDefault="00017C3E" w:rsidP="0066017C">
            <w:pPr>
              <w:pStyle w:val="TAL"/>
              <w:keepNext w:val="0"/>
              <w:keepLines w:val="0"/>
              <w:spacing w:before="0" w:line="240" w:lineRule="auto"/>
              <w:rPr>
                <w:rFonts w:ascii="Times New Roman" w:hAnsi="Times New Roman"/>
                <w:sz w:val="20"/>
              </w:rPr>
            </w:pPr>
          </w:p>
        </w:tc>
      </w:tr>
    </w:tbl>
    <w:p w14:paraId="761979C8" w14:textId="77777777" w:rsidR="00017C3E" w:rsidRPr="00766996" w:rsidRDefault="00017C3E" w:rsidP="00017C3E">
      <w:pPr>
        <w:spacing w:after="0"/>
        <w:rPr>
          <w:bCs/>
          <w:lang w:val="en-US"/>
        </w:rPr>
      </w:pPr>
    </w:p>
    <w:p w14:paraId="4A61F2A7" w14:textId="77777777" w:rsidR="00017C3E" w:rsidRDefault="00017C3E" w:rsidP="00017C3E">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17C3E" w14:paraId="71884F85"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2AA6DA65" w14:textId="77777777" w:rsidR="00017C3E" w:rsidRDefault="00017C3E"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E15137B" w14:textId="77777777" w:rsidR="00017C3E" w:rsidRDefault="00017C3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99937C3" w14:textId="77777777" w:rsidR="00017C3E" w:rsidRDefault="00017C3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5FD2B20" w14:textId="77777777" w:rsidR="00017C3E" w:rsidRDefault="00017C3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4C6C4B0F" w14:textId="77777777" w:rsidR="00017C3E" w:rsidRDefault="00017C3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17C3E" w14:paraId="2676CCC6" w14:textId="77777777" w:rsidTr="0066017C">
        <w:tc>
          <w:tcPr>
            <w:tcW w:w="1423" w:type="dxa"/>
            <w:tcBorders>
              <w:top w:val="single" w:sz="4" w:space="0" w:color="auto"/>
              <w:left w:val="single" w:sz="4" w:space="0" w:color="auto"/>
              <w:bottom w:val="single" w:sz="4" w:space="0" w:color="auto"/>
              <w:right w:val="single" w:sz="4" w:space="0" w:color="auto"/>
            </w:tcBorders>
          </w:tcPr>
          <w:p w14:paraId="155F8FB0" w14:textId="77777777" w:rsidR="00017C3E" w:rsidRPr="00766996" w:rsidRDefault="00017C3E"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E181BD9" w14:textId="77777777" w:rsidR="00017C3E" w:rsidRPr="00766996" w:rsidRDefault="00017C3E"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4DF0FD31" w14:textId="77777777" w:rsidR="00017C3E" w:rsidRPr="00766996" w:rsidRDefault="00017C3E"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312E24D5" w14:textId="77777777" w:rsidR="00017C3E" w:rsidRPr="00766996" w:rsidRDefault="00017C3E"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247C5A9" w14:textId="77777777" w:rsidR="00017C3E" w:rsidRPr="00766996" w:rsidRDefault="00017C3E" w:rsidP="0066017C">
            <w:pPr>
              <w:pStyle w:val="TAL"/>
              <w:keepNext w:val="0"/>
              <w:keepLines w:val="0"/>
              <w:spacing w:before="0" w:line="240" w:lineRule="auto"/>
              <w:rPr>
                <w:rFonts w:ascii="Times New Roman" w:eastAsiaTheme="minorEastAsia" w:hAnsi="Times New Roman"/>
                <w:sz w:val="20"/>
                <w:lang w:val="en-US" w:eastAsia="zh-CN"/>
              </w:rPr>
            </w:pPr>
          </w:p>
        </w:tc>
      </w:tr>
    </w:tbl>
    <w:p w14:paraId="369A7C61" w14:textId="77777777" w:rsidR="00017C3E" w:rsidRDefault="00017C3E" w:rsidP="00017C3E">
      <w:pPr>
        <w:spacing w:after="0"/>
        <w:rPr>
          <w:bCs/>
          <w:lang w:val="en-US"/>
        </w:rPr>
      </w:pPr>
    </w:p>
    <w:p w14:paraId="5FA274C5" w14:textId="77777777" w:rsidR="00017C3E" w:rsidRPr="00766996" w:rsidRDefault="00017C3E" w:rsidP="00017C3E">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17C3E" w14:paraId="2FC97D24"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76669A1B" w14:textId="77777777" w:rsidR="00017C3E" w:rsidRDefault="00017C3E"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932F744" w14:textId="77777777" w:rsidR="00017C3E" w:rsidRDefault="00017C3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1344D67B" w14:textId="77777777" w:rsidR="00017C3E" w:rsidRDefault="00017C3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2E4D9F1" w14:textId="77777777" w:rsidR="00017C3E" w:rsidRDefault="00017C3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089C14D" w14:textId="77777777" w:rsidR="00017C3E" w:rsidRDefault="00017C3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17C3E" w14:paraId="2C4694CF" w14:textId="77777777" w:rsidTr="0066017C">
        <w:tc>
          <w:tcPr>
            <w:tcW w:w="1423" w:type="dxa"/>
            <w:tcBorders>
              <w:top w:val="single" w:sz="4" w:space="0" w:color="auto"/>
              <w:left w:val="single" w:sz="4" w:space="0" w:color="auto"/>
              <w:bottom w:val="single" w:sz="4" w:space="0" w:color="auto"/>
              <w:right w:val="single" w:sz="4" w:space="0" w:color="auto"/>
            </w:tcBorders>
          </w:tcPr>
          <w:p w14:paraId="5FD2A392" w14:textId="77777777" w:rsidR="00017C3E" w:rsidRPr="00766996" w:rsidRDefault="00017C3E"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ED9FB8C" w14:textId="77777777" w:rsidR="00017C3E" w:rsidRPr="00766996" w:rsidRDefault="00017C3E"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B93E5B9" w14:textId="77777777" w:rsidR="00017C3E" w:rsidRPr="00766996" w:rsidRDefault="00017C3E"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3E0EF6D" w14:textId="77777777" w:rsidR="00017C3E" w:rsidRPr="00766996" w:rsidRDefault="00017C3E"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74E274E" w14:textId="77777777" w:rsidR="00017C3E" w:rsidRPr="00766996" w:rsidRDefault="00017C3E" w:rsidP="0066017C">
            <w:pPr>
              <w:pStyle w:val="TAL"/>
              <w:keepNext w:val="0"/>
              <w:keepLines w:val="0"/>
              <w:spacing w:before="0" w:line="240" w:lineRule="auto"/>
              <w:rPr>
                <w:rFonts w:ascii="Times New Roman" w:eastAsiaTheme="minorEastAsia" w:hAnsi="Times New Roman"/>
                <w:sz w:val="20"/>
                <w:lang w:val="en-US" w:eastAsia="zh-CN"/>
              </w:rPr>
            </w:pPr>
          </w:p>
        </w:tc>
      </w:tr>
    </w:tbl>
    <w:p w14:paraId="2AC788E4" w14:textId="77777777" w:rsidR="00017C3E" w:rsidRDefault="00017C3E" w:rsidP="00017C3E">
      <w:pPr>
        <w:rPr>
          <w:bCs/>
          <w:lang w:val="en-US"/>
        </w:rPr>
      </w:pPr>
    </w:p>
    <w:p w14:paraId="43DB5571" w14:textId="77777777" w:rsidR="00017C3E" w:rsidRDefault="00017C3E" w:rsidP="00017C3E">
      <w:pPr>
        <w:rPr>
          <w:rFonts w:ascii="Arial" w:hAnsi="Arial" w:cs="Arial"/>
          <w:b/>
          <w:color w:val="C00000"/>
          <w:u w:val="single"/>
          <w:lang w:eastAsia="zh-CN"/>
        </w:rPr>
      </w:pPr>
      <w:r>
        <w:rPr>
          <w:rFonts w:ascii="Arial" w:hAnsi="Arial" w:cs="Arial"/>
          <w:b/>
          <w:color w:val="C00000"/>
          <w:u w:val="single"/>
          <w:lang w:eastAsia="zh-CN"/>
        </w:rPr>
        <w:t>WF/LS for approval</w:t>
      </w:r>
    </w:p>
    <w:p w14:paraId="506995E2" w14:textId="77777777" w:rsidR="00017C3E" w:rsidRDefault="00017C3E" w:rsidP="00017C3E">
      <w:r>
        <w:t>================================================================================</w:t>
      </w:r>
    </w:p>
    <w:p w14:paraId="6BAC2125" w14:textId="1FDE1EAC" w:rsidR="00017C3E" w:rsidRDefault="00017C3E" w:rsidP="00017C3E">
      <w:pPr>
        <w:rPr>
          <w:lang w:eastAsia="ko-KR"/>
        </w:rPr>
      </w:pPr>
    </w:p>
    <w:p w14:paraId="13E6586F" w14:textId="77777777" w:rsidR="00D81C63" w:rsidRDefault="00D81C63" w:rsidP="00D81C63">
      <w:r>
        <w:t>================================================================================</w:t>
      </w:r>
    </w:p>
    <w:p w14:paraId="06DB6961" w14:textId="545F8DF8" w:rsidR="00D81C63" w:rsidRDefault="00D81C63" w:rsidP="00D81C63">
      <w:pPr>
        <w:rPr>
          <w:rFonts w:ascii="Arial" w:hAnsi="Arial" w:cs="Arial"/>
          <w:b/>
          <w:color w:val="C00000"/>
          <w:sz w:val="24"/>
          <w:u w:val="single"/>
        </w:rPr>
      </w:pPr>
      <w:r>
        <w:rPr>
          <w:rFonts w:ascii="Arial" w:hAnsi="Arial" w:cs="Arial"/>
          <w:b/>
          <w:color w:val="C00000"/>
          <w:sz w:val="24"/>
          <w:u w:val="single"/>
        </w:rPr>
        <w:t xml:space="preserve">Email discussion: </w:t>
      </w:r>
      <w:r w:rsidRPr="00D81C63">
        <w:rPr>
          <w:rFonts w:ascii="Arial" w:hAnsi="Arial" w:cs="Arial"/>
          <w:b/>
          <w:color w:val="C00000"/>
          <w:sz w:val="24"/>
          <w:u w:val="single"/>
        </w:rPr>
        <w:t>[102-e][240] NR_feMIMO_RRM_2</w:t>
      </w:r>
    </w:p>
    <w:tbl>
      <w:tblPr>
        <w:tblW w:w="0" w:type="auto"/>
        <w:tblLook w:val="04A0" w:firstRow="1" w:lastRow="0" w:firstColumn="1" w:lastColumn="0" w:noHBand="0" w:noVBand="1"/>
      </w:tblPr>
      <w:tblGrid>
        <w:gridCol w:w="2973"/>
        <w:gridCol w:w="1852"/>
        <w:gridCol w:w="1804"/>
        <w:gridCol w:w="1697"/>
        <w:gridCol w:w="1303"/>
      </w:tblGrid>
      <w:tr w:rsidR="00D81C63" w:rsidRPr="00201923" w14:paraId="3BC96A1B"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2A66538E" w14:textId="77777777" w:rsidR="00D81C63" w:rsidRPr="002B4D53" w:rsidRDefault="00D81C63"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32A03399" w14:textId="77777777" w:rsidR="00D81C63" w:rsidRPr="002B4D53" w:rsidRDefault="00D81C63"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46E83339" w14:textId="77777777" w:rsidR="00D81C63" w:rsidRPr="002B4D53" w:rsidRDefault="00D81C63"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5501E5DA" w14:textId="77777777" w:rsidR="00D81C63" w:rsidRPr="002B4D53" w:rsidRDefault="00D81C63"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44DBB55C" w14:textId="77777777" w:rsidR="00D81C63" w:rsidRPr="002B4D53" w:rsidRDefault="00D81C63"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D81C63" w:rsidRPr="00D81C63" w14:paraId="1F15CED7"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38F865ED" w14:textId="2A293A63" w:rsidR="00D81C63" w:rsidRPr="002B4D53" w:rsidRDefault="00D81C63" w:rsidP="00D81C63">
            <w:pPr>
              <w:overflowPunct/>
              <w:autoSpaceDE/>
              <w:autoSpaceDN/>
              <w:adjustRightInd/>
              <w:spacing w:after="0"/>
              <w:rPr>
                <w:sz w:val="16"/>
                <w:szCs w:val="16"/>
                <w:lang w:val="en-US" w:eastAsia="en-US"/>
              </w:rPr>
            </w:pPr>
            <w:r w:rsidRPr="00D81C63">
              <w:rPr>
                <w:sz w:val="16"/>
                <w:szCs w:val="16"/>
                <w:lang w:val="en-US" w:eastAsia="en-US"/>
              </w:rPr>
              <w:t>[102-e][240] NR_feMIMO_RRM_2</w:t>
            </w:r>
          </w:p>
        </w:tc>
        <w:tc>
          <w:tcPr>
            <w:tcW w:w="1852" w:type="dxa"/>
            <w:tcBorders>
              <w:top w:val="nil"/>
              <w:left w:val="nil"/>
              <w:bottom w:val="single" w:sz="4" w:space="0" w:color="auto"/>
              <w:right w:val="single" w:sz="4" w:space="0" w:color="auto"/>
            </w:tcBorders>
            <w:shd w:val="clear" w:color="auto" w:fill="auto"/>
            <w:hideMark/>
          </w:tcPr>
          <w:p w14:paraId="2C6AFFF4" w14:textId="5CDB563E" w:rsidR="00D81C63" w:rsidRPr="002B4D53" w:rsidRDefault="00D81C63" w:rsidP="00D81C63">
            <w:pPr>
              <w:overflowPunct/>
              <w:autoSpaceDE/>
              <w:autoSpaceDN/>
              <w:adjustRightInd/>
              <w:spacing w:after="0"/>
              <w:rPr>
                <w:sz w:val="16"/>
                <w:szCs w:val="16"/>
                <w:lang w:val="en-US" w:eastAsia="en-US"/>
              </w:rPr>
            </w:pPr>
            <w:r w:rsidRPr="00D81C63">
              <w:rPr>
                <w:sz w:val="16"/>
                <w:szCs w:val="16"/>
                <w:lang w:val="en-US" w:eastAsia="en-US"/>
              </w:rPr>
              <w:t xml:space="preserve">R17 NR  </w:t>
            </w:r>
            <w:proofErr w:type="spellStart"/>
            <w:r w:rsidRPr="00D81C63">
              <w:rPr>
                <w:sz w:val="16"/>
                <w:szCs w:val="16"/>
                <w:lang w:val="en-US" w:eastAsia="en-US"/>
              </w:rPr>
              <w:t>feMIMO</w:t>
            </w:r>
            <w:proofErr w:type="spellEnd"/>
            <w:r w:rsidRPr="00D81C63">
              <w:rPr>
                <w:sz w:val="16"/>
                <w:szCs w:val="16"/>
                <w:lang w:val="en-US" w:eastAsia="en-US"/>
              </w:rPr>
              <w:t xml:space="preserve"> (</w:t>
            </w:r>
            <w:proofErr w:type="spellStart"/>
            <w:r w:rsidRPr="00D81C63">
              <w:rPr>
                <w:sz w:val="16"/>
                <w:szCs w:val="16"/>
                <w:lang w:val="en-US" w:eastAsia="en-US"/>
              </w:rPr>
              <w:t>NR_feMIMO</w:t>
            </w:r>
            <w:proofErr w:type="spellEnd"/>
            <w:r w:rsidRPr="00D81C63">
              <w:rPr>
                <w:sz w:val="16"/>
                <w:szCs w:val="16"/>
                <w:lang w:val="en-US" w:eastAsia="en-US"/>
              </w:rPr>
              <w:t>)</w:t>
            </w:r>
          </w:p>
        </w:tc>
        <w:tc>
          <w:tcPr>
            <w:tcW w:w="1804" w:type="dxa"/>
            <w:tcBorders>
              <w:top w:val="nil"/>
              <w:left w:val="nil"/>
              <w:bottom w:val="single" w:sz="4" w:space="0" w:color="auto"/>
              <w:right w:val="single" w:sz="4" w:space="0" w:color="auto"/>
            </w:tcBorders>
            <w:shd w:val="clear" w:color="auto" w:fill="auto"/>
            <w:hideMark/>
          </w:tcPr>
          <w:p w14:paraId="1FE9F8BA" w14:textId="40F244C1" w:rsidR="00D81C63" w:rsidRPr="002B4D53" w:rsidRDefault="00D81C63" w:rsidP="00D81C63">
            <w:pPr>
              <w:overflowPunct/>
              <w:autoSpaceDE/>
              <w:autoSpaceDN/>
              <w:adjustRightInd/>
              <w:spacing w:after="0"/>
              <w:rPr>
                <w:sz w:val="16"/>
                <w:szCs w:val="16"/>
                <w:lang w:val="en-US" w:eastAsia="en-US"/>
              </w:rPr>
            </w:pPr>
            <w:r w:rsidRPr="00D81C63">
              <w:rPr>
                <w:sz w:val="16"/>
                <w:szCs w:val="16"/>
                <w:lang w:val="en-US" w:eastAsia="en-US"/>
              </w:rPr>
              <w:t>Unified TCI for DL and UL</w:t>
            </w:r>
          </w:p>
        </w:tc>
        <w:tc>
          <w:tcPr>
            <w:tcW w:w="1697" w:type="dxa"/>
            <w:tcBorders>
              <w:top w:val="nil"/>
              <w:left w:val="nil"/>
              <w:bottom w:val="single" w:sz="4" w:space="0" w:color="auto"/>
              <w:right w:val="single" w:sz="4" w:space="0" w:color="auto"/>
            </w:tcBorders>
            <w:shd w:val="clear" w:color="auto" w:fill="auto"/>
            <w:hideMark/>
          </w:tcPr>
          <w:p w14:paraId="6DF7BD2D" w14:textId="406F5530" w:rsidR="00D81C63" w:rsidRPr="002B4D53" w:rsidRDefault="00D81C63" w:rsidP="00D81C63">
            <w:pPr>
              <w:overflowPunct/>
              <w:autoSpaceDE/>
              <w:autoSpaceDN/>
              <w:adjustRightInd/>
              <w:spacing w:after="0"/>
              <w:rPr>
                <w:sz w:val="16"/>
                <w:szCs w:val="16"/>
                <w:lang w:val="en-US" w:eastAsia="en-US"/>
              </w:rPr>
            </w:pPr>
            <w:r w:rsidRPr="00D81C63">
              <w:rPr>
                <w:sz w:val="16"/>
                <w:szCs w:val="16"/>
                <w:lang w:val="en-US" w:eastAsia="en-US"/>
              </w:rPr>
              <w:t>10.19.3.1</w:t>
            </w:r>
          </w:p>
        </w:tc>
        <w:tc>
          <w:tcPr>
            <w:tcW w:w="1303" w:type="dxa"/>
            <w:tcBorders>
              <w:top w:val="nil"/>
              <w:left w:val="nil"/>
              <w:bottom w:val="single" w:sz="4" w:space="0" w:color="auto"/>
              <w:right w:val="single" w:sz="4" w:space="0" w:color="auto"/>
            </w:tcBorders>
            <w:shd w:val="clear" w:color="auto" w:fill="auto"/>
            <w:hideMark/>
          </w:tcPr>
          <w:p w14:paraId="54215DBC" w14:textId="1E09DE87" w:rsidR="00D81C63" w:rsidRPr="002B4D53" w:rsidRDefault="00D81C63" w:rsidP="00D81C63">
            <w:pPr>
              <w:overflowPunct/>
              <w:autoSpaceDE/>
              <w:autoSpaceDN/>
              <w:adjustRightInd/>
              <w:spacing w:after="0"/>
              <w:rPr>
                <w:sz w:val="16"/>
                <w:szCs w:val="16"/>
                <w:lang w:val="en-US" w:eastAsia="en-US"/>
              </w:rPr>
            </w:pPr>
            <w:r w:rsidRPr="00D81C63">
              <w:rPr>
                <w:sz w:val="16"/>
                <w:szCs w:val="16"/>
                <w:lang w:val="en-US" w:eastAsia="en-US"/>
              </w:rPr>
              <w:t>Hua Li</w:t>
            </w:r>
          </w:p>
        </w:tc>
      </w:tr>
    </w:tbl>
    <w:p w14:paraId="22ACC3E8" w14:textId="77777777" w:rsidR="00D81C63" w:rsidRDefault="00D81C63" w:rsidP="00D81C63">
      <w:pPr>
        <w:rPr>
          <w:lang w:val="en-US"/>
        </w:rPr>
      </w:pPr>
    </w:p>
    <w:p w14:paraId="58E45ECA" w14:textId="22846853" w:rsidR="00D81C63" w:rsidRPr="00766996" w:rsidRDefault="00D81C63" w:rsidP="00D81C63">
      <w:pPr>
        <w:rPr>
          <w:rFonts w:ascii="Arial" w:hAnsi="Arial" w:cs="Arial"/>
          <w:b/>
          <w:sz w:val="24"/>
          <w:lang w:val="en-US"/>
        </w:rPr>
      </w:pPr>
      <w:r w:rsidRPr="00E64C64">
        <w:rPr>
          <w:rFonts w:ascii="Arial" w:hAnsi="Arial" w:cs="Arial"/>
          <w:b/>
          <w:color w:val="0000FF"/>
          <w:sz w:val="24"/>
          <w:u w:val="thick"/>
        </w:rPr>
        <w:t>R4-22067</w:t>
      </w:r>
      <w:r w:rsidR="008065A3">
        <w:rPr>
          <w:rFonts w:ascii="Arial" w:hAnsi="Arial" w:cs="Arial"/>
          <w:b/>
          <w:color w:val="0000FF"/>
          <w:sz w:val="24"/>
          <w:u w:val="thick"/>
        </w:rPr>
        <w:t>83</w:t>
      </w:r>
      <w:r w:rsidRPr="00944C49">
        <w:rPr>
          <w:b/>
          <w:lang w:val="en-US" w:eastAsia="zh-CN"/>
        </w:rPr>
        <w:tab/>
      </w:r>
      <w:r>
        <w:rPr>
          <w:rFonts w:ascii="Arial" w:hAnsi="Arial" w:cs="Arial"/>
          <w:b/>
          <w:sz w:val="24"/>
        </w:rPr>
        <w:t xml:space="preserve">Email discussion summary: </w:t>
      </w:r>
      <w:r w:rsidRPr="00D81C63">
        <w:rPr>
          <w:rFonts w:ascii="Arial" w:hAnsi="Arial" w:cs="Arial"/>
          <w:b/>
          <w:sz w:val="24"/>
        </w:rPr>
        <w:t>[102-e][240] NR_feMIMO_RRM_2</w:t>
      </w:r>
    </w:p>
    <w:p w14:paraId="4C155E79" w14:textId="447C214C" w:rsidR="00D81C63" w:rsidRDefault="00D81C63" w:rsidP="00D81C6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8065A3">
        <w:rPr>
          <w:i/>
        </w:rPr>
        <w:t>Intel Corporation</w:t>
      </w:r>
      <w:r>
        <w:rPr>
          <w:i/>
          <w:lang w:val="en-US"/>
        </w:rPr>
        <w:t>)</w:t>
      </w:r>
    </w:p>
    <w:p w14:paraId="6AD621CB" w14:textId="77777777" w:rsidR="00D81C63" w:rsidRPr="00944C49" w:rsidRDefault="00D81C63" w:rsidP="00D81C63">
      <w:pPr>
        <w:rPr>
          <w:rFonts w:ascii="Arial" w:hAnsi="Arial" w:cs="Arial"/>
          <w:b/>
          <w:lang w:val="en-US" w:eastAsia="zh-CN"/>
        </w:rPr>
      </w:pPr>
      <w:r w:rsidRPr="00944C49">
        <w:rPr>
          <w:rFonts w:ascii="Arial" w:hAnsi="Arial" w:cs="Arial"/>
          <w:b/>
          <w:lang w:val="en-US" w:eastAsia="zh-CN"/>
        </w:rPr>
        <w:t xml:space="preserve">Abstract: </w:t>
      </w:r>
    </w:p>
    <w:p w14:paraId="33DB60C8" w14:textId="77777777" w:rsidR="00D81C63" w:rsidRDefault="00D81C63" w:rsidP="00D81C63">
      <w:pPr>
        <w:rPr>
          <w:rFonts w:ascii="Arial" w:hAnsi="Arial" w:cs="Arial"/>
          <w:b/>
          <w:lang w:val="en-US" w:eastAsia="zh-CN"/>
        </w:rPr>
      </w:pPr>
      <w:r w:rsidRPr="00944C49">
        <w:rPr>
          <w:rFonts w:ascii="Arial" w:hAnsi="Arial" w:cs="Arial"/>
          <w:b/>
          <w:lang w:val="en-US" w:eastAsia="zh-CN"/>
        </w:rPr>
        <w:t xml:space="preserve">Discussion: </w:t>
      </w:r>
    </w:p>
    <w:p w14:paraId="021CB233" w14:textId="77777777" w:rsidR="00D81C63" w:rsidRDefault="00D81C63" w:rsidP="00D81C63">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1ED0454" w14:textId="77777777" w:rsidR="00D81C63" w:rsidRDefault="00D81C63" w:rsidP="00D81C63">
      <w:pPr>
        <w:rPr>
          <w:lang w:val="en-US"/>
        </w:rPr>
      </w:pPr>
    </w:p>
    <w:p w14:paraId="1CCBCE08" w14:textId="77777777" w:rsidR="00D81C63" w:rsidRPr="00766996" w:rsidRDefault="00D81C63" w:rsidP="00D81C63">
      <w:pPr>
        <w:rPr>
          <w:rFonts w:ascii="Arial" w:hAnsi="Arial" w:cs="Arial"/>
          <w:b/>
          <w:color w:val="C00000"/>
          <w:u w:val="single"/>
          <w:lang w:eastAsia="zh-CN"/>
        </w:rPr>
      </w:pPr>
      <w:r w:rsidRPr="00766996">
        <w:rPr>
          <w:rFonts w:ascii="Arial" w:hAnsi="Arial" w:cs="Arial"/>
          <w:b/>
          <w:color w:val="C00000"/>
          <w:u w:val="single"/>
          <w:lang w:eastAsia="zh-CN"/>
        </w:rPr>
        <w:lastRenderedPageBreak/>
        <w:t>GTW session (TBA)</w:t>
      </w:r>
    </w:p>
    <w:p w14:paraId="51ABC646" w14:textId="77777777" w:rsidR="00D81C63" w:rsidRPr="00766996" w:rsidRDefault="00D81C63" w:rsidP="00D81C63">
      <w:pPr>
        <w:rPr>
          <w:bCs/>
          <w:lang w:val="en-US"/>
        </w:rPr>
      </w:pPr>
    </w:p>
    <w:p w14:paraId="45E23C34" w14:textId="77777777" w:rsidR="00D81C63" w:rsidRPr="00766996" w:rsidRDefault="00D81C63" w:rsidP="00D81C63">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32C6964" w14:textId="77777777" w:rsidR="00D81C63" w:rsidRDefault="00D81C63" w:rsidP="00D81C63">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D81C63" w14:paraId="233E094C"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29D3D448" w14:textId="77777777" w:rsidR="00D81C63" w:rsidRDefault="00D81C63"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3E83956A" w14:textId="77777777" w:rsidR="00D81C63" w:rsidRDefault="00D81C6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5907D361" w14:textId="77777777" w:rsidR="00D81C63" w:rsidRDefault="00D81C6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1C452235" w14:textId="77777777" w:rsidR="00D81C63" w:rsidRDefault="00D81C6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81C63" w14:paraId="033EF5F0" w14:textId="77777777" w:rsidTr="0066017C">
        <w:tc>
          <w:tcPr>
            <w:tcW w:w="734" w:type="pct"/>
            <w:tcBorders>
              <w:top w:val="single" w:sz="4" w:space="0" w:color="auto"/>
              <w:left w:val="single" w:sz="4" w:space="0" w:color="auto"/>
              <w:bottom w:val="single" w:sz="4" w:space="0" w:color="auto"/>
              <w:right w:val="single" w:sz="4" w:space="0" w:color="auto"/>
            </w:tcBorders>
          </w:tcPr>
          <w:p w14:paraId="1DF76B5F" w14:textId="77777777" w:rsidR="00D81C63" w:rsidRDefault="00D81C63"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37DEEF48" w14:textId="77777777" w:rsidR="00D81C63" w:rsidRDefault="00D81C63"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7E8E79D7" w14:textId="77777777" w:rsidR="00D81C63" w:rsidRDefault="00D81C63"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3AE52165" w14:textId="77777777" w:rsidR="00D81C63" w:rsidRDefault="00D81C63" w:rsidP="0066017C">
            <w:pPr>
              <w:pStyle w:val="TAL"/>
              <w:keepNext w:val="0"/>
              <w:keepLines w:val="0"/>
              <w:spacing w:before="0" w:line="240" w:lineRule="auto"/>
              <w:rPr>
                <w:rFonts w:ascii="Times New Roman" w:hAnsi="Times New Roman"/>
                <w:sz w:val="20"/>
              </w:rPr>
            </w:pPr>
          </w:p>
        </w:tc>
      </w:tr>
    </w:tbl>
    <w:p w14:paraId="216DAE4A" w14:textId="77777777" w:rsidR="00D81C63" w:rsidRPr="00766996" w:rsidRDefault="00D81C63" w:rsidP="00D81C63">
      <w:pPr>
        <w:spacing w:after="0"/>
        <w:rPr>
          <w:bCs/>
          <w:lang w:val="en-US"/>
        </w:rPr>
      </w:pPr>
    </w:p>
    <w:p w14:paraId="07C405E9" w14:textId="77777777" w:rsidR="00D81C63" w:rsidRDefault="00D81C63" w:rsidP="00D81C63">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D81C63" w14:paraId="14AF98F1"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06236888" w14:textId="77777777" w:rsidR="00D81C63" w:rsidRDefault="00D81C63"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176DD551" w14:textId="77777777" w:rsidR="00D81C63" w:rsidRDefault="00D81C6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B9D48D5" w14:textId="77777777" w:rsidR="00D81C63" w:rsidRDefault="00D81C6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C000D5E" w14:textId="77777777" w:rsidR="00D81C63" w:rsidRDefault="00D81C6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90D7788" w14:textId="77777777" w:rsidR="00D81C63" w:rsidRDefault="00D81C6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81C63" w14:paraId="128A4A2D" w14:textId="77777777" w:rsidTr="0066017C">
        <w:tc>
          <w:tcPr>
            <w:tcW w:w="1423" w:type="dxa"/>
            <w:tcBorders>
              <w:top w:val="single" w:sz="4" w:space="0" w:color="auto"/>
              <w:left w:val="single" w:sz="4" w:space="0" w:color="auto"/>
              <w:bottom w:val="single" w:sz="4" w:space="0" w:color="auto"/>
              <w:right w:val="single" w:sz="4" w:space="0" w:color="auto"/>
            </w:tcBorders>
          </w:tcPr>
          <w:p w14:paraId="2F8B04D5" w14:textId="77777777" w:rsidR="00D81C63" w:rsidRPr="00766996" w:rsidRDefault="00D81C63"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3452A76" w14:textId="77777777" w:rsidR="00D81C63" w:rsidRPr="00766996" w:rsidRDefault="00D81C63"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0F7AA47F" w14:textId="77777777" w:rsidR="00D81C63" w:rsidRPr="00766996" w:rsidRDefault="00D81C63"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F055562" w14:textId="77777777" w:rsidR="00D81C63" w:rsidRPr="00766996" w:rsidRDefault="00D81C63"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AA978C1" w14:textId="77777777" w:rsidR="00D81C63" w:rsidRPr="00766996" w:rsidRDefault="00D81C63" w:rsidP="0066017C">
            <w:pPr>
              <w:pStyle w:val="TAL"/>
              <w:keepNext w:val="0"/>
              <w:keepLines w:val="0"/>
              <w:spacing w:before="0" w:line="240" w:lineRule="auto"/>
              <w:rPr>
                <w:rFonts w:ascii="Times New Roman" w:eastAsiaTheme="minorEastAsia" w:hAnsi="Times New Roman"/>
                <w:sz w:val="20"/>
                <w:lang w:val="en-US" w:eastAsia="zh-CN"/>
              </w:rPr>
            </w:pPr>
          </w:p>
        </w:tc>
      </w:tr>
    </w:tbl>
    <w:p w14:paraId="5E4C4D74" w14:textId="77777777" w:rsidR="00D81C63" w:rsidRDefault="00D81C63" w:rsidP="00D81C63">
      <w:pPr>
        <w:spacing w:after="0"/>
        <w:rPr>
          <w:bCs/>
          <w:lang w:val="en-US"/>
        </w:rPr>
      </w:pPr>
    </w:p>
    <w:p w14:paraId="30444251" w14:textId="77777777" w:rsidR="00D81C63" w:rsidRPr="00766996" w:rsidRDefault="00D81C63" w:rsidP="00D81C63">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D81C63" w14:paraId="6C5CC040"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45B0FBD6" w14:textId="77777777" w:rsidR="00D81C63" w:rsidRDefault="00D81C63"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1BA157D" w14:textId="77777777" w:rsidR="00D81C63" w:rsidRDefault="00D81C6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AD72098" w14:textId="77777777" w:rsidR="00D81C63" w:rsidRDefault="00D81C6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A0A4C4C" w14:textId="77777777" w:rsidR="00D81C63" w:rsidRDefault="00D81C6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81DDAB9" w14:textId="77777777" w:rsidR="00D81C63" w:rsidRDefault="00D81C6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81C63" w14:paraId="5849AB45" w14:textId="77777777" w:rsidTr="0066017C">
        <w:tc>
          <w:tcPr>
            <w:tcW w:w="1423" w:type="dxa"/>
            <w:tcBorders>
              <w:top w:val="single" w:sz="4" w:space="0" w:color="auto"/>
              <w:left w:val="single" w:sz="4" w:space="0" w:color="auto"/>
              <w:bottom w:val="single" w:sz="4" w:space="0" w:color="auto"/>
              <w:right w:val="single" w:sz="4" w:space="0" w:color="auto"/>
            </w:tcBorders>
          </w:tcPr>
          <w:p w14:paraId="3D48374F" w14:textId="77777777" w:rsidR="00D81C63" w:rsidRPr="00766996" w:rsidRDefault="00D81C63"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67EA672" w14:textId="77777777" w:rsidR="00D81C63" w:rsidRPr="00766996" w:rsidRDefault="00D81C63"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13C4279A" w14:textId="77777777" w:rsidR="00D81C63" w:rsidRPr="00766996" w:rsidRDefault="00D81C63"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72FFDA9" w14:textId="77777777" w:rsidR="00D81C63" w:rsidRPr="00766996" w:rsidRDefault="00D81C63"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7231782" w14:textId="77777777" w:rsidR="00D81C63" w:rsidRPr="00766996" w:rsidRDefault="00D81C63" w:rsidP="0066017C">
            <w:pPr>
              <w:pStyle w:val="TAL"/>
              <w:keepNext w:val="0"/>
              <w:keepLines w:val="0"/>
              <w:spacing w:before="0" w:line="240" w:lineRule="auto"/>
              <w:rPr>
                <w:rFonts w:ascii="Times New Roman" w:eastAsiaTheme="minorEastAsia" w:hAnsi="Times New Roman"/>
                <w:sz w:val="20"/>
                <w:lang w:val="en-US" w:eastAsia="zh-CN"/>
              </w:rPr>
            </w:pPr>
          </w:p>
        </w:tc>
      </w:tr>
    </w:tbl>
    <w:p w14:paraId="1D3C5620" w14:textId="77777777" w:rsidR="00D81C63" w:rsidRDefault="00D81C63" w:rsidP="00D81C63">
      <w:pPr>
        <w:rPr>
          <w:bCs/>
          <w:lang w:val="en-US"/>
        </w:rPr>
      </w:pPr>
    </w:p>
    <w:p w14:paraId="2EC0DE38" w14:textId="77777777" w:rsidR="00D81C63" w:rsidRDefault="00D81C63" w:rsidP="00D81C63">
      <w:pPr>
        <w:rPr>
          <w:rFonts w:ascii="Arial" w:hAnsi="Arial" w:cs="Arial"/>
          <w:b/>
          <w:color w:val="C00000"/>
          <w:u w:val="single"/>
          <w:lang w:eastAsia="zh-CN"/>
        </w:rPr>
      </w:pPr>
      <w:r>
        <w:rPr>
          <w:rFonts w:ascii="Arial" w:hAnsi="Arial" w:cs="Arial"/>
          <w:b/>
          <w:color w:val="C00000"/>
          <w:u w:val="single"/>
          <w:lang w:eastAsia="zh-CN"/>
        </w:rPr>
        <w:t>WF/LS for approval</w:t>
      </w:r>
    </w:p>
    <w:p w14:paraId="3819E6F5" w14:textId="77777777" w:rsidR="00D81C63" w:rsidRDefault="00D81C63" w:rsidP="00D81C63">
      <w:r>
        <w:t>================================================================================</w:t>
      </w:r>
    </w:p>
    <w:p w14:paraId="274B6ECC" w14:textId="77777777" w:rsidR="00D81C63" w:rsidRPr="00017C3E" w:rsidRDefault="00D81C63" w:rsidP="00017C3E">
      <w:pPr>
        <w:rPr>
          <w:lang w:eastAsia="ko-KR"/>
        </w:rPr>
      </w:pPr>
    </w:p>
    <w:p w14:paraId="0C81465B" w14:textId="77777777" w:rsidR="008E600A" w:rsidRDefault="008E600A" w:rsidP="008E600A">
      <w:pPr>
        <w:pStyle w:val="Heading5"/>
      </w:pPr>
      <w:bookmarkStart w:id="93" w:name="_Toc95792978"/>
      <w:r>
        <w:t>10.19.3.1</w:t>
      </w:r>
      <w:r>
        <w:tab/>
        <w:t>Unified TCI for DL and UL</w:t>
      </w:r>
      <w:bookmarkEnd w:id="93"/>
    </w:p>
    <w:p w14:paraId="5674D937" w14:textId="77777777" w:rsidR="008E600A" w:rsidRDefault="008E600A" w:rsidP="008E600A">
      <w:pPr>
        <w:rPr>
          <w:rFonts w:ascii="Arial" w:hAnsi="Arial" w:cs="Arial"/>
          <w:b/>
          <w:sz w:val="24"/>
        </w:rPr>
      </w:pPr>
      <w:r>
        <w:rPr>
          <w:rFonts w:ascii="Arial" w:hAnsi="Arial" w:cs="Arial"/>
          <w:b/>
          <w:color w:val="0000FF"/>
          <w:sz w:val="24"/>
        </w:rPr>
        <w:t>R4-2203773</w:t>
      </w:r>
      <w:r>
        <w:rPr>
          <w:rFonts w:ascii="Arial" w:hAnsi="Arial" w:cs="Arial"/>
          <w:b/>
          <w:color w:val="0000FF"/>
          <w:sz w:val="24"/>
        </w:rPr>
        <w:tab/>
      </w:r>
      <w:r>
        <w:rPr>
          <w:rFonts w:ascii="Arial" w:hAnsi="Arial" w:cs="Arial"/>
          <w:b/>
          <w:sz w:val="24"/>
        </w:rPr>
        <w:t>Discussion on RRM requirements for  Unified TCI</w:t>
      </w:r>
    </w:p>
    <w:p w14:paraId="5BBDE9B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FBD2B4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31923E" w14:textId="77777777" w:rsidR="008E600A" w:rsidRDefault="008E600A" w:rsidP="008E600A">
      <w:pPr>
        <w:rPr>
          <w:rFonts w:ascii="Arial" w:hAnsi="Arial" w:cs="Arial"/>
          <w:b/>
          <w:sz w:val="24"/>
        </w:rPr>
      </w:pPr>
      <w:r>
        <w:rPr>
          <w:rFonts w:ascii="Arial" w:hAnsi="Arial" w:cs="Arial"/>
          <w:b/>
          <w:color w:val="0000FF"/>
          <w:sz w:val="24"/>
        </w:rPr>
        <w:t>R4-2204266</w:t>
      </w:r>
      <w:r>
        <w:rPr>
          <w:rFonts w:ascii="Arial" w:hAnsi="Arial" w:cs="Arial"/>
          <w:b/>
          <w:color w:val="0000FF"/>
          <w:sz w:val="24"/>
        </w:rPr>
        <w:tab/>
      </w:r>
      <w:r>
        <w:rPr>
          <w:rFonts w:ascii="Arial" w:hAnsi="Arial" w:cs="Arial"/>
          <w:b/>
          <w:sz w:val="24"/>
        </w:rPr>
        <w:t>Discussion on unified TCI</w:t>
      </w:r>
    </w:p>
    <w:p w14:paraId="03C4136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1428A60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75B440" w14:textId="77777777" w:rsidR="008E600A" w:rsidRDefault="008E600A" w:rsidP="008E600A">
      <w:pPr>
        <w:rPr>
          <w:rFonts w:ascii="Arial" w:hAnsi="Arial" w:cs="Arial"/>
          <w:b/>
          <w:sz w:val="24"/>
        </w:rPr>
      </w:pPr>
      <w:r>
        <w:rPr>
          <w:rFonts w:ascii="Arial" w:hAnsi="Arial" w:cs="Arial"/>
          <w:b/>
          <w:color w:val="0000FF"/>
          <w:sz w:val="24"/>
        </w:rPr>
        <w:t>R4-2204270</w:t>
      </w:r>
      <w:r>
        <w:rPr>
          <w:rFonts w:ascii="Arial" w:hAnsi="Arial" w:cs="Arial"/>
          <w:b/>
          <w:color w:val="0000FF"/>
          <w:sz w:val="24"/>
        </w:rPr>
        <w:tab/>
      </w:r>
      <w:r>
        <w:rPr>
          <w:rFonts w:ascii="Arial" w:hAnsi="Arial" w:cs="Arial"/>
          <w:b/>
          <w:sz w:val="24"/>
        </w:rPr>
        <w:t xml:space="preserve">Unified TCI in </w:t>
      </w:r>
      <w:proofErr w:type="spellStart"/>
      <w:r>
        <w:rPr>
          <w:rFonts w:ascii="Arial" w:hAnsi="Arial" w:cs="Arial"/>
          <w:b/>
          <w:sz w:val="24"/>
        </w:rPr>
        <w:t>FeMIMO</w:t>
      </w:r>
      <w:proofErr w:type="spellEnd"/>
    </w:p>
    <w:p w14:paraId="1C91026C"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BEIJING SAMSUNG TELECOM R&amp;D</w:t>
      </w:r>
    </w:p>
    <w:p w14:paraId="0216B6C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6F16C9" w14:textId="77777777" w:rsidR="008E600A" w:rsidRDefault="008E600A" w:rsidP="008E600A">
      <w:pPr>
        <w:rPr>
          <w:rFonts w:ascii="Arial" w:hAnsi="Arial" w:cs="Arial"/>
          <w:b/>
          <w:sz w:val="24"/>
        </w:rPr>
      </w:pPr>
      <w:r>
        <w:rPr>
          <w:rFonts w:ascii="Arial" w:hAnsi="Arial" w:cs="Arial"/>
          <w:b/>
          <w:color w:val="0000FF"/>
          <w:sz w:val="24"/>
        </w:rPr>
        <w:t>R4-2204339</w:t>
      </w:r>
      <w:r>
        <w:rPr>
          <w:rFonts w:ascii="Arial" w:hAnsi="Arial" w:cs="Arial"/>
          <w:b/>
          <w:color w:val="0000FF"/>
          <w:sz w:val="24"/>
        </w:rPr>
        <w:tab/>
      </w:r>
      <w:r>
        <w:rPr>
          <w:rFonts w:ascii="Arial" w:hAnsi="Arial" w:cs="Arial"/>
          <w:b/>
          <w:sz w:val="24"/>
        </w:rPr>
        <w:t xml:space="preserve">Discussion on RRM requirements for unified TCI in R17 </w:t>
      </w:r>
      <w:proofErr w:type="spellStart"/>
      <w:r>
        <w:rPr>
          <w:rFonts w:ascii="Arial" w:hAnsi="Arial" w:cs="Arial"/>
          <w:b/>
          <w:sz w:val="24"/>
        </w:rPr>
        <w:t>feMIMO</w:t>
      </w:r>
      <w:proofErr w:type="spellEnd"/>
    </w:p>
    <w:p w14:paraId="0CC9E7B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8CB98B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AEB5FD" w14:textId="77777777" w:rsidR="008E600A" w:rsidRDefault="008E600A" w:rsidP="008E600A">
      <w:pPr>
        <w:rPr>
          <w:rFonts w:ascii="Arial" w:hAnsi="Arial" w:cs="Arial"/>
          <w:b/>
          <w:sz w:val="24"/>
        </w:rPr>
      </w:pPr>
      <w:r>
        <w:rPr>
          <w:rFonts w:ascii="Arial" w:hAnsi="Arial" w:cs="Arial"/>
          <w:b/>
          <w:color w:val="0000FF"/>
          <w:sz w:val="24"/>
        </w:rPr>
        <w:t>R4-2204340</w:t>
      </w:r>
      <w:r>
        <w:rPr>
          <w:rFonts w:ascii="Arial" w:hAnsi="Arial" w:cs="Arial"/>
          <w:b/>
          <w:color w:val="0000FF"/>
          <w:sz w:val="24"/>
        </w:rPr>
        <w:tab/>
      </w:r>
      <w:r>
        <w:rPr>
          <w:rFonts w:ascii="Arial" w:hAnsi="Arial" w:cs="Arial"/>
          <w:b/>
          <w:sz w:val="24"/>
        </w:rPr>
        <w:t>draft CR on active DL and UL TCI state list update delay in R17</w:t>
      </w:r>
    </w:p>
    <w:p w14:paraId="4A88A15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76A39A1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5B69B9" w14:textId="77777777" w:rsidR="008E600A" w:rsidRDefault="008E600A" w:rsidP="008E600A">
      <w:pPr>
        <w:rPr>
          <w:rFonts w:ascii="Arial" w:hAnsi="Arial" w:cs="Arial"/>
          <w:b/>
          <w:sz w:val="24"/>
        </w:rPr>
      </w:pPr>
      <w:r>
        <w:rPr>
          <w:rFonts w:ascii="Arial" w:hAnsi="Arial" w:cs="Arial"/>
          <w:b/>
          <w:color w:val="0000FF"/>
          <w:sz w:val="24"/>
        </w:rPr>
        <w:lastRenderedPageBreak/>
        <w:t>R4-2204365</w:t>
      </w:r>
      <w:r>
        <w:rPr>
          <w:rFonts w:ascii="Arial" w:hAnsi="Arial" w:cs="Arial"/>
          <w:b/>
          <w:color w:val="0000FF"/>
          <w:sz w:val="24"/>
        </w:rPr>
        <w:tab/>
      </w:r>
      <w:r>
        <w:rPr>
          <w:rFonts w:ascii="Arial" w:hAnsi="Arial" w:cs="Arial"/>
          <w:b/>
          <w:sz w:val="24"/>
        </w:rPr>
        <w:t xml:space="preserve">Discussion on unified TCI for DL and UL in R17 </w:t>
      </w:r>
      <w:proofErr w:type="spellStart"/>
      <w:r>
        <w:rPr>
          <w:rFonts w:ascii="Arial" w:hAnsi="Arial" w:cs="Arial"/>
          <w:b/>
          <w:sz w:val="24"/>
        </w:rPr>
        <w:t>feMIMO</w:t>
      </w:r>
      <w:proofErr w:type="spellEnd"/>
    </w:p>
    <w:p w14:paraId="36F3EAB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67F9EA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F76842" w14:textId="77777777" w:rsidR="008E600A" w:rsidRDefault="008E600A" w:rsidP="008E600A">
      <w:pPr>
        <w:rPr>
          <w:rFonts w:ascii="Arial" w:hAnsi="Arial" w:cs="Arial"/>
          <w:b/>
          <w:sz w:val="24"/>
        </w:rPr>
      </w:pPr>
      <w:r>
        <w:rPr>
          <w:rFonts w:ascii="Arial" w:hAnsi="Arial" w:cs="Arial"/>
          <w:b/>
          <w:color w:val="0000FF"/>
          <w:sz w:val="24"/>
        </w:rPr>
        <w:t>R4-2204396</w:t>
      </w:r>
      <w:r>
        <w:rPr>
          <w:rFonts w:ascii="Arial" w:hAnsi="Arial" w:cs="Arial"/>
          <w:b/>
          <w:color w:val="0000FF"/>
          <w:sz w:val="24"/>
        </w:rPr>
        <w:tab/>
      </w:r>
      <w:r>
        <w:rPr>
          <w:rFonts w:ascii="Arial" w:hAnsi="Arial" w:cs="Arial"/>
          <w:b/>
          <w:sz w:val="24"/>
        </w:rPr>
        <w:t xml:space="preserve">Discussion on Unified TCI state in </w:t>
      </w:r>
      <w:proofErr w:type="spellStart"/>
      <w:r>
        <w:rPr>
          <w:rFonts w:ascii="Arial" w:hAnsi="Arial" w:cs="Arial"/>
          <w:b/>
          <w:sz w:val="24"/>
        </w:rPr>
        <w:t>FeMIMO</w:t>
      </w:r>
      <w:proofErr w:type="spellEnd"/>
    </w:p>
    <w:p w14:paraId="366766C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7DF6A2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F7AC3D" w14:textId="77777777" w:rsidR="008E600A" w:rsidRDefault="008E600A" w:rsidP="008E600A">
      <w:pPr>
        <w:rPr>
          <w:rFonts w:ascii="Arial" w:hAnsi="Arial" w:cs="Arial"/>
          <w:b/>
          <w:sz w:val="24"/>
        </w:rPr>
      </w:pPr>
      <w:r>
        <w:rPr>
          <w:rFonts w:ascii="Arial" w:hAnsi="Arial" w:cs="Arial"/>
          <w:b/>
          <w:color w:val="0000FF"/>
          <w:sz w:val="24"/>
        </w:rPr>
        <w:t>R4-2204403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38.133: MAC-CE based downlink/uplink TCI state switch delay for unified TCI state</w:t>
      </w:r>
    </w:p>
    <w:p w14:paraId="08976CB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34335A9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26203A" w14:textId="77777777" w:rsidR="008E600A" w:rsidRDefault="008E600A" w:rsidP="008E600A">
      <w:pPr>
        <w:rPr>
          <w:rFonts w:ascii="Arial" w:hAnsi="Arial" w:cs="Arial"/>
          <w:b/>
          <w:sz w:val="24"/>
        </w:rPr>
      </w:pPr>
      <w:r>
        <w:rPr>
          <w:rFonts w:ascii="Arial" w:hAnsi="Arial" w:cs="Arial"/>
          <w:b/>
          <w:color w:val="0000FF"/>
          <w:sz w:val="24"/>
        </w:rPr>
        <w:t>R4-2204491</w:t>
      </w:r>
      <w:r>
        <w:rPr>
          <w:rFonts w:ascii="Arial" w:hAnsi="Arial" w:cs="Arial"/>
          <w:b/>
          <w:color w:val="0000FF"/>
          <w:sz w:val="24"/>
        </w:rPr>
        <w:tab/>
      </w:r>
      <w:r>
        <w:rPr>
          <w:rFonts w:ascii="Arial" w:hAnsi="Arial" w:cs="Arial"/>
          <w:b/>
          <w:sz w:val="24"/>
        </w:rPr>
        <w:t xml:space="preserve">Draft CR for Introduction of DL TCI state </w:t>
      </w:r>
      <w:proofErr w:type="spellStart"/>
      <w:r>
        <w:rPr>
          <w:rFonts w:ascii="Arial" w:hAnsi="Arial" w:cs="Arial"/>
          <w:b/>
          <w:sz w:val="24"/>
        </w:rPr>
        <w:t>swithcing</w:t>
      </w:r>
      <w:proofErr w:type="spellEnd"/>
      <w:r>
        <w:rPr>
          <w:rFonts w:ascii="Arial" w:hAnsi="Arial" w:cs="Arial"/>
          <w:b/>
          <w:sz w:val="24"/>
        </w:rPr>
        <w:t xml:space="preserve"> delay for unified TCI</w:t>
      </w:r>
    </w:p>
    <w:p w14:paraId="1EAF29B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40E0006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7BA490" w14:textId="77777777" w:rsidR="008E600A" w:rsidRDefault="008E600A" w:rsidP="008E600A">
      <w:pPr>
        <w:rPr>
          <w:rFonts w:ascii="Arial" w:hAnsi="Arial" w:cs="Arial"/>
          <w:b/>
          <w:sz w:val="24"/>
        </w:rPr>
      </w:pPr>
      <w:r>
        <w:rPr>
          <w:rFonts w:ascii="Arial" w:hAnsi="Arial" w:cs="Arial"/>
          <w:b/>
          <w:color w:val="0000FF"/>
          <w:sz w:val="24"/>
        </w:rPr>
        <w:t>R4-2204492</w:t>
      </w:r>
      <w:r>
        <w:rPr>
          <w:rFonts w:ascii="Arial" w:hAnsi="Arial" w:cs="Arial"/>
          <w:b/>
          <w:color w:val="0000FF"/>
          <w:sz w:val="24"/>
        </w:rPr>
        <w:tab/>
      </w:r>
      <w:r>
        <w:rPr>
          <w:rFonts w:ascii="Arial" w:hAnsi="Arial" w:cs="Arial"/>
          <w:b/>
          <w:sz w:val="24"/>
        </w:rPr>
        <w:t xml:space="preserve">Draft CR for Introduction of UL TCI state </w:t>
      </w:r>
      <w:proofErr w:type="spellStart"/>
      <w:r>
        <w:rPr>
          <w:rFonts w:ascii="Arial" w:hAnsi="Arial" w:cs="Arial"/>
          <w:b/>
          <w:sz w:val="24"/>
        </w:rPr>
        <w:t>swithcing</w:t>
      </w:r>
      <w:proofErr w:type="spellEnd"/>
      <w:r>
        <w:rPr>
          <w:rFonts w:ascii="Arial" w:hAnsi="Arial" w:cs="Arial"/>
          <w:b/>
          <w:sz w:val="24"/>
        </w:rPr>
        <w:t xml:space="preserve"> delay for unified TCI</w:t>
      </w:r>
    </w:p>
    <w:p w14:paraId="5E6516E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672CA00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039C36" w14:textId="77777777" w:rsidR="008E600A" w:rsidRDefault="008E600A" w:rsidP="008E600A">
      <w:pPr>
        <w:rPr>
          <w:rFonts w:ascii="Arial" w:hAnsi="Arial" w:cs="Arial"/>
          <w:b/>
          <w:sz w:val="24"/>
        </w:rPr>
      </w:pPr>
      <w:r>
        <w:rPr>
          <w:rFonts w:ascii="Arial" w:hAnsi="Arial" w:cs="Arial"/>
          <w:b/>
          <w:color w:val="0000FF"/>
          <w:sz w:val="24"/>
        </w:rPr>
        <w:t>R4-2205016</w:t>
      </w:r>
      <w:r>
        <w:rPr>
          <w:rFonts w:ascii="Arial" w:hAnsi="Arial" w:cs="Arial"/>
          <w:b/>
          <w:color w:val="0000FF"/>
          <w:sz w:val="24"/>
        </w:rPr>
        <w:tab/>
      </w:r>
      <w:r>
        <w:rPr>
          <w:rFonts w:ascii="Arial" w:hAnsi="Arial" w:cs="Arial"/>
          <w:b/>
          <w:sz w:val="24"/>
        </w:rPr>
        <w:t>Discussion on Unified TCI for DL and UL</w:t>
      </w:r>
    </w:p>
    <w:p w14:paraId="438C8687"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111CAC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9BFC32" w14:textId="77777777" w:rsidR="008E600A" w:rsidRDefault="008E600A" w:rsidP="008E600A">
      <w:pPr>
        <w:rPr>
          <w:rFonts w:ascii="Arial" w:hAnsi="Arial" w:cs="Arial"/>
          <w:b/>
          <w:sz w:val="24"/>
        </w:rPr>
      </w:pPr>
      <w:r>
        <w:rPr>
          <w:rFonts w:ascii="Arial" w:hAnsi="Arial" w:cs="Arial"/>
          <w:b/>
          <w:color w:val="0000FF"/>
          <w:sz w:val="24"/>
        </w:rPr>
        <w:t>R4-2205039</w:t>
      </w:r>
      <w:r>
        <w:rPr>
          <w:rFonts w:ascii="Arial" w:hAnsi="Arial" w:cs="Arial"/>
          <w:b/>
          <w:color w:val="0000FF"/>
          <w:sz w:val="24"/>
        </w:rPr>
        <w:tab/>
      </w:r>
      <w:r>
        <w:rPr>
          <w:rFonts w:ascii="Arial" w:hAnsi="Arial" w:cs="Arial"/>
          <w:b/>
          <w:sz w:val="24"/>
        </w:rPr>
        <w:t>Discussion on requirements of unified TCI for DL and UL</w:t>
      </w:r>
    </w:p>
    <w:p w14:paraId="5526D8D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E598AC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2EE922" w14:textId="77777777" w:rsidR="008E600A" w:rsidRDefault="008E600A" w:rsidP="008E600A">
      <w:pPr>
        <w:rPr>
          <w:rFonts w:ascii="Arial" w:hAnsi="Arial" w:cs="Arial"/>
          <w:b/>
          <w:sz w:val="24"/>
        </w:rPr>
      </w:pPr>
      <w:r>
        <w:rPr>
          <w:rFonts w:ascii="Arial" w:hAnsi="Arial" w:cs="Arial"/>
          <w:b/>
          <w:color w:val="0000FF"/>
          <w:sz w:val="24"/>
        </w:rPr>
        <w:t>R4-2205042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DCI based DL and UL TCI switching delay requirements</w:t>
      </w:r>
    </w:p>
    <w:p w14:paraId="0EB2B79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7938CC9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0E201E" w14:textId="77777777" w:rsidR="008E600A" w:rsidRDefault="008E600A" w:rsidP="008E600A">
      <w:pPr>
        <w:rPr>
          <w:rFonts w:ascii="Arial" w:hAnsi="Arial" w:cs="Arial"/>
          <w:b/>
          <w:sz w:val="24"/>
        </w:rPr>
      </w:pPr>
      <w:r>
        <w:rPr>
          <w:rFonts w:ascii="Arial" w:hAnsi="Arial" w:cs="Arial"/>
          <w:b/>
          <w:color w:val="0000FF"/>
          <w:sz w:val="24"/>
        </w:rPr>
        <w:lastRenderedPageBreak/>
        <w:t>R4-2205334</w:t>
      </w:r>
      <w:r>
        <w:rPr>
          <w:rFonts w:ascii="Arial" w:hAnsi="Arial" w:cs="Arial"/>
          <w:b/>
          <w:color w:val="0000FF"/>
          <w:sz w:val="24"/>
        </w:rPr>
        <w:tab/>
      </w:r>
      <w:r>
        <w:rPr>
          <w:rFonts w:ascii="Arial" w:hAnsi="Arial" w:cs="Arial"/>
          <w:b/>
          <w:sz w:val="24"/>
        </w:rPr>
        <w:t>Discussion on TCI state switching delay requirements for R17 unified TCI</w:t>
      </w:r>
    </w:p>
    <w:p w14:paraId="1FF2CF3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04C3F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DF3AD7" w14:textId="77777777" w:rsidR="008E600A" w:rsidRDefault="008E600A" w:rsidP="008E600A">
      <w:pPr>
        <w:rPr>
          <w:rFonts w:ascii="Arial" w:hAnsi="Arial" w:cs="Arial"/>
          <w:b/>
          <w:sz w:val="24"/>
        </w:rPr>
      </w:pPr>
      <w:r>
        <w:rPr>
          <w:rFonts w:ascii="Arial" w:hAnsi="Arial" w:cs="Arial"/>
          <w:b/>
          <w:color w:val="0000FF"/>
          <w:sz w:val="24"/>
        </w:rPr>
        <w:t>R4-2205335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known condition requirements for R17 unified TCI</w:t>
      </w:r>
    </w:p>
    <w:p w14:paraId="04E12EF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D359B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25FD8D" w14:textId="77777777" w:rsidR="008E600A" w:rsidRDefault="008E600A" w:rsidP="008E600A">
      <w:pPr>
        <w:rPr>
          <w:rFonts w:ascii="Arial" w:hAnsi="Arial" w:cs="Arial"/>
          <w:b/>
          <w:sz w:val="24"/>
        </w:rPr>
      </w:pPr>
      <w:r>
        <w:rPr>
          <w:rFonts w:ascii="Arial" w:hAnsi="Arial" w:cs="Arial"/>
          <w:b/>
          <w:color w:val="0000FF"/>
          <w:sz w:val="24"/>
        </w:rPr>
        <w:t>R4-2205843</w:t>
      </w:r>
      <w:r>
        <w:rPr>
          <w:rFonts w:ascii="Arial" w:hAnsi="Arial" w:cs="Arial"/>
          <w:b/>
          <w:color w:val="0000FF"/>
          <w:sz w:val="24"/>
        </w:rPr>
        <w:tab/>
      </w:r>
      <w:r>
        <w:rPr>
          <w:rFonts w:ascii="Arial" w:hAnsi="Arial" w:cs="Arial"/>
          <w:b/>
          <w:sz w:val="24"/>
        </w:rPr>
        <w:t xml:space="preserve">RRM requirements of unified TCI state for </w:t>
      </w:r>
      <w:proofErr w:type="spellStart"/>
      <w:r>
        <w:rPr>
          <w:rFonts w:ascii="Arial" w:hAnsi="Arial" w:cs="Arial"/>
          <w:b/>
          <w:sz w:val="24"/>
        </w:rPr>
        <w:t>FeMIMO</w:t>
      </w:r>
      <w:proofErr w:type="spellEnd"/>
    </w:p>
    <w:p w14:paraId="0C7CE0E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DCD50EB" w14:textId="77777777" w:rsidR="008E600A" w:rsidRDefault="008E600A" w:rsidP="008E600A">
      <w:pPr>
        <w:rPr>
          <w:rFonts w:ascii="Arial" w:hAnsi="Arial" w:cs="Arial"/>
          <w:b/>
        </w:rPr>
      </w:pPr>
      <w:r>
        <w:rPr>
          <w:rFonts w:ascii="Arial" w:hAnsi="Arial" w:cs="Arial"/>
          <w:b/>
        </w:rPr>
        <w:t xml:space="preserve">Abstract: </w:t>
      </w:r>
    </w:p>
    <w:p w14:paraId="38A60E07" w14:textId="77777777" w:rsidR="008E600A" w:rsidRDefault="008E600A" w:rsidP="008E600A">
      <w:r>
        <w:t>In this contribution, we discuss RRM requirements for unified TCI state design requirements.</w:t>
      </w:r>
    </w:p>
    <w:p w14:paraId="5575076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A99A44" w14:textId="77777777" w:rsidR="008E600A" w:rsidRDefault="008E600A" w:rsidP="008E600A">
      <w:pPr>
        <w:pStyle w:val="Heading5"/>
      </w:pPr>
      <w:bookmarkStart w:id="94" w:name="_Toc95792979"/>
      <w:r>
        <w:t>10.19.3.2</w:t>
      </w:r>
      <w:r>
        <w:tab/>
        <w:t>Inter-cell beam management</w:t>
      </w:r>
      <w:bookmarkEnd w:id="94"/>
    </w:p>
    <w:p w14:paraId="568FDDBF" w14:textId="77777777" w:rsidR="008E600A" w:rsidRDefault="008E600A" w:rsidP="008E600A">
      <w:pPr>
        <w:rPr>
          <w:rFonts w:ascii="Arial" w:hAnsi="Arial" w:cs="Arial"/>
          <w:b/>
          <w:sz w:val="24"/>
        </w:rPr>
      </w:pPr>
      <w:r>
        <w:rPr>
          <w:rFonts w:ascii="Arial" w:hAnsi="Arial" w:cs="Arial"/>
          <w:b/>
          <w:color w:val="0000FF"/>
          <w:sz w:val="24"/>
        </w:rPr>
        <w:t>R4-2203774</w:t>
      </w:r>
      <w:r>
        <w:rPr>
          <w:rFonts w:ascii="Arial" w:hAnsi="Arial" w:cs="Arial"/>
          <w:b/>
          <w:color w:val="0000FF"/>
          <w:sz w:val="24"/>
        </w:rPr>
        <w:tab/>
      </w:r>
      <w:r>
        <w:rPr>
          <w:rFonts w:ascii="Arial" w:hAnsi="Arial" w:cs="Arial"/>
          <w:b/>
          <w:sz w:val="24"/>
        </w:rPr>
        <w:t>Discussion on RRM requirements for  inter-cell beam management</w:t>
      </w:r>
    </w:p>
    <w:p w14:paraId="683AC75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31FD73F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55FEFA" w14:textId="77777777" w:rsidR="008E600A" w:rsidRDefault="008E600A" w:rsidP="008E600A">
      <w:pPr>
        <w:rPr>
          <w:rFonts w:ascii="Arial" w:hAnsi="Arial" w:cs="Arial"/>
          <w:b/>
          <w:sz w:val="24"/>
        </w:rPr>
      </w:pPr>
      <w:r>
        <w:rPr>
          <w:rFonts w:ascii="Arial" w:hAnsi="Arial" w:cs="Arial"/>
          <w:b/>
          <w:color w:val="0000FF"/>
          <w:sz w:val="24"/>
        </w:rPr>
        <w:t>R4-2203775</w:t>
      </w:r>
      <w:r>
        <w:rPr>
          <w:rFonts w:ascii="Arial" w:hAnsi="Arial" w:cs="Arial"/>
          <w:b/>
          <w:color w:val="0000FF"/>
          <w:sz w:val="24"/>
        </w:rPr>
        <w:tab/>
      </w:r>
      <w:r>
        <w:rPr>
          <w:rFonts w:ascii="Arial" w:hAnsi="Arial" w:cs="Arial"/>
          <w:b/>
          <w:sz w:val="24"/>
        </w:rPr>
        <w:t>Draft CR on Inter-cell L1-RSRP measurements</w:t>
      </w:r>
    </w:p>
    <w:p w14:paraId="7523A48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Apple</w:t>
      </w:r>
    </w:p>
    <w:p w14:paraId="736B6B2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FA2269" w14:textId="77777777" w:rsidR="008E600A" w:rsidRDefault="008E600A" w:rsidP="008E600A">
      <w:pPr>
        <w:rPr>
          <w:rFonts w:ascii="Arial" w:hAnsi="Arial" w:cs="Arial"/>
          <w:b/>
          <w:sz w:val="24"/>
        </w:rPr>
      </w:pPr>
      <w:r>
        <w:rPr>
          <w:rFonts w:ascii="Arial" w:hAnsi="Arial" w:cs="Arial"/>
          <w:b/>
          <w:color w:val="0000FF"/>
          <w:sz w:val="24"/>
        </w:rPr>
        <w:t>R4-2204267</w:t>
      </w:r>
      <w:r>
        <w:rPr>
          <w:rFonts w:ascii="Arial" w:hAnsi="Arial" w:cs="Arial"/>
          <w:b/>
          <w:color w:val="0000FF"/>
          <w:sz w:val="24"/>
        </w:rPr>
        <w:tab/>
      </w:r>
      <w:r>
        <w:rPr>
          <w:rFonts w:ascii="Arial" w:hAnsi="Arial" w:cs="Arial"/>
          <w:b/>
          <w:sz w:val="24"/>
        </w:rPr>
        <w:t>Discussion on inter-cell beam management</w:t>
      </w:r>
    </w:p>
    <w:p w14:paraId="69070A5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4E253AC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4C7F1F" w14:textId="77777777" w:rsidR="008E600A" w:rsidRDefault="008E600A" w:rsidP="008E600A">
      <w:pPr>
        <w:rPr>
          <w:rFonts w:ascii="Arial" w:hAnsi="Arial" w:cs="Arial"/>
          <w:b/>
          <w:sz w:val="24"/>
        </w:rPr>
      </w:pPr>
      <w:r>
        <w:rPr>
          <w:rFonts w:ascii="Arial" w:hAnsi="Arial" w:cs="Arial"/>
          <w:b/>
          <w:color w:val="0000FF"/>
          <w:sz w:val="24"/>
        </w:rPr>
        <w:t>R4-2204341</w:t>
      </w:r>
      <w:r>
        <w:rPr>
          <w:rFonts w:ascii="Arial" w:hAnsi="Arial" w:cs="Arial"/>
          <w:b/>
          <w:color w:val="0000FF"/>
          <w:sz w:val="24"/>
        </w:rPr>
        <w:tab/>
      </w:r>
      <w:r>
        <w:rPr>
          <w:rFonts w:ascii="Arial" w:hAnsi="Arial" w:cs="Arial"/>
          <w:b/>
          <w:sz w:val="24"/>
        </w:rPr>
        <w:t xml:space="preserve">Discussion on RRM requirements for inter-cell L1 beam measurements in R17 </w:t>
      </w:r>
      <w:proofErr w:type="spellStart"/>
      <w:r>
        <w:rPr>
          <w:rFonts w:ascii="Arial" w:hAnsi="Arial" w:cs="Arial"/>
          <w:b/>
          <w:sz w:val="24"/>
        </w:rPr>
        <w:t>feMIMO</w:t>
      </w:r>
      <w:proofErr w:type="spellEnd"/>
    </w:p>
    <w:p w14:paraId="62B57CC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781118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8A07BC" w14:textId="77777777" w:rsidR="008E600A" w:rsidRDefault="008E600A" w:rsidP="008E600A">
      <w:pPr>
        <w:rPr>
          <w:rFonts w:ascii="Arial" w:hAnsi="Arial" w:cs="Arial"/>
          <w:b/>
          <w:sz w:val="24"/>
        </w:rPr>
      </w:pPr>
      <w:r>
        <w:rPr>
          <w:rFonts w:ascii="Arial" w:hAnsi="Arial" w:cs="Arial"/>
          <w:b/>
          <w:color w:val="0000FF"/>
          <w:sz w:val="24"/>
        </w:rPr>
        <w:t>R4-2204342</w:t>
      </w:r>
      <w:r>
        <w:rPr>
          <w:rFonts w:ascii="Arial" w:hAnsi="Arial" w:cs="Arial"/>
          <w:b/>
          <w:color w:val="0000FF"/>
          <w:sz w:val="24"/>
        </w:rPr>
        <w:tab/>
      </w:r>
      <w:r>
        <w:rPr>
          <w:rFonts w:ascii="Arial" w:hAnsi="Arial" w:cs="Arial"/>
          <w:b/>
          <w:sz w:val="24"/>
        </w:rPr>
        <w:t>draft CR on L1-RSRP measurement requirements for inter-cell BM in R17</w:t>
      </w:r>
    </w:p>
    <w:p w14:paraId="1357B122"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2633262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4BF7AC" w14:textId="77777777" w:rsidR="008E600A" w:rsidRDefault="008E600A" w:rsidP="008E600A">
      <w:pPr>
        <w:rPr>
          <w:rFonts w:ascii="Arial" w:hAnsi="Arial" w:cs="Arial"/>
          <w:b/>
          <w:sz w:val="24"/>
        </w:rPr>
      </w:pPr>
      <w:r>
        <w:rPr>
          <w:rFonts w:ascii="Arial" w:hAnsi="Arial" w:cs="Arial"/>
          <w:b/>
          <w:color w:val="0000FF"/>
          <w:sz w:val="24"/>
        </w:rPr>
        <w:t>R4-2204366</w:t>
      </w:r>
      <w:r>
        <w:rPr>
          <w:rFonts w:ascii="Arial" w:hAnsi="Arial" w:cs="Arial"/>
          <w:b/>
          <w:color w:val="0000FF"/>
          <w:sz w:val="24"/>
        </w:rPr>
        <w:tab/>
      </w:r>
      <w:r>
        <w:rPr>
          <w:rFonts w:ascii="Arial" w:hAnsi="Arial" w:cs="Arial"/>
          <w:b/>
          <w:sz w:val="24"/>
        </w:rPr>
        <w:t xml:space="preserve">Discussion on inter cell beam management in R17 </w:t>
      </w:r>
      <w:proofErr w:type="spellStart"/>
      <w:r>
        <w:rPr>
          <w:rFonts w:ascii="Arial" w:hAnsi="Arial" w:cs="Arial"/>
          <w:b/>
          <w:sz w:val="24"/>
        </w:rPr>
        <w:t>feMIMO</w:t>
      </w:r>
      <w:proofErr w:type="spellEnd"/>
    </w:p>
    <w:p w14:paraId="64692FD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25E1BD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5E9F75" w14:textId="77777777" w:rsidR="008E600A" w:rsidRDefault="008E600A" w:rsidP="008E600A">
      <w:pPr>
        <w:rPr>
          <w:rFonts w:ascii="Arial" w:hAnsi="Arial" w:cs="Arial"/>
          <w:b/>
          <w:sz w:val="24"/>
        </w:rPr>
      </w:pPr>
      <w:r>
        <w:rPr>
          <w:rFonts w:ascii="Arial" w:hAnsi="Arial" w:cs="Arial"/>
          <w:b/>
          <w:color w:val="0000FF"/>
          <w:sz w:val="24"/>
        </w:rPr>
        <w:t>R4-2204368</w:t>
      </w:r>
      <w:r>
        <w:rPr>
          <w:rFonts w:ascii="Arial" w:hAnsi="Arial" w:cs="Arial"/>
          <w:b/>
          <w:color w:val="0000FF"/>
          <w:sz w:val="24"/>
        </w:rPr>
        <w:tab/>
      </w:r>
      <w:r>
        <w:rPr>
          <w:rFonts w:ascii="Arial" w:hAnsi="Arial" w:cs="Arial"/>
          <w:b/>
          <w:sz w:val="24"/>
        </w:rPr>
        <w:t>CR for measurement restriction and scheduling availability for inter cell L1-RSRP measurement in R17</w:t>
      </w:r>
    </w:p>
    <w:p w14:paraId="4C18269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558E507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B0DF1C" w14:textId="77777777" w:rsidR="008E600A" w:rsidRDefault="008E600A" w:rsidP="008E600A">
      <w:pPr>
        <w:rPr>
          <w:rFonts w:ascii="Arial" w:hAnsi="Arial" w:cs="Arial"/>
          <w:b/>
          <w:sz w:val="24"/>
        </w:rPr>
      </w:pPr>
      <w:r>
        <w:rPr>
          <w:rFonts w:ascii="Arial" w:hAnsi="Arial" w:cs="Arial"/>
          <w:b/>
          <w:color w:val="0000FF"/>
          <w:sz w:val="24"/>
        </w:rPr>
        <w:t>R4-2204397</w:t>
      </w:r>
      <w:r>
        <w:rPr>
          <w:rFonts w:ascii="Arial" w:hAnsi="Arial" w:cs="Arial"/>
          <w:b/>
          <w:color w:val="0000FF"/>
          <w:sz w:val="24"/>
        </w:rPr>
        <w:tab/>
      </w:r>
      <w:r>
        <w:rPr>
          <w:rFonts w:ascii="Arial" w:hAnsi="Arial" w:cs="Arial"/>
          <w:b/>
          <w:sz w:val="24"/>
        </w:rPr>
        <w:t xml:space="preserve">Discussion on inter-cell beam management in </w:t>
      </w:r>
      <w:proofErr w:type="spellStart"/>
      <w:r>
        <w:rPr>
          <w:rFonts w:ascii="Arial" w:hAnsi="Arial" w:cs="Arial"/>
          <w:b/>
          <w:sz w:val="24"/>
        </w:rPr>
        <w:t>FeMIMO</w:t>
      </w:r>
      <w:proofErr w:type="spellEnd"/>
    </w:p>
    <w:p w14:paraId="4F6C09C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EBF80D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BD98E3" w14:textId="77777777" w:rsidR="008E600A" w:rsidRDefault="008E600A" w:rsidP="008E600A">
      <w:pPr>
        <w:rPr>
          <w:rFonts w:ascii="Arial" w:hAnsi="Arial" w:cs="Arial"/>
          <w:b/>
          <w:sz w:val="24"/>
        </w:rPr>
      </w:pPr>
      <w:r>
        <w:rPr>
          <w:rFonts w:ascii="Arial" w:hAnsi="Arial" w:cs="Arial"/>
          <w:b/>
          <w:color w:val="0000FF"/>
          <w:sz w:val="24"/>
        </w:rPr>
        <w:t>R4-2204517</w:t>
      </w:r>
      <w:r>
        <w:rPr>
          <w:rFonts w:ascii="Arial" w:hAnsi="Arial" w:cs="Arial"/>
          <w:b/>
          <w:color w:val="0000FF"/>
          <w:sz w:val="24"/>
        </w:rPr>
        <w:tab/>
      </w:r>
      <w:r>
        <w:rPr>
          <w:rFonts w:ascii="Arial" w:hAnsi="Arial" w:cs="Arial"/>
          <w:b/>
          <w:sz w:val="24"/>
        </w:rPr>
        <w:t>Requirements for Inter-Cell Beam Management</w:t>
      </w:r>
    </w:p>
    <w:p w14:paraId="6B9EF08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B7EC13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C62D5F" w14:textId="77777777" w:rsidR="008E600A" w:rsidRDefault="008E600A" w:rsidP="008E600A">
      <w:pPr>
        <w:rPr>
          <w:rFonts w:ascii="Arial" w:hAnsi="Arial" w:cs="Arial"/>
          <w:b/>
          <w:sz w:val="24"/>
        </w:rPr>
      </w:pPr>
      <w:r>
        <w:rPr>
          <w:rFonts w:ascii="Arial" w:hAnsi="Arial" w:cs="Arial"/>
          <w:b/>
          <w:color w:val="0000FF"/>
          <w:sz w:val="24"/>
        </w:rPr>
        <w:t>R4-2204696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Introduction of L1-RSRP measurements on NSC for Rel-17 </w:t>
      </w:r>
      <w:proofErr w:type="spellStart"/>
      <w:r>
        <w:rPr>
          <w:rFonts w:ascii="Arial" w:hAnsi="Arial" w:cs="Arial"/>
          <w:b/>
          <w:sz w:val="24"/>
        </w:rPr>
        <w:t>FeMIMO</w:t>
      </w:r>
      <w:proofErr w:type="spellEnd"/>
    </w:p>
    <w:p w14:paraId="45C774A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Samsung</w:t>
      </w:r>
    </w:p>
    <w:p w14:paraId="0FD3B83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4DCAC6" w14:textId="77777777" w:rsidR="008E600A" w:rsidRDefault="008E600A" w:rsidP="008E600A">
      <w:pPr>
        <w:rPr>
          <w:rFonts w:ascii="Arial" w:hAnsi="Arial" w:cs="Arial"/>
          <w:b/>
          <w:sz w:val="24"/>
        </w:rPr>
      </w:pPr>
      <w:r>
        <w:rPr>
          <w:rFonts w:ascii="Arial" w:hAnsi="Arial" w:cs="Arial"/>
          <w:b/>
          <w:color w:val="0000FF"/>
          <w:sz w:val="24"/>
        </w:rPr>
        <w:t>R4-2204697</w:t>
      </w:r>
      <w:r>
        <w:rPr>
          <w:rFonts w:ascii="Arial" w:hAnsi="Arial" w:cs="Arial"/>
          <w:b/>
          <w:color w:val="0000FF"/>
          <w:sz w:val="24"/>
        </w:rPr>
        <w:tab/>
      </w:r>
      <w:r>
        <w:rPr>
          <w:rFonts w:ascii="Arial" w:hAnsi="Arial" w:cs="Arial"/>
          <w:b/>
          <w:sz w:val="24"/>
        </w:rPr>
        <w:t>Discussion on UE behaviour for SSB-based L1 measurement on NSC</w:t>
      </w:r>
    </w:p>
    <w:p w14:paraId="6B68F6C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34CF286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4CB1D6" w14:textId="77777777" w:rsidR="008E600A" w:rsidRDefault="008E600A" w:rsidP="008E600A">
      <w:pPr>
        <w:rPr>
          <w:rFonts w:ascii="Arial" w:hAnsi="Arial" w:cs="Arial"/>
          <w:b/>
          <w:sz w:val="24"/>
        </w:rPr>
      </w:pPr>
      <w:r>
        <w:rPr>
          <w:rFonts w:ascii="Arial" w:hAnsi="Arial" w:cs="Arial"/>
          <w:b/>
          <w:color w:val="0000FF"/>
          <w:sz w:val="24"/>
        </w:rPr>
        <w:t>R4-2204698</w:t>
      </w:r>
      <w:r>
        <w:rPr>
          <w:rFonts w:ascii="Arial" w:hAnsi="Arial" w:cs="Arial"/>
          <w:b/>
          <w:color w:val="0000FF"/>
          <w:sz w:val="24"/>
        </w:rPr>
        <w:tab/>
      </w:r>
      <w:r>
        <w:rPr>
          <w:rFonts w:ascii="Arial" w:hAnsi="Arial" w:cs="Arial"/>
          <w:b/>
          <w:sz w:val="24"/>
        </w:rPr>
        <w:t xml:space="preserve">RRM requirement for inter-cell beam management in </w:t>
      </w:r>
      <w:proofErr w:type="spellStart"/>
      <w:r>
        <w:rPr>
          <w:rFonts w:ascii="Arial" w:hAnsi="Arial" w:cs="Arial"/>
          <w:b/>
          <w:sz w:val="24"/>
        </w:rPr>
        <w:t>FeMIMO</w:t>
      </w:r>
      <w:proofErr w:type="spellEnd"/>
    </w:p>
    <w:p w14:paraId="3B4F12B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638EDF1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121813" w14:textId="77777777" w:rsidR="008E600A" w:rsidRDefault="008E600A" w:rsidP="008E600A">
      <w:pPr>
        <w:rPr>
          <w:rFonts w:ascii="Arial" w:hAnsi="Arial" w:cs="Arial"/>
          <w:b/>
          <w:sz w:val="24"/>
        </w:rPr>
      </w:pPr>
      <w:r>
        <w:rPr>
          <w:rFonts w:ascii="Arial" w:hAnsi="Arial" w:cs="Arial"/>
          <w:b/>
          <w:color w:val="0000FF"/>
          <w:sz w:val="24"/>
        </w:rPr>
        <w:t>R4-2205017</w:t>
      </w:r>
      <w:r>
        <w:rPr>
          <w:rFonts w:ascii="Arial" w:hAnsi="Arial" w:cs="Arial"/>
          <w:b/>
          <w:color w:val="0000FF"/>
          <w:sz w:val="24"/>
        </w:rPr>
        <w:tab/>
      </w:r>
      <w:r>
        <w:rPr>
          <w:rFonts w:ascii="Arial" w:hAnsi="Arial" w:cs="Arial"/>
          <w:b/>
          <w:sz w:val="24"/>
        </w:rPr>
        <w:t>Discussion on RRM requirements for inter-cell beam management</w:t>
      </w:r>
    </w:p>
    <w:p w14:paraId="0032881E" w14:textId="77777777" w:rsidR="008E600A" w:rsidRDefault="008E600A" w:rsidP="008E600A">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D9C9A1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CFA710" w14:textId="77777777" w:rsidR="008E600A" w:rsidRDefault="008E600A" w:rsidP="008E600A">
      <w:pPr>
        <w:rPr>
          <w:rFonts w:ascii="Arial" w:hAnsi="Arial" w:cs="Arial"/>
          <w:b/>
          <w:sz w:val="24"/>
        </w:rPr>
      </w:pPr>
      <w:r>
        <w:rPr>
          <w:rFonts w:ascii="Arial" w:hAnsi="Arial" w:cs="Arial"/>
          <w:b/>
          <w:color w:val="0000FF"/>
          <w:sz w:val="24"/>
        </w:rPr>
        <w:t>R4-2205040</w:t>
      </w:r>
      <w:r>
        <w:rPr>
          <w:rFonts w:ascii="Arial" w:hAnsi="Arial" w:cs="Arial"/>
          <w:b/>
          <w:color w:val="0000FF"/>
          <w:sz w:val="24"/>
        </w:rPr>
        <w:tab/>
      </w:r>
      <w:r>
        <w:rPr>
          <w:rFonts w:ascii="Arial" w:hAnsi="Arial" w:cs="Arial"/>
          <w:b/>
          <w:sz w:val="24"/>
        </w:rPr>
        <w:t>Discussion on requirements of inter-cell beam management</w:t>
      </w:r>
    </w:p>
    <w:p w14:paraId="1849091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4EDE5E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99E479" w14:textId="77777777" w:rsidR="008E600A" w:rsidRDefault="008E600A" w:rsidP="008E600A">
      <w:pPr>
        <w:rPr>
          <w:rFonts w:ascii="Arial" w:hAnsi="Arial" w:cs="Arial"/>
          <w:b/>
          <w:sz w:val="24"/>
        </w:rPr>
      </w:pPr>
      <w:r>
        <w:rPr>
          <w:rFonts w:ascii="Arial" w:hAnsi="Arial" w:cs="Arial"/>
          <w:b/>
          <w:color w:val="0000FF"/>
          <w:sz w:val="24"/>
        </w:rPr>
        <w:t>R4-2205336</w:t>
      </w:r>
      <w:r>
        <w:rPr>
          <w:rFonts w:ascii="Arial" w:hAnsi="Arial" w:cs="Arial"/>
          <w:b/>
          <w:color w:val="0000FF"/>
          <w:sz w:val="24"/>
        </w:rPr>
        <w:tab/>
      </w:r>
      <w:r>
        <w:rPr>
          <w:rFonts w:ascii="Arial" w:hAnsi="Arial" w:cs="Arial"/>
          <w:b/>
          <w:sz w:val="24"/>
        </w:rPr>
        <w:t xml:space="preserve">Discussion on inter-cell L1-RSRP measurement requirements for R17 NR </w:t>
      </w:r>
      <w:proofErr w:type="spellStart"/>
      <w:r>
        <w:rPr>
          <w:rFonts w:ascii="Arial" w:hAnsi="Arial" w:cs="Arial"/>
          <w:b/>
          <w:sz w:val="24"/>
        </w:rPr>
        <w:t>FeMIMO</w:t>
      </w:r>
      <w:proofErr w:type="spellEnd"/>
    </w:p>
    <w:p w14:paraId="2BDEE51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06F22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83A8DE" w14:textId="77777777" w:rsidR="008E600A" w:rsidRDefault="008E600A" w:rsidP="008E600A">
      <w:pPr>
        <w:rPr>
          <w:rFonts w:ascii="Arial" w:hAnsi="Arial" w:cs="Arial"/>
          <w:b/>
          <w:sz w:val="24"/>
        </w:rPr>
      </w:pPr>
      <w:r>
        <w:rPr>
          <w:rFonts w:ascii="Arial" w:hAnsi="Arial" w:cs="Arial"/>
          <w:b/>
          <w:color w:val="0000FF"/>
          <w:sz w:val="24"/>
        </w:rPr>
        <w:t>R4-2205844</w:t>
      </w:r>
      <w:r>
        <w:rPr>
          <w:rFonts w:ascii="Arial" w:hAnsi="Arial" w:cs="Arial"/>
          <w:b/>
          <w:color w:val="0000FF"/>
          <w:sz w:val="24"/>
        </w:rPr>
        <w:tab/>
      </w:r>
      <w:r>
        <w:rPr>
          <w:rFonts w:ascii="Arial" w:hAnsi="Arial" w:cs="Arial"/>
          <w:b/>
          <w:sz w:val="24"/>
        </w:rPr>
        <w:t xml:space="preserve">RRM requirements of inter-cell BM in </w:t>
      </w:r>
      <w:proofErr w:type="spellStart"/>
      <w:r>
        <w:rPr>
          <w:rFonts w:ascii="Arial" w:hAnsi="Arial" w:cs="Arial"/>
          <w:b/>
          <w:sz w:val="24"/>
        </w:rPr>
        <w:t>FeMIMO</w:t>
      </w:r>
      <w:proofErr w:type="spellEnd"/>
    </w:p>
    <w:p w14:paraId="2FF20E1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412453D" w14:textId="77777777" w:rsidR="008E600A" w:rsidRDefault="008E600A" w:rsidP="008E600A">
      <w:pPr>
        <w:rPr>
          <w:rFonts w:ascii="Arial" w:hAnsi="Arial" w:cs="Arial"/>
          <w:b/>
        </w:rPr>
      </w:pPr>
      <w:r>
        <w:rPr>
          <w:rFonts w:ascii="Arial" w:hAnsi="Arial" w:cs="Arial"/>
          <w:b/>
        </w:rPr>
        <w:t xml:space="preserve">Abstract: </w:t>
      </w:r>
    </w:p>
    <w:p w14:paraId="7BF735A9" w14:textId="77777777" w:rsidR="008E600A" w:rsidRDefault="008E600A" w:rsidP="008E600A">
      <w:r>
        <w:t xml:space="preserve">In this contribution, we discuss RRM requirements of inter-cell BM in </w:t>
      </w:r>
      <w:proofErr w:type="spellStart"/>
      <w:r>
        <w:t>FeMIMO</w:t>
      </w:r>
      <w:proofErr w:type="spellEnd"/>
    </w:p>
    <w:p w14:paraId="55D2820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D2A368" w14:textId="77777777" w:rsidR="008E600A" w:rsidRDefault="008E600A" w:rsidP="008E600A">
      <w:pPr>
        <w:pStyle w:val="Heading5"/>
      </w:pPr>
      <w:bookmarkStart w:id="95" w:name="_Toc95792980"/>
      <w:r>
        <w:t>10.19.3.3</w:t>
      </w:r>
      <w:r>
        <w:tab/>
        <w:t>Others</w:t>
      </w:r>
      <w:bookmarkEnd w:id="95"/>
    </w:p>
    <w:p w14:paraId="36D378FD" w14:textId="77777777" w:rsidR="008E600A" w:rsidRDefault="008E600A" w:rsidP="008E600A">
      <w:pPr>
        <w:rPr>
          <w:rFonts w:ascii="Arial" w:hAnsi="Arial" w:cs="Arial"/>
          <w:b/>
          <w:sz w:val="24"/>
        </w:rPr>
      </w:pPr>
      <w:r>
        <w:rPr>
          <w:rFonts w:ascii="Arial" w:hAnsi="Arial" w:cs="Arial"/>
          <w:b/>
          <w:color w:val="0000FF"/>
          <w:sz w:val="24"/>
        </w:rPr>
        <w:t>R4-2203776</w:t>
      </w:r>
      <w:r>
        <w:rPr>
          <w:rFonts w:ascii="Arial" w:hAnsi="Arial" w:cs="Arial"/>
          <w:b/>
          <w:color w:val="0000FF"/>
          <w:sz w:val="24"/>
        </w:rPr>
        <w:tab/>
      </w:r>
      <w:r>
        <w:rPr>
          <w:rFonts w:ascii="Arial" w:hAnsi="Arial" w:cs="Arial"/>
          <w:b/>
          <w:sz w:val="24"/>
        </w:rPr>
        <w:t xml:space="preserve">Discussion on other RRM requirements for </w:t>
      </w:r>
      <w:proofErr w:type="spellStart"/>
      <w:r>
        <w:rPr>
          <w:rFonts w:ascii="Arial" w:hAnsi="Arial" w:cs="Arial"/>
          <w:b/>
          <w:sz w:val="24"/>
        </w:rPr>
        <w:t>FeMIMO</w:t>
      </w:r>
      <w:proofErr w:type="spellEnd"/>
    </w:p>
    <w:p w14:paraId="69D5623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3A24DB4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FDE939" w14:textId="77777777" w:rsidR="008E600A" w:rsidRDefault="008E600A" w:rsidP="008E600A">
      <w:pPr>
        <w:rPr>
          <w:rFonts w:ascii="Arial" w:hAnsi="Arial" w:cs="Arial"/>
          <w:b/>
          <w:sz w:val="24"/>
        </w:rPr>
      </w:pPr>
      <w:r>
        <w:rPr>
          <w:rFonts w:ascii="Arial" w:hAnsi="Arial" w:cs="Arial"/>
          <w:b/>
          <w:color w:val="0000FF"/>
          <w:sz w:val="24"/>
        </w:rPr>
        <w:t>R4-2204343</w:t>
      </w:r>
      <w:r>
        <w:rPr>
          <w:rFonts w:ascii="Arial" w:hAnsi="Arial" w:cs="Arial"/>
          <w:b/>
          <w:color w:val="0000FF"/>
          <w:sz w:val="24"/>
        </w:rPr>
        <w:tab/>
      </w:r>
      <w:r>
        <w:rPr>
          <w:rFonts w:ascii="Arial" w:hAnsi="Arial" w:cs="Arial"/>
          <w:b/>
          <w:sz w:val="24"/>
        </w:rPr>
        <w:t xml:space="preserve">Discussion on other RRM impacts in R17 </w:t>
      </w:r>
      <w:proofErr w:type="spellStart"/>
      <w:r>
        <w:rPr>
          <w:rFonts w:ascii="Arial" w:hAnsi="Arial" w:cs="Arial"/>
          <w:b/>
          <w:sz w:val="24"/>
        </w:rPr>
        <w:t>feMIMO</w:t>
      </w:r>
      <w:proofErr w:type="spellEnd"/>
    </w:p>
    <w:p w14:paraId="51E8F7C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176D02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1D5FB5" w14:textId="77777777" w:rsidR="008E600A" w:rsidRDefault="008E600A" w:rsidP="008E600A">
      <w:pPr>
        <w:rPr>
          <w:rFonts w:ascii="Arial" w:hAnsi="Arial" w:cs="Arial"/>
          <w:b/>
          <w:sz w:val="24"/>
        </w:rPr>
      </w:pPr>
      <w:r>
        <w:rPr>
          <w:rFonts w:ascii="Arial" w:hAnsi="Arial" w:cs="Arial"/>
          <w:b/>
          <w:color w:val="0000FF"/>
          <w:sz w:val="24"/>
        </w:rPr>
        <w:t>R4-2204367</w:t>
      </w:r>
      <w:r>
        <w:rPr>
          <w:rFonts w:ascii="Arial" w:hAnsi="Arial" w:cs="Arial"/>
          <w:b/>
          <w:color w:val="0000FF"/>
          <w:sz w:val="24"/>
        </w:rPr>
        <w:tab/>
      </w:r>
      <w:r>
        <w:rPr>
          <w:rFonts w:ascii="Arial" w:hAnsi="Arial" w:cs="Arial"/>
          <w:b/>
          <w:sz w:val="24"/>
        </w:rPr>
        <w:t xml:space="preserve">Discussion on general and RRM requirements impacts in R17 </w:t>
      </w:r>
      <w:proofErr w:type="spellStart"/>
      <w:r>
        <w:rPr>
          <w:rFonts w:ascii="Arial" w:hAnsi="Arial" w:cs="Arial"/>
          <w:b/>
          <w:sz w:val="24"/>
        </w:rPr>
        <w:t>feMIMO</w:t>
      </w:r>
      <w:proofErr w:type="spellEnd"/>
    </w:p>
    <w:p w14:paraId="5FED8B4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7050B9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9B8AA8" w14:textId="77777777" w:rsidR="008E600A" w:rsidRDefault="008E600A" w:rsidP="008E600A">
      <w:pPr>
        <w:rPr>
          <w:rFonts w:ascii="Arial" w:hAnsi="Arial" w:cs="Arial"/>
          <w:b/>
          <w:sz w:val="24"/>
        </w:rPr>
      </w:pPr>
      <w:r>
        <w:rPr>
          <w:rFonts w:ascii="Arial" w:hAnsi="Arial" w:cs="Arial"/>
          <w:b/>
          <w:color w:val="0000FF"/>
          <w:sz w:val="24"/>
        </w:rPr>
        <w:t>R4-2205041</w:t>
      </w:r>
      <w:r>
        <w:rPr>
          <w:rFonts w:ascii="Arial" w:hAnsi="Arial" w:cs="Arial"/>
          <w:b/>
          <w:color w:val="0000FF"/>
          <w:sz w:val="24"/>
        </w:rPr>
        <w:tab/>
      </w:r>
      <w:r>
        <w:rPr>
          <w:rFonts w:ascii="Arial" w:hAnsi="Arial" w:cs="Arial"/>
          <w:b/>
          <w:sz w:val="24"/>
        </w:rPr>
        <w:t xml:space="preserve">Discussion on other items of Rel-17 </w:t>
      </w:r>
      <w:proofErr w:type="spellStart"/>
      <w:r>
        <w:rPr>
          <w:rFonts w:ascii="Arial" w:hAnsi="Arial" w:cs="Arial"/>
          <w:b/>
          <w:sz w:val="24"/>
        </w:rPr>
        <w:t>feMIMO</w:t>
      </w:r>
      <w:proofErr w:type="spellEnd"/>
      <w:r>
        <w:rPr>
          <w:rFonts w:ascii="Arial" w:hAnsi="Arial" w:cs="Arial"/>
          <w:b/>
          <w:sz w:val="24"/>
        </w:rPr>
        <w:t xml:space="preserve"> RRM</w:t>
      </w:r>
    </w:p>
    <w:p w14:paraId="05233C3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3C9635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F3FEC1" w14:textId="77777777" w:rsidR="008E600A" w:rsidRDefault="008E600A" w:rsidP="008E600A">
      <w:pPr>
        <w:rPr>
          <w:rFonts w:ascii="Arial" w:hAnsi="Arial" w:cs="Arial"/>
          <w:b/>
          <w:sz w:val="24"/>
        </w:rPr>
      </w:pPr>
      <w:r>
        <w:rPr>
          <w:rFonts w:ascii="Arial" w:hAnsi="Arial" w:cs="Arial"/>
          <w:b/>
          <w:color w:val="0000FF"/>
          <w:sz w:val="24"/>
        </w:rPr>
        <w:t>R4-2205337</w:t>
      </w:r>
      <w:r>
        <w:rPr>
          <w:rFonts w:ascii="Arial" w:hAnsi="Arial" w:cs="Arial"/>
          <w:b/>
          <w:color w:val="0000FF"/>
          <w:sz w:val="24"/>
        </w:rPr>
        <w:tab/>
      </w:r>
      <w:r>
        <w:rPr>
          <w:rFonts w:ascii="Arial" w:hAnsi="Arial" w:cs="Arial"/>
          <w:b/>
          <w:sz w:val="24"/>
        </w:rPr>
        <w:t xml:space="preserve">Discussion on other RRM requirements for R17 NR </w:t>
      </w:r>
      <w:proofErr w:type="spellStart"/>
      <w:r>
        <w:rPr>
          <w:rFonts w:ascii="Arial" w:hAnsi="Arial" w:cs="Arial"/>
          <w:b/>
          <w:sz w:val="24"/>
        </w:rPr>
        <w:t>FeMIMO</w:t>
      </w:r>
      <w:proofErr w:type="spellEnd"/>
    </w:p>
    <w:p w14:paraId="5E81144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F372F6"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8DFD51" w14:textId="77777777" w:rsidR="008E600A" w:rsidRDefault="008E600A" w:rsidP="008E600A">
      <w:pPr>
        <w:rPr>
          <w:rFonts w:ascii="Arial" w:hAnsi="Arial" w:cs="Arial"/>
          <w:b/>
          <w:sz w:val="24"/>
        </w:rPr>
      </w:pPr>
      <w:r>
        <w:rPr>
          <w:rFonts w:ascii="Arial" w:hAnsi="Arial" w:cs="Arial"/>
          <w:b/>
          <w:color w:val="0000FF"/>
          <w:sz w:val="24"/>
        </w:rPr>
        <w:t>R4-2205338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QCL definition for R17 unified TCI</w:t>
      </w:r>
    </w:p>
    <w:p w14:paraId="383BDDE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BB9ED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CA3883" w14:textId="77777777" w:rsidR="008E600A" w:rsidRDefault="008E600A" w:rsidP="008E600A">
      <w:pPr>
        <w:rPr>
          <w:rFonts w:ascii="Arial" w:hAnsi="Arial" w:cs="Arial"/>
          <w:b/>
          <w:sz w:val="24"/>
        </w:rPr>
      </w:pPr>
      <w:r>
        <w:rPr>
          <w:rFonts w:ascii="Arial" w:hAnsi="Arial" w:cs="Arial"/>
          <w:b/>
          <w:color w:val="0000FF"/>
          <w:sz w:val="24"/>
        </w:rPr>
        <w:t>R4-2205845</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FeMIMO</w:t>
      </w:r>
      <w:proofErr w:type="spellEnd"/>
      <w:r>
        <w:rPr>
          <w:rFonts w:ascii="Arial" w:hAnsi="Arial" w:cs="Arial"/>
          <w:b/>
          <w:sz w:val="24"/>
        </w:rPr>
        <w:t xml:space="preserve"> other open issues</w:t>
      </w:r>
    </w:p>
    <w:p w14:paraId="43E6C44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7054EC3" w14:textId="77777777" w:rsidR="008E600A" w:rsidRDefault="008E600A" w:rsidP="008E600A">
      <w:pPr>
        <w:rPr>
          <w:rFonts w:ascii="Arial" w:hAnsi="Arial" w:cs="Arial"/>
          <w:b/>
        </w:rPr>
      </w:pPr>
      <w:r>
        <w:rPr>
          <w:rFonts w:ascii="Arial" w:hAnsi="Arial" w:cs="Arial"/>
          <w:b/>
        </w:rPr>
        <w:t xml:space="preserve">Abstract: </w:t>
      </w:r>
    </w:p>
    <w:p w14:paraId="71AB3653" w14:textId="77777777" w:rsidR="008E600A" w:rsidRDefault="008E600A" w:rsidP="008E600A">
      <w:r>
        <w:t xml:space="preserve">In this </w:t>
      </w:r>
      <w:proofErr w:type="spellStart"/>
      <w:r>
        <w:t>contribtuion</w:t>
      </w:r>
      <w:proofErr w:type="spellEnd"/>
      <w:r>
        <w:t>, we discuss QCL definition update, and link recovery procedures for inter-cell beam management operation</w:t>
      </w:r>
    </w:p>
    <w:p w14:paraId="505003C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AE3D1E" w14:textId="77777777" w:rsidR="008E600A" w:rsidRDefault="008E600A" w:rsidP="008E600A">
      <w:pPr>
        <w:rPr>
          <w:rFonts w:ascii="Arial" w:hAnsi="Arial" w:cs="Arial"/>
          <w:b/>
          <w:sz w:val="24"/>
        </w:rPr>
      </w:pPr>
      <w:r>
        <w:rPr>
          <w:rFonts w:ascii="Arial" w:hAnsi="Arial" w:cs="Arial"/>
          <w:b/>
          <w:color w:val="0000FF"/>
          <w:sz w:val="24"/>
        </w:rPr>
        <w:t>R4-2205846</w:t>
      </w:r>
      <w:r>
        <w:rPr>
          <w:rFonts w:ascii="Arial" w:hAnsi="Arial" w:cs="Arial"/>
          <w:b/>
          <w:color w:val="0000FF"/>
          <w:sz w:val="24"/>
        </w:rPr>
        <w:tab/>
      </w:r>
      <w:proofErr w:type="spellStart"/>
      <w:r>
        <w:rPr>
          <w:rFonts w:ascii="Arial" w:hAnsi="Arial" w:cs="Arial"/>
          <w:b/>
          <w:sz w:val="24"/>
        </w:rPr>
        <w:t>Drfat</w:t>
      </w:r>
      <w:proofErr w:type="spellEnd"/>
      <w:r>
        <w:rPr>
          <w:rFonts w:ascii="Arial" w:hAnsi="Arial" w:cs="Arial"/>
          <w:b/>
          <w:sz w:val="24"/>
        </w:rPr>
        <w:t xml:space="preserve"> CR on TRP specific Beam Failure Recovery</w:t>
      </w:r>
    </w:p>
    <w:p w14:paraId="3F6B6E7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177A4292" w14:textId="77777777" w:rsidR="008E600A" w:rsidRDefault="008E600A" w:rsidP="008E600A">
      <w:pPr>
        <w:rPr>
          <w:rFonts w:ascii="Arial" w:hAnsi="Arial" w:cs="Arial"/>
          <w:b/>
        </w:rPr>
      </w:pPr>
      <w:r>
        <w:rPr>
          <w:rFonts w:ascii="Arial" w:hAnsi="Arial" w:cs="Arial"/>
          <w:b/>
        </w:rPr>
        <w:t xml:space="preserve">Abstract: </w:t>
      </w:r>
    </w:p>
    <w:p w14:paraId="4858A55E" w14:textId="77777777" w:rsidR="008E600A" w:rsidRDefault="008E600A" w:rsidP="008E600A">
      <w:r>
        <w:t>Draft CR on TRP specific beam failure recovery and BFR for CORESET with two activated TCI states</w:t>
      </w:r>
    </w:p>
    <w:p w14:paraId="0BCCE82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746775" w14:textId="77777777" w:rsidR="008E600A" w:rsidRDefault="008E600A" w:rsidP="008E600A">
      <w:pPr>
        <w:pStyle w:val="Heading3"/>
      </w:pPr>
      <w:bookmarkStart w:id="96" w:name="_Toc95792990"/>
      <w:r>
        <w:t>10.20</w:t>
      </w:r>
      <w:r>
        <w:tab/>
        <w:t>Support of reduced capability NR devices</w:t>
      </w:r>
      <w:bookmarkEnd w:id="96"/>
    </w:p>
    <w:p w14:paraId="6451D5C6" w14:textId="3F6F60BF" w:rsidR="008E600A" w:rsidRDefault="008E600A" w:rsidP="008E600A">
      <w:pPr>
        <w:pStyle w:val="Heading4"/>
      </w:pPr>
      <w:bookmarkStart w:id="97" w:name="_Toc95793000"/>
      <w:r>
        <w:t>10.20.3</w:t>
      </w:r>
      <w:r>
        <w:tab/>
        <w:t>RRM core requirements</w:t>
      </w:r>
      <w:bookmarkEnd w:id="97"/>
    </w:p>
    <w:p w14:paraId="2EDF4479" w14:textId="46529B91" w:rsidR="008065A3" w:rsidRDefault="008065A3" w:rsidP="008065A3">
      <w:pPr>
        <w:rPr>
          <w:lang w:eastAsia="ko-KR"/>
        </w:rPr>
      </w:pPr>
    </w:p>
    <w:p w14:paraId="1992C50C" w14:textId="77777777" w:rsidR="008065A3" w:rsidRDefault="008065A3" w:rsidP="008065A3">
      <w:pPr>
        <w:rPr>
          <w:lang w:eastAsia="ko-KR"/>
        </w:rPr>
      </w:pPr>
    </w:p>
    <w:p w14:paraId="2E9E28BD" w14:textId="77777777" w:rsidR="008065A3" w:rsidRDefault="008065A3" w:rsidP="008065A3">
      <w:r>
        <w:t>================================================================================</w:t>
      </w:r>
    </w:p>
    <w:p w14:paraId="048DAA2A" w14:textId="4848021A" w:rsidR="008065A3" w:rsidRDefault="008065A3" w:rsidP="008065A3">
      <w:pPr>
        <w:rPr>
          <w:rFonts w:ascii="Arial" w:hAnsi="Arial" w:cs="Arial"/>
          <w:b/>
          <w:color w:val="C00000"/>
          <w:sz w:val="24"/>
          <w:u w:val="single"/>
        </w:rPr>
      </w:pPr>
      <w:r>
        <w:rPr>
          <w:rFonts w:ascii="Arial" w:hAnsi="Arial" w:cs="Arial"/>
          <w:b/>
          <w:color w:val="C00000"/>
          <w:sz w:val="24"/>
          <w:u w:val="single"/>
        </w:rPr>
        <w:t xml:space="preserve">Email discussion: </w:t>
      </w:r>
      <w:r w:rsidR="002F20A4" w:rsidRPr="002F20A4">
        <w:rPr>
          <w:rFonts w:ascii="Arial" w:hAnsi="Arial" w:cs="Arial"/>
          <w:b/>
          <w:color w:val="C00000"/>
          <w:sz w:val="24"/>
          <w:u w:val="single"/>
        </w:rPr>
        <w:t>[102-e][228] NR_redcap_RRM_1</w:t>
      </w:r>
    </w:p>
    <w:tbl>
      <w:tblPr>
        <w:tblW w:w="0" w:type="auto"/>
        <w:tblLook w:val="04A0" w:firstRow="1" w:lastRow="0" w:firstColumn="1" w:lastColumn="0" w:noHBand="0" w:noVBand="1"/>
      </w:tblPr>
      <w:tblGrid>
        <w:gridCol w:w="2973"/>
        <w:gridCol w:w="1852"/>
        <w:gridCol w:w="1804"/>
        <w:gridCol w:w="1697"/>
        <w:gridCol w:w="1303"/>
      </w:tblGrid>
      <w:tr w:rsidR="008065A3" w:rsidRPr="00201923" w14:paraId="2DA2136F"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49C5B605" w14:textId="77777777" w:rsidR="008065A3" w:rsidRPr="002B4D53" w:rsidRDefault="008065A3"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40E4B076" w14:textId="77777777" w:rsidR="008065A3" w:rsidRPr="002B4D53" w:rsidRDefault="008065A3"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2052861F" w14:textId="77777777" w:rsidR="008065A3" w:rsidRPr="002B4D53" w:rsidRDefault="008065A3"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18F01247" w14:textId="77777777" w:rsidR="008065A3" w:rsidRPr="002B4D53" w:rsidRDefault="008065A3"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4CF9FE6A" w14:textId="77777777" w:rsidR="008065A3" w:rsidRPr="002B4D53" w:rsidRDefault="008065A3"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2F20A4" w:rsidRPr="002F20A4" w14:paraId="0545B628"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3DD04485" w14:textId="61FA1FDE" w:rsidR="002F20A4" w:rsidRPr="002B4D53" w:rsidRDefault="002F20A4" w:rsidP="002F20A4">
            <w:pPr>
              <w:overflowPunct/>
              <w:autoSpaceDE/>
              <w:autoSpaceDN/>
              <w:adjustRightInd/>
              <w:spacing w:after="0"/>
              <w:rPr>
                <w:sz w:val="16"/>
                <w:szCs w:val="16"/>
                <w:lang w:val="en-US" w:eastAsia="en-US"/>
              </w:rPr>
            </w:pPr>
            <w:r w:rsidRPr="002F20A4">
              <w:rPr>
                <w:sz w:val="16"/>
                <w:szCs w:val="16"/>
                <w:lang w:val="en-US" w:eastAsia="en-US"/>
              </w:rPr>
              <w:t>[102-e][228] NR_redcap_RRM_1</w:t>
            </w:r>
          </w:p>
        </w:tc>
        <w:tc>
          <w:tcPr>
            <w:tcW w:w="1852" w:type="dxa"/>
            <w:tcBorders>
              <w:top w:val="nil"/>
              <w:left w:val="nil"/>
              <w:bottom w:val="single" w:sz="4" w:space="0" w:color="auto"/>
              <w:right w:val="single" w:sz="4" w:space="0" w:color="auto"/>
            </w:tcBorders>
            <w:shd w:val="clear" w:color="auto" w:fill="auto"/>
            <w:hideMark/>
          </w:tcPr>
          <w:p w14:paraId="79E168D2" w14:textId="0CAAB24A" w:rsidR="002F20A4" w:rsidRPr="002B4D53" w:rsidRDefault="002F20A4" w:rsidP="002F20A4">
            <w:pPr>
              <w:overflowPunct/>
              <w:autoSpaceDE/>
              <w:autoSpaceDN/>
              <w:adjustRightInd/>
              <w:spacing w:after="0"/>
              <w:rPr>
                <w:sz w:val="16"/>
                <w:szCs w:val="16"/>
                <w:lang w:val="en-US" w:eastAsia="en-US"/>
              </w:rPr>
            </w:pPr>
            <w:r w:rsidRPr="002F20A4">
              <w:rPr>
                <w:sz w:val="16"/>
                <w:szCs w:val="16"/>
                <w:lang w:val="en-US" w:eastAsia="en-US"/>
              </w:rPr>
              <w:t xml:space="preserve">R17 NR </w:t>
            </w:r>
            <w:proofErr w:type="spellStart"/>
            <w:r w:rsidRPr="002F20A4">
              <w:rPr>
                <w:sz w:val="16"/>
                <w:szCs w:val="16"/>
                <w:lang w:val="en-US" w:eastAsia="en-US"/>
              </w:rPr>
              <w:t>RedCap</w:t>
            </w:r>
            <w:proofErr w:type="spellEnd"/>
            <w:r w:rsidRPr="002F20A4">
              <w:rPr>
                <w:sz w:val="16"/>
                <w:szCs w:val="16"/>
                <w:lang w:val="en-US" w:eastAsia="en-US"/>
              </w:rPr>
              <w:t xml:space="preserve"> (</w:t>
            </w:r>
            <w:proofErr w:type="spellStart"/>
            <w:r w:rsidRPr="002F20A4">
              <w:rPr>
                <w:sz w:val="16"/>
                <w:szCs w:val="16"/>
                <w:lang w:val="en-US" w:eastAsia="en-US"/>
              </w:rPr>
              <w:t>NR_redcap</w:t>
            </w:r>
            <w:proofErr w:type="spellEnd"/>
            <w:r w:rsidRPr="002F20A4">
              <w:rPr>
                <w:sz w:val="16"/>
                <w:szCs w:val="16"/>
                <w:lang w:val="en-US" w:eastAsia="en-US"/>
              </w:rPr>
              <w:t>)</w:t>
            </w:r>
          </w:p>
        </w:tc>
        <w:tc>
          <w:tcPr>
            <w:tcW w:w="1804" w:type="dxa"/>
            <w:tcBorders>
              <w:top w:val="nil"/>
              <w:left w:val="nil"/>
              <w:bottom w:val="single" w:sz="4" w:space="0" w:color="auto"/>
              <w:right w:val="single" w:sz="4" w:space="0" w:color="auto"/>
            </w:tcBorders>
            <w:shd w:val="clear" w:color="auto" w:fill="auto"/>
            <w:hideMark/>
          </w:tcPr>
          <w:p w14:paraId="577F3D91" w14:textId="4172705A" w:rsidR="002F20A4" w:rsidRPr="002B4D53" w:rsidRDefault="002F20A4" w:rsidP="002F20A4">
            <w:pPr>
              <w:overflowPunct/>
              <w:autoSpaceDE/>
              <w:autoSpaceDN/>
              <w:adjustRightInd/>
              <w:spacing w:after="0"/>
              <w:rPr>
                <w:sz w:val="16"/>
                <w:szCs w:val="16"/>
                <w:lang w:val="en-US" w:eastAsia="en-US"/>
              </w:rPr>
            </w:pPr>
            <w:r w:rsidRPr="002F20A4">
              <w:rPr>
                <w:sz w:val="16"/>
                <w:szCs w:val="16"/>
                <w:lang w:val="en-US" w:eastAsia="en-US"/>
              </w:rPr>
              <w:t>RRM Core requirements</w:t>
            </w:r>
            <w:r w:rsidRPr="002F20A4">
              <w:rPr>
                <w:sz w:val="16"/>
                <w:szCs w:val="16"/>
                <w:lang w:val="en-US" w:eastAsia="en-US"/>
              </w:rPr>
              <w:br/>
              <w:t xml:space="preserve">- UE complexity reduction </w:t>
            </w:r>
            <w:r w:rsidRPr="002F20A4">
              <w:rPr>
                <w:sz w:val="16"/>
                <w:szCs w:val="16"/>
                <w:lang w:val="en-US" w:eastAsia="en-US"/>
              </w:rPr>
              <w:br/>
              <w:t>- NCD-SSB related requirements</w:t>
            </w:r>
          </w:p>
        </w:tc>
        <w:tc>
          <w:tcPr>
            <w:tcW w:w="1697" w:type="dxa"/>
            <w:tcBorders>
              <w:top w:val="nil"/>
              <w:left w:val="nil"/>
              <w:bottom w:val="single" w:sz="4" w:space="0" w:color="auto"/>
              <w:right w:val="single" w:sz="4" w:space="0" w:color="auto"/>
            </w:tcBorders>
            <w:shd w:val="clear" w:color="auto" w:fill="auto"/>
            <w:hideMark/>
          </w:tcPr>
          <w:p w14:paraId="58E0DB0B" w14:textId="77777777" w:rsidR="002F20A4" w:rsidRDefault="002F20A4" w:rsidP="002F20A4">
            <w:pPr>
              <w:overflowPunct/>
              <w:autoSpaceDE/>
              <w:autoSpaceDN/>
              <w:adjustRightInd/>
              <w:spacing w:after="0"/>
              <w:rPr>
                <w:sz w:val="16"/>
                <w:szCs w:val="16"/>
                <w:lang w:val="en-US" w:eastAsia="en-US"/>
              </w:rPr>
            </w:pPr>
            <w:r w:rsidRPr="002F20A4">
              <w:rPr>
                <w:sz w:val="16"/>
                <w:szCs w:val="16"/>
                <w:lang w:val="en-US" w:eastAsia="en-US"/>
              </w:rPr>
              <w:t>10.20.3</w:t>
            </w:r>
          </w:p>
          <w:p w14:paraId="6E113BD5" w14:textId="4182FAEB" w:rsidR="002F20A4" w:rsidRDefault="002F20A4" w:rsidP="002F20A4">
            <w:pPr>
              <w:overflowPunct/>
              <w:autoSpaceDE/>
              <w:autoSpaceDN/>
              <w:adjustRightInd/>
              <w:spacing w:after="0"/>
              <w:rPr>
                <w:sz w:val="16"/>
                <w:szCs w:val="16"/>
                <w:lang w:val="en-US" w:eastAsia="en-US"/>
              </w:rPr>
            </w:pPr>
            <w:r w:rsidRPr="002F20A4">
              <w:rPr>
                <w:sz w:val="16"/>
                <w:szCs w:val="16"/>
                <w:lang w:val="en-US" w:eastAsia="en-US"/>
              </w:rPr>
              <w:t>10.20.3.1</w:t>
            </w:r>
          </w:p>
          <w:p w14:paraId="4769D87D" w14:textId="4EE59272" w:rsidR="002F20A4" w:rsidRPr="002B4D53" w:rsidRDefault="002F20A4" w:rsidP="002F20A4">
            <w:pPr>
              <w:overflowPunct/>
              <w:autoSpaceDE/>
              <w:autoSpaceDN/>
              <w:adjustRightInd/>
              <w:spacing w:after="0"/>
              <w:rPr>
                <w:sz w:val="16"/>
                <w:szCs w:val="16"/>
                <w:lang w:val="en-US" w:eastAsia="en-US"/>
              </w:rPr>
            </w:pPr>
            <w:r w:rsidRPr="002F20A4">
              <w:rPr>
                <w:sz w:val="16"/>
                <w:szCs w:val="16"/>
                <w:lang w:val="en-US" w:eastAsia="en-US"/>
              </w:rPr>
              <w:t>10.20.3.4</w:t>
            </w:r>
          </w:p>
        </w:tc>
        <w:tc>
          <w:tcPr>
            <w:tcW w:w="1303" w:type="dxa"/>
            <w:tcBorders>
              <w:top w:val="nil"/>
              <w:left w:val="nil"/>
              <w:bottom w:val="single" w:sz="4" w:space="0" w:color="auto"/>
              <w:right w:val="single" w:sz="4" w:space="0" w:color="auto"/>
            </w:tcBorders>
            <w:shd w:val="clear" w:color="auto" w:fill="auto"/>
            <w:hideMark/>
          </w:tcPr>
          <w:p w14:paraId="42A31411" w14:textId="765B0982" w:rsidR="002F20A4" w:rsidRPr="002B4D53" w:rsidRDefault="002F20A4" w:rsidP="002F20A4">
            <w:pPr>
              <w:overflowPunct/>
              <w:autoSpaceDE/>
              <w:autoSpaceDN/>
              <w:adjustRightInd/>
              <w:spacing w:after="0"/>
              <w:rPr>
                <w:sz w:val="16"/>
                <w:szCs w:val="16"/>
                <w:lang w:val="en-US" w:eastAsia="en-US"/>
              </w:rPr>
            </w:pPr>
            <w:r w:rsidRPr="002F20A4">
              <w:rPr>
                <w:sz w:val="16"/>
                <w:szCs w:val="16"/>
                <w:lang w:val="en-US" w:eastAsia="en-US"/>
              </w:rPr>
              <w:t>Santhan Thangarasa</w:t>
            </w:r>
          </w:p>
        </w:tc>
      </w:tr>
    </w:tbl>
    <w:p w14:paraId="5E69D82C" w14:textId="77777777" w:rsidR="008065A3" w:rsidRDefault="008065A3" w:rsidP="008065A3">
      <w:pPr>
        <w:rPr>
          <w:lang w:val="en-US"/>
        </w:rPr>
      </w:pPr>
    </w:p>
    <w:p w14:paraId="1D97004E" w14:textId="74EFAB73" w:rsidR="008065A3" w:rsidRPr="00766996" w:rsidRDefault="008065A3" w:rsidP="008065A3">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7</w:t>
      </w:r>
      <w:r w:rsidR="002F20A4">
        <w:rPr>
          <w:rFonts w:ascii="Arial" w:hAnsi="Arial" w:cs="Arial"/>
          <w:b/>
          <w:color w:val="0000FF"/>
          <w:sz w:val="24"/>
          <w:u w:val="thick"/>
        </w:rPr>
        <w:t>1</w:t>
      </w:r>
      <w:r w:rsidRPr="00944C49">
        <w:rPr>
          <w:b/>
          <w:lang w:val="en-US" w:eastAsia="zh-CN"/>
        </w:rPr>
        <w:tab/>
      </w:r>
      <w:r>
        <w:rPr>
          <w:rFonts w:ascii="Arial" w:hAnsi="Arial" w:cs="Arial"/>
          <w:b/>
          <w:sz w:val="24"/>
        </w:rPr>
        <w:t xml:space="preserve">Email discussion summary: </w:t>
      </w:r>
      <w:r w:rsidR="002F20A4" w:rsidRPr="002F20A4">
        <w:rPr>
          <w:rFonts w:ascii="Arial" w:hAnsi="Arial" w:cs="Arial"/>
          <w:b/>
          <w:sz w:val="24"/>
        </w:rPr>
        <w:t>[102-e][228] NR_redcap_RRM_1</w:t>
      </w:r>
    </w:p>
    <w:p w14:paraId="44F36E87" w14:textId="7341C0F3" w:rsidR="008065A3" w:rsidRDefault="008065A3" w:rsidP="008065A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2F20A4">
        <w:rPr>
          <w:i/>
        </w:rPr>
        <w:t>Ericsson</w:t>
      </w:r>
      <w:r>
        <w:rPr>
          <w:i/>
          <w:lang w:val="en-US"/>
        </w:rPr>
        <w:t>)</w:t>
      </w:r>
    </w:p>
    <w:p w14:paraId="49E401BE" w14:textId="77777777" w:rsidR="008065A3" w:rsidRPr="00944C49" w:rsidRDefault="008065A3" w:rsidP="008065A3">
      <w:pPr>
        <w:rPr>
          <w:rFonts w:ascii="Arial" w:hAnsi="Arial" w:cs="Arial"/>
          <w:b/>
          <w:lang w:val="en-US" w:eastAsia="zh-CN"/>
        </w:rPr>
      </w:pPr>
      <w:r w:rsidRPr="00944C49">
        <w:rPr>
          <w:rFonts w:ascii="Arial" w:hAnsi="Arial" w:cs="Arial"/>
          <w:b/>
          <w:lang w:val="en-US" w:eastAsia="zh-CN"/>
        </w:rPr>
        <w:t xml:space="preserve">Abstract: </w:t>
      </w:r>
    </w:p>
    <w:p w14:paraId="4B23A18D" w14:textId="77777777" w:rsidR="008065A3" w:rsidRDefault="008065A3" w:rsidP="008065A3">
      <w:pPr>
        <w:rPr>
          <w:rFonts w:ascii="Arial" w:hAnsi="Arial" w:cs="Arial"/>
          <w:b/>
          <w:lang w:val="en-US" w:eastAsia="zh-CN"/>
        </w:rPr>
      </w:pPr>
      <w:r w:rsidRPr="00944C49">
        <w:rPr>
          <w:rFonts w:ascii="Arial" w:hAnsi="Arial" w:cs="Arial"/>
          <w:b/>
          <w:lang w:val="en-US" w:eastAsia="zh-CN"/>
        </w:rPr>
        <w:t xml:space="preserve">Discussion: </w:t>
      </w:r>
    </w:p>
    <w:p w14:paraId="30F97BA9" w14:textId="77777777" w:rsidR="008065A3" w:rsidRDefault="008065A3" w:rsidP="008065A3">
      <w:pPr>
        <w:rPr>
          <w:rFonts w:ascii="Arial" w:hAnsi="Arial" w:cs="Arial"/>
          <w:b/>
          <w:lang w:val="en-US" w:eastAsia="zh-CN"/>
        </w:rPr>
      </w:pPr>
      <w:r w:rsidRPr="00944C49">
        <w:rPr>
          <w:rFonts w:ascii="Arial" w:hAnsi="Arial" w:cs="Arial"/>
          <w:b/>
          <w:lang w:val="en-US" w:eastAsia="zh-CN"/>
        </w:rPr>
        <w:lastRenderedPageBreak/>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E09C946" w14:textId="77777777" w:rsidR="008065A3" w:rsidRDefault="008065A3" w:rsidP="008065A3">
      <w:pPr>
        <w:rPr>
          <w:lang w:val="en-US"/>
        </w:rPr>
      </w:pPr>
    </w:p>
    <w:p w14:paraId="087B7C31" w14:textId="77777777" w:rsidR="008065A3" w:rsidRPr="00766996" w:rsidRDefault="008065A3" w:rsidP="008065A3">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04581DB9" w14:textId="77777777" w:rsidR="008065A3" w:rsidRPr="00766996" w:rsidRDefault="008065A3" w:rsidP="008065A3">
      <w:pPr>
        <w:rPr>
          <w:bCs/>
          <w:lang w:val="en-US"/>
        </w:rPr>
      </w:pPr>
    </w:p>
    <w:p w14:paraId="43790558" w14:textId="77777777" w:rsidR="008065A3" w:rsidRPr="00766996" w:rsidRDefault="008065A3" w:rsidP="008065A3">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4CED138" w14:textId="77777777" w:rsidR="008065A3" w:rsidRDefault="008065A3" w:rsidP="008065A3">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8065A3" w14:paraId="1E1D169F"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5D3D196C" w14:textId="77777777" w:rsidR="008065A3" w:rsidRDefault="008065A3"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0C053A66" w14:textId="77777777" w:rsidR="008065A3" w:rsidRDefault="008065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3F9E1FB0" w14:textId="77777777" w:rsidR="008065A3" w:rsidRDefault="008065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30328B77" w14:textId="77777777" w:rsidR="008065A3" w:rsidRDefault="008065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8065A3" w14:paraId="096BE5D4" w14:textId="77777777" w:rsidTr="0066017C">
        <w:tc>
          <w:tcPr>
            <w:tcW w:w="734" w:type="pct"/>
            <w:tcBorders>
              <w:top w:val="single" w:sz="4" w:space="0" w:color="auto"/>
              <w:left w:val="single" w:sz="4" w:space="0" w:color="auto"/>
              <w:bottom w:val="single" w:sz="4" w:space="0" w:color="auto"/>
              <w:right w:val="single" w:sz="4" w:space="0" w:color="auto"/>
            </w:tcBorders>
          </w:tcPr>
          <w:p w14:paraId="5CF982B0" w14:textId="77777777" w:rsidR="008065A3" w:rsidRDefault="008065A3"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6B178B3A" w14:textId="77777777" w:rsidR="008065A3" w:rsidRDefault="008065A3"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0145227D" w14:textId="77777777" w:rsidR="008065A3" w:rsidRDefault="008065A3"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5448D6F9" w14:textId="77777777" w:rsidR="008065A3" w:rsidRDefault="008065A3" w:rsidP="0066017C">
            <w:pPr>
              <w:pStyle w:val="TAL"/>
              <w:keepNext w:val="0"/>
              <w:keepLines w:val="0"/>
              <w:spacing w:before="0" w:line="240" w:lineRule="auto"/>
              <w:rPr>
                <w:rFonts w:ascii="Times New Roman" w:hAnsi="Times New Roman"/>
                <w:sz w:val="20"/>
              </w:rPr>
            </w:pPr>
          </w:p>
        </w:tc>
      </w:tr>
    </w:tbl>
    <w:p w14:paraId="0B5CAD04" w14:textId="77777777" w:rsidR="008065A3" w:rsidRPr="00766996" w:rsidRDefault="008065A3" w:rsidP="008065A3">
      <w:pPr>
        <w:spacing w:after="0"/>
        <w:rPr>
          <w:bCs/>
          <w:lang w:val="en-US"/>
        </w:rPr>
      </w:pPr>
    </w:p>
    <w:p w14:paraId="7D66325D" w14:textId="77777777" w:rsidR="008065A3" w:rsidRDefault="008065A3" w:rsidP="008065A3">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8065A3" w14:paraId="15B8B621"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54A717AA" w14:textId="77777777" w:rsidR="008065A3" w:rsidRDefault="008065A3"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943B498" w14:textId="77777777" w:rsidR="008065A3" w:rsidRDefault="008065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573EAE9" w14:textId="77777777" w:rsidR="008065A3" w:rsidRDefault="008065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B07AF41" w14:textId="77777777" w:rsidR="008065A3" w:rsidRDefault="008065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20DB3CD0" w14:textId="77777777" w:rsidR="008065A3" w:rsidRDefault="008065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8065A3" w14:paraId="5204F315" w14:textId="77777777" w:rsidTr="0066017C">
        <w:tc>
          <w:tcPr>
            <w:tcW w:w="1423" w:type="dxa"/>
            <w:tcBorders>
              <w:top w:val="single" w:sz="4" w:space="0" w:color="auto"/>
              <w:left w:val="single" w:sz="4" w:space="0" w:color="auto"/>
              <w:bottom w:val="single" w:sz="4" w:space="0" w:color="auto"/>
              <w:right w:val="single" w:sz="4" w:space="0" w:color="auto"/>
            </w:tcBorders>
          </w:tcPr>
          <w:p w14:paraId="6A2FDD2A" w14:textId="77777777" w:rsidR="008065A3" w:rsidRPr="00766996" w:rsidRDefault="008065A3"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4944718B" w14:textId="77777777" w:rsidR="008065A3" w:rsidRPr="00766996" w:rsidRDefault="008065A3"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1C4C0CE" w14:textId="77777777" w:rsidR="008065A3" w:rsidRPr="00766996" w:rsidRDefault="008065A3"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54257A79" w14:textId="77777777" w:rsidR="008065A3" w:rsidRPr="00766996" w:rsidRDefault="008065A3"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CD8536B" w14:textId="77777777" w:rsidR="008065A3" w:rsidRPr="00766996" w:rsidRDefault="008065A3" w:rsidP="0066017C">
            <w:pPr>
              <w:pStyle w:val="TAL"/>
              <w:keepNext w:val="0"/>
              <w:keepLines w:val="0"/>
              <w:spacing w:before="0" w:line="240" w:lineRule="auto"/>
              <w:rPr>
                <w:rFonts w:ascii="Times New Roman" w:eastAsiaTheme="minorEastAsia" w:hAnsi="Times New Roman"/>
                <w:sz w:val="20"/>
                <w:lang w:val="en-US" w:eastAsia="zh-CN"/>
              </w:rPr>
            </w:pPr>
          </w:p>
        </w:tc>
      </w:tr>
    </w:tbl>
    <w:p w14:paraId="22EE43D9" w14:textId="77777777" w:rsidR="008065A3" w:rsidRDefault="008065A3" w:rsidP="008065A3">
      <w:pPr>
        <w:spacing w:after="0"/>
        <w:rPr>
          <w:bCs/>
          <w:lang w:val="en-US"/>
        </w:rPr>
      </w:pPr>
    </w:p>
    <w:p w14:paraId="29AD9FCB" w14:textId="77777777" w:rsidR="008065A3" w:rsidRPr="00766996" w:rsidRDefault="008065A3" w:rsidP="008065A3">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8065A3" w14:paraId="701658F0"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04D7FEEC" w14:textId="77777777" w:rsidR="008065A3" w:rsidRDefault="008065A3"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6D5B64D8" w14:textId="77777777" w:rsidR="008065A3" w:rsidRDefault="008065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638ACC0" w14:textId="77777777" w:rsidR="008065A3" w:rsidRDefault="008065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7482C60" w14:textId="77777777" w:rsidR="008065A3" w:rsidRDefault="008065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16DB2490" w14:textId="77777777" w:rsidR="008065A3" w:rsidRDefault="008065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8065A3" w14:paraId="2B73991B" w14:textId="77777777" w:rsidTr="0066017C">
        <w:tc>
          <w:tcPr>
            <w:tcW w:w="1423" w:type="dxa"/>
            <w:tcBorders>
              <w:top w:val="single" w:sz="4" w:space="0" w:color="auto"/>
              <w:left w:val="single" w:sz="4" w:space="0" w:color="auto"/>
              <w:bottom w:val="single" w:sz="4" w:space="0" w:color="auto"/>
              <w:right w:val="single" w:sz="4" w:space="0" w:color="auto"/>
            </w:tcBorders>
          </w:tcPr>
          <w:p w14:paraId="245EEAF9" w14:textId="77777777" w:rsidR="008065A3" w:rsidRPr="00766996" w:rsidRDefault="008065A3"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86908A1" w14:textId="77777777" w:rsidR="008065A3" w:rsidRPr="00766996" w:rsidRDefault="008065A3"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07CEED8" w14:textId="77777777" w:rsidR="008065A3" w:rsidRPr="00766996" w:rsidRDefault="008065A3"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3E38C96" w14:textId="77777777" w:rsidR="008065A3" w:rsidRPr="00766996" w:rsidRDefault="008065A3"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7B955890" w14:textId="77777777" w:rsidR="008065A3" w:rsidRPr="00766996" w:rsidRDefault="008065A3" w:rsidP="0066017C">
            <w:pPr>
              <w:pStyle w:val="TAL"/>
              <w:keepNext w:val="0"/>
              <w:keepLines w:val="0"/>
              <w:spacing w:before="0" w:line="240" w:lineRule="auto"/>
              <w:rPr>
                <w:rFonts w:ascii="Times New Roman" w:eastAsiaTheme="minorEastAsia" w:hAnsi="Times New Roman"/>
                <w:sz w:val="20"/>
                <w:lang w:val="en-US" w:eastAsia="zh-CN"/>
              </w:rPr>
            </w:pPr>
          </w:p>
        </w:tc>
      </w:tr>
    </w:tbl>
    <w:p w14:paraId="0CC55FFA" w14:textId="77777777" w:rsidR="008065A3" w:rsidRDefault="008065A3" w:rsidP="008065A3">
      <w:pPr>
        <w:rPr>
          <w:bCs/>
          <w:lang w:val="en-US"/>
        </w:rPr>
      </w:pPr>
    </w:p>
    <w:p w14:paraId="0AFFB205" w14:textId="77777777" w:rsidR="008065A3" w:rsidRDefault="008065A3" w:rsidP="008065A3">
      <w:pPr>
        <w:rPr>
          <w:rFonts w:ascii="Arial" w:hAnsi="Arial" w:cs="Arial"/>
          <w:b/>
          <w:color w:val="C00000"/>
          <w:u w:val="single"/>
          <w:lang w:eastAsia="zh-CN"/>
        </w:rPr>
      </w:pPr>
      <w:r>
        <w:rPr>
          <w:rFonts w:ascii="Arial" w:hAnsi="Arial" w:cs="Arial"/>
          <w:b/>
          <w:color w:val="C00000"/>
          <w:u w:val="single"/>
          <w:lang w:eastAsia="zh-CN"/>
        </w:rPr>
        <w:t>WF/LS for approval</w:t>
      </w:r>
    </w:p>
    <w:p w14:paraId="0E5D2623" w14:textId="77777777" w:rsidR="008065A3" w:rsidRDefault="008065A3" w:rsidP="008065A3">
      <w:r>
        <w:t>================================================================================</w:t>
      </w:r>
    </w:p>
    <w:p w14:paraId="6A26D9B2" w14:textId="506DC2C4" w:rsidR="008065A3" w:rsidRDefault="008065A3" w:rsidP="008065A3">
      <w:pPr>
        <w:rPr>
          <w:lang w:eastAsia="ko-KR"/>
        </w:rPr>
      </w:pPr>
    </w:p>
    <w:p w14:paraId="4802F844" w14:textId="77777777" w:rsidR="002F20A4" w:rsidRDefault="002F20A4" w:rsidP="002F20A4">
      <w:r>
        <w:t>================================================================================</w:t>
      </w:r>
    </w:p>
    <w:p w14:paraId="34FB21CB" w14:textId="4FE928A2" w:rsidR="002F20A4" w:rsidRDefault="002F20A4" w:rsidP="002F20A4">
      <w:pPr>
        <w:rPr>
          <w:rFonts w:ascii="Arial" w:hAnsi="Arial" w:cs="Arial"/>
          <w:b/>
          <w:color w:val="C00000"/>
          <w:sz w:val="24"/>
          <w:u w:val="single"/>
        </w:rPr>
      </w:pPr>
      <w:r>
        <w:rPr>
          <w:rFonts w:ascii="Arial" w:hAnsi="Arial" w:cs="Arial"/>
          <w:b/>
          <w:color w:val="C00000"/>
          <w:sz w:val="24"/>
          <w:u w:val="single"/>
        </w:rPr>
        <w:t xml:space="preserve">Email discussion: </w:t>
      </w:r>
      <w:r w:rsidR="002D2901" w:rsidRPr="002D2901">
        <w:rPr>
          <w:rFonts w:ascii="Arial" w:hAnsi="Arial" w:cs="Arial"/>
          <w:b/>
          <w:color w:val="C00000"/>
          <w:sz w:val="24"/>
          <w:u w:val="single"/>
        </w:rPr>
        <w:t>[102-e][229] NR_redcap_RRM_2</w:t>
      </w:r>
    </w:p>
    <w:tbl>
      <w:tblPr>
        <w:tblW w:w="0" w:type="auto"/>
        <w:tblLook w:val="04A0" w:firstRow="1" w:lastRow="0" w:firstColumn="1" w:lastColumn="0" w:noHBand="0" w:noVBand="1"/>
      </w:tblPr>
      <w:tblGrid>
        <w:gridCol w:w="2973"/>
        <w:gridCol w:w="1852"/>
        <w:gridCol w:w="1804"/>
        <w:gridCol w:w="1697"/>
        <w:gridCol w:w="1303"/>
      </w:tblGrid>
      <w:tr w:rsidR="002F20A4" w:rsidRPr="00201923" w14:paraId="4BD4B625"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214C4177" w14:textId="77777777" w:rsidR="002F20A4" w:rsidRPr="002B4D53" w:rsidRDefault="002F20A4"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0578281C" w14:textId="77777777" w:rsidR="002F20A4" w:rsidRPr="002B4D53" w:rsidRDefault="002F20A4"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6DA75E49" w14:textId="77777777" w:rsidR="002F20A4" w:rsidRPr="002B4D53" w:rsidRDefault="002F20A4"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48D9057D" w14:textId="77777777" w:rsidR="002F20A4" w:rsidRPr="002B4D53" w:rsidRDefault="002F20A4"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48B466B3" w14:textId="77777777" w:rsidR="002F20A4" w:rsidRPr="002B4D53" w:rsidRDefault="002F20A4"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2D2901" w:rsidRPr="002D2901" w14:paraId="76D10CC6"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3A5C9078" w14:textId="566B4B92" w:rsidR="002D2901" w:rsidRPr="002B4D53" w:rsidRDefault="002D2901" w:rsidP="002D2901">
            <w:pPr>
              <w:overflowPunct/>
              <w:autoSpaceDE/>
              <w:autoSpaceDN/>
              <w:adjustRightInd/>
              <w:spacing w:after="0"/>
              <w:rPr>
                <w:sz w:val="16"/>
                <w:szCs w:val="16"/>
                <w:lang w:val="en-US" w:eastAsia="en-US"/>
              </w:rPr>
            </w:pPr>
            <w:r w:rsidRPr="002D2901">
              <w:rPr>
                <w:sz w:val="16"/>
                <w:szCs w:val="16"/>
                <w:lang w:val="en-US" w:eastAsia="en-US"/>
              </w:rPr>
              <w:t>[102-e][229] NR_redcap_RRM_2</w:t>
            </w:r>
          </w:p>
        </w:tc>
        <w:tc>
          <w:tcPr>
            <w:tcW w:w="1852" w:type="dxa"/>
            <w:tcBorders>
              <w:top w:val="nil"/>
              <w:left w:val="nil"/>
              <w:bottom w:val="single" w:sz="4" w:space="0" w:color="auto"/>
              <w:right w:val="single" w:sz="4" w:space="0" w:color="auto"/>
            </w:tcBorders>
            <w:shd w:val="clear" w:color="auto" w:fill="auto"/>
            <w:hideMark/>
          </w:tcPr>
          <w:p w14:paraId="0C1F1C12" w14:textId="2618C67D" w:rsidR="002D2901" w:rsidRPr="002B4D53" w:rsidRDefault="002D2901" w:rsidP="002D2901">
            <w:pPr>
              <w:overflowPunct/>
              <w:autoSpaceDE/>
              <w:autoSpaceDN/>
              <w:adjustRightInd/>
              <w:spacing w:after="0"/>
              <w:rPr>
                <w:sz w:val="16"/>
                <w:szCs w:val="16"/>
                <w:lang w:val="en-US" w:eastAsia="en-US"/>
              </w:rPr>
            </w:pPr>
            <w:r w:rsidRPr="002D2901">
              <w:rPr>
                <w:sz w:val="16"/>
                <w:szCs w:val="16"/>
                <w:lang w:val="en-US" w:eastAsia="en-US"/>
              </w:rPr>
              <w:t xml:space="preserve">R17 NR </w:t>
            </w:r>
            <w:proofErr w:type="spellStart"/>
            <w:r w:rsidRPr="002D2901">
              <w:rPr>
                <w:sz w:val="16"/>
                <w:szCs w:val="16"/>
                <w:lang w:val="en-US" w:eastAsia="en-US"/>
              </w:rPr>
              <w:t>RedCap</w:t>
            </w:r>
            <w:proofErr w:type="spellEnd"/>
            <w:r w:rsidRPr="002D2901">
              <w:rPr>
                <w:sz w:val="16"/>
                <w:szCs w:val="16"/>
                <w:lang w:val="en-US" w:eastAsia="en-US"/>
              </w:rPr>
              <w:t xml:space="preserve"> (</w:t>
            </w:r>
            <w:proofErr w:type="spellStart"/>
            <w:r w:rsidRPr="002D2901">
              <w:rPr>
                <w:sz w:val="16"/>
                <w:szCs w:val="16"/>
                <w:lang w:val="en-US" w:eastAsia="en-US"/>
              </w:rPr>
              <w:t>NR_redcap</w:t>
            </w:r>
            <w:proofErr w:type="spellEnd"/>
            <w:r w:rsidRPr="002D2901">
              <w:rPr>
                <w:sz w:val="16"/>
                <w:szCs w:val="16"/>
                <w:lang w:val="en-US" w:eastAsia="en-US"/>
              </w:rPr>
              <w:t>)</w:t>
            </w:r>
          </w:p>
        </w:tc>
        <w:tc>
          <w:tcPr>
            <w:tcW w:w="1804" w:type="dxa"/>
            <w:tcBorders>
              <w:top w:val="nil"/>
              <w:left w:val="nil"/>
              <w:bottom w:val="single" w:sz="4" w:space="0" w:color="auto"/>
              <w:right w:val="single" w:sz="4" w:space="0" w:color="auto"/>
            </w:tcBorders>
            <w:shd w:val="clear" w:color="auto" w:fill="auto"/>
            <w:hideMark/>
          </w:tcPr>
          <w:p w14:paraId="2084952A" w14:textId="0E3BBA61" w:rsidR="002D2901" w:rsidRPr="002B4D53" w:rsidRDefault="002D2901" w:rsidP="002D2901">
            <w:pPr>
              <w:overflowPunct/>
              <w:autoSpaceDE/>
              <w:autoSpaceDN/>
              <w:adjustRightInd/>
              <w:spacing w:after="0"/>
              <w:rPr>
                <w:sz w:val="16"/>
                <w:szCs w:val="16"/>
                <w:lang w:val="en-US" w:eastAsia="en-US"/>
              </w:rPr>
            </w:pPr>
            <w:r w:rsidRPr="002D2901">
              <w:rPr>
                <w:sz w:val="16"/>
                <w:szCs w:val="16"/>
                <w:lang w:val="en-US" w:eastAsia="en-US"/>
              </w:rPr>
              <w:t>RRM Core requirements</w:t>
            </w:r>
            <w:r w:rsidRPr="002D2901">
              <w:rPr>
                <w:sz w:val="16"/>
                <w:szCs w:val="16"/>
                <w:lang w:val="en-US" w:eastAsia="en-US"/>
              </w:rPr>
              <w:br/>
              <w:t>- Extended DRX enhancements</w:t>
            </w:r>
            <w:r w:rsidRPr="002D2901">
              <w:rPr>
                <w:sz w:val="16"/>
                <w:szCs w:val="16"/>
                <w:lang w:val="en-US" w:eastAsia="en-US"/>
              </w:rPr>
              <w:br/>
              <w:t>- RRM measurement relaxations</w:t>
            </w:r>
            <w:r w:rsidRPr="002D2901">
              <w:rPr>
                <w:sz w:val="16"/>
                <w:szCs w:val="16"/>
                <w:lang w:val="en-US" w:eastAsia="en-US"/>
              </w:rPr>
              <w:br/>
              <w:t>- Others</w:t>
            </w:r>
          </w:p>
        </w:tc>
        <w:tc>
          <w:tcPr>
            <w:tcW w:w="1697" w:type="dxa"/>
            <w:tcBorders>
              <w:top w:val="nil"/>
              <w:left w:val="nil"/>
              <w:bottom w:val="single" w:sz="4" w:space="0" w:color="auto"/>
              <w:right w:val="single" w:sz="4" w:space="0" w:color="auto"/>
            </w:tcBorders>
            <w:shd w:val="clear" w:color="auto" w:fill="auto"/>
            <w:hideMark/>
          </w:tcPr>
          <w:p w14:paraId="1EA85E32" w14:textId="0D4B3034" w:rsidR="002D2901" w:rsidRPr="002B4D53" w:rsidRDefault="002D2901" w:rsidP="002D2901">
            <w:pPr>
              <w:overflowPunct/>
              <w:autoSpaceDE/>
              <w:autoSpaceDN/>
              <w:adjustRightInd/>
              <w:spacing w:after="0"/>
              <w:rPr>
                <w:sz w:val="16"/>
                <w:szCs w:val="16"/>
                <w:lang w:val="en-US" w:eastAsia="en-US"/>
              </w:rPr>
            </w:pPr>
            <w:r w:rsidRPr="002D2901">
              <w:rPr>
                <w:sz w:val="16"/>
                <w:szCs w:val="16"/>
                <w:lang w:val="en-US" w:eastAsia="en-US"/>
              </w:rPr>
              <w:t>10.20.3.2</w:t>
            </w:r>
            <w:r w:rsidRPr="002D2901">
              <w:rPr>
                <w:sz w:val="16"/>
                <w:szCs w:val="16"/>
                <w:lang w:val="en-US" w:eastAsia="en-US"/>
              </w:rPr>
              <w:br/>
              <w:t>10.20.3.3</w:t>
            </w:r>
            <w:r w:rsidRPr="002D2901">
              <w:rPr>
                <w:sz w:val="16"/>
                <w:szCs w:val="16"/>
                <w:lang w:val="en-US" w:eastAsia="en-US"/>
              </w:rPr>
              <w:br/>
              <w:t>10.20.3.4</w:t>
            </w:r>
          </w:p>
        </w:tc>
        <w:tc>
          <w:tcPr>
            <w:tcW w:w="1303" w:type="dxa"/>
            <w:tcBorders>
              <w:top w:val="nil"/>
              <w:left w:val="nil"/>
              <w:bottom w:val="single" w:sz="4" w:space="0" w:color="auto"/>
              <w:right w:val="single" w:sz="4" w:space="0" w:color="auto"/>
            </w:tcBorders>
            <w:shd w:val="clear" w:color="auto" w:fill="auto"/>
            <w:hideMark/>
          </w:tcPr>
          <w:p w14:paraId="3C327576" w14:textId="3F71558B" w:rsidR="002D2901" w:rsidRPr="002B4D53" w:rsidRDefault="002D2901" w:rsidP="002D2901">
            <w:pPr>
              <w:overflowPunct/>
              <w:autoSpaceDE/>
              <w:autoSpaceDN/>
              <w:adjustRightInd/>
              <w:spacing w:after="0"/>
              <w:rPr>
                <w:sz w:val="16"/>
                <w:szCs w:val="16"/>
                <w:lang w:val="en-US" w:eastAsia="en-US"/>
              </w:rPr>
            </w:pPr>
            <w:r w:rsidRPr="002D2901">
              <w:rPr>
                <w:sz w:val="16"/>
                <w:szCs w:val="16"/>
                <w:lang w:val="en-US" w:eastAsia="en-US"/>
              </w:rPr>
              <w:t>Xusheng Wei</w:t>
            </w:r>
          </w:p>
        </w:tc>
      </w:tr>
    </w:tbl>
    <w:p w14:paraId="4CE4111F" w14:textId="77777777" w:rsidR="002F20A4" w:rsidRDefault="002F20A4" w:rsidP="002F20A4">
      <w:pPr>
        <w:rPr>
          <w:lang w:val="en-US"/>
        </w:rPr>
      </w:pPr>
    </w:p>
    <w:p w14:paraId="6471C294" w14:textId="57E12686" w:rsidR="002F20A4" w:rsidRPr="00766996" w:rsidRDefault="002F20A4" w:rsidP="002F20A4">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7</w:t>
      </w:r>
      <w:r w:rsidR="002D2901">
        <w:rPr>
          <w:rFonts w:ascii="Arial" w:hAnsi="Arial" w:cs="Arial"/>
          <w:b/>
          <w:color w:val="0000FF"/>
          <w:sz w:val="24"/>
          <w:u w:val="thick"/>
        </w:rPr>
        <w:t>2</w:t>
      </w:r>
      <w:r w:rsidRPr="00944C49">
        <w:rPr>
          <w:b/>
          <w:lang w:val="en-US" w:eastAsia="zh-CN"/>
        </w:rPr>
        <w:tab/>
      </w:r>
      <w:r>
        <w:rPr>
          <w:rFonts w:ascii="Arial" w:hAnsi="Arial" w:cs="Arial"/>
          <w:b/>
          <w:sz w:val="24"/>
        </w:rPr>
        <w:t xml:space="preserve">Email discussion summary: </w:t>
      </w:r>
      <w:r w:rsidRPr="002F20A4">
        <w:rPr>
          <w:rFonts w:ascii="Arial" w:hAnsi="Arial" w:cs="Arial"/>
          <w:b/>
          <w:sz w:val="24"/>
        </w:rPr>
        <w:t>[102-e][22</w:t>
      </w:r>
      <w:r w:rsidR="002D2901">
        <w:rPr>
          <w:rFonts w:ascii="Arial" w:hAnsi="Arial" w:cs="Arial"/>
          <w:b/>
          <w:sz w:val="24"/>
        </w:rPr>
        <w:t>9</w:t>
      </w:r>
      <w:r w:rsidRPr="002F20A4">
        <w:rPr>
          <w:rFonts w:ascii="Arial" w:hAnsi="Arial" w:cs="Arial"/>
          <w:b/>
          <w:sz w:val="24"/>
        </w:rPr>
        <w:t>] NR_redcap_RRM_</w:t>
      </w:r>
      <w:r w:rsidR="002D2901">
        <w:rPr>
          <w:rFonts w:ascii="Arial" w:hAnsi="Arial" w:cs="Arial"/>
          <w:b/>
          <w:sz w:val="24"/>
        </w:rPr>
        <w:t>2</w:t>
      </w:r>
    </w:p>
    <w:p w14:paraId="7B428C51" w14:textId="08F3738B" w:rsidR="002F20A4" w:rsidRDefault="002F20A4" w:rsidP="002F20A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2D2901">
        <w:rPr>
          <w:i/>
        </w:rPr>
        <w:t>vivo</w:t>
      </w:r>
      <w:r>
        <w:rPr>
          <w:i/>
          <w:lang w:val="en-US"/>
        </w:rPr>
        <w:t>)</w:t>
      </w:r>
    </w:p>
    <w:p w14:paraId="430DF67D" w14:textId="77777777" w:rsidR="002F20A4" w:rsidRPr="00944C49" w:rsidRDefault="002F20A4" w:rsidP="002F20A4">
      <w:pPr>
        <w:rPr>
          <w:rFonts w:ascii="Arial" w:hAnsi="Arial" w:cs="Arial"/>
          <w:b/>
          <w:lang w:val="en-US" w:eastAsia="zh-CN"/>
        </w:rPr>
      </w:pPr>
      <w:r w:rsidRPr="00944C49">
        <w:rPr>
          <w:rFonts w:ascii="Arial" w:hAnsi="Arial" w:cs="Arial"/>
          <w:b/>
          <w:lang w:val="en-US" w:eastAsia="zh-CN"/>
        </w:rPr>
        <w:t xml:space="preserve">Abstract: </w:t>
      </w:r>
    </w:p>
    <w:p w14:paraId="09B5E504" w14:textId="77777777" w:rsidR="002F20A4" w:rsidRDefault="002F20A4" w:rsidP="002F20A4">
      <w:pPr>
        <w:rPr>
          <w:rFonts w:ascii="Arial" w:hAnsi="Arial" w:cs="Arial"/>
          <w:b/>
          <w:lang w:val="en-US" w:eastAsia="zh-CN"/>
        </w:rPr>
      </w:pPr>
      <w:r w:rsidRPr="00944C49">
        <w:rPr>
          <w:rFonts w:ascii="Arial" w:hAnsi="Arial" w:cs="Arial"/>
          <w:b/>
          <w:lang w:val="en-US" w:eastAsia="zh-CN"/>
        </w:rPr>
        <w:t xml:space="preserve">Discussion: </w:t>
      </w:r>
    </w:p>
    <w:p w14:paraId="221F887F" w14:textId="77777777" w:rsidR="002F20A4" w:rsidRDefault="002F20A4" w:rsidP="002F20A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EC432E6" w14:textId="77777777" w:rsidR="002F20A4" w:rsidRDefault="002F20A4" w:rsidP="002F20A4">
      <w:pPr>
        <w:rPr>
          <w:lang w:val="en-US"/>
        </w:rPr>
      </w:pPr>
    </w:p>
    <w:p w14:paraId="37E17553" w14:textId="77777777" w:rsidR="002F20A4" w:rsidRPr="00766996" w:rsidRDefault="002F20A4" w:rsidP="002F20A4">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5F5ECDD6" w14:textId="77777777" w:rsidR="002F20A4" w:rsidRPr="00766996" w:rsidRDefault="002F20A4" w:rsidP="002F20A4">
      <w:pPr>
        <w:rPr>
          <w:bCs/>
          <w:lang w:val="en-US"/>
        </w:rPr>
      </w:pPr>
    </w:p>
    <w:p w14:paraId="530B7F08" w14:textId="77777777" w:rsidR="002F20A4" w:rsidRPr="00766996" w:rsidRDefault="002F20A4" w:rsidP="002F20A4">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B152C25" w14:textId="77777777" w:rsidR="002F20A4" w:rsidRDefault="002F20A4" w:rsidP="002F20A4">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2F20A4" w14:paraId="338DEBC4"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764B8A43" w14:textId="77777777" w:rsidR="002F20A4" w:rsidRDefault="002F20A4"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4B04323D" w14:textId="77777777" w:rsidR="002F20A4" w:rsidRDefault="002F20A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7B081869" w14:textId="77777777" w:rsidR="002F20A4" w:rsidRDefault="002F20A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009D7493" w14:textId="77777777" w:rsidR="002F20A4" w:rsidRDefault="002F20A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2F20A4" w14:paraId="7B68C748" w14:textId="77777777" w:rsidTr="0066017C">
        <w:tc>
          <w:tcPr>
            <w:tcW w:w="734" w:type="pct"/>
            <w:tcBorders>
              <w:top w:val="single" w:sz="4" w:space="0" w:color="auto"/>
              <w:left w:val="single" w:sz="4" w:space="0" w:color="auto"/>
              <w:bottom w:val="single" w:sz="4" w:space="0" w:color="auto"/>
              <w:right w:val="single" w:sz="4" w:space="0" w:color="auto"/>
            </w:tcBorders>
          </w:tcPr>
          <w:p w14:paraId="669A992A" w14:textId="77777777" w:rsidR="002F20A4" w:rsidRDefault="002F20A4"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53F2D93B" w14:textId="77777777" w:rsidR="002F20A4" w:rsidRDefault="002F20A4"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26847D0F" w14:textId="77777777" w:rsidR="002F20A4" w:rsidRDefault="002F20A4"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43BE6D02" w14:textId="77777777" w:rsidR="002F20A4" w:rsidRDefault="002F20A4" w:rsidP="0066017C">
            <w:pPr>
              <w:pStyle w:val="TAL"/>
              <w:keepNext w:val="0"/>
              <w:keepLines w:val="0"/>
              <w:spacing w:before="0" w:line="240" w:lineRule="auto"/>
              <w:rPr>
                <w:rFonts w:ascii="Times New Roman" w:hAnsi="Times New Roman"/>
                <w:sz w:val="20"/>
              </w:rPr>
            </w:pPr>
          </w:p>
        </w:tc>
      </w:tr>
    </w:tbl>
    <w:p w14:paraId="7DB20206" w14:textId="77777777" w:rsidR="002F20A4" w:rsidRPr="00766996" w:rsidRDefault="002F20A4" w:rsidP="002F20A4">
      <w:pPr>
        <w:spacing w:after="0"/>
        <w:rPr>
          <w:bCs/>
          <w:lang w:val="en-US"/>
        </w:rPr>
      </w:pPr>
    </w:p>
    <w:p w14:paraId="31049D89" w14:textId="77777777" w:rsidR="002F20A4" w:rsidRDefault="002F20A4" w:rsidP="002F20A4">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2F20A4" w14:paraId="141878E5"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191C6644" w14:textId="77777777" w:rsidR="002F20A4" w:rsidRDefault="002F20A4"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18BFBD8" w14:textId="77777777" w:rsidR="002F20A4" w:rsidRDefault="002F20A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2496FB4" w14:textId="77777777" w:rsidR="002F20A4" w:rsidRDefault="002F20A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64F04F5" w14:textId="77777777" w:rsidR="002F20A4" w:rsidRDefault="002F20A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507E3087" w14:textId="77777777" w:rsidR="002F20A4" w:rsidRDefault="002F20A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2F20A4" w14:paraId="42A4698C" w14:textId="77777777" w:rsidTr="0066017C">
        <w:tc>
          <w:tcPr>
            <w:tcW w:w="1423" w:type="dxa"/>
            <w:tcBorders>
              <w:top w:val="single" w:sz="4" w:space="0" w:color="auto"/>
              <w:left w:val="single" w:sz="4" w:space="0" w:color="auto"/>
              <w:bottom w:val="single" w:sz="4" w:space="0" w:color="auto"/>
              <w:right w:val="single" w:sz="4" w:space="0" w:color="auto"/>
            </w:tcBorders>
          </w:tcPr>
          <w:p w14:paraId="09E2B878" w14:textId="77777777" w:rsidR="002F20A4" w:rsidRPr="00766996" w:rsidRDefault="002F20A4"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59CB8DD0" w14:textId="77777777" w:rsidR="002F20A4" w:rsidRPr="00766996" w:rsidRDefault="002F20A4"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10C4392" w14:textId="77777777" w:rsidR="002F20A4" w:rsidRPr="00766996" w:rsidRDefault="002F20A4"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E891E2A" w14:textId="77777777" w:rsidR="002F20A4" w:rsidRPr="00766996" w:rsidRDefault="002F20A4"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6D572146" w14:textId="77777777" w:rsidR="002F20A4" w:rsidRPr="00766996" w:rsidRDefault="002F20A4" w:rsidP="0066017C">
            <w:pPr>
              <w:pStyle w:val="TAL"/>
              <w:keepNext w:val="0"/>
              <w:keepLines w:val="0"/>
              <w:spacing w:before="0" w:line="240" w:lineRule="auto"/>
              <w:rPr>
                <w:rFonts w:ascii="Times New Roman" w:eastAsiaTheme="minorEastAsia" w:hAnsi="Times New Roman"/>
                <w:sz w:val="20"/>
                <w:lang w:val="en-US" w:eastAsia="zh-CN"/>
              </w:rPr>
            </w:pPr>
          </w:p>
        </w:tc>
      </w:tr>
    </w:tbl>
    <w:p w14:paraId="38720816" w14:textId="77777777" w:rsidR="002F20A4" w:rsidRDefault="002F20A4" w:rsidP="002F20A4">
      <w:pPr>
        <w:spacing w:after="0"/>
        <w:rPr>
          <w:bCs/>
          <w:lang w:val="en-US"/>
        </w:rPr>
      </w:pPr>
    </w:p>
    <w:p w14:paraId="09AD00DF" w14:textId="77777777" w:rsidR="002F20A4" w:rsidRPr="00766996" w:rsidRDefault="002F20A4" w:rsidP="002F20A4">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2F20A4" w14:paraId="77999752"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4D072C6C" w14:textId="77777777" w:rsidR="002F20A4" w:rsidRDefault="002F20A4"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7401B07" w14:textId="77777777" w:rsidR="002F20A4" w:rsidRDefault="002F20A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159B5AE" w14:textId="77777777" w:rsidR="002F20A4" w:rsidRDefault="002F20A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99BC1C1" w14:textId="77777777" w:rsidR="002F20A4" w:rsidRDefault="002F20A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764F861" w14:textId="77777777" w:rsidR="002F20A4" w:rsidRDefault="002F20A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2F20A4" w14:paraId="37641ECD" w14:textId="77777777" w:rsidTr="0066017C">
        <w:tc>
          <w:tcPr>
            <w:tcW w:w="1423" w:type="dxa"/>
            <w:tcBorders>
              <w:top w:val="single" w:sz="4" w:space="0" w:color="auto"/>
              <w:left w:val="single" w:sz="4" w:space="0" w:color="auto"/>
              <w:bottom w:val="single" w:sz="4" w:space="0" w:color="auto"/>
              <w:right w:val="single" w:sz="4" w:space="0" w:color="auto"/>
            </w:tcBorders>
          </w:tcPr>
          <w:p w14:paraId="5A4F2F2E" w14:textId="77777777" w:rsidR="002F20A4" w:rsidRPr="00766996" w:rsidRDefault="002F20A4"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AD1E46F" w14:textId="77777777" w:rsidR="002F20A4" w:rsidRPr="00766996" w:rsidRDefault="002F20A4"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1353F4E" w14:textId="77777777" w:rsidR="002F20A4" w:rsidRPr="00766996" w:rsidRDefault="002F20A4"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02CA6A08" w14:textId="77777777" w:rsidR="002F20A4" w:rsidRPr="00766996" w:rsidRDefault="002F20A4"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A526E74" w14:textId="77777777" w:rsidR="002F20A4" w:rsidRPr="00766996" w:rsidRDefault="002F20A4" w:rsidP="0066017C">
            <w:pPr>
              <w:pStyle w:val="TAL"/>
              <w:keepNext w:val="0"/>
              <w:keepLines w:val="0"/>
              <w:spacing w:before="0" w:line="240" w:lineRule="auto"/>
              <w:rPr>
                <w:rFonts w:ascii="Times New Roman" w:eastAsiaTheme="minorEastAsia" w:hAnsi="Times New Roman"/>
                <w:sz w:val="20"/>
                <w:lang w:val="en-US" w:eastAsia="zh-CN"/>
              </w:rPr>
            </w:pPr>
          </w:p>
        </w:tc>
      </w:tr>
    </w:tbl>
    <w:p w14:paraId="16FE73F8" w14:textId="77777777" w:rsidR="002F20A4" w:rsidRDefault="002F20A4" w:rsidP="002F20A4">
      <w:pPr>
        <w:rPr>
          <w:bCs/>
          <w:lang w:val="en-US"/>
        </w:rPr>
      </w:pPr>
    </w:p>
    <w:p w14:paraId="3AB3AE3C" w14:textId="77777777" w:rsidR="002F20A4" w:rsidRDefault="002F20A4" w:rsidP="002F20A4">
      <w:pPr>
        <w:rPr>
          <w:rFonts w:ascii="Arial" w:hAnsi="Arial" w:cs="Arial"/>
          <w:b/>
          <w:color w:val="C00000"/>
          <w:u w:val="single"/>
          <w:lang w:eastAsia="zh-CN"/>
        </w:rPr>
      </w:pPr>
      <w:r>
        <w:rPr>
          <w:rFonts w:ascii="Arial" w:hAnsi="Arial" w:cs="Arial"/>
          <w:b/>
          <w:color w:val="C00000"/>
          <w:u w:val="single"/>
          <w:lang w:eastAsia="zh-CN"/>
        </w:rPr>
        <w:t>WF/LS for approval</w:t>
      </w:r>
    </w:p>
    <w:p w14:paraId="1A301608" w14:textId="77777777" w:rsidR="002F20A4" w:rsidRDefault="002F20A4" w:rsidP="002F20A4">
      <w:r>
        <w:t>================================================================================</w:t>
      </w:r>
    </w:p>
    <w:p w14:paraId="1DD5B3DE" w14:textId="77777777" w:rsidR="008065A3" w:rsidRPr="008065A3" w:rsidRDefault="008065A3" w:rsidP="008065A3">
      <w:pPr>
        <w:rPr>
          <w:lang w:eastAsia="ko-KR"/>
        </w:rPr>
      </w:pPr>
    </w:p>
    <w:p w14:paraId="3282EAF7" w14:textId="77777777" w:rsidR="008E600A" w:rsidRDefault="008E600A" w:rsidP="008E600A">
      <w:pPr>
        <w:pStyle w:val="Heading5"/>
      </w:pPr>
      <w:bookmarkStart w:id="98" w:name="_Toc95793001"/>
      <w:r>
        <w:t>10.20.3.1</w:t>
      </w:r>
      <w:r>
        <w:tab/>
        <w:t>Impacts from UE complexity reduction</w:t>
      </w:r>
      <w:bookmarkEnd w:id="98"/>
    </w:p>
    <w:p w14:paraId="637CDDFF" w14:textId="77777777" w:rsidR="008E600A" w:rsidRDefault="008E600A" w:rsidP="008E600A">
      <w:pPr>
        <w:rPr>
          <w:rFonts w:ascii="Arial" w:hAnsi="Arial" w:cs="Arial"/>
          <w:b/>
          <w:sz w:val="24"/>
        </w:rPr>
      </w:pPr>
      <w:r>
        <w:rPr>
          <w:rFonts w:ascii="Arial" w:hAnsi="Arial" w:cs="Arial"/>
          <w:b/>
          <w:color w:val="0000FF"/>
          <w:sz w:val="24"/>
        </w:rPr>
        <w:t>R4-2204798</w:t>
      </w:r>
      <w:r>
        <w:rPr>
          <w:rFonts w:ascii="Arial" w:hAnsi="Arial" w:cs="Arial"/>
          <w:b/>
          <w:color w:val="0000FF"/>
          <w:sz w:val="24"/>
        </w:rPr>
        <w:tab/>
      </w:r>
      <w:r>
        <w:rPr>
          <w:rFonts w:ascii="Arial" w:hAnsi="Arial" w:cs="Arial"/>
          <w:b/>
          <w:sz w:val="24"/>
        </w:rPr>
        <w:t>Draft CR for maximum interruption in paging reception for Redcap</w:t>
      </w:r>
    </w:p>
    <w:p w14:paraId="485D586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401630C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5B1532" w14:textId="77777777" w:rsidR="008E600A" w:rsidRDefault="008E600A" w:rsidP="008E600A">
      <w:pPr>
        <w:rPr>
          <w:rFonts w:ascii="Arial" w:hAnsi="Arial" w:cs="Arial"/>
          <w:b/>
          <w:sz w:val="24"/>
        </w:rPr>
      </w:pPr>
      <w:r>
        <w:rPr>
          <w:rFonts w:ascii="Arial" w:hAnsi="Arial" w:cs="Arial"/>
          <w:b/>
          <w:color w:val="0000FF"/>
          <w:sz w:val="24"/>
        </w:rPr>
        <w:t>R4-2204799</w:t>
      </w:r>
      <w:r>
        <w:rPr>
          <w:rFonts w:ascii="Arial" w:hAnsi="Arial" w:cs="Arial"/>
          <w:b/>
          <w:color w:val="0000FF"/>
          <w:sz w:val="24"/>
        </w:rPr>
        <w:tab/>
      </w:r>
      <w:r>
        <w:rPr>
          <w:rFonts w:ascii="Arial" w:hAnsi="Arial" w:cs="Arial"/>
          <w:b/>
          <w:sz w:val="24"/>
        </w:rPr>
        <w:t>Draft CR for Link Recovery Procedures for Redcap</w:t>
      </w:r>
    </w:p>
    <w:p w14:paraId="7748E82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42FEAA2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D1BA56" w14:textId="77777777" w:rsidR="008E600A" w:rsidRDefault="008E600A" w:rsidP="008E600A">
      <w:pPr>
        <w:rPr>
          <w:rFonts w:ascii="Arial" w:hAnsi="Arial" w:cs="Arial"/>
          <w:b/>
          <w:sz w:val="24"/>
        </w:rPr>
      </w:pPr>
      <w:r>
        <w:rPr>
          <w:rFonts w:ascii="Arial" w:hAnsi="Arial" w:cs="Arial"/>
          <w:b/>
          <w:color w:val="0000FF"/>
          <w:sz w:val="24"/>
        </w:rPr>
        <w:t>R4-2204800</w:t>
      </w:r>
      <w:r>
        <w:rPr>
          <w:rFonts w:ascii="Arial" w:hAnsi="Arial" w:cs="Arial"/>
          <w:b/>
          <w:color w:val="0000FF"/>
          <w:sz w:val="24"/>
        </w:rPr>
        <w:tab/>
      </w:r>
      <w:r>
        <w:rPr>
          <w:rFonts w:ascii="Arial" w:hAnsi="Arial" w:cs="Arial"/>
          <w:b/>
          <w:sz w:val="24"/>
        </w:rPr>
        <w:t>Draft CR for Definitions, symbols and abbreviations for Redcap</w:t>
      </w:r>
    </w:p>
    <w:p w14:paraId="0EE642D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32A01F6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E0B92F" w14:textId="77777777" w:rsidR="008E600A" w:rsidRDefault="008E600A" w:rsidP="008E600A">
      <w:pPr>
        <w:pStyle w:val="Heading6"/>
      </w:pPr>
      <w:bookmarkStart w:id="99" w:name="_Toc95793002"/>
      <w:r>
        <w:t>10.20.3.1.1</w:t>
      </w:r>
      <w:r>
        <w:tab/>
        <w:t>General</w:t>
      </w:r>
      <w:bookmarkEnd w:id="99"/>
    </w:p>
    <w:p w14:paraId="1F2D1DF6" w14:textId="77777777" w:rsidR="008E600A" w:rsidRDefault="008E600A" w:rsidP="008E600A">
      <w:pPr>
        <w:rPr>
          <w:rFonts w:ascii="Arial" w:hAnsi="Arial" w:cs="Arial"/>
          <w:b/>
          <w:sz w:val="24"/>
        </w:rPr>
      </w:pPr>
      <w:r>
        <w:rPr>
          <w:rFonts w:ascii="Arial" w:hAnsi="Arial" w:cs="Arial"/>
          <w:b/>
          <w:color w:val="0000FF"/>
          <w:sz w:val="24"/>
        </w:rPr>
        <w:t>R4-2203590</w:t>
      </w:r>
      <w:r>
        <w:rPr>
          <w:rFonts w:ascii="Arial" w:hAnsi="Arial" w:cs="Arial"/>
          <w:b/>
          <w:color w:val="0000FF"/>
          <w:sz w:val="24"/>
        </w:rPr>
        <w:tab/>
      </w:r>
      <w:r>
        <w:rPr>
          <w:rFonts w:ascii="Arial" w:hAnsi="Arial" w:cs="Arial"/>
          <w:b/>
          <w:sz w:val="24"/>
        </w:rPr>
        <w:t xml:space="preserve">reply LS on capability related assumptions for </w:t>
      </w:r>
      <w:proofErr w:type="spellStart"/>
      <w:r>
        <w:rPr>
          <w:rFonts w:ascii="Arial" w:hAnsi="Arial" w:cs="Arial"/>
          <w:b/>
          <w:sz w:val="24"/>
        </w:rPr>
        <w:t>RedCap</w:t>
      </w:r>
      <w:proofErr w:type="spellEnd"/>
    </w:p>
    <w:p w14:paraId="20E330B3" w14:textId="77777777" w:rsidR="008E600A" w:rsidRDefault="008E600A" w:rsidP="008E600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ZTE Corporation</w:t>
      </w:r>
    </w:p>
    <w:p w14:paraId="46CFFDB2" w14:textId="77777777" w:rsidR="008E600A" w:rsidRDefault="008E600A" w:rsidP="008E600A">
      <w:pPr>
        <w:rPr>
          <w:rFonts w:ascii="Arial" w:hAnsi="Arial" w:cs="Arial"/>
          <w:b/>
        </w:rPr>
      </w:pPr>
      <w:r>
        <w:rPr>
          <w:rFonts w:ascii="Arial" w:hAnsi="Arial" w:cs="Arial"/>
          <w:b/>
        </w:rPr>
        <w:t xml:space="preserve">Abstract: </w:t>
      </w:r>
    </w:p>
    <w:p w14:paraId="3444781F" w14:textId="77777777" w:rsidR="008E600A" w:rsidRDefault="008E600A" w:rsidP="008E600A">
      <w:r>
        <w:t>We provide a draft LS reply to RAN2 LS R2-2109218 on UE capability assumptions.</w:t>
      </w:r>
    </w:p>
    <w:p w14:paraId="41C10AA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C2E796" w14:textId="77777777" w:rsidR="008E600A" w:rsidRDefault="008E600A" w:rsidP="008E600A">
      <w:pPr>
        <w:rPr>
          <w:rFonts w:ascii="Arial" w:hAnsi="Arial" w:cs="Arial"/>
          <w:b/>
          <w:sz w:val="24"/>
        </w:rPr>
      </w:pPr>
      <w:r>
        <w:rPr>
          <w:rFonts w:ascii="Arial" w:hAnsi="Arial" w:cs="Arial"/>
          <w:b/>
          <w:color w:val="0000FF"/>
          <w:sz w:val="24"/>
        </w:rPr>
        <w:t>R4-2203591</w:t>
      </w:r>
      <w:r>
        <w:rPr>
          <w:rFonts w:ascii="Arial" w:hAnsi="Arial" w:cs="Arial"/>
          <w:b/>
          <w:color w:val="0000FF"/>
          <w:sz w:val="24"/>
        </w:rPr>
        <w:tab/>
      </w:r>
      <w:r>
        <w:rPr>
          <w:rFonts w:ascii="Arial" w:hAnsi="Arial" w:cs="Arial"/>
          <w:b/>
          <w:sz w:val="24"/>
        </w:rPr>
        <w:t xml:space="preserve">Discussions on general RRM aspects for </w:t>
      </w:r>
      <w:proofErr w:type="spellStart"/>
      <w:r>
        <w:rPr>
          <w:rFonts w:ascii="Arial" w:hAnsi="Arial" w:cs="Arial"/>
          <w:b/>
          <w:sz w:val="24"/>
        </w:rPr>
        <w:t>RedCap</w:t>
      </w:r>
      <w:proofErr w:type="spellEnd"/>
      <w:r>
        <w:rPr>
          <w:rFonts w:ascii="Arial" w:hAnsi="Arial" w:cs="Arial"/>
          <w:b/>
          <w:sz w:val="24"/>
        </w:rPr>
        <w:t xml:space="preserve"> UEs</w:t>
      </w:r>
    </w:p>
    <w:p w14:paraId="413B3870"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17F0FD7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37F9AD" w14:textId="77777777" w:rsidR="008E600A" w:rsidRDefault="008E600A" w:rsidP="008E600A">
      <w:pPr>
        <w:rPr>
          <w:rFonts w:ascii="Arial" w:hAnsi="Arial" w:cs="Arial"/>
          <w:b/>
          <w:sz w:val="24"/>
        </w:rPr>
      </w:pPr>
      <w:r>
        <w:rPr>
          <w:rFonts w:ascii="Arial" w:hAnsi="Arial" w:cs="Arial"/>
          <w:b/>
          <w:color w:val="0000FF"/>
          <w:sz w:val="24"/>
        </w:rPr>
        <w:t>R4-2204249</w:t>
      </w:r>
      <w:r>
        <w:rPr>
          <w:rFonts w:ascii="Arial" w:hAnsi="Arial" w:cs="Arial"/>
          <w:b/>
          <w:color w:val="0000FF"/>
          <w:sz w:val="24"/>
        </w:rPr>
        <w:tab/>
      </w:r>
      <w:r>
        <w:rPr>
          <w:rFonts w:ascii="Arial" w:hAnsi="Arial" w:cs="Arial"/>
          <w:b/>
          <w:sz w:val="24"/>
        </w:rPr>
        <w:t>Further discussion on general requirements for Redcap UE</w:t>
      </w:r>
    </w:p>
    <w:p w14:paraId="65720D9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6380D02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BDF74D" w14:textId="77777777" w:rsidR="008E600A" w:rsidRDefault="008E600A" w:rsidP="008E600A">
      <w:pPr>
        <w:rPr>
          <w:rFonts w:ascii="Arial" w:hAnsi="Arial" w:cs="Arial"/>
          <w:b/>
          <w:sz w:val="24"/>
        </w:rPr>
      </w:pPr>
      <w:r>
        <w:rPr>
          <w:rFonts w:ascii="Arial" w:hAnsi="Arial" w:cs="Arial"/>
          <w:b/>
          <w:color w:val="0000FF"/>
          <w:sz w:val="24"/>
        </w:rPr>
        <w:t>R4-2204281</w:t>
      </w:r>
      <w:r>
        <w:rPr>
          <w:rFonts w:ascii="Arial" w:hAnsi="Arial" w:cs="Arial"/>
          <w:b/>
          <w:color w:val="0000FF"/>
          <w:sz w:val="24"/>
        </w:rPr>
        <w:tab/>
      </w:r>
      <w:r>
        <w:rPr>
          <w:rFonts w:ascii="Arial" w:hAnsi="Arial" w:cs="Arial"/>
          <w:b/>
          <w:sz w:val="24"/>
        </w:rPr>
        <w:t>Discussion on general requirements on Redcap UE</w:t>
      </w:r>
    </w:p>
    <w:p w14:paraId="15C5395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4A35757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E7BB7A" w14:textId="77777777" w:rsidR="008E600A" w:rsidRDefault="008E600A" w:rsidP="008E600A">
      <w:pPr>
        <w:rPr>
          <w:rFonts w:ascii="Arial" w:hAnsi="Arial" w:cs="Arial"/>
          <w:b/>
          <w:sz w:val="24"/>
        </w:rPr>
      </w:pPr>
      <w:r>
        <w:rPr>
          <w:rFonts w:ascii="Arial" w:hAnsi="Arial" w:cs="Arial"/>
          <w:b/>
          <w:color w:val="0000FF"/>
          <w:sz w:val="24"/>
        </w:rPr>
        <w:t>R4-2204282</w:t>
      </w:r>
      <w:r>
        <w:rPr>
          <w:rFonts w:ascii="Arial" w:hAnsi="Arial" w:cs="Arial"/>
          <w:b/>
          <w:color w:val="0000FF"/>
          <w:sz w:val="24"/>
        </w:rPr>
        <w:tab/>
      </w:r>
      <w:r>
        <w:rPr>
          <w:rFonts w:ascii="Arial" w:hAnsi="Arial" w:cs="Arial"/>
          <w:b/>
          <w:sz w:val="24"/>
        </w:rPr>
        <w:t>draft CR on measurements requirements for inactivate state  Redcap UE</w:t>
      </w:r>
    </w:p>
    <w:p w14:paraId="78103D7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OPPO</w:t>
      </w:r>
    </w:p>
    <w:p w14:paraId="2211F74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488044" w14:textId="77777777" w:rsidR="008E600A" w:rsidRDefault="008E600A" w:rsidP="008E600A">
      <w:pPr>
        <w:rPr>
          <w:rFonts w:ascii="Arial" w:hAnsi="Arial" w:cs="Arial"/>
          <w:b/>
          <w:sz w:val="24"/>
        </w:rPr>
      </w:pPr>
      <w:r>
        <w:rPr>
          <w:rFonts w:ascii="Arial" w:hAnsi="Arial" w:cs="Arial"/>
          <w:b/>
          <w:color w:val="0000FF"/>
          <w:sz w:val="24"/>
        </w:rPr>
        <w:t>R4-2204321</w:t>
      </w:r>
      <w:r>
        <w:rPr>
          <w:rFonts w:ascii="Arial" w:hAnsi="Arial" w:cs="Arial"/>
          <w:b/>
          <w:color w:val="0000FF"/>
          <w:sz w:val="24"/>
        </w:rPr>
        <w:tab/>
      </w:r>
      <w:r>
        <w:rPr>
          <w:rFonts w:ascii="Arial" w:hAnsi="Arial" w:cs="Arial"/>
          <w:b/>
          <w:sz w:val="24"/>
        </w:rPr>
        <w:t>On remaining issues for general aspects on complexity reduction of Redcap</w:t>
      </w:r>
    </w:p>
    <w:p w14:paraId="466D74E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02A0D8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56689D" w14:textId="77777777" w:rsidR="008E600A" w:rsidRDefault="008E600A" w:rsidP="008E600A">
      <w:pPr>
        <w:rPr>
          <w:rFonts w:ascii="Arial" w:hAnsi="Arial" w:cs="Arial"/>
          <w:b/>
          <w:sz w:val="24"/>
        </w:rPr>
      </w:pPr>
      <w:r>
        <w:rPr>
          <w:rFonts w:ascii="Arial" w:hAnsi="Arial" w:cs="Arial"/>
          <w:b/>
          <w:color w:val="0000FF"/>
          <w:sz w:val="24"/>
        </w:rPr>
        <w:t>R4-2204902</w:t>
      </w:r>
      <w:r>
        <w:rPr>
          <w:rFonts w:ascii="Arial" w:hAnsi="Arial" w:cs="Arial"/>
          <w:b/>
          <w:color w:val="0000FF"/>
          <w:sz w:val="24"/>
        </w:rPr>
        <w:tab/>
      </w:r>
      <w:r>
        <w:rPr>
          <w:rFonts w:ascii="Arial" w:hAnsi="Arial" w:cs="Arial"/>
          <w:b/>
          <w:sz w:val="24"/>
        </w:rPr>
        <w:t xml:space="preserve">Discussion on general RRM requirements impacts for </w:t>
      </w:r>
      <w:proofErr w:type="spellStart"/>
      <w:r>
        <w:rPr>
          <w:rFonts w:ascii="Arial" w:hAnsi="Arial" w:cs="Arial"/>
          <w:b/>
          <w:sz w:val="24"/>
        </w:rPr>
        <w:t>RedCap</w:t>
      </w:r>
      <w:proofErr w:type="spellEnd"/>
      <w:r>
        <w:rPr>
          <w:rFonts w:ascii="Arial" w:hAnsi="Arial" w:cs="Arial"/>
          <w:b/>
          <w:sz w:val="24"/>
        </w:rPr>
        <w:t xml:space="preserve"> UE</w:t>
      </w:r>
    </w:p>
    <w:p w14:paraId="45F7FDB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5CD358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8BC3BA" w14:textId="77777777" w:rsidR="008E600A" w:rsidRDefault="008E600A" w:rsidP="008E600A">
      <w:pPr>
        <w:rPr>
          <w:rFonts w:ascii="Arial" w:hAnsi="Arial" w:cs="Arial"/>
          <w:b/>
          <w:sz w:val="24"/>
        </w:rPr>
      </w:pPr>
      <w:r>
        <w:rPr>
          <w:rFonts w:ascii="Arial" w:hAnsi="Arial" w:cs="Arial"/>
          <w:b/>
          <w:color w:val="0000FF"/>
          <w:sz w:val="24"/>
        </w:rPr>
        <w:t>R4-2204992</w:t>
      </w:r>
      <w:r>
        <w:rPr>
          <w:rFonts w:ascii="Arial" w:hAnsi="Arial" w:cs="Arial"/>
          <w:b/>
          <w:color w:val="0000FF"/>
          <w:sz w:val="24"/>
        </w:rPr>
        <w:tab/>
      </w:r>
      <w:r>
        <w:rPr>
          <w:rFonts w:ascii="Arial" w:hAnsi="Arial" w:cs="Arial"/>
          <w:b/>
          <w:sz w:val="24"/>
        </w:rPr>
        <w:t xml:space="preserve">On general requirements for </w:t>
      </w:r>
      <w:proofErr w:type="spellStart"/>
      <w:r>
        <w:rPr>
          <w:rFonts w:ascii="Arial" w:hAnsi="Arial" w:cs="Arial"/>
          <w:b/>
          <w:sz w:val="24"/>
        </w:rPr>
        <w:t>RedCap</w:t>
      </w:r>
      <w:proofErr w:type="spellEnd"/>
      <w:r>
        <w:rPr>
          <w:rFonts w:ascii="Arial" w:hAnsi="Arial" w:cs="Arial"/>
          <w:b/>
          <w:sz w:val="24"/>
        </w:rPr>
        <w:t xml:space="preserve"> UE</w:t>
      </w:r>
    </w:p>
    <w:p w14:paraId="58E0932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3A7B390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47C246" w14:textId="77777777" w:rsidR="008E600A" w:rsidRDefault="008E600A" w:rsidP="008E600A">
      <w:pPr>
        <w:rPr>
          <w:rFonts w:ascii="Arial" w:hAnsi="Arial" w:cs="Arial"/>
          <w:b/>
          <w:sz w:val="24"/>
        </w:rPr>
      </w:pPr>
      <w:r>
        <w:rPr>
          <w:rFonts w:ascii="Arial" w:hAnsi="Arial" w:cs="Arial"/>
          <w:b/>
          <w:color w:val="0000FF"/>
          <w:sz w:val="24"/>
        </w:rPr>
        <w:t>R4-2205512</w:t>
      </w:r>
      <w:r>
        <w:rPr>
          <w:rFonts w:ascii="Arial" w:hAnsi="Arial" w:cs="Arial"/>
          <w:b/>
          <w:color w:val="0000FF"/>
          <w:sz w:val="24"/>
        </w:rPr>
        <w:tab/>
      </w:r>
      <w:r>
        <w:rPr>
          <w:rFonts w:ascii="Arial" w:hAnsi="Arial" w:cs="Arial"/>
          <w:b/>
          <w:sz w:val="24"/>
        </w:rPr>
        <w:t xml:space="preserve">Big CR for </w:t>
      </w:r>
      <w:proofErr w:type="spellStart"/>
      <w:r>
        <w:rPr>
          <w:rFonts w:ascii="Arial" w:hAnsi="Arial" w:cs="Arial"/>
          <w:b/>
          <w:sz w:val="24"/>
        </w:rPr>
        <w:t>RedCap</w:t>
      </w:r>
      <w:proofErr w:type="spellEnd"/>
      <w:r>
        <w:rPr>
          <w:rFonts w:ascii="Arial" w:hAnsi="Arial" w:cs="Arial"/>
          <w:b/>
          <w:sz w:val="24"/>
        </w:rPr>
        <w:t xml:space="preserve"> for TS 36.133</w:t>
      </w:r>
    </w:p>
    <w:p w14:paraId="6FF4AD27"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v17.4.0</w:t>
      </w:r>
      <w:r>
        <w:rPr>
          <w:i/>
        </w:rPr>
        <w:tab/>
        <w:t xml:space="preserve">  CR-7140  rev  Cat: B (Rel-17)</w:t>
      </w:r>
      <w:r>
        <w:rPr>
          <w:i/>
        </w:rPr>
        <w:br/>
      </w:r>
      <w:r>
        <w:rPr>
          <w:i/>
        </w:rPr>
        <w:br/>
      </w:r>
      <w:r>
        <w:rPr>
          <w:i/>
        </w:rPr>
        <w:tab/>
      </w:r>
      <w:r>
        <w:rPr>
          <w:i/>
        </w:rPr>
        <w:tab/>
      </w:r>
      <w:r>
        <w:rPr>
          <w:i/>
        </w:rPr>
        <w:tab/>
      </w:r>
      <w:r>
        <w:rPr>
          <w:i/>
        </w:rPr>
        <w:tab/>
      </w:r>
      <w:r>
        <w:rPr>
          <w:i/>
        </w:rPr>
        <w:tab/>
        <w:t>Source: Ericsson</w:t>
      </w:r>
    </w:p>
    <w:p w14:paraId="18A39413" w14:textId="77777777" w:rsidR="008E600A" w:rsidRDefault="008E600A" w:rsidP="008E600A">
      <w:pPr>
        <w:rPr>
          <w:rFonts w:ascii="Arial" w:hAnsi="Arial" w:cs="Arial"/>
          <w:b/>
        </w:rPr>
      </w:pPr>
      <w:r>
        <w:rPr>
          <w:rFonts w:ascii="Arial" w:hAnsi="Arial" w:cs="Arial"/>
          <w:b/>
        </w:rPr>
        <w:t xml:space="preserve">Abstract: </w:t>
      </w:r>
    </w:p>
    <w:p w14:paraId="56746DC0" w14:textId="77777777" w:rsidR="008E600A" w:rsidRDefault="008E600A" w:rsidP="008E600A">
      <w:r>
        <w:t>Big CR to capture changes from all endorsed CRs for TS 36.133.</w:t>
      </w:r>
    </w:p>
    <w:p w14:paraId="4BA3383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B06B2C" w14:textId="77777777" w:rsidR="008E600A" w:rsidRDefault="008E600A" w:rsidP="008E600A">
      <w:pPr>
        <w:rPr>
          <w:rFonts w:ascii="Arial" w:hAnsi="Arial" w:cs="Arial"/>
          <w:b/>
          <w:sz w:val="24"/>
        </w:rPr>
      </w:pPr>
      <w:r>
        <w:rPr>
          <w:rFonts w:ascii="Arial" w:hAnsi="Arial" w:cs="Arial"/>
          <w:b/>
          <w:color w:val="0000FF"/>
          <w:sz w:val="24"/>
        </w:rPr>
        <w:t>R4-2205622</w:t>
      </w:r>
      <w:r>
        <w:rPr>
          <w:rFonts w:ascii="Arial" w:hAnsi="Arial" w:cs="Arial"/>
          <w:b/>
          <w:color w:val="0000FF"/>
          <w:sz w:val="24"/>
        </w:rPr>
        <w:tab/>
      </w:r>
      <w:r>
        <w:rPr>
          <w:rFonts w:ascii="Arial" w:hAnsi="Arial" w:cs="Arial"/>
          <w:b/>
          <w:sz w:val="24"/>
        </w:rPr>
        <w:t xml:space="preserve">Draft CR on RRC_IDLE mode requirements for </w:t>
      </w:r>
      <w:proofErr w:type="spellStart"/>
      <w:r>
        <w:rPr>
          <w:rFonts w:ascii="Arial" w:hAnsi="Arial" w:cs="Arial"/>
          <w:b/>
          <w:sz w:val="24"/>
        </w:rPr>
        <w:t>RedCap</w:t>
      </w:r>
      <w:proofErr w:type="spellEnd"/>
      <w:r>
        <w:rPr>
          <w:rFonts w:ascii="Arial" w:hAnsi="Arial" w:cs="Arial"/>
          <w:b/>
          <w:sz w:val="24"/>
        </w:rPr>
        <w:t xml:space="preserve"> for TS 36.133</w:t>
      </w:r>
    </w:p>
    <w:p w14:paraId="3E0C64FB"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7C8ABD88" w14:textId="77777777" w:rsidR="008E600A" w:rsidRDefault="008E600A" w:rsidP="008E600A">
      <w:pPr>
        <w:rPr>
          <w:rFonts w:ascii="Arial" w:hAnsi="Arial" w:cs="Arial"/>
          <w:b/>
        </w:rPr>
      </w:pPr>
      <w:r>
        <w:rPr>
          <w:rFonts w:ascii="Arial" w:hAnsi="Arial" w:cs="Arial"/>
          <w:b/>
        </w:rPr>
        <w:t xml:space="preserve">Abstract: </w:t>
      </w:r>
    </w:p>
    <w:p w14:paraId="71960E21" w14:textId="77777777" w:rsidR="008E600A" w:rsidRDefault="008E600A" w:rsidP="008E600A">
      <w:r>
        <w:t xml:space="preserve">To introduce the RRC_IDLE mode requirements for </w:t>
      </w:r>
      <w:proofErr w:type="spellStart"/>
      <w:r>
        <w:t>RedCap</w:t>
      </w:r>
      <w:proofErr w:type="spellEnd"/>
      <w:r>
        <w:t xml:space="preserve">, including RRM relaxation and </w:t>
      </w:r>
      <w:proofErr w:type="spellStart"/>
      <w:r>
        <w:t>eDRX</w:t>
      </w:r>
      <w:proofErr w:type="spellEnd"/>
      <w:r>
        <w:t xml:space="preserve"> requirements.</w:t>
      </w:r>
    </w:p>
    <w:p w14:paraId="24A8EE6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CF3E08" w14:textId="77777777" w:rsidR="008E600A" w:rsidRDefault="008E600A" w:rsidP="008E600A">
      <w:pPr>
        <w:rPr>
          <w:rFonts w:ascii="Arial" w:hAnsi="Arial" w:cs="Arial"/>
          <w:b/>
          <w:sz w:val="24"/>
        </w:rPr>
      </w:pPr>
      <w:r>
        <w:rPr>
          <w:rFonts w:ascii="Arial" w:hAnsi="Arial" w:cs="Arial"/>
          <w:b/>
          <w:color w:val="0000FF"/>
          <w:sz w:val="24"/>
        </w:rPr>
        <w:t>R4-2205624</w:t>
      </w:r>
      <w:r>
        <w:rPr>
          <w:rFonts w:ascii="Arial" w:hAnsi="Arial" w:cs="Arial"/>
          <w:b/>
          <w:color w:val="0000FF"/>
          <w:sz w:val="24"/>
        </w:rPr>
        <w:tab/>
      </w:r>
      <w:r>
        <w:rPr>
          <w:rFonts w:ascii="Arial" w:hAnsi="Arial" w:cs="Arial"/>
          <w:b/>
          <w:sz w:val="24"/>
        </w:rPr>
        <w:t xml:space="preserve">Big CR for </w:t>
      </w:r>
      <w:proofErr w:type="spellStart"/>
      <w:r>
        <w:rPr>
          <w:rFonts w:ascii="Arial" w:hAnsi="Arial" w:cs="Arial"/>
          <w:b/>
          <w:sz w:val="24"/>
        </w:rPr>
        <w:t>RedCap</w:t>
      </w:r>
      <w:proofErr w:type="spellEnd"/>
      <w:r>
        <w:rPr>
          <w:rFonts w:ascii="Arial" w:hAnsi="Arial" w:cs="Arial"/>
          <w:b/>
          <w:sz w:val="24"/>
        </w:rPr>
        <w:t xml:space="preserve"> for TS 38.133</w:t>
      </w:r>
    </w:p>
    <w:p w14:paraId="4C8BBDD4"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Ericsson</w:t>
      </w:r>
    </w:p>
    <w:p w14:paraId="27FE50D9" w14:textId="77777777" w:rsidR="008E600A" w:rsidRDefault="008E600A" w:rsidP="008E600A">
      <w:pPr>
        <w:rPr>
          <w:rFonts w:ascii="Arial" w:hAnsi="Arial" w:cs="Arial"/>
          <w:b/>
        </w:rPr>
      </w:pPr>
      <w:r>
        <w:rPr>
          <w:rFonts w:ascii="Arial" w:hAnsi="Arial" w:cs="Arial"/>
          <w:b/>
        </w:rPr>
        <w:t xml:space="preserve">Abstract: </w:t>
      </w:r>
    </w:p>
    <w:p w14:paraId="62705EB6" w14:textId="77777777" w:rsidR="008E600A" w:rsidRDefault="008E600A" w:rsidP="008E600A">
      <w:r>
        <w:t>Big CR to capture changes from all endorsed CRs for TS 38.133.</w:t>
      </w:r>
    </w:p>
    <w:p w14:paraId="0BEE49B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8E5335" w14:textId="77777777" w:rsidR="008E600A" w:rsidRDefault="008E600A" w:rsidP="008E600A">
      <w:pPr>
        <w:rPr>
          <w:rFonts w:ascii="Arial" w:hAnsi="Arial" w:cs="Arial"/>
          <w:b/>
          <w:sz w:val="24"/>
        </w:rPr>
      </w:pPr>
      <w:r>
        <w:rPr>
          <w:rFonts w:ascii="Arial" w:hAnsi="Arial" w:cs="Arial"/>
          <w:b/>
          <w:color w:val="0000FF"/>
          <w:sz w:val="24"/>
        </w:rPr>
        <w:t>R4-2205625</w:t>
      </w:r>
      <w:r>
        <w:rPr>
          <w:rFonts w:ascii="Arial" w:hAnsi="Arial" w:cs="Arial"/>
          <w:b/>
          <w:color w:val="0000FF"/>
          <w:sz w:val="24"/>
        </w:rPr>
        <w:tab/>
      </w:r>
      <w:r>
        <w:rPr>
          <w:rFonts w:ascii="Arial" w:hAnsi="Arial" w:cs="Arial"/>
          <w:b/>
          <w:sz w:val="24"/>
        </w:rPr>
        <w:t xml:space="preserve">Draft CR on RRC_IDLE mode requirements for </w:t>
      </w:r>
      <w:proofErr w:type="spellStart"/>
      <w:r>
        <w:rPr>
          <w:rFonts w:ascii="Arial" w:hAnsi="Arial" w:cs="Arial"/>
          <w:b/>
          <w:sz w:val="24"/>
        </w:rPr>
        <w:t>RedCap</w:t>
      </w:r>
      <w:proofErr w:type="spellEnd"/>
      <w:r>
        <w:rPr>
          <w:rFonts w:ascii="Arial" w:hAnsi="Arial" w:cs="Arial"/>
          <w:b/>
          <w:sz w:val="24"/>
        </w:rPr>
        <w:t xml:space="preserve"> for TS 38.133</w:t>
      </w:r>
    </w:p>
    <w:p w14:paraId="221B09C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0252AB87" w14:textId="77777777" w:rsidR="008E600A" w:rsidRDefault="008E600A" w:rsidP="008E600A">
      <w:pPr>
        <w:rPr>
          <w:rFonts w:ascii="Arial" w:hAnsi="Arial" w:cs="Arial"/>
          <w:b/>
        </w:rPr>
      </w:pPr>
      <w:r>
        <w:rPr>
          <w:rFonts w:ascii="Arial" w:hAnsi="Arial" w:cs="Arial"/>
          <w:b/>
        </w:rPr>
        <w:t xml:space="preserve">Abstract: </w:t>
      </w:r>
    </w:p>
    <w:p w14:paraId="388B0F2B" w14:textId="77777777" w:rsidR="008E600A" w:rsidRDefault="008E600A" w:rsidP="008E600A">
      <w:r>
        <w:t xml:space="preserve">To introduce the RRC_IDLE mode requirements for </w:t>
      </w:r>
      <w:proofErr w:type="spellStart"/>
      <w:r>
        <w:t>RedCap</w:t>
      </w:r>
      <w:proofErr w:type="spellEnd"/>
      <w:r>
        <w:t xml:space="preserve">, including RRM relaxation and </w:t>
      </w:r>
      <w:proofErr w:type="spellStart"/>
      <w:r>
        <w:t>eDRX</w:t>
      </w:r>
      <w:proofErr w:type="spellEnd"/>
      <w:r>
        <w:t xml:space="preserve"> requirements.</w:t>
      </w:r>
    </w:p>
    <w:p w14:paraId="49D1B62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458BE7" w14:textId="77777777" w:rsidR="008E600A" w:rsidRDefault="008E600A" w:rsidP="008E600A">
      <w:pPr>
        <w:rPr>
          <w:rFonts w:ascii="Arial" w:hAnsi="Arial" w:cs="Arial"/>
          <w:b/>
          <w:sz w:val="24"/>
        </w:rPr>
      </w:pPr>
      <w:r>
        <w:rPr>
          <w:rFonts w:ascii="Arial" w:hAnsi="Arial" w:cs="Arial"/>
          <w:b/>
          <w:color w:val="0000FF"/>
          <w:sz w:val="24"/>
        </w:rPr>
        <w:t>R4-2205627</w:t>
      </w:r>
      <w:r>
        <w:rPr>
          <w:rFonts w:ascii="Arial" w:hAnsi="Arial" w:cs="Arial"/>
          <w:b/>
          <w:color w:val="0000FF"/>
          <w:sz w:val="24"/>
        </w:rPr>
        <w:tab/>
      </w:r>
      <w:r>
        <w:rPr>
          <w:rFonts w:ascii="Arial" w:hAnsi="Arial" w:cs="Arial"/>
          <w:b/>
          <w:sz w:val="24"/>
        </w:rPr>
        <w:t xml:space="preserve">Updated </w:t>
      </w:r>
      <w:proofErr w:type="spellStart"/>
      <w:r>
        <w:rPr>
          <w:rFonts w:ascii="Arial" w:hAnsi="Arial" w:cs="Arial"/>
          <w:b/>
          <w:sz w:val="24"/>
        </w:rPr>
        <w:t>worksplit</w:t>
      </w:r>
      <w:proofErr w:type="spellEnd"/>
      <w:r>
        <w:rPr>
          <w:rFonts w:ascii="Arial" w:hAnsi="Arial" w:cs="Arial"/>
          <w:b/>
          <w:sz w:val="24"/>
        </w:rPr>
        <w:t xml:space="preserve"> for </w:t>
      </w:r>
      <w:proofErr w:type="spellStart"/>
      <w:r>
        <w:rPr>
          <w:rFonts w:ascii="Arial" w:hAnsi="Arial" w:cs="Arial"/>
          <w:b/>
          <w:sz w:val="24"/>
        </w:rPr>
        <w:t>RedCap</w:t>
      </w:r>
      <w:proofErr w:type="spellEnd"/>
      <w:r>
        <w:rPr>
          <w:rFonts w:ascii="Arial" w:hAnsi="Arial" w:cs="Arial"/>
          <w:b/>
          <w:sz w:val="24"/>
        </w:rPr>
        <w:t xml:space="preserve"> for RRM</w:t>
      </w:r>
    </w:p>
    <w:p w14:paraId="4014C3F5"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7AE59D4" w14:textId="77777777" w:rsidR="008E600A" w:rsidRDefault="008E600A" w:rsidP="008E600A">
      <w:pPr>
        <w:rPr>
          <w:rFonts w:ascii="Arial" w:hAnsi="Arial" w:cs="Arial"/>
          <w:b/>
        </w:rPr>
      </w:pPr>
      <w:r>
        <w:rPr>
          <w:rFonts w:ascii="Arial" w:hAnsi="Arial" w:cs="Arial"/>
          <w:b/>
        </w:rPr>
        <w:t xml:space="preserve">Abstract: </w:t>
      </w:r>
    </w:p>
    <w:p w14:paraId="76B91352" w14:textId="77777777" w:rsidR="008E600A" w:rsidRDefault="008E600A" w:rsidP="008E600A">
      <w:r>
        <w:t>Updated work split.</w:t>
      </w:r>
    </w:p>
    <w:p w14:paraId="352733F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024CD9" w14:textId="77777777" w:rsidR="008E600A" w:rsidRDefault="008E600A" w:rsidP="008E600A">
      <w:pPr>
        <w:rPr>
          <w:rFonts w:ascii="Arial" w:hAnsi="Arial" w:cs="Arial"/>
          <w:b/>
          <w:sz w:val="24"/>
        </w:rPr>
      </w:pPr>
      <w:r>
        <w:rPr>
          <w:rFonts w:ascii="Arial" w:hAnsi="Arial" w:cs="Arial"/>
          <w:b/>
          <w:color w:val="0000FF"/>
          <w:sz w:val="24"/>
        </w:rPr>
        <w:t>R4-2205628</w:t>
      </w:r>
      <w:r>
        <w:rPr>
          <w:rFonts w:ascii="Arial" w:hAnsi="Arial" w:cs="Arial"/>
          <w:b/>
          <w:color w:val="0000FF"/>
          <w:sz w:val="24"/>
        </w:rPr>
        <w:tab/>
      </w:r>
      <w:r>
        <w:rPr>
          <w:rFonts w:ascii="Arial" w:hAnsi="Arial" w:cs="Arial"/>
          <w:b/>
          <w:sz w:val="24"/>
        </w:rPr>
        <w:t xml:space="preserve">Discussions on general requirements for </w:t>
      </w:r>
      <w:proofErr w:type="spellStart"/>
      <w:r>
        <w:rPr>
          <w:rFonts w:ascii="Arial" w:hAnsi="Arial" w:cs="Arial"/>
          <w:b/>
          <w:sz w:val="24"/>
        </w:rPr>
        <w:t>RedCap</w:t>
      </w:r>
      <w:proofErr w:type="spellEnd"/>
    </w:p>
    <w:p w14:paraId="3F4AF5C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9C49290" w14:textId="77777777" w:rsidR="008E600A" w:rsidRDefault="008E600A" w:rsidP="008E600A">
      <w:pPr>
        <w:rPr>
          <w:rFonts w:ascii="Arial" w:hAnsi="Arial" w:cs="Arial"/>
          <w:b/>
        </w:rPr>
      </w:pPr>
      <w:r>
        <w:rPr>
          <w:rFonts w:ascii="Arial" w:hAnsi="Arial" w:cs="Arial"/>
          <w:b/>
        </w:rPr>
        <w:t xml:space="preserve">Abstract: </w:t>
      </w:r>
    </w:p>
    <w:p w14:paraId="45377707" w14:textId="77777777" w:rsidR="008E600A" w:rsidRDefault="008E600A" w:rsidP="008E600A">
      <w:r>
        <w:t xml:space="preserve">In this contribution we discuss general requirements that apply in all RRC states for </w:t>
      </w:r>
      <w:proofErr w:type="spellStart"/>
      <w:r>
        <w:t>RedCap</w:t>
      </w:r>
      <w:proofErr w:type="spellEnd"/>
      <w:r>
        <w:t>.</w:t>
      </w:r>
    </w:p>
    <w:p w14:paraId="7BDE23C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0F7A23" w14:textId="77777777" w:rsidR="008E600A" w:rsidRDefault="008E600A" w:rsidP="008E600A">
      <w:pPr>
        <w:rPr>
          <w:rFonts w:ascii="Arial" w:hAnsi="Arial" w:cs="Arial"/>
          <w:b/>
          <w:sz w:val="24"/>
        </w:rPr>
      </w:pPr>
      <w:r>
        <w:rPr>
          <w:rFonts w:ascii="Arial" w:hAnsi="Arial" w:cs="Arial"/>
          <w:b/>
          <w:color w:val="0000FF"/>
          <w:sz w:val="24"/>
        </w:rPr>
        <w:t>R4-2206078</w:t>
      </w:r>
      <w:r>
        <w:rPr>
          <w:rFonts w:ascii="Arial" w:hAnsi="Arial" w:cs="Arial"/>
          <w:b/>
          <w:color w:val="0000FF"/>
          <w:sz w:val="24"/>
        </w:rPr>
        <w:tab/>
      </w:r>
      <w:r>
        <w:rPr>
          <w:rFonts w:ascii="Arial" w:hAnsi="Arial" w:cs="Arial"/>
          <w:b/>
          <w:sz w:val="24"/>
        </w:rPr>
        <w:t>Discussion on UE capability, scheduling availability and SDT</w:t>
      </w:r>
    </w:p>
    <w:p w14:paraId="30CD597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50EE38B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03BD4B" w14:textId="77777777" w:rsidR="008E600A" w:rsidRDefault="008E600A" w:rsidP="008E600A">
      <w:pPr>
        <w:pStyle w:val="Heading6"/>
      </w:pPr>
      <w:bookmarkStart w:id="100" w:name="_Toc95793003"/>
      <w:r>
        <w:lastRenderedPageBreak/>
        <w:t>10.20.3.1.2</w:t>
      </w:r>
      <w:r>
        <w:tab/>
        <w:t>Mobility requirements</w:t>
      </w:r>
      <w:bookmarkEnd w:id="100"/>
    </w:p>
    <w:p w14:paraId="5081D224" w14:textId="77777777" w:rsidR="008E600A" w:rsidRDefault="008E600A" w:rsidP="008E600A">
      <w:pPr>
        <w:rPr>
          <w:rFonts w:ascii="Arial" w:hAnsi="Arial" w:cs="Arial"/>
          <w:b/>
          <w:sz w:val="24"/>
        </w:rPr>
      </w:pPr>
      <w:r>
        <w:rPr>
          <w:rFonts w:ascii="Arial" w:hAnsi="Arial" w:cs="Arial"/>
          <w:b/>
          <w:color w:val="0000FF"/>
          <w:sz w:val="24"/>
        </w:rPr>
        <w:t>R4-2203584</w:t>
      </w:r>
      <w:r>
        <w:rPr>
          <w:rFonts w:ascii="Arial" w:hAnsi="Arial" w:cs="Arial"/>
          <w:b/>
          <w:color w:val="0000FF"/>
          <w:sz w:val="24"/>
        </w:rPr>
        <w:tab/>
      </w:r>
      <w:r>
        <w:rPr>
          <w:rFonts w:ascii="Arial" w:hAnsi="Arial" w:cs="Arial"/>
          <w:b/>
          <w:sz w:val="24"/>
        </w:rPr>
        <w:t xml:space="preserve">Requirements under RRC Connected mode for </w:t>
      </w:r>
      <w:proofErr w:type="spellStart"/>
      <w:r>
        <w:rPr>
          <w:rFonts w:ascii="Arial" w:hAnsi="Arial" w:cs="Arial"/>
          <w:b/>
          <w:sz w:val="24"/>
        </w:rPr>
        <w:t>RedCap</w:t>
      </w:r>
      <w:proofErr w:type="spellEnd"/>
      <w:r>
        <w:rPr>
          <w:rFonts w:ascii="Arial" w:hAnsi="Arial" w:cs="Arial"/>
          <w:b/>
          <w:sz w:val="24"/>
        </w:rPr>
        <w:t xml:space="preserve"> UEs</w:t>
      </w:r>
    </w:p>
    <w:p w14:paraId="1F679E8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65384BC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BC0ACE6" w14:textId="77777777" w:rsidR="008E600A" w:rsidRDefault="008E600A" w:rsidP="008E600A">
      <w:pPr>
        <w:rPr>
          <w:rFonts w:ascii="Arial" w:hAnsi="Arial" w:cs="Arial"/>
          <w:b/>
          <w:sz w:val="24"/>
        </w:rPr>
      </w:pPr>
      <w:r>
        <w:rPr>
          <w:rFonts w:ascii="Arial" w:hAnsi="Arial" w:cs="Arial"/>
          <w:b/>
          <w:color w:val="0000FF"/>
          <w:sz w:val="24"/>
        </w:rPr>
        <w:t>R4-2203787</w:t>
      </w:r>
      <w:r>
        <w:rPr>
          <w:rFonts w:ascii="Arial" w:hAnsi="Arial" w:cs="Arial"/>
          <w:b/>
          <w:color w:val="0000FF"/>
          <w:sz w:val="24"/>
        </w:rPr>
        <w:tab/>
      </w:r>
      <w:r>
        <w:rPr>
          <w:rFonts w:ascii="Arial" w:hAnsi="Arial" w:cs="Arial"/>
          <w:b/>
          <w:sz w:val="24"/>
        </w:rPr>
        <w:t xml:space="preserve">Discussion on mobility requirement for </w:t>
      </w:r>
      <w:proofErr w:type="spellStart"/>
      <w:r>
        <w:rPr>
          <w:rFonts w:ascii="Arial" w:hAnsi="Arial" w:cs="Arial"/>
          <w:b/>
          <w:sz w:val="24"/>
        </w:rPr>
        <w:t>RedCap</w:t>
      </w:r>
      <w:proofErr w:type="spellEnd"/>
    </w:p>
    <w:p w14:paraId="69B5BA9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7BC3EDD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878F9F" w14:textId="77777777" w:rsidR="008E600A" w:rsidRDefault="008E600A" w:rsidP="008E600A">
      <w:pPr>
        <w:rPr>
          <w:rFonts w:ascii="Arial" w:hAnsi="Arial" w:cs="Arial"/>
          <w:b/>
          <w:sz w:val="24"/>
        </w:rPr>
      </w:pPr>
      <w:r>
        <w:rPr>
          <w:rFonts w:ascii="Arial" w:hAnsi="Arial" w:cs="Arial"/>
          <w:b/>
          <w:color w:val="0000FF"/>
          <w:sz w:val="24"/>
        </w:rPr>
        <w:t>R4-2204322</w:t>
      </w:r>
      <w:r>
        <w:rPr>
          <w:rFonts w:ascii="Arial" w:hAnsi="Arial" w:cs="Arial"/>
          <w:b/>
          <w:color w:val="0000FF"/>
          <w:sz w:val="24"/>
        </w:rPr>
        <w:tab/>
      </w:r>
      <w:r>
        <w:rPr>
          <w:rFonts w:ascii="Arial" w:hAnsi="Arial" w:cs="Arial"/>
          <w:b/>
          <w:sz w:val="24"/>
        </w:rPr>
        <w:t>On remaining issues for mobility requirements for Redcap</w:t>
      </w:r>
    </w:p>
    <w:p w14:paraId="399D83D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AD7374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7081C6" w14:textId="77777777" w:rsidR="008E600A" w:rsidRDefault="008E600A" w:rsidP="008E600A">
      <w:pPr>
        <w:rPr>
          <w:rFonts w:ascii="Arial" w:hAnsi="Arial" w:cs="Arial"/>
          <w:b/>
          <w:sz w:val="24"/>
        </w:rPr>
      </w:pPr>
      <w:r>
        <w:rPr>
          <w:rFonts w:ascii="Arial" w:hAnsi="Arial" w:cs="Arial"/>
          <w:b/>
          <w:color w:val="0000FF"/>
          <w:sz w:val="24"/>
        </w:rPr>
        <w:t>R4-2204539</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mobiliy</w:t>
      </w:r>
      <w:proofErr w:type="spellEnd"/>
      <w:r>
        <w:rPr>
          <w:rFonts w:ascii="Arial" w:hAnsi="Arial" w:cs="Arial"/>
          <w:b/>
          <w:sz w:val="24"/>
        </w:rPr>
        <w:t xml:space="preserve"> </w:t>
      </w:r>
      <w:proofErr w:type="spellStart"/>
      <w:r>
        <w:rPr>
          <w:rFonts w:ascii="Arial" w:hAnsi="Arial" w:cs="Arial"/>
          <w:b/>
          <w:sz w:val="24"/>
        </w:rPr>
        <w:t>requiremetns</w:t>
      </w:r>
      <w:proofErr w:type="spellEnd"/>
      <w:r>
        <w:rPr>
          <w:rFonts w:ascii="Arial" w:hAnsi="Arial" w:cs="Arial"/>
          <w:b/>
          <w:sz w:val="24"/>
        </w:rPr>
        <w:t xml:space="preserve"> for </w:t>
      </w:r>
      <w:proofErr w:type="spellStart"/>
      <w:r>
        <w:rPr>
          <w:rFonts w:ascii="Arial" w:hAnsi="Arial" w:cs="Arial"/>
          <w:b/>
          <w:sz w:val="24"/>
        </w:rPr>
        <w:t>RedCap</w:t>
      </w:r>
      <w:proofErr w:type="spellEnd"/>
      <w:r>
        <w:rPr>
          <w:rFonts w:ascii="Arial" w:hAnsi="Arial" w:cs="Arial"/>
          <w:b/>
          <w:sz w:val="24"/>
        </w:rPr>
        <w:t xml:space="preserve"> UEs</w:t>
      </w:r>
    </w:p>
    <w:p w14:paraId="402F60D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4A2349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C8C965" w14:textId="77777777" w:rsidR="008E600A" w:rsidRDefault="008E600A" w:rsidP="008E600A">
      <w:pPr>
        <w:rPr>
          <w:rFonts w:ascii="Arial" w:hAnsi="Arial" w:cs="Arial"/>
          <w:b/>
          <w:sz w:val="24"/>
        </w:rPr>
      </w:pPr>
      <w:r>
        <w:rPr>
          <w:rFonts w:ascii="Arial" w:hAnsi="Arial" w:cs="Arial"/>
          <w:b/>
          <w:color w:val="0000FF"/>
          <w:sz w:val="24"/>
        </w:rPr>
        <w:t>R4-2204903</w:t>
      </w:r>
      <w:r>
        <w:rPr>
          <w:rFonts w:ascii="Arial" w:hAnsi="Arial" w:cs="Arial"/>
          <w:b/>
          <w:color w:val="0000FF"/>
          <w:sz w:val="24"/>
        </w:rPr>
        <w:tab/>
      </w:r>
      <w:r>
        <w:rPr>
          <w:rFonts w:ascii="Arial" w:hAnsi="Arial" w:cs="Arial"/>
          <w:b/>
          <w:sz w:val="24"/>
        </w:rPr>
        <w:t>Discussion on UE mobility requirements due to UE complexity reduction</w:t>
      </w:r>
    </w:p>
    <w:p w14:paraId="6AE2EC4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8E34C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8CAFDB" w14:textId="77777777" w:rsidR="008E600A" w:rsidRDefault="008E600A" w:rsidP="008E600A">
      <w:pPr>
        <w:rPr>
          <w:rFonts w:ascii="Arial" w:hAnsi="Arial" w:cs="Arial"/>
          <w:b/>
          <w:sz w:val="24"/>
        </w:rPr>
      </w:pPr>
      <w:r>
        <w:rPr>
          <w:rFonts w:ascii="Arial" w:hAnsi="Arial" w:cs="Arial"/>
          <w:b/>
          <w:color w:val="0000FF"/>
          <w:sz w:val="24"/>
        </w:rPr>
        <w:t>R4-2204904</w:t>
      </w:r>
      <w:r>
        <w:rPr>
          <w:rFonts w:ascii="Arial" w:hAnsi="Arial" w:cs="Arial"/>
          <w:b/>
          <w:color w:val="0000FF"/>
          <w:sz w:val="24"/>
        </w:rPr>
        <w:tab/>
      </w:r>
      <w:r>
        <w:rPr>
          <w:rFonts w:ascii="Arial" w:hAnsi="Arial" w:cs="Arial"/>
          <w:b/>
          <w:sz w:val="24"/>
        </w:rPr>
        <w:t>Draft CR on mobility requirements for Redcap UE</w:t>
      </w:r>
    </w:p>
    <w:p w14:paraId="4043496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0642DB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3AA6E3" w14:textId="77777777" w:rsidR="008E600A" w:rsidRDefault="008E600A" w:rsidP="008E600A">
      <w:pPr>
        <w:rPr>
          <w:rFonts w:ascii="Arial" w:hAnsi="Arial" w:cs="Arial"/>
          <w:b/>
          <w:sz w:val="24"/>
        </w:rPr>
      </w:pPr>
      <w:r>
        <w:rPr>
          <w:rFonts w:ascii="Arial" w:hAnsi="Arial" w:cs="Arial"/>
          <w:b/>
          <w:color w:val="0000FF"/>
          <w:sz w:val="24"/>
        </w:rPr>
        <w:t>R4-2204905</w:t>
      </w:r>
      <w:r>
        <w:rPr>
          <w:rFonts w:ascii="Arial" w:hAnsi="Arial" w:cs="Arial"/>
          <w:b/>
          <w:color w:val="0000FF"/>
          <w:sz w:val="24"/>
        </w:rPr>
        <w:tab/>
      </w:r>
      <w:r>
        <w:rPr>
          <w:rFonts w:ascii="Arial" w:hAnsi="Arial" w:cs="Arial"/>
          <w:b/>
          <w:sz w:val="24"/>
        </w:rPr>
        <w:t>Draft CR on E-UTRAN - NR Handover for Redcap UE</w:t>
      </w:r>
    </w:p>
    <w:p w14:paraId="3B21316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70F53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7C0CAF" w14:textId="77777777" w:rsidR="008E600A" w:rsidRDefault="008E600A" w:rsidP="008E600A">
      <w:pPr>
        <w:rPr>
          <w:rFonts w:ascii="Arial" w:hAnsi="Arial" w:cs="Arial"/>
          <w:b/>
          <w:sz w:val="24"/>
        </w:rPr>
      </w:pPr>
      <w:r>
        <w:rPr>
          <w:rFonts w:ascii="Arial" w:hAnsi="Arial" w:cs="Arial"/>
          <w:b/>
          <w:color w:val="0000FF"/>
          <w:sz w:val="24"/>
        </w:rPr>
        <w:t>R4-2204993</w:t>
      </w:r>
      <w:r>
        <w:rPr>
          <w:rFonts w:ascii="Arial" w:hAnsi="Arial" w:cs="Arial"/>
          <w:b/>
          <w:color w:val="0000FF"/>
          <w:sz w:val="24"/>
        </w:rPr>
        <w:tab/>
      </w:r>
      <w:r>
        <w:rPr>
          <w:rFonts w:ascii="Arial" w:hAnsi="Arial" w:cs="Arial"/>
          <w:b/>
          <w:sz w:val="24"/>
        </w:rPr>
        <w:t xml:space="preserve">On mobility requirements for </w:t>
      </w:r>
      <w:proofErr w:type="spellStart"/>
      <w:r>
        <w:rPr>
          <w:rFonts w:ascii="Arial" w:hAnsi="Arial" w:cs="Arial"/>
          <w:b/>
          <w:sz w:val="24"/>
        </w:rPr>
        <w:t>RedCap</w:t>
      </w:r>
      <w:proofErr w:type="spellEnd"/>
      <w:r>
        <w:rPr>
          <w:rFonts w:ascii="Arial" w:hAnsi="Arial" w:cs="Arial"/>
          <w:b/>
          <w:sz w:val="24"/>
        </w:rPr>
        <w:t xml:space="preserve"> UE</w:t>
      </w:r>
    </w:p>
    <w:p w14:paraId="74FF56E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02B6117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C906EE" w14:textId="77777777" w:rsidR="008E600A" w:rsidRDefault="008E600A" w:rsidP="008E600A">
      <w:pPr>
        <w:rPr>
          <w:rFonts w:ascii="Arial" w:hAnsi="Arial" w:cs="Arial"/>
          <w:b/>
          <w:sz w:val="24"/>
        </w:rPr>
      </w:pPr>
      <w:r>
        <w:rPr>
          <w:rFonts w:ascii="Arial" w:hAnsi="Arial" w:cs="Arial"/>
          <w:b/>
          <w:color w:val="0000FF"/>
          <w:sz w:val="24"/>
        </w:rPr>
        <w:lastRenderedPageBreak/>
        <w:t>R4-2205409</w:t>
      </w:r>
      <w:r>
        <w:rPr>
          <w:rFonts w:ascii="Arial" w:hAnsi="Arial" w:cs="Arial"/>
          <w:b/>
          <w:color w:val="0000FF"/>
          <w:sz w:val="24"/>
        </w:rPr>
        <w:tab/>
      </w:r>
      <w:r>
        <w:rPr>
          <w:rFonts w:ascii="Arial" w:hAnsi="Arial" w:cs="Arial"/>
          <w:b/>
          <w:sz w:val="24"/>
        </w:rPr>
        <w:t xml:space="preserve">Requirements under RRC Connected mode for </w:t>
      </w:r>
      <w:proofErr w:type="spellStart"/>
      <w:r>
        <w:rPr>
          <w:rFonts w:ascii="Arial" w:hAnsi="Arial" w:cs="Arial"/>
          <w:b/>
          <w:sz w:val="24"/>
        </w:rPr>
        <w:t>RedCap</w:t>
      </w:r>
      <w:proofErr w:type="spellEnd"/>
      <w:r>
        <w:rPr>
          <w:rFonts w:ascii="Arial" w:hAnsi="Arial" w:cs="Arial"/>
          <w:b/>
          <w:sz w:val="24"/>
        </w:rPr>
        <w:t xml:space="preserve"> UEs</w:t>
      </w:r>
    </w:p>
    <w:p w14:paraId="441BA63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73C5517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D3443A" w14:textId="77777777" w:rsidR="008E600A" w:rsidRDefault="008E600A" w:rsidP="008E600A">
      <w:pPr>
        <w:rPr>
          <w:rFonts w:ascii="Arial" w:hAnsi="Arial" w:cs="Arial"/>
          <w:b/>
          <w:sz w:val="24"/>
        </w:rPr>
      </w:pPr>
      <w:r>
        <w:rPr>
          <w:rFonts w:ascii="Arial" w:hAnsi="Arial" w:cs="Arial"/>
          <w:b/>
          <w:color w:val="0000FF"/>
          <w:sz w:val="24"/>
        </w:rPr>
        <w:t>R4-2205626</w:t>
      </w:r>
      <w:r>
        <w:rPr>
          <w:rFonts w:ascii="Arial" w:hAnsi="Arial" w:cs="Arial"/>
          <w:b/>
          <w:color w:val="0000FF"/>
          <w:sz w:val="24"/>
        </w:rPr>
        <w:tab/>
      </w:r>
      <w:r>
        <w:rPr>
          <w:rFonts w:ascii="Arial" w:hAnsi="Arial" w:cs="Arial"/>
          <w:b/>
          <w:sz w:val="24"/>
        </w:rPr>
        <w:t xml:space="preserve">Draft CR on RRC_INACTIVE mode requirements for </w:t>
      </w:r>
      <w:proofErr w:type="spellStart"/>
      <w:r>
        <w:rPr>
          <w:rFonts w:ascii="Arial" w:hAnsi="Arial" w:cs="Arial"/>
          <w:b/>
          <w:sz w:val="24"/>
        </w:rPr>
        <w:t>RedCap</w:t>
      </w:r>
      <w:proofErr w:type="spellEnd"/>
      <w:r>
        <w:rPr>
          <w:rFonts w:ascii="Arial" w:hAnsi="Arial" w:cs="Arial"/>
          <w:b/>
          <w:sz w:val="24"/>
        </w:rPr>
        <w:t xml:space="preserve"> for TS 38.133</w:t>
      </w:r>
    </w:p>
    <w:p w14:paraId="0AED6AF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512D7659" w14:textId="77777777" w:rsidR="008E600A" w:rsidRDefault="008E600A" w:rsidP="008E600A">
      <w:pPr>
        <w:rPr>
          <w:rFonts w:ascii="Arial" w:hAnsi="Arial" w:cs="Arial"/>
          <w:b/>
        </w:rPr>
      </w:pPr>
      <w:r>
        <w:rPr>
          <w:rFonts w:ascii="Arial" w:hAnsi="Arial" w:cs="Arial"/>
          <w:b/>
        </w:rPr>
        <w:t xml:space="preserve">Abstract: </w:t>
      </w:r>
    </w:p>
    <w:p w14:paraId="58220E65" w14:textId="77777777" w:rsidR="008E600A" w:rsidRDefault="008E600A" w:rsidP="008E600A">
      <w:r>
        <w:t>To introduce parts of RRC_INACTIVE mode requirements.</w:t>
      </w:r>
    </w:p>
    <w:p w14:paraId="2D8F1F4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AF6717" w14:textId="77777777" w:rsidR="008E600A" w:rsidRDefault="008E600A" w:rsidP="008E600A">
      <w:pPr>
        <w:rPr>
          <w:rFonts w:ascii="Arial" w:hAnsi="Arial" w:cs="Arial"/>
          <w:b/>
          <w:sz w:val="24"/>
        </w:rPr>
      </w:pPr>
      <w:r>
        <w:rPr>
          <w:rFonts w:ascii="Arial" w:hAnsi="Arial" w:cs="Arial"/>
          <w:b/>
          <w:color w:val="0000FF"/>
          <w:sz w:val="24"/>
        </w:rPr>
        <w:t>R4-2205629</w:t>
      </w:r>
      <w:r>
        <w:rPr>
          <w:rFonts w:ascii="Arial" w:hAnsi="Arial" w:cs="Arial"/>
          <w:b/>
          <w:color w:val="0000FF"/>
          <w:sz w:val="24"/>
        </w:rPr>
        <w:tab/>
      </w:r>
      <w:r>
        <w:rPr>
          <w:rFonts w:ascii="Arial" w:hAnsi="Arial" w:cs="Arial"/>
          <w:b/>
          <w:sz w:val="24"/>
        </w:rPr>
        <w:t xml:space="preserve">Discussions on </w:t>
      </w:r>
      <w:proofErr w:type="spellStart"/>
      <w:r>
        <w:rPr>
          <w:rFonts w:ascii="Arial" w:hAnsi="Arial" w:cs="Arial"/>
          <w:b/>
          <w:sz w:val="24"/>
        </w:rPr>
        <w:t>RedCap</w:t>
      </w:r>
      <w:proofErr w:type="spellEnd"/>
      <w:r>
        <w:rPr>
          <w:rFonts w:ascii="Arial" w:hAnsi="Arial" w:cs="Arial"/>
          <w:b/>
          <w:sz w:val="24"/>
        </w:rPr>
        <w:t xml:space="preserve"> mobility requirements</w:t>
      </w:r>
    </w:p>
    <w:p w14:paraId="7212D311" w14:textId="77777777" w:rsidR="008E600A" w:rsidRDefault="008E600A" w:rsidP="008E600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57381ABA" w14:textId="77777777" w:rsidR="008E600A" w:rsidRDefault="008E600A" w:rsidP="008E600A">
      <w:pPr>
        <w:rPr>
          <w:rFonts w:ascii="Arial" w:hAnsi="Arial" w:cs="Arial"/>
          <w:b/>
        </w:rPr>
      </w:pPr>
      <w:r>
        <w:rPr>
          <w:rFonts w:ascii="Arial" w:hAnsi="Arial" w:cs="Arial"/>
          <w:b/>
        </w:rPr>
        <w:t xml:space="preserve">Abstract: </w:t>
      </w:r>
    </w:p>
    <w:p w14:paraId="1E662C9C" w14:textId="77777777" w:rsidR="008E600A" w:rsidRDefault="008E600A" w:rsidP="008E600A">
      <w:r>
        <w:t xml:space="preserve">In this contribution we discuss the mobility requirements for </w:t>
      </w:r>
      <w:proofErr w:type="spellStart"/>
      <w:r>
        <w:t>RedCap</w:t>
      </w:r>
      <w:proofErr w:type="spellEnd"/>
      <w:r>
        <w:t>, HO, RRC re-establishment, RA and RRC connection release with redirection.</w:t>
      </w:r>
    </w:p>
    <w:p w14:paraId="50CA2AB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D6C590" w14:textId="77777777" w:rsidR="008E600A" w:rsidRDefault="008E600A" w:rsidP="008E600A">
      <w:pPr>
        <w:rPr>
          <w:rFonts w:ascii="Arial" w:hAnsi="Arial" w:cs="Arial"/>
          <w:b/>
          <w:sz w:val="24"/>
        </w:rPr>
      </w:pPr>
      <w:r>
        <w:rPr>
          <w:rFonts w:ascii="Arial" w:hAnsi="Arial" w:cs="Arial"/>
          <w:b/>
          <w:color w:val="0000FF"/>
          <w:sz w:val="24"/>
        </w:rPr>
        <w:t>R4-2206038</w:t>
      </w:r>
      <w:r>
        <w:rPr>
          <w:rFonts w:ascii="Arial" w:hAnsi="Arial" w:cs="Arial"/>
          <w:b/>
          <w:color w:val="0000FF"/>
          <w:sz w:val="24"/>
        </w:rPr>
        <w:tab/>
      </w:r>
      <w:r>
        <w:rPr>
          <w:rFonts w:ascii="Arial" w:hAnsi="Arial" w:cs="Arial"/>
          <w:b/>
          <w:sz w:val="24"/>
        </w:rPr>
        <w:t xml:space="preserve">RRC connection release with </w:t>
      </w:r>
      <w:proofErr w:type="spellStart"/>
      <w:r>
        <w:rPr>
          <w:rFonts w:ascii="Arial" w:hAnsi="Arial" w:cs="Arial"/>
          <w:b/>
          <w:sz w:val="24"/>
        </w:rPr>
        <w:t>redireciton</w:t>
      </w:r>
      <w:proofErr w:type="spellEnd"/>
      <w:r>
        <w:rPr>
          <w:rFonts w:ascii="Arial" w:hAnsi="Arial" w:cs="Arial"/>
          <w:b/>
          <w:sz w:val="24"/>
        </w:rPr>
        <w:t xml:space="preserve"> for redcap in TS 36.133</w:t>
      </w:r>
    </w:p>
    <w:p w14:paraId="28661FE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70E27452" w14:textId="77777777" w:rsidR="008E600A" w:rsidRDefault="008E600A" w:rsidP="008E600A">
      <w:pPr>
        <w:rPr>
          <w:rFonts w:ascii="Arial" w:hAnsi="Arial" w:cs="Arial"/>
          <w:b/>
        </w:rPr>
      </w:pPr>
      <w:r>
        <w:rPr>
          <w:rFonts w:ascii="Arial" w:hAnsi="Arial" w:cs="Arial"/>
          <w:b/>
        </w:rPr>
        <w:t xml:space="preserve">Abstract: </w:t>
      </w:r>
    </w:p>
    <w:p w14:paraId="3A956FB7" w14:textId="77777777" w:rsidR="008E600A" w:rsidRDefault="008E600A" w:rsidP="008E600A">
      <w:r>
        <w:t xml:space="preserve">RRC connection release with redirection to redcap UE in 36.133. It is based on the work split in R4-2202718 and </w:t>
      </w:r>
      <w:proofErr w:type="spellStart"/>
      <w:r>
        <w:t>endosed</w:t>
      </w:r>
      <w:proofErr w:type="spellEnd"/>
      <w:r>
        <w:t xml:space="preserve"> Big CR in R4-2202763.</w:t>
      </w:r>
    </w:p>
    <w:p w14:paraId="11EB982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37B288" w14:textId="77777777" w:rsidR="008E600A" w:rsidRDefault="008E600A" w:rsidP="008E600A">
      <w:pPr>
        <w:rPr>
          <w:rFonts w:ascii="Arial" w:hAnsi="Arial" w:cs="Arial"/>
          <w:b/>
          <w:sz w:val="24"/>
        </w:rPr>
      </w:pPr>
      <w:r>
        <w:rPr>
          <w:rFonts w:ascii="Arial" w:hAnsi="Arial" w:cs="Arial"/>
          <w:b/>
          <w:color w:val="0000FF"/>
          <w:sz w:val="24"/>
        </w:rPr>
        <w:t>R4-2206079</w:t>
      </w:r>
      <w:r>
        <w:rPr>
          <w:rFonts w:ascii="Arial" w:hAnsi="Arial" w:cs="Arial"/>
          <w:b/>
          <w:color w:val="0000FF"/>
          <w:sz w:val="24"/>
        </w:rPr>
        <w:tab/>
      </w:r>
      <w:r>
        <w:rPr>
          <w:rFonts w:ascii="Arial" w:hAnsi="Arial" w:cs="Arial"/>
          <w:b/>
          <w:sz w:val="24"/>
        </w:rPr>
        <w:t>Discussion on mobility requirements</w:t>
      </w:r>
    </w:p>
    <w:p w14:paraId="71C8DA0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16046F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8F02BE" w14:textId="77777777" w:rsidR="008E600A" w:rsidRDefault="008E600A" w:rsidP="008E600A">
      <w:pPr>
        <w:rPr>
          <w:rFonts w:ascii="Arial" w:hAnsi="Arial" w:cs="Arial"/>
          <w:b/>
          <w:sz w:val="24"/>
        </w:rPr>
      </w:pPr>
      <w:r>
        <w:rPr>
          <w:rFonts w:ascii="Arial" w:hAnsi="Arial" w:cs="Arial"/>
          <w:b/>
          <w:color w:val="0000FF"/>
          <w:sz w:val="24"/>
        </w:rPr>
        <w:t>R4-2206111</w:t>
      </w:r>
      <w:r>
        <w:rPr>
          <w:rFonts w:ascii="Arial" w:hAnsi="Arial" w:cs="Arial"/>
          <w:b/>
          <w:color w:val="0000FF"/>
          <w:sz w:val="24"/>
        </w:rPr>
        <w:tab/>
      </w:r>
      <w:r>
        <w:rPr>
          <w:rFonts w:ascii="Arial" w:hAnsi="Arial" w:cs="Arial"/>
          <w:b/>
          <w:sz w:val="24"/>
        </w:rPr>
        <w:t xml:space="preserve">Mobility requirements for </w:t>
      </w:r>
      <w:proofErr w:type="spellStart"/>
      <w:r>
        <w:rPr>
          <w:rFonts w:ascii="Arial" w:hAnsi="Arial" w:cs="Arial"/>
          <w:b/>
          <w:sz w:val="24"/>
        </w:rPr>
        <w:t>RedCap</w:t>
      </w:r>
      <w:proofErr w:type="spellEnd"/>
      <w:r>
        <w:rPr>
          <w:rFonts w:ascii="Arial" w:hAnsi="Arial" w:cs="Arial"/>
          <w:b/>
          <w:sz w:val="24"/>
        </w:rPr>
        <w:t xml:space="preserve"> UEs</w:t>
      </w:r>
    </w:p>
    <w:p w14:paraId="7A68EF6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6B59EC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994071" w14:textId="77777777" w:rsidR="008E600A" w:rsidRDefault="008E600A" w:rsidP="008E600A">
      <w:pPr>
        <w:pStyle w:val="Heading6"/>
      </w:pPr>
      <w:bookmarkStart w:id="101" w:name="_Toc95793004"/>
      <w:r>
        <w:t>10.20.3.1.3</w:t>
      </w:r>
      <w:r>
        <w:tab/>
        <w:t>Timing requirements</w:t>
      </w:r>
      <w:bookmarkEnd w:id="101"/>
    </w:p>
    <w:p w14:paraId="3249E41A" w14:textId="77777777" w:rsidR="008E600A" w:rsidRDefault="008E600A" w:rsidP="008E600A">
      <w:pPr>
        <w:rPr>
          <w:rFonts w:ascii="Arial" w:hAnsi="Arial" w:cs="Arial"/>
          <w:b/>
          <w:sz w:val="24"/>
        </w:rPr>
      </w:pPr>
      <w:r>
        <w:rPr>
          <w:rFonts w:ascii="Arial" w:hAnsi="Arial" w:cs="Arial"/>
          <w:b/>
          <w:color w:val="0000FF"/>
          <w:sz w:val="24"/>
        </w:rPr>
        <w:t>R4-2203585</w:t>
      </w:r>
      <w:r>
        <w:rPr>
          <w:rFonts w:ascii="Arial" w:hAnsi="Arial" w:cs="Arial"/>
          <w:b/>
          <w:color w:val="0000FF"/>
          <w:sz w:val="24"/>
        </w:rPr>
        <w:tab/>
      </w:r>
      <w:r>
        <w:rPr>
          <w:rFonts w:ascii="Arial" w:hAnsi="Arial" w:cs="Arial"/>
          <w:b/>
          <w:sz w:val="24"/>
        </w:rPr>
        <w:t xml:space="preserve">Timing requirements for </w:t>
      </w:r>
      <w:proofErr w:type="spellStart"/>
      <w:r>
        <w:rPr>
          <w:rFonts w:ascii="Arial" w:hAnsi="Arial" w:cs="Arial"/>
          <w:b/>
          <w:sz w:val="24"/>
        </w:rPr>
        <w:t>RedCap</w:t>
      </w:r>
      <w:proofErr w:type="spellEnd"/>
      <w:r>
        <w:rPr>
          <w:rFonts w:ascii="Arial" w:hAnsi="Arial" w:cs="Arial"/>
          <w:b/>
          <w:sz w:val="24"/>
        </w:rPr>
        <w:t xml:space="preserve"> UEs</w:t>
      </w:r>
    </w:p>
    <w:p w14:paraId="57C083FF"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0F94C39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1FB47E" w14:textId="77777777" w:rsidR="008E600A" w:rsidRDefault="008E600A" w:rsidP="008E600A">
      <w:pPr>
        <w:rPr>
          <w:rFonts w:ascii="Arial" w:hAnsi="Arial" w:cs="Arial"/>
          <w:b/>
          <w:sz w:val="24"/>
        </w:rPr>
      </w:pPr>
      <w:r>
        <w:rPr>
          <w:rFonts w:ascii="Arial" w:hAnsi="Arial" w:cs="Arial"/>
          <w:b/>
          <w:color w:val="0000FF"/>
          <w:sz w:val="24"/>
        </w:rPr>
        <w:t>R4-2204250</w:t>
      </w:r>
      <w:r>
        <w:rPr>
          <w:rFonts w:ascii="Arial" w:hAnsi="Arial" w:cs="Arial"/>
          <w:b/>
          <w:color w:val="0000FF"/>
          <w:sz w:val="24"/>
        </w:rPr>
        <w:tab/>
      </w:r>
      <w:r>
        <w:rPr>
          <w:rFonts w:ascii="Arial" w:hAnsi="Arial" w:cs="Arial"/>
          <w:b/>
          <w:sz w:val="24"/>
        </w:rPr>
        <w:t>Further discussion on timing requirements for Redcap UE</w:t>
      </w:r>
    </w:p>
    <w:p w14:paraId="305C3AA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5D434D0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EE9AAB" w14:textId="77777777" w:rsidR="008E600A" w:rsidRDefault="008E600A" w:rsidP="008E600A">
      <w:pPr>
        <w:rPr>
          <w:rFonts w:ascii="Arial" w:hAnsi="Arial" w:cs="Arial"/>
          <w:b/>
          <w:sz w:val="24"/>
        </w:rPr>
      </w:pPr>
      <w:r>
        <w:rPr>
          <w:rFonts w:ascii="Arial" w:hAnsi="Arial" w:cs="Arial"/>
          <w:b/>
          <w:color w:val="0000FF"/>
          <w:sz w:val="24"/>
        </w:rPr>
        <w:t>R4-2204906</w:t>
      </w:r>
      <w:r>
        <w:rPr>
          <w:rFonts w:ascii="Arial" w:hAnsi="Arial" w:cs="Arial"/>
          <w:b/>
          <w:color w:val="0000FF"/>
          <w:sz w:val="24"/>
        </w:rPr>
        <w:tab/>
      </w:r>
      <w:r>
        <w:rPr>
          <w:rFonts w:ascii="Arial" w:hAnsi="Arial" w:cs="Arial"/>
          <w:b/>
          <w:sz w:val="24"/>
        </w:rPr>
        <w:t>Discussion on UE timing requirements due to UE complexity reduction</w:t>
      </w:r>
    </w:p>
    <w:p w14:paraId="51B09AD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F31FD2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C9BE73" w14:textId="77777777" w:rsidR="008E600A" w:rsidRDefault="008E600A" w:rsidP="008E600A">
      <w:pPr>
        <w:rPr>
          <w:rFonts w:ascii="Arial" w:hAnsi="Arial" w:cs="Arial"/>
          <w:b/>
          <w:sz w:val="24"/>
        </w:rPr>
      </w:pPr>
      <w:r>
        <w:rPr>
          <w:rFonts w:ascii="Arial" w:hAnsi="Arial" w:cs="Arial"/>
          <w:b/>
          <w:color w:val="0000FF"/>
          <w:sz w:val="24"/>
        </w:rPr>
        <w:t>R4-2204994</w:t>
      </w:r>
      <w:r>
        <w:rPr>
          <w:rFonts w:ascii="Arial" w:hAnsi="Arial" w:cs="Arial"/>
          <w:b/>
          <w:color w:val="0000FF"/>
          <w:sz w:val="24"/>
        </w:rPr>
        <w:tab/>
      </w:r>
      <w:r>
        <w:rPr>
          <w:rFonts w:ascii="Arial" w:hAnsi="Arial" w:cs="Arial"/>
          <w:b/>
          <w:sz w:val="24"/>
        </w:rPr>
        <w:t xml:space="preserve">On timings requirements for </w:t>
      </w:r>
      <w:proofErr w:type="spellStart"/>
      <w:r>
        <w:rPr>
          <w:rFonts w:ascii="Arial" w:hAnsi="Arial" w:cs="Arial"/>
          <w:b/>
          <w:sz w:val="24"/>
        </w:rPr>
        <w:t>RedCap</w:t>
      </w:r>
      <w:proofErr w:type="spellEnd"/>
      <w:r>
        <w:rPr>
          <w:rFonts w:ascii="Arial" w:hAnsi="Arial" w:cs="Arial"/>
          <w:b/>
          <w:sz w:val="24"/>
        </w:rPr>
        <w:t xml:space="preserve"> UE</w:t>
      </w:r>
    </w:p>
    <w:p w14:paraId="459C103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0F2761B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DD028B" w14:textId="77777777" w:rsidR="008E600A" w:rsidRDefault="008E600A" w:rsidP="008E600A">
      <w:pPr>
        <w:rPr>
          <w:rFonts w:ascii="Arial" w:hAnsi="Arial" w:cs="Arial"/>
          <w:b/>
          <w:sz w:val="24"/>
        </w:rPr>
      </w:pPr>
      <w:r>
        <w:rPr>
          <w:rFonts w:ascii="Arial" w:hAnsi="Arial" w:cs="Arial"/>
          <w:b/>
          <w:color w:val="0000FF"/>
          <w:sz w:val="24"/>
        </w:rPr>
        <w:t>R4-2206037</w:t>
      </w:r>
      <w:r>
        <w:rPr>
          <w:rFonts w:ascii="Arial" w:hAnsi="Arial" w:cs="Arial"/>
          <w:b/>
          <w:color w:val="0000FF"/>
          <w:sz w:val="24"/>
        </w:rPr>
        <w:tab/>
      </w:r>
      <w:r>
        <w:rPr>
          <w:rFonts w:ascii="Arial" w:hAnsi="Arial" w:cs="Arial"/>
          <w:b/>
          <w:sz w:val="24"/>
        </w:rPr>
        <w:t xml:space="preserve">Further analysis of UE transmit timing requirements in </w:t>
      </w:r>
      <w:proofErr w:type="spellStart"/>
      <w:r>
        <w:rPr>
          <w:rFonts w:ascii="Arial" w:hAnsi="Arial" w:cs="Arial"/>
          <w:b/>
          <w:sz w:val="24"/>
        </w:rPr>
        <w:t>RedCap</w:t>
      </w:r>
      <w:proofErr w:type="spellEnd"/>
    </w:p>
    <w:p w14:paraId="5DB796D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7238C9A" w14:textId="77777777" w:rsidR="008E600A" w:rsidRDefault="008E600A" w:rsidP="008E600A">
      <w:pPr>
        <w:rPr>
          <w:rFonts w:ascii="Arial" w:hAnsi="Arial" w:cs="Arial"/>
          <w:b/>
        </w:rPr>
      </w:pPr>
      <w:r>
        <w:rPr>
          <w:rFonts w:ascii="Arial" w:hAnsi="Arial" w:cs="Arial"/>
          <w:b/>
        </w:rPr>
        <w:t xml:space="preserve">Abstract: </w:t>
      </w:r>
    </w:p>
    <w:p w14:paraId="59D5D47F" w14:textId="77777777" w:rsidR="008E600A" w:rsidRDefault="008E600A" w:rsidP="008E600A">
      <w:r>
        <w:t>Further analysis of UE initial transmit timing requirements for redcap UE</w:t>
      </w:r>
    </w:p>
    <w:p w14:paraId="7B46033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F5870E" w14:textId="77777777" w:rsidR="008E600A" w:rsidRDefault="008E600A" w:rsidP="008E600A">
      <w:pPr>
        <w:rPr>
          <w:rFonts w:ascii="Arial" w:hAnsi="Arial" w:cs="Arial"/>
          <w:b/>
          <w:sz w:val="24"/>
        </w:rPr>
      </w:pPr>
      <w:r>
        <w:rPr>
          <w:rFonts w:ascii="Arial" w:hAnsi="Arial" w:cs="Arial"/>
          <w:b/>
          <w:color w:val="0000FF"/>
          <w:sz w:val="24"/>
        </w:rPr>
        <w:t>R4-2206080</w:t>
      </w:r>
      <w:r>
        <w:rPr>
          <w:rFonts w:ascii="Arial" w:hAnsi="Arial" w:cs="Arial"/>
          <w:b/>
          <w:color w:val="0000FF"/>
          <w:sz w:val="24"/>
        </w:rPr>
        <w:tab/>
      </w:r>
      <w:r>
        <w:rPr>
          <w:rFonts w:ascii="Arial" w:hAnsi="Arial" w:cs="Arial"/>
          <w:b/>
          <w:sz w:val="24"/>
        </w:rPr>
        <w:t>UE complexity reduction impact on timing requirements</w:t>
      </w:r>
    </w:p>
    <w:p w14:paraId="314B018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2586389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34BFB6" w14:textId="77777777" w:rsidR="008E600A" w:rsidRDefault="008E600A" w:rsidP="008E600A">
      <w:pPr>
        <w:pStyle w:val="Heading6"/>
      </w:pPr>
      <w:bookmarkStart w:id="102" w:name="_Toc95793005"/>
      <w:r>
        <w:t>10.20.3.1.4</w:t>
      </w:r>
      <w:r>
        <w:tab/>
        <w:t>Signalling characteristics</w:t>
      </w:r>
      <w:bookmarkEnd w:id="102"/>
    </w:p>
    <w:p w14:paraId="67AB62F6" w14:textId="77777777" w:rsidR="008E600A" w:rsidRDefault="008E600A" w:rsidP="008E600A">
      <w:pPr>
        <w:rPr>
          <w:rFonts w:ascii="Arial" w:hAnsi="Arial" w:cs="Arial"/>
          <w:b/>
          <w:sz w:val="24"/>
        </w:rPr>
      </w:pPr>
      <w:r>
        <w:rPr>
          <w:rFonts w:ascii="Arial" w:hAnsi="Arial" w:cs="Arial"/>
          <w:b/>
          <w:color w:val="0000FF"/>
          <w:sz w:val="24"/>
        </w:rPr>
        <w:t>R4-2203586</w:t>
      </w:r>
      <w:r>
        <w:rPr>
          <w:rFonts w:ascii="Arial" w:hAnsi="Arial" w:cs="Arial"/>
          <w:b/>
          <w:color w:val="0000FF"/>
          <w:sz w:val="24"/>
        </w:rPr>
        <w:tab/>
      </w:r>
      <w:r>
        <w:rPr>
          <w:rFonts w:ascii="Arial" w:hAnsi="Arial" w:cs="Arial"/>
          <w:b/>
          <w:sz w:val="24"/>
        </w:rPr>
        <w:t xml:space="preserve">On Signalling characteristics of </w:t>
      </w:r>
      <w:proofErr w:type="spellStart"/>
      <w:r>
        <w:rPr>
          <w:rFonts w:ascii="Arial" w:hAnsi="Arial" w:cs="Arial"/>
          <w:b/>
          <w:sz w:val="24"/>
        </w:rPr>
        <w:t>RedCap</w:t>
      </w:r>
      <w:proofErr w:type="spellEnd"/>
      <w:r>
        <w:rPr>
          <w:rFonts w:ascii="Arial" w:hAnsi="Arial" w:cs="Arial"/>
          <w:b/>
          <w:sz w:val="24"/>
        </w:rPr>
        <w:t xml:space="preserve"> UEs</w:t>
      </w:r>
    </w:p>
    <w:p w14:paraId="350059E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6985A0E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7B6BCE" w14:textId="77777777" w:rsidR="008E600A" w:rsidRDefault="008E600A" w:rsidP="008E600A">
      <w:pPr>
        <w:rPr>
          <w:rFonts w:ascii="Arial" w:hAnsi="Arial" w:cs="Arial"/>
          <w:b/>
          <w:sz w:val="24"/>
        </w:rPr>
      </w:pPr>
      <w:r>
        <w:rPr>
          <w:rFonts w:ascii="Arial" w:hAnsi="Arial" w:cs="Arial"/>
          <w:b/>
          <w:color w:val="0000FF"/>
          <w:sz w:val="24"/>
        </w:rPr>
        <w:t>R4-2203788</w:t>
      </w:r>
      <w:r>
        <w:rPr>
          <w:rFonts w:ascii="Arial" w:hAnsi="Arial" w:cs="Arial"/>
          <w:b/>
          <w:color w:val="0000FF"/>
          <w:sz w:val="24"/>
        </w:rPr>
        <w:tab/>
      </w:r>
      <w:r>
        <w:rPr>
          <w:rFonts w:ascii="Arial" w:hAnsi="Arial" w:cs="Arial"/>
          <w:b/>
          <w:sz w:val="24"/>
        </w:rPr>
        <w:t xml:space="preserve">Discussion on signalling characteristics for </w:t>
      </w:r>
      <w:proofErr w:type="spellStart"/>
      <w:r>
        <w:rPr>
          <w:rFonts w:ascii="Arial" w:hAnsi="Arial" w:cs="Arial"/>
          <w:b/>
          <w:sz w:val="24"/>
        </w:rPr>
        <w:t>RedCap</w:t>
      </w:r>
      <w:proofErr w:type="spellEnd"/>
    </w:p>
    <w:p w14:paraId="07E3912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404484C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A66038" w14:textId="77777777" w:rsidR="008E600A" w:rsidRDefault="008E600A" w:rsidP="008E600A">
      <w:pPr>
        <w:rPr>
          <w:rFonts w:ascii="Arial" w:hAnsi="Arial" w:cs="Arial"/>
          <w:b/>
          <w:sz w:val="24"/>
        </w:rPr>
      </w:pPr>
      <w:r>
        <w:rPr>
          <w:rFonts w:ascii="Arial" w:hAnsi="Arial" w:cs="Arial"/>
          <w:b/>
          <w:color w:val="0000FF"/>
          <w:sz w:val="24"/>
        </w:rPr>
        <w:t>R4-2204251</w:t>
      </w:r>
      <w:r>
        <w:rPr>
          <w:rFonts w:ascii="Arial" w:hAnsi="Arial" w:cs="Arial"/>
          <w:b/>
          <w:color w:val="0000FF"/>
          <w:sz w:val="24"/>
        </w:rPr>
        <w:tab/>
      </w:r>
      <w:r>
        <w:rPr>
          <w:rFonts w:ascii="Arial" w:hAnsi="Arial" w:cs="Arial"/>
          <w:b/>
          <w:sz w:val="24"/>
        </w:rPr>
        <w:t>Further discussion on signalling characteristics for Redcap UE</w:t>
      </w:r>
    </w:p>
    <w:p w14:paraId="4CC61857"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66A08CD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47AF4E" w14:textId="77777777" w:rsidR="008E600A" w:rsidRDefault="008E600A" w:rsidP="008E600A">
      <w:pPr>
        <w:rPr>
          <w:rFonts w:ascii="Arial" w:hAnsi="Arial" w:cs="Arial"/>
          <w:b/>
          <w:sz w:val="24"/>
        </w:rPr>
      </w:pPr>
      <w:r>
        <w:rPr>
          <w:rFonts w:ascii="Arial" w:hAnsi="Arial" w:cs="Arial"/>
          <w:b/>
          <w:color w:val="0000FF"/>
          <w:sz w:val="24"/>
        </w:rPr>
        <w:t>R4-2204283</w:t>
      </w:r>
      <w:r>
        <w:rPr>
          <w:rFonts w:ascii="Arial" w:hAnsi="Arial" w:cs="Arial"/>
          <w:b/>
          <w:color w:val="0000FF"/>
          <w:sz w:val="24"/>
        </w:rPr>
        <w:tab/>
      </w:r>
      <w:r>
        <w:rPr>
          <w:rFonts w:ascii="Arial" w:hAnsi="Arial" w:cs="Arial"/>
          <w:b/>
          <w:sz w:val="24"/>
        </w:rPr>
        <w:t xml:space="preserve">Discussion on measurement requirements for </w:t>
      </w:r>
      <w:proofErr w:type="spellStart"/>
      <w:r>
        <w:rPr>
          <w:rFonts w:ascii="Arial" w:hAnsi="Arial" w:cs="Arial"/>
          <w:b/>
          <w:sz w:val="24"/>
        </w:rPr>
        <w:t>RedCap</w:t>
      </w:r>
      <w:proofErr w:type="spellEnd"/>
      <w:r>
        <w:rPr>
          <w:rFonts w:ascii="Arial" w:hAnsi="Arial" w:cs="Arial"/>
          <w:b/>
          <w:sz w:val="24"/>
        </w:rPr>
        <w:t xml:space="preserve"> UE</w:t>
      </w:r>
    </w:p>
    <w:p w14:paraId="311D1AB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44963D4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BA07D0" w14:textId="77777777" w:rsidR="008E600A" w:rsidRDefault="008E600A" w:rsidP="008E600A">
      <w:pPr>
        <w:rPr>
          <w:rFonts w:ascii="Arial" w:hAnsi="Arial" w:cs="Arial"/>
          <w:b/>
          <w:sz w:val="24"/>
        </w:rPr>
      </w:pPr>
      <w:r>
        <w:rPr>
          <w:rFonts w:ascii="Arial" w:hAnsi="Arial" w:cs="Arial"/>
          <w:b/>
          <w:color w:val="0000FF"/>
          <w:sz w:val="24"/>
        </w:rPr>
        <w:t>R4-2204323</w:t>
      </w:r>
      <w:r>
        <w:rPr>
          <w:rFonts w:ascii="Arial" w:hAnsi="Arial" w:cs="Arial"/>
          <w:b/>
          <w:color w:val="0000FF"/>
          <w:sz w:val="24"/>
        </w:rPr>
        <w:tab/>
      </w:r>
      <w:r>
        <w:rPr>
          <w:rFonts w:ascii="Arial" w:hAnsi="Arial" w:cs="Arial"/>
          <w:b/>
          <w:sz w:val="24"/>
        </w:rPr>
        <w:t>On remaining issues for signalling characteristics for Redcap</w:t>
      </w:r>
    </w:p>
    <w:p w14:paraId="45CA9EC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93A784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2463C1" w14:textId="77777777" w:rsidR="008E600A" w:rsidRDefault="008E600A" w:rsidP="008E600A">
      <w:pPr>
        <w:rPr>
          <w:rFonts w:ascii="Arial" w:hAnsi="Arial" w:cs="Arial"/>
          <w:b/>
          <w:sz w:val="24"/>
        </w:rPr>
      </w:pPr>
      <w:r>
        <w:rPr>
          <w:rFonts w:ascii="Arial" w:hAnsi="Arial" w:cs="Arial"/>
          <w:b/>
          <w:color w:val="0000FF"/>
          <w:sz w:val="24"/>
        </w:rPr>
        <w:t>R4-2204536</w:t>
      </w:r>
      <w:r>
        <w:rPr>
          <w:rFonts w:ascii="Arial" w:hAnsi="Arial" w:cs="Arial"/>
          <w:b/>
          <w:color w:val="0000FF"/>
          <w:sz w:val="24"/>
        </w:rPr>
        <w:tab/>
      </w:r>
      <w:r>
        <w:rPr>
          <w:rFonts w:ascii="Arial" w:hAnsi="Arial" w:cs="Arial"/>
          <w:b/>
          <w:sz w:val="24"/>
        </w:rPr>
        <w:t xml:space="preserve">Discussion on signalling characteristics for </w:t>
      </w:r>
      <w:proofErr w:type="spellStart"/>
      <w:r>
        <w:rPr>
          <w:rFonts w:ascii="Arial" w:hAnsi="Arial" w:cs="Arial"/>
          <w:b/>
          <w:sz w:val="24"/>
        </w:rPr>
        <w:t>RedCap</w:t>
      </w:r>
      <w:proofErr w:type="spellEnd"/>
      <w:r>
        <w:rPr>
          <w:rFonts w:ascii="Arial" w:hAnsi="Arial" w:cs="Arial"/>
          <w:b/>
          <w:sz w:val="24"/>
        </w:rPr>
        <w:t xml:space="preserve"> UEs</w:t>
      </w:r>
    </w:p>
    <w:p w14:paraId="4613AC8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BCF2AA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A37665" w14:textId="77777777" w:rsidR="008E600A" w:rsidRDefault="008E600A" w:rsidP="008E600A">
      <w:pPr>
        <w:rPr>
          <w:rFonts w:ascii="Arial" w:hAnsi="Arial" w:cs="Arial"/>
          <w:b/>
          <w:sz w:val="24"/>
        </w:rPr>
      </w:pPr>
      <w:r>
        <w:rPr>
          <w:rFonts w:ascii="Arial" w:hAnsi="Arial" w:cs="Arial"/>
          <w:b/>
          <w:color w:val="0000FF"/>
          <w:sz w:val="24"/>
        </w:rPr>
        <w:t>R4-2204907</w:t>
      </w:r>
      <w:r>
        <w:rPr>
          <w:rFonts w:ascii="Arial" w:hAnsi="Arial" w:cs="Arial"/>
          <w:b/>
          <w:color w:val="0000FF"/>
          <w:sz w:val="24"/>
        </w:rPr>
        <w:tab/>
      </w:r>
      <w:r>
        <w:rPr>
          <w:rFonts w:ascii="Arial" w:hAnsi="Arial" w:cs="Arial"/>
          <w:b/>
          <w:sz w:val="24"/>
        </w:rPr>
        <w:t>Discussion on signaling characteristics due to UE complexity reduction</w:t>
      </w:r>
    </w:p>
    <w:p w14:paraId="7B01F01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653FD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4EAA52" w14:textId="77777777" w:rsidR="008E600A" w:rsidRDefault="008E600A" w:rsidP="008E600A">
      <w:pPr>
        <w:rPr>
          <w:rFonts w:ascii="Arial" w:hAnsi="Arial" w:cs="Arial"/>
          <w:b/>
          <w:sz w:val="24"/>
        </w:rPr>
      </w:pPr>
      <w:r>
        <w:rPr>
          <w:rFonts w:ascii="Arial" w:hAnsi="Arial" w:cs="Arial"/>
          <w:b/>
          <w:color w:val="0000FF"/>
          <w:sz w:val="24"/>
        </w:rPr>
        <w:t>R4-2204995</w:t>
      </w:r>
      <w:r>
        <w:rPr>
          <w:rFonts w:ascii="Arial" w:hAnsi="Arial" w:cs="Arial"/>
          <w:b/>
          <w:color w:val="0000FF"/>
          <w:sz w:val="24"/>
        </w:rPr>
        <w:tab/>
      </w:r>
      <w:r>
        <w:rPr>
          <w:rFonts w:ascii="Arial" w:hAnsi="Arial" w:cs="Arial"/>
          <w:b/>
          <w:sz w:val="24"/>
        </w:rPr>
        <w:t xml:space="preserve">On Signalling characteristics requirements for </w:t>
      </w:r>
      <w:proofErr w:type="spellStart"/>
      <w:r>
        <w:rPr>
          <w:rFonts w:ascii="Arial" w:hAnsi="Arial" w:cs="Arial"/>
          <w:b/>
          <w:sz w:val="24"/>
        </w:rPr>
        <w:t>RedCap</w:t>
      </w:r>
      <w:proofErr w:type="spellEnd"/>
      <w:r>
        <w:rPr>
          <w:rFonts w:ascii="Arial" w:hAnsi="Arial" w:cs="Arial"/>
          <w:b/>
          <w:sz w:val="24"/>
        </w:rPr>
        <w:t xml:space="preserve"> UE</w:t>
      </w:r>
    </w:p>
    <w:p w14:paraId="63E8BA6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72438DC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A30A60" w14:textId="77777777" w:rsidR="008E600A" w:rsidRDefault="008E600A" w:rsidP="008E600A">
      <w:pPr>
        <w:rPr>
          <w:rFonts w:ascii="Arial" w:hAnsi="Arial" w:cs="Arial"/>
          <w:b/>
          <w:sz w:val="24"/>
        </w:rPr>
      </w:pPr>
      <w:r>
        <w:rPr>
          <w:rFonts w:ascii="Arial" w:hAnsi="Arial" w:cs="Arial"/>
          <w:b/>
          <w:color w:val="0000FF"/>
          <w:sz w:val="24"/>
        </w:rPr>
        <w:t>R4-2204996</w:t>
      </w:r>
      <w:r>
        <w:rPr>
          <w:rFonts w:ascii="Arial" w:hAnsi="Arial" w:cs="Arial"/>
          <w:b/>
          <w:color w:val="0000FF"/>
          <w:sz w:val="24"/>
        </w:rPr>
        <w:tab/>
      </w:r>
      <w:r>
        <w:rPr>
          <w:rFonts w:ascii="Arial" w:hAnsi="Arial" w:cs="Arial"/>
          <w:b/>
          <w:sz w:val="24"/>
        </w:rPr>
        <w:t xml:space="preserve">Draft CR to 38.133 for introducing </w:t>
      </w:r>
      <w:proofErr w:type="spellStart"/>
      <w:r>
        <w:rPr>
          <w:rFonts w:ascii="Arial" w:hAnsi="Arial" w:cs="Arial"/>
          <w:b/>
          <w:sz w:val="24"/>
        </w:rPr>
        <w:t>RedCap</w:t>
      </w:r>
      <w:proofErr w:type="spellEnd"/>
      <w:r>
        <w:rPr>
          <w:rFonts w:ascii="Arial" w:hAnsi="Arial" w:cs="Arial"/>
          <w:b/>
          <w:sz w:val="24"/>
        </w:rPr>
        <w:t xml:space="preserve"> requirements on active BWP switch delay, active TCI state switching delay and UE specific CBW change</w:t>
      </w:r>
    </w:p>
    <w:p w14:paraId="1DD1BAC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CMCC</w:t>
      </w:r>
    </w:p>
    <w:p w14:paraId="11F6223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8BFA0A" w14:textId="77777777" w:rsidR="008E600A" w:rsidRDefault="008E600A" w:rsidP="008E600A">
      <w:pPr>
        <w:rPr>
          <w:rFonts w:ascii="Arial" w:hAnsi="Arial" w:cs="Arial"/>
          <w:b/>
          <w:sz w:val="24"/>
        </w:rPr>
      </w:pPr>
      <w:r>
        <w:rPr>
          <w:rFonts w:ascii="Arial" w:hAnsi="Arial" w:cs="Arial"/>
          <w:b/>
          <w:color w:val="0000FF"/>
          <w:sz w:val="24"/>
        </w:rPr>
        <w:t>R4-2205630</w:t>
      </w:r>
      <w:r>
        <w:rPr>
          <w:rFonts w:ascii="Arial" w:hAnsi="Arial" w:cs="Arial"/>
          <w:b/>
          <w:color w:val="0000FF"/>
          <w:sz w:val="24"/>
        </w:rPr>
        <w:tab/>
      </w:r>
      <w:r>
        <w:rPr>
          <w:rFonts w:ascii="Arial" w:hAnsi="Arial" w:cs="Arial"/>
          <w:b/>
          <w:sz w:val="24"/>
        </w:rPr>
        <w:t xml:space="preserve">Discussions on </w:t>
      </w:r>
      <w:proofErr w:type="spellStart"/>
      <w:r>
        <w:rPr>
          <w:rFonts w:ascii="Arial" w:hAnsi="Arial" w:cs="Arial"/>
          <w:b/>
          <w:sz w:val="24"/>
        </w:rPr>
        <w:t>RedCap</w:t>
      </w:r>
      <w:proofErr w:type="spellEnd"/>
      <w:r>
        <w:rPr>
          <w:rFonts w:ascii="Arial" w:hAnsi="Arial" w:cs="Arial"/>
          <w:b/>
          <w:sz w:val="24"/>
        </w:rPr>
        <w:t xml:space="preserve"> signaling characteristics</w:t>
      </w:r>
    </w:p>
    <w:p w14:paraId="57042BD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612F1FB" w14:textId="77777777" w:rsidR="008E600A" w:rsidRDefault="008E600A" w:rsidP="008E600A">
      <w:pPr>
        <w:rPr>
          <w:rFonts w:ascii="Arial" w:hAnsi="Arial" w:cs="Arial"/>
          <w:b/>
        </w:rPr>
      </w:pPr>
      <w:r>
        <w:rPr>
          <w:rFonts w:ascii="Arial" w:hAnsi="Arial" w:cs="Arial"/>
          <w:b/>
        </w:rPr>
        <w:t xml:space="preserve">Abstract: </w:t>
      </w:r>
    </w:p>
    <w:p w14:paraId="2FDA1555" w14:textId="77777777" w:rsidR="008E600A" w:rsidRDefault="008E600A" w:rsidP="008E600A">
      <w:r>
        <w:t xml:space="preserve">In this contribution we discuss signaling characteristics for </w:t>
      </w:r>
      <w:proofErr w:type="spellStart"/>
      <w:r>
        <w:t>RedCap</w:t>
      </w:r>
      <w:proofErr w:type="spellEnd"/>
      <w:r>
        <w:t>, e.g. RLM, link recovery etc.</w:t>
      </w:r>
    </w:p>
    <w:p w14:paraId="5C712DF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FDB053" w14:textId="77777777" w:rsidR="008E600A" w:rsidRDefault="008E600A" w:rsidP="008E600A">
      <w:pPr>
        <w:rPr>
          <w:rFonts w:ascii="Arial" w:hAnsi="Arial" w:cs="Arial"/>
          <w:b/>
          <w:sz w:val="24"/>
        </w:rPr>
      </w:pPr>
      <w:r>
        <w:rPr>
          <w:rFonts w:ascii="Arial" w:hAnsi="Arial" w:cs="Arial"/>
          <w:b/>
          <w:color w:val="0000FF"/>
          <w:sz w:val="24"/>
        </w:rPr>
        <w:t>R4-2206081</w:t>
      </w:r>
      <w:r>
        <w:rPr>
          <w:rFonts w:ascii="Arial" w:hAnsi="Arial" w:cs="Arial"/>
          <w:b/>
          <w:color w:val="0000FF"/>
          <w:sz w:val="24"/>
        </w:rPr>
        <w:tab/>
      </w:r>
      <w:r>
        <w:rPr>
          <w:rFonts w:ascii="Arial" w:hAnsi="Arial" w:cs="Arial"/>
          <w:b/>
          <w:sz w:val="24"/>
        </w:rPr>
        <w:t xml:space="preserve">Discussion on signaling characteristic in </w:t>
      </w:r>
      <w:proofErr w:type="spellStart"/>
      <w:r>
        <w:rPr>
          <w:rFonts w:ascii="Arial" w:hAnsi="Arial" w:cs="Arial"/>
          <w:b/>
          <w:sz w:val="24"/>
        </w:rPr>
        <w:t>RedCap</w:t>
      </w:r>
      <w:proofErr w:type="spellEnd"/>
    </w:p>
    <w:p w14:paraId="2B625E8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7D257E8"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8355D1" w14:textId="77777777" w:rsidR="008E600A" w:rsidRDefault="008E600A" w:rsidP="008E600A">
      <w:pPr>
        <w:rPr>
          <w:rFonts w:ascii="Arial" w:hAnsi="Arial" w:cs="Arial"/>
          <w:b/>
          <w:sz w:val="24"/>
        </w:rPr>
      </w:pPr>
      <w:r>
        <w:rPr>
          <w:rFonts w:ascii="Arial" w:hAnsi="Arial" w:cs="Arial"/>
          <w:b/>
          <w:color w:val="0000FF"/>
          <w:sz w:val="24"/>
        </w:rPr>
        <w:t>R4-2206085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reduced capability </w:t>
      </w:r>
      <w:proofErr w:type="spellStart"/>
      <w:r>
        <w:rPr>
          <w:rFonts w:ascii="Arial" w:hAnsi="Arial" w:cs="Arial"/>
          <w:b/>
          <w:sz w:val="24"/>
        </w:rPr>
        <w:t>Ues</w:t>
      </w:r>
      <w:proofErr w:type="spellEnd"/>
      <w:r>
        <w:rPr>
          <w:rFonts w:ascii="Arial" w:hAnsi="Arial" w:cs="Arial"/>
          <w:b/>
          <w:sz w:val="24"/>
        </w:rPr>
        <w:t xml:space="preserve"> for RLM for </w:t>
      </w:r>
      <w:proofErr w:type="spellStart"/>
      <w:r>
        <w:rPr>
          <w:rFonts w:ascii="Arial" w:hAnsi="Arial" w:cs="Arial"/>
          <w:b/>
          <w:sz w:val="24"/>
        </w:rPr>
        <w:t>RedCap</w:t>
      </w:r>
      <w:proofErr w:type="spellEnd"/>
    </w:p>
    <w:p w14:paraId="58801A8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MediaTek Inc.</w:t>
      </w:r>
    </w:p>
    <w:p w14:paraId="45877514" w14:textId="77777777" w:rsidR="008E600A" w:rsidRDefault="008E600A" w:rsidP="008E600A">
      <w:pPr>
        <w:rPr>
          <w:rFonts w:ascii="Arial" w:hAnsi="Arial" w:cs="Arial"/>
          <w:b/>
        </w:rPr>
      </w:pPr>
      <w:r>
        <w:rPr>
          <w:rFonts w:ascii="Arial" w:hAnsi="Arial" w:cs="Arial"/>
          <w:b/>
        </w:rPr>
        <w:t xml:space="preserve">Abstract: </w:t>
      </w:r>
    </w:p>
    <w:p w14:paraId="78A362A5" w14:textId="77777777" w:rsidR="008E600A" w:rsidRDefault="008E600A" w:rsidP="008E600A">
      <w:r>
        <w:t>Skeleton structure contains high level sections for:</w:t>
      </w:r>
    </w:p>
    <w:p w14:paraId="2F0C40BD" w14:textId="77777777" w:rsidR="008E600A" w:rsidRDefault="008E600A" w:rsidP="008E600A"/>
    <w:p w14:paraId="041C629D" w14:textId="77777777" w:rsidR="008E600A" w:rsidRDefault="008E600A" w:rsidP="008E600A">
      <w:r>
        <w:t>-</w:t>
      </w:r>
      <w:r>
        <w:tab/>
        <w:t>Signalling characteristics</w:t>
      </w:r>
    </w:p>
    <w:p w14:paraId="4FFFCD3E" w14:textId="77777777" w:rsidR="008E600A" w:rsidRDefault="008E600A" w:rsidP="008E600A">
      <w:r>
        <w:t>o</w:t>
      </w:r>
      <w:r>
        <w:tab/>
        <w:t xml:space="preserve">8.1B Radio Link Monitoring for </w:t>
      </w:r>
      <w:proofErr w:type="spellStart"/>
      <w:r>
        <w:t>RedCap</w:t>
      </w:r>
      <w:proofErr w:type="spellEnd"/>
    </w:p>
    <w:p w14:paraId="2371A3CF" w14:textId="77777777" w:rsidR="008E600A" w:rsidRDefault="008E600A" w:rsidP="008E600A"/>
    <w:p w14:paraId="59A5FF5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41567D" w14:textId="77777777" w:rsidR="008E600A" w:rsidRDefault="008E600A" w:rsidP="008E600A">
      <w:pPr>
        <w:rPr>
          <w:rFonts w:ascii="Arial" w:hAnsi="Arial" w:cs="Arial"/>
          <w:b/>
          <w:sz w:val="24"/>
        </w:rPr>
      </w:pPr>
      <w:r>
        <w:rPr>
          <w:rFonts w:ascii="Arial" w:hAnsi="Arial" w:cs="Arial"/>
          <w:b/>
          <w:color w:val="0000FF"/>
          <w:sz w:val="24"/>
        </w:rPr>
        <w:t>R4-2206112</w:t>
      </w:r>
      <w:r>
        <w:rPr>
          <w:rFonts w:ascii="Arial" w:hAnsi="Arial" w:cs="Arial"/>
          <w:b/>
          <w:color w:val="0000FF"/>
          <w:sz w:val="24"/>
        </w:rPr>
        <w:tab/>
      </w:r>
      <w:r>
        <w:rPr>
          <w:rFonts w:ascii="Arial" w:hAnsi="Arial" w:cs="Arial"/>
          <w:b/>
          <w:sz w:val="24"/>
        </w:rPr>
        <w:t xml:space="preserve">On Fast BWP switching for </w:t>
      </w:r>
      <w:proofErr w:type="spellStart"/>
      <w:r>
        <w:rPr>
          <w:rFonts w:ascii="Arial" w:hAnsi="Arial" w:cs="Arial"/>
          <w:b/>
          <w:sz w:val="24"/>
        </w:rPr>
        <w:t>RedCap</w:t>
      </w:r>
      <w:proofErr w:type="spellEnd"/>
      <w:r>
        <w:rPr>
          <w:rFonts w:ascii="Arial" w:hAnsi="Arial" w:cs="Arial"/>
          <w:b/>
          <w:sz w:val="24"/>
        </w:rPr>
        <w:t xml:space="preserve"> UEs</w:t>
      </w:r>
    </w:p>
    <w:p w14:paraId="759FE7D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28E8C5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AB6A23" w14:textId="77777777" w:rsidR="008E600A" w:rsidRDefault="008E600A" w:rsidP="008E600A">
      <w:pPr>
        <w:pStyle w:val="Heading6"/>
      </w:pPr>
      <w:bookmarkStart w:id="103" w:name="_Toc95793006"/>
      <w:r>
        <w:t>10.20.3.1.5</w:t>
      </w:r>
      <w:r>
        <w:tab/>
        <w:t>Measurement procedure</w:t>
      </w:r>
      <w:bookmarkEnd w:id="103"/>
    </w:p>
    <w:p w14:paraId="2813637C" w14:textId="77777777" w:rsidR="008E600A" w:rsidRDefault="008E600A" w:rsidP="008E600A">
      <w:pPr>
        <w:rPr>
          <w:rFonts w:ascii="Arial" w:hAnsi="Arial" w:cs="Arial"/>
          <w:b/>
          <w:sz w:val="24"/>
        </w:rPr>
      </w:pPr>
      <w:r>
        <w:rPr>
          <w:rFonts w:ascii="Arial" w:hAnsi="Arial" w:cs="Arial"/>
          <w:b/>
          <w:color w:val="0000FF"/>
          <w:sz w:val="24"/>
        </w:rPr>
        <w:t>R4-2203587</w:t>
      </w:r>
      <w:r>
        <w:rPr>
          <w:rFonts w:ascii="Arial" w:hAnsi="Arial" w:cs="Arial"/>
          <w:b/>
          <w:color w:val="0000FF"/>
          <w:sz w:val="24"/>
        </w:rPr>
        <w:tab/>
      </w:r>
      <w:r>
        <w:rPr>
          <w:rFonts w:ascii="Arial" w:hAnsi="Arial" w:cs="Arial"/>
          <w:b/>
          <w:sz w:val="24"/>
        </w:rPr>
        <w:t xml:space="preserve">Measurement procedure of </w:t>
      </w:r>
      <w:proofErr w:type="spellStart"/>
      <w:r>
        <w:rPr>
          <w:rFonts w:ascii="Arial" w:hAnsi="Arial" w:cs="Arial"/>
          <w:b/>
          <w:sz w:val="24"/>
        </w:rPr>
        <w:t>RedCap</w:t>
      </w:r>
      <w:proofErr w:type="spellEnd"/>
      <w:r>
        <w:rPr>
          <w:rFonts w:ascii="Arial" w:hAnsi="Arial" w:cs="Arial"/>
          <w:b/>
          <w:sz w:val="24"/>
        </w:rPr>
        <w:t xml:space="preserve"> UEs</w:t>
      </w:r>
    </w:p>
    <w:p w14:paraId="0ADC4A5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401BCDB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B063A4" w14:textId="77777777" w:rsidR="008E600A" w:rsidRDefault="008E600A" w:rsidP="008E600A">
      <w:pPr>
        <w:rPr>
          <w:rFonts w:ascii="Arial" w:hAnsi="Arial" w:cs="Arial"/>
          <w:b/>
          <w:sz w:val="24"/>
        </w:rPr>
      </w:pPr>
      <w:r>
        <w:rPr>
          <w:rFonts w:ascii="Arial" w:hAnsi="Arial" w:cs="Arial"/>
          <w:b/>
          <w:color w:val="0000FF"/>
          <w:sz w:val="24"/>
        </w:rPr>
        <w:t>R4-2203789</w:t>
      </w:r>
      <w:r>
        <w:rPr>
          <w:rFonts w:ascii="Arial" w:hAnsi="Arial" w:cs="Arial"/>
          <w:b/>
          <w:color w:val="0000FF"/>
          <w:sz w:val="24"/>
        </w:rPr>
        <w:tab/>
      </w:r>
      <w:r>
        <w:rPr>
          <w:rFonts w:ascii="Arial" w:hAnsi="Arial" w:cs="Arial"/>
          <w:b/>
          <w:sz w:val="24"/>
        </w:rPr>
        <w:t xml:space="preserve">Discussion on cell identification and measurement for </w:t>
      </w:r>
      <w:proofErr w:type="spellStart"/>
      <w:r>
        <w:rPr>
          <w:rFonts w:ascii="Arial" w:hAnsi="Arial" w:cs="Arial"/>
          <w:b/>
          <w:sz w:val="24"/>
        </w:rPr>
        <w:t>RedCap</w:t>
      </w:r>
      <w:proofErr w:type="spellEnd"/>
    </w:p>
    <w:p w14:paraId="5AEB42D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0E70687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6514DF" w14:textId="77777777" w:rsidR="008E600A" w:rsidRDefault="008E600A" w:rsidP="008E600A">
      <w:pPr>
        <w:rPr>
          <w:rFonts w:ascii="Arial" w:hAnsi="Arial" w:cs="Arial"/>
          <w:b/>
          <w:sz w:val="24"/>
        </w:rPr>
      </w:pPr>
      <w:r>
        <w:rPr>
          <w:rFonts w:ascii="Arial" w:hAnsi="Arial" w:cs="Arial"/>
          <w:b/>
          <w:color w:val="0000FF"/>
          <w:sz w:val="24"/>
        </w:rPr>
        <w:t>R4-2204252</w:t>
      </w:r>
      <w:r>
        <w:rPr>
          <w:rFonts w:ascii="Arial" w:hAnsi="Arial" w:cs="Arial"/>
          <w:b/>
          <w:color w:val="0000FF"/>
          <w:sz w:val="24"/>
        </w:rPr>
        <w:tab/>
      </w:r>
      <w:r>
        <w:rPr>
          <w:rFonts w:ascii="Arial" w:hAnsi="Arial" w:cs="Arial"/>
          <w:b/>
          <w:sz w:val="24"/>
        </w:rPr>
        <w:t>Further discussion on measurement procedure for Redcap UE</w:t>
      </w:r>
    </w:p>
    <w:p w14:paraId="05DE6ED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414F71B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CB69FB" w14:textId="77777777" w:rsidR="008E600A" w:rsidRDefault="008E600A" w:rsidP="008E600A">
      <w:pPr>
        <w:rPr>
          <w:rFonts w:ascii="Arial" w:hAnsi="Arial" w:cs="Arial"/>
          <w:b/>
          <w:sz w:val="24"/>
        </w:rPr>
      </w:pPr>
      <w:r>
        <w:rPr>
          <w:rFonts w:ascii="Arial" w:hAnsi="Arial" w:cs="Arial"/>
          <w:b/>
          <w:color w:val="0000FF"/>
          <w:sz w:val="24"/>
        </w:rPr>
        <w:t>R4-2204284</w:t>
      </w:r>
      <w:r>
        <w:rPr>
          <w:rFonts w:ascii="Arial" w:hAnsi="Arial" w:cs="Arial"/>
          <w:b/>
          <w:color w:val="0000FF"/>
          <w:sz w:val="24"/>
        </w:rPr>
        <w:tab/>
      </w:r>
      <w:r>
        <w:rPr>
          <w:rFonts w:ascii="Arial" w:hAnsi="Arial" w:cs="Arial"/>
          <w:b/>
          <w:sz w:val="24"/>
        </w:rPr>
        <w:t xml:space="preserve">Discussion on signaling characteristics requirements for </w:t>
      </w:r>
      <w:proofErr w:type="spellStart"/>
      <w:r>
        <w:rPr>
          <w:rFonts w:ascii="Arial" w:hAnsi="Arial" w:cs="Arial"/>
          <w:b/>
          <w:sz w:val="24"/>
        </w:rPr>
        <w:t>RedCap</w:t>
      </w:r>
      <w:proofErr w:type="spellEnd"/>
      <w:r>
        <w:rPr>
          <w:rFonts w:ascii="Arial" w:hAnsi="Arial" w:cs="Arial"/>
          <w:b/>
          <w:sz w:val="24"/>
        </w:rPr>
        <w:t xml:space="preserve"> UE</w:t>
      </w:r>
    </w:p>
    <w:p w14:paraId="59AD817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704DD1A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700E4A" w14:textId="77777777" w:rsidR="008E600A" w:rsidRDefault="008E600A" w:rsidP="008E600A">
      <w:pPr>
        <w:rPr>
          <w:rFonts w:ascii="Arial" w:hAnsi="Arial" w:cs="Arial"/>
          <w:b/>
          <w:sz w:val="24"/>
        </w:rPr>
      </w:pPr>
      <w:r>
        <w:rPr>
          <w:rFonts w:ascii="Arial" w:hAnsi="Arial" w:cs="Arial"/>
          <w:b/>
          <w:color w:val="0000FF"/>
          <w:sz w:val="24"/>
        </w:rPr>
        <w:t>R4-2204324</w:t>
      </w:r>
      <w:r>
        <w:rPr>
          <w:rFonts w:ascii="Arial" w:hAnsi="Arial" w:cs="Arial"/>
          <w:b/>
          <w:color w:val="0000FF"/>
          <w:sz w:val="24"/>
        </w:rPr>
        <w:tab/>
      </w:r>
      <w:r>
        <w:rPr>
          <w:rFonts w:ascii="Arial" w:hAnsi="Arial" w:cs="Arial"/>
          <w:b/>
          <w:sz w:val="24"/>
        </w:rPr>
        <w:t>On remaining issues for measurement procedure for Redcap</w:t>
      </w:r>
    </w:p>
    <w:p w14:paraId="09E1100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A3028EC"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9E9371" w14:textId="77777777" w:rsidR="008E600A" w:rsidRDefault="008E600A" w:rsidP="008E600A">
      <w:pPr>
        <w:rPr>
          <w:rFonts w:ascii="Arial" w:hAnsi="Arial" w:cs="Arial"/>
          <w:b/>
          <w:sz w:val="24"/>
        </w:rPr>
      </w:pPr>
      <w:r>
        <w:rPr>
          <w:rFonts w:ascii="Arial" w:hAnsi="Arial" w:cs="Arial"/>
          <w:b/>
          <w:color w:val="0000FF"/>
          <w:sz w:val="24"/>
        </w:rPr>
        <w:t>R4-2204537</w:t>
      </w:r>
      <w:r>
        <w:rPr>
          <w:rFonts w:ascii="Arial" w:hAnsi="Arial" w:cs="Arial"/>
          <w:b/>
          <w:color w:val="0000FF"/>
          <w:sz w:val="24"/>
        </w:rPr>
        <w:tab/>
      </w:r>
      <w:r>
        <w:rPr>
          <w:rFonts w:ascii="Arial" w:hAnsi="Arial" w:cs="Arial"/>
          <w:b/>
          <w:sz w:val="24"/>
        </w:rPr>
        <w:t xml:space="preserve">Draft CR - Introducing L1-RSRP requirements for </w:t>
      </w:r>
      <w:proofErr w:type="spellStart"/>
      <w:r>
        <w:rPr>
          <w:rFonts w:ascii="Arial" w:hAnsi="Arial" w:cs="Arial"/>
          <w:b/>
          <w:sz w:val="24"/>
        </w:rPr>
        <w:t>RedCap</w:t>
      </w:r>
      <w:proofErr w:type="spellEnd"/>
      <w:r>
        <w:rPr>
          <w:rFonts w:ascii="Arial" w:hAnsi="Arial" w:cs="Arial"/>
          <w:b/>
          <w:sz w:val="24"/>
        </w:rPr>
        <w:t xml:space="preserve"> UEs</w:t>
      </w:r>
    </w:p>
    <w:p w14:paraId="128B284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7F93DCB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864A0A" w14:textId="77777777" w:rsidR="008E600A" w:rsidRDefault="008E600A" w:rsidP="008E600A">
      <w:pPr>
        <w:rPr>
          <w:rFonts w:ascii="Arial" w:hAnsi="Arial" w:cs="Arial"/>
          <w:b/>
          <w:sz w:val="24"/>
        </w:rPr>
      </w:pPr>
      <w:r>
        <w:rPr>
          <w:rFonts w:ascii="Arial" w:hAnsi="Arial" w:cs="Arial"/>
          <w:b/>
          <w:color w:val="0000FF"/>
          <w:sz w:val="24"/>
        </w:rPr>
        <w:t>R4-2204538</w:t>
      </w:r>
      <w:r>
        <w:rPr>
          <w:rFonts w:ascii="Arial" w:hAnsi="Arial" w:cs="Arial"/>
          <w:b/>
          <w:color w:val="0000FF"/>
          <w:sz w:val="24"/>
        </w:rPr>
        <w:tab/>
      </w:r>
      <w:r>
        <w:rPr>
          <w:rFonts w:ascii="Arial" w:hAnsi="Arial" w:cs="Arial"/>
          <w:b/>
          <w:sz w:val="24"/>
        </w:rPr>
        <w:t xml:space="preserve">Discussion on measurement procedures for </w:t>
      </w:r>
      <w:proofErr w:type="spellStart"/>
      <w:r>
        <w:rPr>
          <w:rFonts w:ascii="Arial" w:hAnsi="Arial" w:cs="Arial"/>
          <w:b/>
          <w:sz w:val="24"/>
        </w:rPr>
        <w:t>RedCap</w:t>
      </w:r>
      <w:proofErr w:type="spellEnd"/>
      <w:r>
        <w:rPr>
          <w:rFonts w:ascii="Arial" w:hAnsi="Arial" w:cs="Arial"/>
          <w:b/>
          <w:sz w:val="24"/>
        </w:rPr>
        <w:t xml:space="preserve"> UEs</w:t>
      </w:r>
    </w:p>
    <w:p w14:paraId="48D3567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EA8341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E27C84" w14:textId="77777777" w:rsidR="008E600A" w:rsidRDefault="008E600A" w:rsidP="008E600A">
      <w:pPr>
        <w:rPr>
          <w:rFonts w:ascii="Arial" w:hAnsi="Arial" w:cs="Arial"/>
          <w:b/>
          <w:sz w:val="24"/>
        </w:rPr>
      </w:pPr>
      <w:r>
        <w:rPr>
          <w:rFonts w:ascii="Arial" w:hAnsi="Arial" w:cs="Arial"/>
          <w:b/>
          <w:color w:val="0000FF"/>
          <w:sz w:val="24"/>
        </w:rPr>
        <w:t>R4-2204908</w:t>
      </w:r>
      <w:r>
        <w:rPr>
          <w:rFonts w:ascii="Arial" w:hAnsi="Arial" w:cs="Arial"/>
          <w:b/>
          <w:color w:val="0000FF"/>
          <w:sz w:val="24"/>
        </w:rPr>
        <w:tab/>
      </w:r>
      <w:r>
        <w:rPr>
          <w:rFonts w:ascii="Arial" w:hAnsi="Arial" w:cs="Arial"/>
          <w:b/>
          <w:sz w:val="24"/>
        </w:rPr>
        <w:t>Discussion on measurement requirements due to UE complexity reduction</w:t>
      </w:r>
    </w:p>
    <w:p w14:paraId="1CCFB60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87483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E9603C" w14:textId="77777777" w:rsidR="008E600A" w:rsidRDefault="008E600A" w:rsidP="008E600A">
      <w:pPr>
        <w:rPr>
          <w:rFonts w:ascii="Arial" w:hAnsi="Arial" w:cs="Arial"/>
          <w:b/>
          <w:sz w:val="24"/>
        </w:rPr>
      </w:pPr>
      <w:r>
        <w:rPr>
          <w:rFonts w:ascii="Arial" w:hAnsi="Arial" w:cs="Arial"/>
          <w:b/>
          <w:color w:val="0000FF"/>
          <w:sz w:val="24"/>
        </w:rPr>
        <w:t>R4-2204997</w:t>
      </w:r>
      <w:r>
        <w:rPr>
          <w:rFonts w:ascii="Arial" w:hAnsi="Arial" w:cs="Arial"/>
          <w:b/>
          <w:color w:val="0000FF"/>
          <w:sz w:val="24"/>
        </w:rPr>
        <w:tab/>
      </w:r>
      <w:r>
        <w:rPr>
          <w:rFonts w:ascii="Arial" w:hAnsi="Arial" w:cs="Arial"/>
          <w:b/>
          <w:sz w:val="24"/>
        </w:rPr>
        <w:t xml:space="preserve">On Measurement procedure for </w:t>
      </w:r>
      <w:proofErr w:type="spellStart"/>
      <w:r>
        <w:rPr>
          <w:rFonts w:ascii="Arial" w:hAnsi="Arial" w:cs="Arial"/>
          <w:b/>
          <w:sz w:val="24"/>
        </w:rPr>
        <w:t>RedCap</w:t>
      </w:r>
      <w:proofErr w:type="spellEnd"/>
      <w:r>
        <w:rPr>
          <w:rFonts w:ascii="Arial" w:hAnsi="Arial" w:cs="Arial"/>
          <w:b/>
          <w:sz w:val="24"/>
        </w:rPr>
        <w:t xml:space="preserve"> UE</w:t>
      </w:r>
    </w:p>
    <w:p w14:paraId="531DAED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34CA690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2BADA5" w14:textId="77777777" w:rsidR="008E600A" w:rsidRDefault="008E600A" w:rsidP="008E600A">
      <w:pPr>
        <w:rPr>
          <w:rFonts w:ascii="Arial" w:hAnsi="Arial" w:cs="Arial"/>
          <w:b/>
          <w:sz w:val="24"/>
        </w:rPr>
      </w:pPr>
      <w:r>
        <w:rPr>
          <w:rFonts w:ascii="Arial" w:hAnsi="Arial" w:cs="Arial"/>
          <w:b/>
          <w:color w:val="0000FF"/>
          <w:sz w:val="24"/>
        </w:rPr>
        <w:t>R4-2205511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inter-RAT NR measurement for </w:t>
      </w:r>
      <w:proofErr w:type="spellStart"/>
      <w:r>
        <w:rPr>
          <w:rFonts w:ascii="Arial" w:hAnsi="Arial" w:cs="Arial"/>
          <w:b/>
          <w:sz w:val="24"/>
        </w:rPr>
        <w:t>RedCap</w:t>
      </w:r>
      <w:proofErr w:type="spellEnd"/>
    </w:p>
    <w:p w14:paraId="2AB1821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76D76199" w14:textId="77777777" w:rsidR="008E600A" w:rsidRDefault="008E600A" w:rsidP="008E600A">
      <w:pPr>
        <w:rPr>
          <w:rFonts w:ascii="Arial" w:hAnsi="Arial" w:cs="Arial"/>
          <w:b/>
        </w:rPr>
      </w:pPr>
      <w:r>
        <w:rPr>
          <w:rFonts w:ascii="Arial" w:hAnsi="Arial" w:cs="Arial"/>
          <w:b/>
        </w:rPr>
        <w:t xml:space="preserve">Abstract: </w:t>
      </w:r>
    </w:p>
    <w:p w14:paraId="3FC816DB" w14:textId="77777777" w:rsidR="008E600A" w:rsidRDefault="008E600A" w:rsidP="008E600A">
      <w:r>
        <w:t xml:space="preserve">To introduce the inter-RAT NR measurement for LTE </w:t>
      </w:r>
      <w:proofErr w:type="spellStart"/>
      <w:r>
        <w:t>RedCap</w:t>
      </w:r>
      <w:proofErr w:type="spellEnd"/>
    </w:p>
    <w:p w14:paraId="7A21952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6462A4" w14:textId="77777777" w:rsidR="008E600A" w:rsidRDefault="008E600A" w:rsidP="008E600A">
      <w:pPr>
        <w:rPr>
          <w:rFonts w:ascii="Arial" w:hAnsi="Arial" w:cs="Arial"/>
          <w:b/>
          <w:sz w:val="24"/>
        </w:rPr>
      </w:pPr>
      <w:r>
        <w:rPr>
          <w:rFonts w:ascii="Arial" w:hAnsi="Arial" w:cs="Arial"/>
          <w:b/>
          <w:color w:val="0000FF"/>
          <w:sz w:val="24"/>
        </w:rPr>
        <w:t>R4-2205631</w:t>
      </w:r>
      <w:r>
        <w:rPr>
          <w:rFonts w:ascii="Arial" w:hAnsi="Arial" w:cs="Arial"/>
          <w:b/>
          <w:color w:val="0000FF"/>
          <w:sz w:val="24"/>
        </w:rPr>
        <w:tab/>
      </w:r>
      <w:r>
        <w:rPr>
          <w:rFonts w:ascii="Arial" w:hAnsi="Arial" w:cs="Arial"/>
          <w:b/>
          <w:sz w:val="24"/>
        </w:rPr>
        <w:t xml:space="preserve">Discussions on </w:t>
      </w:r>
      <w:proofErr w:type="spellStart"/>
      <w:r>
        <w:rPr>
          <w:rFonts w:ascii="Arial" w:hAnsi="Arial" w:cs="Arial"/>
          <w:b/>
          <w:sz w:val="24"/>
        </w:rPr>
        <w:t>RedCap</w:t>
      </w:r>
      <w:proofErr w:type="spellEnd"/>
      <w:r>
        <w:rPr>
          <w:rFonts w:ascii="Arial" w:hAnsi="Arial" w:cs="Arial"/>
          <w:b/>
          <w:sz w:val="24"/>
        </w:rPr>
        <w:t xml:space="preserve"> measurement procedure</w:t>
      </w:r>
    </w:p>
    <w:p w14:paraId="27292D7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1C2A3EB" w14:textId="77777777" w:rsidR="008E600A" w:rsidRDefault="008E600A" w:rsidP="008E600A">
      <w:pPr>
        <w:rPr>
          <w:rFonts w:ascii="Arial" w:hAnsi="Arial" w:cs="Arial"/>
          <w:b/>
        </w:rPr>
      </w:pPr>
      <w:r>
        <w:rPr>
          <w:rFonts w:ascii="Arial" w:hAnsi="Arial" w:cs="Arial"/>
          <w:b/>
        </w:rPr>
        <w:t xml:space="preserve">Abstract: </w:t>
      </w:r>
    </w:p>
    <w:p w14:paraId="53175F36" w14:textId="77777777" w:rsidR="008E600A" w:rsidRDefault="008E600A" w:rsidP="008E600A">
      <w:r>
        <w:t xml:space="preserve">In this contribution we discuss CONNECTED mode measurement procedure for </w:t>
      </w:r>
      <w:proofErr w:type="spellStart"/>
      <w:r>
        <w:t>RedCap</w:t>
      </w:r>
      <w:proofErr w:type="spellEnd"/>
      <w:r>
        <w:t>.</w:t>
      </w:r>
    </w:p>
    <w:p w14:paraId="42AC89B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2CD972" w14:textId="77777777" w:rsidR="008E600A" w:rsidRDefault="008E600A" w:rsidP="008E600A">
      <w:pPr>
        <w:rPr>
          <w:rFonts w:ascii="Arial" w:hAnsi="Arial" w:cs="Arial"/>
          <w:b/>
          <w:sz w:val="24"/>
        </w:rPr>
      </w:pPr>
      <w:r>
        <w:rPr>
          <w:rFonts w:ascii="Arial" w:hAnsi="Arial" w:cs="Arial"/>
          <w:b/>
          <w:color w:val="0000FF"/>
          <w:sz w:val="24"/>
        </w:rPr>
        <w:t>R4-2205938</w:t>
      </w:r>
      <w:r>
        <w:rPr>
          <w:rFonts w:ascii="Arial" w:hAnsi="Arial" w:cs="Arial"/>
          <w:b/>
          <w:color w:val="0000FF"/>
          <w:sz w:val="24"/>
        </w:rPr>
        <w:tab/>
      </w:r>
      <w:r>
        <w:rPr>
          <w:rFonts w:ascii="Arial" w:hAnsi="Arial" w:cs="Arial"/>
          <w:b/>
          <w:sz w:val="24"/>
        </w:rPr>
        <w:t xml:space="preserve">Introduction of </w:t>
      </w:r>
      <w:proofErr w:type="spellStart"/>
      <w:r>
        <w:rPr>
          <w:rFonts w:ascii="Arial" w:hAnsi="Arial" w:cs="Arial"/>
          <w:b/>
          <w:sz w:val="24"/>
        </w:rPr>
        <w:t>RedCap</w:t>
      </w:r>
      <w:proofErr w:type="spellEnd"/>
      <w:r>
        <w:rPr>
          <w:rFonts w:ascii="Arial" w:hAnsi="Arial" w:cs="Arial"/>
          <w:b/>
          <w:sz w:val="24"/>
        </w:rPr>
        <w:t xml:space="preserve"> UE in clause 9.11A</w:t>
      </w:r>
    </w:p>
    <w:p w14:paraId="039ED6B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7F9EE38B" w14:textId="77777777" w:rsidR="008E600A" w:rsidRDefault="008E600A" w:rsidP="008E600A">
      <w:pPr>
        <w:rPr>
          <w:rFonts w:ascii="Arial" w:hAnsi="Arial" w:cs="Arial"/>
          <w:b/>
        </w:rPr>
      </w:pPr>
      <w:r>
        <w:rPr>
          <w:rFonts w:ascii="Arial" w:hAnsi="Arial" w:cs="Arial"/>
          <w:b/>
        </w:rPr>
        <w:t xml:space="preserve">Abstract: </w:t>
      </w:r>
    </w:p>
    <w:p w14:paraId="0D8C41E3" w14:textId="77777777" w:rsidR="008E600A" w:rsidRDefault="008E600A" w:rsidP="008E600A">
      <w:proofErr w:type="spellStart"/>
      <w:r>
        <w:lastRenderedPageBreak/>
        <w:t>RedCap</w:t>
      </w:r>
      <w:proofErr w:type="spellEnd"/>
      <w:r>
        <w:t xml:space="preserve"> UE 1Rx preliminary requirements for autonomous measurement gaps due to CGI reading are added</w:t>
      </w:r>
    </w:p>
    <w:p w14:paraId="58C854A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63F3BE" w14:textId="77777777" w:rsidR="008E600A" w:rsidRDefault="008E600A" w:rsidP="008E600A">
      <w:pPr>
        <w:rPr>
          <w:rFonts w:ascii="Arial" w:hAnsi="Arial" w:cs="Arial"/>
          <w:b/>
          <w:sz w:val="24"/>
        </w:rPr>
      </w:pPr>
      <w:r>
        <w:rPr>
          <w:rFonts w:ascii="Arial" w:hAnsi="Arial" w:cs="Arial"/>
          <w:b/>
          <w:color w:val="0000FF"/>
          <w:sz w:val="24"/>
        </w:rPr>
        <w:t>R4-2206082</w:t>
      </w:r>
      <w:r>
        <w:rPr>
          <w:rFonts w:ascii="Arial" w:hAnsi="Arial" w:cs="Arial"/>
          <w:b/>
          <w:color w:val="0000FF"/>
          <w:sz w:val="24"/>
        </w:rPr>
        <w:tab/>
      </w:r>
      <w:r>
        <w:rPr>
          <w:rFonts w:ascii="Arial" w:hAnsi="Arial" w:cs="Arial"/>
          <w:b/>
          <w:sz w:val="24"/>
        </w:rPr>
        <w:t xml:space="preserve">Measurement procedure for </w:t>
      </w:r>
      <w:proofErr w:type="spellStart"/>
      <w:r>
        <w:rPr>
          <w:rFonts w:ascii="Arial" w:hAnsi="Arial" w:cs="Arial"/>
          <w:b/>
          <w:sz w:val="24"/>
        </w:rPr>
        <w:t>RedCap</w:t>
      </w:r>
      <w:proofErr w:type="spellEnd"/>
    </w:p>
    <w:p w14:paraId="4D8A838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55E4EB7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2B40FA" w14:textId="77777777" w:rsidR="008E600A" w:rsidRDefault="008E600A" w:rsidP="008E600A">
      <w:pPr>
        <w:rPr>
          <w:rFonts w:ascii="Arial" w:hAnsi="Arial" w:cs="Arial"/>
          <w:b/>
          <w:sz w:val="24"/>
        </w:rPr>
      </w:pPr>
      <w:r>
        <w:rPr>
          <w:rFonts w:ascii="Arial" w:hAnsi="Arial" w:cs="Arial"/>
          <w:b/>
          <w:color w:val="0000FF"/>
          <w:sz w:val="24"/>
        </w:rPr>
        <w:t>R4-2206087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reduced capability </w:t>
      </w:r>
      <w:proofErr w:type="spellStart"/>
      <w:r>
        <w:rPr>
          <w:rFonts w:ascii="Arial" w:hAnsi="Arial" w:cs="Arial"/>
          <w:b/>
          <w:sz w:val="24"/>
        </w:rPr>
        <w:t>Ues</w:t>
      </w:r>
      <w:proofErr w:type="spellEnd"/>
      <w:r>
        <w:rPr>
          <w:rFonts w:ascii="Arial" w:hAnsi="Arial" w:cs="Arial"/>
          <w:b/>
          <w:sz w:val="24"/>
        </w:rPr>
        <w:t xml:space="preserve"> for general measurements and intra-frequency</w:t>
      </w:r>
    </w:p>
    <w:p w14:paraId="7868887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MediaTek Inc.</w:t>
      </w:r>
    </w:p>
    <w:p w14:paraId="5D49232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D6D08E" w14:textId="77777777" w:rsidR="008E600A" w:rsidRDefault="008E600A" w:rsidP="008E600A">
      <w:pPr>
        <w:rPr>
          <w:rFonts w:ascii="Arial" w:hAnsi="Arial" w:cs="Arial"/>
          <w:b/>
          <w:sz w:val="24"/>
        </w:rPr>
      </w:pPr>
      <w:r>
        <w:rPr>
          <w:rFonts w:ascii="Arial" w:hAnsi="Arial" w:cs="Arial"/>
          <w:b/>
          <w:color w:val="0000FF"/>
          <w:sz w:val="24"/>
        </w:rPr>
        <w:t>R4-2206088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reduced capability </w:t>
      </w:r>
      <w:proofErr w:type="spellStart"/>
      <w:r>
        <w:rPr>
          <w:rFonts w:ascii="Arial" w:hAnsi="Arial" w:cs="Arial"/>
          <w:b/>
          <w:sz w:val="24"/>
        </w:rPr>
        <w:t>Ues</w:t>
      </w:r>
      <w:proofErr w:type="spellEnd"/>
      <w:r>
        <w:rPr>
          <w:rFonts w:ascii="Arial" w:hAnsi="Arial" w:cs="Arial"/>
          <w:b/>
          <w:sz w:val="24"/>
        </w:rPr>
        <w:t xml:space="preserve"> for inter-frequency and inter-RAT measurements</w:t>
      </w:r>
    </w:p>
    <w:p w14:paraId="210BD0A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MediaTek Inc.</w:t>
      </w:r>
    </w:p>
    <w:p w14:paraId="5D511E5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05D0DE" w14:textId="77777777" w:rsidR="008E600A" w:rsidRDefault="008E600A" w:rsidP="008E600A">
      <w:pPr>
        <w:rPr>
          <w:rFonts w:ascii="Arial" w:hAnsi="Arial" w:cs="Arial"/>
          <w:b/>
          <w:sz w:val="24"/>
        </w:rPr>
      </w:pPr>
      <w:r>
        <w:rPr>
          <w:rFonts w:ascii="Arial" w:hAnsi="Arial" w:cs="Arial"/>
          <w:b/>
          <w:color w:val="0000FF"/>
          <w:sz w:val="24"/>
        </w:rPr>
        <w:t>R4-2206113</w:t>
      </w:r>
      <w:r>
        <w:rPr>
          <w:rFonts w:ascii="Arial" w:hAnsi="Arial" w:cs="Arial"/>
          <w:b/>
          <w:color w:val="0000FF"/>
          <w:sz w:val="24"/>
        </w:rPr>
        <w:tab/>
      </w:r>
      <w:r>
        <w:rPr>
          <w:rFonts w:ascii="Arial" w:hAnsi="Arial" w:cs="Arial"/>
          <w:b/>
          <w:sz w:val="24"/>
        </w:rPr>
        <w:t>Measurement procedures for 1Rx UEs</w:t>
      </w:r>
    </w:p>
    <w:p w14:paraId="562A7F4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761D48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243EE7" w14:textId="77777777" w:rsidR="008E600A" w:rsidRDefault="008E600A" w:rsidP="008E600A">
      <w:pPr>
        <w:pStyle w:val="Heading5"/>
      </w:pPr>
      <w:bookmarkStart w:id="104" w:name="_Toc95793007"/>
      <w:r>
        <w:t>10.20.3.2</w:t>
      </w:r>
      <w:r>
        <w:tab/>
        <w:t>Extended DRX enhancements</w:t>
      </w:r>
      <w:bookmarkEnd w:id="104"/>
    </w:p>
    <w:p w14:paraId="6C8DEC4C" w14:textId="77777777" w:rsidR="008E600A" w:rsidRDefault="008E600A" w:rsidP="008E600A">
      <w:pPr>
        <w:rPr>
          <w:rFonts w:ascii="Arial" w:hAnsi="Arial" w:cs="Arial"/>
          <w:b/>
          <w:sz w:val="24"/>
        </w:rPr>
      </w:pPr>
      <w:r>
        <w:rPr>
          <w:rFonts w:ascii="Arial" w:hAnsi="Arial" w:cs="Arial"/>
          <w:b/>
          <w:color w:val="0000FF"/>
          <w:sz w:val="24"/>
        </w:rPr>
        <w:t>R4-2203588</w:t>
      </w:r>
      <w:r>
        <w:rPr>
          <w:rFonts w:ascii="Arial" w:hAnsi="Arial" w:cs="Arial"/>
          <w:b/>
          <w:color w:val="0000FF"/>
          <w:sz w:val="24"/>
        </w:rPr>
        <w:tab/>
      </w:r>
      <w:r>
        <w:rPr>
          <w:rFonts w:ascii="Arial" w:hAnsi="Arial" w:cs="Arial"/>
          <w:b/>
          <w:sz w:val="24"/>
        </w:rPr>
        <w:t xml:space="preserve">On extended DRX enhancements for </w:t>
      </w:r>
      <w:proofErr w:type="spellStart"/>
      <w:r>
        <w:rPr>
          <w:rFonts w:ascii="Arial" w:hAnsi="Arial" w:cs="Arial"/>
          <w:b/>
          <w:sz w:val="24"/>
        </w:rPr>
        <w:t>RedCap</w:t>
      </w:r>
      <w:proofErr w:type="spellEnd"/>
    </w:p>
    <w:p w14:paraId="1BAF0B4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2550A3B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A6A104" w14:textId="77777777" w:rsidR="008E600A" w:rsidRDefault="008E600A" w:rsidP="008E600A">
      <w:pPr>
        <w:rPr>
          <w:rFonts w:ascii="Arial" w:hAnsi="Arial" w:cs="Arial"/>
          <w:b/>
          <w:sz w:val="24"/>
        </w:rPr>
      </w:pPr>
      <w:r>
        <w:rPr>
          <w:rFonts w:ascii="Arial" w:hAnsi="Arial" w:cs="Arial"/>
          <w:b/>
          <w:color w:val="0000FF"/>
          <w:sz w:val="24"/>
        </w:rPr>
        <w:t>R4-2203790</w:t>
      </w:r>
      <w:r>
        <w:rPr>
          <w:rFonts w:ascii="Arial" w:hAnsi="Arial" w:cs="Arial"/>
          <w:b/>
          <w:color w:val="0000FF"/>
          <w:sz w:val="24"/>
        </w:rPr>
        <w:tab/>
      </w:r>
      <w:r>
        <w:rPr>
          <w:rFonts w:ascii="Arial" w:hAnsi="Arial" w:cs="Arial"/>
          <w:b/>
          <w:sz w:val="24"/>
        </w:rPr>
        <w:t xml:space="preserve">Discussion on RRM requirement with </w:t>
      </w:r>
      <w:proofErr w:type="spellStart"/>
      <w:r>
        <w:rPr>
          <w:rFonts w:ascii="Arial" w:hAnsi="Arial" w:cs="Arial"/>
          <w:b/>
          <w:sz w:val="24"/>
        </w:rPr>
        <w:t>eDRX</w:t>
      </w:r>
      <w:proofErr w:type="spellEnd"/>
      <w:r>
        <w:rPr>
          <w:rFonts w:ascii="Arial" w:hAnsi="Arial" w:cs="Arial"/>
          <w:b/>
          <w:sz w:val="24"/>
        </w:rPr>
        <w:t xml:space="preserve"> for </w:t>
      </w:r>
      <w:proofErr w:type="spellStart"/>
      <w:r>
        <w:rPr>
          <w:rFonts w:ascii="Arial" w:hAnsi="Arial" w:cs="Arial"/>
          <w:b/>
          <w:sz w:val="24"/>
        </w:rPr>
        <w:t>RedCap</w:t>
      </w:r>
      <w:proofErr w:type="spellEnd"/>
    </w:p>
    <w:p w14:paraId="107BED0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7D3FC49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666393" w14:textId="77777777" w:rsidR="008E600A" w:rsidRDefault="008E600A" w:rsidP="008E600A">
      <w:pPr>
        <w:rPr>
          <w:rFonts w:ascii="Arial" w:hAnsi="Arial" w:cs="Arial"/>
          <w:b/>
          <w:sz w:val="24"/>
        </w:rPr>
      </w:pPr>
      <w:r>
        <w:rPr>
          <w:rFonts w:ascii="Arial" w:hAnsi="Arial" w:cs="Arial"/>
          <w:b/>
          <w:color w:val="0000FF"/>
          <w:sz w:val="24"/>
        </w:rPr>
        <w:t>R4-2204246</w:t>
      </w:r>
      <w:r>
        <w:rPr>
          <w:rFonts w:ascii="Arial" w:hAnsi="Arial" w:cs="Arial"/>
          <w:b/>
          <w:color w:val="0000FF"/>
          <w:sz w:val="24"/>
        </w:rPr>
        <w:tab/>
      </w:r>
      <w:r>
        <w:rPr>
          <w:rFonts w:ascii="Arial" w:hAnsi="Arial" w:cs="Arial"/>
          <w:b/>
          <w:sz w:val="24"/>
        </w:rPr>
        <w:t xml:space="preserve">Further discussion on RRM requirements for extended DRX enhancements for </w:t>
      </w:r>
      <w:proofErr w:type="spellStart"/>
      <w:r>
        <w:rPr>
          <w:rFonts w:ascii="Arial" w:hAnsi="Arial" w:cs="Arial"/>
          <w:b/>
          <w:sz w:val="24"/>
        </w:rPr>
        <w:t>RedCap</w:t>
      </w:r>
      <w:proofErr w:type="spellEnd"/>
    </w:p>
    <w:p w14:paraId="7D06BC3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066F849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3D6871" w14:textId="77777777" w:rsidR="008E600A" w:rsidRDefault="008E600A" w:rsidP="008E600A">
      <w:pPr>
        <w:rPr>
          <w:rFonts w:ascii="Arial" w:hAnsi="Arial" w:cs="Arial"/>
          <w:b/>
          <w:sz w:val="24"/>
        </w:rPr>
      </w:pPr>
      <w:r>
        <w:rPr>
          <w:rFonts w:ascii="Arial" w:hAnsi="Arial" w:cs="Arial"/>
          <w:b/>
          <w:color w:val="0000FF"/>
          <w:sz w:val="24"/>
        </w:rPr>
        <w:lastRenderedPageBreak/>
        <w:t>R4-2204285</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eDRX</w:t>
      </w:r>
      <w:proofErr w:type="spellEnd"/>
      <w:r>
        <w:rPr>
          <w:rFonts w:ascii="Arial" w:hAnsi="Arial" w:cs="Arial"/>
          <w:b/>
          <w:sz w:val="24"/>
        </w:rPr>
        <w:t xml:space="preserve"> requirements for </w:t>
      </w:r>
      <w:proofErr w:type="spellStart"/>
      <w:r>
        <w:rPr>
          <w:rFonts w:ascii="Arial" w:hAnsi="Arial" w:cs="Arial"/>
          <w:b/>
          <w:sz w:val="24"/>
        </w:rPr>
        <w:t>RedCap</w:t>
      </w:r>
      <w:proofErr w:type="spellEnd"/>
      <w:r>
        <w:rPr>
          <w:rFonts w:ascii="Arial" w:hAnsi="Arial" w:cs="Arial"/>
          <w:b/>
          <w:sz w:val="24"/>
        </w:rPr>
        <w:t xml:space="preserve"> UE</w:t>
      </w:r>
    </w:p>
    <w:p w14:paraId="71DCB8F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3BB1277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43AF37" w14:textId="77777777" w:rsidR="008E600A" w:rsidRDefault="008E600A" w:rsidP="008E600A">
      <w:pPr>
        <w:rPr>
          <w:rFonts w:ascii="Arial" w:hAnsi="Arial" w:cs="Arial"/>
          <w:b/>
          <w:sz w:val="24"/>
        </w:rPr>
      </w:pPr>
      <w:r>
        <w:rPr>
          <w:rFonts w:ascii="Arial" w:hAnsi="Arial" w:cs="Arial"/>
          <w:b/>
          <w:color w:val="0000FF"/>
          <w:sz w:val="24"/>
        </w:rPr>
        <w:t>R4-2204325</w:t>
      </w:r>
      <w:r>
        <w:rPr>
          <w:rFonts w:ascii="Arial" w:hAnsi="Arial" w:cs="Arial"/>
          <w:b/>
          <w:color w:val="0000FF"/>
          <w:sz w:val="24"/>
        </w:rPr>
        <w:tab/>
      </w:r>
      <w:r>
        <w:rPr>
          <w:rFonts w:ascii="Arial" w:hAnsi="Arial" w:cs="Arial"/>
          <w:b/>
          <w:sz w:val="24"/>
        </w:rPr>
        <w:t xml:space="preserve">On remaining issues for Redcap </w:t>
      </w:r>
      <w:proofErr w:type="spellStart"/>
      <w:r>
        <w:rPr>
          <w:rFonts w:ascii="Arial" w:hAnsi="Arial" w:cs="Arial"/>
          <w:b/>
          <w:sz w:val="24"/>
        </w:rPr>
        <w:t>eDRX</w:t>
      </w:r>
      <w:proofErr w:type="spellEnd"/>
    </w:p>
    <w:p w14:paraId="3DA5803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133758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3159F7" w14:textId="77777777" w:rsidR="008E600A" w:rsidRDefault="008E600A" w:rsidP="008E600A">
      <w:pPr>
        <w:rPr>
          <w:rFonts w:ascii="Arial" w:hAnsi="Arial" w:cs="Arial"/>
          <w:b/>
          <w:sz w:val="24"/>
        </w:rPr>
      </w:pPr>
      <w:r>
        <w:rPr>
          <w:rFonts w:ascii="Arial" w:hAnsi="Arial" w:cs="Arial"/>
          <w:b/>
          <w:color w:val="0000FF"/>
          <w:sz w:val="24"/>
        </w:rPr>
        <w:t>R4-2204540</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eDRX</w:t>
      </w:r>
      <w:proofErr w:type="spellEnd"/>
      <w:r>
        <w:rPr>
          <w:rFonts w:ascii="Arial" w:hAnsi="Arial" w:cs="Arial"/>
          <w:b/>
          <w:sz w:val="24"/>
        </w:rPr>
        <w:t xml:space="preserve"> enhancements for </w:t>
      </w:r>
      <w:proofErr w:type="spellStart"/>
      <w:r>
        <w:rPr>
          <w:rFonts w:ascii="Arial" w:hAnsi="Arial" w:cs="Arial"/>
          <w:b/>
          <w:sz w:val="24"/>
        </w:rPr>
        <w:t>RedCap</w:t>
      </w:r>
      <w:proofErr w:type="spellEnd"/>
    </w:p>
    <w:p w14:paraId="46555E5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410914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A17B87" w14:textId="77777777" w:rsidR="008E600A" w:rsidRDefault="008E600A" w:rsidP="008E600A">
      <w:pPr>
        <w:rPr>
          <w:rFonts w:ascii="Arial" w:hAnsi="Arial" w:cs="Arial"/>
          <w:b/>
          <w:sz w:val="24"/>
        </w:rPr>
      </w:pPr>
      <w:r>
        <w:rPr>
          <w:rFonts w:ascii="Arial" w:hAnsi="Arial" w:cs="Arial"/>
          <w:b/>
          <w:color w:val="0000FF"/>
          <w:sz w:val="24"/>
        </w:rPr>
        <w:t>R4-2204909</w:t>
      </w:r>
      <w:r>
        <w:rPr>
          <w:rFonts w:ascii="Arial" w:hAnsi="Arial" w:cs="Arial"/>
          <w:b/>
          <w:color w:val="0000FF"/>
          <w:sz w:val="24"/>
        </w:rPr>
        <w:tab/>
      </w:r>
      <w:r>
        <w:rPr>
          <w:rFonts w:ascii="Arial" w:hAnsi="Arial" w:cs="Arial"/>
          <w:b/>
          <w:sz w:val="24"/>
        </w:rPr>
        <w:t xml:space="preserve">Discussion on Extended DRX enhancements for </w:t>
      </w:r>
      <w:proofErr w:type="spellStart"/>
      <w:r>
        <w:rPr>
          <w:rFonts w:ascii="Arial" w:hAnsi="Arial" w:cs="Arial"/>
          <w:b/>
          <w:sz w:val="24"/>
        </w:rPr>
        <w:t>RedCap</w:t>
      </w:r>
      <w:proofErr w:type="spellEnd"/>
      <w:r>
        <w:rPr>
          <w:rFonts w:ascii="Arial" w:hAnsi="Arial" w:cs="Arial"/>
          <w:b/>
          <w:sz w:val="24"/>
        </w:rPr>
        <w:t xml:space="preserve"> UE</w:t>
      </w:r>
    </w:p>
    <w:p w14:paraId="400CA8C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B2F59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8476E7" w14:textId="77777777" w:rsidR="008E600A" w:rsidRDefault="008E600A" w:rsidP="008E600A">
      <w:pPr>
        <w:rPr>
          <w:rFonts w:ascii="Arial" w:hAnsi="Arial" w:cs="Arial"/>
          <w:b/>
          <w:sz w:val="24"/>
        </w:rPr>
      </w:pPr>
      <w:r>
        <w:rPr>
          <w:rFonts w:ascii="Arial" w:hAnsi="Arial" w:cs="Arial"/>
          <w:b/>
          <w:color w:val="0000FF"/>
          <w:sz w:val="24"/>
        </w:rPr>
        <w:t>R4-2204910</w:t>
      </w:r>
      <w:r>
        <w:rPr>
          <w:rFonts w:ascii="Arial" w:hAnsi="Arial" w:cs="Arial"/>
          <w:b/>
          <w:color w:val="0000FF"/>
          <w:sz w:val="24"/>
        </w:rPr>
        <w:tab/>
      </w:r>
      <w:r>
        <w:rPr>
          <w:rFonts w:ascii="Arial" w:hAnsi="Arial" w:cs="Arial"/>
          <w:b/>
          <w:sz w:val="24"/>
        </w:rPr>
        <w:t>Draft CR on measurement requirements for Redcap UE in inactive mode</w:t>
      </w:r>
    </w:p>
    <w:p w14:paraId="70D2359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5F9CA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08A92D" w14:textId="77777777" w:rsidR="008E600A" w:rsidRDefault="008E600A" w:rsidP="008E600A">
      <w:pPr>
        <w:rPr>
          <w:rFonts w:ascii="Arial" w:hAnsi="Arial" w:cs="Arial"/>
          <w:b/>
          <w:sz w:val="24"/>
        </w:rPr>
      </w:pPr>
      <w:r>
        <w:rPr>
          <w:rFonts w:ascii="Arial" w:hAnsi="Arial" w:cs="Arial"/>
          <w:b/>
          <w:color w:val="0000FF"/>
          <w:sz w:val="24"/>
        </w:rPr>
        <w:t>R4-2204998</w:t>
      </w:r>
      <w:r>
        <w:rPr>
          <w:rFonts w:ascii="Arial" w:hAnsi="Arial" w:cs="Arial"/>
          <w:b/>
          <w:color w:val="0000FF"/>
          <w:sz w:val="24"/>
        </w:rPr>
        <w:tab/>
      </w:r>
      <w:r>
        <w:rPr>
          <w:rFonts w:ascii="Arial" w:hAnsi="Arial" w:cs="Arial"/>
          <w:b/>
          <w:sz w:val="24"/>
        </w:rPr>
        <w:t xml:space="preserve">On Extended DRX cycle for </w:t>
      </w:r>
      <w:proofErr w:type="spellStart"/>
      <w:r>
        <w:rPr>
          <w:rFonts w:ascii="Arial" w:hAnsi="Arial" w:cs="Arial"/>
          <w:b/>
          <w:sz w:val="24"/>
        </w:rPr>
        <w:t>RedCap</w:t>
      </w:r>
      <w:proofErr w:type="spellEnd"/>
      <w:r>
        <w:rPr>
          <w:rFonts w:ascii="Arial" w:hAnsi="Arial" w:cs="Arial"/>
          <w:b/>
          <w:sz w:val="24"/>
        </w:rPr>
        <w:t xml:space="preserve"> UE</w:t>
      </w:r>
    </w:p>
    <w:p w14:paraId="1D4EF14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788AE0A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DA02F3" w14:textId="77777777" w:rsidR="008E600A" w:rsidRDefault="008E600A" w:rsidP="008E600A">
      <w:pPr>
        <w:rPr>
          <w:rFonts w:ascii="Arial" w:hAnsi="Arial" w:cs="Arial"/>
          <w:b/>
          <w:sz w:val="24"/>
        </w:rPr>
      </w:pPr>
      <w:r>
        <w:rPr>
          <w:rFonts w:ascii="Arial" w:hAnsi="Arial" w:cs="Arial"/>
          <w:b/>
          <w:color w:val="0000FF"/>
          <w:sz w:val="24"/>
        </w:rPr>
        <w:t>R4-2205510</w:t>
      </w:r>
      <w:r>
        <w:rPr>
          <w:rFonts w:ascii="Arial" w:hAnsi="Arial" w:cs="Arial"/>
          <w:b/>
          <w:color w:val="0000FF"/>
          <w:sz w:val="24"/>
        </w:rPr>
        <w:tab/>
      </w:r>
      <w:r>
        <w:rPr>
          <w:rFonts w:ascii="Arial" w:hAnsi="Arial" w:cs="Arial"/>
          <w:b/>
          <w:sz w:val="24"/>
        </w:rPr>
        <w:t xml:space="preserve">Discussions on </w:t>
      </w:r>
      <w:proofErr w:type="spellStart"/>
      <w:r>
        <w:rPr>
          <w:rFonts w:ascii="Arial" w:hAnsi="Arial" w:cs="Arial"/>
          <w:b/>
          <w:sz w:val="24"/>
        </w:rPr>
        <w:t>eDRX</w:t>
      </w:r>
      <w:proofErr w:type="spellEnd"/>
      <w:r>
        <w:rPr>
          <w:rFonts w:ascii="Arial" w:hAnsi="Arial" w:cs="Arial"/>
          <w:b/>
          <w:sz w:val="24"/>
        </w:rPr>
        <w:t xml:space="preserve"> requirements for </w:t>
      </w:r>
      <w:proofErr w:type="spellStart"/>
      <w:r>
        <w:rPr>
          <w:rFonts w:ascii="Arial" w:hAnsi="Arial" w:cs="Arial"/>
          <w:b/>
          <w:sz w:val="24"/>
        </w:rPr>
        <w:t>RedCap</w:t>
      </w:r>
      <w:proofErr w:type="spellEnd"/>
    </w:p>
    <w:p w14:paraId="00AFDD7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5CF4EF5" w14:textId="77777777" w:rsidR="008E600A" w:rsidRDefault="008E600A" w:rsidP="008E600A">
      <w:pPr>
        <w:rPr>
          <w:rFonts w:ascii="Arial" w:hAnsi="Arial" w:cs="Arial"/>
          <w:b/>
        </w:rPr>
      </w:pPr>
      <w:r>
        <w:rPr>
          <w:rFonts w:ascii="Arial" w:hAnsi="Arial" w:cs="Arial"/>
          <w:b/>
        </w:rPr>
        <w:t xml:space="preserve">Abstract: </w:t>
      </w:r>
    </w:p>
    <w:p w14:paraId="2D14F719" w14:textId="77777777" w:rsidR="008E600A" w:rsidRDefault="008E600A" w:rsidP="008E600A">
      <w:r>
        <w:t xml:space="preserve">n this contribution we discuss the </w:t>
      </w:r>
      <w:proofErr w:type="spellStart"/>
      <w:r>
        <w:t>eDRX</w:t>
      </w:r>
      <w:proofErr w:type="spellEnd"/>
      <w:r>
        <w:t xml:space="preserve"> requirements for </w:t>
      </w:r>
      <w:proofErr w:type="spellStart"/>
      <w:r>
        <w:t>RedCap</w:t>
      </w:r>
      <w:proofErr w:type="spellEnd"/>
    </w:p>
    <w:p w14:paraId="185848A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E929CF" w14:textId="77777777" w:rsidR="008E600A" w:rsidRDefault="008E600A" w:rsidP="008E600A">
      <w:pPr>
        <w:rPr>
          <w:rFonts w:ascii="Arial" w:hAnsi="Arial" w:cs="Arial"/>
          <w:b/>
          <w:sz w:val="24"/>
        </w:rPr>
      </w:pPr>
      <w:r>
        <w:rPr>
          <w:rFonts w:ascii="Arial" w:hAnsi="Arial" w:cs="Arial"/>
          <w:b/>
          <w:color w:val="0000FF"/>
          <w:sz w:val="24"/>
        </w:rPr>
        <w:t>R4-2206083</w:t>
      </w:r>
      <w:r>
        <w:rPr>
          <w:rFonts w:ascii="Arial" w:hAnsi="Arial" w:cs="Arial"/>
          <w:b/>
          <w:color w:val="0000FF"/>
          <w:sz w:val="24"/>
        </w:rPr>
        <w:tab/>
      </w:r>
      <w:r>
        <w:rPr>
          <w:rFonts w:ascii="Arial" w:hAnsi="Arial" w:cs="Arial"/>
          <w:b/>
          <w:sz w:val="24"/>
        </w:rPr>
        <w:t>Extended DRX in IDLE mode and INACTIVE mode</w:t>
      </w:r>
    </w:p>
    <w:p w14:paraId="44F5A19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1E4440C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769505" w14:textId="77777777" w:rsidR="008E600A" w:rsidRDefault="008E600A" w:rsidP="008E600A">
      <w:pPr>
        <w:pStyle w:val="Heading5"/>
      </w:pPr>
      <w:bookmarkStart w:id="105" w:name="_Toc95793008"/>
      <w:r>
        <w:t>10.20.3.3</w:t>
      </w:r>
      <w:r>
        <w:tab/>
        <w:t>RRM measurement relaxations</w:t>
      </w:r>
      <w:bookmarkEnd w:id="105"/>
    </w:p>
    <w:p w14:paraId="4F3FC286" w14:textId="77777777" w:rsidR="008E600A" w:rsidRDefault="008E600A" w:rsidP="008E600A">
      <w:pPr>
        <w:rPr>
          <w:rFonts w:ascii="Arial" w:hAnsi="Arial" w:cs="Arial"/>
          <w:b/>
          <w:sz w:val="24"/>
        </w:rPr>
      </w:pPr>
      <w:r>
        <w:rPr>
          <w:rFonts w:ascii="Arial" w:hAnsi="Arial" w:cs="Arial"/>
          <w:b/>
          <w:color w:val="0000FF"/>
          <w:sz w:val="24"/>
        </w:rPr>
        <w:t>R4-2203589</w:t>
      </w:r>
      <w:r>
        <w:rPr>
          <w:rFonts w:ascii="Arial" w:hAnsi="Arial" w:cs="Arial"/>
          <w:b/>
          <w:color w:val="0000FF"/>
          <w:sz w:val="24"/>
        </w:rPr>
        <w:tab/>
      </w:r>
      <w:r>
        <w:rPr>
          <w:rFonts w:ascii="Arial" w:hAnsi="Arial" w:cs="Arial"/>
          <w:b/>
          <w:sz w:val="24"/>
        </w:rPr>
        <w:t xml:space="preserve">Discussions on RRM measurement relaxations for </w:t>
      </w:r>
      <w:proofErr w:type="spellStart"/>
      <w:r>
        <w:rPr>
          <w:rFonts w:ascii="Arial" w:hAnsi="Arial" w:cs="Arial"/>
          <w:b/>
          <w:sz w:val="24"/>
        </w:rPr>
        <w:t>RedCap</w:t>
      </w:r>
      <w:proofErr w:type="spellEnd"/>
      <w:r>
        <w:rPr>
          <w:rFonts w:ascii="Arial" w:hAnsi="Arial" w:cs="Arial"/>
          <w:b/>
          <w:sz w:val="24"/>
        </w:rPr>
        <w:t xml:space="preserve"> UEs</w:t>
      </w:r>
    </w:p>
    <w:p w14:paraId="5C16631F"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61E5914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04062C" w14:textId="77777777" w:rsidR="008E600A" w:rsidRDefault="008E600A" w:rsidP="008E600A">
      <w:pPr>
        <w:rPr>
          <w:rFonts w:ascii="Arial" w:hAnsi="Arial" w:cs="Arial"/>
          <w:b/>
          <w:sz w:val="24"/>
        </w:rPr>
      </w:pPr>
      <w:r>
        <w:rPr>
          <w:rFonts w:ascii="Arial" w:hAnsi="Arial" w:cs="Arial"/>
          <w:b/>
          <w:color w:val="0000FF"/>
          <w:sz w:val="24"/>
        </w:rPr>
        <w:t>R4-2203791</w:t>
      </w:r>
      <w:r>
        <w:rPr>
          <w:rFonts w:ascii="Arial" w:hAnsi="Arial" w:cs="Arial"/>
          <w:b/>
          <w:color w:val="0000FF"/>
          <w:sz w:val="24"/>
        </w:rPr>
        <w:tab/>
      </w:r>
      <w:r>
        <w:rPr>
          <w:rFonts w:ascii="Arial" w:hAnsi="Arial" w:cs="Arial"/>
          <w:b/>
          <w:sz w:val="24"/>
        </w:rPr>
        <w:t xml:space="preserve">Discussion on RRM relaxation requirement for </w:t>
      </w:r>
      <w:proofErr w:type="spellStart"/>
      <w:r>
        <w:rPr>
          <w:rFonts w:ascii="Arial" w:hAnsi="Arial" w:cs="Arial"/>
          <w:b/>
          <w:sz w:val="24"/>
        </w:rPr>
        <w:t>RedCap</w:t>
      </w:r>
      <w:proofErr w:type="spellEnd"/>
    </w:p>
    <w:p w14:paraId="186D9F9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409093B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7F92E0" w14:textId="77777777" w:rsidR="008E600A" w:rsidRDefault="008E600A" w:rsidP="008E600A">
      <w:pPr>
        <w:rPr>
          <w:rFonts w:ascii="Arial" w:hAnsi="Arial" w:cs="Arial"/>
          <w:b/>
          <w:sz w:val="24"/>
        </w:rPr>
      </w:pPr>
      <w:r>
        <w:rPr>
          <w:rFonts w:ascii="Arial" w:hAnsi="Arial" w:cs="Arial"/>
          <w:b/>
          <w:color w:val="0000FF"/>
          <w:sz w:val="24"/>
        </w:rPr>
        <w:t>R4-2204247</w:t>
      </w:r>
      <w:r>
        <w:rPr>
          <w:rFonts w:ascii="Arial" w:hAnsi="Arial" w:cs="Arial"/>
          <w:b/>
          <w:color w:val="0000FF"/>
          <w:sz w:val="24"/>
        </w:rPr>
        <w:tab/>
      </w:r>
      <w:r>
        <w:rPr>
          <w:rFonts w:ascii="Arial" w:hAnsi="Arial" w:cs="Arial"/>
          <w:b/>
          <w:sz w:val="24"/>
        </w:rPr>
        <w:t xml:space="preserve">Further discussion on RRM measurement relaxations for </w:t>
      </w:r>
      <w:proofErr w:type="spellStart"/>
      <w:r>
        <w:rPr>
          <w:rFonts w:ascii="Arial" w:hAnsi="Arial" w:cs="Arial"/>
          <w:b/>
          <w:sz w:val="24"/>
        </w:rPr>
        <w:t>RedCap</w:t>
      </w:r>
      <w:proofErr w:type="spellEnd"/>
      <w:r>
        <w:rPr>
          <w:rFonts w:ascii="Arial" w:hAnsi="Arial" w:cs="Arial"/>
          <w:b/>
          <w:sz w:val="24"/>
        </w:rPr>
        <w:t xml:space="preserve"> UE</w:t>
      </w:r>
    </w:p>
    <w:p w14:paraId="0A32421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451F28D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6F16A0" w14:textId="77777777" w:rsidR="008E600A" w:rsidRDefault="008E600A" w:rsidP="008E600A">
      <w:pPr>
        <w:rPr>
          <w:rFonts w:ascii="Arial" w:hAnsi="Arial" w:cs="Arial"/>
          <w:b/>
          <w:sz w:val="24"/>
        </w:rPr>
      </w:pPr>
      <w:r>
        <w:rPr>
          <w:rFonts w:ascii="Arial" w:hAnsi="Arial" w:cs="Arial"/>
          <w:b/>
          <w:color w:val="0000FF"/>
          <w:sz w:val="24"/>
        </w:rPr>
        <w:t>R4-2204286</w:t>
      </w:r>
      <w:r>
        <w:rPr>
          <w:rFonts w:ascii="Arial" w:hAnsi="Arial" w:cs="Arial"/>
          <w:b/>
          <w:color w:val="0000FF"/>
          <w:sz w:val="24"/>
        </w:rPr>
        <w:tab/>
      </w:r>
      <w:r>
        <w:rPr>
          <w:rFonts w:ascii="Arial" w:hAnsi="Arial" w:cs="Arial"/>
          <w:b/>
          <w:sz w:val="24"/>
        </w:rPr>
        <w:t xml:space="preserve">RRM measurement relaxations for </w:t>
      </w:r>
      <w:proofErr w:type="spellStart"/>
      <w:r>
        <w:rPr>
          <w:rFonts w:ascii="Arial" w:hAnsi="Arial" w:cs="Arial"/>
          <w:b/>
          <w:sz w:val="24"/>
        </w:rPr>
        <w:t>RedCap</w:t>
      </w:r>
      <w:proofErr w:type="spellEnd"/>
      <w:r>
        <w:rPr>
          <w:rFonts w:ascii="Arial" w:hAnsi="Arial" w:cs="Arial"/>
          <w:b/>
          <w:sz w:val="24"/>
        </w:rPr>
        <w:t xml:space="preserve"> UE</w:t>
      </w:r>
    </w:p>
    <w:p w14:paraId="5BC3D36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02915FF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1A9EBB" w14:textId="77777777" w:rsidR="008E600A" w:rsidRDefault="008E600A" w:rsidP="008E600A">
      <w:pPr>
        <w:rPr>
          <w:rFonts w:ascii="Arial" w:hAnsi="Arial" w:cs="Arial"/>
          <w:b/>
          <w:sz w:val="24"/>
        </w:rPr>
      </w:pPr>
      <w:r>
        <w:rPr>
          <w:rFonts w:ascii="Arial" w:hAnsi="Arial" w:cs="Arial"/>
          <w:b/>
          <w:color w:val="0000FF"/>
          <w:sz w:val="24"/>
        </w:rPr>
        <w:t>R4-2204326</w:t>
      </w:r>
      <w:r>
        <w:rPr>
          <w:rFonts w:ascii="Arial" w:hAnsi="Arial" w:cs="Arial"/>
          <w:b/>
          <w:color w:val="0000FF"/>
          <w:sz w:val="24"/>
        </w:rPr>
        <w:tab/>
      </w:r>
      <w:r>
        <w:rPr>
          <w:rFonts w:ascii="Arial" w:hAnsi="Arial" w:cs="Arial"/>
          <w:b/>
          <w:sz w:val="24"/>
        </w:rPr>
        <w:t>On remaining issues for Redcap RRM relaxation</w:t>
      </w:r>
    </w:p>
    <w:p w14:paraId="7E48414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4FD2D5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C22A44" w14:textId="77777777" w:rsidR="008E600A" w:rsidRDefault="008E600A" w:rsidP="008E600A">
      <w:pPr>
        <w:rPr>
          <w:rFonts w:ascii="Arial" w:hAnsi="Arial" w:cs="Arial"/>
          <w:b/>
          <w:sz w:val="24"/>
        </w:rPr>
      </w:pPr>
      <w:r>
        <w:rPr>
          <w:rFonts w:ascii="Arial" w:hAnsi="Arial" w:cs="Arial"/>
          <w:b/>
          <w:color w:val="0000FF"/>
          <w:sz w:val="24"/>
        </w:rPr>
        <w:t>R4-2204911</w:t>
      </w:r>
      <w:r>
        <w:rPr>
          <w:rFonts w:ascii="Arial" w:hAnsi="Arial" w:cs="Arial"/>
          <w:b/>
          <w:color w:val="0000FF"/>
          <w:sz w:val="24"/>
        </w:rPr>
        <w:tab/>
      </w:r>
      <w:r>
        <w:rPr>
          <w:rFonts w:ascii="Arial" w:hAnsi="Arial" w:cs="Arial"/>
          <w:b/>
          <w:sz w:val="24"/>
        </w:rPr>
        <w:t xml:space="preserve">Discussion on RRM measurement relaxations for </w:t>
      </w:r>
      <w:proofErr w:type="spellStart"/>
      <w:r>
        <w:rPr>
          <w:rFonts w:ascii="Arial" w:hAnsi="Arial" w:cs="Arial"/>
          <w:b/>
          <w:sz w:val="24"/>
        </w:rPr>
        <w:t>RedCap</w:t>
      </w:r>
      <w:proofErr w:type="spellEnd"/>
      <w:r>
        <w:rPr>
          <w:rFonts w:ascii="Arial" w:hAnsi="Arial" w:cs="Arial"/>
          <w:b/>
          <w:sz w:val="24"/>
        </w:rPr>
        <w:t xml:space="preserve"> UE</w:t>
      </w:r>
    </w:p>
    <w:p w14:paraId="06DC589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400D5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4CDD69" w14:textId="77777777" w:rsidR="008E600A" w:rsidRDefault="008E600A" w:rsidP="008E600A">
      <w:pPr>
        <w:rPr>
          <w:rFonts w:ascii="Arial" w:hAnsi="Arial" w:cs="Arial"/>
          <w:b/>
          <w:sz w:val="24"/>
        </w:rPr>
      </w:pPr>
      <w:r>
        <w:rPr>
          <w:rFonts w:ascii="Arial" w:hAnsi="Arial" w:cs="Arial"/>
          <w:b/>
          <w:color w:val="0000FF"/>
          <w:sz w:val="24"/>
        </w:rPr>
        <w:t>R4-2204999</w:t>
      </w:r>
      <w:r>
        <w:rPr>
          <w:rFonts w:ascii="Arial" w:hAnsi="Arial" w:cs="Arial"/>
          <w:b/>
          <w:color w:val="0000FF"/>
          <w:sz w:val="24"/>
        </w:rPr>
        <w:tab/>
      </w:r>
      <w:r>
        <w:rPr>
          <w:rFonts w:ascii="Arial" w:hAnsi="Arial" w:cs="Arial"/>
          <w:b/>
          <w:sz w:val="24"/>
        </w:rPr>
        <w:t xml:space="preserve">On RRM measurement relaxation for </w:t>
      </w:r>
      <w:proofErr w:type="spellStart"/>
      <w:r>
        <w:rPr>
          <w:rFonts w:ascii="Arial" w:hAnsi="Arial" w:cs="Arial"/>
          <w:b/>
          <w:sz w:val="24"/>
        </w:rPr>
        <w:t>RedCap</w:t>
      </w:r>
      <w:proofErr w:type="spellEnd"/>
      <w:r>
        <w:rPr>
          <w:rFonts w:ascii="Arial" w:hAnsi="Arial" w:cs="Arial"/>
          <w:b/>
          <w:sz w:val="24"/>
        </w:rPr>
        <w:t xml:space="preserve"> UE</w:t>
      </w:r>
    </w:p>
    <w:p w14:paraId="41D6C2F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67022B9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4EF9A0" w14:textId="77777777" w:rsidR="008E600A" w:rsidRDefault="008E600A" w:rsidP="008E600A">
      <w:pPr>
        <w:rPr>
          <w:rFonts w:ascii="Arial" w:hAnsi="Arial" w:cs="Arial"/>
          <w:b/>
          <w:sz w:val="24"/>
        </w:rPr>
      </w:pPr>
      <w:r>
        <w:rPr>
          <w:rFonts w:ascii="Arial" w:hAnsi="Arial" w:cs="Arial"/>
          <w:b/>
          <w:color w:val="0000FF"/>
          <w:sz w:val="24"/>
        </w:rPr>
        <w:t>R4-2205632</w:t>
      </w:r>
      <w:r>
        <w:rPr>
          <w:rFonts w:ascii="Arial" w:hAnsi="Arial" w:cs="Arial"/>
          <w:b/>
          <w:color w:val="0000FF"/>
          <w:sz w:val="24"/>
        </w:rPr>
        <w:tab/>
      </w:r>
      <w:r>
        <w:rPr>
          <w:rFonts w:ascii="Arial" w:hAnsi="Arial" w:cs="Arial"/>
          <w:b/>
          <w:sz w:val="24"/>
        </w:rPr>
        <w:t>Discussions on RRM measurement relaxations</w:t>
      </w:r>
    </w:p>
    <w:p w14:paraId="45CB4AB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2FD1A6E" w14:textId="77777777" w:rsidR="008E600A" w:rsidRDefault="008E600A" w:rsidP="008E600A">
      <w:pPr>
        <w:rPr>
          <w:rFonts w:ascii="Arial" w:hAnsi="Arial" w:cs="Arial"/>
          <w:b/>
        </w:rPr>
      </w:pPr>
      <w:r>
        <w:rPr>
          <w:rFonts w:ascii="Arial" w:hAnsi="Arial" w:cs="Arial"/>
          <w:b/>
        </w:rPr>
        <w:t xml:space="preserve">Abstract: </w:t>
      </w:r>
    </w:p>
    <w:p w14:paraId="62EBB54A" w14:textId="77777777" w:rsidR="008E600A" w:rsidRDefault="008E600A" w:rsidP="008E600A">
      <w:r>
        <w:t xml:space="preserve">In this contribution we discuss RRM measurement relaxation for </w:t>
      </w:r>
      <w:proofErr w:type="spellStart"/>
      <w:r>
        <w:t>RedCap</w:t>
      </w:r>
      <w:proofErr w:type="spellEnd"/>
      <w:r>
        <w:t>.</w:t>
      </w:r>
    </w:p>
    <w:p w14:paraId="0796D51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799AD6" w14:textId="77777777" w:rsidR="008E600A" w:rsidRDefault="008E600A" w:rsidP="008E600A">
      <w:pPr>
        <w:rPr>
          <w:rFonts w:ascii="Arial" w:hAnsi="Arial" w:cs="Arial"/>
          <w:b/>
          <w:sz w:val="24"/>
        </w:rPr>
      </w:pPr>
      <w:r>
        <w:rPr>
          <w:rFonts w:ascii="Arial" w:hAnsi="Arial" w:cs="Arial"/>
          <w:b/>
          <w:color w:val="0000FF"/>
          <w:sz w:val="24"/>
        </w:rPr>
        <w:t>R4-2205939</w:t>
      </w:r>
      <w:r>
        <w:rPr>
          <w:rFonts w:ascii="Arial" w:hAnsi="Arial" w:cs="Arial"/>
          <w:b/>
          <w:color w:val="0000FF"/>
          <w:sz w:val="24"/>
        </w:rPr>
        <w:tab/>
      </w:r>
      <w:r>
        <w:rPr>
          <w:rFonts w:ascii="Arial" w:hAnsi="Arial" w:cs="Arial"/>
          <w:b/>
          <w:sz w:val="24"/>
        </w:rPr>
        <w:t>On RRM measurement relaxation for neighbouring cells</w:t>
      </w:r>
    </w:p>
    <w:p w14:paraId="1435E88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3261BEB" w14:textId="77777777" w:rsidR="008E600A" w:rsidRDefault="008E600A" w:rsidP="008E600A">
      <w:pPr>
        <w:rPr>
          <w:rFonts w:ascii="Arial" w:hAnsi="Arial" w:cs="Arial"/>
          <w:b/>
        </w:rPr>
      </w:pPr>
      <w:r>
        <w:rPr>
          <w:rFonts w:ascii="Arial" w:hAnsi="Arial" w:cs="Arial"/>
          <w:b/>
        </w:rPr>
        <w:t xml:space="preserve">Abstract: </w:t>
      </w:r>
    </w:p>
    <w:p w14:paraId="1809EBE7" w14:textId="77777777" w:rsidR="008E600A" w:rsidRDefault="008E600A" w:rsidP="008E600A">
      <w:r>
        <w:lastRenderedPageBreak/>
        <w:t xml:space="preserve">Discussion on RRM relaxation for </w:t>
      </w:r>
      <w:proofErr w:type="spellStart"/>
      <w:r>
        <w:t>NR_redcap</w:t>
      </w:r>
      <w:proofErr w:type="spellEnd"/>
    </w:p>
    <w:p w14:paraId="4FABB53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52DC17" w14:textId="77777777" w:rsidR="008E600A" w:rsidRDefault="008E600A" w:rsidP="008E600A">
      <w:pPr>
        <w:rPr>
          <w:rFonts w:ascii="Arial" w:hAnsi="Arial" w:cs="Arial"/>
          <w:b/>
          <w:sz w:val="24"/>
        </w:rPr>
      </w:pPr>
      <w:r>
        <w:rPr>
          <w:rFonts w:ascii="Arial" w:hAnsi="Arial" w:cs="Arial"/>
          <w:b/>
          <w:color w:val="0000FF"/>
          <w:sz w:val="24"/>
        </w:rPr>
        <w:t>R4-2206084</w:t>
      </w:r>
      <w:r>
        <w:rPr>
          <w:rFonts w:ascii="Arial" w:hAnsi="Arial" w:cs="Arial"/>
          <w:b/>
          <w:color w:val="0000FF"/>
          <w:sz w:val="24"/>
        </w:rPr>
        <w:tab/>
      </w:r>
      <w:r>
        <w:rPr>
          <w:rFonts w:ascii="Arial" w:hAnsi="Arial" w:cs="Arial"/>
          <w:b/>
          <w:sz w:val="24"/>
        </w:rPr>
        <w:t>RRM measurements relaxation for stationary criterion</w:t>
      </w:r>
    </w:p>
    <w:p w14:paraId="4AD2162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8A9A28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CDCBC6" w14:textId="77777777" w:rsidR="008E600A" w:rsidRDefault="008E600A" w:rsidP="008E600A">
      <w:pPr>
        <w:pStyle w:val="Heading5"/>
      </w:pPr>
      <w:bookmarkStart w:id="106" w:name="_Toc95793009"/>
      <w:r>
        <w:t>10.20.3.4</w:t>
      </w:r>
      <w:r>
        <w:tab/>
        <w:t>Others</w:t>
      </w:r>
      <w:bookmarkEnd w:id="106"/>
    </w:p>
    <w:p w14:paraId="580F2898" w14:textId="77777777" w:rsidR="008E600A" w:rsidRDefault="008E600A" w:rsidP="008E600A">
      <w:pPr>
        <w:rPr>
          <w:rFonts w:ascii="Arial" w:hAnsi="Arial" w:cs="Arial"/>
          <w:b/>
          <w:sz w:val="24"/>
        </w:rPr>
      </w:pPr>
      <w:r>
        <w:rPr>
          <w:rFonts w:ascii="Arial" w:hAnsi="Arial" w:cs="Arial"/>
          <w:b/>
          <w:color w:val="0000FF"/>
          <w:sz w:val="24"/>
        </w:rPr>
        <w:t>R4-2203792</w:t>
      </w:r>
      <w:r>
        <w:rPr>
          <w:rFonts w:ascii="Arial" w:hAnsi="Arial" w:cs="Arial"/>
          <w:b/>
          <w:color w:val="0000FF"/>
          <w:sz w:val="24"/>
        </w:rPr>
        <w:tab/>
      </w:r>
      <w:r>
        <w:rPr>
          <w:rFonts w:ascii="Arial" w:hAnsi="Arial" w:cs="Arial"/>
          <w:b/>
          <w:sz w:val="24"/>
        </w:rPr>
        <w:t xml:space="preserve">On capability and NCD-SSB design for </w:t>
      </w:r>
      <w:proofErr w:type="spellStart"/>
      <w:r>
        <w:rPr>
          <w:rFonts w:ascii="Arial" w:hAnsi="Arial" w:cs="Arial"/>
          <w:b/>
          <w:sz w:val="24"/>
        </w:rPr>
        <w:t>RedCap</w:t>
      </w:r>
      <w:proofErr w:type="spellEnd"/>
      <w:r>
        <w:rPr>
          <w:rFonts w:ascii="Arial" w:hAnsi="Arial" w:cs="Arial"/>
          <w:b/>
          <w:sz w:val="24"/>
        </w:rPr>
        <w:t xml:space="preserve"> RRM</w:t>
      </w:r>
    </w:p>
    <w:p w14:paraId="58953BD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702675A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7CAF36" w14:textId="77777777" w:rsidR="008E600A" w:rsidRDefault="008E600A" w:rsidP="008E600A">
      <w:pPr>
        <w:rPr>
          <w:rFonts w:ascii="Arial" w:hAnsi="Arial" w:cs="Arial"/>
          <w:b/>
          <w:sz w:val="24"/>
        </w:rPr>
      </w:pPr>
      <w:r>
        <w:rPr>
          <w:rFonts w:ascii="Arial" w:hAnsi="Arial" w:cs="Arial"/>
          <w:b/>
          <w:color w:val="0000FF"/>
          <w:sz w:val="24"/>
        </w:rPr>
        <w:t>R4-2203891</w:t>
      </w:r>
      <w:r>
        <w:rPr>
          <w:rFonts w:ascii="Arial" w:hAnsi="Arial" w:cs="Arial"/>
          <w:b/>
          <w:color w:val="0000FF"/>
          <w:sz w:val="24"/>
        </w:rPr>
        <w:tab/>
      </w:r>
      <w:r>
        <w:rPr>
          <w:rFonts w:ascii="Arial" w:hAnsi="Arial" w:cs="Arial"/>
          <w:b/>
          <w:sz w:val="24"/>
        </w:rPr>
        <w:t xml:space="preserve">Discussion on other issues to the use of NCD-SSB in </w:t>
      </w:r>
      <w:proofErr w:type="spellStart"/>
      <w:r>
        <w:rPr>
          <w:rFonts w:ascii="Arial" w:hAnsi="Arial" w:cs="Arial"/>
          <w:b/>
          <w:sz w:val="24"/>
        </w:rPr>
        <w:t>RedCap</w:t>
      </w:r>
      <w:proofErr w:type="spellEnd"/>
      <w:r>
        <w:rPr>
          <w:rFonts w:ascii="Arial" w:hAnsi="Arial" w:cs="Arial"/>
          <w:b/>
          <w:sz w:val="24"/>
        </w:rPr>
        <w:t xml:space="preserve"> devices</w:t>
      </w:r>
    </w:p>
    <w:p w14:paraId="605A63C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6B3069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0F9569" w14:textId="77777777" w:rsidR="008E600A" w:rsidRDefault="008E600A" w:rsidP="008E600A">
      <w:pPr>
        <w:rPr>
          <w:rFonts w:ascii="Arial" w:hAnsi="Arial" w:cs="Arial"/>
          <w:b/>
          <w:sz w:val="24"/>
        </w:rPr>
      </w:pPr>
      <w:r>
        <w:rPr>
          <w:rFonts w:ascii="Arial" w:hAnsi="Arial" w:cs="Arial"/>
          <w:b/>
          <w:color w:val="0000FF"/>
          <w:sz w:val="24"/>
        </w:rPr>
        <w:t>R4-2204248</w:t>
      </w:r>
      <w:r>
        <w:rPr>
          <w:rFonts w:ascii="Arial" w:hAnsi="Arial" w:cs="Arial"/>
          <w:b/>
          <w:color w:val="0000FF"/>
          <w:sz w:val="24"/>
        </w:rPr>
        <w:tab/>
      </w:r>
      <w:r>
        <w:rPr>
          <w:rFonts w:ascii="Arial" w:hAnsi="Arial" w:cs="Arial"/>
          <w:b/>
          <w:sz w:val="24"/>
        </w:rPr>
        <w:t xml:space="preserve">Draft CR on timing requirements for </w:t>
      </w:r>
      <w:proofErr w:type="spellStart"/>
      <w:r>
        <w:rPr>
          <w:rFonts w:ascii="Arial" w:hAnsi="Arial" w:cs="Arial"/>
          <w:b/>
          <w:sz w:val="24"/>
        </w:rPr>
        <w:t>RedCap</w:t>
      </w:r>
      <w:proofErr w:type="spellEnd"/>
      <w:r>
        <w:rPr>
          <w:rFonts w:ascii="Arial" w:hAnsi="Arial" w:cs="Arial"/>
          <w:b/>
          <w:sz w:val="24"/>
        </w:rPr>
        <w:t xml:space="preserve"> UE</w:t>
      </w:r>
    </w:p>
    <w:p w14:paraId="79E3A17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Xiaomi</w:t>
      </w:r>
    </w:p>
    <w:p w14:paraId="2CB6B85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CA8E2F" w14:textId="77777777" w:rsidR="008E600A" w:rsidRDefault="008E600A" w:rsidP="008E600A">
      <w:pPr>
        <w:rPr>
          <w:rFonts w:ascii="Arial" w:hAnsi="Arial" w:cs="Arial"/>
          <w:b/>
          <w:sz w:val="24"/>
        </w:rPr>
      </w:pPr>
      <w:r>
        <w:rPr>
          <w:rFonts w:ascii="Arial" w:hAnsi="Arial" w:cs="Arial"/>
          <w:b/>
          <w:color w:val="0000FF"/>
          <w:sz w:val="24"/>
        </w:rPr>
        <w:t>R4-2204327</w:t>
      </w:r>
      <w:r>
        <w:rPr>
          <w:rFonts w:ascii="Arial" w:hAnsi="Arial" w:cs="Arial"/>
          <w:b/>
          <w:color w:val="0000FF"/>
          <w:sz w:val="24"/>
        </w:rPr>
        <w:tab/>
      </w:r>
      <w:r>
        <w:rPr>
          <w:rFonts w:ascii="Arial" w:hAnsi="Arial" w:cs="Arial"/>
          <w:b/>
          <w:sz w:val="24"/>
        </w:rPr>
        <w:t xml:space="preserve">Further considerations on NCD-SSB for </w:t>
      </w:r>
      <w:proofErr w:type="spellStart"/>
      <w:r>
        <w:rPr>
          <w:rFonts w:ascii="Arial" w:hAnsi="Arial" w:cs="Arial"/>
          <w:b/>
          <w:sz w:val="24"/>
        </w:rPr>
        <w:t>RedCap</w:t>
      </w:r>
      <w:proofErr w:type="spellEnd"/>
      <w:r>
        <w:rPr>
          <w:rFonts w:ascii="Arial" w:hAnsi="Arial" w:cs="Arial"/>
          <w:b/>
          <w:sz w:val="24"/>
        </w:rPr>
        <w:t xml:space="preserve"> UE</w:t>
      </w:r>
    </w:p>
    <w:p w14:paraId="0DBDA43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F510D9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827A19" w14:textId="77777777" w:rsidR="008E600A" w:rsidRDefault="008E600A" w:rsidP="008E600A">
      <w:pPr>
        <w:rPr>
          <w:rFonts w:ascii="Arial" w:hAnsi="Arial" w:cs="Arial"/>
          <w:b/>
          <w:sz w:val="24"/>
        </w:rPr>
      </w:pPr>
      <w:r>
        <w:rPr>
          <w:rFonts w:ascii="Arial" w:hAnsi="Arial" w:cs="Arial"/>
          <w:b/>
          <w:color w:val="0000FF"/>
          <w:sz w:val="24"/>
        </w:rPr>
        <w:t>R4-2204328</w:t>
      </w:r>
      <w:r>
        <w:rPr>
          <w:rFonts w:ascii="Arial" w:hAnsi="Arial" w:cs="Arial"/>
          <w:b/>
          <w:color w:val="0000FF"/>
          <w:sz w:val="24"/>
        </w:rPr>
        <w:tab/>
      </w:r>
      <w:r>
        <w:rPr>
          <w:rFonts w:ascii="Arial" w:hAnsi="Arial" w:cs="Arial"/>
          <w:b/>
          <w:sz w:val="24"/>
        </w:rPr>
        <w:t xml:space="preserve">Reply LS on RSRP measurement before Msg1 or </w:t>
      </w:r>
      <w:proofErr w:type="spellStart"/>
      <w:r>
        <w:rPr>
          <w:rFonts w:ascii="Arial" w:hAnsi="Arial" w:cs="Arial"/>
          <w:b/>
          <w:sz w:val="24"/>
        </w:rPr>
        <w:t>MsgA</w:t>
      </w:r>
      <w:proofErr w:type="spellEnd"/>
      <w:r>
        <w:rPr>
          <w:rFonts w:ascii="Arial" w:hAnsi="Arial" w:cs="Arial"/>
          <w:b/>
          <w:sz w:val="24"/>
        </w:rPr>
        <w:t xml:space="preserve"> retransmission</w:t>
      </w:r>
    </w:p>
    <w:p w14:paraId="5F92E5AD" w14:textId="77777777" w:rsidR="008E600A" w:rsidRDefault="008E600A" w:rsidP="008E600A">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vivo</w:t>
      </w:r>
    </w:p>
    <w:p w14:paraId="2181FA7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7247D4" w14:textId="77777777" w:rsidR="008E600A" w:rsidRDefault="008E600A" w:rsidP="008E600A">
      <w:pPr>
        <w:rPr>
          <w:rFonts w:ascii="Arial" w:hAnsi="Arial" w:cs="Arial"/>
          <w:b/>
          <w:sz w:val="24"/>
        </w:rPr>
      </w:pPr>
      <w:r>
        <w:rPr>
          <w:rFonts w:ascii="Arial" w:hAnsi="Arial" w:cs="Arial"/>
          <w:b/>
          <w:color w:val="0000FF"/>
          <w:sz w:val="24"/>
        </w:rPr>
        <w:t>R4-2204912</w:t>
      </w:r>
      <w:r>
        <w:rPr>
          <w:rFonts w:ascii="Arial" w:hAnsi="Arial" w:cs="Arial"/>
          <w:b/>
          <w:color w:val="0000FF"/>
          <w:sz w:val="24"/>
        </w:rPr>
        <w:tab/>
      </w:r>
      <w:r>
        <w:rPr>
          <w:rFonts w:ascii="Arial" w:hAnsi="Arial" w:cs="Arial"/>
          <w:b/>
          <w:sz w:val="24"/>
        </w:rPr>
        <w:t xml:space="preserve">Discussion on RSRP measurement before Msg1 or </w:t>
      </w:r>
      <w:proofErr w:type="spellStart"/>
      <w:r>
        <w:rPr>
          <w:rFonts w:ascii="Arial" w:hAnsi="Arial" w:cs="Arial"/>
          <w:b/>
          <w:sz w:val="24"/>
        </w:rPr>
        <w:t>MsgA</w:t>
      </w:r>
      <w:proofErr w:type="spellEnd"/>
      <w:r>
        <w:rPr>
          <w:rFonts w:ascii="Arial" w:hAnsi="Arial" w:cs="Arial"/>
          <w:b/>
          <w:sz w:val="24"/>
        </w:rPr>
        <w:t xml:space="preserve"> retransmission</w:t>
      </w:r>
    </w:p>
    <w:p w14:paraId="453A440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50298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56760B" w14:textId="77777777" w:rsidR="008E600A" w:rsidRDefault="008E600A" w:rsidP="008E600A">
      <w:pPr>
        <w:rPr>
          <w:rFonts w:ascii="Arial" w:hAnsi="Arial" w:cs="Arial"/>
          <w:b/>
          <w:sz w:val="24"/>
        </w:rPr>
      </w:pPr>
      <w:r>
        <w:rPr>
          <w:rFonts w:ascii="Arial" w:hAnsi="Arial" w:cs="Arial"/>
          <w:b/>
          <w:color w:val="0000FF"/>
          <w:sz w:val="24"/>
        </w:rPr>
        <w:t>R4-2204913</w:t>
      </w:r>
      <w:r>
        <w:rPr>
          <w:rFonts w:ascii="Arial" w:hAnsi="Arial" w:cs="Arial"/>
          <w:b/>
          <w:color w:val="0000FF"/>
          <w:sz w:val="24"/>
        </w:rPr>
        <w:tab/>
      </w:r>
      <w:r>
        <w:rPr>
          <w:rFonts w:ascii="Arial" w:hAnsi="Arial" w:cs="Arial"/>
          <w:b/>
          <w:sz w:val="24"/>
        </w:rPr>
        <w:t xml:space="preserve">Clarification on transmit timing before Msg1 or </w:t>
      </w:r>
      <w:proofErr w:type="spellStart"/>
      <w:r>
        <w:rPr>
          <w:rFonts w:ascii="Arial" w:hAnsi="Arial" w:cs="Arial"/>
          <w:b/>
          <w:sz w:val="24"/>
        </w:rPr>
        <w:t>MsgA</w:t>
      </w:r>
      <w:proofErr w:type="spellEnd"/>
      <w:r>
        <w:rPr>
          <w:rFonts w:ascii="Arial" w:hAnsi="Arial" w:cs="Arial"/>
          <w:b/>
          <w:sz w:val="24"/>
        </w:rPr>
        <w:t xml:space="preserve"> retransmission</w:t>
      </w:r>
    </w:p>
    <w:p w14:paraId="54FB2E7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4332FE2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4CCD00" w14:textId="77777777" w:rsidR="008E600A" w:rsidRDefault="008E600A" w:rsidP="008E600A">
      <w:pPr>
        <w:rPr>
          <w:rFonts w:ascii="Arial" w:hAnsi="Arial" w:cs="Arial"/>
          <w:b/>
          <w:sz w:val="24"/>
        </w:rPr>
      </w:pPr>
      <w:r>
        <w:rPr>
          <w:rFonts w:ascii="Arial" w:hAnsi="Arial" w:cs="Arial"/>
          <w:b/>
          <w:color w:val="0000FF"/>
          <w:sz w:val="24"/>
        </w:rPr>
        <w:t>R4-2205000</w:t>
      </w:r>
      <w:r>
        <w:rPr>
          <w:rFonts w:ascii="Arial" w:hAnsi="Arial" w:cs="Arial"/>
          <w:b/>
          <w:color w:val="0000FF"/>
          <w:sz w:val="24"/>
        </w:rPr>
        <w:tab/>
      </w:r>
      <w:r>
        <w:rPr>
          <w:rFonts w:ascii="Arial" w:hAnsi="Arial" w:cs="Arial"/>
          <w:b/>
          <w:sz w:val="24"/>
        </w:rPr>
        <w:t xml:space="preserve">On NCD-SSB measurement and </w:t>
      </w:r>
      <w:proofErr w:type="spellStart"/>
      <w:r>
        <w:rPr>
          <w:rFonts w:ascii="Arial" w:hAnsi="Arial" w:cs="Arial"/>
          <w:b/>
          <w:sz w:val="24"/>
        </w:rPr>
        <w:t>RedCap</w:t>
      </w:r>
      <w:proofErr w:type="spellEnd"/>
      <w:r>
        <w:rPr>
          <w:rFonts w:ascii="Arial" w:hAnsi="Arial" w:cs="Arial"/>
          <w:b/>
          <w:sz w:val="24"/>
        </w:rPr>
        <w:t xml:space="preserve"> </w:t>
      </w:r>
      <w:proofErr w:type="spellStart"/>
      <w:r>
        <w:rPr>
          <w:rFonts w:ascii="Arial" w:hAnsi="Arial" w:cs="Arial"/>
          <w:b/>
          <w:sz w:val="24"/>
        </w:rPr>
        <w:t>capabilitiles</w:t>
      </w:r>
      <w:proofErr w:type="spellEnd"/>
    </w:p>
    <w:p w14:paraId="1B6140A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7CF9533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F9CF41" w14:textId="77777777" w:rsidR="008E600A" w:rsidRDefault="008E600A" w:rsidP="008E600A">
      <w:pPr>
        <w:rPr>
          <w:rFonts w:ascii="Arial" w:hAnsi="Arial" w:cs="Arial"/>
          <w:b/>
          <w:sz w:val="24"/>
        </w:rPr>
      </w:pPr>
      <w:r>
        <w:rPr>
          <w:rFonts w:ascii="Arial" w:hAnsi="Arial" w:cs="Arial"/>
          <w:b/>
          <w:color w:val="0000FF"/>
          <w:sz w:val="24"/>
        </w:rPr>
        <w:t>R4-2205623</w:t>
      </w:r>
      <w:r>
        <w:rPr>
          <w:rFonts w:ascii="Arial" w:hAnsi="Arial" w:cs="Arial"/>
          <w:b/>
          <w:color w:val="0000FF"/>
          <w:sz w:val="24"/>
        </w:rPr>
        <w:tab/>
      </w:r>
      <w:r>
        <w:rPr>
          <w:rFonts w:ascii="Arial" w:hAnsi="Arial" w:cs="Arial"/>
          <w:b/>
          <w:sz w:val="24"/>
        </w:rPr>
        <w:t xml:space="preserve">Draft CR on RRC_INACTIVE mode requirements for </w:t>
      </w:r>
      <w:proofErr w:type="spellStart"/>
      <w:r>
        <w:rPr>
          <w:rFonts w:ascii="Arial" w:hAnsi="Arial" w:cs="Arial"/>
          <w:b/>
          <w:sz w:val="24"/>
        </w:rPr>
        <w:t>RedCap</w:t>
      </w:r>
      <w:proofErr w:type="spellEnd"/>
      <w:r>
        <w:rPr>
          <w:rFonts w:ascii="Arial" w:hAnsi="Arial" w:cs="Arial"/>
          <w:b/>
          <w:sz w:val="24"/>
        </w:rPr>
        <w:t xml:space="preserve"> for TS 36.133</w:t>
      </w:r>
    </w:p>
    <w:p w14:paraId="2190B0A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46D6C24D" w14:textId="77777777" w:rsidR="008E600A" w:rsidRDefault="008E600A" w:rsidP="008E600A">
      <w:pPr>
        <w:rPr>
          <w:rFonts w:ascii="Arial" w:hAnsi="Arial" w:cs="Arial"/>
          <w:b/>
        </w:rPr>
      </w:pPr>
      <w:r>
        <w:rPr>
          <w:rFonts w:ascii="Arial" w:hAnsi="Arial" w:cs="Arial"/>
          <w:b/>
        </w:rPr>
        <w:t xml:space="preserve">Abstract: </w:t>
      </w:r>
    </w:p>
    <w:p w14:paraId="37E8DB91" w14:textId="77777777" w:rsidR="008E600A" w:rsidRDefault="008E600A" w:rsidP="008E600A">
      <w:r>
        <w:t>To introduce parts of RRC_INACTIVE mode requirements.</w:t>
      </w:r>
    </w:p>
    <w:p w14:paraId="7B3C0A1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5CDC77" w14:textId="77777777" w:rsidR="008E600A" w:rsidRDefault="008E600A" w:rsidP="008E600A">
      <w:pPr>
        <w:rPr>
          <w:rFonts w:ascii="Arial" w:hAnsi="Arial" w:cs="Arial"/>
          <w:b/>
          <w:sz w:val="24"/>
        </w:rPr>
      </w:pPr>
      <w:r>
        <w:rPr>
          <w:rFonts w:ascii="Arial" w:hAnsi="Arial" w:cs="Arial"/>
          <w:b/>
          <w:color w:val="0000FF"/>
          <w:sz w:val="24"/>
        </w:rPr>
        <w:t>R4-2205633</w:t>
      </w:r>
      <w:r>
        <w:rPr>
          <w:rFonts w:ascii="Arial" w:hAnsi="Arial" w:cs="Arial"/>
          <w:b/>
          <w:color w:val="0000FF"/>
          <w:sz w:val="24"/>
        </w:rPr>
        <w:tab/>
      </w:r>
      <w:r>
        <w:rPr>
          <w:rFonts w:ascii="Arial" w:hAnsi="Arial" w:cs="Arial"/>
          <w:b/>
          <w:sz w:val="24"/>
        </w:rPr>
        <w:t xml:space="preserve">RRM Discussions on </w:t>
      </w:r>
      <w:proofErr w:type="spellStart"/>
      <w:r>
        <w:rPr>
          <w:rFonts w:ascii="Arial" w:hAnsi="Arial" w:cs="Arial"/>
          <w:b/>
          <w:sz w:val="24"/>
        </w:rPr>
        <w:t>RedCap</w:t>
      </w:r>
      <w:proofErr w:type="spellEnd"/>
      <w:r>
        <w:rPr>
          <w:rFonts w:ascii="Arial" w:hAnsi="Arial" w:cs="Arial"/>
          <w:b/>
          <w:sz w:val="24"/>
        </w:rPr>
        <w:t xml:space="preserve"> UE capabilities</w:t>
      </w:r>
    </w:p>
    <w:p w14:paraId="0A82AAA8" w14:textId="77777777" w:rsidR="008E600A" w:rsidRDefault="008E600A" w:rsidP="008E600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51D9B84F" w14:textId="77777777" w:rsidR="008E600A" w:rsidRDefault="008E600A" w:rsidP="008E600A">
      <w:pPr>
        <w:rPr>
          <w:rFonts w:ascii="Arial" w:hAnsi="Arial" w:cs="Arial"/>
          <w:b/>
        </w:rPr>
      </w:pPr>
      <w:r>
        <w:rPr>
          <w:rFonts w:ascii="Arial" w:hAnsi="Arial" w:cs="Arial"/>
          <w:b/>
        </w:rPr>
        <w:t xml:space="preserve">Abstract: </w:t>
      </w:r>
    </w:p>
    <w:p w14:paraId="2880A144" w14:textId="77777777" w:rsidR="008E600A" w:rsidRDefault="008E600A" w:rsidP="008E600A">
      <w:r>
        <w:t>In this contribution we discuss the RRM aspects of this LS on UE capability and provide our view, and a draft response LS is provided in the Annex.</w:t>
      </w:r>
    </w:p>
    <w:p w14:paraId="69B77D2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482325" w14:textId="77777777" w:rsidR="008E600A" w:rsidRDefault="008E600A" w:rsidP="008E600A">
      <w:pPr>
        <w:rPr>
          <w:rFonts w:ascii="Arial" w:hAnsi="Arial" w:cs="Arial"/>
          <w:b/>
          <w:sz w:val="24"/>
        </w:rPr>
      </w:pPr>
      <w:r>
        <w:rPr>
          <w:rFonts w:ascii="Arial" w:hAnsi="Arial" w:cs="Arial"/>
          <w:b/>
          <w:color w:val="0000FF"/>
          <w:sz w:val="24"/>
        </w:rPr>
        <w:t>R4-2206114</w:t>
      </w:r>
      <w:r>
        <w:rPr>
          <w:rFonts w:ascii="Arial" w:hAnsi="Arial" w:cs="Arial"/>
          <w:b/>
          <w:color w:val="0000FF"/>
          <w:sz w:val="24"/>
        </w:rPr>
        <w:tab/>
      </w:r>
      <w:r>
        <w:rPr>
          <w:rFonts w:ascii="Arial" w:hAnsi="Arial" w:cs="Arial"/>
          <w:b/>
          <w:sz w:val="24"/>
        </w:rPr>
        <w:t xml:space="preserve">NCD-SSB properties and usage for </w:t>
      </w:r>
      <w:proofErr w:type="spellStart"/>
      <w:r>
        <w:rPr>
          <w:rFonts w:ascii="Arial" w:hAnsi="Arial" w:cs="Arial"/>
          <w:b/>
          <w:sz w:val="24"/>
        </w:rPr>
        <w:t>RedCap</w:t>
      </w:r>
      <w:proofErr w:type="spellEnd"/>
    </w:p>
    <w:p w14:paraId="4D79193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9C8ED2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08529B" w14:textId="2FB87D19" w:rsidR="008E600A" w:rsidRDefault="008E600A" w:rsidP="008E600A">
      <w:pPr>
        <w:pStyle w:val="Heading3"/>
      </w:pPr>
      <w:bookmarkStart w:id="107" w:name="_Toc95793018"/>
      <w:r>
        <w:t>10.21</w:t>
      </w:r>
      <w:r>
        <w:tab/>
        <w:t>Positioning enhancements for NR</w:t>
      </w:r>
      <w:bookmarkEnd w:id="107"/>
    </w:p>
    <w:p w14:paraId="53A3F376" w14:textId="53BFC55D" w:rsidR="00334D71" w:rsidRDefault="00334D71" w:rsidP="00334D71">
      <w:pPr>
        <w:rPr>
          <w:lang w:eastAsia="ko-KR"/>
        </w:rPr>
      </w:pPr>
    </w:p>
    <w:p w14:paraId="382C8010" w14:textId="77777777" w:rsidR="00334D71" w:rsidRDefault="00334D71" w:rsidP="00334D71">
      <w:r>
        <w:t>================================================================================</w:t>
      </w:r>
    </w:p>
    <w:p w14:paraId="1E39CA12" w14:textId="25C5B400" w:rsidR="00334D71" w:rsidRDefault="00334D71" w:rsidP="00334D71">
      <w:pPr>
        <w:rPr>
          <w:rFonts w:ascii="Arial" w:hAnsi="Arial" w:cs="Arial"/>
          <w:b/>
          <w:color w:val="C00000"/>
          <w:sz w:val="24"/>
          <w:u w:val="single"/>
        </w:rPr>
      </w:pPr>
      <w:r>
        <w:rPr>
          <w:rFonts w:ascii="Arial" w:hAnsi="Arial" w:cs="Arial"/>
          <w:b/>
          <w:color w:val="C00000"/>
          <w:sz w:val="24"/>
          <w:u w:val="single"/>
        </w:rPr>
        <w:t xml:space="preserve">Email discussion: </w:t>
      </w:r>
      <w:r w:rsidRPr="00334D71">
        <w:rPr>
          <w:rFonts w:ascii="Arial" w:hAnsi="Arial" w:cs="Arial"/>
          <w:b/>
          <w:color w:val="C00000"/>
          <w:sz w:val="24"/>
          <w:u w:val="single"/>
        </w:rPr>
        <w:t>[102-e][230] NR_pos_enh_1</w:t>
      </w:r>
    </w:p>
    <w:tbl>
      <w:tblPr>
        <w:tblW w:w="0" w:type="auto"/>
        <w:tblLook w:val="04A0" w:firstRow="1" w:lastRow="0" w:firstColumn="1" w:lastColumn="0" w:noHBand="0" w:noVBand="1"/>
      </w:tblPr>
      <w:tblGrid>
        <w:gridCol w:w="2973"/>
        <w:gridCol w:w="1852"/>
        <w:gridCol w:w="1804"/>
        <w:gridCol w:w="1697"/>
        <w:gridCol w:w="1303"/>
      </w:tblGrid>
      <w:tr w:rsidR="00334D71" w:rsidRPr="00201923" w14:paraId="0535C507"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2A09C95D" w14:textId="77777777" w:rsidR="00334D71" w:rsidRPr="002B4D53" w:rsidRDefault="00334D71"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547ED0CC" w14:textId="77777777" w:rsidR="00334D71" w:rsidRPr="002B4D53" w:rsidRDefault="00334D71"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201CFE0C" w14:textId="77777777" w:rsidR="00334D71" w:rsidRPr="002B4D53" w:rsidRDefault="00334D71"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134AE755" w14:textId="77777777" w:rsidR="00334D71" w:rsidRPr="002B4D53" w:rsidRDefault="00334D71"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3B995A9B" w14:textId="77777777" w:rsidR="00334D71" w:rsidRPr="002B4D53" w:rsidRDefault="00334D71"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334D71" w:rsidRPr="00334D71" w14:paraId="6931A00B"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7AD4536A" w14:textId="6F3AB0B4" w:rsidR="00334D71" w:rsidRPr="002B4D53" w:rsidRDefault="00334D71" w:rsidP="00334D71">
            <w:pPr>
              <w:overflowPunct/>
              <w:autoSpaceDE/>
              <w:autoSpaceDN/>
              <w:adjustRightInd/>
              <w:spacing w:after="0"/>
              <w:rPr>
                <w:sz w:val="16"/>
                <w:szCs w:val="16"/>
                <w:lang w:val="en-US" w:eastAsia="en-US"/>
              </w:rPr>
            </w:pPr>
            <w:r w:rsidRPr="00334D71">
              <w:rPr>
                <w:sz w:val="16"/>
                <w:szCs w:val="16"/>
                <w:lang w:val="en-US" w:eastAsia="en-US"/>
              </w:rPr>
              <w:t>[102-e][230] NR_pos_enh_1</w:t>
            </w:r>
          </w:p>
        </w:tc>
        <w:tc>
          <w:tcPr>
            <w:tcW w:w="1852" w:type="dxa"/>
            <w:tcBorders>
              <w:top w:val="nil"/>
              <w:left w:val="nil"/>
              <w:bottom w:val="single" w:sz="4" w:space="0" w:color="auto"/>
              <w:right w:val="single" w:sz="4" w:space="0" w:color="auto"/>
            </w:tcBorders>
            <w:shd w:val="clear" w:color="auto" w:fill="auto"/>
            <w:hideMark/>
          </w:tcPr>
          <w:p w14:paraId="3E90FA5A" w14:textId="5C8FCCD6" w:rsidR="00334D71" w:rsidRPr="002B4D53" w:rsidRDefault="00334D71" w:rsidP="00334D71">
            <w:pPr>
              <w:overflowPunct/>
              <w:autoSpaceDE/>
              <w:autoSpaceDN/>
              <w:adjustRightInd/>
              <w:spacing w:after="0"/>
              <w:rPr>
                <w:sz w:val="16"/>
                <w:szCs w:val="16"/>
                <w:lang w:val="en-US" w:eastAsia="en-US"/>
              </w:rPr>
            </w:pPr>
            <w:r w:rsidRPr="00334D71">
              <w:rPr>
                <w:sz w:val="16"/>
                <w:szCs w:val="16"/>
                <w:lang w:val="en-US" w:eastAsia="en-US"/>
              </w:rPr>
              <w:t xml:space="preserve">R17 NR </w:t>
            </w:r>
            <w:proofErr w:type="spellStart"/>
            <w:r w:rsidRPr="00334D71">
              <w:rPr>
                <w:sz w:val="16"/>
                <w:szCs w:val="16"/>
                <w:lang w:val="en-US" w:eastAsia="en-US"/>
              </w:rPr>
              <w:t>ePos</w:t>
            </w:r>
            <w:proofErr w:type="spellEnd"/>
            <w:r w:rsidRPr="00334D71">
              <w:rPr>
                <w:sz w:val="16"/>
                <w:szCs w:val="16"/>
                <w:lang w:val="en-US" w:eastAsia="en-US"/>
              </w:rPr>
              <w:t xml:space="preserve"> (</w:t>
            </w:r>
            <w:proofErr w:type="spellStart"/>
            <w:r w:rsidRPr="00334D71">
              <w:rPr>
                <w:sz w:val="16"/>
                <w:szCs w:val="16"/>
                <w:lang w:val="en-US" w:eastAsia="en-US"/>
              </w:rPr>
              <w:t>NR_pos_enh</w:t>
            </w:r>
            <w:proofErr w:type="spellEnd"/>
            <w:r w:rsidRPr="00334D71">
              <w:rPr>
                <w:sz w:val="16"/>
                <w:szCs w:val="16"/>
                <w:lang w:val="en-US" w:eastAsia="en-US"/>
              </w:rPr>
              <w:t>)</w:t>
            </w:r>
          </w:p>
        </w:tc>
        <w:tc>
          <w:tcPr>
            <w:tcW w:w="1804" w:type="dxa"/>
            <w:tcBorders>
              <w:top w:val="nil"/>
              <w:left w:val="nil"/>
              <w:bottom w:val="single" w:sz="4" w:space="0" w:color="auto"/>
              <w:right w:val="single" w:sz="4" w:space="0" w:color="auto"/>
            </w:tcBorders>
            <w:shd w:val="clear" w:color="auto" w:fill="auto"/>
            <w:hideMark/>
          </w:tcPr>
          <w:p w14:paraId="5AE11773" w14:textId="2FBFD1F7" w:rsidR="00334D71" w:rsidRPr="002B4D53" w:rsidRDefault="00334D71" w:rsidP="00334D71">
            <w:pPr>
              <w:overflowPunct/>
              <w:autoSpaceDE/>
              <w:autoSpaceDN/>
              <w:adjustRightInd/>
              <w:spacing w:after="0"/>
              <w:rPr>
                <w:sz w:val="16"/>
                <w:szCs w:val="16"/>
                <w:lang w:val="en-US" w:eastAsia="en-US"/>
              </w:rPr>
            </w:pPr>
            <w:r w:rsidRPr="00334D71">
              <w:rPr>
                <w:sz w:val="16"/>
                <w:szCs w:val="16"/>
                <w:lang w:val="en-US" w:eastAsia="en-US"/>
              </w:rPr>
              <w:t xml:space="preserve">RRM requirements: </w:t>
            </w:r>
            <w:r w:rsidRPr="00334D71">
              <w:rPr>
                <w:sz w:val="16"/>
                <w:szCs w:val="16"/>
                <w:lang w:val="en-US" w:eastAsia="en-US"/>
              </w:rPr>
              <w:br/>
              <w:t xml:space="preserve">- Latency reduction of positioning measurement </w:t>
            </w:r>
            <w:r w:rsidRPr="00334D71">
              <w:rPr>
                <w:sz w:val="16"/>
                <w:szCs w:val="16"/>
                <w:lang w:val="en-US" w:eastAsia="en-US"/>
              </w:rPr>
              <w:br/>
              <w:t>- Impact on existing UE positioning and RRM requirements</w:t>
            </w:r>
            <w:r w:rsidRPr="00334D71">
              <w:rPr>
                <w:sz w:val="16"/>
                <w:szCs w:val="16"/>
                <w:lang w:val="en-US" w:eastAsia="en-US"/>
              </w:rPr>
              <w:br/>
              <w:t>- Others</w:t>
            </w:r>
          </w:p>
        </w:tc>
        <w:tc>
          <w:tcPr>
            <w:tcW w:w="1697" w:type="dxa"/>
            <w:tcBorders>
              <w:top w:val="nil"/>
              <w:left w:val="nil"/>
              <w:bottom w:val="single" w:sz="4" w:space="0" w:color="auto"/>
              <w:right w:val="single" w:sz="4" w:space="0" w:color="auto"/>
            </w:tcBorders>
            <w:shd w:val="clear" w:color="auto" w:fill="auto"/>
            <w:hideMark/>
          </w:tcPr>
          <w:p w14:paraId="084D7EEE" w14:textId="6CB3F7AF" w:rsidR="00334D71" w:rsidRPr="002B4D53" w:rsidRDefault="00334D71" w:rsidP="00334D71">
            <w:pPr>
              <w:overflowPunct/>
              <w:autoSpaceDE/>
              <w:autoSpaceDN/>
              <w:adjustRightInd/>
              <w:spacing w:after="0"/>
              <w:rPr>
                <w:sz w:val="16"/>
                <w:szCs w:val="16"/>
                <w:lang w:val="en-US" w:eastAsia="en-US"/>
              </w:rPr>
            </w:pPr>
            <w:r w:rsidRPr="00334D71">
              <w:rPr>
                <w:sz w:val="16"/>
                <w:szCs w:val="16"/>
                <w:lang w:val="en-US" w:eastAsia="en-US"/>
              </w:rPr>
              <w:t>10.21.1</w:t>
            </w:r>
            <w:r w:rsidRPr="00334D71">
              <w:rPr>
                <w:sz w:val="16"/>
                <w:szCs w:val="16"/>
                <w:lang w:val="en-US" w:eastAsia="en-US"/>
              </w:rPr>
              <w:br/>
              <w:t>10.21.2.2</w:t>
            </w:r>
            <w:r w:rsidRPr="00334D71">
              <w:rPr>
                <w:sz w:val="16"/>
                <w:szCs w:val="16"/>
                <w:lang w:val="en-US" w:eastAsia="en-US"/>
              </w:rPr>
              <w:br/>
              <w:t>10.21.2.4</w:t>
            </w:r>
            <w:r w:rsidRPr="00334D71">
              <w:rPr>
                <w:sz w:val="16"/>
                <w:szCs w:val="16"/>
                <w:lang w:val="en-US" w:eastAsia="en-US"/>
              </w:rPr>
              <w:br/>
              <w:t>10.21.2.6</w:t>
            </w:r>
          </w:p>
        </w:tc>
        <w:tc>
          <w:tcPr>
            <w:tcW w:w="1303" w:type="dxa"/>
            <w:tcBorders>
              <w:top w:val="nil"/>
              <w:left w:val="nil"/>
              <w:bottom w:val="single" w:sz="4" w:space="0" w:color="auto"/>
              <w:right w:val="single" w:sz="4" w:space="0" w:color="auto"/>
            </w:tcBorders>
            <w:shd w:val="clear" w:color="auto" w:fill="auto"/>
            <w:hideMark/>
          </w:tcPr>
          <w:p w14:paraId="200B365F" w14:textId="476EEBBC" w:rsidR="00334D71" w:rsidRPr="002B4D53" w:rsidRDefault="00334D71" w:rsidP="00334D71">
            <w:pPr>
              <w:overflowPunct/>
              <w:autoSpaceDE/>
              <w:autoSpaceDN/>
              <w:adjustRightInd/>
              <w:spacing w:after="0"/>
              <w:rPr>
                <w:sz w:val="16"/>
                <w:szCs w:val="16"/>
                <w:lang w:val="en-US" w:eastAsia="en-US"/>
              </w:rPr>
            </w:pPr>
            <w:r w:rsidRPr="00334D71">
              <w:rPr>
                <w:sz w:val="16"/>
                <w:szCs w:val="16"/>
                <w:lang w:val="en-US" w:eastAsia="en-US"/>
              </w:rPr>
              <w:t>Muhammad Kazmi</w:t>
            </w:r>
          </w:p>
        </w:tc>
      </w:tr>
    </w:tbl>
    <w:p w14:paraId="2FD5B56A" w14:textId="77777777" w:rsidR="00334D71" w:rsidRDefault="00334D71" w:rsidP="00334D71">
      <w:pPr>
        <w:rPr>
          <w:lang w:val="en-US"/>
        </w:rPr>
      </w:pPr>
    </w:p>
    <w:p w14:paraId="349D812B" w14:textId="56DE13D1" w:rsidR="00334D71" w:rsidRPr="00766996" w:rsidRDefault="00334D71" w:rsidP="00334D71">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7</w:t>
      </w:r>
      <w:r w:rsidR="00621EDD">
        <w:rPr>
          <w:rFonts w:ascii="Arial" w:hAnsi="Arial" w:cs="Arial"/>
          <w:b/>
          <w:color w:val="0000FF"/>
          <w:sz w:val="24"/>
          <w:u w:val="thick"/>
        </w:rPr>
        <w:t>4</w:t>
      </w:r>
      <w:r w:rsidRPr="00944C49">
        <w:rPr>
          <w:b/>
          <w:lang w:val="en-US" w:eastAsia="zh-CN"/>
        </w:rPr>
        <w:tab/>
      </w:r>
      <w:r>
        <w:rPr>
          <w:rFonts w:ascii="Arial" w:hAnsi="Arial" w:cs="Arial"/>
          <w:b/>
          <w:sz w:val="24"/>
        </w:rPr>
        <w:t xml:space="preserve">Email discussion summary: </w:t>
      </w:r>
      <w:r w:rsidRPr="00334D71">
        <w:rPr>
          <w:rFonts w:ascii="Arial" w:hAnsi="Arial" w:cs="Arial"/>
          <w:b/>
          <w:sz w:val="24"/>
        </w:rPr>
        <w:t>[102-e][230] NR_pos_enh_1</w:t>
      </w:r>
    </w:p>
    <w:p w14:paraId="19712A69" w14:textId="28EBF7D8" w:rsidR="00334D71" w:rsidRDefault="00334D71" w:rsidP="00334D71">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r>
        <w:rPr>
          <w:i/>
          <w:lang w:val="en-US"/>
        </w:rPr>
        <w:t>)</w:t>
      </w:r>
    </w:p>
    <w:p w14:paraId="2574C52E" w14:textId="77777777" w:rsidR="00334D71" w:rsidRPr="00944C49" w:rsidRDefault="00334D71" w:rsidP="00334D71">
      <w:pPr>
        <w:rPr>
          <w:rFonts w:ascii="Arial" w:hAnsi="Arial" w:cs="Arial"/>
          <w:b/>
          <w:lang w:val="en-US" w:eastAsia="zh-CN"/>
        </w:rPr>
      </w:pPr>
      <w:r w:rsidRPr="00944C49">
        <w:rPr>
          <w:rFonts w:ascii="Arial" w:hAnsi="Arial" w:cs="Arial"/>
          <w:b/>
          <w:lang w:val="en-US" w:eastAsia="zh-CN"/>
        </w:rPr>
        <w:t xml:space="preserve">Abstract: </w:t>
      </w:r>
    </w:p>
    <w:p w14:paraId="0BBD30AF" w14:textId="77777777" w:rsidR="00334D71" w:rsidRDefault="00334D71" w:rsidP="00334D71">
      <w:pPr>
        <w:rPr>
          <w:rFonts w:ascii="Arial" w:hAnsi="Arial" w:cs="Arial"/>
          <w:b/>
          <w:lang w:val="en-US" w:eastAsia="zh-CN"/>
        </w:rPr>
      </w:pPr>
      <w:r w:rsidRPr="00944C49">
        <w:rPr>
          <w:rFonts w:ascii="Arial" w:hAnsi="Arial" w:cs="Arial"/>
          <w:b/>
          <w:lang w:val="en-US" w:eastAsia="zh-CN"/>
        </w:rPr>
        <w:t xml:space="preserve">Discussion: </w:t>
      </w:r>
    </w:p>
    <w:p w14:paraId="74015B2D" w14:textId="77777777" w:rsidR="00334D71" w:rsidRDefault="00334D71" w:rsidP="00334D7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313B0A0" w14:textId="77777777" w:rsidR="00334D71" w:rsidRDefault="00334D71" w:rsidP="00334D71">
      <w:pPr>
        <w:rPr>
          <w:lang w:val="en-US"/>
        </w:rPr>
      </w:pPr>
    </w:p>
    <w:p w14:paraId="605B2B3F" w14:textId="77777777" w:rsidR="00600A8E" w:rsidRPr="00766996" w:rsidRDefault="00600A8E" w:rsidP="00600A8E">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22, 2022</w:t>
      </w:r>
      <w:r w:rsidRPr="00766996">
        <w:rPr>
          <w:rFonts w:ascii="Arial" w:hAnsi="Arial" w:cs="Arial"/>
          <w:b/>
          <w:color w:val="C00000"/>
          <w:u w:val="single"/>
          <w:lang w:eastAsia="zh-CN"/>
        </w:rPr>
        <w:t>)</w:t>
      </w:r>
    </w:p>
    <w:p w14:paraId="249704B4" w14:textId="77777777" w:rsidR="00600A8E" w:rsidRPr="00EC4A0A" w:rsidRDefault="00600A8E" w:rsidP="00600A8E">
      <w:pPr>
        <w:spacing w:line="252" w:lineRule="auto"/>
        <w:rPr>
          <w:u w:val="single"/>
        </w:rPr>
      </w:pPr>
      <w:r>
        <w:rPr>
          <w:u w:val="single"/>
        </w:rPr>
        <w:t>Key open issues</w:t>
      </w:r>
    </w:p>
    <w:p w14:paraId="097E7BA2" w14:textId="77777777" w:rsidR="00BB0482" w:rsidRPr="00BB0482" w:rsidRDefault="00BB0482" w:rsidP="003D34E4">
      <w:pPr>
        <w:pStyle w:val="ListParagraph"/>
        <w:numPr>
          <w:ilvl w:val="0"/>
          <w:numId w:val="10"/>
        </w:numPr>
        <w:spacing w:line="252" w:lineRule="auto"/>
        <w:ind w:left="644"/>
        <w:rPr>
          <w:bCs/>
        </w:rPr>
      </w:pPr>
      <w:r w:rsidRPr="00BB0482">
        <w:rPr>
          <w:bCs/>
        </w:rPr>
        <w:t>Topic #1: Latency reduction of positioning measurement</w:t>
      </w:r>
    </w:p>
    <w:p w14:paraId="545999BE" w14:textId="77777777" w:rsidR="00BB0482" w:rsidRPr="00BB0482" w:rsidRDefault="00BB0482" w:rsidP="003D34E4">
      <w:pPr>
        <w:pStyle w:val="ListParagraph"/>
        <w:numPr>
          <w:ilvl w:val="1"/>
          <w:numId w:val="10"/>
        </w:numPr>
        <w:spacing w:line="252" w:lineRule="auto"/>
        <w:rPr>
          <w:bCs/>
        </w:rPr>
      </w:pPr>
      <w:r w:rsidRPr="00BB0482">
        <w:rPr>
          <w:bCs/>
        </w:rPr>
        <w:t xml:space="preserve">Sub-topic 1-1: Reduced number of samples for latency reduction </w:t>
      </w:r>
    </w:p>
    <w:p w14:paraId="0C6BE817" w14:textId="77777777" w:rsidR="00BB0482" w:rsidRPr="00BB0482" w:rsidRDefault="00BB0482" w:rsidP="003D34E4">
      <w:pPr>
        <w:pStyle w:val="ListParagraph"/>
        <w:numPr>
          <w:ilvl w:val="1"/>
          <w:numId w:val="10"/>
        </w:numPr>
        <w:spacing w:line="252" w:lineRule="auto"/>
        <w:rPr>
          <w:bCs/>
        </w:rPr>
      </w:pPr>
      <w:r w:rsidRPr="00BB0482">
        <w:rPr>
          <w:bCs/>
        </w:rPr>
        <w:t>Sub-topic 1-2: PRS measurements without gaps</w:t>
      </w:r>
    </w:p>
    <w:p w14:paraId="22B37A92" w14:textId="77777777" w:rsidR="00BB0482" w:rsidRPr="00BB0482" w:rsidRDefault="00BB0482" w:rsidP="003D34E4">
      <w:pPr>
        <w:pStyle w:val="ListParagraph"/>
        <w:numPr>
          <w:ilvl w:val="1"/>
          <w:numId w:val="10"/>
        </w:numPr>
        <w:spacing w:line="252" w:lineRule="auto"/>
        <w:rPr>
          <w:bCs/>
        </w:rPr>
      </w:pPr>
      <w:r w:rsidRPr="00BB0482">
        <w:rPr>
          <w:bCs/>
        </w:rPr>
        <w:t>Sub-topic 1-3: Measurement gaps enhancement for PRS measurements</w:t>
      </w:r>
    </w:p>
    <w:p w14:paraId="5A720010" w14:textId="77777777" w:rsidR="00BB0482" w:rsidRPr="00BB0482" w:rsidRDefault="00BB0482" w:rsidP="003D34E4">
      <w:pPr>
        <w:pStyle w:val="ListParagraph"/>
        <w:numPr>
          <w:ilvl w:val="0"/>
          <w:numId w:val="10"/>
        </w:numPr>
        <w:spacing w:line="252" w:lineRule="auto"/>
        <w:ind w:left="644"/>
        <w:rPr>
          <w:bCs/>
        </w:rPr>
      </w:pPr>
      <w:r w:rsidRPr="00BB0482">
        <w:rPr>
          <w:bCs/>
        </w:rPr>
        <w:t>Topic #2: Impact on existing UE positioning and RRM requirements</w:t>
      </w:r>
    </w:p>
    <w:p w14:paraId="62795B86" w14:textId="77777777" w:rsidR="00BB0482" w:rsidRPr="00BB0482" w:rsidRDefault="00BB0482" w:rsidP="003D34E4">
      <w:pPr>
        <w:pStyle w:val="ListParagraph"/>
        <w:numPr>
          <w:ilvl w:val="1"/>
          <w:numId w:val="10"/>
        </w:numPr>
        <w:spacing w:line="252" w:lineRule="auto"/>
        <w:rPr>
          <w:bCs/>
        </w:rPr>
      </w:pPr>
      <w:r w:rsidRPr="00BB0482">
        <w:rPr>
          <w:bCs/>
        </w:rPr>
        <w:t>Sub-topic 2-1: SRS antenna port switching on UE Rx-Tx time difference</w:t>
      </w:r>
    </w:p>
    <w:p w14:paraId="64B90B3B" w14:textId="77777777" w:rsidR="00BB0482" w:rsidRPr="00BB0482" w:rsidRDefault="00BB0482" w:rsidP="003D34E4">
      <w:pPr>
        <w:pStyle w:val="ListParagraph"/>
        <w:numPr>
          <w:ilvl w:val="1"/>
          <w:numId w:val="10"/>
        </w:numPr>
        <w:spacing w:line="252" w:lineRule="auto"/>
        <w:rPr>
          <w:bCs/>
        </w:rPr>
      </w:pPr>
      <w:r w:rsidRPr="00BB0482">
        <w:rPr>
          <w:bCs/>
        </w:rPr>
        <w:t xml:space="preserve">Sub-topic 2-2: SRS antenna port switching on </w:t>
      </w:r>
      <w:proofErr w:type="spellStart"/>
      <w:r w:rsidRPr="00BB0482">
        <w:rPr>
          <w:bCs/>
        </w:rPr>
        <w:t>gNB</w:t>
      </w:r>
      <w:proofErr w:type="spellEnd"/>
      <w:r w:rsidRPr="00BB0482">
        <w:rPr>
          <w:bCs/>
        </w:rPr>
        <w:t xml:space="preserve"> Rx-Tx time difference</w:t>
      </w:r>
    </w:p>
    <w:p w14:paraId="29F0B153" w14:textId="77777777" w:rsidR="00BB0482" w:rsidRPr="00BB0482" w:rsidRDefault="00BB0482" w:rsidP="003D34E4">
      <w:pPr>
        <w:pStyle w:val="ListParagraph"/>
        <w:numPr>
          <w:ilvl w:val="0"/>
          <w:numId w:val="10"/>
        </w:numPr>
        <w:spacing w:line="252" w:lineRule="auto"/>
        <w:ind w:left="644"/>
        <w:rPr>
          <w:bCs/>
        </w:rPr>
      </w:pPr>
      <w:r w:rsidRPr="00BB0482">
        <w:rPr>
          <w:bCs/>
        </w:rPr>
        <w:t>Topic #3: Others</w:t>
      </w:r>
    </w:p>
    <w:p w14:paraId="11CF7D4B" w14:textId="77777777" w:rsidR="00BB0482" w:rsidRPr="00BB0482" w:rsidRDefault="00BB0482" w:rsidP="003D34E4">
      <w:pPr>
        <w:pStyle w:val="ListParagraph"/>
        <w:numPr>
          <w:ilvl w:val="1"/>
          <w:numId w:val="10"/>
        </w:numPr>
        <w:spacing w:line="252" w:lineRule="auto"/>
        <w:rPr>
          <w:bCs/>
        </w:rPr>
      </w:pPr>
      <w:r w:rsidRPr="00BB0482">
        <w:rPr>
          <w:bCs/>
        </w:rPr>
        <w:t>Sub-topic 3-1: PRS-RSRPP</w:t>
      </w:r>
    </w:p>
    <w:p w14:paraId="60066C4D" w14:textId="77777777" w:rsidR="00BB0482" w:rsidRPr="00BB0482" w:rsidRDefault="00BB0482" w:rsidP="003D34E4">
      <w:pPr>
        <w:pStyle w:val="ListParagraph"/>
        <w:numPr>
          <w:ilvl w:val="1"/>
          <w:numId w:val="10"/>
        </w:numPr>
        <w:spacing w:line="252" w:lineRule="auto"/>
        <w:rPr>
          <w:bCs/>
        </w:rPr>
      </w:pPr>
      <w:r w:rsidRPr="00BB0482">
        <w:rPr>
          <w:bCs/>
        </w:rPr>
        <w:t xml:space="preserve">Sub-topic 3-2: Measurement requirements </w:t>
      </w:r>
    </w:p>
    <w:p w14:paraId="7175BFCE" w14:textId="77777777" w:rsidR="00BB0482" w:rsidRPr="00BB0482" w:rsidRDefault="00BB0482" w:rsidP="003D34E4">
      <w:pPr>
        <w:pStyle w:val="ListParagraph"/>
        <w:numPr>
          <w:ilvl w:val="1"/>
          <w:numId w:val="10"/>
        </w:numPr>
        <w:spacing w:line="252" w:lineRule="auto"/>
        <w:rPr>
          <w:bCs/>
        </w:rPr>
      </w:pPr>
      <w:r w:rsidRPr="00BB0482">
        <w:rPr>
          <w:bCs/>
        </w:rPr>
        <w:t>Sub-topic 3-3: PRS measurement reporting enhancement</w:t>
      </w:r>
    </w:p>
    <w:p w14:paraId="4D4C2903" w14:textId="77777777" w:rsidR="00BB0482" w:rsidRPr="00BB0482" w:rsidRDefault="00BB0482" w:rsidP="003D34E4">
      <w:pPr>
        <w:pStyle w:val="ListParagraph"/>
        <w:numPr>
          <w:ilvl w:val="0"/>
          <w:numId w:val="10"/>
        </w:numPr>
        <w:spacing w:line="252" w:lineRule="auto"/>
        <w:ind w:left="644"/>
        <w:rPr>
          <w:bCs/>
        </w:rPr>
      </w:pPr>
      <w:r w:rsidRPr="00BB0482">
        <w:rPr>
          <w:bCs/>
        </w:rPr>
        <w:t>Topic #5: Feature list for positioning enhancements</w:t>
      </w:r>
    </w:p>
    <w:p w14:paraId="7DCE3692" w14:textId="79D71483" w:rsidR="00BB0482" w:rsidRDefault="00BB0482" w:rsidP="003D34E4">
      <w:pPr>
        <w:pStyle w:val="ListParagraph"/>
        <w:numPr>
          <w:ilvl w:val="0"/>
          <w:numId w:val="10"/>
        </w:numPr>
        <w:spacing w:line="252" w:lineRule="auto"/>
        <w:ind w:left="644"/>
        <w:rPr>
          <w:bCs/>
        </w:rPr>
      </w:pPr>
      <w:r w:rsidRPr="00BB0482">
        <w:rPr>
          <w:bCs/>
        </w:rPr>
        <w:t>Topic #4: Updated work split and timeline</w:t>
      </w:r>
    </w:p>
    <w:p w14:paraId="4B3AEDCF" w14:textId="08383F6A" w:rsidR="00C720A1" w:rsidRDefault="00C720A1" w:rsidP="00C720A1">
      <w:pPr>
        <w:spacing w:line="252" w:lineRule="auto"/>
        <w:rPr>
          <w:bCs/>
        </w:rPr>
      </w:pPr>
    </w:p>
    <w:p w14:paraId="2C4D539E" w14:textId="5769A4E0" w:rsidR="004E4251" w:rsidRPr="004E4251" w:rsidRDefault="004B425D" w:rsidP="004E4251">
      <w:pPr>
        <w:spacing w:line="252" w:lineRule="auto"/>
        <w:rPr>
          <w:b/>
          <w:u w:val="single"/>
        </w:rPr>
      </w:pPr>
      <w:r w:rsidRPr="004B425D">
        <w:rPr>
          <w:b/>
          <w:u w:val="single"/>
        </w:rPr>
        <w:t>Sub-topic 1-1: Reduced number of samples for latency reduction</w:t>
      </w:r>
    </w:p>
    <w:p w14:paraId="11AB4A8E" w14:textId="585B08E3" w:rsidR="00600A8E" w:rsidRPr="00EC4A0A" w:rsidRDefault="0064743A" w:rsidP="00600A8E">
      <w:pPr>
        <w:spacing w:line="252" w:lineRule="auto"/>
        <w:rPr>
          <w:u w:val="single"/>
        </w:rPr>
      </w:pPr>
      <w:r w:rsidRPr="0064743A">
        <w:rPr>
          <w:u w:val="single"/>
        </w:rPr>
        <w:t xml:space="preserve">Issue 1-1-2: </w:t>
      </w:r>
      <w:r>
        <w:rPr>
          <w:u w:val="single"/>
        </w:rPr>
        <w:t>C</w:t>
      </w:r>
      <w:r w:rsidRPr="0064743A">
        <w:rPr>
          <w:u w:val="single"/>
        </w:rPr>
        <w:t>onditions under which samples for AGC is reduced or not required for PRS measurements</w:t>
      </w:r>
    </w:p>
    <w:p w14:paraId="7EA216EA" w14:textId="42863A2D" w:rsidR="0064743A" w:rsidRDefault="0064743A" w:rsidP="003D34E4">
      <w:pPr>
        <w:pStyle w:val="ListParagraph"/>
        <w:numPr>
          <w:ilvl w:val="0"/>
          <w:numId w:val="10"/>
        </w:numPr>
        <w:spacing w:line="252" w:lineRule="auto"/>
        <w:ind w:left="644"/>
        <w:rPr>
          <w:bCs/>
        </w:rPr>
      </w:pPr>
      <w:r>
        <w:rPr>
          <w:bCs/>
        </w:rPr>
        <w:t>Previous agreement</w:t>
      </w:r>
    </w:p>
    <w:p w14:paraId="5A750B00" w14:textId="77777777" w:rsidR="003B2BCE" w:rsidRPr="003B2BCE" w:rsidRDefault="003B2BCE" w:rsidP="003D34E4">
      <w:pPr>
        <w:pStyle w:val="ListParagraph"/>
        <w:numPr>
          <w:ilvl w:val="1"/>
          <w:numId w:val="10"/>
        </w:numPr>
        <w:spacing w:line="252" w:lineRule="auto"/>
        <w:rPr>
          <w:bCs/>
        </w:rPr>
      </w:pPr>
      <w:r w:rsidRPr="003B2BCE">
        <w:rPr>
          <w:bCs/>
        </w:rPr>
        <w:t>Additional samples for AGC for PRS measurements are not required in case at least one of the following conditions is met</w:t>
      </w:r>
    </w:p>
    <w:p w14:paraId="5733DB9C" w14:textId="77777777" w:rsidR="003B2BCE" w:rsidRPr="003B2BCE" w:rsidRDefault="003B2BCE" w:rsidP="003D34E4">
      <w:pPr>
        <w:pStyle w:val="ListParagraph"/>
        <w:numPr>
          <w:ilvl w:val="2"/>
          <w:numId w:val="10"/>
        </w:numPr>
        <w:spacing w:line="252" w:lineRule="auto"/>
        <w:rPr>
          <w:bCs/>
        </w:rPr>
      </w:pPr>
      <w:r w:rsidRPr="003B2BCE">
        <w:rPr>
          <w:bCs/>
        </w:rPr>
        <w:t xml:space="preserve">Condition #1: </w:t>
      </w:r>
    </w:p>
    <w:p w14:paraId="7B7CDCFD" w14:textId="77777777" w:rsidR="003B2BCE" w:rsidRPr="003B2BCE" w:rsidRDefault="003B2BCE" w:rsidP="003D34E4">
      <w:pPr>
        <w:pStyle w:val="ListParagraph"/>
        <w:numPr>
          <w:ilvl w:val="3"/>
          <w:numId w:val="10"/>
        </w:numPr>
        <w:spacing w:line="252" w:lineRule="auto"/>
        <w:rPr>
          <w:bCs/>
        </w:rPr>
      </w:pPr>
      <w:r w:rsidRPr="003B2BCE">
        <w:rPr>
          <w:bCs/>
        </w:rPr>
        <w:t xml:space="preserve">1A) PRS bandwidth is within the active BWP and </w:t>
      </w:r>
    </w:p>
    <w:p w14:paraId="0036D6A4" w14:textId="77777777" w:rsidR="003B2BCE" w:rsidRPr="003B2BCE" w:rsidRDefault="003B2BCE" w:rsidP="003D34E4">
      <w:pPr>
        <w:pStyle w:val="ListParagraph"/>
        <w:numPr>
          <w:ilvl w:val="3"/>
          <w:numId w:val="10"/>
        </w:numPr>
        <w:spacing w:line="252" w:lineRule="auto"/>
        <w:rPr>
          <w:bCs/>
        </w:rPr>
      </w:pPr>
      <w:r w:rsidRPr="003B2BCE">
        <w:rPr>
          <w:bCs/>
        </w:rPr>
        <w:t xml:space="preserve">1B) Difference between the serving and neighboring cell [total] RX power is within [6] </w:t>
      </w:r>
      <w:proofErr w:type="spellStart"/>
      <w:r w:rsidRPr="003B2BCE">
        <w:rPr>
          <w:bCs/>
        </w:rPr>
        <w:t>dB.</w:t>
      </w:r>
      <w:proofErr w:type="spellEnd"/>
      <w:r w:rsidRPr="003B2BCE">
        <w:rPr>
          <w:bCs/>
        </w:rPr>
        <w:t xml:space="preserve"> </w:t>
      </w:r>
    </w:p>
    <w:p w14:paraId="52D50773" w14:textId="77777777" w:rsidR="003B2BCE" w:rsidRPr="003B2BCE" w:rsidRDefault="003B2BCE" w:rsidP="003D34E4">
      <w:pPr>
        <w:pStyle w:val="ListParagraph"/>
        <w:numPr>
          <w:ilvl w:val="3"/>
          <w:numId w:val="10"/>
        </w:numPr>
        <w:spacing w:line="252" w:lineRule="auto"/>
        <w:rPr>
          <w:bCs/>
        </w:rPr>
      </w:pPr>
      <w:r w:rsidRPr="003B2BCE">
        <w:rPr>
          <w:bCs/>
        </w:rPr>
        <w:t>FFS on the detailed RX power definition.</w:t>
      </w:r>
    </w:p>
    <w:p w14:paraId="7357E53A" w14:textId="3770D4D7" w:rsidR="00600A8E" w:rsidRPr="00600A8E" w:rsidRDefault="00600A8E" w:rsidP="003D34E4">
      <w:pPr>
        <w:pStyle w:val="ListParagraph"/>
        <w:numPr>
          <w:ilvl w:val="0"/>
          <w:numId w:val="10"/>
        </w:numPr>
        <w:spacing w:line="252" w:lineRule="auto"/>
        <w:ind w:left="644"/>
        <w:rPr>
          <w:bCs/>
        </w:rPr>
      </w:pPr>
      <w:r w:rsidRPr="00600A8E">
        <w:rPr>
          <w:bCs/>
        </w:rPr>
        <w:t>Proposals</w:t>
      </w:r>
    </w:p>
    <w:p w14:paraId="3E5DE364" w14:textId="77777777" w:rsidR="00F46AC2" w:rsidRPr="00F46AC2" w:rsidRDefault="00F46AC2" w:rsidP="003D34E4">
      <w:pPr>
        <w:pStyle w:val="ListParagraph"/>
        <w:numPr>
          <w:ilvl w:val="1"/>
          <w:numId w:val="10"/>
        </w:numPr>
        <w:rPr>
          <w:lang w:val="sv-SE"/>
        </w:rPr>
      </w:pPr>
      <w:r w:rsidRPr="00F46AC2">
        <w:rPr>
          <w:lang w:val="sv-SE"/>
        </w:rPr>
        <w:t>Condition 1B:</w:t>
      </w:r>
    </w:p>
    <w:p w14:paraId="32E95004" w14:textId="77777777" w:rsidR="00F46AC2" w:rsidRPr="00F46AC2" w:rsidRDefault="00F46AC2" w:rsidP="003D34E4">
      <w:pPr>
        <w:pStyle w:val="ListParagraph"/>
        <w:numPr>
          <w:ilvl w:val="2"/>
          <w:numId w:val="10"/>
        </w:numPr>
        <w:rPr>
          <w:lang w:val="sv-SE"/>
        </w:rPr>
      </w:pPr>
      <w:r w:rsidRPr="00F46AC2">
        <w:rPr>
          <w:lang w:val="sv-SE"/>
        </w:rPr>
        <w:t>Option 1: E///, ZTE, HW</w:t>
      </w:r>
    </w:p>
    <w:p w14:paraId="3BAF7761" w14:textId="77777777" w:rsidR="00F46AC2" w:rsidRPr="00F46AC2" w:rsidRDefault="00F46AC2" w:rsidP="003D34E4">
      <w:pPr>
        <w:pStyle w:val="ListParagraph"/>
        <w:numPr>
          <w:ilvl w:val="3"/>
          <w:numId w:val="10"/>
        </w:numPr>
        <w:rPr>
          <w:lang w:val="sv-SE"/>
        </w:rPr>
      </w:pPr>
      <w:r w:rsidRPr="00F46AC2">
        <w:rPr>
          <w:lang w:val="sv-SE"/>
        </w:rPr>
        <w:t>Difference between the serving cell SSB and neighboring cell PRS RX EPRE is within [6] dB.</w:t>
      </w:r>
    </w:p>
    <w:p w14:paraId="55839A7B" w14:textId="77777777" w:rsidR="00F46AC2" w:rsidRPr="00F46AC2" w:rsidRDefault="00F46AC2" w:rsidP="003D34E4">
      <w:pPr>
        <w:pStyle w:val="ListParagraph"/>
        <w:numPr>
          <w:ilvl w:val="2"/>
          <w:numId w:val="10"/>
        </w:numPr>
        <w:rPr>
          <w:lang w:val="sv-SE"/>
        </w:rPr>
      </w:pPr>
      <w:r w:rsidRPr="00F46AC2">
        <w:rPr>
          <w:lang w:val="sv-SE"/>
        </w:rPr>
        <w:t xml:space="preserve">Option 2: CATT, OPPO, Intel, Vivo, Nokia, </w:t>
      </w:r>
    </w:p>
    <w:p w14:paraId="34CA3D25" w14:textId="77777777" w:rsidR="00F46AC2" w:rsidRPr="00F46AC2" w:rsidRDefault="00F46AC2" w:rsidP="003D34E4">
      <w:pPr>
        <w:pStyle w:val="ListParagraph"/>
        <w:numPr>
          <w:ilvl w:val="3"/>
          <w:numId w:val="10"/>
        </w:numPr>
        <w:rPr>
          <w:lang w:val="sv-SE"/>
        </w:rPr>
      </w:pPr>
      <w:r w:rsidRPr="00F46AC2">
        <w:rPr>
          <w:lang w:val="sv-SE"/>
        </w:rPr>
        <w:lastRenderedPageBreak/>
        <w:t>Difference between the serving cell signal and neighboring cell PRS RX EPRE is within [6] dB</w:t>
      </w:r>
    </w:p>
    <w:p w14:paraId="4D9893D3" w14:textId="77777777" w:rsidR="00F46AC2" w:rsidRPr="00F46AC2" w:rsidRDefault="00F46AC2" w:rsidP="003D34E4">
      <w:pPr>
        <w:pStyle w:val="ListParagraph"/>
        <w:numPr>
          <w:ilvl w:val="2"/>
          <w:numId w:val="10"/>
        </w:numPr>
        <w:rPr>
          <w:lang w:val="sv-SE"/>
        </w:rPr>
      </w:pPr>
      <w:r w:rsidRPr="00F46AC2">
        <w:rPr>
          <w:lang w:val="sv-SE"/>
        </w:rPr>
        <w:t>Option 3: QC</w:t>
      </w:r>
    </w:p>
    <w:p w14:paraId="716BE841" w14:textId="77777777" w:rsidR="00F46AC2" w:rsidRPr="00F46AC2" w:rsidRDefault="00F46AC2" w:rsidP="003D34E4">
      <w:pPr>
        <w:pStyle w:val="ListParagraph"/>
        <w:numPr>
          <w:ilvl w:val="3"/>
          <w:numId w:val="10"/>
        </w:numPr>
        <w:rPr>
          <w:lang w:val="sv-SE"/>
        </w:rPr>
      </w:pPr>
      <w:r w:rsidRPr="00F46AC2">
        <w:rPr>
          <w:lang w:val="sv-SE"/>
        </w:rPr>
        <w:t>Difference between the serving cell SS-RSRSP and neighbor cell/TRP PRS-RSRP is within (+6, -18) dB</w:t>
      </w:r>
    </w:p>
    <w:p w14:paraId="53BA0750" w14:textId="77777777" w:rsidR="00F46AC2" w:rsidRPr="00F46AC2" w:rsidRDefault="00F46AC2" w:rsidP="003D34E4">
      <w:pPr>
        <w:pStyle w:val="ListParagraph"/>
        <w:numPr>
          <w:ilvl w:val="1"/>
          <w:numId w:val="10"/>
        </w:numPr>
        <w:rPr>
          <w:lang w:val="sv-SE"/>
        </w:rPr>
      </w:pPr>
      <w:r w:rsidRPr="00F46AC2">
        <w:rPr>
          <w:lang w:val="sv-SE"/>
        </w:rPr>
        <w:t>Condition 2 (QCL): E///</w:t>
      </w:r>
    </w:p>
    <w:p w14:paraId="22B77217" w14:textId="77777777" w:rsidR="00F46AC2" w:rsidRPr="00F46AC2" w:rsidRDefault="00F46AC2" w:rsidP="003D34E4">
      <w:pPr>
        <w:pStyle w:val="ListParagraph"/>
        <w:numPr>
          <w:ilvl w:val="2"/>
          <w:numId w:val="10"/>
        </w:numPr>
        <w:rPr>
          <w:lang w:val="sv-SE"/>
        </w:rPr>
      </w:pPr>
      <w:r w:rsidRPr="00F46AC2">
        <w:rPr>
          <w:lang w:val="sv-SE"/>
        </w:rPr>
        <w:t>Condition 2a: CMCC, Nokia, Intel</w:t>
      </w:r>
    </w:p>
    <w:p w14:paraId="72A090A7" w14:textId="77777777" w:rsidR="00F46AC2" w:rsidRPr="00F46AC2" w:rsidRDefault="00F46AC2" w:rsidP="003D34E4">
      <w:pPr>
        <w:pStyle w:val="ListParagraph"/>
        <w:numPr>
          <w:ilvl w:val="3"/>
          <w:numId w:val="10"/>
        </w:numPr>
        <w:rPr>
          <w:lang w:val="sv-SE"/>
        </w:rPr>
      </w:pPr>
      <w:r w:rsidRPr="00F46AC2">
        <w:rPr>
          <w:lang w:val="sv-SE"/>
        </w:rPr>
        <w:t>When UE is provided with the QCL information of the PRS (dl-PRS-QCL-Info)</w:t>
      </w:r>
    </w:p>
    <w:p w14:paraId="14DA4EA2" w14:textId="77777777" w:rsidR="00F46AC2" w:rsidRPr="00F46AC2" w:rsidRDefault="00F46AC2" w:rsidP="003D34E4">
      <w:pPr>
        <w:pStyle w:val="ListParagraph"/>
        <w:numPr>
          <w:ilvl w:val="2"/>
          <w:numId w:val="10"/>
        </w:numPr>
        <w:rPr>
          <w:lang w:val="sv-SE"/>
        </w:rPr>
      </w:pPr>
      <w:r w:rsidRPr="00F46AC2">
        <w:rPr>
          <w:lang w:val="sv-SE"/>
        </w:rPr>
        <w:t xml:space="preserve">Condition 2b: </w:t>
      </w:r>
    </w:p>
    <w:p w14:paraId="160748FD" w14:textId="77777777" w:rsidR="00F46AC2" w:rsidRPr="00F46AC2" w:rsidRDefault="00F46AC2" w:rsidP="003D34E4">
      <w:pPr>
        <w:pStyle w:val="ListParagraph"/>
        <w:numPr>
          <w:ilvl w:val="3"/>
          <w:numId w:val="10"/>
        </w:numPr>
        <w:rPr>
          <w:lang w:val="sv-SE"/>
        </w:rPr>
      </w:pPr>
      <w:r w:rsidRPr="00F46AC2">
        <w:rPr>
          <w:lang w:val="sv-SE"/>
        </w:rPr>
        <w:t>If PRS QCL information is provided with SSB as reference with QCL Type A, Type D and average gain</w:t>
      </w:r>
    </w:p>
    <w:p w14:paraId="3087C4DD" w14:textId="77777777" w:rsidR="00F46AC2" w:rsidRPr="00F46AC2" w:rsidRDefault="00F46AC2" w:rsidP="003D34E4">
      <w:pPr>
        <w:pStyle w:val="ListParagraph"/>
        <w:numPr>
          <w:ilvl w:val="2"/>
          <w:numId w:val="10"/>
        </w:numPr>
        <w:rPr>
          <w:lang w:val="sv-SE"/>
        </w:rPr>
      </w:pPr>
      <w:r w:rsidRPr="00F46AC2">
        <w:rPr>
          <w:lang w:val="sv-SE"/>
        </w:rPr>
        <w:t>Condition 2c: QC</w:t>
      </w:r>
    </w:p>
    <w:p w14:paraId="6398198A" w14:textId="77777777" w:rsidR="00F46AC2" w:rsidRPr="00F46AC2" w:rsidRDefault="00F46AC2" w:rsidP="003D34E4">
      <w:pPr>
        <w:pStyle w:val="ListParagraph"/>
        <w:numPr>
          <w:ilvl w:val="3"/>
          <w:numId w:val="10"/>
        </w:numPr>
        <w:rPr>
          <w:lang w:val="sv-SE"/>
        </w:rPr>
      </w:pPr>
      <w:r w:rsidRPr="00F46AC2">
        <w:rPr>
          <w:lang w:val="sv-SE"/>
        </w:rPr>
        <w:t>If PRS QCL information is provided with SSB as reference with QCL Type A, Type D and average gain, and</w:t>
      </w:r>
    </w:p>
    <w:p w14:paraId="5D18B95E" w14:textId="77777777" w:rsidR="00F46AC2" w:rsidRPr="00F46AC2" w:rsidRDefault="00F46AC2" w:rsidP="003D34E4">
      <w:pPr>
        <w:pStyle w:val="ListParagraph"/>
        <w:numPr>
          <w:ilvl w:val="3"/>
          <w:numId w:val="10"/>
        </w:numPr>
        <w:rPr>
          <w:lang w:val="sv-SE"/>
        </w:rPr>
      </w:pPr>
      <w:r w:rsidRPr="00F46AC2">
        <w:rPr>
          <w:lang w:val="sv-SE"/>
        </w:rPr>
        <w:t>the UE was previously configured to measure the reference SSB and measured the reference SSB within X ms (FFS) of the start of the PRS measurement period.</w:t>
      </w:r>
    </w:p>
    <w:p w14:paraId="188C3D1E" w14:textId="77777777" w:rsidR="00F46AC2" w:rsidRPr="00F46AC2" w:rsidRDefault="00F46AC2" w:rsidP="003D34E4">
      <w:pPr>
        <w:pStyle w:val="ListParagraph"/>
        <w:numPr>
          <w:ilvl w:val="1"/>
          <w:numId w:val="10"/>
        </w:numPr>
        <w:rPr>
          <w:lang w:val="sv-SE"/>
        </w:rPr>
      </w:pPr>
      <w:r w:rsidRPr="00F46AC2">
        <w:rPr>
          <w:lang w:val="sv-SE"/>
        </w:rPr>
        <w:t>Condition 3 (PRS configuration parameters): CATT</w:t>
      </w:r>
    </w:p>
    <w:p w14:paraId="571165F0" w14:textId="77777777" w:rsidR="00F46AC2" w:rsidRPr="00F46AC2" w:rsidRDefault="00F46AC2" w:rsidP="003D34E4">
      <w:pPr>
        <w:pStyle w:val="ListParagraph"/>
        <w:numPr>
          <w:ilvl w:val="2"/>
          <w:numId w:val="10"/>
        </w:numPr>
        <w:rPr>
          <w:lang w:val="sv-SE"/>
        </w:rPr>
      </w:pPr>
      <w:r w:rsidRPr="00F46AC2">
        <w:rPr>
          <w:lang w:val="sv-SE"/>
        </w:rPr>
        <w:t>PRS resource repetitions (in different slots) within one PRS instance. Number of repetitions is FFS</w:t>
      </w:r>
    </w:p>
    <w:p w14:paraId="0FC35606" w14:textId="700665AB" w:rsidR="00600A8E" w:rsidRPr="00600A8E" w:rsidRDefault="00E45782" w:rsidP="003D34E4">
      <w:pPr>
        <w:pStyle w:val="ListParagraph"/>
        <w:numPr>
          <w:ilvl w:val="0"/>
          <w:numId w:val="10"/>
        </w:numPr>
        <w:spacing w:line="252" w:lineRule="auto"/>
        <w:ind w:left="644"/>
        <w:rPr>
          <w:lang w:eastAsia="ja-JP"/>
        </w:rPr>
      </w:pPr>
      <w:r>
        <w:rPr>
          <w:lang w:eastAsia="ja-JP"/>
        </w:rPr>
        <w:t>Tentative a</w:t>
      </w:r>
      <w:r w:rsidR="00600A8E" w:rsidRPr="00600A8E">
        <w:rPr>
          <w:lang w:eastAsia="ja-JP"/>
        </w:rPr>
        <w:t>greements</w:t>
      </w:r>
    </w:p>
    <w:p w14:paraId="4CE6488D" w14:textId="77777777" w:rsidR="00C11B20" w:rsidRPr="003B2BCE" w:rsidRDefault="00C11B20" w:rsidP="003D34E4">
      <w:pPr>
        <w:pStyle w:val="ListParagraph"/>
        <w:numPr>
          <w:ilvl w:val="1"/>
          <w:numId w:val="10"/>
        </w:numPr>
        <w:spacing w:line="252" w:lineRule="auto"/>
        <w:rPr>
          <w:bCs/>
        </w:rPr>
      </w:pPr>
      <w:r w:rsidRPr="003B2BCE">
        <w:rPr>
          <w:bCs/>
        </w:rPr>
        <w:t>Additional samples for AGC for PRS measurements are not required in case at least one of the following conditions is met</w:t>
      </w:r>
    </w:p>
    <w:p w14:paraId="397A2E9A" w14:textId="77777777" w:rsidR="00C11B20" w:rsidRPr="003B2BCE" w:rsidRDefault="00C11B20" w:rsidP="003D34E4">
      <w:pPr>
        <w:pStyle w:val="ListParagraph"/>
        <w:numPr>
          <w:ilvl w:val="2"/>
          <w:numId w:val="10"/>
        </w:numPr>
        <w:spacing w:line="252" w:lineRule="auto"/>
        <w:rPr>
          <w:bCs/>
        </w:rPr>
      </w:pPr>
      <w:r w:rsidRPr="003B2BCE">
        <w:rPr>
          <w:bCs/>
        </w:rPr>
        <w:t xml:space="preserve">Condition #1: </w:t>
      </w:r>
    </w:p>
    <w:p w14:paraId="1F5A9A92" w14:textId="17E7EDBD" w:rsidR="00C11B20" w:rsidRPr="003B2BCE" w:rsidRDefault="00C11B20" w:rsidP="003D34E4">
      <w:pPr>
        <w:pStyle w:val="ListParagraph"/>
        <w:numPr>
          <w:ilvl w:val="3"/>
          <w:numId w:val="10"/>
        </w:numPr>
        <w:spacing w:line="252" w:lineRule="auto"/>
        <w:rPr>
          <w:bCs/>
        </w:rPr>
      </w:pPr>
      <w:r w:rsidRPr="003B2BCE">
        <w:rPr>
          <w:bCs/>
        </w:rPr>
        <w:t xml:space="preserve">PRS bandwidth is within the active BWP and </w:t>
      </w:r>
    </w:p>
    <w:p w14:paraId="71E89799" w14:textId="5340F073" w:rsidR="00C11B20" w:rsidRPr="003B2BCE" w:rsidRDefault="00E45782" w:rsidP="003D34E4">
      <w:pPr>
        <w:pStyle w:val="ListParagraph"/>
        <w:numPr>
          <w:ilvl w:val="3"/>
          <w:numId w:val="10"/>
        </w:numPr>
        <w:spacing w:line="252" w:lineRule="auto"/>
        <w:rPr>
          <w:bCs/>
        </w:rPr>
      </w:pPr>
      <w:r>
        <w:rPr>
          <w:bCs/>
        </w:rPr>
        <w:t xml:space="preserve">Rx power difference </w:t>
      </w:r>
      <w:r w:rsidR="00C11B20" w:rsidRPr="003B2BCE">
        <w:rPr>
          <w:bCs/>
        </w:rPr>
        <w:t>between the serving and neighboring cell is within 6 dB</w:t>
      </w:r>
      <w:r>
        <w:rPr>
          <w:bCs/>
        </w:rPr>
        <w:t>, where RX power difference is</w:t>
      </w:r>
    </w:p>
    <w:p w14:paraId="3F67FF74" w14:textId="31C1F620" w:rsidR="00C11B20" w:rsidRPr="00C11B20" w:rsidRDefault="0060220E" w:rsidP="003D34E4">
      <w:pPr>
        <w:pStyle w:val="ListParagraph"/>
        <w:numPr>
          <w:ilvl w:val="4"/>
          <w:numId w:val="10"/>
        </w:numPr>
        <w:spacing w:line="252" w:lineRule="auto"/>
        <w:rPr>
          <w:bCs/>
        </w:rPr>
      </w:pPr>
      <w:r>
        <w:rPr>
          <w:lang w:val="sv-SE"/>
        </w:rPr>
        <w:t xml:space="preserve">Option A: </w:t>
      </w:r>
      <w:r w:rsidR="00C11B20" w:rsidRPr="00F46AC2">
        <w:rPr>
          <w:lang w:val="sv-SE"/>
        </w:rPr>
        <w:t xml:space="preserve">Difference between the serving cell SSB and neighboring cell PRS RX EPRE </w:t>
      </w:r>
    </w:p>
    <w:p w14:paraId="5D163176" w14:textId="61824D89" w:rsidR="00C11B20" w:rsidRPr="00C11B20" w:rsidRDefault="0060220E" w:rsidP="003D34E4">
      <w:pPr>
        <w:pStyle w:val="ListParagraph"/>
        <w:numPr>
          <w:ilvl w:val="4"/>
          <w:numId w:val="10"/>
        </w:numPr>
        <w:spacing w:line="252" w:lineRule="auto"/>
        <w:rPr>
          <w:bCs/>
        </w:rPr>
      </w:pPr>
      <w:r>
        <w:rPr>
          <w:lang w:val="sv-SE"/>
        </w:rPr>
        <w:t xml:space="preserve">Option B: </w:t>
      </w:r>
      <w:r w:rsidR="00C11B20">
        <w:t>D</w:t>
      </w:r>
      <w:r w:rsidR="00C11B20" w:rsidRPr="00F46AC2">
        <w:rPr>
          <w:lang w:val="sv-SE"/>
        </w:rPr>
        <w:t>ifference between the serving cell signal and neighboring cell PRS RX EPRE</w:t>
      </w:r>
    </w:p>
    <w:p w14:paraId="030CAA25" w14:textId="2D720757" w:rsidR="00C11B20" w:rsidRPr="0060220E" w:rsidRDefault="0060220E" w:rsidP="003D34E4">
      <w:pPr>
        <w:pStyle w:val="ListParagraph"/>
        <w:numPr>
          <w:ilvl w:val="4"/>
          <w:numId w:val="10"/>
        </w:numPr>
        <w:spacing w:line="252" w:lineRule="auto"/>
        <w:rPr>
          <w:bCs/>
        </w:rPr>
      </w:pPr>
      <w:r>
        <w:rPr>
          <w:lang w:val="sv-SE"/>
        </w:rPr>
        <w:t xml:space="preserve">Option C: </w:t>
      </w:r>
      <w:r w:rsidR="00C11B20" w:rsidRPr="00F46AC2">
        <w:rPr>
          <w:lang w:val="sv-SE"/>
        </w:rPr>
        <w:t>Difference between the serving cell SS-RSRSP and neighbor cell PRS-RSRP</w:t>
      </w:r>
    </w:p>
    <w:p w14:paraId="60BEEA89" w14:textId="341BD9C7" w:rsidR="0060220E" w:rsidRPr="003B2BCE" w:rsidRDefault="0060220E" w:rsidP="003D34E4">
      <w:pPr>
        <w:pStyle w:val="ListParagraph"/>
        <w:numPr>
          <w:ilvl w:val="2"/>
          <w:numId w:val="10"/>
        </w:numPr>
        <w:spacing w:line="252" w:lineRule="auto"/>
        <w:rPr>
          <w:bCs/>
        </w:rPr>
      </w:pPr>
      <w:r w:rsidRPr="003B2BCE">
        <w:rPr>
          <w:bCs/>
        </w:rPr>
        <w:t>Condition #</w:t>
      </w:r>
      <w:r w:rsidR="00E45782">
        <w:rPr>
          <w:bCs/>
        </w:rPr>
        <w:t>2</w:t>
      </w:r>
      <w:r w:rsidRPr="003B2BCE">
        <w:rPr>
          <w:bCs/>
        </w:rPr>
        <w:t>:</w:t>
      </w:r>
      <w:r w:rsidR="00E45782">
        <w:rPr>
          <w:bCs/>
        </w:rPr>
        <w:t xml:space="preserve"> FFS</w:t>
      </w:r>
      <w:r w:rsidRPr="003B2BCE">
        <w:rPr>
          <w:bCs/>
        </w:rPr>
        <w:t xml:space="preserve"> </w:t>
      </w:r>
    </w:p>
    <w:p w14:paraId="0D1C6DAF" w14:textId="77777777" w:rsidR="00E45782" w:rsidRPr="00600A8E" w:rsidRDefault="00E45782" w:rsidP="003D34E4">
      <w:pPr>
        <w:pStyle w:val="ListParagraph"/>
        <w:numPr>
          <w:ilvl w:val="0"/>
          <w:numId w:val="10"/>
        </w:numPr>
        <w:spacing w:line="252" w:lineRule="auto"/>
        <w:ind w:left="644"/>
        <w:rPr>
          <w:lang w:eastAsia="ja-JP"/>
        </w:rPr>
      </w:pPr>
      <w:r w:rsidRPr="00600A8E">
        <w:rPr>
          <w:lang w:eastAsia="ja-JP"/>
        </w:rPr>
        <w:t>Discussion</w:t>
      </w:r>
    </w:p>
    <w:p w14:paraId="16A88CCC" w14:textId="77777777" w:rsidR="00E45782" w:rsidRPr="00600A8E" w:rsidRDefault="00E45782" w:rsidP="003D34E4">
      <w:pPr>
        <w:pStyle w:val="ListParagraph"/>
        <w:numPr>
          <w:ilvl w:val="1"/>
          <w:numId w:val="10"/>
        </w:numPr>
        <w:spacing w:line="252" w:lineRule="auto"/>
        <w:ind w:left="1364"/>
        <w:rPr>
          <w:lang w:eastAsia="ja-JP"/>
        </w:rPr>
      </w:pPr>
      <w:r w:rsidRPr="00600A8E">
        <w:rPr>
          <w:lang w:eastAsia="ja-JP"/>
        </w:rPr>
        <w:t>TBA</w:t>
      </w:r>
    </w:p>
    <w:p w14:paraId="39C1D00C" w14:textId="0292D87A" w:rsidR="00FB6D64" w:rsidRDefault="00FB6D64" w:rsidP="00600A8E">
      <w:pPr>
        <w:spacing w:line="252" w:lineRule="auto"/>
        <w:rPr>
          <w:u w:val="single"/>
        </w:rPr>
      </w:pPr>
    </w:p>
    <w:p w14:paraId="25C2A72A" w14:textId="77777777" w:rsidR="001F53A0" w:rsidRPr="003D34E4" w:rsidRDefault="001F53A0" w:rsidP="001F53A0">
      <w:pPr>
        <w:spacing w:line="252" w:lineRule="auto"/>
        <w:rPr>
          <w:u w:val="single"/>
        </w:rPr>
      </w:pPr>
      <w:r w:rsidRPr="003D34E4">
        <w:rPr>
          <w:u w:val="single"/>
        </w:rPr>
        <w:t>Issue 1-1-3: Need for LMF to configure the UE to measure with a reduced Rx beam sweeping factor</w:t>
      </w:r>
    </w:p>
    <w:p w14:paraId="568775E5" w14:textId="77777777" w:rsidR="001F53A0" w:rsidRDefault="001F53A0" w:rsidP="00600A8E">
      <w:pPr>
        <w:spacing w:line="252" w:lineRule="auto"/>
        <w:rPr>
          <w:u w:val="single"/>
        </w:rPr>
      </w:pPr>
    </w:p>
    <w:p w14:paraId="454C02D2" w14:textId="77777777" w:rsidR="001F53A0" w:rsidRPr="001F53A0" w:rsidRDefault="001F53A0" w:rsidP="00600A8E">
      <w:pPr>
        <w:spacing w:line="252" w:lineRule="auto"/>
        <w:rPr>
          <w:b/>
          <w:u w:val="single"/>
        </w:rPr>
      </w:pPr>
      <w:r w:rsidRPr="001F53A0">
        <w:rPr>
          <w:b/>
          <w:u w:val="single"/>
        </w:rPr>
        <w:t xml:space="preserve">Sub-topic 1-2: PRS measurements without gaps </w:t>
      </w:r>
    </w:p>
    <w:p w14:paraId="36796333" w14:textId="4C6B23DF" w:rsidR="00FB6D64" w:rsidRDefault="00FB6D64" w:rsidP="00600A8E">
      <w:pPr>
        <w:spacing w:line="252" w:lineRule="auto"/>
        <w:rPr>
          <w:u w:val="single"/>
        </w:rPr>
      </w:pPr>
      <w:r w:rsidRPr="00FB6D64">
        <w:rPr>
          <w:u w:val="single"/>
        </w:rPr>
        <w:t>Issue 1-2-2: Related to RAN1 LS on condition of PRS measurement outside the MG</w:t>
      </w:r>
    </w:p>
    <w:p w14:paraId="14FCC1DD" w14:textId="77777777" w:rsidR="00A66E4E" w:rsidRPr="00A66E4E" w:rsidRDefault="00A66E4E" w:rsidP="00A66E4E">
      <w:pPr>
        <w:spacing w:line="252" w:lineRule="auto"/>
        <w:rPr>
          <w:i/>
          <w:iCs/>
        </w:rPr>
      </w:pPr>
      <w:r w:rsidRPr="00A66E4E">
        <w:rPr>
          <w:i/>
          <w:iCs/>
        </w:rPr>
        <w:t>Response to RAN1 LS in R1-2112883 on condition of PRS measurement outside the MG. Response on if UE needs to calculate the expected Rx time difference and/or compare it against the threshold.</w:t>
      </w:r>
    </w:p>
    <w:p w14:paraId="2CC64EBF" w14:textId="77777777" w:rsidR="00FB6D64" w:rsidRPr="00600A8E" w:rsidRDefault="00FB6D64" w:rsidP="003D34E4">
      <w:pPr>
        <w:pStyle w:val="ListParagraph"/>
        <w:numPr>
          <w:ilvl w:val="0"/>
          <w:numId w:val="10"/>
        </w:numPr>
        <w:spacing w:line="252" w:lineRule="auto"/>
        <w:ind w:left="644"/>
        <w:rPr>
          <w:bCs/>
        </w:rPr>
      </w:pPr>
      <w:r w:rsidRPr="00600A8E">
        <w:rPr>
          <w:bCs/>
        </w:rPr>
        <w:t>Proposals</w:t>
      </w:r>
    </w:p>
    <w:p w14:paraId="64616781" w14:textId="77777777" w:rsidR="005D7D16" w:rsidRPr="001169D3" w:rsidRDefault="005D7D16" w:rsidP="003D34E4">
      <w:pPr>
        <w:pStyle w:val="ListParagraph"/>
        <w:numPr>
          <w:ilvl w:val="0"/>
          <w:numId w:val="9"/>
        </w:numPr>
        <w:ind w:left="1001" w:hanging="357"/>
        <w:rPr>
          <w:szCs w:val="20"/>
        </w:rPr>
      </w:pPr>
      <w:r>
        <w:rPr>
          <w:szCs w:val="20"/>
        </w:rPr>
        <w:lastRenderedPageBreak/>
        <w:t>Option</w:t>
      </w:r>
      <w:r w:rsidRPr="001169D3">
        <w:rPr>
          <w:szCs w:val="20"/>
        </w:rPr>
        <w:t xml:space="preserve"> 1: HW</w:t>
      </w:r>
    </w:p>
    <w:p w14:paraId="07CC9CA1" w14:textId="77777777" w:rsidR="005D7D16" w:rsidRPr="001169D3" w:rsidRDefault="005D7D16" w:rsidP="003D34E4">
      <w:pPr>
        <w:pStyle w:val="ListParagraph"/>
        <w:numPr>
          <w:ilvl w:val="2"/>
          <w:numId w:val="14"/>
        </w:numPr>
        <w:overflowPunct w:val="0"/>
        <w:autoSpaceDE w:val="0"/>
        <w:autoSpaceDN w:val="0"/>
        <w:adjustRightInd w:val="0"/>
        <w:ind w:left="1865" w:hanging="357"/>
        <w:textAlignment w:val="baseline"/>
        <w:rPr>
          <w:bCs/>
          <w:szCs w:val="20"/>
        </w:rPr>
      </w:pPr>
      <w:r w:rsidRPr="001169D3">
        <w:rPr>
          <w:bCs/>
          <w:szCs w:val="20"/>
        </w:rPr>
        <w:t xml:space="preserve">Expected RTD is defined as max(X1, X2), where </w:t>
      </w:r>
    </w:p>
    <w:p w14:paraId="4FA17B05" w14:textId="77777777" w:rsidR="005D7D16" w:rsidRPr="001169D3" w:rsidRDefault="005D7D16" w:rsidP="003D34E4">
      <w:pPr>
        <w:numPr>
          <w:ilvl w:val="3"/>
          <w:numId w:val="14"/>
        </w:numPr>
        <w:overflowPunct/>
        <w:autoSpaceDE/>
        <w:autoSpaceDN/>
        <w:adjustRightInd/>
        <w:spacing w:after="120"/>
        <w:ind w:left="2588"/>
        <w:rPr>
          <w:bCs/>
          <w:lang w:val="en-US" w:eastAsia="zh-CN"/>
        </w:rPr>
      </w:pPr>
      <w:r w:rsidRPr="001169D3">
        <w:rPr>
          <w:bCs/>
          <w:lang w:val="en-US" w:eastAsia="zh-CN"/>
        </w:rPr>
        <w:t xml:space="preserve">X1 = X1’, if X1’ &lt; 0.5 slot; X1 = 1-X1’, otherwise </w:t>
      </w:r>
    </w:p>
    <w:p w14:paraId="00F940F1" w14:textId="77777777" w:rsidR="005D7D16" w:rsidRPr="001169D3" w:rsidRDefault="005D7D16" w:rsidP="003D34E4">
      <w:pPr>
        <w:numPr>
          <w:ilvl w:val="3"/>
          <w:numId w:val="14"/>
        </w:numPr>
        <w:overflowPunct/>
        <w:autoSpaceDE/>
        <w:autoSpaceDN/>
        <w:adjustRightInd/>
        <w:spacing w:after="120"/>
        <w:ind w:left="2588"/>
        <w:rPr>
          <w:bCs/>
          <w:lang w:val="en-US" w:eastAsia="zh-CN"/>
        </w:rPr>
      </w:pPr>
      <w:r w:rsidRPr="001169D3">
        <w:rPr>
          <w:bCs/>
          <w:lang w:val="en-US" w:eastAsia="zh-CN"/>
        </w:rPr>
        <w:t>X1’= mod(expected RSTD + expected RSTD uncertainty, slot length)</w:t>
      </w:r>
    </w:p>
    <w:p w14:paraId="753D1405" w14:textId="77777777" w:rsidR="005D7D16" w:rsidRPr="001169D3" w:rsidRDefault="005D7D16" w:rsidP="003D34E4">
      <w:pPr>
        <w:numPr>
          <w:ilvl w:val="3"/>
          <w:numId w:val="14"/>
        </w:numPr>
        <w:overflowPunct/>
        <w:autoSpaceDE/>
        <w:autoSpaceDN/>
        <w:adjustRightInd/>
        <w:spacing w:after="120"/>
        <w:ind w:left="2588"/>
        <w:rPr>
          <w:bCs/>
          <w:lang w:val="en-US" w:eastAsia="zh-CN"/>
        </w:rPr>
      </w:pPr>
      <w:r w:rsidRPr="001169D3">
        <w:rPr>
          <w:bCs/>
          <w:lang w:val="en-US" w:eastAsia="zh-CN"/>
        </w:rPr>
        <w:t xml:space="preserve">X2 = X2’, if X2’ &lt; 0.5 slot; X2 = 1-X2’, otherwise </w:t>
      </w:r>
    </w:p>
    <w:p w14:paraId="4336060B" w14:textId="77777777" w:rsidR="005D7D16" w:rsidRPr="001169D3" w:rsidRDefault="005D7D16" w:rsidP="003D34E4">
      <w:pPr>
        <w:numPr>
          <w:ilvl w:val="3"/>
          <w:numId w:val="14"/>
        </w:numPr>
        <w:overflowPunct/>
        <w:autoSpaceDE/>
        <w:autoSpaceDN/>
        <w:adjustRightInd/>
        <w:spacing w:after="120"/>
        <w:ind w:left="2588"/>
        <w:rPr>
          <w:bCs/>
          <w:lang w:val="en-US" w:eastAsia="zh-CN"/>
        </w:rPr>
      </w:pPr>
      <w:r w:rsidRPr="001169D3">
        <w:rPr>
          <w:bCs/>
          <w:lang w:val="en-US" w:eastAsia="zh-CN"/>
        </w:rPr>
        <w:t>X2’= mod(expected RSTD - expected RSTD uncertainty, slot length)</w:t>
      </w:r>
    </w:p>
    <w:p w14:paraId="0A92AD8A" w14:textId="77777777" w:rsidR="005D7D16" w:rsidRPr="001169D3" w:rsidRDefault="005D7D16" w:rsidP="003D34E4">
      <w:pPr>
        <w:pStyle w:val="ListParagraph"/>
        <w:numPr>
          <w:ilvl w:val="2"/>
          <w:numId w:val="14"/>
        </w:numPr>
        <w:overflowPunct w:val="0"/>
        <w:autoSpaceDE w:val="0"/>
        <w:autoSpaceDN w:val="0"/>
        <w:adjustRightInd w:val="0"/>
        <w:ind w:left="1865" w:hanging="357"/>
        <w:textAlignment w:val="baseline"/>
        <w:rPr>
          <w:bCs/>
          <w:szCs w:val="20"/>
        </w:rPr>
      </w:pPr>
      <w:r w:rsidRPr="001169D3">
        <w:rPr>
          <w:bCs/>
          <w:szCs w:val="20"/>
        </w:rPr>
        <w:t>Introduce UE capability for the maximum Rx timing difference in MG-less PRS measurement, with at least two values {CP length, 0.5 slot}.</w:t>
      </w:r>
    </w:p>
    <w:p w14:paraId="38183CEF" w14:textId="77777777" w:rsidR="005D7D16" w:rsidRPr="001169D3" w:rsidRDefault="005D7D16" w:rsidP="003D34E4">
      <w:pPr>
        <w:pStyle w:val="ListParagraph"/>
        <w:numPr>
          <w:ilvl w:val="2"/>
          <w:numId w:val="14"/>
        </w:numPr>
        <w:overflowPunct w:val="0"/>
        <w:autoSpaceDE w:val="0"/>
        <w:autoSpaceDN w:val="0"/>
        <w:adjustRightInd w:val="0"/>
        <w:ind w:left="1868"/>
        <w:textAlignment w:val="baseline"/>
        <w:rPr>
          <w:bCs/>
          <w:szCs w:val="20"/>
        </w:rPr>
      </w:pPr>
      <w:r w:rsidRPr="001169D3">
        <w:rPr>
          <w:bCs/>
          <w:szCs w:val="20"/>
        </w:rPr>
        <w:t>It is up to UE implementation whether to calculate the expected Rx time difference and/or compare it against the threshold</w:t>
      </w:r>
    </w:p>
    <w:p w14:paraId="14E66056" w14:textId="77777777" w:rsidR="005D7D16" w:rsidRPr="001169D3" w:rsidRDefault="005D7D16" w:rsidP="003D34E4">
      <w:pPr>
        <w:pStyle w:val="ListParagraph"/>
        <w:numPr>
          <w:ilvl w:val="0"/>
          <w:numId w:val="9"/>
        </w:numPr>
        <w:ind w:left="1004"/>
        <w:rPr>
          <w:szCs w:val="20"/>
        </w:rPr>
      </w:pPr>
      <w:r>
        <w:rPr>
          <w:szCs w:val="20"/>
        </w:rPr>
        <w:t>Option</w:t>
      </w:r>
      <w:r w:rsidRPr="001169D3">
        <w:rPr>
          <w:szCs w:val="20"/>
        </w:rPr>
        <w:t xml:space="preserve"> 2: </w:t>
      </w:r>
    </w:p>
    <w:p w14:paraId="650A8FF8" w14:textId="77777777" w:rsidR="005D7D16" w:rsidRPr="001169D3" w:rsidRDefault="005D7D16" w:rsidP="003D34E4">
      <w:pPr>
        <w:pStyle w:val="ListParagraph"/>
        <w:numPr>
          <w:ilvl w:val="1"/>
          <w:numId w:val="15"/>
        </w:numPr>
        <w:overflowPunct w:val="0"/>
        <w:autoSpaceDE w:val="0"/>
        <w:autoSpaceDN w:val="0"/>
        <w:adjustRightInd w:val="0"/>
        <w:ind w:left="1724"/>
        <w:textAlignment w:val="baseline"/>
        <w:rPr>
          <w:szCs w:val="20"/>
        </w:rPr>
      </w:pPr>
      <w:r w:rsidRPr="001169D3">
        <w:rPr>
          <w:szCs w:val="20"/>
        </w:rPr>
        <w:t>Proposal 2a: Vivo, Nokia, E///</w:t>
      </w:r>
    </w:p>
    <w:p w14:paraId="6141F6EE" w14:textId="77777777" w:rsidR="005D7D16" w:rsidRPr="001169D3" w:rsidRDefault="005D7D16" w:rsidP="003D34E4">
      <w:pPr>
        <w:pStyle w:val="ListParagraph"/>
        <w:numPr>
          <w:ilvl w:val="2"/>
          <w:numId w:val="15"/>
        </w:numPr>
        <w:overflowPunct w:val="0"/>
        <w:autoSpaceDE w:val="0"/>
        <w:autoSpaceDN w:val="0"/>
        <w:adjustRightInd w:val="0"/>
        <w:ind w:left="2444"/>
        <w:textAlignment w:val="baseline"/>
        <w:rPr>
          <w:szCs w:val="20"/>
        </w:rPr>
      </w:pPr>
      <w:r w:rsidRPr="001169D3">
        <w:rPr>
          <w:szCs w:val="20"/>
        </w:rPr>
        <w:t>Introduce the UE capability for the threshold which is used to be compared against with the Rx timing difference to determine whether the PRS from the non-serving cell satisfy the condition of PRS measurement outside MG.</w:t>
      </w:r>
    </w:p>
    <w:p w14:paraId="3AAB007F" w14:textId="77777777" w:rsidR="005D7D16" w:rsidRPr="001169D3" w:rsidRDefault="005D7D16" w:rsidP="003D34E4">
      <w:pPr>
        <w:pStyle w:val="ListParagraph"/>
        <w:numPr>
          <w:ilvl w:val="1"/>
          <w:numId w:val="15"/>
        </w:numPr>
        <w:overflowPunct w:val="0"/>
        <w:autoSpaceDE w:val="0"/>
        <w:autoSpaceDN w:val="0"/>
        <w:adjustRightInd w:val="0"/>
        <w:ind w:left="1724"/>
        <w:textAlignment w:val="baseline"/>
        <w:rPr>
          <w:szCs w:val="20"/>
        </w:rPr>
      </w:pPr>
      <w:r w:rsidRPr="001169D3">
        <w:rPr>
          <w:szCs w:val="20"/>
        </w:rPr>
        <w:t>Proposal 2b: Nokia</w:t>
      </w:r>
    </w:p>
    <w:p w14:paraId="4D3EE187" w14:textId="77777777" w:rsidR="005D7D16" w:rsidRPr="001169D3" w:rsidRDefault="005D7D16" w:rsidP="003D34E4">
      <w:pPr>
        <w:pStyle w:val="ListParagraph"/>
        <w:numPr>
          <w:ilvl w:val="2"/>
          <w:numId w:val="15"/>
        </w:numPr>
        <w:overflowPunct w:val="0"/>
        <w:autoSpaceDE w:val="0"/>
        <w:autoSpaceDN w:val="0"/>
        <w:adjustRightInd w:val="0"/>
        <w:ind w:left="2444"/>
        <w:textAlignment w:val="baseline"/>
        <w:rPr>
          <w:szCs w:val="20"/>
        </w:rPr>
      </w:pPr>
      <w:r w:rsidRPr="001169D3">
        <w:rPr>
          <w:szCs w:val="20"/>
        </w:rPr>
        <w:t>Timing difference with candidate thresholds {CP length, half of the symbol, half of the slot, 1ms} with corresponding UE capability.</w:t>
      </w:r>
    </w:p>
    <w:p w14:paraId="005EC646" w14:textId="77777777" w:rsidR="005D7D16" w:rsidRPr="001169D3" w:rsidRDefault="005D7D16" w:rsidP="003D34E4">
      <w:pPr>
        <w:pStyle w:val="ListParagraph"/>
        <w:numPr>
          <w:ilvl w:val="0"/>
          <w:numId w:val="15"/>
        </w:numPr>
        <w:ind w:left="1004"/>
        <w:rPr>
          <w:szCs w:val="20"/>
        </w:rPr>
      </w:pPr>
      <w:r>
        <w:rPr>
          <w:szCs w:val="20"/>
        </w:rPr>
        <w:t>Option</w:t>
      </w:r>
      <w:r w:rsidRPr="001169D3">
        <w:rPr>
          <w:szCs w:val="20"/>
        </w:rPr>
        <w:t xml:space="preserve"> 3: Intel, OPPO, CATT, ZTE</w:t>
      </w:r>
    </w:p>
    <w:p w14:paraId="4EE910D1" w14:textId="77777777" w:rsidR="005D7D16" w:rsidRPr="001169D3" w:rsidRDefault="005D7D16" w:rsidP="003D34E4">
      <w:pPr>
        <w:pStyle w:val="ListParagraph"/>
        <w:numPr>
          <w:ilvl w:val="1"/>
          <w:numId w:val="15"/>
        </w:numPr>
        <w:ind w:left="1724"/>
        <w:rPr>
          <w:szCs w:val="20"/>
        </w:rPr>
      </w:pPr>
      <w:r w:rsidRPr="001169D3">
        <w:rPr>
          <w:szCs w:val="20"/>
        </w:rPr>
        <w:t>The threshold, which is used to be compared against with the Rx timing difference to determine whether the PRS from the non-serving cell satisfy the condition of PRS measurement outside MG can be: [-½ CP length, ½ CP length]</w:t>
      </w:r>
    </w:p>
    <w:p w14:paraId="5E371444" w14:textId="77777777" w:rsidR="005D7D16" w:rsidRPr="001169D3" w:rsidRDefault="005D7D16" w:rsidP="003D34E4">
      <w:pPr>
        <w:pStyle w:val="ListParagraph"/>
        <w:numPr>
          <w:ilvl w:val="0"/>
          <w:numId w:val="15"/>
        </w:numPr>
        <w:ind w:left="1004"/>
        <w:rPr>
          <w:szCs w:val="20"/>
        </w:rPr>
      </w:pPr>
      <w:r>
        <w:rPr>
          <w:szCs w:val="20"/>
        </w:rPr>
        <w:t>Option</w:t>
      </w:r>
      <w:r w:rsidRPr="001169D3">
        <w:rPr>
          <w:szCs w:val="20"/>
        </w:rPr>
        <w:t xml:space="preserve"> 4: Nokia</w:t>
      </w:r>
    </w:p>
    <w:p w14:paraId="021163FA" w14:textId="77777777" w:rsidR="005D7D16" w:rsidRPr="001169D3" w:rsidRDefault="005D7D16" w:rsidP="003D34E4">
      <w:pPr>
        <w:pStyle w:val="ListParagraph"/>
        <w:numPr>
          <w:ilvl w:val="1"/>
          <w:numId w:val="15"/>
        </w:numPr>
        <w:ind w:left="1724"/>
        <w:rPr>
          <w:szCs w:val="20"/>
        </w:rPr>
      </w:pPr>
      <w:r w:rsidRPr="001169D3">
        <w:rPr>
          <w:szCs w:val="20"/>
        </w:rPr>
        <w:t>If single FFT processing is assumed, the condition for PRS measurement without MG is that the expected Rx timing difference between the PRS from the non-serving cell and that from serving cell is within CP.</w:t>
      </w:r>
    </w:p>
    <w:p w14:paraId="7035172E" w14:textId="77777777" w:rsidR="005D7D16" w:rsidRPr="001169D3" w:rsidRDefault="005D7D16" w:rsidP="003D34E4">
      <w:pPr>
        <w:pStyle w:val="ListParagraph"/>
        <w:numPr>
          <w:ilvl w:val="0"/>
          <w:numId w:val="15"/>
        </w:numPr>
        <w:ind w:left="1004"/>
        <w:rPr>
          <w:szCs w:val="20"/>
          <w:lang w:eastAsia="ja-JP"/>
        </w:rPr>
      </w:pPr>
      <w:r>
        <w:rPr>
          <w:szCs w:val="20"/>
        </w:rPr>
        <w:t>Option</w:t>
      </w:r>
      <w:r w:rsidRPr="001169D3">
        <w:rPr>
          <w:szCs w:val="20"/>
          <w:lang w:eastAsia="ja-JP"/>
        </w:rPr>
        <w:t xml:space="preserve"> 5: QC</w:t>
      </w:r>
    </w:p>
    <w:p w14:paraId="3FC723BE" w14:textId="77777777" w:rsidR="005D7D16" w:rsidRPr="001169D3" w:rsidRDefault="005D7D16" w:rsidP="003D34E4">
      <w:pPr>
        <w:pStyle w:val="ListParagraph"/>
        <w:numPr>
          <w:ilvl w:val="1"/>
          <w:numId w:val="15"/>
        </w:numPr>
        <w:overflowPunct w:val="0"/>
        <w:autoSpaceDE w:val="0"/>
        <w:autoSpaceDN w:val="0"/>
        <w:adjustRightInd w:val="0"/>
        <w:ind w:left="1724"/>
        <w:textAlignment w:val="baseline"/>
        <w:rPr>
          <w:szCs w:val="20"/>
        </w:rPr>
      </w:pPr>
      <w:r w:rsidRPr="001169D3">
        <w:rPr>
          <w:szCs w:val="20"/>
        </w:rPr>
        <w:t xml:space="preserve">The applicability condition on Rx timing difference between the serving cell and a neighbor cell/TRP for PRS measurements within a PPW is </w:t>
      </w:r>
      <m:oMath>
        <m:r>
          <w:rPr>
            <w:rFonts w:ascii="Cambria Math" w:hAnsi="Cambria Math"/>
            <w:szCs w:val="20"/>
          </w:rPr>
          <m:t>∆T≤THR</m:t>
        </m:r>
      </m:oMath>
      <w:r w:rsidRPr="001169D3">
        <w:rPr>
          <w:szCs w:val="20"/>
        </w:rPr>
        <w:t>, where</w:t>
      </w:r>
    </w:p>
    <w:p w14:paraId="55B30D4F" w14:textId="77777777" w:rsidR="005D7D16" w:rsidRPr="001169D3" w:rsidRDefault="005D7D16" w:rsidP="003D34E4">
      <w:pPr>
        <w:numPr>
          <w:ilvl w:val="2"/>
          <w:numId w:val="15"/>
        </w:numPr>
        <w:overflowPunct/>
        <w:autoSpaceDE/>
        <w:autoSpaceDN/>
        <w:adjustRightInd/>
        <w:spacing w:after="120"/>
        <w:ind w:left="2444"/>
        <w:rPr>
          <w:lang w:val="en-US" w:eastAsia="zh-CN"/>
        </w:rPr>
      </w:pPr>
      <m:oMath>
        <m:r>
          <w:rPr>
            <w:rFonts w:ascii="Cambria Math" w:hAnsi="Cambria Math"/>
            <w:lang w:val="en-US" w:eastAsia="zh-CN"/>
          </w:rPr>
          <m:t>∆T</m:t>
        </m:r>
      </m:oMath>
      <w:r w:rsidRPr="001169D3">
        <w:rPr>
          <w:lang w:val="en-US" w:eastAsia="zh-CN"/>
        </w:rPr>
        <w:t xml:space="preserve"> is the maximum distance between the start of a symbol containing PRS from the neighbor cell/TRP and the start of the closest symbol from the serving cell, taking into account the timing difference between the serving cell and the reference cell/TRP, the </w:t>
      </w:r>
      <w:proofErr w:type="spellStart"/>
      <w:r w:rsidRPr="001169D3">
        <w:rPr>
          <w:lang w:val="en-US" w:eastAsia="zh-CN"/>
        </w:rPr>
        <w:t>expectedRSTD</w:t>
      </w:r>
      <w:proofErr w:type="spellEnd"/>
      <w:r w:rsidRPr="001169D3">
        <w:rPr>
          <w:lang w:val="en-US" w:eastAsia="zh-CN"/>
        </w:rPr>
        <w:t xml:space="preserve"> of the neighbor cell/TRP, and the </w:t>
      </w:r>
      <w:proofErr w:type="spellStart"/>
      <w:r w:rsidRPr="001169D3">
        <w:rPr>
          <w:lang w:val="en-US" w:eastAsia="zh-CN"/>
        </w:rPr>
        <w:t>expectedRSTD</w:t>
      </w:r>
      <w:proofErr w:type="spellEnd"/>
      <w:r w:rsidRPr="001169D3">
        <w:rPr>
          <w:lang w:val="en-US" w:eastAsia="zh-CN"/>
        </w:rPr>
        <w:t>-uncertainty of the neighbor cell/TRP.</w:t>
      </w:r>
    </w:p>
    <w:p w14:paraId="51126F02" w14:textId="77777777" w:rsidR="005D7D16" w:rsidRPr="001169D3" w:rsidRDefault="005D7D16" w:rsidP="003D34E4">
      <w:pPr>
        <w:numPr>
          <w:ilvl w:val="2"/>
          <w:numId w:val="15"/>
        </w:numPr>
        <w:overflowPunct/>
        <w:autoSpaceDE/>
        <w:autoSpaceDN/>
        <w:adjustRightInd/>
        <w:spacing w:after="120"/>
        <w:ind w:left="2444"/>
        <w:rPr>
          <w:lang w:val="en-US" w:eastAsia="zh-CN"/>
        </w:rPr>
      </w:pPr>
      <m:oMath>
        <m:r>
          <w:rPr>
            <w:rFonts w:ascii="Cambria Math" w:hAnsi="Cambria Math"/>
            <w:lang w:val="en-US" w:eastAsia="zh-CN"/>
          </w:rPr>
          <m:t>THR</m:t>
        </m:r>
      </m:oMath>
      <w:r w:rsidRPr="001169D3">
        <w:rPr>
          <w:lang w:val="en-US" w:eastAsia="zh-CN"/>
        </w:rPr>
        <w:t xml:space="preserve"> is the selected threshold.</w:t>
      </w:r>
    </w:p>
    <w:p w14:paraId="4B397B5D" w14:textId="77777777" w:rsidR="005D7D16" w:rsidRPr="001169D3" w:rsidRDefault="005D7D16" w:rsidP="003D34E4">
      <w:pPr>
        <w:pStyle w:val="ListParagraph"/>
        <w:numPr>
          <w:ilvl w:val="1"/>
          <w:numId w:val="15"/>
        </w:numPr>
        <w:overflowPunct w:val="0"/>
        <w:autoSpaceDE w:val="0"/>
        <w:autoSpaceDN w:val="0"/>
        <w:adjustRightInd w:val="0"/>
        <w:ind w:left="1724"/>
        <w:textAlignment w:val="baseline"/>
        <w:rPr>
          <w:szCs w:val="20"/>
        </w:rPr>
      </w:pPr>
      <w:r w:rsidRPr="001169D3">
        <w:rPr>
          <w:szCs w:val="20"/>
        </w:rPr>
        <w:t>The UE is not required to evaluate the applicability condition on Rx timing difference between serving cell and neighbor cells/TRPs for PRS measurements within a PPW. The applicability condition is ensured by the LMF.</w:t>
      </w:r>
    </w:p>
    <w:p w14:paraId="773E7E3E" w14:textId="77777777" w:rsidR="005D7D16" w:rsidRPr="001169D3" w:rsidRDefault="005D7D16" w:rsidP="003D34E4">
      <w:pPr>
        <w:pStyle w:val="ListParagraph"/>
        <w:numPr>
          <w:ilvl w:val="1"/>
          <w:numId w:val="15"/>
        </w:numPr>
        <w:overflowPunct w:val="0"/>
        <w:autoSpaceDE w:val="0"/>
        <w:autoSpaceDN w:val="0"/>
        <w:adjustRightInd w:val="0"/>
        <w:ind w:left="1724"/>
        <w:textAlignment w:val="baseline"/>
        <w:rPr>
          <w:szCs w:val="20"/>
        </w:rPr>
      </w:pPr>
      <w:r w:rsidRPr="001169D3">
        <w:rPr>
          <w:szCs w:val="20"/>
        </w:rPr>
        <w:t>Introduce a UE capability for the value of the threshold of the applicability condition on Rx timing difference between serving cell and neighbor cells/TRPs for PRS measurements within a PPW.</w:t>
      </w:r>
    </w:p>
    <w:p w14:paraId="337DFA19" w14:textId="77777777" w:rsidR="005D7D16" w:rsidRPr="001169D3" w:rsidRDefault="005D7D16" w:rsidP="003D34E4">
      <w:pPr>
        <w:pStyle w:val="ListParagraph"/>
        <w:numPr>
          <w:ilvl w:val="1"/>
          <w:numId w:val="15"/>
        </w:numPr>
        <w:overflowPunct w:val="0"/>
        <w:autoSpaceDE w:val="0"/>
        <w:autoSpaceDN w:val="0"/>
        <w:adjustRightInd w:val="0"/>
        <w:ind w:left="1724"/>
        <w:textAlignment w:val="baseline"/>
        <w:rPr>
          <w:szCs w:val="20"/>
        </w:rPr>
      </w:pPr>
      <w:r w:rsidRPr="001169D3">
        <w:rPr>
          <w:szCs w:val="20"/>
        </w:rPr>
        <w:t>The UE capability for the value of the threshold of the applicability condition on Rx timing difference between serving cell and neighbor cells/TRPs for PRS measurements within a PPW should include the value ¼ of the symbol length.</w:t>
      </w:r>
    </w:p>
    <w:p w14:paraId="7F356F0E" w14:textId="77777777" w:rsidR="00FB6D64" w:rsidRPr="00600A8E" w:rsidRDefault="00FB6D64" w:rsidP="003D34E4">
      <w:pPr>
        <w:pStyle w:val="ListParagraph"/>
        <w:numPr>
          <w:ilvl w:val="0"/>
          <w:numId w:val="10"/>
        </w:numPr>
        <w:spacing w:line="252" w:lineRule="auto"/>
        <w:ind w:left="644"/>
        <w:rPr>
          <w:lang w:eastAsia="ja-JP"/>
        </w:rPr>
      </w:pPr>
      <w:r w:rsidRPr="00600A8E">
        <w:rPr>
          <w:lang w:eastAsia="ja-JP"/>
        </w:rPr>
        <w:t>Discussion</w:t>
      </w:r>
    </w:p>
    <w:p w14:paraId="3FF27894" w14:textId="77777777" w:rsidR="00FB6D64" w:rsidRPr="00600A8E" w:rsidRDefault="00FB6D64" w:rsidP="003D34E4">
      <w:pPr>
        <w:pStyle w:val="ListParagraph"/>
        <w:numPr>
          <w:ilvl w:val="1"/>
          <w:numId w:val="10"/>
        </w:numPr>
        <w:spacing w:line="252" w:lineRule="auto"/>
        <w:ind w:left="1364"/>
        <w:rPr>
          <w:lang w:eastAsia="ja-JP"/>
        </w:rPr>
      </w:pPr>
      <w:r w:rsidRPr="00600A8E">
        <w:rPr>
          <w:lang w:eastAsia="ja-JP"/>
        </w:rPr>
        <w:t>TBA</w:t>
      </w:r>
    </w:p>
    <w:p w14:paraId="54088F6B" w14:textId="77777777" w:rsidR="00FB6D64" w:rsidRPr="00600A8E" w:rsidRDefault="00FB6D64" w:rsidP="003D34E4">
      <w:pPr>
        <w:pStyle w:val="ListParagraph"/>
        <w:numPr>
          <w:ilvl w:val="0"/>
          <w:numId w:val="10"/>
        </w:numPr>
        <w:spacing w:line="252" w:lineRule="auto"/>
        <w:ind w:left="644"/>
        <w:rPr>
          <w:lang w:eastAsia="ja-JP"/>
        </w:rPr>
      </w:pPr>
      <w:r w:rsidRPr="00600A8E">
        <w:rPr>
          <w:lang w:eastAsia="ja-JP"/>
        </w:rPr>
        <w:t>Agreements</w:t>
      </w:r>
    </w:p>
    <w:p w14:paraId="6772EAEA" w14:textId="352C4463" w:rsidR="00FB6D64" w:rsidRPr="00FB6D64" w:rsidRDefault="00FB6D64" w:rsidP="003D34E4">
      <w:pPr>
        <w:pStyle w:val="ListParagraph"/>
        <w:numPr>
          <w:ilvl w:val="1"/>
          <w:numId w:val="10"/>
        </w:numPr>
        <w:spacing w:line="252" w:lineRule="auto"/>
        <w:ind w:left="1364"/>
        <w:rPr>
          <w:lang w:eastAsia="ja-JP"/>
        </w:rPr>
      </w:pPr>
      <w:r w:rsidRPr="00600A8E">
        <w:rPr>
          <w:lang w:val="sv-SE"/>
        </w:rPr>
        <w:lastRenderedPageBreak/>
        <w:t>TBA</w:t>
      </w:r>
    </w:p>
    <w:p w14:paraId="597B6877" w14:textId="77777777" w:rsidR="001F53A0" w:rsidRDefault="001F53A0" w:rsidP="00600A8E">
      <w:pPr>
        <w:spacing w:line="252" w:lineRule="auto"/>
        <w:rPr>
          <w:bCs/>
          <w:u w:val="single"/>
          <w:lang w:eastAsia="ko-KR"/>
        </w:rPr>
      </w:pPr>
    </w:p>
    <w:p w14:paraId="4CD1AEC3" w14:textId="0029AA6B" w:rsidR="00600A8E" w:rsidRPr="00AE0BC8" w:rsidRDefault="00AE0BC8" w:rsidP="00600A8E">
      <w:pPr>
        <w:spacing w:line="252" w:lineRule="auto"/>
        <w:rPr>
          <w:bCs/>
          <w:u w:val="single"/>
        </w:rPr>
      </w:pPr>
      <w:r w:rsidRPr="00AE0BC8">
        <w:rPr>
          <w:bCs/>
          <w:u w:val="single"/>
          <w:lang w:eastAsia="ko-KR"/>
        </w:rPr>
        <w:t>Issue 1-2-1A:</w:t>
      </w:r>
      <w:r w:rsidRPr="00AE0BC8">
        <w:rPr>
          <w:bCs/>
          <w:lang w:eastAsia="ko-KR"/>
        </w:rPr>
        <w:t xml:space="preserve"> </w:t>
      </w:r>
      <m:oMath>
        <m:sSub>
          <m:sSubPr>
            <m:ctrlPr>
              <w:rPr>
                <w:rFonts w:ascii="Cambria Math" w:hAnsi="Cambria Math"/>
                <w:bCs/>
                <w:i/>
              </w:rPr>
            </m:ctrlPr>
          </m:sSubPr>
          <m:e>
            <m:r>
              <w:rPr>
                <w:rFonts w:ascii="Cambria Math" w:hAnsi="Cambria Math"/>
              </w:rPr>
              <m:t>L</m:t>
            </m:r>
          </m:e>
          <m:sub>
            <m:r>
              <w:rPr>
                <w:rFonts w:ascii="Cambria Math" w:hAnsi="Cambria Math"/>
              </w:rPr>
              <m:t>availabl</m:t>
            </m:r>
            <m:sSub>
              <m:sSubPr>
                <m:ctrlPr>
                  <w:rPr>
                    <w:rFonts w:ascii="Cambria Math" w:hAnsi="Cambria Math"/>
                    <w:bCs/>
                    <w:i/>
                  </w:rPr>
                </m:ctrlPr>
              </m:sSubPr>
              <m:e>
                <m:r>
                  <w:rPr>
                    <w:rFonts w:ascii="Cambria Math" w:hAnsi="Cambria Math"/>
                  </w:rPr>
                  <m:t>e</m:t>
                </m:r>
              </m:e>
              <m:sub>
                <m:r>
                  <w:rPr>
                    <w:rFonts w:ascii="Cambria Math" w:hAnsi="Cambria Math"/>
                  </w:rPr>
                  <m:t>PRS,i</m:t>
                </m:r>
              </m:sub>
            </m:sSub>
          </m:sub>
        </m:sSub>
      </m:oMath>
    </w:p>
    <w:p w14:paraId="15CE7A43" w14:textId="40B5FAD5" w:rsidR="00816D51" w:rsidRPr="00816D51" w:rsidRDefault="00816D51" w:rsidP="00816D51">
      <w:pPr>
        <w:spacing w:before="240"/>
        <w:rPr>
          <w:bCs/>
          <w:lang w:eastAsia="ko-KR"/>
        </w:rPr>
      </w:pPr>
      <w:r w:rsidRPr="00816D51">
        <w:rPr>
          <w:bCs/>
          <w:u w:val="single"/>
          <w:lang w:eastAsia="ko-KR"/>
        </w:rPr>
        <w:t>Issue 1-2-1B:</w:t>
      </w:r>
      <w:r w:rsidRPr="00816D51">
        <w:rPr>
          <w:bCs/>
          <w:lang w:eastAsia="ko-KR"/>
        </w:rPr>
        <w:t xml:space="preserve"> </w:t>
      </w:r>
      <m:oMath>
        <m:sSub>
          <m:sSubPr>
            <m:ctrlPr>
              <w:rPr>
                <w:rFonts w:ascii="Cambria Math" w:hAnsi="Cambria Math"/>
                <w:bCs/>
                <w:i/>
                <w:iCs/>
                <w:lang w:eastAsia="zh-CN"/>
              </w:rPr>
            </m:ctrlPr>
          </m:sSubPr>
          <m:e>
            <m:r>
              <w:rPr>
                <w:rFonts w:ascii="Cambria Math" w:hAnsi="Cambria Math"/>
                <w:lang w:eastAsia="zh-CN"/>
              </w:rPr>
              <m:t>T</m:t>
            </m:r>
          </m:e>
          <m:sub>
            <m:r>
              <m:rPr>
                <m:sty m:val="p"/>
              </m:rPr>
              <w:rPr>
                <w:rFonts w:ascii="Cambria Math" w:hAnsi="Cambria Math"/>
                <w:lang w:eastAsia="zh-CN"/>
              </w:rPr>
              <m:t>effect</m:t>
            </m:r>
            <m:r>
              <w:rPr>
                <w:rFonts w:ascii="Cambria Math" w:hAnsi="Cambria Math"/>
                <w:lang w:eastAsia="zh-CN"/>
              </w:rPr>
              <m:t>,i</m:t>
            </m:r>
          </m:sub>
        </m:sSub>
      </m:oMath>
    </w:p>
    <w:p w14:paraId="1D70A32E" w14:textId="77777777" w:rsidR="00B4377A" w:rsidRPr="00B4377A" w:rsidRDefault="00B4377A" w:rsidP="00B4377A">
      <w:pPr>
        <w:rPr>
          <w:bCs/>
          <w:u w:val="single"/>
          <w:lang w:val="en-US"/>
        </w:rPr>
      </w:pPr>
      <w:r w:rsidRPr="00B4377A">
        <w:rPr>
          <w:bCs/>
          <w:u w:val="single"/>
          <w:lang w:val="en-US"/>
        </w:rPr>
        <w:t>Issue 1-2-1D: Applicable number of samples (N)</w:t>
      </w:r>
    </w:p>
    <w:p w14:paraId="19526696" w14:textId="0530EF43" w:rsidR="00B4377A" w:rsidRPr="00B4377A" w:rsidRDefault="00B4377A" w:rsidP="00B4377A">
      <w:pPr>
        <w:rPr>
          <w:bCs/>
          <w:u w:val="single"/>
          <w:lang w:val="en-US"/>
        </w:rPr>
      </w:pPr>
      <w:r w:rsidRPr="00B4377A">
        <w:rPr>
          <w:bCs/>
          <w:u w:val="single"/>
          <w:lang w:val="en-US"/>
        </w:rPr>
        <w:t>Issue 1-2-1E: Approach on the calculation of multiple positioning frequency layers</w:t>
      </w:r>
    </w:p>
    <w:p w14:paraId="5015FB73" w14:textId="643E2BC0" w:rsidR="00B820A8" w:rsidRPr="00B820A8" w:rsidRDefault="00B820A8" w:rsidP="00B820A8">
      <w:pPr>
        <w:rPr>
          <w:bCs/>
          <w:u w:val="single"/>
          <w:lang w:val="en-US"/>
        </w:rPr>
      </w:pPr>
      <w:r w:rsidRPr="00B820A8">
        <w:rPr>
          <w:bCs/>
          <w:u w:val="single"/>
          <w:lang w:val="en-US"/>
        </w:rPr>
        <w:t>Issue 1-2-1F: Requirement applicability conditions</w:t>
      </w:r>
    </w:p>
    <w:p w14:paraId="7F64D519" w14:textId="577C0C3E" w:rsidR="00B820A8" w:rsidRPr="00B820A8" w:rsidRDefault="00B820A8" w:rsidP="00B820A8">
      <w:pPr>
        <w:rPr>
          <w:bCs/>
          <w:u w:val="single"/>
          <w:lang w:val="en-US"/>
        </w:rPr>
      </w:pPr>
      <w:r w:rsidRPr="00B820A8">
        <w:rPr>
          <w:bCs/>
          <w:u w:val="single"/>
          <w:lang w:val="en-US"/>
        </w:rPr>
        <w:t>Issue 1-2-1H: Scheduling restriction</w:t>
      </w:r>
    </w:p>
    <w:p w14:paraId="4F693CE3" w14:textId="77777777" w:rsidR="00B820A8" w:rsidRDefault="00B820A8" w:rsidP="00B820A8">
      <w:pPr>
        <w:rPr>
          <w:b/>
          <w:bCs/>
          <w:u w:val="single"/>
          <w:lang w:val="en-US"/>
        </w:rPr>
      </w:pPr>
    </w:p>
    <w:p w14:paraId="4EB6A0FA" w14:textId="5A50235B" w:rsidR="00821949" w:rsidRDefault="00821949" w:rsidP="00B820A8">
      <w:pPr>
        <w:rPr>
          <w:b/>
          <w:u w:val="single"/>
          <w:lang w:val="en-US"/>
        </w:rPr>
      </w:pPr>
      <w:r w:rsidRPr="00821949">
        <w:rPr>
          <w:b/>
          <w:bCs/>
          <w:u w:val="single"/>
          <w:lang w:val="en-US"/>
        </w:rPr>
        <w:t>Sub-topic 1-3: Measurement gaps enhancement for PRS measurements</w:t>
      </w:r>
    </w:p>
    <w:p w14:paraId="3BD577CC" w14:textId="77777777" w:rsidR="0076539F" w:rsidRPr="0076539F" w:rsidRDefault="0076539F" w:rsidP="0076539F">
      <w:pPr>
        <w:spacing w:line="252" w:lineRule="auto"/>
        <w:rPr>
          <w:u w:val="single"/>
        </w:rPr>
      </w:pPr>
      <w:r w:rsidRPr="0076539F">
        <w:rPr>
          <w:u w:val="single"/>
        </w:rPr>
        <w:t>Issue 1-3-2: Requirements for pre-configured MG for positioning</w:t>
      </w:r>
    </w:p>
    <w:p w14:paraId="3B51A245" w14:textId="4370ED69" w:rsidR="00C02B2A" w:rsidRDefault="00C02B2A" w:rsidP="003D34E4">
      <w:pPr>
        <w:pStyle w:val="ListParagraph"/>
        <w:numPr>
          <w:ilvl w:val="0"/>
          <w:numId w:val="10"/>
        </w:numPr>
        <w:spacing w:line="252" w:lineRule="auto"/>
        <w:ind w:left="644"/>
        <w:rPr>
          <w:bCs/>
        </w:rPr>
      </w:pPr>
      <w:r w:rsidRPr="00600A8E">
        <w:rPr>
          <w:bCs/>
        </w:rPr>
        <w:t>Proposals</w:t>
      </w:r>
    </w:p>
    <w:p w14:paraId="56A0DEE0" w14:textId="77777777" w:rsidR="00FC2DF1" w:rsidRPr="006D2F2F" w:rsidRDefault="00FC2DF1" w:rsidP="003D34E4">
      <w:pPr>
        <w:pStyle w:val="ListParagraph"/>
        <w:numPr>
          <w:ilvl w:val="1"/>
          <w:numId w:val="10"/>
        </w:numPr>
        <w:ind w:hanging="357"/>
        <w:rPr>
          <w:szCs w:val="20"/>
        </w:rPr>
      </w:pPr>
      <w:r w:rsidRPr="006D2F2F">
        <w:rPr>
          <w:szCs w:val="20"/>
        </w:rPr>
        <w:t>Option 1 (</w:t>
      </w:r>
      <w:r w:rsidRPr="009358C8">
        <w:rPr>
          <w:rFonts w:eastAsia="DengXian"/>
          <w:bCs/>
          <w:kern w:val="2"/>
          <w:szCs w:val="20"/>
          <w:lang w:val="x-none" w:eastAsia="x-none"/>
        </w:rPr>
        <w:t>No MG is configured for RRM measurement</w:t>
      </w:r>
      <w:r w:rsidRPr="006D2F2F">
        <w:rPr>
          <w:szCs w:val="20"/>
        </w:rPr>
        <w:t xml:space="preserve">): </w:t>
      </w:r>
    </w:p>
    <w:p w14:paraId="74931D59" w14:textId="77777777" w:rsidR="00FC2DF1" w:rsidRPr="009358C8" w:rsidRDefault="00FC2DF1" w:rsidP="003D34E4">
      <w:pPr>
        <w:pStyle w:val="ListParagraph"/>
        <w:numPr>
          <w:ilvl w:val="2"/>
          <w:numId w:val="10"/>
        </w:numPr>
        <w:ind w:hanging="357"/>
        <w:rPr>
          <w:szCs w:val="20"/>
        </w:rPr>
      </w:pPr>
      <w:r w:rsidRPr="009358C8">
        <w:rPr>
          <w:szCs w:val="20"/>
        </w:rPr>
        <w:t>Proposal 1: CATT, Nokia, Intel, Vivo, OPPO</w:t>
      </w:r>
    </w:p>
    <w:p w14:paraId="4AD9E7B4" w14:textId="77777777" w:rsidR="00FC2DF1" w:rsidRPr="009358C8" w:rsidRDefault="00FC2DF1" w:rsidP="003D34E4">
      <w:pPr>
        <w:pStyle w:val="ListParagraph"/>
        <w:numPr>
          <w:ilvl w:val="3"/>
          <w:numId w:val="10"/>
        </w:numPr>
        <w:ind w:hanging="357"/>
        <w:rPr>
          <w:szCs w:val="20"/>
        </w:rPr>
      </w:pPr>
      <w:r w:rsidRPr="009358C8">
        <w:rPr>
          <w:szCs w:val="20"/>
        </w:rPr>
        <w:t>Define positioning measurement requirement when DL MAC-CE for positioning MG activation command is received and when a legacy MG is not configured</w:t>
      </w:r>
    </w:p>
    <w:p w14:paraId="249AAE59" w14:textId="77777777" w:rsidR="00FC2DF1" w:rsidRPr="009358C8" w:rsidRDefault="00FC2DF1" w:rsidP="003D34E4">
      <w:pPr>
        <w:pStyle w:val="ListParagraph"/>
        <w:numPr>
          <w:ilvl w:val="2"/>
          <w:numId w:val="10"/>
        </w:numPr>
        <w:ind w:hanging="357"/>
        <w:rPr>
          <w:szCs w:val="20"/>
        </w:rPr>
      </w:pPr>
      <w:r w:rsidRPr="009358C8">
        <w:rPr>
          <w:szCs w:val="20"/>
        </w:rPr>
        <w:t>Proposal 2: Vivo</w:t>
      </w:r>
    </w:p>
    <w:p w14:paraId="5D1F4A85" w14:textId="77777777" w:rsidR="00FC2DF1" w:rsidRPr="009358C8" w:rsidRDefault="00FC2DF1" w:rsidP="003D34E4">
      <w:pPr>
        <w:pStyle w:val="ListParagraph"/>
        <w:numPr>
          <w:ilvl w:val="3"/>
          <w:numId w:val="10"/>
        </w:numPr>
        <w:ind w:hanging="357"/>
        <w:rPr>
          <w:szCs w:val="20"/>
        </w:rPr>
      </w:pPr>
      <w:r w:rsidRPr="009358C8">
        <w:rPr>
          <w:szCs w:val="20"/>
        </w:rPr>
        <w:t>Existing RRM and positioning requirements can be reused</w:t>
      </w:r>
    </w:p>
    <w:p w14:paraId="147AC761" w14:textId="77777777" w:rsidR="00FC2DF1" w:rsidRPr="009358C8" w:rsidRDefault="00FC2DF1" w:rsidP="003D34E4">
      <w:pPr>
        <w:pStyle w:val="ListParagraph"/>
        <w:numPr>
          <w:ilvl w:val="2"/>
          <w:numId w:val="10"/>
        </w:numPr>
        <w:ind w:hanging="357"/>
        <w:rPr>
          <w:szCs w:val="20"/>
        </w:rPr>
      </w:pPr>
      <w:r w:rsidRPr="009358C8">
        <w:rPr>
          <w:szCs w:val="20"/>
        </w:rPr>
        <w:t>Proposal 3: OPPO</w:t>
      </w:r>
    </w:p>
    <w:p w14:paraId="453F9FC4" w14:textId="77777777" w:rsidR="00FC2DF1" w:rsidRPr="009358C8" w:rsidRDefault="00FC2DF1" w:rsidP="003D34E4">
      <w:pPr>
        <w:pStyle w:val="ListParagraph"/>
        <w:numPr>
          <w:ilvl w:val="3"/>
          <w:numId w:val="10"/>
        </w:numPr>
        <w:overflowPunct w:val="0"/>
        <w:autoSpaceDE w:val="0"/>
        <w:autoSpaceDN w:val="0"/>
        <w:adjustRightInd w:val="0"/>
        <w:ind w:hanging="357"/>
        <w:textAlignment w:val="baseline"/>
        <w:rPr>
          <w:szCs w:val="20"/>
        </w:rPr>
      </w:pPr>
      <w:r w:rsidRPr="009358C8">
        <w:rPr>
          <w:szCs w:val="20"/>
        </w:rPr>
        <w:t xml:space="preserve">POS MG should not be considered as concurrent gaps when defining RRM requirements.  </w:t>
      </w:r>
    </w:p>
    <w:p w14:paraId="34E0FFA4" w14:textId="77777777" w:rsidR="00FC2DF1" w:rsidRPr="009358C8" w:rsidRDefault="00FC2DF1" w:rsidP="003D34E4">
      <w:pPr>
        <w:pStyle w:val="ListParagraph"/>
        <w:numPr>
          <w:ilvl w:val="3"/>
          <w:numId w:val="10"/>
        </w:numPr>
        <w:ind w:hanging="357"/>
        <w:rPr>
          <w:szCs w:val="20"/>
        </w:rPr>
      </w:pPr>
      <w:r w:rsidRPr="009358C8">
        <w:rPr>
          <w:szCs w:val="20"/>
        </w:rPr>
        <w:t>NCSG will not be configured for PRS measurement when defining RRM requirements.</w:t>
      </w:r>
    </w:p>
    <w:p w14:paraId="36BBFD76" w14:textId="77777777" w:rsidR="00FC2DF1" w:rsidRPr="009358C8" w:rsidRDefault="00FC2DF1" w:rsidP="003D34E4">
      <w:pPr>
        <w:pStyle w:val="ListParagraph"/>
        <w:numPr>
          <w:ilvl w:val="1"/>
          <w:numId w:val="10"/>
        </w:numPr>
        <w:ind w:hanging="357"/>
        <w:rPr>
          <w:szCs w:val="20"/>
        </w:rPr>
      </w:pPr>
      <w:r w:rsidRPr="009358C8">
        <w:rPr>
          <w:szCs w:val="20"/>
        </w:rPr>
        <w:t>Option 2: HW</w:t>
      </w:r>
    </w:p>
    <w:p w14:paraId="64F76B43" w14:textId="77777777" w:rsidR="00FC2DF1" w:rsidRPr="009358C8" w:rsidRDefault="00FC2DF1" w:rsidP="003D34E4">
      <w:pPr>
        <w:widowControl w:val="0"/>
        <w:numPr>
          <w:ilvl w:val="2"/>
          <w:numId w:val="10"/>
        </w:numPr>
        <w:overflowPunct/>
        <w:autoSpaceDE/>
        <w:autoSpaceDN/>
        <w:adjustRightInd/>
        <w:spacing w:after="120"/>
        <w:ind w:hanging="357"/>
        <w:rPr>
          <w:rFonts w:eastAsia="DengXian"/>
          <w:bCs/>
          <w:kern w:val="2"/>
          <w:lang w:val="x-none" w:eastAsia="x-none"/>
        </w:rPr>
      </w:pPr>
      <w:r w:rsidRPr="009358C8">
        <w:rPr>
          <w:rFonts w:eastAsia="DengXian"/>
          <w:bCs/>
          <w:kern w:val="2"/>
          <w:lang w:val="x-none" w:eastAsia="x-none"/>
        </w:rPr>
        <w:t>RAN4 to define measurement requirements when POS MG(s) are configured with the assumptions that POS MG(s) can only be used for PRS measurement, and only one POS MG can be activated at a time.</w:t>
      </w:r>
    </w:p>
    <w:p w14:paraId="02DAC98D" w14:textId="77777777" w:rsidR="00FC2DF1" w:rsidRPr="009358C8" w:rsidRDefault="00FC2DF1" w:rsidP="003D34E4">
      <w:pPr>
        <w:widowControl w:val="0"/>
        <w:numPr>
          <w:ilvl w:val="2"/>
          <w:numId w:val="10"/>
        </w:numPr>
        <w:overflowPunct/>
        <w:autoSpaceDE/>
        <w:autoSpaceDN/>
        <w:adjustRightInd/>
        <w:spacing w:after="120"/>
        <w:ind w:hanging="357"/>
        <w:rPr>
          <w:rFonts w:eastAsia="DengXian"/>
          <w:bCs/>
          <w:kern w:val="2"/>
          <w:lang w:val="x-none" w:eastAsia="x-none"/>
        </w:rPr>
      </w:pPr>
      <w:r w:rsidRPr="009358C8">
        <w:rPr>
          <w:rFonts w:eastAsia="DengXian"/>
          <w:bCs/>
          <w:kern w:val="2"/>
          <w:lang w:val="x-none" w:eastAsia="x-none"/>
        </w:rPr>
        <w:t>RAN4 to define measurement requirements when POS MG(s) are configured for the following scenarios.</w:t>
      </w:r>
    </w:p>
    <w:p w14:paraId="1E72E264" w14:textId="77777777" w:rsidR="00FC2DF1" w:rsidRPr="009358C8" w:rsidRDefault="00FC2DF1" w:rsidP="003D34E4">
      <w:pPr>
        <w:widowControl w:val="0"/>
        <w:numPr>
          <w:ilvl w:val="3"/>
          <w:numId w:val="10"/>
        </w:numPr>
        <w:overflowPunct/>
        <w:autoSpaceDE/>
        <w:autoSpaceDN/>
        <w:adjustRightInd/>
        <w:spacing w:after="120"/>
        <w:ind w:hanging="357"/>
        <w:rPr>
          <w:rFonts w:eastAsia="DengXian"/>
          <w:bCs/>
          <w:kern w:val="2"/>
          <w:lang w:val="x-none" w:eastAsia="x-none"/>
        </w:rPr>
      </w:pPr>
      <w:r w:rsidRPr="009358C8">
        <w:rPr>
          <w:rFonts w:eastAsia="DengXian"/>
          <w:bCs/>
          <w:kern w:val="2"/>
          <w:lang w:val="x-none" w:eastAsia="x-none"/>
        </w:rPr>
        <w:t>Scenario 1: No MG is configured for RRM measurement</w:t>
      </w:r>
    </w:p>
    <w:p w14:paraId="3863EAB3" w14:textId="77777777" w:rsidR="00FC2DF1" w:rsidRPr="009358C8" w:rsidRDefault="00FC2DF1" w:rsidP="003D34E4">
      <w:pPr>
        <w:widowControl w:val="0"/>
        <w:numPr>
          <w:ilvl w:val="4"/>
          <w:numId w:val="10"/>
        </w:numPr>
        <w:overflowPunct/>
        <w:autoSpaceDE/>
        <w:autoSpaceDN/>
        <w:adjustRightInd/>
        <w:spacing w:after="120"/>
        <w:ind w:hanging="357"/>
        <w:rPr>
          <w:rFonts w:eastAsia="DengXian"/>
          <w:bCs/>
          <w:kern w:val="2"/>
          <w:lang w:val="x-none" w:eastAsia="x-none"/>
        </w:rPr>
      </w:pPr>
      <w:r w:rsidRPr="009358C8">
        <w:rPr>
          <w:rFonts w:eastAsia="DengXian"/>
          <w:bCs/>
          <w:kern w:val="2"/>
          <w:lang w:val="x-none" w:eastAsia="x-none"/>
        </w:rPr>
        <w:t>POS MG is considered as legacy MG in PRS and RRM measurements when activated</w:t>
      </w:r>
    </w:p>
    <w:p w14:paraId="6C2FB3BC" w14:textId="77777777" w:rsidR="00FC2DF1" w:rsidRPr="009358C8" w:rsidRDefault="00FC2DF1" w:rsidP="003D34E4">
      <w:pPr>
        <w:widowControl w:val="0"/>
        <w:numPr>
          <w:ilvl w:val="4"/>
          <w:numId w:val="10"/>
        </w:numPr>
        <w:overflowPunct/>
        <w:autoSpaceDE/>
        <w:autoSpaceDN/>
        <w:adjustRightInd/>
        <w:spacing w:after="120"/>
        <w:ind w:hanging="357"/>
        <w:rPr>
          <w:rFonts w:eastAsia="DengXian"/>
          <w:bCs/>
          <w:kern w:val="2"/>
          <w:lang w:val="x-none" w:eastAsia="x-none"/>
        </w:rPr>
      </w:pPr>
      <w:r w:rsidRPr="009358C8">
        <w:rPr>
          <w:rFonts w:eastAsia="DengXian"/>
          <w:bCs/>
          <w:kern w:val="2"/>
          <w:lang w:val="x-none" w:eastAsia="x-none"/>
        </w:rPr>
        <w:t>POS MG is not considered in RRM requirements when deactivated</w:t>
      </w:r>
    </w:p>
    <w:p w14:paraId="7D0F23E9" w14:textId="77777777" w:rsidR="00FC2DF1" w:rsidRPr="009358C8" w:rsidRDefault="00FC2DF1" w:rsidP="003D34E4">
      <w:pPr>
        <w:widowControl w:val="0"/>
        <w:numPr>
          <w:ilvl w:val="3"/>
          <w:numId w:val="10"/>
        </w:numPr>
        <w:overflowPunct/>
        <w:autoSpaceDE/>
        <w:autoSpaceDN/>
        <w:adjustRightInd/>
        <w:spacing w:after="120"/>
        <w:ind w:hanging="357"/>
        <w:rPr>
          <w:rFonts w:eastAsia="DengXian"/>
          <w:bCs/>
          <w:kern w:val="2"/>
          <w:lang w:val="x-none" w:eastAsia="x-none"/>
        </w:rPr>
      </w:pPr>
      <w:r w:rsidRPr="009358C8">
        <w:rPr>
          <w:rFonts w:eastAsia="DengXian"/>
          <w:bCs/>
          <w:kern w:val="2"/>
          <w:lang w:val="x-none" w:eastAsia="x-none"/>
        </w:rPr>
        <w:t>Scenario 2: One legacy MG is configured for RRM measurement</w:t>
      </w:r>
    </w:p>
    <w:p w14:paraId="48E1A225" w14:textId="77777777" w:rsidR="00FC2DF1" w:rsidRPr="009358C8" w:rsidRDefault="00FC2DF1" w:rsidP="003D34E4">
      <w:pPr>
        <w:widowControl w:val="0"/>
        <w:numPr>
          <w:ilvl w:val="4"/>
          <w:numId w:val="10"/>
        </w:numPr>
        <w:overflowPunct/>
        <w:autoSpaceDE/>
        <w:autoSpaceDN/>
        <w:adjustRightInd/>
        <w:spacing w:after="120"/>
        <w:ind w:hanging="357"/>
        <w:rPr>
          <w:rFonts w:eastAsia="DengXian"/>
          <w:bCs/>
          <w:kern w:val="2"/>
          <w:lang w:val="x-none" w:eastAsia="x-none"/>
        </w:rPr>
      </w:pPr>
      <w:r w:rsidRPr="009358C8">
        <w:rPr>
          <w:rFonts w:eastAsia="DengXian"/>
          <w:bCs/>
          <w:kern w:val="2"/>
          <w:lang w:val="x-none" w:eastAsia="x-none"/>
        </w:rPr>
        <w:t>FFS to define requirements for RRM and PRS measurements based on framework of concurrent MGs when POS MG is activated</w:t>
      </w:r>
    </w:p>
    <w:p w14:paraId="13165311" w14:textId="77777777" w:rsidR="00FC2DF1" w:rsidRPr="009358C8" w:rsidRDefault="00FC2DF1" w:rsidP="003D34E4">
      <w:pPr>
        <w:widowControl w:val="0"/>
        <w:numPr>
          <w:ilvl w:val="4"/>
          <w:numId w:val="10"/>
        </w:numPr>
        <w:overflowPunct/>
        <w:autoSpaceDE/>
        <w:autoSpaceDN/>
        <w:adjustRightInd/>
        <w:spacing w:after="120"/>
        <w:ind w:hanging="357"/>
        <w:rPr>
          <w:rFonts w:eastAsia="DengXian"/>
          <w:bCs/>
          <w:kern w:val="2"/>
          <w:lang w:val="x-none" w:eastAsia="x-none"/>
        </w:rPr>
      </w:pPr>
      <w:r w:rsidRPr="009358C8">
        <w:rPr>
          <w:rFonts w:eastAsia="DengXian"/>
          <w:bCs/>
          <w:kern w:val="2"/>
          <w:lang w:val="x-none" w:eastAsia="x-none"/>
        </w:rPr>
        <w:t>POS MG is not considered in RRM requirements when deactivated</w:t>
      </w:r>
    </w:p>
    <w:p w14:paraId="5A7D5CAF" w14:textId="77777777" w:rsidR="00FC2DF1" w:rsidRPr="009358C8" w:rsidRDefault="00FC2DF1" w:rsidP="003D34E4">
      <w:pPr>
        <w:widowControl w:val="0"/>
        <w:numPr>
          <w:ilvl w:val="2"/>
          <w:numId w:val="10"/>
        </w:numPr>
        <w:overflowPunct/>
        <w:autoSpaceDE/>
        <w:autoSpaceDN/>
        <w:adjustRightInd/>
        <w:spacing w:after="120"/>
        <w:ind w:hanging="357"/>
        <w:rPr>
          <w:rFonts w:eastAsia="DengXian"/>
          <w:bCs/>
          <w:kern w:val="2"/>
          <w:lang w:val="x-none" w:eastAsia="x-none"/>
        </w:rPr>
      </w:pPr>
      <w:r w:rsidRPr="009358C8">
        <w:rPr>
          <w:rFonts w:eastAsia="DengXian"/>
          <w:bCs/>
          <w:kern w:val="2"/>
          <w:lang w:val="x-none" w:eastAsia="x-none"/>
        </w:rPr>
        <w:t>Provide reply LS to RAN2 based on</w:t>
      </w:r>
      <w:r w:rsidRPr="009358C8">
        <w:rPr>
          <w:rFonts w:eastAsia="DengXian"/>
          <w:bCs/>
          <w:kern w:val="2"/>
          <w:lang w:val="en-US" w:eastAsia="x-none"/>
        </w:rPr>
        <w:t xml:space="preserve"> above proposals</w:t>
      </w:r>
    </w:p>
    <w:p w14:paraId="1659978B" w14:textId="77777777" w:rsidR="00FC2DF1" w:rsidRPr="009358C8" w:rsidRDefault="00FC2DF1" w:rsidP="003D34E4">
      <w:pPr>
        <w:widowControl w:val="0"/>
        <w:numPr>
          <w:ilvl w:val="1"/>
          <w:numId w:val="10"/>
        </w:numPr>
        <w:overflowPunct/>
        <w:autoSpaceDE/>
        <w:autoSpaceDN/>
        <w:adjustRightInd/>
        <w:spacing w:after="120"/>
        <w:ind w:hanging="357"/>
        <w:rPr>
          <w:rFonts w:eastAsia="DengXian"/>
          <w:bCs/>
          <w:kern w:val="2"/>
          <w:lang w:val="x-none" w:eastAsia="x-none"/>
        </w:rPr>
      </w:pPr>
      <w:r w:rsidRPr="009358C8">
        <w:t>Option 3: QC</w:t>
      </w:r>
    </w:p>
    <w:p w14:paraId="06176D8A" w14:textId="77777777" w:rsidR="00FC2DF1" w:rsidRPr="009358C8" w:rsidRDefault="00FC2DF1" w:rsidP="003D34E4">
      <w:pPr>
        <w:widowControl w:val="0"/>
        <w:numPr>
          <w:ilvl w:val="2"/>
          <w:numId w:val="10"/>
        </w:numPr>
        <w:overflowPunct/>
        <w:autoSpaceDE/>
        <w:autoSpaceDN/>
        <w:adjustRightInd/>
        <w:spacing w:after="120"/>
        <w:ind w:hanging="357"/>
        <w:rPr>
          <w:rFonts w:eastAsia="DengXian"/>
          <w:kern w:val="2"/>
          <w:lang w:val="x-none" w:eastAsia="x-none"/>
        </w:rPr>
      </w:pPr>
      <w:r w:rsidRPr="009358C8">
        <w:rPr>
          <w:rFonts w:eastAsia="MS Mincho"/>
          <w:lang w:eastAsia="zh-CN"/>
        </w:rPr>
        <w:t>RAN4 should specify requirements for PRS measurements within MG in the following additional scenarios (not supported in Rel-16):</w:t>
      </w:r>
    </w:p>
    <w:p w14:paraId="4BD209E5" w14:textId="77777777" w:rsidR="00FC2DF1" w:rsidRPr="009358C8" w:rsidRDefault="00FC2DF1" w:rsidP="003D34E4">
      <w:pPr>
        <w:numPr>
          <w:ilvl w:val="3"/>
          <w:numId w:val="10"/>
        </w:numPr>
        <w:overflowPunct/>
        <w:autoSpaceDE/>
        <w:autoSpaceDN/>
        <w:adjustRightInd/>
        <w:spacing w:after="120"/>
        <w:ind w:hanging="357"/>
        <w:rPr>
          <w:lang w:val="en-US" w:eastAsia="zh-CN"/>
        </w:rPr>
      </w:pPr>
      <w:r w:rsidRPr="009358C8">
        <w:rPr>
          <w:lang w:val="en-US" w:eastAsia="zh-CN"/>
        </w:rPr>
        <w:lastRenderedPageBreak/>
        <w:t>Scenario A: when a per-UE pre-configured MG for positioning is activate and no other MGs are configured and no other pre-configured MGs are activate</w:t>
      </w:r>
    </w:p>
    <w:p w14:paraId="53D269F6" w14:textId="77777777" w:rsidR="00FC2DF1" w:rsidRPr="009358C8" w:rsidRDefault="00FC2DF1" w:rsidP="003D34E4">
      <w:pPr>
        <w:numPr>
          <w:ilvl w:val="3"/>
          <w:numId w:val="10"/>
        </w:numPr>
        <w:overflowPunct/>
        <w:autoSpaceDE/>
        <w:autoSpaceDN/>
        <w:adjustRightInd/>
        <w:spacing w:after="120"/>
        <w:ind w:hanging="357"/>
        <w:rPr>
          <w:lang w:val="en-US" w:eastAsia="zh-CN"/>
        </w:rPr>
      </w:pPr>
      <w:r w:rsidRPr="009358C8">
        <w:rPr>
          <w:lang w:val="en-US" w:eastAsia="zh-CN"/>
        </w:rPr>
        <w:t>Scenario B: for a UE that supports the new Rel-17 capability for PRS measurements with per-FR MG, when a per-FR pre-configured MG for positioning is activate and no other per-FR MGs are configured in the same FR and no other per-FR pre-configured MGs are activate in the same FR</w:t>
      </w:r>
    </w:p>
    <w:p w14:paraId="4A37DF0E" w14:textId="77777777" w:rsidR="00FC2DF1" w:rsidRPr="009358C8" w:rsidRDefault="00FC2DF1" w:rsidP="003D34E4">
      <w:pPr>
        <w:numPr>
          <w:ilvl w:val="3"/>
          <w:numId w:val="10"/>
        </w:numPr>
        <w:overflowPunct/>
        <w:autoSpaceDE/>
        <w:autoSpaceDN/>
        <w:adjustRightInd/>
        <w:spacing w:after="120"/>
        <w:ind w:hanging="357"/>
        <w:rPr>
          <w:lang w:val="en-US" w:eastAsia="zh-CN"/>
        </w:rPr>
      </w:pPr>
      <w:r w:rsidRPr="009358C8">
        <w:rPr>
          <w:lang w:val="en-US" w:eastAsia="zh-CN"/>
        </w:rPr>
        <w:t>Scenario C: for a UE that supports Rel-17 concurrent MGs, when a per-UE pre-configured MG for positioning is activate and at most one other MG is configured or at most one other pre-configured MG is activate</w:t>
      </w:r>
    </w:p>
    <w:p w14:paraId="5C74EA03" w14:textId="77777777" w:rsidR="00FC2DF1" w:rsidRDefault="00FC2DF1" w:rsidP="003D34E4">
      <w:pPr>
        <w:numPr>
          <w:ilvl w:val="3"/>
          <w:numId w:val="10"/>
        </w:numPr>
        <w:overflowPunct/>
        <w:autoSpaceDE/>
        <w:autoSpaceDN/>
        <w:adjustRightInd/>
        <w:spacing w:after="120"/>
        <w:ind w:hanging="357"/>
        <w:rPr>
          <w:lang w:val="en-US" w:eastAsia="zh-CN"/>
        </w:rPr>
      </w:pPr>
      <w:r w:rsidRPr="009358C8">
        <w:rPr>
          <w:lang w:val="en-US" w:eastAsia="zh-CN"/>
        </w:rPr>
        <w:t>Scenario D: for a UE that supports Rel-17 concurrent MG and the new Rel-17 capability for PRS measurements with per-FR MG, when a per-FR pre-configured MG for positioning is activate and at most one other per-FR MG is configured in the same FR or at most one other per-FR pre-configured MG is activate.</w:t>
      </w:r>
    </w:p>
    <w:p w14:paraId="0C424B56" w14:textId="77777777" w:rsidR="00FC2DF1" w:rsidRPr="00AB777A" w:rsidRDefault="00FC2DF1" w:rsidP="003D34E4">
      <w:pPr>
        <w:widowControl w:val="0"/>
        <w:numPr>
          <w:ilvl w:val="1"/>
          <w:numId w:val="10"/>
        </w:numPr>
        <w:overflowPunct/>
        <w:autoSpaceDE/>
        <w:autoSpaceDN/>
        <w:adjustRightInd/>
        <w:spacing w:after="120"/>
        <w:ind w:hanging="357"/>
        <w:rPr>
          <w:rFonts w:eastAsia="DengXian"/>
          <w:bCs/>
          <w:kern w:val="2"/>
          <w:lang w:val="x-none" w:eastAsia="x-none"/>
        </w:rPr>
      </w:pPr>
      <w:r w:rsidRPr="009358C8">
        <w:t xml:space="preserve">Option </w:t>
      </w:r>
      <w:r>
        <w:t>4</w:t>
      </w:r>
      <w:r w:rsidRPr="009358C8">
        <w:t xml:space="preserve">: </w:t>
      </w:r>
      <w:r>
        <w:t>E///</w:t>
      </w:r>
    </w:p>
    <w:p w14:paraId="6650D857" w14:textId="77777777" w:rsidR="00FC2DF1" w:rsidRPr="00AB777A" w:rsidRDefault="00FC2DF1" w:rsidP="003D34E4">
      <w:pPr>
        <w:widowControl w:val="0"/>
        <w:numPr>
          <w:ilvl w:val="2"/>
          <w:numId w:val="10"/>
        </w:numPr>
        <w:overflowPunct/>
        <w:autoSpaceDE/>
        <w:autoSpaceDN/>
        <w:adjustRightInd/>
        <w:spacing w:after="120"/>
        <w:ind w:hanging="357"/>
        <w:rPr>
          <w:rFonts w:eastAsia="DengXian"/>
          <w:bCs/>
          <w:kern w:val="2"/>
          <w:lang w:val="x-none" w:eastAsia="x-none"/>
        </w:rPr>
      </w:pPr>
      <w:r w:rsidRPr="00AB777A">
        <w:rPr>
          <w:rFonts w:eastAsia="DengXian"/>
          <w:bCs/>
          <w:kern w:val="2"/>
          <w:lang w:val="x-none" w:eastAsia="x-none"/>
        </w:rPr>
        <w:t>Scenario 1: No MG is configured for RRM measurement</w:t>
      </w:r>
    </w:p>
    <w:p w14:paraId="468860FD" w14:textId="77777777" w:rsidR="00FC2DF1" w:rsidRPr="00AB777A" w:rsidRDefault="00FC2DF1" w:rsidP="003D34E4">
      <w:pPr>
        <w:widowControl w:val="0"/>
        <w:numPr>
          <w:ilvl w:val="3"/>
          <w:numId w:val="10"/>
        </w:numPr>
        <w:overflowPunct/>
        <w:autoSpaceDE/>
        <w:autoSpaceDN/>
        <w:adjustRightInd/>
        <w:spacing w:after="120"/>
        <w:ind w:hanging="357"/>
        <w:rPr>
          <w:rFonts w:eastAsia="DengXian"/>
          <w:bCs/>
          <w:kern w:val="2"/>
          <w:lang w:val="x-none" w:eastAsia="x-none"/>
        </w:rPr>
      </w:pPr>
      <w:r w:rsidRPr="00AB777A">
        <w:rPr>
          <w:rFonts w:eastAsia="DengXian"/>
          <w:bCs/>
          <w:kern w:val="2"/>
          <w:lang w:val="x-none" w:eastAsia="x-none"/>
        </w:rPr>
        <w:t>POS MG is considered as legacy MG in PRS and RRM measurements when activated</w:t>
      </w:r>
    </w:p>
    <w:p w14:paraId="78FDAC83" w14:textId="77777777" w:rsidR="00FC2DF1" w:rsidRPr="00AB777A" w:rsidRDefault="00FC2DF1" w:rsidP="003D34E4">
      <w:pPr>
        <w:widowControl w:val="0"/>
        <w:numPr>
          <w:ilvl w:val="3"/>
          <w:numId w:val="10"/>
        </w:numPr>
        <w:overflowPunct/>
        <w:autoSpaceDE/>
        <w:autoSpaceDN/>
        <w:adjustRightInd/>
        <w:spacing w:after="120"/>
        <w:ind w:hanging="357"/>
        <w:rPr>
          <w:rFonts w:eastAsia="DengXian"/>
          <w:bCs/>
          <w:kern w:val="2"/>
          <w:lang w:val="x-none" w:eastAsia="x-none"/>
        </w:rPr>
      </w:pPr>
      <w:r w:rsidRPr="00AB777A">
        <w:rPr>
          <w:rFonts w:eastAsia="DengXian"/>
          <w:bCs/>
          <w:kern w:val="2"/>
          <w:lang w:val="x-none" w:eastAsia="x-none"/>
        </w:rPr>
        <w:t>POS MG is not considered in RRM requirements when deactivated</w:t>
      </w:r>
    </w:p>
    <w:p w14:paraId="36D01F4B" w14:textId="77777777" w:rsidR="00FC2DF1" w:rsidRPr="00AB777A" w:rsidRDefault="00FC2DF1" w:rsidP="003D34E4">
      <w:pPr>
        <w:widowControl w:val="0"/>
        <w:numPr>
          <w:ilvl w:val="2"/>
          <w:numId w:val="10"/>
        </w:numPr>
        <w:overflowPunct/>
        <w:autoSpaceDE/>
        <w:autoSpaceDN/>
        <w:adjustRightInd/>
        <w:spacing w:after="120"/>
        <w:ind w:hanging="357"/>
        <w:rPr>
          <w:rFonts w:eastAsia="DengXian"/>
          <w:bCs/>
          <w:kern w:val="2"/>
          <w:lang w:val="x-none" w:eastAsia="x-none"/>
        </w:rPr>
      </w:pPr>
      <w:r w:rsidRPr="00AB777A">
        <w:rPr>
          <w:rFonts w:eastAsia="DengXian"/>
          <w:bCs/>
          <w:kern w:val="2"/>
          <w:lang w:val="x-none" w:eastAsia="x-none"/>
        </w:rPr>
        <w:t xml:space="preserve">Scenario </w:t>
      </w:r>
      <w:r w:rsidRPr="00AB777A">
        <w:rPr>
          <w:rFonts w:eastAsia="DengXian"/>
          <w:bCs/>
          <w:kern w:val="2"/>
          <w:lang w:val="en-US" w:eastAsia="x-none"/>
        </w:rPr>
        <w:t>3</w:t>
      </w:r>
      <w:r w:rsidRPr="00AB777A">
        <w:rPr>
          <w:rFonts w:eastAsia="DengXian"/>
          <w:bCs/>
          <w:kern w:val="2"/>
          <w:lang w:val="x-none" w:eastAsia="x-none"/>
        </w:rPr>
        <w:t xml:space="preserve">: </w:t>
      </w:r>
    </w:p>
    <w:p w14:paraId="694D43E7" w14:textId="77777777" w:rsidR="00FC2DF1" w:rsidRPr="00AB777A" w:rsidRDefault="00FC2DF1" w:rsidP="003D34E4">
      <w:pPr>
        <w:widowControl w:val="0"/>
        <w:numPr>
          <w:ilvl w:val="3"/>
          <w:numId w:val="10"/>
        </w:numPr>
        <w:overflowPunct/>
        <w:autoSpaceDE/>
        <w:autoSpaceDN/>
        <w:adjustRightInd/>
        <w:spacing w:after="120"/>
        <w:ind w:hanging="357"/>
        <w:rPr>
          <w:rFonts w:eastAsia="DengXian"/>
          <w:bCs/>
          <w:kern w:val="2"/>
          <w:lang w:val="x-none" w:eastAsia="x-none"/>
        </w:rPr>
      </w:pPr>
      <w:r w:rsidRPr="00AB777A">
        <w:rPr>
          <w:rFonts w:eastAsia="DengXian"/>
          <w:bCs/>
          <w:kern w:val="2"/>
          <w:lang w:val="x-none" w:eastAsia="x-none"/>
        </w:rPr>
        <w:t>POS MG(s) are configured with the assumptions that POS MG(s) can only be used for PRS measurement, and only one POS MG can be activated at a time.</w:t>
      </w:r>
    </w:p>
    <w:p w14:paraId="15137BD6" w14:textId="78C79EC6" w:rsidR="00C02B2A" w:rsidRPr="00600A8E" w:rsidRDefault="00C02B2A" w:rsidP="003D34E4">
      <w:pPr>
        <w:pStyle w:val="ListParagraph"/>
        <w:numPr>
          <w:ilvl w:val="0"/>
          <w:numId w:val="10"/>
        </w:numPr>
        <w:spacing w:line="252" w:lineRule="auto"/>
        <w:ind w:left="644"/>
        <w:rPr>
          <w:bCs/>
        </w:rPr>
      </w:pPr>
      <w:r>
        <w:rPr>
          <w:bCs/>
        </w:rPr>
        <w:t>Discussion</w:t>
      </w:r>
    </w:p>
    <w:p w14:paraId="278286E0" w14:textId="4EEC6729" w:rsidR="00C02B2A" w:rsidRPr="00600A8E" w:rsidRDefault="00C02B2A" w:rsidP="003D34E4">
      <w:pPr>
        <w:pStyle w:val="ListParagraph"/>
        <w:numPr>
          <w:ilvl w:val="0"/>
          <w:numId w:val="10"/>
        </w:numPr>
        <w:spacing w:line="252" w:lineRule="auto"/>
        <w:ind w:left="644"/>
        <w:rPr>
          <w:bCs/>
        </w:rPr>
      </w:pPr>
      <w:r>
        <w:rPr>
          <w:bCs/>
        </w:rPr>
        <w:t>Agreements</w:t>
      </w:r>
    </w:p>
    <w:p w14:paraId="759757A6" w14:textId="77777777" w:rsidR="00821949" w:rsidRPr="0076539F" w:rsidRDefault="00821949" w:rsidP="00334D71">
      <w:pPr>
        <w:rPr>
          <w:b/>
          <w:u w:val="single"/>
        </w:rPr>
      </w:pPr>
    </w:p>
    <w:p w14:paraId="0A95C2DA" w14:textId="77777777" w:rsidR="00334D71" w:rsidRPr="00766996" w:rsidRDefault="00334D71" w:rsidP="00334D71">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2E60D779" w14:textId="77777777" w:rsidR="00334D71" w:rsidRDefault="00334D71" w:rsidP="00334D71">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334D71" w14:paraId="56A6ADBC"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54371239" w14:textId="77777777" w:rsidR="00334D71" w:rsidRDefault="00334D71"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5FC309AB"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5856D3B7"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1604F138"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34D71" w14:paraId="76F1DD6F" w14:textId="77777777" w:rsidTr="0066017C">
        <w:tc>
          <w:tcPr>
            <w:tcW w:w="734" w:type="pct"/>
            <w:tcBorders>
              <w:top w:val="single" w:sz="4" w:space="0" w:color="auto"/>
              <w:left w:val="single" w:sz="4" w:space="0" w:color="auto"/>
              <w:bottom w:val="single" w:sz="4" w:space="0" w:color="auto"/>
              <w:right w:val="single" w:sz="4" w:space="0" w:color="auto"/>
            </w:tcBorders>
          </w:tcPr>
          <w:p w14:paraId="5363EE92" w14:textId="77777777" w:rsidR="00334D71" w:rsidRDefault="00334D71"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3BC438BF" w14:textId="77777777" w:rsidR="00334D71" w:rsidRDefault="00334D71"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71C1CBD4" w14:textId="77777777" w:rsidR="00334D71" w:rsidRDefault="00334D71"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32B5790E" w14:textId="77777777" w:rsidR="00334D71" w:rsidRDefault="00334D71" w:rsidP="0066017C">
            <w:pPr>
              <w:pStyle w:val="TAL"/>
              <w:keepNext w:val="0"/>
              <w:keepLines w:val="0"/>
              <w:spacing w:before="0" w:line="240" w:lineRule="auto"/>
              <w:rPr>
                <w:rFonts w:ascii="Times New Roman" w:hAnsi="Times New Roman"/>
                <w:sz w:val="20"/>
              </w:rPr>
            </w:pPr>
          </w:p>
        </w:tc>
      </w:tr>
    </w:tbl>
    <w:p w14:paraId="37C8D2E0" w14:textId="77777777" w:rsidR="00334D71" w:rsidRPr="00766996" w:rsidRDefault="00334D71" w:rsidP="00334D71">
      <w:pPr>
        <w:spacing w:after="0"/>
        <w:rPr>
          <w:bCs/>
          <w:lang w:val="en-US"/>
        </w:rPr>
      </w:pPr>
    </w:p>
    <w:p w14:paraId="2E4EB66A" w14:textId="77777777" w:rsidR="00334D71" w:rsidRDefault="00334D71" w:rsidP="00334D71">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34D71" w14:paraId="4F9E6D3D"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1CB8CE96" w14:textId="77777777" w:rsidR="00334D71" w:rsidRDefault="00334D71"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8DA0E4E"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063C0EB"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DECD780"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2144B6D"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34D71" w14:paraId="1E5D4716" w14:textId="77777777" w:rsidTr="0066017C">
        <w:tc>
          <w:tcPr>
            <w:tcW w:w="1423" w:type="dxa"/>
            <w:tcBorders>
              <w:top w:val="single" w:sz="4" w:space="0" w:color="auto"/>
              <w:left w:val="single" w:sz="4" w:space="0" w:color="auto"/>
              <w:bottom w:val="single" w:sz="4" w:space="0" w:color="auto"/>
              <w:right w:val="single" w:sz="4" w:space="0" w:color="auto"/>
            </w:tcBorders>
          </w:tcPr>
          <w:p w14:paraId="0BD1926F"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1EB5491"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C17E08B"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B0E123B"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65DE5B31"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r>
    </w:tbl>
    <w:p w14:paraId="7B7CDA20" w14:textId="77777777" w:rsidR="00334D71" w:rsidRDefault="00334D71" w:rsidP="00334D71">
      <w:pPr>
        <w:spacing w:after="0"/>
        <w:rPr>
          <w:bCs/>
          <w:lang w:val="en-US"/>
        </w:rPr>
      </w:pPr>
    </w:p>
    <w:p w14:paraId="7FC8F43C" w14:textId="77777777" w:rsidR="00334D71" w:rsidRPr="00766996" w:rsidRDefault="00334D71" w:rsidP="00334D71">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34D71" w14:paraId="6507EC62"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5B4E9051" w14:textId="77777777" w:rsidR="00334D71" w:rsidRDefault="00334D71"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0034A44"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945008C"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732DFC9"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5C0158E"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34D71" w14:paraId="4291CEC6" w14:textId="77777777" w:rsidTr="0066017C">
        <w:tc>
          <w:tcPr>
            <w:tcW w:w="1423" w:type="dxa"/>
            <w:tcBorders>
              <w:top w:val="single" w:sz="4" w:space="0" w:color="auto"/>
              <w:left w:val="single" w:sz="4" w:space="0" w:color="auto"/>
              <w:bottom w:val="single" w:sz="4" w:space="0" w:color="auto"/>
              <w:right w:val="single" w:sz="4" w:space="0" w:color="auto"/>
            </w:tcBorders>
          </w:tcPr>
          <w:p w14:paraId="7C0458EB"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4DD43019"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0460B51"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A2D1344"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E4906AC"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r>
    </w:tbl>
    <w:p w14:paraId="6EB6570C" w14:textId="77777777" w:rsidR="00334D71" w:rsidRDefault="00334D71" w:rsidP="00334D71">
      <w:pPr>
        <w:rPr>
          <w:bCs/>
          <w:lang w:val="en-US"/>
        </w:rPr>
      </w:pPr>
    </w:p>
    <w:p w14:paraId="64364E62" w14:textId="77777777" w:rsidR="00334D71" w:rsidRDefault="00334D71" w:rsidP="00334D71">
      <w:pPr>
        <w:rPr>
          <w:rFonts w:ascii="Arial" w:hAnsi="Arial" w:cs="Arial"/>
          <w:b/>
          <w:color w:val="C00000"/>
          <w:u w:val="single"/>
          <w:lang w:eastAsia="zh-CN"/>
        </w:rPr>
      </w:pPr>
      <w:r>
        <w:rPr>
          <w:rFonts w:ascii="Arial" w:hAnsi="Arial" w:cs="Arial"/>
          <w:b/>
          <w:color w:val="C00000"/>
          <w:u w:val="single"/>
          <w:lang w:eastAsia="zh-CN"/>
        </w:rPr>
        <w:t>WF/LS for approval</w:t>
      </w:r>
    </w:p>
    <w:p w14:paraId="1269FC84" w14:textId="77777777" w:rsidR="00334D71" w:rsidRDefault="00334D71" w:rsidP="00334D71">
      <w:r>
        <w:t>================================================================================</w:t>
      </w:r>
    </w:p>
    <w:p w14:paraId="7F037645" w14:textId="62ED7B6A" w:rsidR="00334D71" w:rsidRDefault="00334D71" w:rsidP="00334D71">
      <w:pPr>
        <w:rPr>
          <w:lang w:eastAsia="ko-KR"/>
        </w:rPr>
      </w:pPr>
    </w:p>
    <w:p w14:paraId="0A086FA5" w14:textId="77777777" w:rsidR="00334D71" w:rsidRDefault="00334D71" w:rsidP="00334D71">
      <w:r>
        <w:t>================================================================================</w:t>
      </w:r>
    </w:p>
    <w:p w14:paraId="00AFCE22" w14:textId="1E68AEA3" w:rsidR="00334D71" w:rsidRDefault="00334D71" w:rsidP="00334D71">
      <w:pPr>
        <w:rPr>
          <w:rFonts w:ascii="Arial" w:hAnsi="Arial" w:cs="Arial"/>
          <w:b/>
          <w:color w:val="C00000"/>
          <w:sz w:val="24"/>
          <w:u w:val="single"/>
        </w:rPr>
      </w:pPr>
      <w:r>
        <w:rPr>
          <w:rFonts w:ascii="Arial" w:hAnsi="Arial" w:cs="Arial"/>
          <w:b/>
          <w:color w:val="C00000"/>
          <w:sz w:val="24"/>
          <w:u w:val="single"/>
        </w:rPr>
        <w:t xml:space="preserve">Email discussion: </w:t>
      </w:r>
      <w:r w:rsidR="000A0F1D" w:rsidRPr="000A0F1D">
        <w:rPr>
          <w:rFonts w:ascii="Arial" w:hAnsi="Arial" w:cs="Arial"/>
          <w:b/>
          <w:color w:val="C00000"/>
          <w:sz w:val="24"/>
          <w:u w:val="single"/>
        </w:rPr>
        <w:t>[102-e][231] NR_pos_enh_2</w:t>
      </w:r>
    </w:p>
    <w:tbl>
      <w:tblPr>
        <w:tblW w:w="0" w:type="auto"/>
        <w:tblLook w:val="04A0" w:firstRow="1" w:lastRow="0" w:firstColumn="1" w:lastColumn="0" w:noHBand="0" w:noVBand="1"/>
      </w:tblPr>
      <w:tblGrid>
        <w:gridCol w:w="2973"/>
        <w:gridCol w:w="1852"/>
        <w:gridCol w:w="1804"/>
        <w:gridCol w:w="1697"/>
        <w:gridCol w:w="1303"/>
      </w:tblGrid>
      <w:tr w:rsidR="00334D71" w:rsidRPr="00201923" w14:paraId="3CA85E43"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7383A2E0" w14:textId="77777777" w:rsidR="00334D71" w:rsidRPr="002B4D53" w:rsidRDefault="00334D71"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1C0C51E1" w14:textId="77777777" w:rsidR="00334D71" w:rsidRPr="002B4D53" w:rsidRDefault="00334D71"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1FADF656" w14:textId="77777777" w:rsidR="00334D71" w:rsidRPr="002B4D53" w:rsidRDefault="00334D71"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6FD013A9" w14:textId="77777777" w:rsidR="00334D71" w:rsidRPr="002B4D53" w:rsidRDefault="00334D71"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1C8F331B" w14:textId="77777777" w:rsidR="00334D71" w:rsidRPr="002B4D53" w:rsidRDefault="00334D71"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0A0F1D" w:rsidRPr="000A0F1D" w14:paraId="5B3D46AC"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223506CF" w14:textId="5E152898" w:rsidR="000A0F1D" w:rsidRPr="002B4D53" w:rsidRDefault="000A0F1D" w:rsidP="000A0F1D">
            <w:pPr>
              <w:overflowPunct/>
              <w:autoSpaceDE/>
              <w:autoSpaceDN/>
              <w:adjustRightInd/>
              <w:spacing w:after="0"/>
              <w:rPr>
                <w:sz w:val="16"/>
                <w:szCs w:val="16"/>
                <w:lang w:val="en-US" w:eastAsia="en-US"/>
              </w:rPr>
            </w:pPr>
            <w:r w:rsidRPr="000A0F1D">
              <w:rPr>
                <w:sz w:val="16"/>
                <w:szCs w:val="16"/>
                <w:lang w:val="en-US" w:eastAsia="en-US"/>
              </w:rPr>
              <w:t>[102-e][231] NR_pos_enh_2</w:t>
            </w:r>
          </w:p>
        </w:tc>
        <w:tc>
          <w:tcPr>
            <w:tcW w:w="1852" w:type="dxa"/>
            <w:tcBorders>
              <w:top w:val="nil"/>
              <w:left w:val="nil"/>
              <w:bottom w:val="single" w:sz="4" w:space="0" w:color="auto"/>
              <w:right w:val="single" w:sz="4" w:space="0" w:color="auto"/>
            </w:tcBorders>
            <w:shd w:val="clear" w:color="auto" w:fill="auto"/>
            <w:hideMark/>
          </w:tcPr>
          <w:p w14:paraId="6752FE33" w14:textId="1A499C3E" w:rsidR="000A0F1D" w:rsidRPr="002B4D53" w:rsidRDefault="000A0F1D" w:rsidP="000A0F1D">
            <w:pPr>
              <w:overflowPunct/>
              <w:autoSpaceDE/>
              <w:autoSpaceDN/>
              <w:adjustRightInd/>
              <w:spacing w:after="0"/>
              <w:rPr>
                <w:sz w:val="16"/>
                <w:szCs w:val="16"/>
                <w:lang w:val="en-US" w:eastAsia="en-US"/>
              </w:rPr>
            </w:pPr>
            <w:r w:rsidRPr="000A0F1D">
              <w:rPr>
                <w:sz w:val="16"/>
                <w:szCs w:val="16"/>
                <w:lang w:val="en-US" w:eastAsia="en-US"/>
              </w:rPr>
              <w:t xml:space="preserve">R17 NR </w:t>
            </w:r>
            <w:proofErr w:type="spellStart"/>
            <w:r w:rsidRPr="000A0F1D">
              <w:rPr>
                <w:sz w:val="16"/>
                <w:szCs w:val="16"/>
                <w:lang w:val="en-US" w:eastAsia="en-US"/>
              </w:rPr>
              <w:t>ePos</w:t>
            </w:r>
            <w:proofErr w:type="spellEnd"/>
            <w:r w:rsidRPr="000A0F1D">
              <w:rPr>
                <w:sz w:val="16"/>
                <w:szCs w:val="16"/>
                <w:lang w:val="en-US" w:eastAsia="en-US"/>
              </w:rPr>
              <w:t xml:space="preserve"> (</w:t>
            </w:r>
            <w:proofErr w:type="spellStart"/>
            <w:r w:rsidRPr="000A0F1D">
              <w:rPr>
                <w:sz w:val="16"/>
                <w:szCs w:val="16"/>
                <w:lang w:val="en-US" w:eastAsia="en-US"/>
              </w:rPr>
              <w:t>NR_pos_enh</w:t>
            </w:r>
            <w:proofErr w:type="spellEnd"/>
            <w:r w:rsidRPr="000A0F1D">
              <w:rPr>
                <w:sz w:val="16"/>
                <w:szCs w:val="16"/>
                <w:lang w:val="en-US" w:eastAsia="en-US"/>
              </w:rPr>
              <w:t>)</w:t>
            </w:r>
          </w:p>
        </w:tc>
        <w:tc>
          <w:tcPr>
            <w:tcW w:w="1804" w:type="dxa"/>
            <w:tcBorders>
              <w:top w:val="nil"/>
              <w:left w:val="nil"/>
              <w:bottom w:val="single" w:sz="4" w:space="0" w:color="auto"/>
              <w:right w:val="single" w:sz="4" w:space="0" w:color="auto"/>
            </w:tcBorders>
            <w:shd w:val="clear" w:color="auto" w:fill="auto"/>
            <w:hideMark/>
          </w:tcPr>
          <w:p w14:paraId="75EEE3E9" w14:textId="169009D9" w:rsidR="000A0F1D" w:rsidRPr="002B4D53" w:rsidRDefault="000A0F1D" w:rsidP="000A0F1D">
            <w:pPr>
              <w:overflowPunct/>
              <w:autoSpaceDE/>
              <w:autoSpaceDN/>
              <w:adjustRightInd/>
              <w:spacing w:after="0"/>
              <w:rPr>
                <w:sz w:val="16"/>
                <w:szCs w:val="16"/>
                <w:lang w:val="en-US" w:eastAsia="en-US"/>
              </w:rPr>
            </w:pPr>
            <w:r w:rsidRPr="000A0F1D">
              <w:rPr>
                <w:sz w:val="16"/>
                <w:szCs w:val="16"/>
                <w:lang w:val="en-US" w:eastAsia="en-US"/>
              </w:rPr>
              <w:t xml:space="preserve">RRM requirements: </w:t>
            </w:r>
            <w:r w:rsidRPr="000A0F1D">
              <w:rPr>
                <w:sz w:val="16"/>
                <w:szCs w:val="16"/>
                <w:lang w:val="en-US" w:eastAsia="en-US"/>
              </w:rPr>
              <w:br/>
              <w:t xml:space="preserve">- UE Rx/Tx and/or </w:t>
            </w:r>
            <w:proofErr w:type="spellStart"/>
            <w:r w:rsidRPr="000A0F1D">
              <w:rPr>
                <w:sz w:val="16"/>
                <w:szCs w:val="16"/>
                <w:lang w:val="en-US" w:eastAsia="en-US"/>
              </w:rPr>
              <w:t>gNB</w:t>
            </w:r>
            <w:proofErr w:type="spellEnd"/>
            <w:r w:rsidRPr="000A0F1D">
              <w:rPr>
                <w:sz w:val="16"/>
                <w:szCs w:val="16"/>
                <w:lang w:val="en-US" w:eastAsia="en-US"/>
              </w:rPr>
              <w:t xml:space="preserve"> Rx/Tx timing delay mitigation </w:t>
            </w:r>
            <w:r w:rsidRPr="000A0F1D">
              <w:rPr>
                <w:sz w:val="16"/>
                <w:szCs w:val="16"/>
                <w:lang w:val="en-US" w:eastAsia="en-US"/>
              </w:rPr>
              <w:br/>
              <w:t xml:space="preserve">- Measurement in </w:t>
            </w:r>
            <w:r w:rsidRPr="000A0F1D">
              <w:rPr>
                <w:sz w:val="16"/>
                <w:szCs w:val="16"/>
                <w:lang w:val="en-US" w:eastAsia="en-US"/>
              </w:rPr>
              <w:lastRenderedPageBreak/>
              <w:t xml:space="preserve">RRC_INACTIVE state </w:t>
            </w:r>
            <w:r w:rsidRPr="000A0F1D">
              <w:rPr>
                <w:sz w:val="16"/>
                <w:szCs w:val="16"/>
                <w:lang w:val="en-US" w:eastAsia="en-US"/>
              </w:rPr>
              <w:br/>
              <w:t xml:space="preserve">- Enhancements of A-GNSS positioning </w:t>
            </w:r>
          </w:p>
        </w:tc>
        <w:tc>
          <w:tcPr>
            <w:tcW w:w="1697" w:type="dxa"/>
            <w:tcBorders>
              <w:top w:val="nil"/>
              <w:left w:val="nil"/>
              <w:bottom w:val="single" w:sz="4" w:space="0" w:color="auto"/>
              <w:right w:val="single" w:sz="4" w:space="0" w:color="auto"/>
            </w:tcBorders>
            <w:shd w:val="clear" w:color="auto" w:fill="auto"/>
            <w:hideMark/>
          </w:tcPr>
          <w:p w14:paraId="68AA455F" w14:textId="748F5D02" w:rsidR="000A0F1D" w:rsidRPr="002B4D53" w:rsidRDefault="000A0F1D" w:rsidP="000A0F1D">
            <w:pPr>
              <w:overflowPunct/>
              <w:autoSpaceDE/>
              <w:autoSpaceDN/>
              <w:adjustRightInd/>
              <w:spacing w:after="0"/>
              <w:rPr>
                <w:sz w:val="16"/>
                <w:szCs w:val="16"/>
                <w:lang w:val="en-US" w:eastAsia="en-US"/>
              </w:rPr>
            </w:pPr>
            <w:r w:rsidRPr="000A0F1D">
              <w:rPr>
                <w:sz w:val="16"/>
                <w:szCs w:val="16"/>
                <w:lang w:val="en-US" w:eastAsia="en-US"/>
              </w:rPr>
              <w:lastRenderedPageBreak/>
              <w:t>10.21.2.1</w:t>
            </w:r>
            <w:r w:rsidRPr="000A0F1D">
              <w:rPr>
                <w:sz w:val="16"/>
                <w:szCs w:val="16"/>
                <w:lang w:val="en-US" w:eastAsia="en-US"/>
              </w:rPr>
              <w:br/>
              <w:t>10.21.2.3</w:t>
            </w:r>
            <w:r w:rsidRPr="000A0F1D">
              <w:rPr>
                <w:sz w:val="16"/>
                <w:szCs w:val="16"/>
                <w:lang w:val="en-US" w:eastAsia="en-US"/>
              </w:rPr>
              <w:br/>
              <w:t>10.21.2.5</w:t>
            </w:r>
          </w:p>
        </w:tc>
        <w:tc>
          <w:tcPr>
            <w:tcW w:w="1303" w:type="dxa"/>
            <w:tcBorders>
              <w:top w:val="nil"/>
              <w:left w:val="nil"/>
              <w:bottom w:val="single" w:sz="4" w:space="0" w:color="auto"/>
              <w:right w:val="single" w:sz="4" w:space="0" w:color="auto"/>
            </w:tcBorders>
            <w:shd w:val="clear" w:color="auto" w:fill="auto"/>
            <w:hideMark/>
          </w:tcPr>
          <w:p w14:paraId="673444B8" w14:textId="258C33F9" w:rsidR="000A0F1D" w:rsidRPr="002B4D53" w:rsidRDefault="000A0F1D" w:rsidP="000A0F1D">
            <w:pPr>
              <w:overflowPunct/>
              <w:autoSpaceDE/>
              <w:autoSpaceDN/>
              <w:adjustRightInd/>
              <w:spacing w:after="0"/>
              <w:rPr>
                <w:sz w:val="16"/>
                <w:szCs w:val="16"/>
                <w:lang w:val="en-US" w:eastAsia="en-US"/>
              </w:rPr>
            </w:pPr>
            <w:r w:rsidRPr="000A0F1D">
              <w:rPr>
                <w:sz w:val="16"/>
                <w:szCs w:val="16"/>
                <w:lang w:val="en-US" w:eastAsia="en-US"/>
              </w:rPr>
              <w:t>Qiuge Guo</w:t>
            </w:r>
          </w:p>
        </w:tc>
      </w:tr>
    </w:tbl>
    <w:p w14:paraId="58CD09AD" w14:textId="77777777" w:rsidR="00334D71" w:rsidRDefault="00334D71" w:rsidP="00334D71">
      <w:pPr>
        <w:rPr>
          <w:lang w:val="en-US"/>
        </w:rPr>
      </w:pPr>
    </w:p>
    <w:p w14:paraId="4CF91FD8" w14:textId="2E605D5C" w:rsidR="00334D71" w:rsidRPr="00766996" w:rsidRDefault="00334D71" w:rsidP="00334D71">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7</w:t>
      </w:r>
      <w:r w:rsidR="00621EDD">
        <w:rPr>
          <w:rFonts w:ascii="Arial" w:hAnsi="Arial" w:cs="Arial"/>
          <w:b/>
          <w:color w:val="0000FF"/>
          <w:sz w:val="24"/>
          <w:u w:val="thick"/>
        </w:rPr>
        <w:t>4</w:t>
      </w:r>
      <w:r w:rsidRPr="00944C49">
        <w:rPr>
          <w:b/>
          <w:lang w:val="en-US" w:eastAsia="zh-CN"/>
        </w:rPr>
        <w:tab/>
      </w:r>
      <w:r>
        <w:rPr>
          <w:rFonts w:ascii="Arial" w:hAnsi="Arial" w:cs="Arial"/>
          <w:b/>
          <w:sz w:val="24"/>
        </w:rPr>
        <w:t xml:space="preserve">Email discussion summary: </w:t>
      </w:r>
      <w:r w:rsidR="000A0F1D" w:rsidRPr="000A0F1D">
        <w:rPr>
          <w:rFonts w:ascii="Arial" w:hAnsi="Arial" w:cs="Arial"/>
          <w:b/>
          <w:sz w:val="24"/>
        </w:rPr>
        <w:t>[102-e][231] NR_pos_enh_2</w:t>
      </w:r>
    </w:p>
    <w:p w14:paraId="0C476DD3" w14:textId="717021A1" w:rsidR="00334D71" w:rsidRDefault="00334D71" w:rsidP="00334D7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0A0F1D">
        <w:rPr>
          <w:i/>
        </w:rPr>
        <w:t>CATT</w:t>
      </w:r>
      <w:r>
        <w:rPr>
          <w:i/>
          <w:lang w:val="en-US"/>
        </w:rPr>
        <w:t>)</w:t>
      </w:r>
    </w:p>
    <w:p w14:paraId="2B4CEEA7" w14:textId="77777777" w:rsidR="00334D71" w:rsidRPr="00944C49" w:rsidRDefault="00334D71" w:rsidP="00334D71">
      <w:pPr>
        <w:rPr>
          <w:rFonts w:ascii="Arial" w:hAnsi="Arial" w:cs="Arial"/>
          <w:b/>
          <w:lang w:val="en-US" w:eastAsia="zh-CN"/>
        </w:rPr>
      </w:pPr>
      <w:r w:rsidRPr="00944C49">
        <w:rPr>
          <w:rFonts w:ascii="Arial" w:hAnsi="Arial" w:cs="Arial"/>
          <w:b/>
          <w:lang w:val="en-US" w:eastAsia="zh-CN"/>
        </w:rPr>
        <w:t xml:space="preserve">Abstract: </w:t>
      </w:r>
    </w:p>
    <w:p w14:paraId="416C3C95" w14:textId="77777777" w:rsidR="00334D71" w:rsidRDefault="00334D71" w:rsidP="00334D71">
      <w:pPr>
        <w:rPr>
          <w:rFonts w:ascii="Arial" w:hAnsi="Arial" w:cs="Arial"/>
          <w:b/>
          <w:lang w:val="en-US" w:eastAsia="zh-CN"/>
        </w:rPr>
      </w:pPr>
      <w:r w:rsidRPr="00944C49">
        <w:rPr>
          <w:rFonts w:ascii="Arial" w:hAnsi="Arial" w:cs="Arial"/>
          <w:b/>
          <w:lang w:val="en-US" w:eastAsia="zh-CN"/>
        </w:rPr>
        <w:t xml:space="preserve">Discussion: </w:t>
      </w:r>
    </w:p>
    <w:p w14:paraId="705CF7A4" w14:textId="77777777" w:rsidR="00334D71" w:rsidRDefault="00334D71" w:rsidP="00334D7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99554C7" w14:textId="77777777" w:rsidR="00334D71" w:rsidRDefault="00334D71" w:rsidP="00334D71">
      <w:pPr>
        <w:rPr>
          <w:lang w:val="en-US"/>
        </w:rPr>
      </w:pPr>
    </w:p>
    <w:p w14:paraId="58EE015D" w14:textId="77777777" w:rsidR="00600A8E" w:rsidRPr="00766996" w:rsidRDefault="00600A8E" w:rsidP="00600A8E">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22, 2022</w:t>
      </w:r>
      <w:r w:rsidRPr="00766996">
        <w:rPr>
          <w:rFonts w:ascii="Arial" w:hAnsi="Arial" w:cs="Arial"/>
          <w:b/>
          <w:color w:val="C00000"/>
          <w:u w:val="single"/>
          <w:lang w:eastAsia="zh-CN"/>
        </w:rPr>
        <w:t>)</w:t>
      </w:r>
    </w:p>
    <w:p w14:paraId="3DB72AF8" w14:textId="77777777" w:rsidR="00600A8E" w:rsidRPr="00EC4A0A" w:rsidRDefault="00600A8E" w:rsidP="00600A8E">
      <w:pPr>
        <w:spacing w:line="252" w:lineRule="auto"/>
        <w:rPr>
          <w:u w:val="single"/>
        </w:rPr>
      </w:pPr>
      <w:r>
        <w:rPr>
          <w:u w:val="single"/>
        </w:rPr>
        <w:t>Key open issues</w:t>
      </w:r>
    </w:p>
    <w:p w14:paraId="146BA6AE" w14:textId="77777777" w:rsidR="00D13653" w:rsidRPr="00D13653" w:rsidRDefault="00D13653" w:rsidP="003D34E4">
      <w:pPr>
        <w:pStyle w:val="ListParagraph"/>
        <w:numPr>
          <w:ilvl w:val="0"/>
          <w:numId w:val="10"/>
        </w:numPr>
        <w:spacing w:line="252" w:lineRule="auto"/>
        <w:ind w:left="644"/>
        <w:rPr>
          <w:bCs/>
        </w:rPr>
      </w:pPr>
      <w:r w:rsidRPr="00D13653">
        <w:rPr>
          <w:bCs/>
        </w:rPr>
        <w:t xml:space="preserve">Topic #1: UE Rx/Tx and/or </w:t>
      </w:r>
      <w:proofErr w:type="spellStart"/>
      <w:r w:rsidRPr="00D13653">
        <w:rPr>
          <w:bCs/>
        </w:rPr>
        <w:t>gNB</w:t>
      </w:r>
      <w:proofErr w:type="spellEnd"/>
      <w:r w:rsidRPr="00D13653">
        <w:rPr>
          <w:bCs/>
        </w:rPr>
        <w:t xml:space="preserve"> Rx/Tx timing delay mitigation</w:t>
      </w:r>
    </w:p>
    <w:p w14:paraId="00E620D4" w14:textId="77777777" w:rsidR="00D13653" w:rsidRPr="00D13653" w:rsidRDefault="00D13653" w:rsidP="003D34E4">
      <w:pPr>
        <w:pStyle w:val="ListParagraph"/>
        <w:numPr>
          <w:ilvl w:val="1"/>
          <w:numId w:val="10"/>
        </w:numPr>
        <w:spacing w:line="252" w:lineRule="auto"/>
        <w:rPr>
          <w:bCs/>
        </w:rPr>
      </w:pPr>
      <w:r w:rsidRPr="00D13653">
        <w:rPr>
          <w:bCs/>
        </w:rPr>
        <w:t xml:space="preserve">Sub-topic 1-1 </w:t>
      </w:r>
      <w:r w:rsidRPr="00D13653">
        <w:rPr>
          <w:rFonts w:hint="eastAsia"/>
          <w:bCs/>
        </w:rPr>
        <w:t>TEG framework</w:t>
      </w:r>
    </w:p>
    <w:p w14:paraId="178620A9" w14:textId="77777777" w:rsidR="00D13653" w:rsidRPr="00D13653" w:rsidRDefault="00D13653" w:rsidP="003D34E4">
      <w:pPr>
        <w:pStyle w:val="ListParagraph"/>
        <w:numPr>
          <w:ilvl w:val="1"/>
          <w:numId w:val="10"/>
        </w:numPr>
        <w:spacing w:line="252" w:lineRule="auto"/>
        <w:rPr>
          <w:bCs/>
        </w:rPr>
      </w:pPr>
      <w:r w:rsidRPr="00D13653">
        <w:rPr>
          <w:bCs/>
        </w:rPr>
        <w:t>Sub-topic 1-2 The temporal validity of TEG</w:t>
      </w:r>
    </w:p>
    <w:p w14:paraId="0F9FBD5A" w14:textId="77777777" w:rsidR="00D13653" w:rsidRPr="00D13653" w:rsidRDefault="00D13653" w:rsidP="003D34E4">
      <w:pPr>
        <w:pStyle w:val="ListParagraph"/>
        <w:numPr>
          <w:ilvl w:val="1"/>
          <w:numId w:val="10"/>
        </w:numPr>
        <w:spacing w:line="252" w:lineRule="auto"/>
        <w:rPr>
          <w:bCs/>
        </w:rPr>
      </w:pPr>
      <w:r w:rsidRPr="00D13653">
        <w:rPr>
          <w:bCs/>
        </w:rPr>
        <w:t>Sub-topic 1-</w:t>
      </w:r>
      <w:r w:rsidRPr="00D13653">
        <w:rPr>
          <w:rFonts w:hint="eastAsia"/>
          <w:bCs/>
        </w:rPr>
        <w:t>3 RRM requirements</w:t>
      </w:r>
    </w:p>
    <w:p w14:paraId="7E2FEF62" w14:textId="77777777" w:rsidR="00D13653" w:rsidRPr="00D13653" w:rsidRDefault="00D13653" w:rsidP="003D34E4">
      <w:pPr>
        <w:pStyle w:val="ListParagraph"/>
        <w:numPr>
          <w:ilvl w:val="1"/>
          <w:numId w:val="10"/>
        </w:numPr>
        <w:spacing w:line="252" w:lineRule="auto"/>
        <w:rPr>
          <w:bCs/>
        </w:rPr>
      </w:pPr>
      <w:r w:rsidRPr="00D13653">
        <w:rPr>
          <w:bCs/>
        </w:rPr>
        <w:t>Sub-topic 1-4 Report for the measurement without TEG association</w:t>
      </w:r>
    </w:p>
    <w:p w14:paraId="0FFF8850" w14:textId="77777777" w:rsidR="00D13653" w:rsidRPr="00D13653" w:rsidRDefault="00D13653" w:rsidP="003D34E4">
      <w:pPr>
        <w:pStyle w:val="ListParagraph"/>
        <w:numPr>
          <w:ilvl w:val="0"/>
          <w:numId w:val="10"/>
        </w:numPr>
        <w:spacing w:line="252" w:lineRule="auto"/>
        <w:ind w:left="644"/>
        <w:rPr>
          <w:bCs/>
        </w:rPr>
      </w:pPr>
      <w:r w:rsidRPr="00D13653">
        <w:rPr>
          <w:bCs/>
        </w:rPr>
        <w:t>Topic #2: Measurement in RRC_INACTIVE state</w:t>
      </w:r>
    </w:p>
    <w:p w14:paraId="591D311D" w14:textId="77777777" w:rsidR="00D13653" w:rsidRPr="00D13653" w:rsidRDefault="00D13653" w:rsidP="003D34E4">
      <w:pPr>
        <w:pStyle w:val="ListParagraph"/>
        <w:numPr>
          <w:ilvl w:val="1"/>
          <w:numId w:val="10"/>
        </w:numPr>
        <w:spacing w:line="252" w:lineRule="auto"/>
        <w:rPr>
          <w:bCs/>
        </w:rPr>
      </w:pPr>
      <w:r w:rsidRPr="00D13653">
        <w:rPr>
          <w:bCs/>
        </w:rPr>
        <w:t>Sub-topic 2-</w:t>
      </w:r>
      <w:r w:rsidRPr="00D13653">
        <w:rPr>
          <w:rFonts w:hint="eastAsia"/>
          <w:bCs/>
        </w:rPr>
        <w:t>1</w:t>
      </w:r>
      <w:r w:rsidRPr="00D13653">
        <w:rPr>
          <w:bCs/>
        </w:rPr>
        <w:t xml:space="preserve"> PRS </w:t>
      </w:r>
      <w:r w:rsidRPr="00D13653">
        <w:rPr>
          <w:rFonts w:hint="eastAsia"/>
          <w:bCs/>
        </w:rPr>
        <w:t>collision</w:t>
      </w:r>
    </w:p>
    <w:p w14:paraId="3C7974A7" w14:textId="77777777" w:rsidR="00962DEE" w:rsidRDefault="00D13653" w:rsidP="003D34E4">
      <w:pPr>
        <w:pStyle w:val="ListParagraph"/>
        <w:numPr>
          <w:ilvl w:val="1"/>
          <w:numId w:val="10"/>
        </w:numPr>
        <w:spacing w:line="252" w:lineRule="auto"/>
        <w:rPr>
          <w:bCs/>
        </w:rPr>
      </w:pPr>
      <w:r w:rsidRPr="00D13653">
        <w:rPr>
          <w:bCs/>
        </w:rPr>
        <w:t>Sub-topic 2-</w:t>
      </w:r>
      <w:r w:rsidRPr="00D13653">
        <w:rPr>
          <w:rFonts w:hint="eastAsia"/>
          <w:bCs/>
        </w:rPr>
        <w:t>2</w:t>
      </w:r>
      <w:r w:rsidRPr="00D13653">
        <w:rPr>
          <w:bCs/>
        </w:rPr>
        <w:t xml:space="preserve"> The PRS measurement requirements applicability in RRC_INACTIVE </w:t>
      </w:r>
    </w:p>
    <w:p w14:paraId="4FF20D63" w14:textId="40A95D9F" w:rsidR="00D13653" w:rsidRPr="00D13653" w:rsidRDefault="00D13653" w:rsidP="003D34E4">
      <w:pPr>
        <w:pStyle w:val="ListParagraph"/>
        <w:numPr>
          <w:ilvl w:val="1"/>
          <w:numId w:val="10"/>
        </w:numPr>
        <w:spacing w:line="252" w:lineRule="auto"/>
        <w:rPr>
          <w:bCs/>
        </w:rPr>
      </w:pPr>
      <w:r w:rsidRPr="00D13653">
        <w:rPr>
          <w:bCs/>
        </w:rPr>
        <w:t>Sub-topic 2-3 SRS measurement</w:t>
      </w:r>
      <w:r w:rsidRPr="00D13653">
        <w:rPr>
          <w:rFonts w:hint="eastAsia"/>
          <w:bCs/>
        </w:rPr>
        <w:t xml:space="preserve"> </w:t>
      </w:r>
      <w:r w:rsidRPr="00D13653">
        <w:rPr>
          <w:bCs/>
        </w:rPr>
        <w:t>requirements in RRC_INACTIVE state</w:t>
      </w:r>
    </w:p>
    <w:p w14:paraId="13F85F5E" w14:textId="77777777" w:rsidR="00D13653" w:rsidRPr="00D13653" w:rsidRDefault="00D13653" w:rsidP="003D34E4">
      <w:pPr>
        <w:pStyle w:val="ListParagraph"/>
        <w:numPr>
          <w:ilvl w:val="1"/>
          <w:numId w:val="10"/>
        </w:numPr>
        <w:spacing w:line="252" w:lineRule="auto"/>
        <w:rPr>
          <w:bCs/>
        </w:rPr>
      </w:pPr>
      <w:r w:rsidRPr="00D13653">
        <w:rPr>
          <w:bCs/>
        </w:rPr>
        <w:t>Sub-topic 2-4 Measurement period requirements for positioning measurement in RRC_INACTIVE state</w:t>
      </w:r>
    </w:p>
    <w:p w14:paraId="220AD3CA" w14:textId="77777777" w:rsidR="00D13653" w:rsidRPr="00D13653" w:rsidRDefault="00D13653" w:rsidP="00D13653">
      <w:pPr>
        <w:spacing w:line="252" w:lineRule="auto"/>
        <w:rPr>
          <w:bCs/>
          <w:lang w:val="en-US"/>
        </w:rPr>
      </w:pPr>
    </w:p>
    <w:p w14:paraId="5213C678" w14:textId="77777777" w:rsidR="0002258D" w:rsidRPr="0002258D" w:rsidRDefault="0002258D" w:rsidP="0002258D">
      <w:pPr>
        <w:spacing w:line="252" w:lineRule="auto"/>
        <w:rPr>
          <w:u w:val="single"/>
        </w:rPr>
      </w:pPr>
      <w:r w:rsidRPr="0002258D">
        <w:rPr>
          <w:u w:val="single"/>
        </w:rPr>
        <w:t>Issue 1-1-0: The framework of UE/TRP Rx TEG (for information, no need to comment)</w:t>
      </w:r>
    </w:p>
    <w:p w14:paraId="3618287D" w14:textId="77777777" w:rsidR="00600A8E" w:rsidRPr="00600A8E" w:rsidRDefault="00600A8E" w:rsidP="003D34E4">
      <w:pPr>
        <w:pStyle w:val="ListParagraph"/>
        <w:numPr>
          <w:ilvl w:val="0"/>
          <w:numId w:val="10"/>
        </w:numPr>
        <w:spacing w:line="252" w:lineRule="auto"/>
        <w:ind w:left="644"/>
        <w:rPr>
          <w:bCs/>
        </w:rPr>
      </w:pPr>
      <w:r w:rsidRPr="00600A8E">
        <w:rPr>
          <w:bCs/>
        </w:rPr>
        <w:t>Proposals</w:t>
      </w:r>
    </w:p>
    <w:p w14:paraId="67EDF55E" w14:textId="77777777" w:rsidR="0002258D" w:rsidRDefault="0002258D" w:rsidP="003D34E4">
      <w:pPr>
        <w:pStyle w:val="ListParagraph"/>
        <w:numPr>
          <w:ilvl w:val="1"/>
          <w:numId w:val="10"/>
        </w:numPr>
        <w:overflowPunct w:val="0"/>
        <w:autoSpaceDE w:val="0"/>
        <w:autoSpaceDN w:val="0"/>
        <w:rPr>
          <w:lang w:val="en-GB"/>
        </w:rPr>
      </w:pPr>
      <w:r>
        <w:t>Option 1: (CATT, Intel, OPPO, vivo, ZTE, Ericsson)</w:t>
      </w:r>
    </w:p>
    <w:p w14:paraId="2EEAFF4D" w14:textId="77777777" w:rsidR="0002258D" w:rsidRDefault="0002258D" w:rsidP="003D34E4">
      <w:pPr>
        <w:pStyle w:val="ListParagraph"/>
        <w:numPr>
          <w:ilvl w:val="2"/>
          <w:numId w:val="10"/>
        </w:numPr>
        <w:autoSpaceDN w:val="0"/>
        <w:rPr>
          <w:lang w:eastAsia="en-US"/>
        </w:rPr>
      </w:pPr>
      <w:r>
        <w:t xml:space="preserve">Step #1: RAN4 define multiple candidate values {TE1, TE2, …} in the spec. </w:t>
      </w:r>
    </w:p>
    <w:p w14:paraId="0850F2E2" w14:textId="77777777" w:rsidR="0002258D" w:rsidRDefault="0002258D" w:rsidP="003D34E4">
      <w:pPr>
        <w:pStyle w:val="ListParagraph"/>
        <w:numPr>
          <w:ilvl w:val="2"/>
          <w:numId w:val="10"/>
        </w:numPr>
        <w:autoSpaceDN w:val="0"/>
        <w:rPr>
          <w:highlight w:val="yellow"/>
        </w:rPr>
      </w:pPr>
      <w:r>
        <w:rPr>
          <w:highlight w:val="yellow"/>
        </w:rPr>
        <w:t xml:space="preserve">Step #2: UE/TRP has multiple Rx TEGs (TEG#1, TEG#2, …) associated with the same value  M, which means the timing error difference between the measurements within the same Rx TEG is within the margin M. </w:t>
      </w:r>
    </w:p>
    <w:p w14:paraId="24828DA3" w14:textId="77777777" w:rsidR="0002258D" w:rsidRDefault="0002258D" w:rsidP="003D34E4">
      <w:pPr>
        <w:pStyle w:val="ListParagraph"/>
        <w:numPr>
          <w:ilvl w:val="3"/>
          <w:numId w:val="10"/>
        </w:numPr>
        <w:autoSpaceDN w:val="0"/>
        <w:rPr>
          <w:highlight w:val="yellow"/>
        </w:rPr>
      </w:pPr>
      <w:r>
        <w:rPr>
          <w:highlight w:val="yellow"/>
        </w:rPr>
        <w:t>M is selected from {TE1, TE2, …}</w:t>
      </w:r>
    </w:p>
    <w:p w14:paraId="3F806F45" w14:textId="77777777" w:rsidR="0002258D" w:rsidRDefault="0002258D" w:rsidP="003D34E4">
      <w:pPr>
        <w:pStyle w:val="ListParagraph"/>
        <w:numPr>
          <w:ilvl w:val="2"/>
          <w:numId w:val="10"/>
        </w:numPr>
        <w:autoSpaceDN w:val="0"/>
        <w:rPr>
          <w:highlight w:val="yellow"/>
        </w:rPr>
      </w:pPr>
      <w:r>
        <w:rPr>
          <w:highlight w:val="yellow"/>
        </w:rPr>
        <w:t xml:space="preserve">Step #3: UE/TRP reports selected margin M before the measurement (e.g. after receiving the location request) and only report the Rx TEG ID during the measurement report. </w:t>
      </w:r>
    </w:p>
    <w:p w14:paraId="3D3987BA" w14:textId="77777777" w:rsidR="0002258D" w:rsidRDefault="0002258D" w:rsidP="003D34E4">
      <w:pPr>
        <w:pStyle w:val="ListParagraph"/>
        <w:numPr>
          <w:ilvl w:val="3"/>
          <w:numId w:val="10"/>
        </w:numPr>
        <w:autoSpaceDN w:val="0"/>
        <w:rPr>
          <w:highlight w:val="yellow"/>
        </w:rPr>
      </w:pPr>
      <w:r>
        <w:rPr>
          <w:highlight w:val="yellow"/>
        </w:rPr>
        <w:t xml:space="preserve">FFS LMF may recommend the margin value to UE/TRP and UE reported value can override the value indicated by LMF. </w:t>
      </w:r>
    </w:p>
    <w:p w14:paraId="6318C65B" w14:textId="77777777" w:rsidR="0002258D" w:rsidRDefault="0002258D" w:rsidP="003D34E4">
      <w:pPr>
        <w:pStyle w:val="ListParagraph"/>
        <w:numPr>
          <w:ilvl w:val="2"/>
          <w:numId w:val="10"/>
        </w:numPr>
        <w:autoSpaceDN w:val="0"/>
      </w:pPr>
      <w:r>
        <w:t xml:space="preserve">Step #4: The applicability of reported UE Rx TEG is limited to the measurements contained within the measurement report in which the Rx TEG information is provided. </w:t>
      </w:r>
    </w:p>
    <w:p w14:paraId="487E7E74" w14:textId="77777777" w:rsidR="0002258D" w:rsidRDefault="0002258D" w:rsidP="003D34E4">
      <w:pPr>
        <w:pStyle w:val="ListParagraph"/>
        <w:numPr>
          <w:ilvl w:val="2"/>
          <w:numId w:val="10"/>
        </w:numPr>
        <w:autoSpaceDN w:val="0"/>
      </w:pPr>
      <w:r>
        <w:t xml:space="preserve">Step #5: RRM accuracy requirements will be defined based on the different values {TE1, TE2, …}. </w:t>
      </w:r>
    </w:p>
    <w:p w14:paraId="1209E628" w14:textId="77777777" w:rsidR="00F114AB" w:rsidRPr="00BF75D4" w:rsidRDefault="00F114AB" w:rsidP="003D34E4">
      <w:pPr>
        <w:pStyle w:val="ListParagraph"/>
        <w:numPr>
          <w:ilvl w:val="1"/>
          <w:numId w:val="10"/>
        </w:numPr>
        <w:overflowPunct w:val="0"/>
        <w:autoSpaceDE w:val="0"/>
        <w:autoSpaceDN w:val="0"/>
        <w:adjustRightInd w:val="0"/>
        <w:textAlignment w:val="baseline"/>
      </w:pPr>
      <w:r w:rsidRPr="00130ECC">
        <w:t>O</w:t>
      </w:r>
      <w:r w:rsidRPr="00130ECC">
        <w:rPr>
          <w:rFonts w:hint="eastAsia"/>
        </w:rPr>
        <w:t xml:space="preserve">ption </w:t>
      </w:r>
      <w:r>
        <w:rPr>
          <w:rFonts w:eastAsiaTheme="minorEastAsia" w:hint="eastAsia"/>
        </w:rPr>
        <w:t>2</w:t>
      </w:r>
      <w:r w:rsidRPr="00130ECC">
        <w:rPr>
          <w:rFonts w:hint="eastAsia"/>
        </w:rPr>
        <w:t>: (</w:t>
      </w:r>
      <w:r>
        <w:rPr>
          <w:rFonts w:eastAsiaTheme="minorEastAsia" w:hint="eastAsia"/>
        </w:rPr>
        <w:t>QC</w:t>
      </w:r>
      <w:r w:rsidRPr="00130ECC">
        <w:rPr>
          <w:rFonts w:hint="eastAsia"/>
        </w:rPr>
        <w:t>)</w:t>
      </w:r>
    </w:p>
    <w:p w14:paraId="20CF4661" w14:textId="77777777" w:rsidR="00F114AB" w:rsidRPr="00F638D6" w:rsidRDefault="00F114AB" w:rsidP="003D34E4">
      <w:pPr>
        <w:pStyle w:val="ListParagraph"/>
        <w:numPr>
          <w:ilvl w:val="2"/>
          <w:numId w:val="10"/>
        </w:numPr>
        <w:rPr>
          <w:bCs/>
        </w:rPr>
      </w:pPr>
      <w:r w:rsidRPr="00F638D6">
        <w:rPr>
          <w:rFonts w:eastAsiaTheme="minorEastAsia"/>
          <w:bCs/>
        </w:rPr>
        <w:t xml:space="preserve">Step #1: RAN4 define multiple candidate values {TE1, TE2, …} in the spec. </w:t>
      </w:r>
    </w:p>
    <w:p w14:paraId="4ACBB368" w14:textId="77777777" w:rsidR="00F114AB" w:rsidRPr="00873D71" w:rsidRDefault="00F114AB" w:rsidP="003D34E4">
      <w:pPr>
        <w:numPr>
          <w:ilvl w:val="2"/>
          <w:numId w:val="10"/>
        </w:numPr>
        <w:overflowPunct/>
        <w:autoSpaceDE/>
        <w:autoSpaceDN/>
        <w:adjustRightInd/>
        <w:spacing w:after="120" w:line="259" w:lineRule="auto"/>
        <w:rPr>
          <w:bCs/>
          <w:highlight w:val="yellow"/>
        </w:rPr>
      </w:pPr>
      <w:r w:rsidRPr="00873D71">
        <w:rPr>
          <w:rFonts w:eastAsia="DengXian"/>
          <w:bCs/>
          <w:highlight w:val="yellow"/>
          <w:lang w:eastAsia="zh-CN"/>
        </w:rPr>
        <w:lastRenderedPageBreak/>
        <w:t>S</w:t>
      </w:r>
      <w:r w:rsidRPr="00873D71">
        <w:rPr>
          <w:rFonts w:eastAsia="DengXian" w:hint="eastAsia"/>
          <w:bCs/>
          <w:highlight w:val="yellow"/>
          <w:lang w:eastAsia="zh-CN"/>
        </w:rPr>
        <w:t xml:space="preserve">tep #2: UE/TRP has multiple Rx TEGs (TEG#1, TEG#2, </w:t>
      </w:r>
      <w:r w:rsidRPr="00873D71">
        <w:rPr>
          <w:rFonts w:eastAsia="DengXian"/>
          <w:bCs/>
          <w:highlight w:val="yellow"/>
          <w:lang w:eastAsia="zh-CN"/>
        </w:rPr>
        <w:t>…</w:t>
      </w:r>
      <w:r w:rsidRPr="00873D71">
        <w:rPr>
          <w:rFonts w:eastAsia="DengXian" w:hint="eastAsia"/>
          <w:bCs/>
          <w:highlight w:val="yellow"/>
          <w:lang w:eastAsia="zh-CN"/>
        </w:rPr>
        <w:t>)</w:t>
      </w:r>
      <w:r w:rsidRPr="00873D71">
        <w:rPr>
          <w:rFonts w:hint="eastAsia"/>
          <w:bCs/>
          <w:highlight w:val="yellow"/>
        </w:rPr>
        <w:t xml:space="preserve"> </w:t>
      </w:r>
      <w:r w:rsidRPr="00873D71">
        <w:rPr>
          <w:rFonts w:eastAsia="DengXian" w:hint="eastAsia"/>
          <w:bCs/>
          <w:highlight w:val="yellow"/>
          <w:lang w:eastAsia="zh-CN"/>
        </w:rPr>
        <w:t xml:space="preserve">associated with multiple values (M1, M2, </w:t>
      </w:r>
      <w:r w:rsidRPr="00873D71">
        <w:rPr>
          <w:rFonts w:eastAsia="DengXian"/>
          <w:bCs/>
          <w:highlight w:val="yellow"/>
          <w:lang w:eastAsia="zh-CN"/>
        </w:rPr>
        <w:t>…</w:t>
      </w:r>
      <w:r w:rsidRPr="00873D71">
        <w:rPr>
          <w:rFonts w:eastAsia="DengXian" w:hint="eastAsia"/>
          <w:bCs/>
          <w:highlight w:val="yellow"/>
          <w:lang w:eastAsia="zh-CN"/>
        </w:rPr>
        <w:t xml:space="preserve">), which means the timing error difference between the measurements within the </w:t>
      </w:r>
      <w:proofErr w:type="spellStart"/>
      <w:r w:rsidRPr="00873D71">
        <w:rPr>
          <w:rFonts w:eastAsia="DengXian" w:hint="eastAsia"/>
          <w:bCs/>
          <w:highlight w:val="yellow"/>
          <w:lang w:eastAsia="zh-CN"/>
        </w:rPr>
        <w:t>TEG#i</w:t>
      </w:r>
      <w:proofErr w:type="spellEnd"/>
      <w:r w:rsidRPr="00873D71">
        <w:rPr>
          <w:rFonts w:eastAsia="DengXian" w:hint="eastAsia"/>
          <w:bCs/>
          <w:highlight w:val="yellow"/>
          <w:lang w:eastAsia="zh-CN"/>
        </w:rPr>
        <w:t xml:space="preserve"> is within the margin Mi where i=1,2,</w:t>
      </w:r>
      <w:r w:rsidRPr="00873D71">
        <w:rPr>
          <w:rFonts w:eastAsia="DengXian"/>
          <w:bCs/>
          <w:highlight w:val="yellow"/>
          <w:lang w:eastAsia="zh-CN"/>
        </w:rPr>
        <w:t>…</w:t>
      </w:r>
      <w:r w:rsidRPr="00873D71">
        <w:rPr>
          <w:rFonts w:hint="eastAsia"/>
          <w:bCs/>
          <w:highlight w:val="yellow"/>
        </w:rPr>
        <w:t xml:space="preserve">. </w:t>
      </w:r>
    </w:p>
    <w:p w14:paraId="03AE7128" w14:textId="77777777" w:rsidR="00F114AB" w:rsidRPr="00BB7FD2" w:rsidRDefault="00F114AB" w:rsidP="003D34E4">
      <w:pPr>
        <w:numPr>
          <w:ilvl w:val="3"/>
          <w:numId w:val="10"/>
        </w:numPr>
        <w:overflowPunct/>
        <w:autoSpaceDE/>
        <w:autoSpaceDN/>
        <w:adjustRightInd/>
        <w:spacing w:after="120" w:line="259" w:lineRule="auto"/>
        <w:rPr>
          <w:bCs/>
        </w:rPr>
      </w:pPr>
      <w:r w:rsidRPr="00BB7FD2">
        <w:rPr>
          <w:rFonts w:eastAsia="DengXian" w:hint="eastAsia"/>
          <w:bCs/>
          <w:lang w:eastAsia="zh-CN"/>
        </w:rPr>
        <w:t xml:space="preserve">Mi is selected from {TE1, TE2, </w:t>
      </w:r>
      <w:r w:rsidRPr="00BB7FD2">
        <w:rPr>
          <w:rFonts w:eastAsia="DengXian"/>
          <w:bCs/>
          <w:lang w:eastAsia="zh-CN"/>
        </w:rPr>
        <w:t>…</w:t>
      </w:r>
      <w:r w:rsidRPr="00BB7FD2">
        <w:rPr>
          <w:rFonts w:eastAsia="DengXian" w:hint="eastAsia"/>
          <w:bCs/>
          <w:lang w:eastAsia="zh-CN"/>
        </w:rPr>
        <w:t>}</w:t>
      </w:r>
    </w:p>
    <w:p w14:paraId="5637ACE0" w14:textId="77777777" w:rsidR="00F114AB" w:rsidRPr="00BB7FD2" w:rsidRDefault="00F114AB" w:rsidP="003D34E4">
      <w:pPr>
        <w:numPr>
          <w:ilvl w:val="3"/>
          <w:numId w:val="10"/>
        </w:numPr>
        <w:overflowPunct/>
        <w:autoSpaceDE/>
        <w:autoSpaceDN/>
        <w:adjustRightInd/>
        <w:spacing w:after="120" w:line="259" w:lineRule="auto"/>
        <w:rPr>
          <w:bCs/>
        </w:rPr>
      </w:pPr>
      <w:r w:rsidRPr="00BB7FD2">
        <w:rPr>
          <w:rFonts w:eastAsia="DengXian" w:hint="eastAsia"/>
          <w:bCs/>
          <w:lang w:eastAsia="zh-CN"/>
        </w:rPr>
        <w:t>Mi can be same as or different from each other</w:t>
      </w:r>
    </w:p>
    <w:p w14:paraId="30EFE0B2" w14:textId="77777777" w:rsidR="00F114AB" w:rsidRPr="00103715" w:rsidRDefault="00F114AB" w:rsidP="003D34E4">
      <w:pPr>
        <w:pStyle w:val="ListParagraph"/>
        <w:numPr>
          <w:ilvl w:val="2"/>
          <w:numId w:val="10"/>
        </w:numPr>
        <w:rPr>
          <w:bCs/>
          <w:highlight w:val="yellow"/>
        </w:rPr>
      </w:pPr>
      <w:r w:rsidRPr="00103715">
        <w:rPr>
          <w:rFonts w:eastAsiaTheme="minorEastAsia"/>
          <w:bCs/>
          <w:highlight w:val="yellow"/>
        </w:rPr>
        <w:t>Step #3: UE/TRP reports the corresponding margin together with Rx TEG ID during the measurement report</w:t>
      </w:r>
      <w:r w:rsidRPr="00103715">
        <w:rPr>
          <w:bCs/>
          <w:highlight w:val="yellow"/>
        </w:rPr>
        <w:t xml:space="preserve">. </w:t>
      </w:r>
    </w:p>
    <w:p w14:paraId="7D8BE5E6" w14:textId="77777777" w:rsidR="00F114AB" w:rsidRPr="00EF1BDA" w:rsidRDefault="00F114AB" w:rsidP="003D34E4">
      <w:pPr>
        <w:pStyle w:val="ListParagraph"/>
        <w:numPr>
          <w:ilvl w:val="3"/>
          <w:numId w:val="10"/>
        </w:numPr>
        <w:rPr>
          <w:bCs/>
          <w:highlight w:val="yellow"/>
        </w:rPr>
      </w:pPr>
      <w:r w:rsidRPr="00941B23">
        <w:rPr>
          <w:bCs/>
          <w:highlight w:val="yellow"/>
        </w:rPr>
        <w:t>For UE-assisted positioning, the LMF may recommend a subset of values or a maximum value of timing error margin that the UE may use when it reports TEGs</w:t>
      </w:r>
      <w:r w:rsidRPr="00941B23">
        <w:rPr>
          <w:rFonts w:eastAsiaTheme="minorEastAsia" w:hint="eastAsia"/>
          <w:bCs/>
          <w:highlight w:val="yellow"/>
        </w:rPr>
        <w:t>.</w:t>
      </w:r>
      <w:r>
        <w:rPr>
          <w:rFonts w:eastAsiaTheme="minorEastAsia" w:hint="eastAsia"/>
          <w:bCs/>
        </w:rPr>
        <w:t xml:space="preserve"> </w:t>
      </w:r>
    </w:p>
    <w:p w14:paraId="7AFFB591" w14:textId="77777777" w:rsidR="00F114AB" w:rsidRPr="00F638D6" w:rsidRDefault="00F114AB" w:rsidP="003D34E4">
      <w:pPr>
        <w:pStyle w:val="ListParagraph"/>
        <w:numPr>
          <w:ilvl w:val="2"/>
          <w:numId w:val="10"/>
        </w:numPr>
        <w:rPr>
          <w:rFonts w:eastAsiaTheme="minorEastAsia"/>
          <w:bCs/>
        </w:rPr>
      </w:pPr>
      <w:r w:rsidRPr="00F638D6">
        <w:rPr>
          <w:rFonts w:eastAsiaTheme="minorEastAsia"/>
          <w:bCs/>
        </w:rPr>
        <w:t xml:space="preserve">Step #4: The applicability of reported UE Rx TEG is limited to the measurements contained within the measurement report in which the Rx TEG information is provided. </w:t>
      </w:r>
    </w:p>
    <w:p w14:paraId="3EE5762F" w14:textId="77777777" w:rsidR="00F114AB" w:rsidRDefault="00F114AB" w:rsidP="003D34E4">
      <w:pPr>
        <w:pStyle w:val="ListParagraph"/>
        <w:numPr>
          <w:ilvl w:val="2"/>
          <w:numId w:val="10"/>
        </w:numPr>
        <w:rPr>
          <w:rFonts w:eastAsiaTheme="minorEastAsia"/>
          <w:bCs/>
        </w:rPr>
      </w:pPr>
      <w:r w:rsidRPr="00F638D6">
        <w:rPr>
          <w:rFonts w:eastAsiaTheme="minorEastAsia"/>
          <w:bCs/>
        </w:rPr>
        <w:t xml:space="preserve">Step #5: RRM accuracy requirements will be defined based on the different values {TE1, TE2, …}. </w:t>
      </w:r>
    </w:p>
    <w:p w14:paraId="03F3C251" w14:textId="77777777" w:rsidR="00F114AB" w:rsidRDefault="00F114AB" w:rsidP="003D34E4">
      <w:pPr>
        <w:pStyle w:val="ListParagraph"/>
        <w:numPr>
          <w:ilvl w:val="1"/>
          <w:numId w:val="10"/>
        </w:numPr>
        <w:rPr>
          <w:rFonts w:eastAsiaTheme="minorEastAsia"/>
          <w:bCs/>
        </w:rPr>
      </w:pPr>
      <w:r>
        <w:rPr>
          <w:rFonts w:eastAsiaTheme="minorEastAsia"/>
          <w:bCs/>
        </w:rPr>
        <w:t>Option 3 (Nokia):</w:t>
      </w:r>
    </w:p>
    <w:p w14:paraId="39725DB7" w14:textId="77777777" w:rsidR="00F114AB" w:rsidRPr="00160BCC" w:rsidRDefault="00F114AB" w:rsidP="003D34E4">
      <w:pPr>
        <w:pStyle w:val="ListParagraph"/>
        <w:numPr>
          <w:ilvl w:val="2"/>
          <w:numId w:val="10"/>
        </w:numPr>
        <w:spacing w:line="259" w:lineRule="auto"/>
        <w:rPr>
          <w:bCs/>
        </w:rPr>
      </w:pPr>
      <w:r w:rsidRPr="00C92CAC">
        <w:rPr>
          <w:rFonts w:eastAsiaTheme="minorEastAsia"/>
          <w:bCs/>
        </w:rPr>
        <w:t>S</w:t>
      </w:r>
      <w:r w:rsidRPr="00C92CAC">
        <w:rPr>
          <w:rFonts w:eastAsiaTheme="minorEastAsia" w:hint="eastAsia"/>
          <w:bCs/>
        </w:rPr>
        <w:t xml:space="preserve">tep </w:t>
      </w:r>
      <w:r w:rsidRPr="003E031C">
        <w:rPr>
          <w:rFonts w:eastAsiaTheme="minorEastAsia" w:hint="eastAsia"/>
          <w:bCs/>
        </w:rPr>
        <w:t>#1: RAN4 define</w:t>
      </w:r>
      <w:r w:rsidRPr="003E031C">
        <w:rPr>
          <w:rFonts w:eastAsiaTheme="minorEastAsia"/>
          <w:bCs/>
        </w:rPr>
        <w:t>s</w:t>
      </w:r>
      <w:r w:rsidRPr="003E031C">
        <w:rPr>
          <w:rFonts w:eastAsiaTheme="minorEastAsia" w:hint="eastAsia"/>
          <w:bCs/>
        </w:rPr>
        <w:t xml:space="preserve"> multiple candidate values </w:t>
      </w:r>
      <w:r w:rsidRPr="003E031C">
        <w:rPr>
          <w:rFonts w:eastAsiaTheme="minorEastAsia"/>
          <w:bCs/>
          <w:color w:val="FF0000"/>
          <w:u w:val="single"/>
        </w:rPr>
        <w:t>for the timing error margin</w:t>
      </w:r>
      <w:r w:rsidRPr="003E031C">
        <w:rPr>
          <w:rFonts w:eastAsiaTheme="minorEastAsia"/>
          <w:bCs/>
          <w:color w:val="FF0000"/>
        </w:rPr>
        <w:t xml:space="preserve"> </w:t>
      </w:r>
      <w:r w:rsidRPr="003E031C">
        <w:rPr>
          <w:rFonts w:eastAsiaTheme="minorEastAsia" w:hint="eastAsia"/>
          <w:bCs/>
        </w:rPr>
        <w:t xml:space="preserve">{TE1, TE2, </w:t>
      </w:r>
      <w:r w:rsidRPr="003E031C">
        <w:rPr>
          <w:rFonts w:eastAsiaTheme="minorEastAsia"/>
          <w:bCs/>
        </w:rPr>
        <w:t>…</w:t>
      </w:r>
      <w:r w:rsidRPr="003E031C">
        <w:rPr>
          <w:rFonts w:eastAsiaTheme="minorEastAsia" w:hint="eastAsia"/>
          <w:bCs/>
        </w:rPr>
        <w:t xml:space="preserve">} in the spec. </w:t>
      </w:r>
    </w:p>
    <w:p w14:paraId="73820979" w14:textId="77777777" w:rsidR="00F114AB" w:rsidRPr="003E031C" w:rsidRDefault="00F114AB" w:rsidP="003D34E4">
      <w:pPr>
        <w:pStyle w:val="ListParagraph"/>
        <w:numPr>
          <w:ilvl w:val="2"/>
          <w:numId w:val="10"/>
        </w:numPr>
        <w:spacing w:line="259" w:lineRule="auto"/>
        <w:rPr>
          <w:bCs/>
        </w:rPr>
      </w:pPr>
      <w:r w:rsidRPr="00160BCC">
        <w:rPr>
          <w:rFonts w:eastAsiaTheme="minorEastAsia"/>
          <w:bCs/>
        </w:rPr>
        <w:t>S</w:t>
      </w:r>
      <w:r w:rsidRPr="00160BCC">
        <w:rPr>
          <w:rFonts w:eastAsiaTheme="minorEastAsia" w:hint="eastAsia"/>
          <w:bCs/>
        </w:rPr>
        <w:t xml:space="preserve">tep #2: UE/TRP has multiple Rx TEGs (TEG#1, TEG#2, </w:t>
      </w:r>
      <w:r w:rsidRPr="00160BCC">
        <w:rPr>
          <w:rFonts w:eastAsiaTheme="minorEastAsia"/>
          <w:bCs/>
        </w:rPr>
        <w:t>…</w:t>
      </w:r>
      <w:r w:rsidRPr="00160BCC">
        <w:rPr>
          <w:rFonts w:eastAsiaTheme="minorEastAsia" w:hint="eastAsia"/>
          <w:bCs/>
        </w:rPr>
        <w:t>)</w:t>
      </w:r>
      <w:r w:rsidRPr="00160BCC">
        <w:rPr>
          <w:rFonts w:hint="eastAsia"/>
          <w:bCs/>
        </w:rPr>
        <w:t xml:space="preserve"> </w:t>
      </w:r>
      <w:r w:rsidRPr="00160BCC">
        <w:rPr>
          <w:rFonts w:eastAsiaTheme="minorEastAsia" w:hint="eastAsia"/>
          <w:bCs/>
        </w:rPr>
        <w:t xml:space="preserve">associated with multiple </w:t>
      </w:r>
      <w:r w:rsidRPr="003E031C">
        <w:rPr>
          <w:rFonts w:eastAsiaTheme="minorEastAsia"/>
          <w:bCs/>
          <w:color w:val="FF0000"/>
          <w:u w:val="single"/>
        </w:rPr>
        <w:t>TE margin</w:t>
      </w:r>
      <w:r w:rsidRPr="003E031C">
        <w:rPr>
          <w:rFonts w:eastAsiaTheme="minorEastAsia"/>
          <w:bCs/>
          <w:color w:val="FF0000"/>
        </w:rPr>
        <w:t xml:space="preserve"> </w:t>
      </w:r>
      <w:r w:rsidRPr="00160BCC">
        <w:rPr>
          <w:rFonts w:eastAsiaTheme="minorEastAsia" w:hint="eastAsia"/>
          <w:bCs/>
        </w:rPr>
        <w:t xml:space="preserve">values (M1, M2, </w:t>
      </w:r>
      <w:r w:rsidRPr="00160BCC">
        <w:rPr>
          <w:rFonts w:eastAsiaTheme="minorEastAsia"/>
          <w:bCs/>
        </w:rPr>
        <w:t>…</w:t>
      </w:r>
      <w:r w:rsidRPr="00160BCC">
        <w:rPr>
          <w:rFonts w:eastAsiaTheme="minorEastAsia" w:hint="eastAsia"/>
          <w:bCs/>
        </w:rPr>
        <w:t xml:space="preserve">), which means the timing error difference between the measurements within the </w:t>
      </w:r>
      <w:proofErr w:type="spellStart"/>
      <w:r w:rsidRPr="00160BCC">
        <w:rPr>
          <w:rFonts w:eastAsiaTheme="minorEastAsia" w:hint="eastAsia"/>
          <w:bCs/>
        </w:rPr>
        <w:t>TEG#i</w:t>
      </w:r>
      <w:proofErr w:type="spellEnd"/>
      <w:r w:rsidRPr="00160BCC">
        <w:rPr>
          <w:rFonts w:eastAsiaTheme="minorEastAsia" w:hint="eastAsia"/>
          <w:bCs/>
        </w:rPr>
        <w:t xml:space="preserve"> is within the </w:t>
      </w:r>
      <w:r w:rsidRPr="00160BCC">
        <w:rPr>
          <w:rFonts w:eastAsiaTheme="minorEastAsia"/>
          <w:bCs/>
        </w:rPr>
        <w:t xml:space="preserve">TE </w:t>
      </w:r>
      <w:r w:rsidRPr="00160BCC">
        <w:rPr>
          <w:rFonts w:eastAsiaTheme="minorEastAsia" w:hint="eastAsia"/>
          <w:bCs/>
        </w:rPr>
        <w:t xml:space="preserve">margin </w:t>
      </w:r>
      <w:r w:rsidRPr="003E031C">
        <w:rPr>
          <w:rFonts w:eastAsiaTheme="minorEastAsia"/>
          <w:bCs/>
          <w:color w:val="FF0000"/>
          <w:u w:val="single"/>
        </w:rPr>
        <w:t>±</w:t>
      </w:r>
      <w:r w:rsidRPr="003E031C">
        <w:rPr>
          <w:rFonts w:eastAsiaTheme="minorEastAsia" w:hint="eastAsia"/>
          <w:bCs/>
          <w:color w:val="000000" w:themeColor="text1"/>
        </w:rPr>
        <w:t>Mi</w:t>
      </w:r>
      <w:r w:rsidRPr="003E031C">
        <w:rPr>
          <w:rFonts w:eastAsiaTheme="minorEastAsia" w:hint="eastAsia"/>
          <w:bCs/>
          <w:color w:val="FF0000"/>
        </w:rPr>
        <w:t xml:space="preserve"> </w:t>
      </w:r>
      <w:r w:rsidRPr="003E031C">
        <w:rPr>
          <w:rFonts w:eastAsiaTheme="minorEastAsia" w:hint="eastAsia"/>
          <w:bCs/>
        </w:rPr>
        <w:t>where i=1,2,</w:t>
      </w:r>
      <w:r w:rsidRPr="003E031C">
        <w:rPr>
          <w:rFonts w:eastAsiaTheme="minorEastAsia"/>
          <w:bCs/>
        </w:rPr>
        <w:t>…</w:t>
      </w:r>
      <w:r w:rsidRPr="003E031C">
        <w:rPr>
          <w:rFonts w:hint="eastAsia"/>
          <w:bCs/>
        </w:rPr>
        <w:t xml:space="preserve">. </w:t>
      </w:r>
    </w:p>
    <w:p w14:paraId="5EB2588C" w14:textId="77777777" w:rsidR="00F114AB" w:rsidRPr="003E031C" w:rsidRDefault="00F114AB" w:rsidP="003D34E4">
      <w:pPr>
        <w:pStyle w:val="ListParagraph"/>
        <w:numPr>
          <w:ilvl w:val="3"/>
          <w:numId w:val="10"/>
        </w:numPr>
        <w:spacing w:line="259" w:lineRule="auto"/>
        <w:rPr>
          <w:bCs/>
        </w:rPr>
      </w:pPr>
      <w:r w:rsidRPr="003E031C">
        <w:rPr>
          <w:rFonts w:eastAsiaTheme="minorEastAsia" w:hint="eastAsia"/>
          <w:bCs/>
        </w:rPr>
        <w:t xml:space="preserve">Mi is selected from {TE1, TE2, </w:t>
      </w:r>
      <w:r w:rsidRPr="003E031C">
        <w:rPr>
          <w:rFonts w:eastAsiaTheme="minorEastAsia"/>
          <w:bCs/>
        </w:rPr>
        <w:t>…</w:t>
      </w:r>
      <w:r w:rsidRPr="003E031C">
        <w:rPr>
          <w:rFonts w:eastAsiaTheme="minorEastAsia" w:hint="eastAsia"/>
          <w:bCs/>
        </w:rPr>
        <w:t>}</w:t>
      </w:r>
      <w:r w:rsidRPr="003E031C">
        <w:rPr>
          <w:rFonts w:eastAsiaTheme="minorEastAsia"/>
          <w:bCs/>
        </w:rPr>
        <w:t xml:space="preserve"> </w:t>
      </w:r>
      <w:r w:rsidRPr="003E031C">
        <w:rPr>
          <w:rFonts w:eastAsiaTheme="minorEastAsia"/>
          <w:bCs/>
          <w:color w:val="FF0000"/>
          <w:u w:val="single"/>
        </w:rPr>
        <w:t xml:space="preserve">and is </w:t>
      </w:r>
      <w:r w:rsidRPr="003E031C">
        <w:rPr>
          <w:color w:val="FF0000"/>
          <w:u w:val="single"/>
        </w:rPr>
        <w:t>implementation specific for UE/TRP.</w:t>
      </w:r>
    </w:p>
    <w:p w14:paraId="7AFBDAC8" w14:textId="77777777" w:rsidR="00F114AB" w:rsidRPr="00160BCC" w:rsidRDefault="00F114AB" w:rsidP="003D34E4">
      <w:pPr>
        <w:pStyle w:val="ListParagraph"/>
        <w:numPr>
          <w:ilvl w:val="3"/>
          <w:numId w:val="10"/>
        </w:numPr>
        <w:spacing w:line="259" w:lineRule="auto"/>
        <w:rPr>
          <w:bCs/>
        </w:rPr>
      </w:pPr>
      <w:r w:rsidRPr="00160BCC">
        <w:rPr>
          <w:rFonts w:eastAsiaTheme="minorEastAsia" w:hint="eastAsia"/>
          <w:bCs/>
        </w:rPr>
        <w:t>Mi can be same or different from each other</w:t>
      </w:r>
    </w:p>
    <w:p w14:paraId="2B052863" w14:textId="77777777" w:rsidR="00F114AB" w:rsidRPr="003E031C" w:rsidRDefault="00F114AB" w:rsidP="003D34E4">
      <w:pPr>
        <w:pStyle w:val="ListParagraph"/>
        <w:numPr>
          <w:ilvl w:val="2"/>
          <w:numId w:val="10"/>
        </w:numPr>
        <w:spacing w:line="259" w:lineRule="auto"/>
        <w:rPr>
          <w:bCs/>
        </w:rPr>
      </w:pPr>
      <w:r w:rsidRPr="00160BCC">
        <w:rPr>
          <w:rFonts w:eastAsiaTheme="minorEastAsia"/>
          <w:bCs/>
        </w:rPr>
        <w:t>S</w:t>
      </w:r>
      <w:r w:rsidRPr="00160BCC">
        <w:rPr>
          <w:rFonts w:eastAsiaTheme="minorEastAsia" w:hint="eastAsia"/>
          <w:bCs/>
        </w:rPr>
        <w:t xml:space="preserve">tep #3: UE/TRP reports the corresponding margin </w:t>
      </w:r>
      <w:r w:rsidRPr="003E031C">
        <w:rPr>
          <w:rFonts w:eastAsiaTheme="minorEastAsia"/>
          <w:bCs/>
          <w:color w:val="FF0000"/>
          <w:u w:val="single"/>
        </w:rPr>
        <w:t>as indicated by the</w:t>
      </w:r>
      <w:r w:rsidRPr="003E031C">
        <w:rPr>
          <w:rFonts w:eastAsiaTheme="minorEastAsia" w:hint="eastAsia"/>
          <w:bCs/>
        </w:rPr>
        <w:t xml:space="preserve"> Rx TEG ID during the measurement report</w:t>
      </w:r>
      <w:r w:rsidRPr="003E031C">
        <w:rPr>
          <w:rFonts w:eastAsiaTheme="minorEastAsia"/>
          <w:bCs/>
        </w:rPr>
        <w:t xml:space="preserve"> </w:t>
      </w:r>
      <w:r w:rsidRPr="003E031C">
        <w:rPr>
          <w:rFonts w:eastAsiaTheme="minorEastAsia"/>
          <w:bCs/>
          <w:color w:val="FF0000"/>
          <w:u w:val="single"/>
        </w:rPr>
        <w:t>and associates the respective measurements</w:t>
      </w:r>
      <w:r w:rsidRPr="003E031C">
        <w:rPr>
          <w:rFonts w:hint="eastAsia"/>
          <w:bCs/>
        </w:rPr>
        <w:t xml:space="preserve">. </w:t>
      </w:r>
    </w:p>
    <w:p w14:paraId="7FEB3002" w14:textId="77777777" w:rsidR="00F114AB" w:rsidRDefault="00F114AB" w:rsidP="003D34E4">
      <w:pPr>
        <w:pStyle w:val="ListParagraph"/>
        <w:numPr>
          <w:ilvl w:val="2"/>
          <w:numId w:val="10"/>
        </w:numPr>
        <w:spacing w:line="259" w:lineRule="auto"/>
        <w:rPr>
          <w:rFonts w:eastAsiaTheme="minorEastAsia"/>
          <w:bCs/>
        </w:rPr>
      </w:pPr>
      <w:r w:rsidRPr="003E031C">
        <w:rPr>
          <w:rFonts w:eastAsiaTheme="minorEastAsia"/>
          <w:bCs/>
        </w:rPr>
        <w:t>S</w:t>
      </w:r>
      <w:r w:rsidRPr="003E031C">
        <w:rPr>
          <w:rFonts w:eastAsiaTheme="minorEastAsia" w:hint="eastAsia"/>
          <w:bCs/>
        </w:rPr>
        <w:t xml:space="preserve">tep #4: The </w:t>
      </w:r>
      <w:r w:rsidRPr="003E031C">
        <w:rPr>
          <w:rFonts w:eastAsiaTheme="minorEastAsia"/>
          <w:bCs/>
        </w:rPr>
        <w:t xml:space="preserve">applicability of </w:t>
      </w:r>
      <w:r w:rsidRPr="003E031C">
        <w:rPr>
          <w:rFonts w:eastAsiaTheme="minorEastAsia" w:hint="eastAsia"/>
          <w:bCs/>
        </w:rPr>
        <w:t xml:space="preserve">reported </w:t>
      </w:r>
      <w:r w:rsidRPr="003E031C">
        <w:rPr>
          <w:rFonts w:eastAsiaTheme="minorEastAsia"/>
          <w:bCs/>
        </w:rPr>
        <w:t xml:space="preserve">UE Rx TEG is limited to </w:t>
      </w:r>
      <w:r w:rsidRPr="003E031C">
        <w:rPr>
          <w:rFonts w:eastAsiaTheme="minorEastAsia" w:hint="eastAsia"/>
          <w:bCs/>
        </w:rPr>
        <w:t xml:space="preserve">the </w:t>
      </w:r>
      <w:r w:rsidRPr="003E031C">
        <w:rPr>
          <w:rFonts w:eastAsiaTheme="minorEastAsia"/>
          <w:bCs/>
        </w:rPr>
        <w:t>measurements contained within the me</w:t>
      </w:r>
      <w:r w:rsidRPr="00160BCC">
        <w:rPr>
          <w:rFonts w:eastAsiaTheme="minorEastAsia"/>
          <w:bCs/>
        </w:rPr>
        <w:t>asurement report in which the Rx TEG information is provided</w:t>
      </w:r>
      <w:r w:rsidRPr="00160BCC">
        <w:rPr>
          <w:rFonts w:eastAsiaTheme="minorEastAsia" w:hint="eastAsia"/>
          <w:bCs/>
        </w:rPr>
        <w:t>, a</w:t>
      </w:r>
      <w:r w:rsidRPr="00160BCC">
        <w:rPr>
          <w:rFonts w:eastAsiaTheme="minorEastAsia"/>
          <w:bCs/>
        </w:rPr>
        <w:t>nd only to measurements that are tagged with a Rx TEG ID.</w:t>
      </w:r>
    </w:p>
    <w:p w14:paraId="7C9DB8F4" w14:textId="77777777" w:rsidR="00F114AB" w:rsidRPr="003E031C" w:rsidRDefault="00F114AB" w:rsidP="003D34E4">
      <w:pPr>
        <w:pStyle w:val="ListParagraph"/>
        <w:numPr>
          <w:ilvl w:val="2"/>
          <w:numId w:val="10"/>
        </w:numPr>
        <w:spacing w:line="259" w:lineRule="auto"/>
        <w:rPr>
          <w:rFonts w:eastAsiaTheme="minorEastAsia"/>
          <w:bCs/>
        </w:rPr>
      </w:pPr>
      <w:r w:rsidRPr="00276837">
        <w:rPr>
          <w:rFonts w:eastAsiaTheme="minorEastAsia"/>
          <w:bCs/>
        </w:rPr>
        <w:t>S</w:t>
      </w:r>
      <w:r w:rsidRPr="00276837">
        <w:rPr>
          <w:rFonts w:eastAsiaTheme="minorEastAsia" w:hint="eastAsia"/>
          <w:bCs/>
        </w:rPr>
        <w:t xml:space="preserve">tep #5: RRM accuracy requirements will be defined based on the different values {TE1, TE2, </w:t>
      </w:r>
      <w:r w:rsidRPr="00276837">
        <w:rPr>
          <w:rFonts w:eastAsiaTheme="minorEastAsia"/>
          <w:bCs/>
        </w:rPr>
        <w:t>…</w:t>
      </w:r>
      <w:r w:rsidRPr="00276837">
        <w:rPr>
          <w:rFonts w:eastAsiaTheme="minorEastAsia" w:hint="eastAsia"/>
          <w:bCs/>
        </w:rPr>
        <w:t>}.</w:t>
      </w:r>
    </w:p>
    <w:p w14:paraId="49CD6F23" w14:textId="77777777" w:rsidR="00F114AB" w:rsidRPr="00E429A7" w:rsidRDefault="00F114AB" w:rsidP="003D34E4">
      <w:pPr>
        <w:numPr>
          <w:ilvl w:val="1"/>
          <w:numId w:val="10"/>
        </w:numPr>
        <w:overflowPunct/>
        <w:autoSpaceDE/>
        <w:autoSpaceDN/>
        <w:adjustRightInd/>
        <w:spacing w:after="120" w:line="259" w:lineRule="auto"/>
        <w:rPr>
          <w:szCs w:val="24"/>
          <w:lang w:eastAsia="zh-CN"/>
        </w:rPr>
      </w:pPr>
      <w:r w:rsidRPr="00E429A7">
        <w:rPr>
          <w:szCs w:val="24"/>
          <w:lang w:eastAsia="zh-CN"/>
        </w:rPr>
        <w:t>O</w:t>
      </w:r>
      <w:r w:rsidRPr="00E429A7">
        <w:rPr>
          <w:rFonts w:hint="eastAsia"/>
          <w:szCs w:val="24"/>
          <w:lang w:eastAsia="zh-CN"/>
        </w:rPr>
        <w:t xml:space="preserve">ption </w:t>
      </w:r>
      <w:r>
        <w:rPr>
          <w:rFonts w:hint="eastAsia"/>
          <w:szCs w:val="24"/>
          <w:lang w:eastAsia="zh-CN"/>
        </w:rPr>
        <w:t xml:space="preserve">4: </w:t>
      </w:r>
      <w:r w:rsidRPr="00E429A7">
        <w:rPr>
          <w:szCs w:val="24"/>
          <w:lang w:eastAsia="zh-CN"/>
        </w:rPr>
        <w:t xml:space="preserve"> (HW)</w:t>
      </w:r>
      <w:r w:rsidRPr="00E429A7">
        <w:rPr>
          <w:rFonts w:hint="eastAsia"/>
          <w:szCs w:val="24"/>
          <w:lang w:eastAsia="zh-CN"/>
        </w:rPr>
        <w:t xml:space="preserve"> </w:t>
      </w:r>
    </w:p>
    <w:p w14:paraId="692D6D5A" w14:textId="77777777" w:rsidR="00F114AB" w:rsidRPr="00E429A7" w:rsidRDefault="00F114AB" w:rsidP="003D34E4">
      <w:pPr>
        <w:numPr>
          <w:ilvl w:val="2"/>
          <w:numId w:val="10"/>
        </w:numPr>
        <w:overflowPunct/>
        <w:autoSpaceDE/>
        <w:autoSpaceDN/>
        <w:adjustRightInd/>
        <w:spacing w:after="120" w:line="259" w:lineRule="auto"/>
        <w:rPr>
          <w:bCs/>
        </w:rPr>
      </w:pPr>
      <w:r w:rsidRPr="00E429A7">
        <w:rPr>
          <w:rFonts w:eastAsia="DengXian"/>
          <w:bCs/>
          <w:lang w:eastAsia="zh-CN"/>
        </w:rPr>
        <w:t>S</w:t>
      </w:r>
      <w:r w:rsidRPr="00E429A7">
        <w:rPr>
          <w:rFonts w:eastAsia="DengXian" w:hint="eastAsia"/>
          <w:bCs/>
          <w:lang w:eastAsia="zh-CN"/>
        </w:rPr>
        <w:t xml:space="preserve">tep #1: RAN4 define multiple candidate values {TE1, TE2, </w:t>
      </w:r>
      <w:r w:rsidRPr="00E429A7">
        <w:rPr>
          <w:rFonts w:eastAsia="DengXian"/>
          <w:bCs/>
          <w:lang w:eastAsia="zh-CN"/>
        </w:rPr>
        <w:t>…</w:t>
      </w:r>
      <w:r w:rsidRPr="00E429A7">
        <w:rPr>
          <w:rFonts w:eastAsia="DengXian" w:hint="eastAsia"/>
          <w:bCs/>
          <w:lang w:eastAsia="zh-CN"/>
        </w:rPr>
        <w:t xml:space="preserve">} in the spec. </w:t>
      </w:r>
    </w:p>
    <w:p w14:paraId="0EC8F528" w14:textId="77777777" w:rsidR="00F114AB" w:rsidRPr="00AB2546" w:rsidRDefault="00F114AB" w:rsidP="003D34E4">
      <w:pPr>
        <w:numPr>
          <w:ilvl w:val="2"/>
          <w:numId w:val="10"/>
        </w:numPr>
        <w:overflowPunct/>
        <w:autoSpaceDE/>
        <w:autoSpaceDN/>
        <w:adjustRightInd/>
        <w:spacing w:after="120" w:line="259" w:lineRule="auto"/>
        <w:rPr>
          <w:bCs/>
          <w:highlight w:val="yellow"/>
        </w:rPr>
      </w:pPr>
      <w:r w:rsidRPr="00AB2546">
        <w:rPr>
          <w:rFonts w:eastAsia="DengXian"/>
          <w:bCs/>
          <w:highlight w:val="yellow"/>
          <w:lang w:eastAsia="zh-CN"/>
        </w:rPr>
        <w:t>S</w:t>
      </w:r>
      <w:r w:rsidRPr="00AB2546">
        <w:rPr>
          <w:rFonts w:eastAsia="DengXian" w:hint="eastAsia"/>
          <w:bCs/>
          <w:highlight w:val="yellow"/>
          <w:lang w:eastAsia="zh-CN"/>
        </w:rPr>
        <w:t>tep #</w:t>
      </w:r>
      <w:r w:rsidRPr="00AB2546">
        <w:rPr>
          <w:rFonts w:eastAsia="DengXian"/>
          <w:bCs/>
          <w:highlight w:val="yellow"/>
          <w:lang w:eastAsia="zh-CN"/>
        </w:rPr>
        <w:t>2</w:t>
      </w:r>
      <w:r w:rsidRPr="00AB2546">
        <w:rPr>
          <w:rFonts w:eastAsia="DengXian" w:hint="eastAsia"/>
          <w:bCs/>
          <w:highlight w:val="yellow"/>
          <w:lang w:eastAsia="zh-CN"/>
        </w:rPr>
        <w:t xml:space="preserve">: </w:t>
      </w:r>
      <w:r w:rsidRPr="00AB2546">
        <w:rPr>
          <w:rFonts w:eastAsia="DengXian"/>
          <w:bCs/>
          <w:highlight w:val="yellow"/>
          <w:lang w:eastAsia="zh-CN"/>
        </w:rPr>
        <w:t xml:space="preserve">LMF selects one value M from </w:t>
      </w:r>
      <w:r w:rsidRPr="00AB2546">
        <w:rPr>
          <w:rFonts w:eastAsia="DengXian" w:hint="eastAsia"/>
          <w:bCs/>
          <w:highlight w:val="yellow"/>
          <w:lang w:eastAsia="zh-CN"/>
        </w:rPr>
        <w:t xml:space="preserve">{TE1, TE2, </w:t>
      </w:r>
      <w:r w:rsidRPr="00AB2546">
        <w:rPr>
          <w:rFonts w:eastAsia="DengXian"/>
          <w:bCs/>
          <w:highlight w:val="yellow"/>
          <w:lang w:eastAsia="zh-CN"/>
        </w:rPr>
        <w:t>…</w:t>
      </w:r>
      <w:r w:rsidRPr="00AB2546">
        <w:rPr>
          <w:rFonts w:eastAsia="DengXian" w:hint="eastAsia"/>
          <w:bCs/>
          <w:highlight w:val="yellow"/>
          <w:lang w:eastAsia="zh-CN"/>
        </w:rPr>
        <w:t>}</w:t>
      </w:r>
      <w:r w:rsidRPr="00AB2546">
        <w:rPr>
          <w:rFonts w:eastAsia="DengXian"/>
          <w:bCs/>
          <w:highlight w:val="yellow"/>
          <w:lang w:eastAsia="zh-CN"/>
        </w:rPr>
        <w:t xml:space="preserve"> and indicate to UE/TRP</w:t>
      </w:r>
    </w:p>
    <w:p w14:paraId="4E71C2BE" w14:textId="77777777" w:rsidR="00F114AB" w:rsidRPr="00E429A7" w:rsidRDefault="00F114AB" w:rsidP="003D34E4">
      <w:pPr>
        <w:numPr>
          <w:ilvl w:val="2"/>
          <w:numId w:val="10"/>
        </w:numPr>
        <w:overflowPunct/>
        <w:autoSpaceDE/>
        <w:autoSpaceDN/>
        <w:adjustRightInd/>
        <w:spacing w:after="120" w:line="259" w:lineRule="auto"/>
        <w:rPr>
          <w:bCs/>
        </w:rPr>
      </w:pPr>
      <w:r w:rsidRPr="00E429A7">
        <w:rPr>
          <w:rFonts w:eastAsia="DengXian"/>
          <w:bCs/>
          <w:lang w:eastAsia="zh-CN"/>
        </w:rPr>
        <w:t>S</w:t>
      </w:r>
      <w:r w:rsidRPr="00E429A7">
        <w:rPr>
          <w:rFonts w:eastAsia="DengXian" w:hint="eastAsia"/>
          <w:bCs/>
          <w:lang w:eastAsia="zh-CN"/>
        </w:rPr>
        <w:t>tep #</w:t>
      </w:r>
      <w:r w:rsidRPr="00E429A7">
        <w:rPr>
          <w:rFonts w:eastAsia="DengXian"/>
          <w:bCs/>
          <w:lang w:eastAsia="zh-CN"/>
        </w:rPr>
        <w:t>3</w:t>
      </w:r>
      <w:r w:rsidRPr="00E429A7">
        <w:rPr>
          <w:rFonts w:eastAsia="DengXian" w:hint="eastAsia"/>
          <w:bCs/>
          <w:lang w:eastAsia="zh-CN"/>
        </w:rPr>
        <w:t xml:space="preserve">: UE/TRP has multiple Rx TEGs (TEG#1, TEG#2, </w:t>
      </w:r>
      <w:r w:rsidRPr="00E429A7">
        <w:rPr>
          <w:rFonts w:eastAsia="DengXian"/>
          <w:bCs/>
          <w:lang w:eastAsia="zh-CN"/>
        </w:rPr>
        <w:t>…</w:t>
      </w:r>
      <w:r w:rsidRPr="00E429A7">
        <w:rPr>
          <w:rFonts w:eastAsia="DengXian" w:hint="eastAsia"/>
          <w:bCs/>
          <w:lang w:eastAsia="zh-CN"/>
        </w:rPr>
        <w:t>)</w:t>
      </w:r>
      <w:r w:rsidRPr="00E429A7">
        <w:rPr>
          <w:rFonts w:hint="eastAsia"/>
          <w:bCs/>
        </w:rPr>
        <w:t xml:space="preserve"> </w:t>
      </w:r>
      <w:r w:rsidRPr="00E429A7">
        <w:rPr>
          <w:rFonts w:eastAsia="DengXian" w:hint="eastAsia"/>
          <w:bCs/>
          <w:lang w:eastAsia="zh-CN"/>
        </w:rPr>
        <w:t>associated with the same value  M, which means the timing error difference between the measurements within the same Rx TEG is within the margin M.</w:t>
      </w:r>
      <w:r w:rsidRPr="00E429A7">
        <w:rPr>
          <w:rFonts w:hint="eastAsia"/>
          <w:bCs/>
        </w:rPr>
        <w:t xml:space="preserve"> </w:t>
      </w:r>
    </w:p>
    <w:p w14:paraId="7D48CA3D" w14:textId="77777777" w:rsidR="00F114AB" w:rsidRDefault="00F114AB" w:rsidP="003D34E4">
      <w:pPr>
        <w:numPr>
          <w:ilvl w:val="2"/>
          <w:numId w:val="10"/>
        </w:numPr>
        <w:overflowPunct/>
        <w:autoSpaceDE/>
        <w:autoSpaceDN/>
        <w:adjustRightInd/>
        <w:spacing w:after="120" w:line="259" w:lineRule="auto"/>
        <w:rPr>
          <w:rFonts w:eastAsia="DengXian"/>
          <w:bCs/>
          <w:lang w:eastAsia="zh-CN"/>
        </w:rPr>
      </w:pPr>
      <w:r w:rsidRPr="00E429A7">
        <w:rPr>
          <w:rFonts w:eastAsia="DengXian"/>
          <w:bCs/>
          <w:lang w:eastAsia="zh-CN"/>
        </w:rPr>
        <w:t>S</w:t>
      </w:r>
      <w:r w:rsidRPr="00E429A7">
        <w:rPr>
          <w:rFonts w:eastAsia="DengXian" w:hint="eastAsia"/>
          <w:bCs/>
          <w:lang w:eastAsia="zh-CN"/>
        </w:rPr>
        <w:t xml:space="preserve">tep #4: The </w:t>
      </w:r>
      <w:r w:rsidRPr="00E429A7">
        <w:rPr>
          <w:rFonts w:eastAsia="DengXian"/>
          <w:bCs/>
          <w:lang w:eastAsia="zh-CN"/>
        </w:rPr>
        <w:t xml:space="preserve">applicability of </w:t>
      </w:r>
      <w:r w:rsidRPr="00E429A7">
        <w:rPr>
          <w:rFonts w:eastAsia="DengXian" w:hint="eastAsia"/>
          <w:bCs/>
          <w:lang w:eastAsia="zh-CN"/>
        </w:rPr>
        <w:t xml:space="preserve">reported </w:t>
      </w:r>
      <w:r w:rsidRPr="00E429A7">
        <w:rPr>
          <w:rFonts w:eastAsia="DengXian"/>
          <w:bCs/>
          <w:lang w:eastAsia="zh-CN"/>
        </w:rPr>
        <w:t xml:space="preserve">UE Rx TEG is limited to </w:t>
      </w:r>
      <w:r w:rsidRPr="00E429A7">
        <w:rPr>
          <w:rFonts w:eastAsia="DengXian" w:hint="eastAsia"/>
          <w:bCs/>
          <w:lang w:eastAsia="zh-CN"/>
        </w:rPr>
        <w:t xml:space="preserve">the </w:t>
      </w:r>
      <w:r w:rsidRPr="00E429A7">
        <w:rPr>
          <w:rFonts w:eastAsia="DengXian"/>
          <w:bCs/>
          <w:lang w:eastAsia="zh-CN"/>
        </w:rPr>
        <w:t>measurements contained within the measurement report in which the Rx TEG information is provided,</w:t>
      </w:r>
      <w:r w:rsidRPr="00E429A7">
        <w:t xml:space="preserve"> </w:t>
      </w:r>
      <w:r w:rsidRPr="00E429A7">
        <w:rPr>
          <w:rFonts w:eastAsia="DengXian"/>
          <w:bCs/>
          <w:lang w:eastAsia="zh-CN"/>
        </w:rPr>
        <w:t>and only to measurements that are tagged with a Rx TEG ID</w:t>
      </w:r>
      <w:r w:rsidRPr="00E429A7">
        <w:rPr>
          <w:rFonts w:eastAsia="DengXian" w:hint="eastAsia"/>
          <w:bCs/>
          <w:lang w:eastAsia="zh-CN"/>
        </w:rPr>
        <w:t>.</w:t>
      </w:r>
    </w:p>
    <w:p w14:paraId="6C83707B" w14:textId="77777777" w:rsidR="00F114AB" w:rsidRPr="005D37E2" w:rsidRDefault="00F114AB" w:rsidP="003D34E4">
      <w:pPr>
        <w:pStyle w:val="ListParagraph"/>
        <w:numPr>
          <w:ilvl w:val="2"/>
          <w:numId w:val="10"/>
        </w:numPr>
        <w:rPr>
          <w:rFonts w:eastAsiaTheme="minorEastAsia"/>
          <w:bCs/>
        </w:rPr>
      </w:pPr>
      <w:r w:rsidRPr="00E429A7">
        <w:rPr>
          <w:rFonts w:eastAsia="DengXian"/>
          <w:bCs/>
        </w:rPr>
        <w:t>S</w:t>
      </w:r>
      <w:r w:rsidRPr="00E429A7">
        <w:rPr>
          <w:rFonts w:eastAsia="DengXian" w:hint="eastAsia"/>
          <w:bCs/>
        </w:rPr>
        <w:t xml:space="preserve">tep #5: RRM requirements will be defined based on the different values {TE1, TE2, </w:t>
      </w:r>
      <w:r w:rsidRPr="00E429A7">
        <w:rPr>
          <w:rFonts w:eastAsia="DengXian"/>
          <w:bCs/>
        </w:rPr>
        <w:t>…</w:t>
      </w:r>
      <w:r w:rsidRPr="00E429A7">
        <w:rPr>
          <w:rFonts w:eastAsia="DengXian" w:hint="eastAsia"/>
          <w:bCs/>
        </w:rPr>
        <w:t>}.</w:t>
      </w:r>
    </w:p>
    <w:p w14:paraId="48391F72" w14:textId="77777777" w:rsidR="00600A8E" w:rsidRPr="00600A8E" w:rsidRDefault="00600A8E" w:rsidP="003D34E4">
      <w:pPr>
        <w:pStyle w:val="ListParagraph"/>
        <w:numPr>
          <w:ilvl w:val="0"/>
          <w:numId w:val="10"/>
        </w:numPr>
        <w:spacing w:line="252" w:lineRule="auto"/>
        <w:ind w:left="644"/>
        <w:rPr>
          <w:lang w:eastAsia="ja-JP"/>
        </w:rPr>
      </w:pPr>
      <w:r w:rsidRPr="00600A8E">
        <w:rPr>
          <w:lang w:eastAsia="ja-JP"/>
        </w:rPr>
        <w:t>Discussion</w:t>
      </w:r>
    </w:p>
    <w:p w14:paraId="52782A9C" w14:textId="77777777" w:rsidR="00600A8E" w:rsidRPr="00600A8E" w:rsidRDefault="00600A8E" w:rsidP="003D34E4">
      <w:pPr>
        <w:pStyle w:val="ListParagraph"/>
        <w:numPr>
          <w:ilvl w:val="1"/>
          <w:numId w:val="10"/>
        </w:numPr>
        <w:spacing w:line="252" w:lineRule="auto"/>
        <w:ind w:left="1364"/>
        <w:rPr>
          <w:lang w:eastAsia="ja-JP"/>
        </w:rPr>
      </w:pPr>
      <w:r w:rsidRPr="00600A8E">
        <w:rPr>
          <w:lang w:eastAsia="ja-JP"/>
        </w:rPr>
        <w:t>TBA</w:t>
      </w:r>
    </w:p>
    <w:p w14:paraId="67078679" w14:textId="77777777" w:rsidR="00600A8E" w:rsidRPr="00600A8E" w:rsidRDefault="00600A8E" w:rsidP="003D34E4">
      <w:pPr>
        <w:pStyle w:val="ListParagraph"/>
        <w:numPr>
          <w:ilvl w:val="0"/>
          <w:numId w:val="10"/>
        </w:numPr>
        <w:spacing w:line="252" w:lineRule="auto"/>
        <w:ind w:left="644"/>
        <w:rPr>
          <w:lang w:eastAsia="ja-JP"/>
        </w:rPr>
      </w:pPr>
      <w:r w:rsidRPr="00600A8E">
        <w:rPr>
          <w:lang w:eastAsia="ja-JP"/>
        </w:rPr>
        <w:t>Agreements</w:t>
      </w:r>
    </w:p>
    <w:p w14:paraId="26BECE10" w14:textId="77777777" w:rsidR="00600A8E" w:rsidRPr="00600A8E" w:rsidRDefault="00600A8E" w:rsidP="003D34E4">
      <w:pPr>
        <w:pStyle w:val="ListParagraph"/>
        <w:numPr>
          <w:ilvl w:val="1"/>
          <w:numId w:val="10"/>
        </w:numPr>
        <w:spacing w:line="252" w:lineRule="auto"/>
        <w:ind w:left="1364"/>
        <w:rPr>
          <w:lang w:eastAsia="ja-JP"/>
        </w:rPr>
      </w:pPr>
      <w:r w:rsidRPr="00600A8E">
        <w:rPr>
          <w:lang w:val="sv-SE"/>
        </w:rPr>
        <w:t>TBA</w:t>
      </w:r>
    </w:p>
    <w:p w14:paraId="64D91095" w14:textId="77777777" w:rsidR="00B4637E" w:rsidRDefault="00B4637E" w:rsidP="00600A8E">
      <w:pPr>
        <w:spacing w:line="252" w:lineRule="auto"/>
        <w:rPr>
          <w:u w:val="single"/>
          <w:lang w:eastAsia="zh-CN"/>
        </w:rPr>
      </w:pPr>
    </w:p>
    <w:p w14:paraId="00F40A31" w14:textId="34ACD0F5" w:rsidR="00600A8E" w:rsidRPr="00B4637E" w:rsidRDefault="00B4637E" w:rsidP="00600A8E">
      <w:pPr>
        <w:spacing w:line="252" w:lineRule="auto"/>
        <w:rPr>
          <w:u w:val="single"/>
        </w:rPr>
      </w:pPr>
      <w:r w:rsidRPr="00B4637E">
        <w:rPr>
          <w:u w:val="single"/>
          <w:lang w:eastAsia="zh-CN"/>
        </w:rPr>
        <w:t>Issue 1-1-1 Whether to define different timing error margins for each Rx TEG (FFS for step #2)</w:t>
      </w:r>
    </w:p>
    <w:p w14:paraId="2D37AD21" w14:textId="77777777" w:rsidR="00600A8E" w:rsidRPr="00600A8E" w:rsidRDefault="00600A8E" w:rsidP="003D34E4">
      <w:pPr>
        <w:pStyle w:val="ListParagraph"/>
        <w:numPr>
          <w:ilvl w:val="0"/>
          <w:numId w:val="10"/>
        </w:numPr>
        <w:spacing w:line="252" w:lineRule="auto"/>
        <w:ind w:left="644"/>
        <w:rPr>
          <w:bCs/>
        </w:rPr>
      </w:pPr>
      <w:r w:rsidRPr="00600A8E">
        <w:rPr>
          <w:bCs/>
        </w:rPr>
        <w:lastRenderedPageBreak/>
        <w:t>Proposals</w:t>
      </w:r>
    </w:p>
    <w:p w14:paraId="5FC7C69F" w14:textId="77777777" w:rsidR="00534579" w:rsidRDefault="00534579" w:rsidP="003D34E4">
      <w:pPr>
        <w:pStyle w:val="ListParagraph"/>
        <w:numPr>
          <w:ilvl w:val="1"/>
          <w:numId w:val="10"/>
        </w:numPr>
        <w:autoSpaceDN w:val="0"/>
      </w:pPr>
      <w:r>
        <w:t>Option 1: (QC, Nokia)</w:t>
      </w:r>
    </w:p>
    <w:p w14:paraId="0E1BA352" w14:textId="77777777" w:rsidR="00534579" w:rsidRDefault="00534579" w:rsidP="003D34E4">
      <w:pPr>
        <w:pStyle w:val="ListParagraph"/>
        <w:numPr>
          <w:ilvl w:val="2"/>
          <w:numId w:val="10"/>
        </w:numPr>
        <w:autoSpaceDN w:val="0"/>
        <w:rPr>
          <w:lang w:eastAsia="en-US"/>
        </w:rPr>
      </w:pPr>
      <w:r>
        <w:t>Yes. The UE/TRP can select a different timing error margin value for each Rx TEG</w:t>
      </w:r>
    </w:p>
    <w:p w14:paraId="5555474C" w14:textId="77777777" w:rsidR="00534579" w:rsidRDefault="00534579" w:rsidP="003D34E4">
      <w:pPr>
        <w:pStyle w:val="ListParagraph"/>
        <w:numPr>
          <w:ilvl w:val="1"/>
          <w:numId w:val="10"/>
        </w:numPr>
        <w:autoSpaceDN w:val="0"/>
      </w:pPr>
      <w:r>
        <w:t>Option 2: (CATT, OPPO, Intel, vivo, Huawei, ZTE, Ericsson)</w:t>
      </w:r>
    </w:p>
    <w:p w14:paraId="439D0587" w14:textId="77777777" w:rsidR="00534579" w:rsidRDefault="00534579" w:rsidP="003D34E4">
      <w:pPr>
        <w:pStyle w:val="ListParagraph"/>
        <w:numPr>
          <w:ilvl w:val="2"/>
          <w:numId w:val="10"/>
        </w:numPr>
        <w:autoSpaceDN w:val="0"/>
        <w:rPr>
          <w:lang w:eastAsia="en-US"/>
        </w:rPr>
      </w:pPr>
      <w:r>
        <w:t xml:space="preserve">No. The same timing margin is used for all Rx TEGs per UE/TRP. </w:t>
      </w:r>
    </w:p>
    <w:p w14:paraId="3FE53C57" w14:textId="77777777" w:rsidR="00600A8E" w:rsidRPr="00600A8E" w:rsidRDefault="00600A8E" w:rsidP="003D34E4">
      <w:pPr>
        <w:pStyle w:val="ListParagraph"/>
        <w:numPr>
          <w:ilvl w:val="0"/>
          <w:numId w:val="10"/>
        </w:numPr>
        <w:spacing w:line="252" w:lineRule="auto"/>
        <w:ind w:left="644"/>
        <w:rPr>
          <w:lang w:eastAsia="ja-JP"/>
        </w:rPr>
      </w:pPr>
      <w:r w:rsidRPr="00600A8E">
        <w:rPr>
          <w:lang w:eastAsia="ja-JP"/>
        </w:rPr>
        <w:t>Discussion</w:t>
      </w:r>
    </w:p>
    <w:p w14:paraId="5848B1C4" w14:textId="77777777" w:rsidR="00600A8E" w:rsidRPr="00600A8E" w:rsidRDefault="00600A8E" w:rsidP="003D34E4">
      <w:pPr>
        <w:pStyle w:val="ListParagraph"/>
        <w:numPr>
          <w:ilvl w:val="1"/>
          <w:numId w:val="10"/>
        </w:numPr>
        <w:spacing w:line="252" w:lineRule="auto"/>
        <w:ind w:left="1364"/>
        <w:rPr>
          <w:lang w:eastAsia="ja-JP"/>
        </w:rPr>
      </w:pPr>
      <w:r w:rsidRPr="00600A8E">
        <w:rPr>
          <w:lang w:eastAsia="ja-JP"/>
        </w:rPr>
        <w:t>TBA</w:t>
      </w:r>
    </w:p>
    <w:p w14:paraId="77D89613" w14:textId="77777777" w:rsidR="00600A8E" w:rsidRPr="00600A8E" w:rsidRDefault="00600A8E" w:rsidP="003D34E4">
      <w:pPr>
        <w:pStyle w:val="ListParagraph"/>
        <w:numPr>
          <w:ilvl w:val="0"/>
          <w:numId w:val="10"/>
        </w:numPr>
        <w:spacing w:line="252" w:lineRule="auto"/>
        <w:ind w:left="644"/>
        <w:rPr>
          <w:lang w:eastAsia="ja-JP"/>
        </w:rPr>
      </w:pPr>
      <w:r w:rsidRPr="00600A8E">
        <w:rPr>
          <w:lang w:eastAsia="ja-JP"/>
        </w:rPr>
        <w:t>Agreements</w:t>
      </w:r>
    </w:p>
    <w:p w14:paraId="4B0249FE" w14:textId="5C58B4C6" w:rsidR="00600A8E" w:rsidRPr="00EF168A" w:rsidRDefault="00600A8E" w:rsidP="003D34E4">
      <w:pPr>
        <w:pStyle w:val="ListParagraph"/>
        <w:numPr>
          <w:ilvl w:val="1"/>
          <w:numId w:val="10"/>
        </w:numPr>
        <w:spacing w:line="252" w:lineRule="auto"/>
        <w:ind w:left="1364"/>
        <w:rPr>
          <w:lang w:eastAsia="ja-JP"/>
        </w:rPr>
      </w:pPr>
      <w:r w:rsidRPr="00600A8E">
        <w:rPr>
          <w:lang w:val="sv-SE"/>
        </w:rPr>
        <w:t>TBA</w:t>
      </w:r>
    </w:p>
    <w:p w14:paraId="521BED70" w14:textId="77777777" w:rsidR="00EF168A" w:rsidRPr="00600A8E" w:rsidRDefault="00EF168A" w:rsidP="00EF168A">
      <w:pPr>
        <w:pStyle w:val="ListParagraph"/>
        <w:numPr>
          <w:ilvl w:val="0"/>
          <w:numId w:val="0"/>
        </w:numPr>
        <w:spacing w:line="252" w:lineRule="auto"/>
        <w:ind w:left="1364"/>
        <w:rPr>
          <w:lang w:eastAsia="ja-JP"/>
        </w:rPr>
      </w:pPr>
    </w:p>
    <w:p w14:paraId="31DD6F1D" w14:textId="2D20799A" w:rsidR="00600A8E" w:rsidRPr="00EC4A0A" w:rsidRDefault="0050008C" w:rsidP="00600A8E">
      <w:pPr>
        <w:spacing w:line="252" w:lineRule="auto"/>
        <w:rPr>
          <w:u w:val="single"/>
        </w:rPr>
      </w:pPr>
      <w:r w:rsidRPr="0050008C">
        <w:rPr>
          <w:u w:val="single"/>
        </w:rPr>
        <w:t>Issue 1-1-2 How to decide the used value of timing error margin(s) associated with Rx TEGs (FFS for step #3)</w:t>
      </w:r>
    </w:p>
    <w:p w14:paraId="16FC7D36" w14:textId="77777777" w:rsidR="00600A8E" w:rsidRPr="00600A8E" w:rsidRDefault="00600A8E" w:rsidP="003D34E4">
      <w:pPr>
        <w:pStyle w:val="ListParagraph"/>
        <w:numPr>
          <w:ilvl w:val="0"/>
          <w:numId w:val="10"/>
        </w:numPr>
        <w:spacing w:line="252" w:lineRule="auto"/>
        <w:ind w:left="644"/>
        <w:rPr>
          <w:bCs/>
        </w:rPr>
      </w:pPr>
      <w:r w:rsidRPr="00600A8E">
        <w:rPr>
          <w:bCs/>
        </w:rPr>
        <w:t>Proposals</w:t>
      </w:r>
    </w:p>
    <w:p w14:paraId="2C9A1D4D" w14:textId="77777777" w:rsidR="0050008C" w:rsidRDefault="0050008C" w:rsidP="003D34E4">
      <w:pPr>
        <w:pStyle w:val="ListParagraph"/>
        <w:numPr>
          <w:ilvl w:val="1"/>
          <w:numId w:val="10"/>
        </w:numPr>
        <w:spacing w:line="252" w:lineRule="auto"/>
        <w:ind w:left="1364"/>
        <w:rPr>
          <w:lang w:eastAsia="ja-JP"/>
        </w:rPr>
      </w:pPr>
      <w:r>
        <w:rPr>
          <w:lang w:eastAsia="ja-JP"/>
        </w:rPr>
        <w:t>Option 1: (CATT, Intel, OPPO, QC, vivo, ZTE)</w:t>
      </w:r>
    </w:p>
    <w:p w14:paraId="2F62EFF6" w14:textId="77777777" w:rsidR="0050008C" w:rsidRDefault="0050008C" w:rsidP="003D34E4">
      <w:pPr>
        <w:pStyle w:val="ListParagraph"/>
        <w:numPr>
          <w:ilvl w:val="2"/>
          <w:numId w:val="10"/>
        </w:numPr>
        <w:spacing w:line="252" w:lineRule="auto"/>
        <w:rPr>
          <w:lang w:eastAsia="ja-JP"/>
        </w:rPr>
      </w:pPr>
      <w:r>
        <w:rPr>
          <w:lang w:eastAsia="ja-JP"/>
        </w:rPr>
        <w:t xml:space="preserve">The timing error margin value is decided by UE/TRP among the candidate values defined in 38.133 based on its implementation. </w:t>
      </w:r>
    </w:p>
    <w:p w14:paraId="019C73CF" w14:textId="77777777" w:rsidR="0050008C" w:rsidRDefault="0050008C" w:rsidP="003D34E4">
      <w:pPr>
        <w:pStyle w:val="ListParagraph"/>
        <w:numPr>
          <w:ilvl w:val="1"/>
          <w:numId w:val="10"/>
        </w:numPr>
        <w:spacing w:line="252" w:lineRule="auto"/>
        <w:ind w:left="1364"/>
        <w:rPr>
          <w:lang w:eastAsia="ja-JP"/>
        </w:rPr>
      </w:pPr>
      <w:r>
        <w:rPr>
          <w:lang w:eastAsia="ja-JP"/>
        </w:rPr>
        <w:t>Option 1a: (QC)</w:t>
      </w:r>
    </w:p>
    <w:p w14:paraId="6A136B98" w14:textId="77777777" w:rsidR="0050008C" w:rsidRDefault="0050008C" w:rsidP="003D34E4">
      <w:pPr>
        <w:pStyle w:val="ListParagraph"/>
        <w:numPr>
          <w:ilvl w:val="2"/>
          <w:numId w:val="10"/>
        </w:numPr>
        <w:spacing w:line="252" w:lineRule="auto"/>
        <w:rPr>
          <w:lang w:eastAsia="ja-JP"/>
        </w:rPr>
      </w:pPr>
      <w:r>
        <w:rPr>
          <w:lang w:eastAsia="ja-JP"/>
        </w:rPr>
        <w:t xml:space="preserve">For UE-assisted positioning, the LMF may recommend a subset of values or a maximum value of timing error margin that the UE may use when it reports TEGs. </w:t>
      </w:r>
    </w:p>
    <w:p w14:paraId="0613842F" w14:textId="77777777" w:rsidR="0050008C" w:rsidRDefault="0050008C" w:rsidP="003D34E4">
      <w:pPr>
        <w:pStyle w:val="ListParagraph"/>
        <w:numPr>
          <w:ilvl w:val="1"/>
          <w:numId w:val="10"/>
        </w:numPr>
        <w:spacing w:line="252" w:lineRule="auto"/>
        <w:ind w:left="1364"/>
        <w:rPr>
          <w:lang w:eastAsia="ja-JP"/>
        </w:rPr>
      </w:pPr>
      <w:r>
        <w:rPr>
          <w:lang w:eastAsia="ja-JP"/>
        </w:rPr>
        <w:t>Option 1b: (CATT, Intel)</w:t>
      </w:r>
    </w:p>
    <w:p w14:paraId="35C2B579" w14:textId="77777777" w:rsidR="0050008C" w:rsidRDefault="0050008C" w:rsidP="003D34E4">
      <w:pPr>
        <w:pStyle w:val="ListParagraph"/>
        <w:numPr>
          <w:ilvl w:val="2"/>
          <w:numId w:val="10"/>
        </w:numPr>
        <w:spacing w:line="252" w:lineRule="auto"/>
        <w:rPr>
          <w:lang w:eastAsia="ja-JP"/>
        </w:rPr>
      </w:pPr>
      <w:r>
        <w:rPr>
          <w:lang w:eastAsia="ja-JP"/>
        </w:rPr>
        <w:t xml:space="preserve">When the network configured TEG margin is out of UE’s capability, UE can override it and report the new one based on UE implementation itself.   </w:t>
      </w:r>
    </w:p>
    <w:p w14:paraId="09B8B7DB" w14:textId="77777777" w:rsidR="0050008C" w:rsidRDefault="0050008C" w:rsidP="003D34E4">
      <w:pPr>
        <w:pStyle w:val="ListParagraph"/>
        <w:numPr>
          <w:ilvl w:val="1"/>
          <w:numId w:val="10"/>
        </w:numPr>
        <w:spacing w:line="252" w:lineRule="auto"/>
        <w:ind w:left="1364"/>
        <w:rPr>
          <w:lang w:eastAsia="ja-JP"/>
        </w:rPr>
      </w:pPr>
      <w:r>
        <w:rPr>
          <w:lang w:eastAsia="ja-JP"/>
        </w:rPr>
        <w:t>Option 1c: (Ericsson, Nokia)</w:t>
      </w:r>
    </w:p>
    <w:p w14:paraId="0E71F852" w14:textId="77777777" w:rsidR="0050008C" w:rsidRDefault="0050008C" w:rsidP="003D34E4">
      <w:pPr>
        <w:pStyle w:val="ListParagraph"/>
        <w:numPr>
          <w:ilvl w:val="2"/>
          <w:numId w:val="10"/>
        </w:numPr>
        <w:spacing w:line="252" w:lineRule="auto"/>
        <w:rPr>
          <w:lang w:eastAsia="ja-JP"/>
        </w:rPr>
      </w:pPr>
      <w:r>
        <w:rPr>
          <w:lang w:eastAsia="ja-JP"/>
        </w:rPr>
        <w:t>No reporting of used margins to NW by UE/TRP based on implementation is needed</w:t>
      </w:r>
    </w:p>
    <w:p w14:paraId="45501843" w14:textId="77777777" w:rsidR="0050008C" w:rsidRDefault="0050008C" w:rsidP="003D34E4">
      <w:pPr>
        <w:pStyle w:val="ListParagraph"/>
        <w:numPr>
          <w:ilvl w:val="1"/>
          <w:numId w:val="10"/>
        </w:numPr>
        <w:spacing w:line="252" w:lineRule="auto"/>
        <w:ind w:left="1364"/>
        <w:rPr>
          <w:lang w:eastAsia="ja-JP"/>
        </w:rPr>
      </w:pPr>
      <w:r>
        <w:rPr>
          <w:lang w:eastAsia="ja-JP"/>
        </w:rPr>
        <w:t>Option 1d: (Nokia)</w:t>
      </w:r>
    </w:p>
    <w:p w14:paraId="2CBF9E34" w14:textId="77777777" w:rsidR="0050008C" w:rsidRDefault="0050008C" w:rsidP="003D34E4">
      <w:pPr>
        <w:pStyle w:val="ListParagraph"/>
        <w:numPr>
          <w:ilvl w:val="2"/>
          <w:numId w:val="10"/>
        </w:numPr>
        <w:spacing w:line="252" w:lineRule="auto"/>
        <w:rPr>
          <w:lang w:eastAsia="ja-JP"/>
        </w:rPr>
      </w:pPr>
      <w:r>
        <w:rPr>
          <w:lang w:eastAsia="ja-JP"/>
        </w:rPr>
        <w:t>Deprioritize the issue ‘whether NW can configure requested margins to UE/TRP based on demand’ for Rel-17 (i.e. NW will not configure the requested timing error margins to UE/TRP in R17.)</w:t>
      </w:r>
    </w:p>
    <w:p w14:paraId="4E24FEE4" w14:textId="77777777" w:rsidR="0050008C" w:rsidRPr="0050008C" w:rsidRDefault="0050008C" w:rsidP="003D34E4">
      <w:pPr>
        <w:pStyle w:val="ListParagraph"/>
        <w:numPr>
          <w:ilvl w:val="1"/>
          <w:numId w:val="10"/>
        </w:numPr>
        <w:spacing w:line="252" w:lineRule="auto"/>
        <w:ind w:left="1364"/>
        <w:rPr>
          <w:lang w:eastAsia="ja-JP"/>
        </w:rPr>
      </w:pPr>
      <w:r>
        <w:rPr>
          <w:lang w:eastAsia="ja-JP"/>
        </w:rPr>
        <w:t>Option 2: (Huawei)</w:t>
      </w:r>
    </w:p>
    <w:p w14:paraId="7C534E09" w14:textId="77777777" w:rsidR="0050008C" w:rsidRDefault="0050008C" w:rsidP="003D34E4">
      <w:pPr>
        <w:pStyle w:val="ListParagraph"/>
        <w:numPr>
          <w:ilvl w:val="2"/>
          <w:numId w:val="10"/>
        </w:numPr>
        <w:spacing w:line="252" w:lineRule="auto"/>
        <w:rPr>
          <w:lang w:eastAsia="ja-JP"/>
        </w:rPr>
      </w:pPr>
      <w:r>
        <w:rPr>
          <w:lang w:eastAsia="ja-JP"/>
        </w:rPr>
        <w:t xml:space="preserve">Rx TEG margin value is indicated by LMF among the candidate values defined in 38.133 </w:t>
      </w:r>
    </w:p>
    <w:p w14:paraId="3F360F2B" w14:textId="77777777" w:rsidR="00600A8E" w:rsidRPr="00600A8E" w:rsidRDefault="00600A8E" w:rsidP="003D34E4">
      <w:pPr>
        <w:pStyle w:val="ListParagraph"/>
        <w:numPr>
          <w:ilvl w:val="0"/>
          <w:numId w:val="10"/>
        </w:numPr>
        <w:spacing w:line="252" w:lineRule="auto"/>
        <w:ind w:left="644"/>
        <w:rPr>
          <w:lang w:eastAsia="ja-JP"/>
        </w:rPr>
      </w:pPr>
      <w:r w:rsidRPr="00600A8E">
        <w:rPr>
          <w:lang w:eastAsia="ja-JP"/>
        </w:rPr>
        <w:t>Discussion</w:t>
      </w:r>
    </w:p>
    <w:p w14:paraId="17F0B060" w14:textId="77777777" w:rsidR="00600A8E" w:rsidRPr="00600A8E" w:rsidRDefault="00600A8E" w:rsidP="003D34E4">
      <w:pPr>
        <w:pStyle w:val="ListParagraph"/>
        <w:numPr>
          <w:ilvl w:val="1"/>
          <w:numId w:val="10"/>
        </w:numPr>
        <w:spacing w:line="252" w:lineRule="auto"/>
        <w:ind w:left="1364"/>
        <w:rPr>
          <w:lang w:eastAsia="ja-JP"/>
        </w:rPr>
      </w:pPr>
      <w:r w:rsidRPr="00600A8E">
        <w:rPr>
          <w:lang w:eastAsia="ja-JP"/>
        </w:rPr>
        <w:t>TBA</w:t>
      </w:r>
    </w:p>
    <w:p w14:paraId="07AB1EDB" w14:textId="77777777" w:rsidR="00600A8E" w:rsidRPr="00600A8E" w:rsidRDefault="00600A8E" w:rsidP="003D34E4">
      <w:pPr>
        <w:pStyle w:val="ListParagraph"/>
        <w:numPr>
          <w:ilvl w:val="0"/>
          <w:numId w:val="10"/>
        </w:numPr>
        <w:spacing w:line="252" w:lineRule="auto"/>
        <w:ind w:left="644"/>
        <w:rPr>
          <w:lang w:eastAsia="ja-JP"/>
        </w:rPr>
      </w:pPr>
      <w:r w:rsidRPr="00600A8E">
        <w:rPr>
          <w:lang w:eastAsia="ja-JP"/>
        </w:rPr>
        <w:t>Agreements</w:t>
      </w:r>
    </w:p>
    <w:p w14:paraId="4ACB7214" w14:textId="77777777" w:rsidR="00600A8E" w:rsidRPr="00600A8E" w:rsidRDefault="00600A8E" w:rsidP="003D34E4">
      <w:pPr>
        <w:pStyle w:val="ListParagraph"/>
        <w:numPr>
          <w:ilvl w:val="1"/>
          <w:numId w:val="10"/>
        </w:numPr>
        <w:spacing w:line="252" w:lineRule="auto"/>
        <w:ind w:left="1364"/>
        <w:rPr>
          <w:lang w:eastAsia="ja-JP"/>
        </w:rPr>
      </w:pPr>
      <w:r w:rsidRPr="00600A8E">
        <w:rPr>
          <w:lang w:val="sv-SE"/>
        </w:rPr>
        <w:t>TBA</w:t>
      </w:r>
    </w:p>
    <w:p w14:paraId="6C750707" w14:textId="32E4274E" w:rsidR="00334D71" w:rsidRDefault="00334D71" w:rsidP="00334D71">
      <w:pPr>
        <w:rPr>
          <w:bCs/>
          <w:lang w:val="en-US"/>
        </w:rPr>
      </w:pPr>
    </w:p>
    <w:p w14:paraId="1608754A" w14:textId="22BF2D80" w:rsidR="007C7121" w:rsidRPr="0050008C" w:rsidRDefault="007C7121" w:rsidP="007C7121">
      <w:pPr>
        <w:spacing w:line="252" w:lineRule="auto"/>
        <w:rPr>
          <w:u w:val="single"/>
        </w:rPr>
      </w:pPr>
      <w:r w:rsidRPr="0050008C">
        <w:rPr>
          <w:u w:val="single"/>
        </w:rPr>
        <w:t>Issue 2-</w:t>
      </w:r>
      <w:r w:rsidR="004D3263">
        <w:rPr>
          <w:u w:val="single"/>
        </w:rPr>
        <w:t>4</w:t>
      </w:r>
      <w:r w:rsidRPr="0050008C">
        <w:rPr>
          <w:u w:val="single"/>
        </w:rPr>
        <w:t xml:space="preserve">-1 </w:t>
      </w:r>
      <w:r w:rsidR="00736ABE" w:rsidRPr="00736ABE">
        <w:rPr>
          <w:u w:val="single"/>
        </w:rPr>
        <w:t>Whether to support the reduced number of samples in RRC_INACTIVE state</w:t>
      </w:r>
      <w:r w:rsidRPr="0050008C">
        <w:rPr>
          <w:u w:val="single"/>
        </w:rPr>
        <w:t xml:space="preserve"> </w:t>
      </w:r>
    </w:p>
    <w:p w14:paraId="5D885FE3" w14:textId="77777777" w:rsidR="007C7121" w:rsidRPr="00600A8E" w:rsidRDefault="007C7121" w:rsidP="003D34E4">
      <w:pPr>
        <w:pStyle w:val="ListParagraph"/>
        <w:numPr>
          <w:ilvl w:val="0"/>
          <w:numId w:val="10"/>
        </w:numPr>
        <w:spacing w:line="252" w:lineRule="auto"/>
        <w:ind w:left="644"/>
        <w:rPr>
          <w:bCs/>
        </w:rPr>
      </w:pPr>
      <w:r w:rsidRPr="00600A8E">
        <w:rPr>
          <w:bCs/>
        </w:rPr>
        <w:t>Proposals</w:t>
      </w:r>
    </w:p>
    <w:p w14:paraId="55F41AD1" w14:textId="77777777" w:rsidR="007A6812" w:rsidRPr="007A6812" w:rsidRDefault="007A6812" w:rsidP="003D34E4">
      <w:pPr>
        <w:pStyle w:val="ListParagraph"/>
        <w:numPr>
          <w:ilvl w:val="1"/>
          <w:numId w:val="10"/>
        </w:numPr>
        <w:spacing w:line="252" w:lineRule="auto"/>
        <w:rPr>
          <w:bCs/>
        </w:rPr>
      </w:pPr>
      <w:r w:rsidRPr="007A6812">
        <w:rPr>
          <w:bCs/>
        </w:rPr>
        <w:t>O</w:t>
      </w:r>
      <w:r w:rsidRPr="007A6812">
        <w:rPr>
          <w:rFonts w:hint="eastAsia"/>
          <w:bCs/>
        </w:rPr>
        <w:t>ption 1: (CATT, CMCC)</w:t>
      </w:r>
    </w:p>
    <w:p w14:paraId="10B59A06" w14:textId="77777777" w:rsidR="007A6812" w:rsidRPr="007A6812" w:rsidRDefault="007A6812" w:rsidP="003D34E4">
      <w:pPr>
        <w:pStyle w:val="ListParagraph"/>
        <w:numPr>
          <w:ilvl w:val="2"/>
          <w:numId w:val="10"/>
        </w:numPr>
        <w:spacing w:line="252" w:lineRule="auto"/>
        <w:rPr>
          <w:bCs/>
        </w:rPr>
      </w:pPr>
      <w:r w:rsidRPr="007A6812">
        <w:rPr>
          <w:rFonts w:hint="eastAsia"/>
          <w:bCs/>
        </w:rPr>
        <w:t xml:space="preserve">Yes. </w:t>
      </w:r>
    </w:p>
    <w:p w14:paraId="21E28058" w14:textId="77777777" w:rsidR="007A6812" w:rsidRPr="007A6812" w:rsidRDefault="007A6812" w:rsidP="003D34E4">
      <w:pPr>
        <w:pStyle w:val="ListParagraph"/>
        <w:numPr>
          <w:ilvl w:val="1"/>
          <w:numId w:val="10"/>
        </w:numPr>
        <w:spacing w:line="252" w:lineRule="auto"/>
        <w:rPr>
          <w:bCs/>
        </w:rPr>
      </w:pPr>
      <w:r w:rsidRPr="007A6812">
        <w:rPr>
          <w:bCs/>
        </w:rPr>
        <w:t>O</w:t>
      </w:r>
      <w:r w:rsidRPr="007A6812">
        <w:rPr>
          <w:rFonts w:hint="eastAsia"/>
          <w:bCs/>
        </w:rPr>
        <w:t>ption 2: (Intel, Nokia, Ericsson)</w:t>
      </w:r>
    </w:p>
    <w:p w14:paraId="0962713C" w14:textId="77777777" w:rsidR="007A6812" w:rsidRPr="007A6812" w:rsidRDefault="007A6812" w:rsidP="003D34E4">
      <w:pPr>
        <w:pStyle w:val="ListParagraph"/>
        <w:numPr>
          <w:ilvl w:val="2"/>
          <w:numId w:val="10"/>
        </w:numPr>
        <w:spacing w:line="252" w:lineRule="auto"/>
        <w:rPr>
          <w:bCs/>
        </w:rPr>
      </w:pPr>
      <w:r w:rsidRPr="007A6812">
        <w:rPr>
          <w:bCs/>
        </w:rPr>
        <w:t>upon UE capability</w:t>
      </w:r>
      <w:r w:rsidRPr="007A6812">
        <w:rPr>
          <w:rFonts w:hint="eastAsia"/>
          <w:bCs/>
        </w:rPr>
        <w:t xml:space="preserve"> (same UE capability as that in RRC_CONNECTED state)</w:t>
      </w:r>
    </w:p>
    <w:p w14:paraId="209EC64B" w14:textId="77777777" w:rsidR="007A6812" w:rsidRPr="007A6812" w:rsidRDefault="007A6812" w:rsidP="003D34E4">
      <w:pPr>
        <w:pStyle w:val="ListParagraph"/>
        <w:numPr>
          <w:ilvl w:val="1"/>
          <w:numId w:val="10"/>
        </w:numPr>
        <w:spacing w:line="252" w:lineRule="auto"/>
        <w:rPr>
          <w:bCs/>
        </w:rPr>
      </w:pPr>
      <w:r w:rsidRPr="007A6812">
        <w:rPr>
          <w:bCs/>
        </w:rPr>
        <w:lastRenderedPageBreak/>
        <w:t>O</w:t>
      </w:r>
      <w:r w:rsidRPr="007A6812">
        <w:rPr>
          <w:rFonts w:hint="eastAsia"/>
          <w:bCs/>
        </w:rPr>
        <w:t>ption 2a: (Ericsson)</w:t>
      </w:r>
    </w:p>
    <w:p w14:paraId="0629E744" w14:textId="77777777" w:rsidR="007A6812" w:rsidRPr="007A6812" w:rsidRDefault="007A6812" w:rsidP="003D34E4">
      <w:pPr>
        <w:pStyle w:val="ListParagraph"/>
        <w:numPr>
          <w:ilvl w:val="2"/>
          <w:numId w:val="10"/>
        </w:numPr>
        <w:spacing w:line="252" w:lineRule="auto"/>
        <w:rPr>
          <w:bCs/>
        </w:rPr>
      </w:pPr>
      <w:r w:rsidRPr="007A6812">
        <w:rPr>
          <w:bCs/>
        </w:rPr>
        <w:t>PRS measurement requirements with reduced number of samples are applicable only for UE which supports PRS measurements with reduced number of samples</w:t>
      </w:r>
      <w:r w:rsidRPr="007A6812">
        <w:rPr>
          <w:rFonts w:hint="eastAsia"/>
          <w:bCs/>
        </w:rPr>
        <w:t xml:space="preserve">. </w:t>
      </w:r>
    </w:p>
    <w:p w14:paraId="1099E224" w14:textId="77777777" w:rsidR="007A6812" w:rsidRPr="007A6812" w:rsidRDefault="007A6812" w:rsidP="003D34E4">
      <w:pPr>
        <w:pStyle w:val="ListParagraph"/>
        <w:numPr>
          <w:ilvl w:val="2"/>
          <w:numId w:val="10"/>
        </w:numPr>
        <w:spacing w:line="252" w:lineRule="auto"/>
        <w:rPr>
          <w:bCs/>
        </w:rPr>
      </w:pPr>
      <w:r w:rsidRPr="007A6812">
        <w:rPr>
          <w:bCs/>
        </w:rPr>
        <w:t>PRS measurement requirements with reduced number of samples in RRC_INACTIVE are defined under the same side conditions as agreed for RRC CONNECTED state.</w:t>
      </w:r>
    </w:p>
    <w:p w14:paraId="7A8528A9" w14:textId="77777777" w:rsidR="007A6812" w:rsidRPr="007A6812" w:rsidRDefault="007A6812" w:rsidP="003D34E4">
      <w:pPr>
        <w:pStyle w:val="ListParagraph"/>
        <w:numPr>
          <w:ilvl w:val="1"/>
          <w:numId w:val="10"/>
        </w:numPr>
        <w:spacing w:line="252" w:lineRule="auto"/>
        <w:rPr>
          <w:bCs/>
        </w:rPr>
      </w:pPr>
      <w:r w:rsidRPr="007A6812">
        <w:rPr>
          <w:bCs/>
        </w:rPr>
        <w:t>O</w:t>
      </w:r>
      <w:r w:rsidRPr="007A6812">
        <w:rPr>
          <w:rFonts w:hint="eastAsia"/>
          <w:bCs/>
        </w:rPr>
        <w:t>ption 3: (QC, vivo, Huawei)</w:t>
      </w:r>
    </w:p>
    <w:p w14:paraId="6175D454" w14:textId="77777777" w:rsidR="007A6812" w:rsidRPr="007A6812" w:rsidRDefault="007A6812" w:rsidP="003D34E4">
      <w:pPr>
        <w:pStyle w:val="ListParagraph"/>
        <w:numPr>
          <w:ilvl w:val="2"/>
          <w:numId w:val="10"/>
        </w:numPr>
        <w:spacing w:line="252" w:lineRule="auto"/>
        <w:rPr>
          <w:bCs/>
        </w:rPr>
      </w:pPr>
      <w:r w:rsidRPr="007A6812">
        <w:rPr>
          <w:bCs/>
        </w:rPr>
        <w:t>upon UE capability</w:t>
      </w:r>
      <w:r w:rsidRPr="007A6812">
        <w:rPr>
          <w:rFonts w:hint="eastAsia"/>
          <w:bCs/>
        </w:rPr>
        <w:t xml:space="preserve"> (different UE capability from that in RRC_CONNECTED state)</w:t>
      </w:r>
    </w:p>
    <w:p w14:paraId="005F7AF4" w14:textId="77777777" w:rsidR="007A6812" w:rsidRPr="007A6812" w:rsidRDefault="007A6812" w:rsidP="003D34E4">
      <w:pPr>
        <w:pStyle w:val="ListParagraph"/>
        <w:numPr>
          <w:ilvl w:val="1"/>
          <w:numId w:val="10"/>
        </w:numPr>
        <w:spacing w:line="252" w:lineRule="auto"/>
        <w:rPr>
          <w:bCs/>
        </w:rPr>
      </w:pPr>
      <w:r w:rsidRPr="007A6812">
        <w:rPr>
          <w:bCs/>
        </w:rPr>
        <w:t>O</w:t>
      </w:r>
      <w:r w:rsidRPr="007A6812">
        <w:rPr>
          <w:rFonts w:hint="eastAsia"/>
          <w:bCs/>
        </w:rPr>
        <w:t>ption 3a: (Huawei)</w:t>
      </w:r>
    </w:p>
    <w:p w14:paraId="69FC8D59" w14:textId="77777777" w:rsidR="007A6812" w:rsidRPr="007A6812" w:rsidRDefault="007A6812" w:rsidP="003D34E4">
      <w:pPr>
        <w:pStyle w:val="ListParagraph"/>
        <w:numPr>
          <w:ilvl w:val="2"/>
          <w:numId w:val="10"/>
        </w:numPr>
        <w:spacing w:line="252" w:lineRule="auto"/>
        <w:rPr>
          <w:bCs/>
        </w:rPr>
      </w:pPr>
      <w:r w:rsidRPr="007A6812">
        <w:rPr>
          <w:bCs/>
        </w:rPr>
        <w:t>The requirements with reduced sample number are applicable when UE supports measurement with reduced sample number in RRC_INACTIVE and is requested by LMF to perform measurement with reduced sample number</w:t>
      </w:r>
      <w:r w:rsidRPr="007A6812">
        <w:rPr>
          <w:rFonts w:hint="eastAsia"/>
          <w:bCs/>
        </w:rPr>
        <w:t xml:space="preserve">. </w:t>
      </w:r>
    </w:p>
    <w:p w14:paraId="3BA5B3F9" w14:textId="77777777" w:rsidR="00C4185C" w:rsidRPr="00C4185C" w:rsidRDefault="00C4185C" w:rsidP="003D34E4">
      <w:pPr>
        <w:pStyle w:val="ListParagraph"/>
        <w:numPr>
          <w:ilvl w:val="0"/>
          <w:numId w:val="10"/>
        </w:numPr>
        <w:spacing w:line="252" w:lineRule="auto"/>
        <w:ind w:left="644"/>
        <w:rPr>
          <w:bCs/>
        </w:rPr>
      </w:pPr>
      <w:r w:rsidRPr="00C4185C">
        <w:rPr>
          <w:bCs/>
        </w:rPr>
        <w:t>T</w:t>
      </w:r>
      <w:r w:rsidRPr="00C4185C">
        <w:rPr>
          <w:rFonts w:hint="eastAsia"/>
          <w:bCs/>
        </w:rPr>
        <w:t xml:space="preserve">entative agreement: </w:t>
      </w:r>
    </w:p>
    <w:p w14:paraId="5EF634F7" w14:textId="77777777" w:rsidR="00C4185C" w:rsidRPr="00C4185C" w:rsidRDefault="00C4185C" w:rsidP="003D34E4">
      <w:pPr>
        <w:pStyle w:val="ListParagraph"/>
        <w:numPr>
          <w:ilvl w:val="1"/>
          <w:numId w:val="10"/>
        </w:numPr>
        <w:spacing w:line="252" w:lineRule="auto"/>
        <w:rPr>
          <w:bCs/>
        </w:rPr>
      </w:pPr>
      <w:r w:rsidRPr="00C4185C">
        <w:rPr>
          <w:rFonts w:hint="eastAsia"/>
          <w:bCs/>
        </w:rPr>
        <w:t>S</w:t>
      </w:r>
      <w:r w:rsidRPr="00C4185C">
        <w:rPr>
          <w:bCs/>
        </w:rPr>
        <w:t xml:space="preserve">upport </w:t>
      </w:r>
      <w:r w:rsidRPr="00C4185C">
        <w:rPr>
          <w:rFonts w:hint="eastAsia"/>
          <w:bCs/>
        </w:rPr>
        <w:t xml:space="preserve">of </w:t>
      </w:r>
      <w:r w:rsidRPr="00C4185C">
        <w:rPr>
          <w:bCs/>
        </w:rPr>
        <w:t>the reduced number of samples in RRC_INACTIVE state</w:t>
      </w:r>
      <w:r w:rsidRPr="00C4185C">
        <w:rPr>
          <w:rFonts w:hint="eastAsia"/>
          <w:bCs/>
        </w:rPr>
        <w:t xml:space="preserve"> is UE capability</w:t>
      </w:r>
    </w:p>
    <w:p w14:paraId="265ADBF2" w14:textId="77777777" w:rsidR="00C4185C" w:rsidRPr="00C4185C" w:rsidRDefault="00C4185C" w:rsidP="003D34E4">
      <w:pPr>
        <w:pStyle w:val="ListParagraph"/>
        <w:numPr>
          <w:ilvl w:val="1"/>
          <w:numId w:val="10"/>
        </w:numPr>
        <w:spacing w:line="252" w:lineRule="auto"/>
        <w:rPr>
          <w:bCs/>
        </w:rPr>
      </w:pPr>
      <w:r w:rsidRPr="00C4185C">
        <w:rPr>
          <w:bCs/>
        </w:rPr>
        <w:t xml:space="preserve">PRS measurement requirements with reduced number of samples </w:t>
      </w:r>
      <w:r w:rsidRPr="00C4185C">
        <w:rPr>
          <w:rFonts w:hint="eastAsia"/>
          <w:bCs/>
        </w:rPr>
        <w:t xml:space="preserve">in RRC_INACTIVE state </w:t>
      </w:r>
      <w:r w:rsidRPr="00C4185C">
        <w:rPr>
          <w:bCs/>
        </w:rPr>
        <w:t>are applicable only for UE which supports PRS measurements with reduced number of samples</w:t>
      </w:r>
      <w:r w:rsidRPr="00C4185C">
        <w:rPr>
          <w:rFonts w:hint="eastAsia"/>
          <w:bCs/>
        </w:rPr>
        <w:t>.</w:t>
      </w:r>
    </w:p>
    <w:p w14:paraId="727BFA26" w14:textId="77777777" w:rsidR="007C7121" w:rsidRPr="00600A8E" w:rsidRDefault="007C7121" w:rsidP="003D34E4">
      <w:pPr>
        <w:pStyle w:val="ListParagraph"/>
        <w:numPr>
          <w:ilvl w:val="0"/>
          <w:numId w:val="10"/>
        </w:numPr>
        <w:spacing w:line="252" w:lineRule="auto"/>
        <w:ind w:left="644"/>
        <w:rPr>
          <w:lang w:eastAsia="ja-JP"/>
        </w:rPr>
      </w:pPr>
      <w:r w:rsidRPr="00600A8E">
        <w:rPr>
          <w:lang w:eastAsia="ja-JP"/>
        </w:rPr>
        <w:t>Discussion</w:t>
      </w:r>
    </w:p>
    <w:p w14:paraId="19386BF5" w14:textId="77777777" w:rsidR="007C7121" w:rsidRPr="00600A8E" w:rsidRDefault="007C7121" w:rsidP="003D34E4">
      <w:pPr>
        <w:pStyle w:val="ListParagraph"/>
        <w:numPr>
          <w:ilvl w:val="1"/>
          <w:numId w:val="10"/>
        </w:numPr>
        <w:spacing w:line="252" w:lineRule="auto"/>
        <w:ind w:left="1364"/>
        <w:rPr>
          <w:lang w:eastAsia="ja-JP"/>
        </w:rPr>
      </w:pPr>
      <w:r w:rsidRPr="00600A8E">
        <w:rPr>
          <w:lang w:eastAsia="ja-JP"/>
        </w:rPr>
        <w:t>TBA</w:t>
      </w:r>
    </w:p>
    <w:p w14:paraId="24925C10" w14:textId="77777777" w:rsidR="007C7121" w:rsidRPr="00600A8E" w:rsidRDefault="007C7121" w:rsidP="003D34E4">
      <w:pPr>
        <w:pStyle w:val="ListParagraph"/>
        <w:numPr>
          <w:ilvl w:val="0"/>
          <w:numId w:val="10"/>
        </w:numPr>
        <w:spacing w:line="252" w:lineRule="auto"/>
        <w:ind w:left="644"/>
        <w:rPr>
          <w:lang w:eastAsia="ja-JP"/>
        </w:rPr>
      </w:pPr>
      <w:r w:rsidRPr="00600A8E">
        <w:rPr>
          <w:lang w:eastAsia="ja-JP"/>
        </w:rPr>
        <w:t>Agreements</w:t>
      </w:r>
    </w:p>
    <w:p w14:paraId="1DE2A549" w14:textId="77777777" w:rsidR="007C7121" w:rsidRPr="00600A8E" w:rsidRDefault="007C7121" w:rsidP="003D34E4">
      <w:pPr>
        <w:pStyle w:val="ListParagraph"/>
        <w:numPr>
          <w:ilvl w:val="1"/>
          <w:numId w:val="10"/>
        </w:numPr>
        <w:spacing w:line="252" w:lineRule="auto"/>
        <w:ind w:left="1364"/>
        <w:rPr>
          <w:lang w:eastAsia="ja-JP"/>
        </w:rPr>
      </w:pPr>
      <w:r w:rsidRPr="00600A8E">
        <w:rPr>
          <w:lang w:val="sv-SE"/>
        </w:rPr>
        <w:t>TBA</w:t>
      </w:r>
    </w:p>
    <w:p w14:paraId="75C4B2B3" w14:textId="77777777" w:rsidR="007C7121" w:rsidRDefault="007C7121" w:rsidP="00334D71">
      <w:pPr>
        <w:rPr>
          <w:bCs/>
          <w:lang w:val="en-US"/>
        </w:rPr>
      </w:pPr>
    </w:p>
    <w:p w14:paraId="6B466E01" w14:textId="3058E1FB" w:rsidR="00F517A5" w:rsidRPr="0050008C" w:rsidRDefault="00F517A5" w:rsidP="0050008C">
      <w:pPr>
        <w:spacing w:line="252" w:lineRule="auto"/>
        <w:rPr>
          <w:u w:val="single"/>
        </w:rPr>
      </w:pPr>
      <w:r w:rsidRPr="0050008C">
        <w:rPr>
          <w:u w:val="single"/>
        </w:rPr>
        <w:t>Issue 2-4-4 How to define carrier specific scaling factor (</w:t>
      </w:r>
      <w:proofErr w:type="spellStart"/>
      <w:r w:rsidRPr="0050008C">
        <w:rPr>
          <w:u w:val="single"/>
        </w:rPr>
        <w:t>Kcarrier_PRS</w:t>
      </w:r>
      <w:proofErr w:type="spellEnd"/>
      <w:r w:rsidRPr="0050008C">
        <w:rPr>
          <w:u w:val="single"/>
        </w:rPr>
        <w:t>) for PRS measurement requirements in RRC_INACTIVE state</w:t>
      </w:r>
    </w:p>
    <w:p w14:paraId="7B01CE1B" w14:textId="77777777" w:rsidR="0050008C" w:rsidRPr="00600A8E" w:rsidRDefault="0050008C" w:rsidP="003D34E4">
      <w:pPr>
        <w:pStyle w:val="ListParagraph"/>
        <w:numPr>
          <w:ilvl w:val="0"/>
          <w:numId w:val="10"/>
        </w:numPr>
        <w:spacing w:line="252" w:lineRule="auto"/>
        <w:ind w:left="644"/>
        <w:rPr>
          <w:bCs/>
        </w:rPr>
      </w:pPr>
      <w:r w:rsidRPr="00600A8E">
        <w:rPr>
          <w:bCs/>
        </w:rPr>
        <w:t>Proposals</w:t>
      </w:r>
    </w:p>
    <w:p w14:paraId="587B0CC2" w14:textId="77777777" w:rsidR="00F33F38" w:rsidRPr="00F33F38" w:rsidRDefault="00F33F38" w:rsidP="003D34E4">
      <w:pPr>
        <w:pStyle w:val="ListParagraph"/>
        <w:numPr>
          <w:ilvl w:val="1"/>
          <w:numId w:val="10"/>
        </w:numPr>
        <w:spacing w:line="252" w:lineRule="auto"/>
        <w:ind w:left="1364"/>
        <w:rPr>
          <w:lang w:eastAsia="ja-JP"/>
        </w:rPr>
      </w:pPr>
      <w:r w:rsidRPr="00F33F38">
        <w:rPr>
          <w:lang w:eastAsia="ja-JP"/>
        </w:rPr>
        <w:t>O</w:t>
      </w:r>
      <w:r w:rsidRPr="00F33F38">
        <w:rPr>
          <w:rFonts w:hint="eastAsia"/>
          <w:lang w:eastAsia="ja-JP"/>
        </w:rPr>
        <w:t>ption 1: (CATT)</w:t>
      </w:r>
    </w:p>
    <w:p w14:paraId="03A54A6B" w14:textId="77777777" w:rsidR="00F33F38" w:rsidRPr="00F33F38" w:rsidRDefault="00F33F38" w:rsidP="003D34E4">
      <w:pPr>
        <w:pStyle w:val="ListParagraph"/>
        <w:numPr>
          <w:ilvl w:val="2"/>
          <w:numId w:val="10"/>
        </w:numPr>
        <w:spacing w:line="252" w:lineRule="auto"/>
        <w:rPr>
          <w:lang w:eastAsia="ja-JP"/>
        </w:rPr>
      </w:pPr>
      <w:r w:rsidRPr="00F33F38">
        <w:rPr>
          <w:lang w:eastAsia="ja-JP"/>
        </w:rPr>
        <w:t>I</w:t>
      </w:r>
      <w:r w:rsidRPr="00F33F38">
        <w:rPr>
          <w:rFonts w:hint="eastAsia"/>
          <w:lang w:eastAsia="ja-JP"/>
        </w:rPr>
        <w:t xml:space="preserve">f PRS measurement is performed with the same engine as RRM measurement, </w:t>
      </w:r>
      <w:proofErr w:type="spellStart"/>
      <w:r w:rsidRPr="00F33F38">
        <w:rPr>
          <w:rFonts w:hint="eastAsia"/>
          <w:lang w:eastAsia="ja-JP"/>
        </w:rPr>
        <w:t>Kcarrier_PRS</w:t>
      </w:r>
      <w:proofErr w:type="spellEnd"/>
      <w:r w:rsidRPr="00F33F38">
        <w:rPr>
          <w:lang w:eastAsia="ja-JP"/>
        </w:rPr>
        <w:t xml:space="preserve"> </w:t>
      </w:r>
      <w:r w:rsidRPr="00F33F38">
        <w:rPr>
          <w:rFonts w:hint="eastAsia"/>
          <w:lang w:eastAsia="ja-JP"/>
        </w:rPr>
        <w:t xml:space="preserve">= </w:t>
      </w:r>
      <w:proofErr w:type="spellStart"/>
      <w:r w:rsidRPr="00F33F38">
        <w:rPr>
          <w:rFonts w:hint="eastAsia"/>
          <w:lang w:eastAsia="ja-JP"/>
        </w:rPr>
        <w:t>Kcarrier_RRM</w:t>
      </w:r>
      <w:proofErr w:type="spellEnd"/>
      <w:r w:rsidRPr="00F33F38">
        <w:rPr>
          <w:lang w:eastAsia="ja-JP"/>
        </w:rPr>
        <w:t xml:space="preserve"> </w:t>
      </w:r>
      <w:r w:rsidRPr="00F33F38">
        <w:rPr>
          <w:rFonts w:hint="eastAsia"/>
          <w:lang w:eastAsia="ja-JP"/>
        </w:rPr>
        <w:t xml:space="preserve">= </w:t>
      </w:r>
      <w:proofErr w:type="spellStart"/>
      <w:r w:rsidRPr="00F33F38">
        <w:rPr>
          <w:lang w:eastAsia="ja-JP"/>
        </w:rPr>
        <w:t>Kcarrier</w:t>
      </w:r>
      <w:proofErr w:type="spellEnd"/>
      <w:r w:rsidRPr="00F33F38">
        <w:rPr>
          <w:lang w:eastAsia="ja-JP"/>
        </w:rPr>
        <w:t xml:space="preserve"> </w:t>
      </w:r>
      <w:r w:rsidRPr="00F33F38">
        <w:rPr>
          <w:rFonts w:hint="eastAsia"/>
          <w:lang w:eastAsia="ja-JP"/>
        </w:rPr>
        <w:t xml:space="preserve">+ 1. </w:t>
      </w:r>
    </w:p>
    <w:p w14:paraId="77249979" w14:textId="35FD84EA" w:rsidR="00F33F38" w:rsidRPr="00F33F38" w:rsidRDefault="00F33F38" w:rsidP="003D34E4">
      <w:pPr>
        <w:pStyle w:val="ListParagraph"/>
        <w:numPr>
          <w:ilvl w:val="2"/>
          <w:numId w:val="10"/>
        </w:numPr>
        <w:spacing w:line="252" w:lineRule="auto"/>
        <w:rPr>
          <w:lang w:eastAsia="ja-JP"/>
        </w:rPr>
      </w:pPr>
      <w:r w:rsidRPr="00F33F38">
        <w:rPr>
          <w:rFonts w:hint="eastAsia"/>
          <w:lang w:eastAsia="ja-JP"/>
        </w:rPr>
        <w:t xml:space="preserve"> PRS measurement is performed with dedicated </w:t>
      </w:r>
      <w:r w:rsidRPr="00F33F38">
        <w:rPr>
          <w:lang w:eastAsia="ja-JP"/>
        </w:rPr>
        <w:t>engine</w:t>
      </w:r>
      <w:r w:rsidRPr="00F33F38">
        <w:rPr>
          <w:rFonts w:hint="eastAsia"/>
          <w:lang w:eastAsia="ja-JP"/>
        </w:rPr>
        <w:t xml:space="preserve">, </w:t>
      </w:r>
      <w:proofErr w:type="spellStart"/>
      <w:r w:rsidRPr="00F33F38">
        <w:rPr>
          <w:rFonts w:hint="eastAsia"/>
          <w:lang w:eastAsia="ja-JP"/>
        </w:rPr>
        <w:t>Kcarrier_PRS</w:t>
      </w:r>
      <w:proofErr w:type="spellEnd"/>
      <w:r w:rsidRPr="00F33F38">
        <w:rPr>
          <w:rFonts w:hint="eastAsia"/>
          <w:lang w:eastAsia="ja-JP"/>
        </w:rPr>
        <w:t xml:space="preserve"> = 1 and </w:t>
      </w:r>
      <w:proofErr w:type="spellStart"/>
      <w:r w:rsidRPr="00F33F38">
        <w:rPr>
          <w:rFonts w:hint="eastAsia"/>
          <w:lang w:eastAsia="ja-JP"/>
        </w:rPr>
        <w:t>Kcarrier_RRM</w:t>
      </w:r>
      <w:proofErr w:type="spellEnd"/>
      <w:r w:rsidRPr="00F33F38">
        <w:rPr>
          <w:rFonts w:hint="eastAsia"/>
          <w:lang w:eastAsia="ja-JP"/>
        </w:rPr>
        <w:t xml:space="preserve"> = </w:t>
      </w:r>
      <w:proofErr w:type="spellStart"/>
      <w:r w:rsidRPr="00F33F38">
        <w:rPr>
          <w:rFonts w:hint="eastAsia"/>
          <w:lang w:eastAsia="ja-JP"/>
        </w:rPr>
        <w:t>Kcarrier</w:t>
      </w:r>
      <w:proofErr w:type="spellEnd"/>
    </w:p>
    <w:p w14:paraId="5220B669" w14:textId="77777777" w:rsidR="00F33F38" w:rsidRPr="00F33F38" w:rsidRDefault="00F33F38" w:rsidP="003D34E4">
      <w:pPr>
        <w:pStyle w:val="ListParagraph"/>
        <w:numPr>
          <w:ilvl w:val="1"/>
          <w:numId w:val="10"/>
        </w:numPr>
        <w:spacing w:line="252" w:lineRule="auto"/>
        <w:ind w:left="1364"/>
        <w:rPr>
          <w:lang w:eastAsia="ja-JP"/>
        </w:rPr>
      </w:pPr>
      <w:r w:rsidRPr="00F33F38">
        <w:rPr>
          <w:lang w:eastAsia="ja-JP"/>
        </w:rPr>
        <w:t>O</w:t>
      </w:r>
      <w:r w:rsidRPr="00F33F38">
        <w:rPr>
          <w:rFonts w:hint="eastAsia"/>
          <w:lang w:eastAsia="ja-JP"/>
        </w:rPr>
        <w:t>ption 2: (CMCC, Nokia)</w:t>
      </w:r>
    </w:p>
    <w:p w14:paraId="4C02B2EF" w14:textId="77777777" w:rsidR="00F33F38" w:rsidRPr="00F33F38" w:rsidRDefault="00F33F38" w:rsidP="003D34E4">
      <w:pPr>
        <w:pStyle w:val="ListParagraph"/>
        <w:numPr>
          <w:ilvl w:val="2"/>
          <w:numId w:val="10"/>
        </w:numPr>
        <w:spacing w:line="252" w:lineRule="auto"/>
        <w:rPr>
          <w:lang w:eastAsia="ja-JP"/>
        </w:rPr>
      </w:pPr>
      <w:r w:rsidRPr="00F33F38">
        <w:rPr>
          <w:rFonts w:hint="eastAsia"/>
          <w:lang w:eastAsia="ja-JP"/>
        </w:rPr>
        <w:t>R</w:t>
      </w:r>
      <w:r w:rsidRPr="00F33F38">
        <w:rPr>
          <w:lang w:eastAsia="ja-JP"/>
        </w:rPr>
        <w:t xml:space="preserve">eplace CSSF with </w:t>
      </w:r>
      <w:proofErr w:type="spellStart"/>
      <w:r w:rsidRPr="00F33F38">
        <w:rPr>
          <w:lang w:eastAsia="ja-JP"/>
        </w:rPr>
        <w:t>Kcarrier</w:t>
      </w:r>
      <w:proofErr w:type="spellEnd"/>
      <w:r w:rsidRPr="00F33F38">
        <w:rPr>
          <w:lang w:eastAsia="ja-JP"/>
        </w:rPr>
        <w:t xml:space="preserve"> for inactive state PRS measurement requirements, </w:t>
      </w:r>
      <w:proofErr w:type="spellStart"/>
      <w:r w:rsidRPr="00F33F38">
        <w:rPr>
          <w:lang w:eastAsia="ja-JP"/>
        </w:rPr>
        <w:t>Kcarrier</w:t>
      </w:r>
      <w:proofErr w:type="spellEnd"/>
      <w:r w:rsidRPr="00F33F38">
        <w:rPr>
          <w:lang w:eastAsia="ja-JP"/>
        </w:rPr>
        <w:t xml:space="preserve"> is the total number of configured carriers for mobility measurements and CA measurements plus one positioning frequency layer.</w:t>
      </w:r>
    </w:p>
    <w:p w14:paraId="1E975E08" w14:textId="77777777" w:rsidR="00F33F38" w:rsidRPr="00F33F38" w:rsidRDefault="00F33F38" w:rsidP="003D34E4">
      <w:pPr>
        <w:pStyle w:val="ListParagraph"/>
        <w:numPr>
          <w:ilvl w:val="1"/>
          <w:numId w:val="10"/>
        </w:numPr>
        <w:spacing w:line="252" w:lineRule="auto"/>
        <w:ind w:left="1364"/>
        <w:rPr>
          <w:lang w:eastAsia="ja-JP"/>
        </w:rPr>
      </w:pPr>
      <w:r w:rsidRPr="00F33F38">
        <w:rPr>
          <w:lang w:eastAsia="ja-JP"/>
        </w:rPr>
        <w:t>O</w:t>
      </w:r>
      <w:r w:rsidRPr="00F33F38">
        <w:rPr>
          <w:rFonts w:hint="eastAsia"/>
          <w:lang w:eastAsia="ja-JP"/>
        </w:rPr>
        <w:t>ption 3: (OPPO, Huawei)</w:t>
      </w:r>
    </w:p>
    <w:p w14:paraId="2FFF1F44" w14:textId="77777777" w:rsidR="00F33F38" w:rsidRPr="00F33F38" w:rsidRDefault="00F33F38" w:rsidP="003D34E4">
      <w:pPr>
        <w:pStyle w:val="ListParagraph"/>
        <w:numPr>
          <w:ilvl w:val="2"/>
          <w:numId w:val="10"/>
        </w:numPr>
        <w:spacing w:line="252" w:lineRule="auto"/>
        <w:rPr>
          <w:lang w:eastAsia="ja-JP"/>
        </w:rPr>
      </w:pPr>
      <w:r w:rsidRPr="00F33F38">
        <w:rPr>
          <w:lang w:eastAsia="ja-JP"/>
        </w:rPr>
        <w:t xml:space="preserve">Replace CSSF with </w:t>
      </w:r>
      <w:proofErr w:type="spellStart"/>
      <w:r w:rsidRPr="00F33F38">
        <w:rPr>
          <w:lang w:eastAsia="ja-JP"/>
        </w:rPr>
        <w:t>Kcarrier</w:t>
      </w:r>
      <w:proofErr w:type="spellEnd"/>
      <w:r w:rsidRPr="00F33F38">
        <w:rPr>
          <w:lang w:eastAsia="ja-JP"/>
        </w:rPr>
        <w:t xml:space="preserve"> and </w:t>
      </w:r>
      <w:proofErr w:type="spellStart"/>
      <w:r w:rsidRPr="00F33F38">
        <w:rPr>
          <w:lang w:eastAsia="ja-JP"/>
        </w:rPr>
        <w:t>Nlayer</w:t>
      </w:r>
      <w:proofErr w:type="spellEnd"/>
      <w:r w:rsidRPr="00F33F38">
        <w:rPr>
          <w:lang w:eastAsia="ja-JP"/>
        </w:rPr>
        <w:t xml:space="preserve"> for RRC_INACTIVE state measurement requirements, only one positioning frequency layer is accounted into </w:t>
      </w:r>
      <w:proofErr w:type="spellStart"/>
      <w:r w:rsidRPr="00F33F38">
        <w:rPr>
          <w:lang w:eastAsia="ja-JP"/>
        </w:rPr>
        <w:t>Kcarrier</w:t>
      </w:r>
      <w:proofErr w:type="spellEnd"/>
      <w:r w:rsidRPr="00F33F38">
        <w:rPr>
          <w:lang w:eastAsia="ja-JP"/>
        </w:rPr>
        <w:t xml:space="preserve"> and </w:t>
      </w:r>
      <w:proofErr w:type="spellStart"/>
      <w:r w:rsidRPr="00F33F38">
        <w:rPr>
          <w:lang w:eastAsia="ja-JP"/>
        </w:rPr>
        <w:t>Nlayer</w:t>
      </w:r>
      <w:proofErr w:type="spellEnd"/>
    </w:p>
    <w:p w14:paraId="695F3CAE" w14:textId="77777777" w:rsidR="00F33F38" w:rsidRPr="00F33F38" w:rsidRDefault="00F33F38" w:rsidP="003D34E4">
      <w:pPr>
        <w:pStyle w:val="ListParagraph"/>
        <w:numPr>
          <w:ilvl w:val="1"/>
          <w:numId w:val="10"/>
        </w:numPr>
        <w:spacing w:line="252" w:lineRule="auto"/>
        <w:ind w:left="1364"/>
        <w:rPr>
          <w:lang w:eastAsia="ja-JP"/>
        </w:rPr>
      </w:pPr>
      <w:r w:rsidRPr="00F33F38">
        <w:rPr>
          <w:lang w:eastAsia="ja-JP"/>
        </w:rPr>
        <w:t>O</w:t>
      </w:r>
      <w:r w:rsidRPr="00F33F38">
        <w:rPr>
          <w:rFonts w:hint="eastAsia"/>
          <w:lang w:eastAsia="ja-JP"/>
        </w:rPr>
        <w:t>ption 4: (QC)</w:t>
      </w:r>
    </w:p>
    <w:p w14:paraId="05A7DC45" w14:textId="77777777" w:rsidR="00F33F38" w:rsidRPr="00F33F38" w:rsidRDefault="00F33F38" w:rsidP="003D34E4">
      <w:pPr>
        <w:pStyle w:val="ListParagraph"/>
        <w:numPr>
          <w:ilvl w:val="2"/>
          <w:numId w:val="10"/>
        </w:numPr>
        <w:spacing w:line="252" w:lineRule="auto"/>
        <w:rPr>
          <w:lang w:eastAsia="ja-JP"/>
        </w:rPr>
      </w:pPr>
      <w:r w:rsidRPr="00F33F38">
        <w:rPr>
          <w:lang w:eastAsia="ja-JP"/>
        </w:rPr>
        <w:t>Replace CSSF in the Rel-16 measurement period formula with a factor K with two possible values depending on UE capability.</w:t>
      </w:r>
    </w:p>
    <w:p w14:paraId="13B9FC9D" w14:textId="77777777" w:rsidR="00F33F38" w:rsidRPr="00F33F38" w:rsidRDefault="00F33F38" w:rsidP="003D34E4">
      <w:pPr>
        <w:pStyle w:val="ListParagraph"/>
        <w:numPr>
          <w:ilvl w:val="2"/>
          <w:numId w:val="10"/>
        </w:numPr>
        <w:spacing w:line="252" w:lineRule="auto"/>
        <w:rPr>
          <w:lang w:eastAsia="ja-JP"/>
        </w:rPr>
      </w:pPr>
      <w:r w:rsidRPr="00F33F38">
        <w:rPr>
          <w:lang w:eastAsia="ja-JP"/>
        </w:rPr>
        <w:t xml:space="preserve">Baseline capability: K = </w:t>
      </w:r>
      <w:proofErr w:type="spellStart"/>
      <w:r w:rsidRPr="00F33F38">
        <w:rPr>
          <w:lang w:eastAsia="ja-JP"/>
        </w:rPr>
        <w:t>Kcarrier</w:t>
      </w:r>
      <w:proofErr w:type="spellEnd"/>
      <w:r w:rsidRPr="00F33F38">
        <w:rPr>
          <w:lang w:eastAsia="ja-JP"/>
        </w:rPr>
        <w:t xml:space="preserve">  + 1 (or </w:t>
      </w:r>
      <w:proofErr w:type="spellStart"/>
      <w:r w:rsidRPr="00F33F38">
        <w:rPr>
          <w:lang w:eastAsia="ja-JP"/>
        </w:rPr>
        <w:t>Nlayer</w:t>
      </w:r>
      <w:proofErr w:type="spellEnd"/>
      <w:r w:rsidRPr="00F33F38">
        <w:rPr>
          <w:lang w:eastAsia="ja-JP"/>
        </w:rPr>
        <w:t xml:space="preserve"> + 1 when only higher priority layers need to be measured), </w:t>
      </w:r>
    </w:p>
    <w:p w14:paraId="611CD9B1" w14:textId="77777777" w:rsidR="00F33F38" w:rsidRPr="00F33F38" w:rsidRDefault="00F33F38" w:rsidP="003D34E4">
      <w:pPr>
        <w:pStyle w:val="ListParagraph"/>
        <w:numPr>
          <w:ilvl w:val="2"/>
          <w:numId w:val="10"/>
        </w:numPr>
        <w:spacing w:line="252" w:lineRule="auto"/>
        <w:rPr>
          <w:lang w:eastAsia="ja-JP"/>
        </w:rPr>
      </w:pPr>
      <w:r w:rsidRPr="00F33F38">
        <w:rPr>
          <w:lang w:eastAsia="ja-JP"/>
        </w:rPr>
        <w:t>Advanced capability: K=1, for a UE that has a dedicated PRS processing engine.</w:t>
      </w:r>
    </w:p>
    <w:p w14:paraId="2AD84028" w14:textId="77777777" w:rsidR="00F33F38" w:rsidRPr="00F33F38" w:rsidRDefault="00F33F38" w:rsidP="003D34E4">
      <w:pPr>
        <w:pStyle w:val="ListParagraph"/>
        <w:numPr>
          <w:ilvl w:val="1"/>
          <w:numId w:val="10"/>
        </w:numPr>
        <w:spacing w:line="252" w:lineRule="auto"/>
        <w:ind w:left="1364"/>
        <w:rPr>
          <w:lang w:eastAsia="ja-JP"/>
        </w:rPr>
      </w:pPr>
      <w:r w:rsidRPr="00F33F38">
        <w:rPr>
          <w:lang w:eastAsia="ja-JP"/>
        </w:rPr>
        <w:t>O</w:t>
      </w:r>
      <w:r w:rsidRPr="00F33F38">
        <w:rPr>
          <w:rFonts w:hint="eastAsia"/>
          <w:lang w:eastAsia="ja-JP"/>
        </w:rPr>
        <w:t>ption 5: (vivo)</w:t>
      </w:r>
    </w:p>
    <w:p w14:paraId="452204BD" w14:textId="77777777" w:rsidR="00F33F38" w:rsidRPr="00F33F38" w:rsidRDefault="00F33F38" w:rsidP="003D34E4">
      <w:pPr>
        <w:pStyle w:val="ListParagraph"/>
        <w:numPr>
          <w:ilvl w:val="2"/>
          <w:numId w:val="10"/>
        </w:numPr>
        <w:spacing w:line="252" w:lineRule="auto"/>
        <w:rPr>
          <w:lang w:eastAsia="ja-JP"/>
        </w:rPr>
      </w:pPr>
      <w:r w:rsidRPr="00F33F38">
        <w:rPr>
          <w:lang w:eastAsia="ja-JP"/>
        </w:rPr>
        <w:t xml:space="preserve">Replace CSSF with </w:t>
      </w:r>
      <w:proofErr w:type="spellStart"/>
      <w:r w:rsidRPr="00F33F38">
        <w:rPr>
          <w:lang w:eastAsia="ja-JP"/>
        </w:rPr>
        <w:t>Kcarrier</w:t>
      </w:r>
      <w:proofErr w:type="spellEnd"/>
      <w:r w:rsidRPr="00F33F38">
        <w:rPr>
          <w:lang w:eastAsia="ja-JP"/>
        </w:rPr>
        <w:t xml:space="preserve"> for inactive state PRS measurement requirements with some clarification, e.g., if </w:t>
      </w:r>
      <w:proofErr w:type="spellStart"/>
      <w:r w:rsidRPr="00F33F38">
        <w:rPr>
          <w:lang w:eastAsia="ja-JP"/>
        </w:rPr>
        <w:t>Srxlev</w:t>
      </w:r>
      <w:proofErr w:type="spellEnd"/>
      <w:r w:rsidRPr="00F33F38">
        <w:rPr>
          <w:lang w:eastAsia="ja-JP"/>
        </w:rPr>
        <w:t xml:space="preserve"> &gt; </w:t>
      </w:r>
      <w:proofErr w:type="spellStart"/>
      <w:r w:rsidRPr="00F33F38">
        <w:rPr>
          <w:lang w:eastAsia="ja-JP"/>
        </w:rPr>
        <w:t>SnonIntraSearchP</w:t>
      </w:r>
      <w:proofErr w:type="spellEnd"/>
      <w:r w:rsidRPr="00F33F38">
        <w:rPr>
          <w:lang w:eastAsia="ja-JP"/>
        </w:rPr>
        <w:t xml:space="preserve"> and </w:t>
      </w:r>
      <w:proofErr w:type="spellStart"/>
      <w:r w:rsidRPr="00F33F38">
        <w:rPr>
          <w:lang w:eastAsia="ja-JP"/>
        </w:rPr>
        <w:t>Squal</w:t>
      </w:r>
      <w:proofErr w:type="spellEnd"/>
      <w:r w:rsidRPr="00F33F38">
        <w:rPr>
          <w:lang w:eastAsia="ja-JP"/>
        </w:rPr>
        <w:t xml:space="preserve"> &gt; </w:t>
      </w:r>
      <w:proofErr w:type="spellStart"/>
      <w:r w:rsidRPr="00F33F38">
        <w:rPr>
          <w:lang w:eastAsia="ja-JP"/>
        </w:rPr>
        <w:t>SnonIntraSearchQ</w:t>
      </w:r>
      <w:proofErr w:type="spellEnd"/>
      <w:r w:rsidRPr="00F33F38">
        <w:rPr>
          <w:lang w:eastAsia="ja-JP"/>
        </w:rPr>
        <w:t xml:space="preserve">, </w:t>
      </w:r>
      <w:proofErr w:type="spellStart"/>
      <w:r w:rsidRPr="00F33F38">
        <w:rPr>
          <w:lang w:eastAsia="ja-JP"/>
        </w:rPr>
        <w:t>Kcarrier</w:t>
      </w:r>
      <w:proofErr w:type="spellEnd"/>
      <w:r w:rsidRPr="00F33F38">
        <w:rPr>
          <w:lang w:eastAsia="ja-JP"/>
        </w:rPr>
        <w:t xml:space="preserve"> is the </w:t>
      </w:r>
      <w:r w:rsidRPr="00F33F38">
        <w:rPr>
          <w:lang w:eastAsia="ja-JP"/>
        </w:rPr>
        <w:lastRenderedPageBreak/>
        <w:t xml:space="preserve">total numbers of higher priority carriers plus one positioning frequency layer, otherwise, </w:t>
      </w:r>
      <w:proofErr w:type="spellStart"/>
      <w:r w:rsidRPr="00F33F38">
        <w:rPr>
          <w:lang w:eastAsia="ja-JP"/>
        </w:rPr>
        <w:t>Kcarrier</w:t>
      </w:r>
      <w:proofErr w:type="spellEnd"/>
      <w:r w:rsidRPr="00F33F38">
        <w:rPr>
          <w:lang w:eastAsia="ja-JP"/>
        </w:rPr>
        <w:t xml:space="preserve"> is the total number of configured carriers for mobility measurements and CA measurements plus one positioning frequency layer.</w:t>
      </w:r>
    </w:p>
    <w:p w14:paraId="451CA811" w14:textId="77777777" w:rsidR="00F33F38" w:rsidRPr="00F33F38" w:rsidRDefault="00F33F38" w:rsidP="003D34E4">
      <w:pPr>
        <w:pStyle w:val="ListParagraph"/>
        <w:numPr>
          <w:ilvl w:val="1"/>
          <w:numId w:val="10"/>
        </w:numPr>
        <w:spacing w:line="252" w:lineRule="auto"/>
        <w:ind w:left="1364"/>
        <w:rPr>
          <w:lang w:eastAsia="ja-JP"/>
        </w:rPr>
      </w:pPr>
      <w:r w:rsidRPr="00F33F38">
        <w:rPr>
          <w:lang w:eastAsia="ja-JP"/>
        </w:rPr>
        <w:t>O</w:t>
      </w:r>
      <w:r w:rsidRPr="00F33F38">
        <w:rPr>
          <w:rFonts w:hint="eastAsia"/>
          <w:lang w:eastAsia="ja-JP"/>
        </w:rPr>
        <w:t>ption 6: (Ericsson)</w:t>
      </w:r>
    </w:p>
    <w:p w14:paraId="7768731B" w14:textId="77777777" w:rsidR="00F33F38" w:rsidRPr="00F33F38" w:rsidRDefault="00F33F38" w:rsidP="003D34E4">
      <w:pPr>
        <w:pStyle w:val="ListParagraph"/>
        <w:numPr>
          <w:ilvl w:val="2"/>
          <w:numId w:val="10"/>
        </w:numPr>
        <w:spacing w:line="252" w:lineRule="auto"/>
        <w:rPr>
          <w:lang w:eastAsia="ja-JP"/>
        </w:rPr>
      </w:pPr>
      <w:r w:rsidRPr="00F33F38">
        <w:rPr>
          <w:lang w:eastAsia="ja-JP"/>
        </w:rPr>
        <w:t xml:space="preserve">CSSF should be replaced with </w:t>
      </w:r>
      <w:proofErr w:type="spellStart"/>
      <w:r w:rsidRPr="00F33F38">
        <w:rPr>
          <w:lang w:eastAsia="ja-JP"/>
        </w:rPr>
        <w:t>Kcarrier</w:t>
      </w:r>
      <w:proofErr w:type="spellEnd"/>
      <w:r w:rsidRPr="00F33F38">
        <w:rPr>
          <w:lang w:eastAsia="ja-JP"/>
        </w:rPr>
        <w:t xml:space="preserve">. Where </w:t>
      </w:r>
      <w:proofErr w:type="spellStart"/>
      <w:r w:rsidRPr="00F33F38">
        <w:rPr>
          <w:lang w:eastAsia="ja-JP"/>
        </w:rPr>
        <w:t>Kcarriers</w:t>
      </w:r>
      <w:proofErr w:type="spellEnd"/>
      <w:r w:rsidRPr="00F33F38">
        <w:rPr>
          <w:lang w:eastAsia="ja-JP"/>
        </w:rPr>
        <w:t xml:space="preserve"> is sum of NR inter-frequency and inter-RAT LTE carriers configured for mobility measurements, NR inter-frequency and inter-RAT LTE carriers configured for CA/DC measurements and one positioning frequency layer.</w:t>
      </w:r>
    </w:p>
    <w:p w14:paraId="5FC56150" w14:textId="77777777" w:rsidR="0050008C" w:rsidRPr="00600A8E" w:rsidRDefault="0050008C" w:rsidP="003D34E4">
      <w:pPr>
        <w:pStyle w:val="ListParagraph"/>
        <w:numPr>
          <w:ilvl w:val="0"/>
          <w:numId w:val="10"/>
        </w:numPr>
        <w:spacing w:line="252" w:lineRule="auto"/>
        <w:ind w:left="644"/>
        <w:rPr>
          <w:lang w:eastAsia="ja-JP"/>
        </w:rPr>
      </w:pPr>
      <w:r w:rsidRPr="00600A8E">
        <w:rPr>
          <w:lang w:eastAsia="ja-JP"/>
        </w:rPr>
        <w:t>Discussion</w:t>
      </w:r>
    </w:p>
    <w:p w14:paraId="32332E34" w14:textId="77777777" w:rsidR="0050008C" w:rsidRPr="00600A8E" w:rsidRDefault="0050008C" w:rsidP="003D34E4">
      <w:pPr>
        <w:pStyle w:val="ListParagraph"/>
        <w:numPr>
          <w:ilvl w:val="1"/>
          <w:numId w:val="10"/>
        </w:numPr>
        <w:spacing w:line="252" w:lineRule="auto"/>
        <w:ind w:left="1364"/>
        <w:rPr>
          <w:lang w:eastAsia="ja-JP"/>
        </w:rPr>
      </w:pPr>
      <w:r w:rsidRPr="00600A8E">
        <w:rPr>
          <w:lang w:eastAsia="ja-JP"/>
        </w:rPr>
        <w:t>TBA</w:t>
      </w:r>
    </w:p>
    <w:p w14:paraId="70804932" w14:textId="77777777" w:rsidR="0050008C" w:rsidRPr="00600A8E" w:rsidRDefault="0050008C" w:rsidP="003D34E4">
      <w:pPr>
        <w:pStyle w:val="ListParagraph"/>
        <w:numPr>
          <w:ilvl w:val="0"/>
          <w:numId w:val="10"/>
        </w:numPr>
        <w:spacing w:line="252" w:lineRule="auto"/>
        <w:ind w:left="644"/>
        <w:rPr>
          <w:lang w:eastAsia="ja-JP"/>
        </w:rPr>
      </w:pPr>
      <w:r w:rsidRPr="00600A8E">
        <w:rPr>
          <w:lang w:eastAsia="ja-JP"/>
        </w:rPr>
        <w:t>Agreements</w:t>
      </w:r>
    </w:p>
    <w:p w14:paraId="0484E7DF" w14:textId="77777777" w:rsidR="0050008C" w:rsidRPr="00600A8E" w:rsidRDefault="0050008C" w:rsidP="003D34E4">
      <w:pPr>
        <w:pStyle w:val="ListParagraph"/>
        <w:numPr>
          <w:ilvl w:val="1"/>
          <w:numId w:val="10"/>
        </w:numPr>
        <w:spacing w:line="252" w:lineRule="auto"/>
        <w:ind w:left="1364"/>
        <w:rPr>
          <w:lang w:eastAsia="ja-JP"/>
        </w:rPr>
      </w:pPr>
      <w:r w:rsidRPr="00600A8E">
        <w:rPr>
          <w:lang w:val="sv-SE"/>
        </w:rPr>
        <w:t>TBA</w:t>
      </w:r>
    </w:p>
    <w:p w14:paraId="49F764D5" w14:textId="77777777" w:rsidR="007C7121" w:rsidRDefault="007C7121" w:rsidP="0050008C">
      <w:pPr>
        <w:spacing w:line="252" w:lineRule="auto"/>
        <w:rPr>
          <w:u w:val="single"/>
        </w:rPr>
      </w:pPr>
    </w:p>
    <w:p w14:paraId="07F70711" w14:textId="2F5AD057" w:rsidR="00F517A5" w:rsidRPr="0050008C" w:rsidRDefault="00F517A5" w:rsidP="0050008C">
      <w:pPr>
        <w:spacing w:line="252" w:lineRule="auto"/>
        <w:rPr>
          <w:u w:val="single"/>
        </w:rPr>
      </w:pPr>
      <w:r w:rsidRPr="0050008C">
        <w:rPr>
          <w:u w:val="single"/>
        </w:rPr>
        <w:t xml:space="preserve">Issue 2-1-1 The value of X regarding collision of other functions. </w:t>
      </w:r>
    </w:p>
    <w:p w14:paraId="41ED6725" w14:textId="77777777" w:rsidR="00F517A5" w:rsidRPr="00766996" w:rsidRDefault="00F517A5" w:rsidP="00334D71">
      <w:pPr>
        <w:rPr>
          <w:bCs/>
          <w:lang w:val="en-US"/>
        </w:rPr>
      </w:pPr>
    </w:p>
    <w:p w14:paraId="609B7F9E" w14:textId="77777777" w:rsidR="00334D71" w:rsidRPr="00766996" w:rsidRDefault="00334D71" w:rsidP="00334D71">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87BB5C7" w14:textId="77777777" w:rsidR="00334D71" w:rsidRDefault="00334D71" w:rsidP="00334D71">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334D71" w14:paraId="08D79B13"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4CF963EA" w14:textId="77777777" w:rsidR="00334D71" w:rsidRDefault="00334D71"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167AF2EF"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05C67605"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29AA6453"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34D71" w14:paraId="3E0F9B4E" w14:textId="77777777" w:rsidTr="0066017C">
        <w:tc>
          <w:tcPr>
            <w:tcW w:w="734" w:type="pct"/>
            <w:tcBorders>
              <w:top w:val="single" w:sz="4" w:space="0" w:color="auto"/>
              <w:left w:val="single" w:sz="4" w:space="0" w:color="auto"/>
              <w:bottom w:val="single" w:sz="4" w:space="0" w:color="auto"/>
              <w:right w:val="single" w:sz="4" w:space="0" w:color="auto"/>
            </w:tcBorders>
          </w:tcPr>
          <w:p w14:paraId="5264CFFD" w14:textId="77777777" w:rsidR="00334D71" w:rsidRDefault="00334D71"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008BFD92" w14:textId="77777777" w:rsidR="00334D71" w:rsidRDefault="00334D71"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158B89A8" w14:textId="77777777" w:rsidR="00334D71" w:rsidRDefault="00334D71"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252CADAD" w14:textId="77777777" w:rsidR="00334D71" w:rsidRDefault="00334D71" w:rsidP="0066017C">
            <w:pPr>
              <w:pStyle w:val="TAL"/>
              <w:keepNext w:val="0"/>
              <w:keepLines w:val="0"/>
              <w:spacing w:before="0" w:line="240" w:lineRule="auto"/>
              <w:rPr>
                <w:rFonts w:ascii="Times New Roman" w:hAnsi="Times New Roman"/>
                <w:sz w:val="20"/>
              </w:rPr>
            </w:pPr>
          </w:p>
        </w:tc>
      </w:tr>
    </w:tbl>
    <w:p w14:paraId="77C5CC2C" w14:textId="77777777" w:rsidR="00334D71" w:rsidRPr="00766996" w:rsidRDefault="00334D71" w:rsidP="00334D71">
      <w:pPr>
        <w:spacing w:after="0"/>
        <w:rPr>
          <w:bCs/>
          <w:lang w:val="en-US"/>
        </w:rPr>
      </w:pPr>
    </w:p>
    <w:p w14:paraId="7A36AB6B" w14:textId="77777777" w:rsidR="00334D71" w:rsidRDefault="00334D71" w:rsidP="00334D71">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34D71" w14:paraId="41732C0B"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1E5B1665" w14:textId="77777777" w:rsidR="00334D71" w:rsidRDefault="00334D71"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776D12C"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14434C78"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4D95602"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50C57054"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34D71" w14:paraId="719397D0" w14:textId="77777777" w:rsidTr="0066017C">
        <w:tc>
          <w:tcPr>
            <w:tcW w:w="1423" w:type="dxa"/>
            <w:tcBorders>
              <w:top w:val="single" w:sz="4" w:space="0" w:color="auto"/>
              <w:left w:val="single" w:sz="4" w:space="0" w:color="auto"/>
              <w:bottom w:val="single" w:sz="4" w:space="0" w:color="auto"/>
              <w:right w:val="single" w:sz="4" w:space="0" w:color="auto"/>
            </w:tcBorders>
          </w:tcPr>
          <w:p w14:paraId="7A6D808D"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55E9AA44"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0035D517"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C3C736D"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624EC8D"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r>
    </w:tbl>
    <w:p w14:paraId="4634086A" w14:textId="77777777" w:rsidR="00334D71" w:rsidRDefault="00334D71" w:rsidP="00334D71">
      <w:pPr>
        <w:spacing w:after="0"/>
        <w:rPr>
          <w:bCs/>
          <w:lang w:val="en-US"/>
        </w:rPr>
      </w:pPr>
    </w:p>
    <w:p w14:paraId="55339C1B" w14:textId="77777777" w:rsidR="00334D71" w:rsidRPr="00766996" w:rsidRDefault="00334D71" w:rsidP="00334D71">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34D71" w14:paraId="5EB8D3F2"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37F88A3B" w14:textId="77777777" w:rsidR="00334D71" w:rsidRDefault="00334D71"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4DBCBC7"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F25830A"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D20BFC5"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5C69B7B0"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34D71" w14:paraId="0325F024" w14:textId="77777777" w:rsidTr="0066017C">
        <w:tc>
          <w:tcPr>
            <w:tcW w:w="1423" w:type="dxa"/>
            <w:tcBorders>
              <w:top w:val="single" w:sz="4" w:space="0" w:color="auto"/>
              <w:left w:val="single" w:sz="4" w:space="0" w:color="auto"/>
              <w:bottom w:val="single" w:sz="4" w:space="0" w:color="auto"/>
              <w:right w:val="single" w:sz="4" w:space="0" w:color="auto"/>
            </w:tcBorders>
          </w:tcPr>
          <w:p w14:paraId="73A7D22A"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8367AA4"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D0B8FEA"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F9CCF89"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DD29835"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r>
    </w:tbl>
    <w:p w14:paraId="617A421C" w14:textId="77777777" w:rsidR="00334D71" w:rsidRDefault="00334D71" w:rsidP="00334D71">
      <w:pPr>
        <w:rPr>
          <w:bCs/>
          <w:lang w:val="en-US"/>
        </w:rPr>
      </w:pPr>
    </w:p>
    <w:p w14:paraId="2A470C62" w14:textId="77777777" w:rsidR="00334D71" w:rsidRDefault="00334D71" w:rsidP="00334D71">
      <w:pPr>
        <w:rPr>
          <w:rFonts w:ascii="Arial" w:hAnsi="Arial" w:cs="Arial"/>
          <w:b/>
          <w:color w:val="C00000"/>
          <w:u w:val="single"/>
          <w:lang w:eastAsia="zh-CN"/>
        </w:rPr>
      </w:pPr>
      <w:r>
        <w:rPr>
          <w:rFonts w:ascii="Arial" w:hAnsi="Arial" w:cs="Arial"/>
          <w:b/>
          <w:color w:val="C00000"/>
          <w:u w:val="single"/>
          <w:lang w:eastAsia="zh-CN"/>
        </w:rPr>
        <w:t>WF/LS for approval</w:t>
      </w:r>
    </w:p>
    <w:p w14:paraId="02B2DEC7" w14:textId="77777777" w:rsidR="00334D71" w:rsidRDefault="00334D71" w:rsidP="00334D71">
      <w:r>
        <w:t>================================================================================</w:t>
      </w:r>
    </w:p>
    <w:p w14:paraId="4BA4845F" w14:textId="77777777" w:rsidR="00334D71" w:rsidRPr="00334D71" w:rsidRDefault="00334D71" w:rsidP="00334D71">
      <w:pPr>
        <w:rPr>
          <w:lang w:eastAsia="ko-KR"/>
        </w:rPr>
      </w:pPr>
    </w:p>
    <w:p w14:paraId="2455D9E1" w14:textId="77777777" w:rsidR="008E600A" w:rsidRDefault="008E600A" w:rsidP="008E600A">
      <w:pPr>
        <w:pStyle w:val="Heading4"/>
      </w:pPr>
      <w:bookmarkStart w:id="108" w:name="_Toc95793019"/>
      <w:r>
        <w:t>10.21.1</w:t>
      </w:r>
      <w:r>
        <w:tab/>
        <w:t>General</w:t>
      </w:r>
      <w:bookmarkEnd w:id="108"/>
    </w:p>
    <w:p w14:paraId="0C9450DA" w14:textId="77777777" w:rsidR="008E600A" w:rsidRDefault="008E600A" w:rsidP="008E600A">
      <w:pPr>
        <w:rPr>
          <w:rFonts w:ascii="Arial" w:hAnsi="Arial" w:cs="Arial"/>
          <w:b/>
          <w:sz w:val="24"/>
        </w:rPr>
      </w:pPr>
      <w:r>
        <w:rPr>
          <w:rFonts w:ascii="Arial" w:hAnsi="Arial" w:cs="Arial"/>
          <w:b/>
          <w:color w:val="0000FF"/>
          <w:sz w:val="24"/>
        </w:rPr>
        <w:t>R4-2206025</w:t>
      </w:r>
      <w:r>
        <w:rPr>
          <w:rFonts w:ascii="Arial" w:hAnsi="Arial" w:cs="Arial"/>
          <w:b/>
          <w:color w:val="0000FF"/>
          <w:sz w:val="24"/>
        </w:rPr>
        <w:tab/>
      </w:r>
      <w:r>
        <w:rPr>
          <w:rFonts w:ascii="Arial" w:hAnsi="Arial" w:cs="Arial"/>
          <w:b/>
          <w:sz w:val="24"/>
        </w:rPr>
        <w:t xml:space="preserve">Updated work split on RRM core requirements for </w:t>
      </w:r>
      <w:proofErr w:type="spellStart"/>
      <w:r>
        <w:rPr>
          <w:rFonts w:ascii="Arial" w:hAnsi="Arial" w:cs="Arial"/>
          <w:b/>
          <w:sz w:val="24"/>
        </w:rPr>
        <w:t>postioning</w:t>
      </w:r>
      <w:proofErr w:type="spellEnd"/>
    </w:p>
    <w:p w14:paraId="30EE72F1"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6BC66C9" w14:textId="77777777" w:rsidR="008E600A" w:rsidRDefault="008E600A" w:rsidP="008E600A">
      <w:pPr>
        <w:rPr>
          <w:rFonts w:ascii="Arial" w:hAnsi="Arial" w:cs="Arial"/>
          <w:b/>
        </w:rPr>
      </w:pPr>
      <w:r>
        <w:rPr>
          <w:rFonts w:ascii="Arial" w:hAnsi="Arial" w:cs="Arial"/>
          <w:b/>
        </w:rPr>
        <w:t xml:space="preserve">Abstract: </w:t>
      </w:r>
    </w:p>
    <w:p w14:paraId="44C001B0" w14:textId="77777777" w:rsidR="008E600A" w:rsidRDefault="008E600A" w:rsidP="008E600A">
      <w:r>
        <w:t>The paper provides updated work split for CRs. The original work split was approved in R4-2202776.</w:t>
      </w:r>
    </w:p>
    <w:p w14:paraId="150DA08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D3D127" w14:textId="77777777" w:rsidR="008E600A" w:rsidRDefault="008E600A" w:rsidP="008E600A">
      <w:pPr>
        <w:rPr>
          <w:rFonts w:ascii="Arial" w:hAnsi="Arial" w:cs="Arial"/>
          <w:b/>
          <w:sz w:val="24"/>
        </w:rPr>
      </w:pPr>
      <w:r>
        <w:rPr>
          <w:rFonts w:ascii="Arial" w:hAnsi="Arial" w:cs="Arial"/>
          <w:b/>
          <w:color w:val="0000FF"/>
          <w:sz w:val="24"/>
        </w:rPr>
        <w:t>R4-2206026</w:t>
      </w:r>
      <w:r>
        <w:rPr>
          <w:rFonts w:ascii="Arial" w:hAnsi="Arial" w:cs="Arial"/>
          <w:b/>
          <w:color w:val="0000FF"/>
          <w:sz w:val="24"/>
        </w:rPr>
        <w:tab/>
      </w:r>
      <w:r>
        <w:rPr>
          <w:rFonts w:ascii="Arial" w:hAnsi="Arial" w:cs="Arial"/>
          <w:b/>
          <w:sz w:val="24"/>
        </w:rPr>
        <w:t xml:space="preserve">Big </w:t>
      </w:r>
      <w:proofErr w:type="spellStart"/>
      <w:r>
        <w:rPr>
          <w:rFonts w:ascii="Arial" w:hAnsi="Arial" w:cs="Arial"/>
          <w:b/>
          <w:sz w:val="24"/>
        </w:rPr>
        <w:t>DraftCR</w:t>
      </w:r>
      <w:proofErr w:type="spellEnd"/>
      <w:r>
        <w:rPr>
          <w:rFonts w:ascii="Arial" w:hAnsi="Arial" w:cs="Arial"/>
          <w:b/>
          <w:sz w:val="24"/>
        </w:rPr>
        <w:t xml:space="preserve"> on Positioning Enhancement</w:t>
      </w:r>
    </w:p>
    <w:p w14:paraId="470B9FE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24025FD9" w14:textId="77777777" w:rsidR="008E600A" w:rsidRDefault="008E600A" w:rsidP="008E600A">
      <w:pPr>
        <w:rPr>
          <w:rFonts w:ascii="Arial" w:hAnsi="Arial" w:cs="Arial"/>
          <w:b/>
        </w:rPr>
      </w:pPr>
      <w:r>
        <w:rPr>
          <w:rFonts w:ascii="Arial" w:hAnsi="Arial" w:cs="Arial"/>
          <w:b/>
        </w:rPr>
        <w:lastRenderedPageBreak/>
        <w:t xml:space="preserve">Abstract: </w:t>
      </w:r>
    </w:p>
    <w:p w14:paraId="0A23D623" w14:textId="77777777" w:rsidR="008E600A" w:rsidRDefault="008E600A" w:rsidP="008E600A">
      <w:r>
        <w:t xml:space="preserve">Revision of the Big </w:t>
      </w:r>
      <w:proofErr w:type="spellStart"/>
      <w:r>
        <w:t>DraftCR</w:t>
      </w:r>
      <w:proofErr w:type="spellEnd"/>
      <w:r>
        <w:t xml:space="preserve"> template on Positioning Enhancement in R4-2202683 endorsed at RAN4#101-bis-e. The updated version will incorporate draft CRs endorsed at RAN4#102-e.</w:t>
      </w:r>
    </w:p>
    <w:p w14:paraId="1BDAA91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9505C3" w14:textId="77777777" w:rsidR="008E600A" w:rsidRDefault="008E600A" w:rsidP="008E600A">
      <w:pPr>
        <w:pStyle w:val="Heading4"/>
      </w:pPr>
      <w:bookmarkStart w:id="109" w:name="_Toc95793020"/>
      <w:r>
        <w:t>10.21.2</w:t>
      </w:r>
      <w:r>
        <w:tab/>
        <w:t>RRM core requirements</w:t>
      </w:r>
      <w:bookmarkEnd w:id="109"/>
    </w:p>
    <w:p w14:paraId="260AC4BC" w14:textId="77777777" w:rsidR="008E600A" w:rsidRDefault="008E600A" w:rsidP="008E600A">
      <w:pPr>
        <w:pStyle w:val="Heading5"/>
      </w:pPr>
      <w:bookmarkStart w:id="110" w:name="_Toc95793021"/>
      <w:r>
        <w:t>10.21.2.1</w:t>
      </w:r>
      <w:r>
        <w:tab/>
        <w:t xml:space="preserve">UE Rx/Tx and/or </w:t>
      </w:r>
      <w:proofErr w:type="spellStart"/>
      <w:r>
        <w:t>gNB</w:t>
      </w:r>
      <w:proofErr w:type="spellEnd"/>
      <w:r>
        <w:t xml:space="preserve"> Rx/Tx timing delay mitigation</w:t>
      </w:r>
      <w:bookmarkEnd w:id="110"/>
    </w:p>
    <w:p w14:paraId="062A314C" w14:textId="77777777" w:rsidR="008E600A" w:rsidRDefault="008E600A" w:rsidP="008E600A">
      <w:pPr>
        <w:rPr>
          <w:rFonts w:ascii="Arial" w:hAnsi="Arial" w:cs="Arial"/>
          <w:b/>
          <w:sz w:val="24"/>
        </w:rPr>
      </w:pPr>
      <w:r>
        <w:rPr>
          <w:rFonts w:ascii="Arial" w:hAnsi="Arial" w:cs="Arial"/>
          <w:b/>
          <w:color w:val="0000FF"/>
          <w:sz w:val="24"/>
        </w:rPr>
        <w:t>R4-2203883</w:t>
      </w:r>
      <w:r>
        <w:rPr>
          <w:rFonts w:ascii="Arial" w:hAnsi="Arial" w:cs="Arial"/>
          <w:b/>
          <w:color w:val="0000FF"/>
          <w:sz w:val="24"/>
        </w:rPr>
        <w:tab/>
      </w:r>
      <w:r>
        <w:rPr>
          <w:rFonts w:ascii="Arial" w:hAnsi="Arial" w:cs="Arial"/>
          <w:b/>
          <w:sz w:val="24"/>
        </w:rPr>
        <w:t xml:space="preserve">Discussion on UE Rx/Tx and/or </w:t>
      </w:r>
      <w:proofErr w:type="spellStart"/>
      <w:r>
        <w:rPr>
          <w:rFonts w:ascii="Arial" w:hAnsi="Arial" w:cs="Arial"/>
          <w:b/>
          <w:sz w:val="24"/>
        </w:rPr>
        <w:t>gNB</w:t>
      </w:r>
      <w:proofErr w:type="spellEnd"/>
      <w:r>
        <w:rPr>
          <w:rFonts w:ascii="Arial" w:hAnsi="Arial" w:cs="Arial"/>
          <w:b/>
          <w:sz w:val="24"/>
        </w:rPr>
        <w:t xml:space="preserve"> Rx/Tx timing delay mitigation</w:t>
      </w:r>
    </w:p>
    <w:p w14:paraId="1BB1F1A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4903A4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17BE5B" w14:textId="77777777" w:rsidR="008E600A" w:rsidRDefault="008E600A" w:rsidP="008E600A">
      <w:pPr>
        <w:rPr>
          <w:rFonts w:ascii="Arial" w:hAnsi="Arial" w:cs="Arial"/>
          <w:b/>
          <w:sz w:val="24"/>
        </w:rPr>
      </w:pPr>
      <w:r>
        <w:rPr>
          <w:rFonts w:ascii="Arial" w:hAnsi="Arial" w:cs="Arial"/>
          <w:b/>
          <w:color w:val="0000FF"/>
          <w:sz w:val="24"/>
        </w:rPr>
        <w:t>R4-2204300</w:t>
      </w:r>
      <w:r>
        <w:rPr>
          <w:rFonts w:ascii="Arial" w:hAnsi="Arial" w:cs="Arial"/>
          <w:b/>
          <w:color w:val="0000FF"/>
          <w:sz w:val="24"/>
        </w:rPr>
        <w:tab/>
      </w:r>
      <w:r>
        <w:rPr>
          <w:rFonts w:ascii="Arial" w:hAnsi="Arial" w:cs="Arial"/>
          <w:b/>
          <w:sz w:val="24"/>
        </w:rPr>
        <w:t xml:space="preserve">Discussion on UE Rx/Tx and/or </w:t>
      </w:r>
      <w:proofErr w:type="spellStart"/>
      <w:r>
        <w:rPr>
          <w:rFonts w:ascii="Arial" w:hAnsi="Arial" w:cs="Arial"/>
          <w:b/>
          <w:sz w:val="24"/>
        </w:rPr>
        <w:t>gNB</w:t>
      </w:r>
      <w:proofErr w:type="spellEnd"/>
      <w:r>
        <w:rPr>
          <w:rFonts w:ascii="Arial" w:hAnsi="Arial" w:cs="Arial"/>
          <w:b/>
          <w:sz w:val="24"/>
        </w:rPr>
        <w:t xml:space="preserve"> Rx/Tx timing delay mitigation</w:t>
      </w:r>
    </w:p>
    <w:p w14:paraId="35EE94B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1CCCA48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D0734E" w14:textId="77777777" w:rsidR="008E600A" w:rsidRDefault="008E600A" w:rsidP="008E600A">
      <w:pPr>
        <w:rPr>
          <w:rFonts w:ascii="Arial" w:hAnsi="Arial" w:cs="Arial"/>
          <w:b/>
          <w:sz w:val="24"/>
        </w:rPr>
      </w:pPr>
      <w:r>
        <w:rPr>
          <w:rFonts w:ascii="Arial" w:hAnsi="Arial" w:cs="Arial"/>
          <w:b/>
          <w:color w:val="0000FF"/>
          <w:sz w:val="24"/>
        </w:rPr>
        <w:t>R4-2204408</w:t>
      </w:r>
      <w:r>
        <w:rPr>
          <w:rFonts w:ascii="Arial" w:hAnsi="Arial" w:cs="Arial"/>
          <w:b/>
          <w:color w:val="0000FF"/>
          <w:sz w:val="24"/>
        </w:rPr>
        <w:tab/>
      </w:r>
      <w:r>
        <w:rPr>
          <w:rFonts w:ascii="Arial" w:hAnsi="Arial" w:cs="Arial"/>
          <w:b/>
          <w:sz w:val="24"/>
        </w:rPr>
        <w:t>Discussion on timing mitigating for NR positioning enhancements</w:t>
      </w:r>
    </w:p>
    <w:p w14:paraId="64E4743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B4C409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55F6E9" w14:textId="77777777" w:rsidR="008E600A" w:rsidRDefault="008E600A" w:rsidP="008E600A">
      <w:pPr>
        <w:rPr>
          <w:rFonts w:ascii="Arial" w:hAnsi="Arial" w:cs="Arial"/>
          <w:b/>
          <w:sz w:val="24"/>
        </w:rPr>
      </w:pPr>
      <w:r>
        <w:rPr>
          <w:rFonts w:ascii="Arial" w:hAnsi="Arial" w:cs="Arial"/>
          <w:b/>
          <w:color w:val="0000FF"/>
          <w:sz w:val="24"/>
        </w:rPr>
        <w:t>R4-2204463</w:t>
      </w:r>
      <w:r>
        <w:rPr>
          <w:rFonts w:ascii="Arial" w:hAnsi="Arial" w:cs="Arial"/>
          <w:b/>
          <w:color w:val="0000FF"/>
          <w:sz w:val="24"/>
        </w:rPr>
        <w:tab/>
      </w:r>
      <w:r>
        <w:rPr>
          <w:rFonts w:ascii="Arial" w:hAnsi="Arial" w:cs="Arial"/>
          <w:b/>
          <w:sz w:val="24"/>
        </w:rPr>
        <w:t>On UE Rx/Tx timing error mitigation</w:t>
      </w:r>
    </w:p>
    <w:p w14:paraId="27EE024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0D9B85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814F3F" w14:textId="77777777" w:rsidR="008E600A" w:rsidRDefault="008E600A" w:rsidP="008E600A">
      <w:pPr>
        <w:rPr>
          <w:rFonts w:ascii="Arial" w:hAnsi="Arial" w:cs="Arial"/>
          <w:b/>
          <w:sz w:val="24"/>
        </w:rPr>
      </w:pPr>
      <w:r>
        <w:rPr>
          <w:rFonts w:ascii="Arial" w:hAnsi="Arial" w:cs="Arial"/>
          <w:b/>
          <w:color w:val="0000FF"/>
          <w:sz w:val="24"/>
        </w:rPr>
        <w:t>R4-2204642</w:t>
      </w:r>
      <w:r>
        <w:rPr>
          <w:rFonts w:ascii="Arial" w:hAnsi="Arial" w:cs="Arial"/>
          <w:b/>
          <w:color w:val="0000FF"/>
          <w:sz w:val="24"/>
        </w:rPr>
        <w:tab/>
      </w:r>
      <w:r>
        <w:rPr>
          <w:rFonts w:ascii="Arial" w:hAnsi="Arial" w:cs="Arial"/>
          <w:b/>
          <w:sz w:val="24"/>
        </w:rPr>
        <w:t>Further discussion on timing delay error mitigation</w:t>
      </w:r>
    </w:p>
    <w:p w14:paraId="5ACA10E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4F7793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F1D9CA" w14:textId="77777777" w:rsidR="008E600A" w:rsidRDefault="008E600A" w:rsidP="008E600A">
      <w:pPr>
        <w:rPr>
          <w:rFonts w:ascii="Arial" w:hAnsi="Arial" w:cs="Arial"/>
          <w:b/>
          <w:sz w:val="24"/>
        </w:rPr>
      </w:pPr>
      <w:r>
        <w:rPr>
          <w:rFonts w:ascii="Arial" w:hAnsi="Arial" w:cs="Arial"/>
          <w:b/>
          <w:color w:val="0000FF"/>
          <w:sz w:val="24"/>
        </w:rPr>
        <w:t>R4-2205379</w:t>
      </w:r>
      <w:r>
        <w:rPr>
          <w:rFonts w:ascii="Arial" w:hAnsi="Arial" w:cs="Arial"/>
          <w:b/>
          <w:color w:val="0000FF"/>
          <w:sz w:val="24"/>
        </w:rPr>
        <w:tab/>
      </w:r>
      <w:r>
        <w:rPr>
          <w:rFonts w:ascii="Arial" w:hAnsi="Arial" w:cs="Arial"/>
          <w:b/>
          <w:sz w:val="24"/>
        </w:rPr>
        <w:t>Discussion on timing error mitigation for positioning</w:t>
      </w:r>
    </w:p>
    <w:p w14:paraId="7D3D1E07" w14:textId="77777777" w:rsidR="008E600A" w:rsidRDefault="008E600A" w:rsidP="008E600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RAN3,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B5F84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031190" w14:textId="77777777" w:rsidR="008E600A" w:rsidRDefault="008E600A" w:rsidP="008E600A">
      <w:pPr>
        <w:rPr>
          <w:rFonts w:ascii="Arial" w:hAnsi="Arial" w:cs="Arial"/>
          <w:b/>
          <w:sz w:val="24"/>
        </w:rPr>
      </w:pPr>
      <w:r>
        <w:rPr>
          <w:rFonts w:ascii="Arial" w:hAnsi="Arial" w:cs="Arial"/>
          <w:b/>
          <w:color w:val="0000FF"/>
          <w:sz w:val="24"/>
        </w:rPr>
        <w:t>R4-2205380</w:t>
      </w:r>
      <w:r>
        <w:rPr>
          <w:rFonts w:ascii="Arial" w:hAnsi="Arial" w:cs="Arial"/>
          <w:b/>
          <w:color w:val="0000FF"/>
          <w:sz w:val="24"/>
        </w:rPr>
        <w:tab/>
      </w:r>
      <w:r>
        <w:rPr>
          <w:rFonts w:ascii="Arial" w:hAnsi="Arial" w:cs="Arial"/>
          <w:b/>
          <w:sz w:val="24"/>
        </w:rPr>
        <w:t>CR on measurement period requirements with multiple Rx TEGs</w:t>
      </w:r>
    </w:p>
    <w:p w14:paraId="7CC5A39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522CA3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B4E737" w14:textId="77777777" w:rsidR="008E600A" w:rsidRDefault="008E600A" w:rsidP="008E600A">
      <w:pPr>
        <w:rPr>
          <w:rFonts w:ascii="Arial" w:hAnsi="Arial" w:cs="Arial"/>
          <w:b/>
          <w:sz w:val="24"/>
        </w:rPr>
      </w:pPr>
      <w:r>
        <w:rPr>
          <w:rFonts w:ascii="Arial" w:hAnsi="Arial" w:cs="Arial"/>
          <w:b/>
          <w:color w:val="0000FF"/>
          <w:sz w:val="24"/>
        </w:rPr>
        <w:t>R4-2205396</w:t>
      </w:r>
      <w:r>
        <w:rPr>
          <w:rFonts w:ascii="Arial" w:hAnsi="Arial" w:cs="Arial"/>
          <w:b/>
          <w:color w:val="0000FF"/>
          <w:sz w:val="24"/>
        </w:rPr>
        <w:tab/>
      </w:r>
      <w:r>
        <w:rPr>
          <w:rFonts w:ascii="Arial" w:hAnsi="Arial" w:cs="Arial"/>
          <w:b/>
          <w:sz w:val="24"/>
        </w:rPr>
        <w:t xml:space="preserve">UE </w:t>
      </w:r>
      <w:proofErr w:type="spellStart"/>
      <w:r>
        <w:rPr>
          <w:rFonts w:ascii="Arial" w:hAnsi="Arial" w:cs="Arial"/>
          <w:b/>
          <w:sz w:val="24"/>
        </w:rPr>
        <w:t>RxTx</w:t>
      </w:r>
      <w:proofErr w:type="spellEnd"/>
      <w:r>
        <w:rPr>
          <w:rFonts w:ascii="Arial" w:hAnsi="Arial" w:cs="Arial"/>
          <w:b/>
          <w:sz w:val="24"/>
        </w:rPr>
        <w:t xml:space="preserve"> and </w:t>
      </w:r>
      <w:proofErr w:type="spellStart"/>
      <w:r>
        <w:rPr>
          <w:rFonts w:ascii="Arial" w:hAnsi="Arial" w:cs="Arial"/>
          <w:b/>
          <w:sz w:val="24"/>
        </w:rPr>
        <w:t>gNB</w:t>
      </w:r>
      <w:proofErr w:type="spellEnd"/>
      <w:r>
        <w:rPr>
          <w:rFonts w:ascii="Arial" w:hAnsi="Arial" w:cs="Arial"/>
          <w:b/>
          <w:sz w:val="24"/>
        </w:rPr>
        <w:t xml:space="preserve"> </w:t>
      </w:r>
      <w:proofErr w:type="spellStart"/>
      <w:r>
        <w:rPr>
          <w:rFonts w:ascii="Arial" w:hAnsi="Arial" w:cs="Arial"/>
          <w:b/>
          <w:sz w:val="24"/>
        </w:rPr>
        <w:t>RxTx</w:t>
      </w:r>
      <w:proofErr w:type="spellEnd"/>
      <w:r>
        <w:rPr>
          <w:rFonts w:ascii="Arial" w:hAnsi="Arial" w:cs="Arial"/>
          <w:b/>
          <w:sz w:val="24"/>
        </w:rPr>
        <w:t xml:space="preserve"> timing delay mitigation</w:t>
      </w:r>
    </w:p>
    <w:p w14:paraId="51170225"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7ABA251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2F14BD" w14:textId="77777777" w:rsidR="008E600A" w:rsidRDefault="008E600A" w:rsidP="008E600A">
      <w:pPr>
        <w:rPr>
          <w:rFonts w:ascii="Arial" w:hAnsi="Arial" w:cs="Arial"/>
          <w:b/>
          <w:sz w:val="24"/>
        </w:rPr>
      </w:pPr>
      <w:r>
        <w:rPr>
          <w:rFonts w:ascii="Arial" w:hAnsi="Arial" w:cs="Arial"/>
          <w:b/>
          <w:color w:val="0000FF"/>
          <w:sz w:val="24"/>
        </w:rPr>
        <w:t>R4-2205602</w:t>
      </w:r>
      <w:r>
        <w:rPr>
          <w:rFonts w:ascii="Arial" w:hAnsi="Arial" w:cs="Arial"/>
          <w:b/>
          <w:color w:val="0000FF"/>
          <w:sz w:val="24"/>
        </w:rPr>
        <w:tab/>
      </w:r>
      <w:r>
        <w:rPr>
          <w:rFonts w:ascii="Arial" w:hAnsi="Arial" w:cs="Arial"/>
          <w:b/>
          <w:sz w:val="24"/>
        </w:rPr>
        <w:t>On Rx/Tx timing delay mitigation</w:t>
      </w:r>
    </w:p>
    <w:p w14:paraId="733B87E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DD887D2" w14:textId="77777777" w:rsidR="008E600A" w:rsidRDefault="008E600A" w:rsidP="008E600A">
      <w:pPr>
        <w:rPr>
          <w:rFonts w:ascii="Arial" w:hAnsi="Arial" w:cs="Arial"/>
          <w:b/>
        </w:rPr>
      </w:pPr>
      <w:r>
        <w:rPr>
          <w:rFonts w:ascii="Arial" w:hAnsi="Arial" w:cs="Arial"/>
          <w:b/>
        </w:rPr>
        <w:t xml:space="preserve">Abstract: </w:t>
      </w:r>
    </w:p>
    <w:p w14:paraId="06DF6F6A" w14:textId="77777777" w:rsidR="008E600A" w:rsidRDefault="008E600A" w:rsidP="008E600A">
      <w:r>
        <w:t>addresses remaining issues on Rx/Tx timing delay mitigation identified in R4-2202684</w:t>
      </w:r>
    </w:p>
    <w:p w14:paraId="44C1ED1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B1F61B" w14:textId="77777777" w:rsidR="008E600A" w:rsidRDefault="008E600A" w:rsidP="008E600A">
      <w:pPr>
        <w:rPr>
          <w:rFonts w:ascii="Arial" w:hAnsi="Arial" w:cs="Arial"/>
          <w:b/>
          <w:sz w:val="24"/>
        </w:rPr>
      </w:pPr>
      <w:r>
        <w:rPr>
          <w:rFonts w:ascii="Arial" w:hAnsi="Arial" w:cs="Arial"/>
          <w:b/>
          <w:color w:val="0000FF"/>
          <w:sz w:val="24"/>
        </w:rPr>
        <w:t>R4-2205940</w:t>
      </w:r>
      <w:r>
        <w:rPr>
          <w:rFonts w:ascii="Arial" w:hAnsi="Arial" w:cs="Arial"/>
          <w:b/>
          <w:color w:val="0000FF"/>
          <w:sz w:val="24"/>
        </w:rPr>
        <w:tab/>
      </w:r>
      <w:r>
        <w:rPr>
          <w:rFonts w:ascii="Arial" w:hAnsi="Arial" w:cs="Arial"/>
          <w:b/>
          <w:sz w:val="24"/>
        </w:rPr>
        <w:t>Discussion on timing error mitigation for NR positioning</w:t>
      </w:r>
    </w:p>
    <w:p w14:paraId="6C3B46B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914E3AD" w14:textId="77777777" w:rsidR="008E600A" w:rsidRDefault="008E600A" w:rsidP="008E600A">
      <w:pPr>
        <w:rPr>
          <w:rFonts w:ascii="Arial" w:hAnsi="Arial" w:cs="Arial"/>
          <w:b/>
        </w:rPr>
      </w:pPr>
      <w:r>
        <w:rPr>
          <w:rFonts w:ascii="Arial" w:hAnsi="Arial" w:cs="Arial"/>
          <w:b/>
        </w:rPr>
        <w:t xml:space="preserve">Abstract: </w:t>
      </w:r>
    </w:p>
    <w:p w14:paraId="716F2DCD" w14:textId="77777777" w:rsidR="008E600A" w:rsidRDefault="008E600A" w:rsidP="008E600A">
      <w:r>
        <w:t>Discussion on timing error mitigation for NR positioning</w:t>
      </w:r>
    </w:p>
    <w:p w14:paraId="513CF60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B73B64" w14:textId="77777777" w:rsidR="008E600A" w:rsidRDefault="008E600A" w:rsidP="008E600A">
      <w:pPr>
        <w:pStyle w:val="Heading5"/>
      </w:pPr>
      <w:bookmarkStart w:id="111" w:name="_Toc95793022"/>
      <w:r>
        <w:t>10.21.2.2</w:t>
      </w:r>
      <w:r>
        <w:tab/>
        <w:t>Latency reduction of positioning measurement</w:t>
      </w:r>
      <w:bookmarkEnd w:id="111"/>
    </w:p>
    <w:p w14:paraId="526E44CB" w14:textId="77777777" w:rsidR="008E600A" w:rsidRDefault="008E600A" w:rsidP="008E600A">
      <w:pPr>
        <w:rPr>
          <w:rFonts w:ascii="Arial" w:hAnsi="Arial" w:cs="Arial"/>
          <w:b/>
          <w:sz w:val="24"/>
        </w:rPr>
      </w:pPr>
      <w:r>
        <w:rPr>
          <w:rFonts w:ascii="Arial" w:hAnsi="Arial" w:cs="Arial"/>
          <w:b/>
          <w:color w:val="0000FF"/>
          <w:sz w:val="24"/>
        </w:rPr>
        <w:t>R4-2203884</w:t>
      </w:r>
      <w:r>
        <w:rPr>
          <w:rFonts w:ascii="Arial" w:hAnsi="Arial" w:cs="Arial"/>
          <w:b/>
          <w:color w:val="0000FF"/>
          <w:sz w:val="24"/>
        </w:rPr>
        <w:tab/>
      </w:r>
      <w:r>
        <w:rPr>
          <w:rFonts w:ascii="Arial" w:hAnsi="Arial" w:cs="Arial"/>
          <w:b/>
          <w:sz w:val="24"/>
        </w:rPr>
        <w:t>Discussion on latency reduction of positioning measurement</w:t>
      </w:r>
    </w:p>
    <w:p w14:paraId="6B51F4F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22E892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519C6E" w14:textId="77777777" w:rsidR="008E600A" w:rsidRDefault="008E600A" w:rsidP="008E600A">
      <w:pPr>
        <w:rPr>
          <w:rFonts w:ascii="Arial" w:hAnsi="Arial" w:cs="Arial"/>
          <w:b/>
          <w:sz w:val="24"/>
        </w:rPr>
      </w:pPr>
      <w:r>
        <w:rPr>
          <w:rFonts w:ascii="Arial" w:hAnsi="Arial" w:cs="Arial"/>
          <w:b/>
          <w:color w:val="0000FF"/>
          <w:sz w:val="24"/>
        </w:rPr>
        <w:t>R4-2203885</w:t>
      </w:r>
      <w:r>
        <w:rPr>
          <w:rFonts w:ascii="Arial" w:hAnsi="Arial" w:cs="Arial"/>
          <w:b/>
          <w:color w:val="0000FF"/>
          <w:sz w:val="24"/>
        </w:rPr>
        <w:tab/>
      </w:r>
      <w:r>
        <w:rPr>
          <w:rFonts w:ascii="Arial" w:hAnsi="Arial" w:cs="Arial"/>
          <w:b/>
          <w:sz w:val="24"/>
        </w:rPr>
        <w:t>Draft CR on PRS-RSRP measurement period without gaps</w:t>
      </w:r>
    </w:p>
    <w:p w14:paraId="6BEADEF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CATT</w:t>
      </w:r>
    </w:p>
    <w:p w14:paraId="2C78434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B9F8C0" w14:textId="77777777" w:rsidR="008E600A" w:rsidRDefault="008E600A" w:rsidP="008E600A">
      <w:pPr>
        <w:rPr>
          <w:rFonts w:ascii="Arial" w:hAnsi="Arial" w:cs="Arial"/>
          <w:b/>
          <w:sz w:val="24"/>
        </w:rPr>
      </w:pPr>
      <w:r>
        <w:rPr>
          <w:rFonts w:ascii="Arial" w:hAnsi="Arial" w:cs="Arial"/>
          <w:b/>
          <w:color w:val="0000FF"/>
          <w:sz w:val="24"/>
        </w:rPr>
        <w:t>R4-2203886</w:t>
      </w:r>
      <w:r>
        <w:rPr>
          <w:rFonts w:ascii="Arial" w:hAnsi="Arial" w:cs="Arial"/>
          <w:b/>
          <w:color w:val="0000FF"/>
          <w:sz w:val="24"/>
        </w:rPr>
        <w:tab/>
      </w:r>
      <w:r>
        <w:rPr>
          <w:rFonts w:ascii="Arial" w:hAnsi="Arial" w:cs="Arial"/>
          <w:b/>
          <w:sz w:val="24"/>
        </w:rPr>
        <w:t>Draft CR on PRS-RSRPP measurement period without gaps</w:t>
      </w:r>
    </w:p>
    <w:p w14:paraId="25889E3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CATT</w:t>
      </w:r>
    </w:p>
    <w:p w14:paraId="0529795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21F480" w14:textId="77777777" w:rsidR="008E600A" w:rsidRDefault="008E600A" w:rsidP="008E600A">
      <w:pPr>
        <w:rPr>
          <w:rFonts w:ascii="Arial" w:hAnsi="Arial" w:cs="Arial"/>
          <w:b/>
          <w:sz w:val="24"/>
        </w:rPr>
      </w:pPr>
      <w:r>
        <w:rPr>
          <w:rFonts w:ascii="Arial" w:hAnsi="Arial" w:cs="Arial"/>
          <w:b/>
          <w:color w:val="0000FF"/>
          <w:sz w:val="24"/>
        </w:rPr>
        <w:t>R4-2204262</w:t>
      </w:r>
      <w:r>
        <w:rPr>
          <w:rFonts w:ascii="Arial" w:hAnsi="Arial" w:cs="Arial"/>
          <w:b/>
          <w:color w:val="0000FF"/>
          <w:sz w:val="24"/>
        </w:rPr>
        <w:tab/>
      </w:r>
      <w:r>
        <w:rPr>
          <w:rFonts w:ascii="Arial" w:hAnsi="Arial" w:cs="Arial"/>
          <w:b/>
          <w:sz w:val="24"/>
        </w:rPr>
        <w:t>Discussion on latency reduction of positioning measurement</w:t>
      </w:r>
    </w:p>
    <w:p w14:paraId="68AD94C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6632BFE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F83684" w14:textId="77777777" w:rsidR="008E600A" w:rsidRDefault="008E600A" w:rsidP="008E600A">
      <w:pPr>
        <w:rPr>
          <w:rFonts w:ascii="Arial" w:hAnsi="Arial" w:cs="Arial"/>
          <w:b/>
          <w:sz w:val="24"/>
        </w:rPr>
      </w:pPr>
      <w:r>
        <w:rPr>
          <w:rFonts w:ascii="Arial" w:hAnsi="Arial" w:cs="Arial"/>
          <w:b/>
          <w:color w:val="0000FF"/>
          <w:sz w:val="24"/>
        </w:rPr>
        <w:t>R4-2204301</w:t>
      </w:r>
      <w:r>
        <w:rPr>
          <w:rFonts w:ascii="Arial" w:hAnsi="Arial" w:cs="Arial"/>
          <w:b/>
          <w:color w:val="0000FF"/>
          <w:sz w:val="24"/>
        </w:rPr>
        <w:tab/>
      </w:r>
      <w:r>
        <w:rPr>
          <w:rFonts w:ascii="Arial" w:hAnsi="Arial" w:cs="Arial"/>
          <w:b/>
          <w:sz w:val="24"/>
        </w:rPr>
        <w:t>Discussion on latency reduction of positioning measurements</w:t>
      </w:r>
    </w:p>
    <w:p w14:paraId="245031A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338CD8DD"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6854ED" w14:textId="77777777" w:rsidR="008E600A" w:rsidRDefault="008E600A" w:rsidP="008E600A">
      <w:pPr>
        <w:rPr>
          <w:rFonts w:ascii="Arial" w:hAnsi="Arial" w:cs="Arial"/>
          <w:b/>
          <w:sz w:val="24"/>
        </w:rPr>
      </w:pPr>
      <w:r>
        <w:rPr>
          <w:rFonts w:ascii="Arial" w:hAnsi="Arial" w:cs="Arial"/>
          <w:b/>
          <w:color w:val="0000FF"/>
          <w:sz w:val="24"/>
        </w:rPr>
        <w:t>R4-2204302</w:t>
      </w:r>
      <w:r>
        <w:rPr>
          <w:rFonts w:ascii="Arial" w:hAnsi="Arial" w:cs="Arial"/>
          <w:b/>
          <w:color w:val="0000FF"/>
          <w:sz w:val="24"/>
        </w:rPr>
        <w:tab/>
      </w:r>
      <w:r>
        <w:rPr>
          <w:rFonts w:ascii="Arial" w:hAnsi="Arial" w:cs="Arial"/>
          <w:b/>
          <w:sz w:val="24"/>
        </w:rPr>
        <w:t>Draft CR to measurement period for UE Rx-Tx time difference measurement without gap</w:t>
      </w:r>
    </w:p>
    <w:p w14:paraId="668EDC3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OPPO</w:t>
      </w:r>
    </w:p>
    <w:p w14:paraId="11A40FB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FAB29F" w14:textId="77777777" w:rsidR="008E600A" w:rsidRDefault="008E600A" w:rsidP="008E600A">
      <w:pPr>
        <w:rPr>
          <w:rFonts w:ascii="Arial" w:hAnsi="Arial" w:cs="Arial"/>
          <w:b/>
          <w:sz w:val="24"/>
        </w:rPr>
      </w:pPr>
      <w:r>
        <w:rPr>
          <w:rFonts w:ascii="Arial" w:hAnsi="Arial" w:cs="Arial"/>
          <w:b/>
          <w:color w:val="0000FF"/>
          <w:sz w:val="24"/>
        </w:rPr>
        <w:t>R4-2204303</w:t>
      </w:r>
      <w:r>
        <w:rPr>
          <w:rFonts w:ascii="Arial" w:hAnsi="Arial" w:cs="Arial"/>
          <w:b/>
          <w:color w:val="0000FF"/>
          <w:sz w:val="24"/>
        </w:rPr>
        <w:tab/>
      </w:r>
      <w:r>
        <w:rPr>
          <w:rFonts w:ascii="Arial" w:hAnsi="Arial" w:cs="Arial"/>
          <w:b/>
          <w:sz w:val="24"/>
        </w:rPr>
        <w:t>Draft CR to scheduling availability of UE during RSTD measurement without gap</w:t>
      </w:r>
    </w:p>
    <w:p w14:paraId="75A355E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OPPO</w:t>
      </w:r>
    </w:p>
    <w:p w14:paraId="1622639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538361" w14:textId="77777777" w:rsidR="008E600A" w:rsidRDefault="008E600A" w:rsidP="008E600A">
      <w:pPr>
        <w:rPr>
          <w:rFonts w:ascii="Arial" w:hAnsi="Arial" w:cs="Arial"/>
          <w:b/>
          <w:sz w:val="24"/>
        </w:rPr>
      </w:pPr>
      <w:r>
        <w:rPr>
          <w:rFonts w:ascii="Arial" w:hAnsi="Arial" w:cs="Arial"/>
          <w:b/>
          <w:color w:val="0000FF"/>
          <w:sz w:val="24"/>
        </w:rPr>
        <w:t>R4-2204409</w:t>
      </w:r>
      <w:r>
        <w:rPr>
          <w:rFonts w:ascii="Arial" w:hAnsi="Arial" w:cs="Arial"/>
          <w:b/>
          <w:color w:val="0000FF"/>
          <w:sz w:val="24"/>
        </w:rPr>
        <w:tab/>
      </w:r>
      <w:r>
        <w:rPr>
          <w:rFonts w:ascii="Arial" w:hAnsi="Arial" w:cs="Arial"/>
          <w:b/>
          <w:sz w:val="24"/>
        </w:rPr>
        <w:t>Discussion on latency reduction for NR positioning enhancements</w:t>
      </w:r>
    </w:p>
    <w:p w14:paraId="5EE3ECD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900D9D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B173EE" w14:textId="77777777" w:rsidR="008E600A" w:rsidRDefault="008E600A" w:rsidP="008E600A">
      <w:pPr>
        <w:rPr>
          <w:rFonts w:ascii="Arial" w:hAnsi="Arial" w:cs="Arial"/>
          <w:b/>
          <w:sz w:val="24"/>
        </w:rPr>
      </w:pPr>
      <w:r>
        <w:rPr>
          <w:rFonts w:ascii="Arial" w:hAnsi="Arial" w:cs="Arial"/>
          <w:b/>
          <w:color w:val="0000FF"/>
          <w:sz w:val="24"/>
        </w:rPr>
        <w:t>R4-2204412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38.133: NR </w:t>
      </w:r>
      <w:proofErr w:type="spellStart"/>
      <w:r>
        <w:rPr>
          <w:rFonts w:ascii="Arial" w:hAnsi="Arial" w:cs="Arial"/>
          <w:b/>
          <w:sz w:val="24"/>
        </w:rPr>
        <w:t>ePos</w:t>
      </w:r>
      <w:proofErr w:type="spellEnd"/>
      <w:r>
        <w:rPr>
          <w:rFonts w:ascii="Arial" w:hAnsi="Arial" w:cs="Arial"/>
          <w:b/>
          <w:sz w:val="24"/>
        </w:rPr>
        <w:t xml:space="preserve"> PRS-RSRP with reduced number of samples (9.9.3.5)</w:t>
      </w:r>
    </w:p>
    <w:p w14:paraId="12B94A1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695C9CB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F4E715" w14:textId="77777777" w:rsidR="008E600A" w:rsidRDefault="008E600A" w:rsidP="008E600A">
      <w:pPr>
        <w:rPr>
          <w:rFonts w:ascii="Arial" w:hAnsi="Arial" w:cs="Arial"/>
          <w:b/>
          <w:sz w:val="24"/>
        </w:rPr>
      </w:pPr>
      <w:r>
        <w:rPr>
          <w:rFonts w:ascii="Arial" w:hAnsi="Arial" w:cs="Arial"/>
          <w:b/>
          <w:color w:val="0000FF"/>
          <w:sz w:val="24"/>
        </w:rPr>
        <w:t>R4-2204464</w:t>
      </w:r>
      <w:r>
        <w:rPr>
          <w:rFonts w:ascii="Arial" w:hAnsi="Arial" w:cs="Arial"/>
          <w:b/>
          <w:color w:val="0000FF"/>
          <w:sz w:val="24"/>
        </w:rPr>
        <w:tab/>
      </w:r>
      <w:r>
        <w:rPr>
          <w:rFonts w:ascii="Arial" w:hAnsi="Arial" w:cs="Arial"/>
          <w:b/>
          <w:sz w:val="24"/>
        </w:rPr>
        <w:t>On latency reduction of NR positioning measurements</w:t>
      </w:r>
    </w:p>
    <w:p w14:paraId="6E51D8D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4F94DA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2508DC" w14:textId="77777777" w:rsidR="008E600A" w:rsidRDefault="008E600A" w:rsidP="008E600A">
      <w:pPr>
        <w:rPr>
          <w:rFonts w:ascii="Arial" w:hAnsi="Arial" w:cs="Arial"/>
          <w:b/>
          <w:sz w:val="24"/>
        </w:rPr>
      </w:pPr>
      <w:r>
        <w:rPr>
          <w:rFonts w:ascii="Arial" w:hAnsi="Arial" w:cs="Arial"/>
          <w:b/>
          <w:color w:val="0000FF"/>
          <w:sz w:val="24"/>
        </w:rPr>
        <w:t>R4-2204638</w:t>
      </w:r>
      <w:r>
        <w:rPr>
          <w:rFonts w:ascii="Arial" w:hAnsi="Arial" w:cs="Arial"/>
          <w:b/>
          <w:color w:val="0000FF"/>
          <w:sz w:val="24"/>
        </w:rPr>
        <w:tab/>
      </w:r>
      <w:r>
        <w:rPr>
          <w:rFonts w:ascii="Arial" w:hAnsi="Arial" w:cs="Arial"/>
          <w:b/>
          <w:sz w:val="24"/>
        </w:rPr>
        <w:t>Draft CR to 38.133 Introduction of RSTD measurement requirements for latency reduction</w:t>
      </w:r>
    </w:p>
    <w:p w14:paraId="56D1D02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4A2BB8F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64CB08" w14:textId="77777777" w:rsidR="008E600A" w:rsidRDefault="008E600A" w:rsidP="008E600A">
      <w:pPr>
        <w:rPr>
          <w:rFonts w:ascii="Arial" w:hAnsi="Arial" w:cs="Arial"/>
          <w:b/>
          <w:sz w:val="24"/>
        </w:rPr>
      </w:pPr>
      <w:r>
        <w:rPr>
          <w:rFonts w:ascii="Arial" w:hAnsi="Arial" w:cs="Arial"/>
          <w:b/>
          <w:color w:val="0000FF"/>
          <w:sz w:val="24"/>
        </w:rPr>
        <w:t>R4-2204639</w:t>
      </w:r>
      <w:r>
        <w:rPr>
          <w:rFonts w:ascii="Arial" w:hAnsi="Arial" w:cs="Arial"/>
          <w:b/>
          <w:color w:val="0000FF"/>
          <w:sz w:val="24"/>
        </w:rPr>
        <w:tab/>
      </w:r>
      <w:r>
        <w:rPr>
          <w:rFonts w:ascii="Arial" w:hAnsi="Arial" w:cs="Arial"/>
          <w:b/>
          <w:sz w:val="24"/>
        </w:rPr>
        <w:t>Draft CR to 38.133 Introduction of scheduling availability of UE during UE Rx-Tx time difference measurement without gaps</w:t>
      </w:r>
    </w:p>
    <w:p w14:paraId="57CDB4D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099E97A3"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2BF64C" w14:textId="77777777" w:rsidR="008E600A" w:rsidRDefault="008E600A" w:rsidP="008E600A">
      <w:pPr>
        <w:rPr>
          <w:rFonts w:ascii="Arial" w:hAnsi="Arial" w:cs="Arial"/>
          <w:b/>
          <w:sz w:val="24"/>
        </w:rPr>
      </w:pPr>
      <w:r>
        <w:rPr>
          <w:rFonts w:ascii="Arial" w:hAnsi="Arial" w:cs="Arial"/>
          <w:b/>
          <w:color w:val="0000FF"/>
          <w:sz w:val="24"/>
        </w:rPr>
        <w:t>R4-2204640</w:t>
      </w:r>
      <w:r>
        <w:rPr>
          <w:rFonts w:ascii="Arial" w:hAnsi="Arial" w:cs="Arial"/>
          <w:b/>
          <w:color w:val="0000FF"/>
          <w:sz w:val="24"/>
        </w:rPr>
        <w:tab/>
      </w:r>
      <w:r>
        <w:rPr>
          <w:rFonts w:ascii="Arial" w:hAnsi="Arial" w:cs="Arial"/>
          <w:b/>
          <w:sz w:val="24"/>
        </w:rPr>
        <w:t>Further discussion on latency reduction of positioning measurement</w:t>
      </w:r>
    </w:p>
    <w:p w14:paraId="4594904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F700FB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17DF75" w14:textId="77777777" w:rsidR="008E600A" w:rsidRDefault="008E600A" w:rsidP="008E600A">
      <w:pPr>
        <w:rPr>
          <w:rFonts w:ascii="Arial" w:hAnsi="Arial" w:cs="Arial"/>
          <w:b/>
          <w:sz w:val="24"/>
        </w:rPr>
      </w:pPr>
      <w:r>
        <w:rPr>
          <w:rFonts w:ascii="Arial" w:hAnsi="Arial" w:cs="Arial"/>
          <w:b/>
          <w:color w:val="0000FF"/>
          <w:sz w:val="24"/>
        </w:rPr>
        <w:t>R4-2205038</w:t>
      </w:r>
      <w:r>
        <w:rPr>
          <w:rFonts w:ascii="Arial" w:hAnsi="Arial" w:cs="Arial"/>
          <w:b/>
          <w:color w:val="0000FF"/>
          <w:sz w:val="24"/>
        </w:rPr>
        <w:tab/>
      </w:r>
      <w:r>
        <w:rPr>
          <w:rFonts w:ascii="Arial" w:hAnsi="Arial" w:cs="Arial"/>
          <w:b/>
          <w:sz w:val="24"/>
        </w:rPr>
        <w:t>Discussion on latency reduction of positioning measurement</w:t>
      </w:r>
    </w:p>
    <w:p w14:paraId="63E46EA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D75229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BD6169" w14:textId="77777777" w:rsidR="008E600A" w:rsidRDefault="008E600A" w:rsidP="008E600A">
      <w:pPr>
        <w:rPr>
          <w:rFonts w:ascii="Arial" w:hAnsi="Arial" w:cs="Arial"/>
          <w:b/>
          <w:sz w:val="24"/>
        </w:rPr>
      </w:pPr>
      <w:r>
        <w:rPr>
          <w:rFonts w:ascii="Arial" w:hAnsi="Arial" w:cs="Arial"/>
          <w:b/>
          <w:color w:val="0000FF"/>
          <w:sz w:val="24"/>
        </w:rPr>
        <w:t>R4-2205381</w:t>
      </w:r>
      <w:r>
        <w:rPr>
          <w:rFonts w:ascii="Arial" w:hAnsi="Arial" w:cs="Arial"/>
          <w:b/>
          <w:color w:val="0000FF"/>
          <w:sz w:val="24"/>
        </w:rPr>
        <w:tab/>
      </w:r>
      <w:r>
        <w:rPr>
          <w:rFonts w:ascii="Arial" w:hAnsi="Arial" w:cs="Arial"/>
          <w:b/>
          <w:sz w:val="24"/>
        </w:rPr>
        <w:t>On latency reduction for positioning measurement</w:t>
      </w:r>
    </w:p>
    <w:p w14:paraId="794ECF75" w14:textId="77777777" w:rsidR="008E600A" w:rsidRDefault="008E600A" w:rsidP="008E600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RAN1, cc RAN3</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F79C54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92CFF2" w14:textId="77777777" w:rsidR="008E600A" w:rsidRDefault="008E600A" w:rsidP="008E600A">
      <w:pPr>
        <w:rPr>
          <w:rFonts w:ascii="Arial" w:hAnsi="Arial" w:cs="Arial"/>
          <w:b/>
          <w:sz w:val="24"/>
        </w:rPr>
      </w:pPr>
      <w:r>
        <w:rPr>
          <w:rFonts w:ascii="Arial" w:hAnsi="Arial" w:cs="Arial"/>
          <w:b/>
          <w:color w:val="0000FF"/>
          <w:sz w:val="24"/>
        </w:rPr>
        <w:t>R4-2205382</w:t>
      </w:r>
      <w:r>
        <w:rPr>
          <w:rFonts w:ascii="Arial" w:hAnsi="Arial" w:cs="Arial"/>
          <w:b/>
          <w:color w:val="0000FF"/>
          <w:sz w:val="24"/>
        </w:rPr>
        <w:tab/>
      </w:r>
      <w:r>
        <w:rPr>
          <w:rFonts w:ascii="Arial" w:hAnsi="Arial" w:cs="Arial"/>
          <w:b/>
          <w:sz w:val="24"/>
        </w:rPr>
        <w:t>CR on requirements for UE Rx-Tx measurement with reduced latency</w:t>
      </w:r>
    </w:p>
    <w:p w14:paraId="644060D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D0D1F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145FE7" w14:textId="77777777" w:rsidR="008E600A" w:rsidRDefault="008E600A" w:rsidP="008E600A">
      <w:pPr>
        <w:rPr>
          <w:rFonts w:ascii="Arial" w:hAnsi="Arial" w:cs="Arial"/>
          <w:b/>
          <w:sz w:val="24"/>
        </w:rPr>
      </w:pPr>
      <w:r>
        <w:rPr>
          <w:rFonts w:ascii="Arial" w:hAnsi="Arial" w:cs="Arial"/>
          <w:b/>
          <w:color w:val="0000FF"/>
          <w:sz w:val="24"/>
        </w:rPr>
        <w:t>R4-2205397</w:t>
      </w:r>
      <w:r>
        <w:rPr>
          <w:rFonts w:ascii="Arial" w:hAnsi="Arial" w:cs="Arial"/>
          <w:b/>
          <w:color w:val="0000FF"/>
          <w:sz w:val="24"/>
        </w:rPr>
        <w:tab/>
      </w:r>
      <w:r>
        <w:rPr>
          <w:rFonts w:ascii="Arial" w:hAnsi="Arial" w:cs="Arial"/>
          <w:b/>
          <w:sz w:val="24"/>
        </w:rPr>
        <w:t>Discussions on latency reduction of positioning measurement</w:t>
      </w:r>
    </w:p>
    <w:p w14:paraId="6AAFF2F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7B08C39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44A491" w14:textId="77777777" w:rsidR="008E600A" w:rsidRDefault="008E600A" w:rsidP="008E600A">
      <w:pPr>
        <w:rPr>
          <w:rFonts w:ascii="Arial" w:hAnsi="Arial" w:cs="Arial"/>
          <w:b/>
          <w:sz w:val="24"/>
        </w:rPr>
      </w:pPr>
      <w:r>
        <w:rPr>
          <w:rFonts w:ascii="Arial" w:hAnsi="Arial" w:cs="Arial"/>
          <w:b/>
          <w:color w:val="0000FF"/>
          <w:sz w:val="24"/>
        </w:rPr>
        <w:t>R4-2205603</w:t>
      </w:r>
      <w:r>
        <w:rPr>
          <w:rFonts w:ascii="Arial" w:hAnsi="Arial" w:cs="Arial"/>
          <w:b/>
          <w:color w:val="0000FF"/>
          <w:sz w:val="24"/>
        </w:rPr>
        <w:tab/>
      </w:r>
      <w:r>
        <w:rPr>
          <w:rFonts w:ascii="Arial" w:hAnsi="Arial" w:cs="Arial"/>
          <w:b/>
          <w:sz w:val="24"/>
        </w:rPr>
        <w:t>On latency reduction of positioning measurement</w:t>
      </w:r>
    </w:p>
    <w:p w14:paraId="566A1C6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FCF7693" w14:textId="77777777" w:rsidR="008E600A" w:rsidRDefault="008E600A" w:rsidP="008E600A">
      <w:pPr>
        <w:rPr>
          <w:rFonts w:ascii="Arial" w:hAnsi="Arial" w:cs="Arial"/>
          <w:b/>
        </w:rPr>
      </w:pPr>
      <w:r>
        <w:rPr>
          <w:rFonts w:ascii="Arial" w:hAnsi="Arial" w:cs="Arial"/>
          <w:b/>
        </w:rPr>
        <w:t xml:space="preserve">Abstract: </w:t>
      </w:r>
    </w:p>
    <w:p w14:paraId="1504CE3B" w14:textId="77777777" w:rsidR="008E600A" w:rsidRDefault="008E600A" w:rsidP="008E600A">
      <w:r>
        <w:t>addresses remaining issues on latency reduction of positioning measurement identified in R4-2202776</w:t>
      </w:r>
    </w:p>
    <w:p w14:paraId="7468655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0434AF" w14:textId="77777777" w:rsidR="008E600A" w:rsidRDefault="008E600A" w:rsidP="008E600A">
      <w:pPr>
        <w:rPr>
          <w:rFonts w:ascii="Arial" w:hAnsi="Arial" w:cs="Arial"/>
          <w:b/>
          <w:sz w:val="24"/>
        </w:rPr>
      </w:pPr>
      <w:r>
        <w:rPr>
          <w:rFonts w:ascii="Arial" w:hAnsi="Arial" w:cs="Arial"/>
          <w:b/>
          <w:color w:val="0000FF"/>
          <w:sz w:val="24"/>
        </w:rPr>
        <w:t>R4-2205605</w:t>
      </w:r>
      <w:r>
        <w:rPr>
          <w:rFonts w:ascii="Arial" w:hAnsi="Arial" w:cs="Arial"/>
          <w:b/>
          <w:color w:val="0000FF"/>
          <w:sz w:val="24"/>
        </w:rPr>
        <w:tab/>
      </w:r>
      <w:r>
        <w:rPr>
          <w:rFonts w:ascii="Arial" w:hAnsi="Arial" w:cs="Arial"/>
          <w:b/>
          <w:sz w:val="24"/>
        </w:rPr>
        <w:t>PRS-RSRPP measurement requirements including latency reduction</w:t>
      </w:r>
    </w:p>
    <w:p w14:paraId="1066107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369183FC" w14:textId="77777777" w:rsidR="008E600A" w:rsidRDefault="008E600A" w:rsidP="008E600A">
      <w:pPr>
        <w:rPr>
          <w:rFonts w:ascii="Arial" w:hAnsi="Arial" w:cs="Arial"/>
          <w:b/>
        </w:rPr>
      </w:pPr>
      <w:r>
        <w:rPr>
          <w:rFonts w:ascii="Arial" w:hAnsi="Arial" w:cs="Arial"/>
          <w:b/>
        </w:rPr>
        <w:t xml:space="preserve">Abstract: </w:t>
      </w:r>
    </w:p>
    <w:p w14:paraId="07813896" w14:textId="77777777" w:rsidR="008E600A" w:rsidRDefault="008E600A" w:rsidP="008E600A">
      <w:r>
        <w:t>captures Rel. 17 agreements on PRS-RSRPP requirements.</w:t>
      </w:r>
    </w:p>
    <w:p w14:paraId="0364846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37EF7B" w14:textId="77777777" w:rsidR="008E600A" w:rsidRDefault="008E600A" w:rsidP="008E600A">
      <w:pPr>
        <w:pStyle w:val="Heading5"/>
      </w:pPr>
      <w:bookmarkStart w:id="112" w:name="_Toc95793023"/>
      <w:r>
        <w:lastRenderedPageBreak/>
        <w:t>10.21.2.3</w:t>
      </w:r>
      <w:r>
        <w:tab/>
        <w:t>Measurement in RRC_INACTIVE state</w:t>
      </w:r>
      <w:bookmarkEnd w:id="112"/>
    </w:p>
    <w:p w14:paraId="76EB24E3" w14:textId="77777777" w:rsidR="008E600A" w:rsidRDefault="008E600A" w:rsidP="008E600A">
      <w:pPr>
        <w:rPr>
          <w:rFonts w:ascii="Arial" w:hAnsi="Arial" w:cs="Arial"/>
          <w:b/>
          <w:sz w:val="24"/>
        </w:rPr>
      </w:pPr>
      <w:r>
        <w:rPr>
          <w:rFonts w:ascii="Arial" w:hAnsi="Arial" w:cs="Arial"/>
          <w:b/>
          <w:color w:val="0000FF"/>
          <w:sz w:val="24"/>
        </w:rPr>
        <w:t>R4-2203887</w:t>
      </w:r>
      <w:r>
        <w:rPr>
          <w:rFonts w:ascii="Arial" w:hAnsi="Arial" w:cs="Arial"/>
          <w:b/>
          <w:color w:val="0000FF"/>
          <w:sz w:val="24"/>
        </w:rPr>
        <w:tab/>
      </w:r>
      <w:r>
        <w:rPr>
          <w:rFonts w:ascii="Arial" w:hAnsi="Arial" w:cs="Arial"/>
          <w:b/>
          <w:sz w:val="24"/>
        </w:rPr>
        <w:t>Discussion on measurement in RRC_INACTIVE state</w:t>
      </w:r>
    </w:p>
    <w:p w14:paraId="35F3053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71ACB7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FD7E6E" w14:textId="77777777" w:rsidR="008E600A" w:rsidRDefault="008E600A" w:rsidP="008E600A">
      <w:pPr>
        <w:rPr>
          <w:rFonts w:ascii="Arial" w:hAnsi="Arial" w:cs="Arial"/>
          <w:b/>
          <w:sz w:val="24"/>
        </w:rPr>
      </w:pPr>
      <w:r>
        <w:rPr>
          <w:rFonts w:ascii="Arial" w:hAnsi="Arial" w:cs="Arial"/>
          <w:b/>
          <w:color w:val="0000FF"/>
          <w:sz w:val="24"/>
        </w:rPr>
        <w:t>R4-2203888</w:t>
      </w:r>
      <w:r>
        <w:rPr>
          <w:rFonts w:ascii="Arial" w:hAnsi="Arial" w:cs="Arial"/>
          <w:b/>
          <w:color w:val="0000FF"/>
          <w:sz w:val="24"/>
        </w:rPr>
        <w:tab/>
      </w:r>
      <w:r>
        <w:rPr>
          <w:rFonts w:ascii="Arial" w:hAnsi="Arial" w:cs="Arial"/>
          <w:b/>
          <w:sz w:val="24"/>
        </w:rPr>
        <w:t>Draft CR on PRS-RSRPP measurement requirements in RRC_INACTIVE state</w:t>
      </w:r>
    </w:p>
    <w:p w14:paraId="3CE8441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CATT</w:t>
      </w:r>
    </w:p>
    <w:p w14:paraId="3589D39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864303" w14:textId="77777777" w:rsidR="008E600A" w:rsidRDefault="008E600A" w:rsidP="008E600A">
      <w:pPr>
        <w:rPr>
          <w:rFonts w:ascii="Arial" w:hAnsi="Arial" w:cs="Arial"/>
          <w:b/>
          <w:sz w:val="24"/>
        </w:rPr>
      </w:pPr>
      <w:r>
        <w:rPr>
          <w:rFonts w:ascii="Arial" w:hAnsi="Arial" w:cs="Arial"/>
          <w:b/>
          <w:color w:val="0000FF"/>
          <w:sz w:val="24"/>
        </w:rPr>
        <w:t>R4-2204261</w:t>
      </w:r>
      <w:r>
        <w:rPr>
          <w:rFonts w:ascii="Arial" w:hAnsi="Arial" w:cs="Arial"/>
          <w:b/>
          <w:color w:val="0000FF"/>
          <w:sz w:val="24"/>
        </w:rPr>
        <w:tab/>
      </w:r>
      <w:r>
        <w:rPr>
          <w:rFonts w:ascii="Arial" w:hAnsi="Arial" w:cs="Arial"/>
          <w:b/>
          <w:sz w:val="24"/>
        </w:rPr>
        <w:t>Discussion on positioning measurement in RRC_INACTIVE state</w:t>
      </w:r>
    </w:p>
    <w:p w14:paraId="50C57BB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4327189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E6D974" w14:textId="77777777" w:rsidR="008E600A" w:rsidRDefault="008E600A" w:rsidP="008E600A">
      <w:pPr>
        <w:rPr>
          <w:rFonts w:ascii="Arial" w:hAnsi="Arial" w:cs="Arial"/>
          <w:b/>
          <w:sz w:val="24"/>
        </w:rPr>
      </w:pPr>
      <w:r>
        <w:rPr>
          <w:rFonts w:ascii="Arial" w:hAnsi="Arial" w:cs="Arial"/>
          <w:b/>
          <w:color w:val="0000FF"/>
          <w:sz w:val="24"/>
        </w:rPr>
        <w:t>R4-2204304</w:t>
      </w:r>
      <w:r>
        <w:rPr>
          <w:rFonts w:ascii="Arial" w:hAnsi="Arial" w:cs="Arial"/>
          <w:b/>
          <w:color w:val="0000FF"/>
          <w:sz w:val="24"/>
        </w:rPr>
        <w:tab/>
      </w:r>
      <w:r>
        <w:rPr>
          <w:rFonts w:ascii="Arial" w:hAnsi="Arial" w:cs="Arial"/>
          <w:b/>
          <w:sz w:val="24"/>
        </w:rPr>
        <w:t>Discussion on PRS measurements in RRC_INACTIVE state</w:t>
      </w:r>
    </w:p>
    <w:p w14:paraId="2C31225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740020D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F92795" w14:textId="77777777" w:rsidR="008E600A" w:rsidRDefault="008E600A" w:rsidP="008E600A">
      <w:pPr>
        <w:rPr>
          <w:rFonts w:ascii="Arial" w:hAnsi="Arial" w:cs="Arial"/>
          <w:b/>
          <w:sz w:val="24"/>
        </w:rPr>
      </w:pPr>
      <w:r>
        <w:rPr>
          <w:rFonts w:ascii="Arial" w:hAnsi="Arial" w:cs="Arial"/>
          <w:b/>
          <w:color w:val="0000FF"/>
          <w:sz w:val="24"/>
        </w:rPr>
        <w:t>R4-2204410</w:t>
      </w:r>
      <w:r>
        <w:rPr>
          <w:rFonts w:ascii="Arial" w:hAnsi="Arial" w:cs="Arial"/>
          <w:b/>
          <w:color w:val="0000FF"/>
          <w:sz w:val="24"/>
        </w:rPr>
        <w:tab/>
      </w:r>
      <w:r>
        <w:rPr>
          <w:rFonts w:ascii="Arial" w:hAnsi="Arial" w:cs="Arial"/>
          <w:b/>
          <w:sz w:val="24"/>
        </w:rPr>
        <w:t>Discussion on measurements in RRC_INACTIVE for NR positioning enhancements</w:t>
      </w:r>
    </w:p>
    <w:p w14:paraId="4870579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8DE361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CE0D90" w14:textId="77777777" w:rsidR="008E600A" w:rsidRDefault="008E600A" w:rsidP="008E600A">
      <w:pPr>
        <w:rPr>
          <w:rFonts w:ascii="Arial" w:hAnsi="Arial" w:cs="Arial"/>
          <w:b/>
          <w:sz w:val="24"/>
        </w:rPr>
      </w:pPr>
      <w:r>
        <w:rPr>
          <w:rFonts w:ascii="Arial" w:hAnsi="Arial" w:cs="Arial"/>
          <w:b/>
          <w:color w:val="0000FF"/>
          <w:sz w:val="24"/>
        </w:rPr>
        <w:t>R4-2204465</w:t>
      </w:r>
      <w:r>
        <w:rPr>
          <w:rFonts w:ascii="Arial" w:hAnsi="Arial" w:cs="Arial"/>
          <w:b/>
          <w:color w:val="0000FF"/>
          <w:sz w:val="24"/>
        </w:rPr>
        <w:tab/>
      </w:r>
      <w:r>
        <w:rPr>
          <w:rFonts w:ascii="Arial" w:hAnsi="Arial" w:cs="Arial"/>
          <w:b/>
          <w:sz w:val="24"/>
        </w:rPr>
        <w:t>On NR positioning measurements in RRC_INACTIVE</w:t>
      </w:r>
    </w:p>
    <w:p w14:paraId="3EEB14C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B89948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13BE48" w14:textId="77777777" w:rsidR="008E600A" w:rsidRDefault="008E600A" w:rsidP="008E600A">
      <w:pPr>
        <w:rPr>
          <w:rFonts w:ascii="Arial" w:hAnsi="Arial" w:cs="Arial"/>
          <w:b/>
          <w:sz w:val="24"/>
        </w:rPr>
      </w:pPr>
      <w:r>
        <w:rPr>
          <w:rFonts w:ascii="Arial" w:hAnsi="Arial" w:cs="Arial"/>
          <w:b/>
          <w:color w:val="0000FF"/>
          <w:sz w:val="24"/>
        </w:rPr>
        <w:t>R4-2204466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 RSTD measurement requirements in RRC_INACTIVE</w:t>
      </w:r>
    </w:p>
    <w:p w14:paraId="3877B5A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Qualcomm Incorporated</w:t>
      </w:r>
    </w:p>
    <w:p w14:paraId="6381D92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73D009" w14:textId="77777777" w:rsidR="008E600A" w:rsidRDefault="008E600A" w:rsidP="008E600A">
      <w:pPr>
        <w:rPr>
          <w:rFonts w:ascii="Arial" w:hAnsi="Arial" w:cs="Arial"/>
          <w:b/>
          <w:sz w:val="24"/>
        </w:rPr>
      </w:pPr>
      <w:r>
        <w:rPr>
          <w:rFonts w:ascii="Arial" w:hAnsi="Arial" w:cs="Arial"/>
          <w:b/>
          <w:color w:val="0000FF"/>
          <w:sz w:val="24"/>
        </w:rPr>
        <w:t>R4-2204637</w:t>
      </w:r>
      <w:r>
        <w:rPr>
          <w:rFonts w:ascii="Arial" w:hAnsi="Arial" w:cs="Arial"/>
          <w:b/>
          <w:color w:val="0000FF"/>
          <w:sz w:val="24"/>
        </w:rPr>
        <w:tab/>
      </w:r>
      <w:r>
        <w:rPr>
          <w:rFonts w:ascii="Arial" w:hAnsi="Arial" w:cs="Arial"/>
          <w:b/>
          <w:sz w:val="24"/>
        </w:rPr>
        <w:t>Draft CR to 38.133 Introduction of PRS RSRP measurement requirements in RRC_INACTIVE state</w:t>
      </w:r>
    </w:p>
    <w:p w14:paraId="0100A53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vivo</w:t>
      </w:r>
    </w:p>
    <w:p w14:paraId="10CEEE73"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9E5F7B" w14:textId="77777777" w:rsidR="008E600A" w:rsidRDefault="008E600A" w:rsidP="008E600A">
      <w:pPr>
        <w:rPr>
          <w:rFonts w:ascii="Arial" w:hAnsi="Arial" w:cs="Arial"/>
          <w:b/>
          <w:sz w:val="24"/>
        </w:rPr>
      </w:pPr>
      <w:r>
        <w:rPr>
          <w:rFonts w:ascii="Arial" w:hAnsi="Arial" w:cs="Arial"/>
          <w:b/>
          <w:color w:val="0000FF"/>
          <w:sz w:val="24"/>
        </w:rPr>
        <w:t>R4-2204641</w:t>
      </w:r>
      <w:r>
        <w:rPr>
          <w:rFonts w:ascii="Arial" w:hAnsi="Arial" w:cs="Arial"/>
          <w:b/>
          <w:color w:val="0000FF"/>
          <w:sz w:val="24"/>
        </w:rPr>
        <w:tab/>
      </w:r>
      <w:r>
        <w:rPr>
          <w:rFonts w:ascii="Arial" w:hAnsi="Arial" w:cs="Arial"/>
          <w:b/>
          <w:sz w:val="24"/>
        </w:rPr>
        <w:t>Further discussion on PRS based measurement in RRC_INACTIVE state</w:t>
      </w:r>
    </w:p>
    <w:p w14:paraId="6FC1F5B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EFD6C9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3BAC5A" w14:textId="77777777" w:rsidR="008E600A" w:rsidRDefault="008E600A" w:rsidP="008E600A">
      <w:pPr>
        <w:rPr>
          <w:rFonts w:ascii="Arial" w:hAnsi="Arial" w:cs="Arial"/>
          <w:b/>
          <w:sz w:val="24"/>
        </w:rPr>
      </w:pPr>
      <w:r>
        <w:rPr>
          <w:rFonts w:ascii="Arial" w:hAnsi="Arial" w:cs="Arial"/>
          <w:b/>
          <w:color w:val="0000FF"/>
          <w:sz w:val="24"/>
        </w:rPr>
        <w:t>R4-2205383</w:t>
      </w:r>
      <w:r>
        <w:rPr>
          <w:rFonts w:ascii="Arial" w:hAnsi="Arial" w:cs="Arial"/>
          <w:b/>
          <w:color w:val="0000FF"/>
          <w:sz w:val="24"/>
        </w:rPr>
        <w:tab/>
      </w:r>
      <w:r>
        <w:rPr>
          <w:rFonts w:ascii="Arial" w:hAnsi="Arial" w:cs="Arial"/>
          <w:b/>
          <w:sz w:val="24"/>
        </w:rPr>
        <w:t>Discussion on PRS measurement in RRC_INACTIVE</w:t>
      </w:r>
    </w:p>
    <w:p w14:paraId="1B4FEE4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74339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EC0AFC" w14:textId="77777777" w:rsidR="008E600A" w:rsidRDefault="008E600A" w:rsidP="008E600A">
      <w:pPr>
        <w:rPr>
          <w:rFonts w:ascii="Arial" w:hAnsi="Arial" w:cs="Arial"/>
          <w:b/>
          <w:sz w:val="24"/>
        </w:rPr>
      </w:pPr>
      <w:r>
        <w:rPr>
          <w:rFonts w:ascii="Arial" w:hAnsi="Arial" w:cs="Arial"/>
          <w:b/>
          <w:color w:val="0000FF"/>
          <w:sz w:val="24"/>
        </w:rPr>
        <w:t>R4-2205384</w:t>
      </w:r>
      <w:r>
        <w:rPr>
          <w:rFonts w:ascii="Arial" w:hAnsi="Arial" w:cs="Arial"/>
          <w:b/>
          <w:color w:val="0000FF"/>
          <w:sz w:val="24"/>
        </w:rPr>
        <w:tab/>
      </w:r>
      <w:r>
        <w:rPr>
          <w:rFonts w:ascii="Arial" w:hAnsi="Arial" w:cs="Arial"/>
          <w:b/>
          <w:sz w:val="24"/>
        </w:rPr>
        <w:t>CR on general requirements for PRS measurements in RRC Inactive</w:t>
      </w:r>
    </w:p>
    <w:p w14:paraId="726E4B4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4B961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C92D4B" w14:textId="77777777" w:rsidR="008E600A" w:rsidRDefault="008E600A" w:rsidP="008E600A">
      <w:pPr>
        <w:rPr>
          <w:rFonts w:ascii="Arial" w:hAnsi="Arial" w:cs="Arial"/>
          <w:b/>
          <w:sz w:val="24"/>
        </w:rPr>
      </w:pPr>
      <w:r>
        <w:rPr>
          <w:rFonts w:ascii="Arial" w:hAnsi="Arial" w:cs="Arial"/>
          <w:b/>
          <w:color w:val="0000FF"/>
          <w:sz w:val="24"/>
        </w:rPr>
        <w:t>R4-2205398</w:t>
      </w:r>
      <w:r>
        <w:rPr>
          <w:rFonts w:ascii="Arial" w:hAnsi="Arial" w:cs="Arial"/>
          <w:b/>
          <w:color w:val="0000FF"/>
          <w:sz w:val="24"/>
        </w:rPr>
        <w:tab/>
      </w:r>
      <w:r>
        <w:rPr>
          <w:rFonts w:ascii="Arial" w:hAnsi="Arial" w:cs="Arial"/>
          <w:b/>
          <w:sz w:val="24"/>
        </w:rPr>
        <w:t>Positioning measurements in RRC_INACTIVE state</w:t>
      </w:r>
    </w:p>
    <w:p w14:paraId="22DB80A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59E3111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1335FB" w14:textId="77777777" w:rsidR="008E600A" w:rsidRDefault="008E600A" w:rsidP="008E600A">
      <w:pPr>
        <w:rPr>
          <w:rFonts w:ascii="Arial" w:hAnsi="Arial" w:cs="Arial"/>
          <w:b/>
          <w:sz w:val="24"/>
        </w:rPr>
      </w:pPr>
      <w:r>
        <w:rPr>
          <w:rFonts w:ascii="Arial" w:hAnsi="Arial" w:cs="Arial"/>
          <w:b/>
          <w:color w:val="0000FF"/>
          <w:sz w:val="24"/>
        </w:rPr>
        <w:t>R4-2205941</w:t>
      </w:r>
      <w:r>
        <w:rPr>
          <w:rFonts w:ascii="Arial" w:hAnsi="Arial" w:cs="Arial"/>
          <w:b/>
          <w:color w:val="0000FF"/>
          <w:sz w:val="24"/>
        </w:rPr>
        <w:tab/>
      </w:r>
      <w:r>
        <w:rPr>
          <w:rFonts w:ascii="Arial" w:hAnsi="Arial" w:cs="Arial"/>
          <w:b/>
          <w:sz w:val="24"/>
        </w:rPr>
        <w:t>Discussion on measurement in RRC_INACTIVE state</w:t>
      </w:r>
    </w:p>
    <w:p w14:paraId="370AD8D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62D9748" w14:textId="77777777" w:rsidR="008E600A" w:rsidRDefault="008E600A" w:rsidP="008E600A">
      <w:pPr>
        <w:rPr>
          <w:rFonts w:ascii="Arial" w:hAnsi="Arial" w:cs="Arial"/>
          <w:b/>
        </w:rPr>
      </w:pPr>
      <w:r>
        <w:rPr>
          <w:rFonts w:ascii="Arial" w:hAnsi="Arial" w:cs="Arial"/>
          <w:b/>
        </w:rPr>
        <w:t xml:space="preserve">Abstract: </w:t>
      </w:r>
    </w:p>
    <w:p w14:paraId="0E118392" w14:textId="77777777" w:rsidR="008E600A" w:rsidRDefault="008E600A" w:rsidP="008E600A">
      <w:r>
        <w:t xml:space="preserve">Discussion on positioning measurements in </w:t>
      </w:r>
      <w:proofErr w:type="spellStart"/>
      <w:r>
        <w:t>RRC_Inactive</w:t>
      </w:r>
      <w:proofErr w:type="spellEnd"/>
    </w:p>
    <w:p w14:paraId="50F1266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5BC16B" w14:textId="77777777" w:rsidR="008E600A" w:rsidRDefault="008E600A" w:rsidP="008E600A">
      <w:pPr>
        <w:rPr>
          <w:rFonts w:ascii="Arial" w:hAnsi="Arial" w:cs="Arial"/>
          <w:b/>
          <w:sz w:val="24"/>
        </w:rPr>
      </w:pPr>
      <w:r>
        <w:rPr>
          <w:rFonts w:ascii="Arial" w:hAnsi="Arial" w:cs="Arial"/>
          <w:b/>
          <w:color w:val="0000FF"/>
          <w:sz w:val="24"/>
        </w:rPr>
        <w:t>R4-2206027</w:t>
      </w:r>
      <w:r>
        <w:rPr>
          <w:rFonts w:ascii="Arial" w:hAnsi="Arial" w:cs="Arial"/>
          <w:b/>
          <w:color w:val="0000FF"/>
          <w:sz w:val="24"/>
        </w:rPr>
        <w:tab/>
      </w:r>
      <w:r>
        <w:rPr>
          <w:rFonts w:ascii="Arial" w:hAnsi="Arial" w:cs="Arial"/>
          <w:b/>
          <w:sz w:val="24"/>
        </w:rPr>
        <w:t>Further analysis PRS measurement requirements in RRC inactive state</w:t>
      </w:r>
    </w:p>
    <w:p w14:paraId="31180AF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268E765" w14:textId="77777777" w:rsidR="008E600A" w:rsidRDefault="008E600A" w:rsidP="008E600A">
      <w:pPr>
        <w:rPr>
          <w:rFonts w:ascii="Arial" w:hAnsi="Arial" w:cs="Arial"/>
          <w:b/>
        </w:rPr>
      </w:pPr>
      <w:r>
        <w:rPr>
          <w:rFonts w:ascii="Arial" w:hAnsi="Arial" w:cs="Arial"/>
          <w:b/>
        </w:rPr>
        <w:t xml:space="preserve">Abstract: </w:t>
      </w:r>
    </w:p>
    <w:p w14:paraId="0D81BC60" w14:textId="77777777" w:rsidR="008E600A" w:rsidRDefault="008E600A" w:rsidP="008E600A">
      <w:r>
        <w:t xml:space="preserve">The paper further </w:t>
      </w:r>
      <w:proofErr w:type="spellStart"/>
      <w:r>
        <w:t>analyzes</w:t>
      </w:r>
      <w:proofErr w:type="spellEnd"/>
      <w:r>
        <w:t xml:space="preserve"> the positioning requirements in RRC inactive state</w:t>
      </w:r>
    </w:p>
    <w:p w14:paraId="4524689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CC94A3" w14:textId="77777777" w:rsidR="008E600A" w:rsidRDefault="008E600A" w:rsidP="008E600A">
      <w:pPr>
        <w:rPr>
          <w:rFonts w:ascii="Arial" w:hAnsi="Arial" w:cs="Arial"/>
          <w:b/>
          <w:sz w:val="24"/>
        </w:rPr>
      </w:pPr>
      <w:r>
        <w:rPr>
          <w:rFonts w:ascii="Arial" w:hAnsi="Arial" w:cs="Arial"/>
          <w:b/>
          <w:color w:val="0000FF"/>
          <w:sz w:val="24"/>
        </w:rPr>
        <w:t>R4-2206028</w:t>
      </w:r>
      <w:r>
        <w:rPr>
          <w:rFonts w:ascii="Arial" w:hAnsi="Arial" w:cs="Arial"/>
          <w:b/>
          <w:color w:val="0000FF"/>
          <w:sz w:val="24"/>
        </w:rPr>
        <w:tab/>
      </w:r>
      <w:r>
        <w:rPr>
          <w:rFonts w:ascii="Arial" w:hAnsi="Arial" w:cs="Arial"/>
          <w:b/>
          <w:sz w:val="24"/>
        </w:rPr>
        <w:t>UE Rx-Tx measurement requirements in RRC inactive state (clause 5.5.4)</w:t>
      </w:r>
    </w:p>
    <w:p w14:paraId="636F04C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3516749F" w14:textId="77777777" w:rsidR="008E600A" w:rsidRDefault="008E600A" w:rsidP="008E600A">
      <w:pPr>
        <w:rPr>
          <w:rFonts w:ascii="Arial" w:hAnsi="Arial" w:cs="Arial"/>
          <w:b/>
        </w:rPr>
      </w:pPr>
      <w:r>
        <w:rPr>
          <w:rFonts w:ascii="Arial" w:hAnsi="Arial" w:cs="Arial"/>
          <w:b/>
        </w:rPr>
        <w:t xml:space="preserve">Abstract: </w:t>
      </w:r>
    </w:p>
    <w:p w14:paraId="3984D20D" w14:textId="77777777" w:rsidR="008E600A" w:rsidRDefault="008E600A" w:rsidP="008E600A">
      <w:r>
        <w:t>The draft CR on UE Rx-Tx time difference measurement requirements in RRC inactive state. It is based on work split approved in R4-2201776.</w:t>
      </w:r>
    </w:p>
    <w:p w14:paraId="377B11D8"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684C23" w14:textId="77777777" w:rsidR="008E600A" w:rsidRDefault="008E600A" w:rsidP="008E600A">
      <w:pPr>
        <w:pStyle w:val="Heading5"/>
      </w:pPr>
      <w:bookmarkStart w:id="113" w:name="_Toc95793024"/>
      <w:r>
        <w:t>10.21.2.4</w:t>
      </w:r>
      <w:r>
        <w:tab/>
        <w:t>Impact on existing UE positioning and RRM requirements</w:t>
      </w:r>
      <w:bookmarkEnd w:id="113"/>
    </w:p>
    <w:p w14:paraId="473D84D3" w14:textId="77777777" w:rsidR="008E600A" w:rsidRDefault="008E600A" w:rsidP="008E600A">
      <w:pPr>
        <w:rPr>
          <w:rFonts w:ascii="Arial" w:hAnsi="Arial" w:cs="Arial"/>
          <w:b/>
          <w:sz w:val="24"/>
        </w:rPr>
      </w:pPr>
      <w:r>
        <w:rPr>
          <w:rFonts w:ascii="Arial" w:hAnsi="Arial" w:cs="Arial"/>
          <w:b/>
          <w:color w:val="0000FF"/>
          <w:sz w:val="24"/>
        </w:rPr>
        <w:t>R4-2205385</w:t>
      </w:r>
      <w:r>
        <w:rPr>
          <w:rFonts w:ascii="Arial" w:hAnsi="Arial" w:cs="Arial"/>
          <w:b/>
          <w:color w:val="0000FF"/>
          <w:sz w:val="24"/>
        </w:rPr>
        <w:tab/>
      </w:r>
      <w:r>
        <w:rPr>
          <w:rFonts w:ascii="Arial" w:hAnsi="Arial" w:cs="Arial"/>
          <w:b/>
          <w:sz w:val="24"/>
        </w:rPr>
        <w:t>Discussion on MG-less PRS measurement</w:t>
      </w:r>
    </w:p>
    <w:p w14:paraId="1E1D6FA4" w14:textId="77777777" w:rsidR="008E600A" w:rsidRDefault="008E600A" w:rsidP="008E600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50AA0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972136" w14:textId="77777777" w:rsidR="008E600A" w:rsidRDefault="008E600A" w:rsidP="008E600A">
      <w:pPr>
        <w:rPr>
          <w:rFonts w:ascii="Arial" w:hAnsi="Arial" w:cs="Arial"/>
          <w:b/>
          <w:sz w:val="24"/>
        </w:rPr>
      </w:pPr>
      <w:r>
        <w:rPr>
          <w:rFonts w:ascii="Arial" w:hAnsi="Arial" w:cs="Arial"/>
          <w:b/>
          <w:color w:val="0000FF"/>
          <w:sz w:val="24"/>
        </w:rPr>
        <w:t>R4-2205386</w:t>
      </w:r>
      <w:r>
        <w:rPr>
          <w:rFonts w:ascii="Arial" w:hAnsi="Arial" w:cs="Arial"/>
          <w:b/>
          <w:color w:val="0000FF"/>
          <w:sz w:val="24"/>
        </w:rPr>
        <w:tab/>
      </w:r>
      <w:r>
        <w:rPr>
          <w:rFonts w:ascii="Arial" w:hAnsi="Arial" w:cs="Arial"/>
          <w:b/>
          <w:sz w:val="24"/>
        </w:rPr>
        <w:t>CR on RSTD measurement period requirements without gaps</w:t>
      </w:r>
    </w:p>
    <w:p w14:paraId="47E1F29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23E91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B0E7B8" w14:textId="77777777" w:rsidR="008E600A" w:rsidRDefault="008E600A" w:rsidP="008E600A">
      <w:pPr>
        <w:rPr>
          <w:rFonts w:ascii="Arial" w:hAnsi="Arial" w:cs="Arial"/>
          <w:b/>
          <w:sz w:val="24"/>
        </w:rPr>
      </w:pPr>
      <w:r>
        <w:rPr>
          <w:rFonts w:ascii="Arial" w:hAnsi="Arial" w:cs="Arial"/>
          <w:b/>
          <w:color w:val="0000FF"/>
          <w:sz w:val="24"/>
        </w:rPr>
        <w:t>R4-2205399</w:t>
      </w:r>
      <w:r>
        <w:rPr>
          <w:rFonts w:ascii="Arial" w:hAnsi="Arial" w:cs="Arial"/>
          <w:b/>
          <w:color w:val="0000FF"/>
          <w:sz w:val="24"/>
        </w:rPr>
        <w:tab/>
      </w:r>
      <w:r>
        <w:rPr>
          <w:rFonts w:ascii="Arial" w:hAnsi="Arial" w:cs="Arial"/>
          <w:b/>
          <w:sz w:val="24"/>
        </w:rPr>
        <w:t>Impact on existing UE positioning and RRM requirements</w:t>
      </w:r>
    </w:p>
    <w:p w14:paraId="7BB6870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2467549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24E31F" w14:textId="77777777" w:rsidR="008E600A" w:rsidRDefault="008E600A" w:rsidP="008E600A">
      <w:pPr>
        <w:rPr>
          <w:rFonts w:ascii="Arial" w:hAnsi="Arial" w:cs="Arial"/>
          <w:b/>
          <w:sz w:val="24"/>
        </w:rPr>
      </w:pPr>
      <w:r>
        <w:rPr>
          <w:rFonts w:ascii="Arial" w:hAnsi="Arial" w:cs="Arial"/>
          <w:b/>
          <w:color w:val="0000FF"/>
          <w:sz w:val="24"/>
        </w:rPr>
        <w:t>R4-2205606</w:t>
      </w:r>
      <w:r>
        <w:rPr>
          <w:rFonts w:ascii="Arial" w:hAnsi="Arial" w:cs="Arial"/>
          <w:b/>
          <w:color w:val="0000FF"/>
          <w:sz w:val="24"/>
        </w:rPr>
        <w:tab/>
      </w:r>
      <w:r>
        <w:rPr>
          <w:rFonts w:ascii="Arial" w:hAnsi="Arial" w:cs="Arial"/>
          <w:b/>
          <w:sz w:val="24"/>
        </w:rPr>
        <w:t>General - PRS measurement without gaps</w:t>
      </w:r>
    </w:p>
    <w:p w14:paraId="4129F3E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017FB8DF" w14:textId="77777777" w:rsidR="008E600A" w:rsidRDefault="008E600A" w:rsidP="008E600A">
      <w:pPr>
        <w:rPr>
          <w:rFonts w:ascii="Arial" w:hAnsi="Arial" w:cs="Arial"/>
          <w:b/>
        </w:rPr>
      </w:pPr>
      <w:r>
        <w:rPr>
          <w:rFonts w:ascii="Arial" w:hAnsi="Arial" w:cs="Arial"/>
          <w:b/>
        </w:rPr>
        <w:t xml:space="preserve">Abstract: </w:t>
      </w:r>
    </w:p>
    <w:p w14:paraId="1BE3FA76" w14:textId="77777777" w:rsidR="008E600A" w:rsidRDefault="008E600A" w:rsidP="008E600A">
      <w:r>
        <w:t>captures gapless PRS measurement in the introduction to NR measurements for positioning in chapter 9.9 of specification</w:t>
      </w:r>
    </w:p>
    <w:p w14:paraId="140C443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A255BA" w14:textId="77777777" w:rsidR="008E600A" w:rsidRDefault="008E600A" w:rsidP="008E600A">
      <w:pPr>
        <w:pStyle w:val="Heading5"/>
      </w:pPr>
      <w:bookmarkStart w:id="114" w:name="_Toc95793025"/>
      <w:r>
        <w:t>10.21.2.5</w:t>
      </w:r>
      <w:r>
        <w:tab/>
        <w:t>Enhancements of A-GNSS positioning</w:t>
      </w:r>
      <w:bookmarkEnd w:id="114"/>
    </w:p>
    <w:p w14:paraId="2FBF8AF0" w14:textId="77777777" w:rsidR="008E600A" w:rsidRDefault="008E600A" w:rsidP="008E600A">
      <w:pPr>
        <w:pStyle w:val="Heading5"/>
      </w:pPr>
      <w:bookmarkStart w:id="115" w:name="_Toc95793026"/>
      <w:r>
        <w:t>10.21.2.6</w:t>
      </w:r>
      <w:r>
        <w:tab/>
        <w:t>Others</w:t>
      </w:r>
      <w:bookmarkEnd w:id="115"/>
    </w:p>
    <w:p w14:paraId="6241EA8F" w14:textId="77777777" w:rsidR="008E600A" w:rsidRDefault="008E600A" w:rsidP="008E600A">
      <w:pPr>
        <w:rPr>
          <w:rFonts w:ascii="Arial" w:hAnsi="Arial" w:cs="Arial"/>
          <w:b/>
          <w:sz w:val="24"/>
        </w:rPr>
      </w:pPr>
      <w:r>
        <w:rPr>
          <w:rFonts w:ascii="Arial" w:hAnsi="Arial" w:cs="Arial"/>
          <w:b/>
          <w:color w:val="0000FF"/>
          <w:sz w:val="24"/>
        </w:rPr>
        <w:t>R4-2204305</w:t>
      </w:r>
      <w:r>
        <w:rPr>
          <w:rFonts w:ascii="Arial" w:hAnsi="Arial" w:cs="Arial"/>
          <w:b/>
          <w:color w:val="0000FF"/>
          <w:sz w:val="24"/>
        </w:rPr>
        <w:tab/>
      </w:r>
      <w:r>
        <w:rPr>
          <w:rFonts w:ascii="Arial" w:hAnsi="Arial" w:cs="Arial"/>
          <w:b/>
          <w:sz w:val="24"/>
        </w:rPr>
        <w:t>Other issues of positioning enhancements for NR</w:t>
      </w:r>
    </w:p>
    <w:p w14:paraId="15D053D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742CCAB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6A0BD2" w14:textId="77777777" w:rsidR="008E600A" w:rsidRDefault="008E600A" w:rsidP="008E600A">
      <w:pPr>
        <w:rPr>
          <w:rFonts w:ascii="Arial" w:hAnsi="Arial" w:cs="Arial"/>
          <w:b/>
          <w:sz w:val="24"/>
        </w:rPr>
      </w:pPr>
      <w:r>
        <w:rPr>
          <w:rFonts w:ascii="Arial" w:hAnsi="Arial" w:cs="Arial"/>
          <w:b/>
          <w:color w:val="0000FF"/>
          <w:sz w:val="24"/>
        </w:rPr>
        <w:t>R4-2204643</w:t>
      </w:r>
      <w:r>
        <w:rPr>
          <w:rFonts w:ascii="Arial" w:hAnsi="Arial" w:cs="Arial"/>
          <w:b/>
          <w:color w:val="0000FF"/>
          <w:sz w:val="24"/>
        </w:rPr>
        <w:tab/>
      </w:r>
      <w:r>
        <w:rPr>
          <w:rFonts w:ascii="Arial" w:hAnsi="Arial" w:cs="Arial"/>
          <w:b/>
          <w:sz w:val="24"/>
        </w:rPr>
        <w:t>Other issues of positioning enhancement</w:t>
      </w:r>
    </w:p>
    <w:p w14:paraId="005477C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3846E0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7CEC3D" w14:textId="77777777" w:rsidR="008E600A" w:rsidRDefault="008E600A" w:rsidP="008E600A">
      <w:pPr>
        <w:rPr>
          <w:rFonts w:ascii="Arial" w:hAnsi="Arial" w:cs="Arial"/>
          <w:b/>
          <w:sz w:val="24"/>
        </w:rPr>
      </w:pPr>
      <w:r>
        <w:rPr>
          <w:rFonts w:ascii="Arial" w:hAnsi="Arial" w:cs="Arial"/>
          <w:b/>
          <w:color w:val="0000FF"/>
          <w:sz w:val="24"/>
        </w:rPr>
        <w:t>R4-2205387</w:t>
      </w:r>
      <w:r>
        <w:rPr>
          <w:rFonts w:ascii="Arial" w:hAnsi="Arial" w:cs="Arial"/>
          <w:b/>
          <w:color w:val="0000FF"/>
          <w:sz w:val="24"/>
        </w:rPr>
        <w:tab/>
      </w:r>
      <w:r>
        <w:rPr>
          <w:rFonts w:ascii="Arial" w:hAnsi="Arial" w:cs="Arial"/>
          <w:b/>
          <w:sz w:val="24"/>
        </w:rPr>
        <w:t>Discussion on other issues for positioning enhancement</w:t>
      </w:r>
    </w:p>
    <w:p w14:paraId="357FBA26" w14:textId="77777777" w:rsidR="008E600A" w:rsidRDefault="008E600A" w:rsidP="008E600A">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015236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FC6AA8" w14:textId="77777777" w:rsidR="008E600A" w:rsidRDefault="008E600A" w:rsidP="008E600A">
      <w:pPr>
        <w:rPr>
          <w:rFonts w:ascii="Arial" w:hAnsi="Arial" w:cs="Arial"/>
          <w:b/>
          <w:sz w:val="24"/>
        </w:rPr>
      </w:pPr>
      <w:r>
        <w:rPr>
          <w:rFonts w:ascii="Arial" w:hAnsi="Arial" w:cs="Arial"/>
          <w:b/>
          <w:color w:val="0000FF"/>
          <w:sz w:val="24"/>
        </w:rPr>
        <w:t>R4-2205388</w:t>
      </w:r>
      <w:r>
        <w:rPr>
          <w:rFonts w:ascii="Arial" w:hAnsi="Arial" w:cs="Arial"/>
          <w:b/>
          <w:color w:val="0000FF"/>
          <w:sz w:val="24"/>
        </w:rPr>
        <w:tab/>
      </w:r>
      <w:r>
        <w:rPr>
          <w:rFonts w:ascii="Arial" w:hAnsi="Arial" w:cs="Arial"/>
          <w:b/>
          <w:sz w:val="24"/>
        </w:rPr>
        <w:t>CR on scheduling restriction for PRS-RSRPP measurement</w:t>
      </w:r>
    </w:p>
    <w:p w14:paraId="7F947E0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B2E51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0AD55B" w14:textId="77777777" w:rsidR="008E600A" w:rsidRDefault="008E600A" w:rsidP="008E600A">
      <w:pPr>
        <w:rPr>
          <w:rFonts w:ascii="Arial" w:hAnsi="Arial" w:cs="Arial"/>
          <w:b/>
          <w:sz w:val="24"/>
        </w:rPr>
      </w:pPr>
      <w:r>
        <w:rPr>
          <w:rFonts w:ascii="Arial" w:hAnsi="Arial" w:cs="Arial"/>
          <w:b/>
          <w:color w:val="0000FF"/>
          <w:sz w:val="24"/>
        </w:rPr>
        <w:t>R4-2205400</w:t>
      </w:r>
      <w:r>
        <w:rPr>
          <w:rFonts w:ascii="Arial" w:hAnsi="Arial" w:cs="Arial"/>
          <w:b/>
          <w:color w:val="0000FF"/>
          <w:sz w:val="24"/>
        </w:rPr>
        <w:tab/>
      </w:r>
      <w:r>
        <w:rPr>
          <w:rFonts w:ascii="Arial" w:hAnsi="Arial" w:cs="Arial"/>
          <w:b/>
          <w:sz w:val="24"/>
        </w:rPr>
        <w:t>on PRS measurement outside the measurement gap</w:t>
      </w:r>
    </w:p>
    <w:p w14:paraId="2AA7DA9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047A17EC" w14:textId="77777777" w:rsidR="008E600A" w:rsidRDefault="008E600A" w:rsidP="008E600A">
      <w:pPr>
        <w:rPr>
          <w:rFonts w:ascii="Arial" w:hAnsi="Arial" w:cs="Arial"/>
          <w:b/>
        </w:rPr>
      </w:pPr>
      <w:r>
        <w:rPr>
          <w:rFonts w:ascii="Arial" w:hAnsi="Arial" w:cs="Arial"/>
          <w:b/>
        </w:rPr>
        <w:t xml:space="preserve">Abstract: </w:t>
      </w:r>
    </w:p>
    <w:p w14:paraId="5AF46145" w14:textId="77777777" w:rsidR="008E600A" w:rsidRDefault="008E600A" w:rsidP="008E600A">
      <w:r>
        <w:t>This paper discusses the matter of PRS measurement outside the measurement gap based on RAN1 LS.</w:t>
      </w:r>
    </w:p>
    <w:p w14:paraId="6C44782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C2FD3D" w14:textId="77777777" w:rsidR="008E600A" w:rsidRDefault="008E600A" w:rsidP="008E600A">
      <w:pPr>
        <w:rPr>
          <w:rFonts w:ascii="Arial" w:hAnsi="Arial" w:cs="Arial"/>
          <w:b/>
          <w:sz w:val="24"/>
        </w:rPr>
      </w:pPr>
      <w:r>
        <w:rPr>
          <w:rFonts w:ascii="Arial" w:hAnsi="Arial" w:cs="Arial"/>
          <w:b/>
          <w:color w:val="0000FF"/>
          <w:sz w:val="24"/>
        </w:rPr>
        <w:t>R4-2205604</w:t>
      </w:r>
      <w:r>
        <w:rPr>
          <w:rFonts w:ascii="Arial" w:hAnsi="Arial" w:cs="Arial"/>
          <w:b/>
          <w:color w:val="0000FF"/>
          <w:sz w:val="24"/>
        </w:rPr>
        <w:tab/>
      </w:r>
      <w:r>
        <w:rPr>
          <w:rFonts w:ascii="Arial" w:hAnsi="Arial" w:cs="Arial"/>
          <w:b/>
          <w:sz w:val="24"/>
        </w:rPr>
        <w:t>Impact of enhanced positioning on existing RRM</w:t>
      </w:r>
    </w:p>
    <w:p w14:paraId="6879CB2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3726CC8" w14:textId="77777777" w:rsidR="008E600A" w:rsidRDefault="008E600A" w:rsidP="008E600A">
      <w:pPr>
        <w:rPr>
          <w:rFonts w:ascii="Arial" w:hAnsi="Arial" w:cs="Arial"/>
          <w:b/>
        </w:rPr>
      </w:pPr>
      <w:r>
        <w:rPr>
          <w:rFonts w:ascii="Arial" w:hAnsi="Arial" w:cs="Arial"/>
          <w:b/>
        </w:rPr>
        <w:t xml:space="preserve">Abstract: </w:t>
      </w:r>
    </w:p>
    <w:p w14:paraId="77C40C8B" w14:textId="77777777" w:rsidR="008E600A" w:rsidRDefault="008E600A" w:rsidP="008E600A">
      <w:r>
        <w:t>addresses remaining issues on impact of enhanced positioning on RRM identified in R4-2202776</w:t>
      </w:r>
    </w:p>
    <w:p w14:paraId="3722332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11F06F" w14:textId="77777777" w:rsidR="008E600A" w:rsidRDefault="008E600A" w:rsidP="008E600A">
      <w:pPr>
        <w:rPr>
          <w:rFonts w:ascii="Arial" w:hAnsi="Arial" w:cs="Arial"/>
          <w:b/>
          <w:sz w:val="24"/>
        </w:rPr>
      </w:pPr>
      <w:r>
        <w:rPr>
          <w:rFonts w:ascii="Arial" w:hAnsi="Arial" w:cs="Arial"/>
          <w:b/>
          <w:color w:val="0000FF"/>
          <w:sz w:val="24"/>
        </w:rPr>
        <w:t>R4-2205607</w:t>
      </w:r>
      <w:r>
        <w:rPr>
          <w:rFonts w:ascii="Arial" w:hAnsi="Arial" w:cs="Arial"/>
          <w:b/>
          <w:color w:val="0000FF"/>
          <w:sz w:val="24"/>
        </w:rPr>
        <w:tab/>
      </w:r>
      <w:r>
        <w:rPr>
          <w:rFonts w:ascii="Arial" w:hAnsi="Arial" w:cs="Arial"/>
          <w:b/>
          <w:sz w:val="24"/>
        </w:rPr>
        <w:t>Scheduling availability of UE during PRS-RSRP measurement</w:t>
      </w:r>
    </w:p>
    <w:p w14:paraId="694196C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14435DCA" w14:textId="77777777" w:rsidR="008E600A" w:rsidRDefault="008E600A" w:rsidP="008E600A">
      <w:pPr>
        <w:rPr>
          <w:rFonts w:ascii="Arial" w:hAnsi="Arial" w:cs="Arial"/>
          <w:b/>
        </w:rPr>
      </w:pPr>
      <w:r>
        <w:rPr>
          <w:rFonts w:ascii="Arial" w:hAnsi="Arial" w:cs="Arial"/>
          <w:b/>
        </w:rPr>
        <w:t xml:space="preserve">Abstract: </w:t>
      </w:r>
    </w:p>
    <w:p w14:paraId="7771D902" w14:textId="77777777" w:rsidR="008E600A" w:rsidRDefault="008E600A" w:rsidP="008E600A">
      <w:r>
        <w:t xml:space="preserve">captures scheduling restriction of UEs during gapless PRS </w:t>
      </w:r>
      <w:proofErr w:type="spellStart"/>
      <w:r>
        <w:t>meaurement</w:t>
      </w:r>
      <w:proofErr w:type="spellEnd"/>
    </w:p>
    <w:p w14:paraId="659F1EA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66FEE6" w14:textId="357CE6DD" w:rsidR="008E600A" w:rsidRDefault="008E600A" w:rsidP="008E600A">
      <w:pPr>
        <w:pStyle w:val="Heading3"/>
      </w:pPr>
      <w:bookmarkStart w:id="116" w:name="_Toc95793027"/>
      <w:r>
        <w:t>10.22</w:t>
      </w:r>
      <w:r>
        <w:tab/>
        <w:t>Multi-Radio Dual-Connectivity enhancements</w:t>
      </w:r>
      <w:bookmarkEnd w:id="116"/>
    </w:p>
    <w:p w14:paraId="1B7C166C" w14:textId="77777777" w:rsidR="000A0F1D" w:rsidRDefault="000A0F1D" w:rsidP="000A0F1D">
      <w:r>
        <w:t>================================================================================</w:t>
      </w:r>
    </w:p>
    <w:p w14:paraId="0274E968" w14:textId="1E7B272A" w:rsidR="000A0F1D" w:rsidRDefault="000A0F1D" w:rsidP="000A0F1D">
      <w:pPr>
        <w:rPr>
          <w:rFonts w:ascii="Arial" w:hAnsi="Arial" w:cs="Arial"/>
          <w:b/>
          <w:color w:val="C00000"/>
          <w:sz w:val="24"/>
          <w:u w:val="single"/>
        </w:rPr>
      </w:pPr>
      <w:r>
        <w:rPr>
          <w:rFonts w:ascii="Arial" w:hAnsi="Arial" w:cs="Arial"/>
          <w:b/>
          <w:color w:val="C00000"/>
          <w:sz w:val="24"/>
          <w:u w:val="single"/>
        </w:rPr>
        <w:t xml:space="preserve">Email discussion: </w:t>
      </w:r>
      <w:r w:rsidR="00023AAB" w:rsidRPr="00023AAB">
        <w:rPr>
          <w:rFonts w:ascii="Arial" w:hAnsi="Arial" w:cs="Arial"/>
          <w:b/>
          <w:color w:val="C00000"/>
          <w:sz w:val="24"/>
          <w:u w:val="single"/>
        </w:rPr>
        <w:t>[102-e][232] LTE_NR_DC_enh2</w:t>
      </w:r>
    </w:p>
    <w:tbl>
      <w:tblPr>
        <w:tblW w:w="0" w:type="auto"/>
        <w:tblLook w:val="04A0" w:firstRow="1" w:lastRow="0" w:firstColumn="1" w:lastColumn="0" w:noHBand="0" w:noVBand="1"/>
      </w:tblPr>
      <w:tblGrid>
        <w:gridCol w:w="2973"/>
        <w:gridCol w:w="1852"/>
        <w:gridCol w:w="1804"/>
        <w:gridCol w:w="1697"/>
        <w:gridCol w:w="1303"/>
      </w:tblGrid>
      <w:tr w:rsidR="000A0F1D" w:rsidRPr="00201923" w14:paraId="604FD9ED"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5A2AE8C9" w14:textId="77777777" w:rsidR="000A0F1D" w:rsidRPr="002B4D53" w:rsidRDefault="000A0F1D"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3B315518" w14:textId="77777777" w:rsidR="000A0F1D" w:rsidRPr="002B4D53" w:rsidRDefault="000A0F1D"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6E9A3DAD" w14:textId="77777777" w:rsidR="000A0F1D" w:rsidRPr="002B4D53" w:rsidRDefault="000A0F1D"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2E3D0C63" w14:textId="77777777" w:rsidR="000A0F1D" w:rsidRPr="002B4D53" w:rsidRDefault="000A0F1D"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7710F339" w14:textId="77777777" w:rsidR="000A0F1D" w:rsidRPr="002B4D53" w:rsidRDefault="000A0F1D"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023AAB" w:rsidRPr="00023AAB" w14:paraId="314A4EBF"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72683BA0" w14:textId="5095CC45" w:rsidR="00023AAB" w:rsidRPr="002B4D53" w:rsidRDefault="00023AAB" w:rsidP="00023AAB">
            <w:pPr>
              <w:overflowPunct/>
              <w:autoSpaceDE/>
              <w:autoSpaceDN/>
              <w:adjustRightInd/>
              <w:spacing w:after="0"/>
              <w:rPr>
                <w:sz w:val="16"/>
                <w:szCs w:val="16"/>
                <w:lang w:val="en-US" w:eastAsia="en-US"/>
              </w:rPr>
            </w:pPr>
            <w:r w:rsidRPr="00023AAB">
              <w:rPr>
                <w:sz w:val="16"/>
                <w:szCs w:val="16"/>
                <w:lang w:val="en-US" w:eastAsia="en-US"/>
              </w:rPr>
              <w:t>[102-e][232] LTE_NR_DC_enh2</w:t>
            </w:r>
          </w:p>
        </w:tc>
        <w:tc>
          <w:tcPr>
            <w:tcW w:w="1852" w:type="dxa"/>
            <w:tcBorders>
              <w:top w:val="nil"/>
              <w:left w:val="nil"/>
              <w:bottom w:val="single" w:sz="4" w:space="0" w:color="auto"/>
              <w:right w:val="single" w:sz="4" w:space="0" w:color="auto"/>
            </w:tcBorders>
            <w:shd w:val="clear" w:color="auto" w:fill="auto"/>
            <w:hideMark/>
          </w:tcPr>
          <w:p w14:paraId="23C463DC" w14:textId="75962AB5" w:rsidR="00023AAB" w:rsidRPr="002B4D53" w:rsidRDefault="00023AAB" w:rsidP="00023AAB">
            <w:pPr>
              <w:overflowPunct/>
              <w:autoSpaceDE/>
              <w:autoSpaceDN/>
              <w:adjustRightInd/>
              <w:spacing w:after="0"/>
              <w:rPr>
                <w:sz w:val="16"/>
                <w:szCs w:val="16"/>
                <w:lang w:val="en-US" w:eastAsia="en-US"/>
              </w:rPr>
            </w:pPr>
            <w:r w:rsidRPr="00023AAB">
              <w:rPr>
                <w:sz w:val="16"/>
                <w:szCs w:val="16"/>
                <w:lang w:val="en-US" w:eastAsia="en-US"/>
              </w:rPr>
              <w:t xml:space="preserve">R17 MR-DC </w:t>
            </w:r>
            <w:proofErr w:type="spellStart"/>
            <w:r w:rsidRPr="00023AAB">
              <w:rPr>
                <w:sz w:val="16"/>
                <w:szCs w:val="16"/>
                <w:lang w:val="en-US" w:eastAsia="en-US"/>
              </w:rPr>
              <w:t>enhacements</w:t>
            </w:r>
            <w:proofErr w:type="spellEnd"/>
            <w:r w:rsidRPr="00023AAB">
              <w:rPr>
                <w:sz w:val="16"/>
                <w:szCs w:val="16"/>
                <w:lang w:val="en-US" w:eastAsia="en-US"/>
              </w:rPr>
              <w:t xml:space="preserve"> (LTE_NR_DC_enh2)</w:t>
            </w:r>
          </w:p>
        </w:tc>
        <w:tc>
          <w:tcPr>
            <w:tcW w:w="1804" w:type="dxa"/>
            <w:tcBorders>
              <w:top w:val="nil"/>
              <w:left w:val="nil"/>
              <w:bottom w:val="single" w:sz="4" w:space="0" w:color="auto"/>
              <w:right w:val="single" w:sz="4" w:space="0" w:color="auto"/>
            </w:tcBorders>
            <w:shd w:val="clear" w:color="auto" w:fill="auto"/>
            <w:hideMark/>
          </w:tcPr>
          <w:p w14:paraId="4037B6C7" w14:textId="731F878F" w:rsidR="00023AAB" w:rsidRPr="002B4D53" w:rsidRDefault="00023AAB" w:rsidP="00023AAB">
            <w:pPr>
              <w:overflowPunct/>
              <w:autoSpaceDE/>
              <w:autoSpaceDN/>
              <w:adjustRightInd/>
              <w:spacing w:after="0"/>
              <w:rPr>
                <w:sz w:val="16"/>
                <w:szCs w:val="16"/>
                <w:lang w:val="en-US" w:eastAsia="en-US"/>
              </w:rPr>
            </w:pPr>
            <w:r w:rsidRPr="00023AAB">
              <w:rPr>
                <w:sz w:val="16"/>
                <w:szCs w:val="16"/>
                <w:lang w:val="en-US" w:eastAsia="en-US"/>
              </w:rPr>
              <w:t>RRM Core requirements</w:t>
            </w:r>
          </w:p>
        </w:tc>
        <w:tc>
          <w:tcPr>
            <w:tcW w:w="1697" w:type="dxa"/>
            <w:tcBorders>
              <w:top w:val="nil"/>
              <w:left w:val="nil"/>
              <w:bottom w:val="single" w:sz="4" w:space="0" w:color="auto"/>
              <w:right w:val="single" w:sz="4" w:space="0" w:color="auto"/>
            </w:tcBorders>
            <w:shd w:val="clear" w:color="auto" w:fill="auto"/>
            <w:hideMark/>
          </w:tcPr>
          <w:p w14:paraId="346BD18D" w14:textId="7474946F" w:rsidR="00023AAB" w:rsidRPr="002B4D53" w:rsidRDefault="00023AAB" w:rsidP="00023AAB">
            <w:pPr>
              <w:overflowPunct/>
              <w:autoSpaceDE/>
              <w:autoSpaceDN/>
              <w:adjustRightInd/>
              <w:spacing w:after="0"/>
              <w:rPr>
                <w:sz w:val="16"/>
                <w:szCs w:val="16"/>
                <w:lang w:val="en-US" w:eastAsia="en-US"/>
              </w:rPr>
            </w:pPr>
            <w:r w:rsidRPr="00023AAB">
              <w:rPr>
                <w:sz w:val="16"/>
                <w:szCs w:val="16"/>
                <w:lang w:val="en-US" w:eastAsia="en-US"/>
              </w:rPr>
              <w:t>10.22</w:t>
            </w:r>
          </w:p>
        </w:tc>
        <w:tc>
          <w:tcPr>
            <w:tcW w:w="1303" w:type="dxa"/>
            <w:tcBorders>
              <w:top w:val="nil"/>
              <w:left w:val="nil"/>
              <w:bottom w:val="single" w:sz="4" w:space="0" w:color="auto"/>
              <w:right w:val="single" w:sz="4" w:space="0" w:color="auto"/>
            </w:tcBorders>
            <w:shd w:val="clear" w:color="auto" w:fill="auto"/>
            <w:hideMark/>
          </w:tcPr>
          <w:p w14:paraId="2752DF39" w14:textId="4752BFA6" w:rsidR="00023AAB" w:rsidRPr="002B4D53" w:rsidRDefault="00023AAB" w:rsidP="00023AAB">
            <w:pPr>
              <w:overflowPunct/>
              <w:autoSpaceDE/>
              <w:autoSpaceDN/>
              <w:adjustRightInd/>
              <w:spacing w:after="0"/>
              <w:rPr>
                <w:sz w:val="16"/>
                <w:szCs w:val="16"/>
                <w:lang w:val="en-US" w:eastAsia="en-US"/>
              </w:rPr>
            </w:pPr>
            <w:r w:rsidRPr="00023AAB">
              <w:rPr>
                <w:sz w:val="16"/>
                <w:szCs w:val="16"/>
                <w:lang w:val="en-US" w:eastAsia="en-US"/>
              </w:rPr>
              <w:t>Han Jing</w:t>
            </w:r>
          </w:p>
        </w:tc>
      </w:tr>
    </w:tbl>
    <w:p w14:paraId="0ABBC257" w14:textId="77777777" w:rsidR="000A0F1D" w:rsidRDefault="000A0F1D" w:rsidP="000A0F1D">
      <w:pPr>
        <w:rPr>
          <w:lang w:val="en-US"/>
        </w:rPr>
      </w:pPr>
    </w:p>
    <w:p w14:paraId="601B4BFC" w14:textId="178AB2E6" w:rsidR="000A0F1D" w:rsidRPr="00766996" w:rsidRDefault="000A0F1D" w:rsidP="000A0F1D">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7</w:t>
      </w:r>
      <w:r w:rsidR="00621EDD">
        <w:rPr>
          <w:rFonts w:ascii="Arial" w:hAnsi="Arial" w:cs="Arial"/>
          <w:b/>
          <w:color w:val="0000FF"/>
          <w:sz w:val="24"/>
          <w:u w:val="thick"/>
        </w:rPr>
        <w:t>5</w:t>
      </w:r>
      <w:r w:rsidRPr="00944C49">
        <w:rPr>
          <w:b/>
          <w:lang w:val="en-US" w:eastAsia="zh-CN"/>
        </w:rPr>
        <w:tab/>
      </w:r>
      <w:r>
        <w:rPr>
          <w:rFonts w:ascii="Arial" w:hAnsi="Arial" w:cs="Arial"/>
          <w:b/>
          <w:sz w:val="24"/>
        </w:rPr>
        <w:t xml:space="preserve">Email discussion summary: </w:t>
      </w:r>
      <w:r w:rsidR="00023AAB" w:rsidRPr="00023AAB">
        <w:rPr>
          <w:rFonts w:ascii="Arial" w:hAnsi="Arial" w:cs="Arial"/>
          <w:b/>
          <w:sz w:val="24"/>
        </w:rPr>
        <w:t>[102-e][232] LTE_NR_DC_enh2</w:t>
      </w:r>
    </w:p>
    <w:p w14:paraId="123EEE39" w14:textId="4C18539B" w:rsidR="000A0F1D" w:rsidRDefault="000A0F1D" w:rsidP="000A0F1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023AAB">
        <w:rPr>
          <w:i/>
        </w:rPr>
        <w:t>Huawei</w:t>
      </w:r>
      <w:r>
        <w:rPr>
          <w:i/>
          <w:lang w:val="en-US"/>
        </w:rPr>
        <w:t>)</w:t>
      </w:r>
    </w:p>
    <w:p w14:paraId="1345B4DC" w14:textId="77777777" w:rsidR="000A0F1D" w:rsidRPr="00944C49" w:rsidRDefault="000A0F1D" w:rsidP="000A0F1D">
      <w:pPr>
        <w:rPr>
          <w:rFonts w:ascii="Arial" w:hAnsi="Arial" w:cs="Arial"/>
          <w:b/>
          <w:lang w:val="en-US" w:eastAsia="zh-CN"/>
        </w:rPr>
      </w:pPr>
      <w:r w:rsidRPr="00944C49">
        <w:rPr>
          <w:rFonts w:ascii="Arial" w:hAnsi="Arial" w:cs="Arial"/>
          <w:b/>
          <w:lang w:val="en-US" w:eastAsia="zh-CN"/>
        </w:rPr>
        <w:lastRenderedPageBreak/>
        <w:t xml:space="preserve">Abstract: </w:t>
      </w:r>
    </w:p>
    <w:p w14:paraId="74381F94" w14:textId="77777777" w:rsidR="000A0F1D" w:rsidRDefault="000A0F1D" w:rsidP="000A0F1D">
      <w:pPr>
        <w:rPr>
          <w:rFonts w:ascii="Arial" w:hAnsi="Arial" w:cs="Arial"/>
          <w:b/>
          <w:lang w:val="en-US" w:eastAsia="zh-CN"/>
        </w:rPr>
      </w:pPr>
      <w:r w:rsidRPr="00944C49">
        <w:rPr>
          <w:rFonts w:ascii="Arial" w:hAnsi="Arial" w:cs="Arial"/>
          <w:b/>
          <w:lang w:val="en-US" w:eastAsia="zh-CN"/>
        </w:rPr>
        <w:t xml:space="preserve">Discussion: </w:t>
      </w:r>
    </w:p>
    <w:p w14:paraId="282071CB" w14:textId="77777777" w:rsidR="000A0F1D" w:rsidRDefault="000A0F1D" w:rsidP="000A0F1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FBA4A7D" w14:textId="77777777" w:rsidR="000A0F1D" w:rsidRDefault="000A0F1D" w:rsidP="000A0F1D">
      <w:pPr>
        <w:rPr>
          <w:lang w:val="en-US"/>
        </w:rPr>
      </w:pPr>
    </w:p>
    <w:p w14:paraId="28C8A422" w14:textId="77777777" w:rsidR="000A0F1D" w:rsidRPr="00766996" w:rsidRDefault="000A0F1D" w:rsidP="000A0F1D">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344D769B" w14:textId="77777777" w:rsidR="000A0F1D" w:rsidRPr="00766996" w:rsidRDefault="000A0F1D" w:rsidP="000A0F1D">
      <w:pPr>
        <w:rPr>
          <w:bCs/>
          <w:lang w:val="en-US"/>
        </w:rPr>
      </w:pPr>
    </w:p>
    <w:p w14:paraId="1ACBF260" w14:textId="77777777" w:rsidR="000A0F1D" w:rsidRPr="00766996" w:rsidRDefault="000A0F1D" w:rsidP="000A0F1D">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D1E0D17" w14:textId="77777777" w:rsidR="000A0F1D" w:rsidRDefault="000A0F1D" w:rsidP="000A0F1D">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0A0F1D" w14:paraId="0578CE6C"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24E8F862" w14:textId="77777777" w:rsidR="000A0F1D" w:rsidRDefault="000A0F1D"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188D96F4" w14:textId="77777777" w:rsidR="000A0F1D" w:rsidRDefault="000A0F1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0AE4CFD5" w14:textId="77777777" w:rsidR="000A0F1D" w:rsidRDefault="000A0F1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0705D2E8" w14:textId="77777777" w:rsidR="000A0F1D" w:rsidRDefault="000A0F1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A0F1D" w14:paraId="5BD2D8AA" w14:textId="77777777" w:rsidTr="0066017C">
        <w:tc>
          <w:tcPr>
            <w:tcW w:w="734" w:type="pct"/>
            <w:tcBorders>
              <w:top w:val="single" w:sz="4" w:space="0" w:color="auto"/>
              <w:left w:val="single" w:sz="4" w:space="0" w:color="auto"/>
              <w:bottom w:val="single" w:sz="4" w:space="0" w:color="auto"/>
              <w:right w:val="single" w:sz="4" w:space="0" w:color="auto"/>
            </w:tcBorders>
          </w:tcPr>
          <w:p w14:paraId="0693CB4C" w14:textId="77777777" w:rsidR="000A0F1D" w:rsidRDefault="000A0F1D"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6EEACFB7" w14:textId="77777777" w:rsidR="000A0F1D" w:rsidRDefault="000A0F1D"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412F86A8" w14:textId="77777777" w:rsidR="000A0F1D" w:rsidRDefault="000A0F1D"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574DB984" w14:textId="77777777" w:rsidR="000A0F1D" w:rsidRDefault="000A0F1D" w:rsidP="0066017C">
            <w:pPr>
              <w:pStyle w:val="TAL"/>
              <w:keepNext w:val="0"/>
              <w:keepLines w:val="0"/>
              <w:spacing w:before="0" w:line="240" w:lineRule="auto"/>
              <w:rPr>
                <w:rFonts w:ascii="Times New Roman" w:hAnsi="Times New Roman"/>
                <w:sz w:val="20"/>
              </w:rPr>
            </w:pPr>
          </w:p>
        </w:tc>
      </w:tr>
    </w:tbl>
    <w:p w14:paraId="42CED82F" w14:textId="77777777" w:rsidR="000A0F1D" w:rsidRPr="00766996" w:rsidRDefault="000A0F1D" w:rsidP="000A0F1D">
      <w:pPr>
        <w:spacing w:after="0"/>
        <w:rPr>
          <w:bCs/>
          <w:lang w:val="en-US"/>
        </w:rPr>
      </w:pPr>
    </w:p>
    <w:p w14:paraId="14486888" w14:textId="77777777" w:rsidR="000A0F1D" w:rsidRDefault="000A0F1D" w:rsidP="000A0F1D">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A0F1D" w14:paraId="3584930A"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38DEDAA3" w14:textId="77777777" w:rsidR="000A0F1D" w:rsidRDefault="000A0F1D"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8765FA7" w14:textId="77777777" w:rsidR="000A0F1D" w:rsidRDefault="000A0F1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0406B99" w14:textId="77777777" w:rsidR="000A0F1D" w:rsidRDefault="000A0F1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26CB5EE" w14:textId="77777777" w:rsidR="000A0F1D" w:rsidRDefault="000A0F1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2F8C5423" w14:textId="77777777" w:rsidR="000A0F1D" w:rsidRDefault="000A0F1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A0F1D" w14:paraId="13745E80" w14:textId="77777777" w:rsidTr="0066017C">
        <w:tc>
          <w:tcPr>
            <w:tcW w:w="1423" w:type="dxa"/>
            <w:tcBorders>
              <w:top w:val="single" w:sz="4" w:space="0" w:color="auto"/>
              <w:left w:val="single" w:sz="4" w:space="0" w:color="auto"/>
              <w:bottom w:val="single" w:sz="4" w:space="0" w:color="auto"/>
              <w:right w:val="single" w:sz="4" w:space="0" w:color="auto"/>
            </w:tcBorders>
          </w:tcPr>
          <w:p w14:paraId="3A09B5AF" w14:textId="77777777" w:rsidR="000A0F1D" w:rsidRPr="00766996" w:rsidRDefault="000A0F1D"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18BC641" w14:textId="77777777" w:rsidR="000A0F1D" w:rsidRPr="00766996" w:rsidRDefault="000A0F1D"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0A4170A0" w14:textId="77777777" w:rsidR="000A0F1D" w:rsidRPr="00766996" w:rsidRDefault="000A0F1D"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0B8A68C5" w14:textId="77777777" w:rsidR="000A0F1D" w:rsidRPr="00766996" w:rsidRDefault="000A0F1D"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7E1FB59" w14:textId="77777777" w:rsidR="000A0F1D" w:rsidRPr="00766996" w:rsidRDefault="000A0F1D" w:rsidP="0066017C">
            <w:pPr>
              <w:pStyle w:val="TAL"/>
              <w:keepNext w:val="0"/>
              <w:keepLines w:val="0"/>
              <w:spacing w:before="0" w:line="240" w:lineRule="auto"/>
              <w:rPr>
                <w:rFonts w:ascii="Times New Roman" w:eastAsiaTheme="minorEastAsia" w:hAnsi="Times New Roman"/>
                <w:sz w:val="20"/>
                <w:lang w:val="en-US" w:eastAsia="zh-CN"/>
              </w:rPr>
            </w:pPr>
          </w:p>
        </w:tc>
      </w:tr>
    </w:tbl>
    <w:p w14:paraId="725A0DD1" w14:textId="77777777" w:rsidR="000A0F1D" w:rsidRDefault="000A0F1D" w:rsidP="000A0F1D">
      <w:pPr>
        <w:spacing w:after="0"/>
        <w:rPr>
          <w:bCs/>
          <w:lang w:val="en-US"/>
        </w:rPr>
      </w:pPr>
    </w:p>
    <w:p w14:paraId="03D10969" w14:textId="77777777" w:rsidR="000A0F1D" w:rsidRPr="00766996" w:rsidRDefault="000A0F1D" w:rsidP="000A0F1D">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A0F1D" w14:paraId="698FAAEA"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0562A5A3" w14:textId="77777777" w:rsidR="000A0F1D" w:rsidRDefault="000A0F1D"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479234D" w14:textId="77777777" w:rsidR="000A0F1D" w:rsidRDefault="000A0F1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64C0695" w14:textId="77777777" w:rsidR="000A0F1D" w:rsidRDefault="000A0F1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DA55227" w14:textId="77777777" w:rsidR="000A0F1D" w:rsidRDefault="000A0F1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5A4D7BB5" w14:textId="77777777" w:rsidR="000A0F1D" w:rsidRDefault="000A0F1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A0F1D" w14:paraId="525143E0" w14:textId="77777777" w:rsidTr="0066017C">
        <w:tc>
          <w:tcPr>
            <w:tcW w:w="1423" w:type="dxa"/>
            <w:tcBorders>
              <w:top w:val="single" w:sz="4" w:space="0" w:color="auto"/>
              <w:left w:val="single" w:sz="4" w:space="0" w:color="auto"/>
              <w:bottom w:val="single" w:sz="4" w:space="0" w:color="auto"/>
              <w:right w:val="single" w:sz="4" w:space="0" w:color="auto"/>
            </w:tcBorders>
          </w:tcPr>
          <w:p w14:paraId="479CBCE2" w14:textId="77777777" w:rsidR="000A0F1D" w:rsidRPr="00766996" w:rsidRDefault="000A0F1D"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306F6D4" w14:textId="77777777" w:rsidR="000A0F1D" w:rsidRPr="00766996" w:rsidRDefault="000A0F1D"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1D37FCDB" w14:textId="77777777" w:rsidR="000A0F1D" w:rsidRPr="00766996" w:rsidRDefault="000A0F1D"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07EC2F3C" w14:textId="77777777" w:rsidR="000A0F1D" w:rsidRPr="00766996" w:rsidRDefault="000A0F1D"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0ADCC3D4" w14:textId="77777777" w:rsidR="000A0F1D" w:rsidRPr="00766996" w:rsidRDefault="000A0F1D" w:rsidP="0066017C">
            <w:pPr>
              <w:pStyle w:val="TAL"/>
              <w:keepNext w:val="0"/>
              <w:keepLines w:val="0"/>
              <w:spacing w:before="0" w:line="240" w:lineRule="auto"/>
              <w:rPr>
                <w:rFonts w:ascii="Times New Roman" w:eastAsiaTheme="minorEastAsia" w:hAnsi="Times New Roman"/>
                <w:sz w:val="20"/>
                <w:lang w:val="en-US" w:eastAsia="zh-CN"/>
              </w:rPr>
            </w:pPr>
          </w:p>
        </w:tc>
      </w:tr>
    </w:tbl>
    <w:p w14:paraId="12A5DA7E" w14:textId="77777777" w:rsidR="000A0F1D" w:rsidRDefault="000A0F1D" w:rsidP="000A0F1D">
      <w:pPr>
        <w:rPr>
          <w:bCs/>
          <w:lang w:val="en-US"/>
        </w:rPr>
      </w:pPr>
    </w:p>
    <w:p w14:paraId="7FBBDFBF" w14:textId="77777777" w:rsidR="000A0F1D" w:rsidRDefault="000A0F1D" w:rsidP="000A0F1D">
      <w:pPr>
        <w:rPr>
          <w:rFonts w:ascii="Arial" w:hAnsi="Arial" w:cs="Arial"/>
          <w:b/>
          <w:color w:val="C00000"/>
          <w:u w:val="single"/>
          <w:lang w:eastAsia="zh-CN"/>
        </w:rPr>
      </w:pPr>
      <w:r>
        <w:rPr>
          <w:rFonts w:ascii="Arial" w:hAnsi="Arial" w:cs="Arial"/>
          <w:b/>
          <w:color w:val="C00000"/>
          <w:u w:val="single"/>
          <w:lang w:eastAsia="zh-CN"/>
        </w:rPr>
        <w:t>WF/LS for approval</w:t>
      </w:r>
    </w:p>
    <w:p w14:paraId="6583A9A1" w14:textId="77777777" w:rsidR="000A0F1D" w:rsidRDefault="000A0F1D" w:rsidP="000A0F1D">
      <w:r>
        <w:t>================================================================================</w:t>
      </w:r>
    </w:p>
    <w:p w14:paraId="13B17FAF" w14:textId="77777777" w:rsidR="000A0F1D" w:rsidRPr="000A0F1D" w:rsidRDefault="000A0F1D" w:rsidP="000A0F1D">
      <w:pPr>
        <w:rPr>
          <w:lang w:eastAsia="ko-KR"/>
        </w:rPr>
      </w:pPr>
    </w:p>
    <w:p w14:paraId="1E4D936D" w14:textId="77777777" w:rsidR="008E600A" w:rsidRDefault="008E600A" w:rsidP="008E600A">
      <w:pPr>
        <w:pStyle w:val="Heading4"/>
      </w:pPr>
      <w:bookmarkStart w:id="117" w:name="_Toc95793028"/>
      <w:r>
        <w:t>10.22.1</w:t>
      </w:r>
      <w:r>
        <w:tab/>
        <w:t>General</w:t>
      </w:r>
      <w:bookmarkEnd w:id="117"/>
    </w:p>
    <w:p w14:paraId="211D7638" w14:textId="77777777" w:rsidR="008E600A" w:rsidRDefault="008E600A" w:rsidP="008E600A">
      <w:pPr>
        <w:rPr>
          <w:rFonts w:ascii="Arial" w:hAnsi="Arial" w:cs="Arial"/>
          <w:b/>
          <w:sz w:val="24"/>
        </w:rPr>
      </w:pPr>
      <w:r>
        <w:rPr>
          <w:rFonts w:ascii="Arial" w:hAnsi="Arial" w:cs="Arial"/>
          <w:b/>
          <w:color w:val="0000FF"/>
          <w:sz w:val="24"/>
        </w:rPr>
        <w:t>R4-2204477</w:t>
      </w:r>
      <w:r>
        <w:rPr>
          <w:rFonts w:ascii="Arial" w:hAnsi="Arial" w:cs="Arial"/>
          <w:b/>
          <w:color w:val="0000FF"/>
          <w:sz w:val="24"/>
        </w:rPr>
        <w:tab/>
      </w:r>
      <w:r>
        <w:rPr>
          <w:rFonts w:ascii="Arial" w:hAnsi="Arial" w:cs="Arial"/>
          <w:b/>
          <w:sz w:val="24"/>
        </w:rPr>
        <w:t xml:space="preserve">Reply LS to RAN2: on UE behaviour during deactivated SCG status and value range for </w:t>
      </w:r>
      <w:proofErr w:type="spellStart"/>
      <w:r>
        <w:rPr>
          <w:rFonts w:ascii="Arial" w:hAnsi="Arial" w:cs="Arial"/>
          <w:b/>
          <w:sz w:val="24"/>
        </w:rPr>
        <w:t>measCyclePSCell</w:t>
      </w:r>
      <w:proofErr w:type="spellEnd"/>
    </w:p>
    <w:p w14:paraId="024D0FF9" w14:textId="77777777" w:rsidR="008E600A" w:rsidRDefault="008E600A" w:rsidP="008E600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616A7DD3" w14:textId="77777777" w:rsidR="008E600A" w:rsidRDefault="008E600A" w:rsidP="008E600A">
      <w:pPr>
        <w:rPr>
          <w:rFonts w:ascii="Arial" w:hAnsi="Arial" w:cs="Arial"/>
          <w:b/>
        </w:rPr>
      </w:pPr>
      <w:r>
        <w:rPr>
          <w:rFonts w:ascii="Arial" w:hAnsi="Arial" w:cs="Arial"/>
          <w:b/>
        </w:rPr>
        <w:t xml:space="preserve">Abstract: </w:t>
      </w:r>
    </w:p>
    <w:p w14:paraId="4D69F49A" w14:textId="77777777" w:rsidR="008E600A" w:rsidRDefault="008E600A" w:rsidP="008E600A">
      <w:r>
        <w:t xml:space="preserve">LS to RAN2 </w:t>
      </w:r>
      <w:proofErr w:type="spellStart"/>
      <w:r>
        <w:t>regaring</w:t>
      </w:r>
      <w:proofErr w:type="spellEnd"/>
      <w:r>
        <w:t xml:space="preserve"> the deactivated SCG UE behavior and requirement setting</w:t>
      </w:r>
    </w:p>
    <w:p w14:paraId="74D9867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089138" w14:textId="77777777" w:rsidR="008E600A" w:rsidRDefault="008E600A" w:rsidP="008E600A">
      <w:pPr>
        <w:pStyle w:val="Heading4"/>
      </w:pPr>
      <w:bookmarkStart w:id="118" w:name="_Toc95793029"/>
      <w:r>
        <w:t>10.22.2</w:t>
      </w:r>
      <w:r>
        <w:tab/>
        <w:t>RRM core requirements</w:t>
      </w:r>
      <w:bookmarkEnd w:id="118"/>
    </w:p>
    <w:p w14:paraId="5BB7F346" w14:textId="77777777" w:rsidR="008E600A" w:rsidRDefault="008E600A" w:rsidP="008E600A">
      <w:pPr>
        <w:pStyle w:val="Heading5"/>
      </w:pPr>
      <w:bookmarkStart w:id="119" w:name="_Toc95793030"/>
      <w:r>
        <w:t>10.22.2.1</w:t>
      </w:r>
      <w:r>
        <w:tab/>
        <w:t xml:space="preserve">Efficient activation/de-activation mechanism for </w:t>
      </w:r>
      <w:proofErr w:type="spellStart"/>
      <w:r>
        <w:t>SCells</w:t>
      </w:r>
      <w:bookmarkEnd w:id="119"/>
      <w:proofErr w:type="spellEnd"/>
    </w:p>
    <w:p w14:paraId="3AFCADC8" w14:textId="77777777" w:rsidR="008E600A" w:rsidRDefault="008E600A" w:rsidP="008E600A">
      <w:pPr>
        <w:rPr>
          <w:rFonts w:ascii="Arial" w:hAnsi="Arial" w:cs="Arial"/>
          <w:b/>
          <w:sz w:val="24"/>
        </w:rPr>
      </w:pPr>
      <w:r>
        <w:rPr>
          <w:rFonts w:ascii="Arial" w:hAnsi="Arial" w:cs="Arial"/>
          <w:b/>
          <w:color w:val="0000FF"/>
          <w:sz w:val="24"/>
        </w:rPr>
        <w:t>R4-2203744</w:t>
      </w:r>
      <w:r>
        <w:rPr>
          <w:rFonts w:ascii="Arial" w:hAnsi="Arial" w:cs="Arial"/>
          <w:b/>
          <w:color w:val="0000FF"/>
          <w:sz w:val="24"/>
        </w:rPr>
        <w:tab/>
      </w:r>
      <w:r>
        <w:rPr>
          <w:rFonts w:ascii="Arial" w:hAnsi="Arial" w:cs="Arial"/>
          <w:b/>
          <w:sz w:val="24"/>
        </w:rPr>
        <w:t xml:space="preserve">On efficient activation/de-activation mechanism for </w:t>
      </w:r>
      <w:proofErr w:type="spellStart"/>
      <w:r>
        <w:rPr>
          <w:rFonts w:ascii="Arial" w:hAnsi="Arial" w:cs="Arial"/>
          <w:b/>
          <w:sz w:val="24"/>
        </w:rPr>
        <w:t>SCells</w:t>
      </w:r>
      <w:proofErr w:type="spellEnd"/>
    </w:p>
    <w:p w14:paraId="0AA393F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4070616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5614EC" w14:textId="77777777" w:rsidR="008E600A" w:rsidRDefault="008E600A" w:rsidP="008E600A">
      <w:pPr>
        <w:rPr>
          <w:rFonts w:ascii="Arial" w:hAnsi="Arial" w:cs="Arial"/>
          <w:b/>
          <w:sz w:val="24"/>
        </w:rPr>
      </w:pPr>
      <w:r>
        <w:rPr>
          <w:rFonts w:ascii="Arial" w:hAnsi="Arial" w:cs="Arial"/>
          <w:b/>
          <w:color w:val="0000FF"/>
          <w:sz w:val="24"/>
        </w:rPr>
        <w:t>R4-2203858</w:t>
      </w:r>
      <w:r>
        <w:rPr>
          <w:rFonts w:ascii="Arial" w:hAnsi="Arial" w:cs="Arial"/>
          <w:b/>
          <w:color w:val="0000FF"/>
          <w:sz w:val="24"/>
        </w:rPr>
        <w:tab/>
      </w:r>
      <w:r>
        <w:rPr>
          <w:rFonts w:ascii="Arial" w:hAnsi="Arial" w:cs="Arial"/>
          <w:b/>
          <w:sz w:val="24"/>
        </w:rPr>
        <w:t xml:space="preserve">Efficient activation and deactivation mechanism for </w:t>
      </w:r>
      <w:proofErr w:type="spellStart"/>
      <w:r>
        <w:rPr>
          <w:rFonts w:ascii="Arial" w:hAnsi="Arial" w:cs="Arial"/>
          <w:b/>
          <w:sz w:val="24"/>
        </w:rPr>
        <w:t>SCells</w:t>
      </w:r>
      <w:proofErr w:type="spellEnd"/>
    </w:p>
    <w:p w14:paraId="2B6D6D6A"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00B408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B6ECF4" w14:textId="77777777" w:rsidR="008E600A" w:rsidRDefault="008E600A" w:rsidP="008E600A">
      <w:pPr>
        <w:rPr>
          <w:rFonts w:ascii="Arial" w:hAnsi="Arial" w:cs="Arial"/>
          <w:b/>
          <w:sz w:val="24"/>
        </w:rPr>
      </w:pPr>
      <w:r>
        <w:rPr>
          <w:rFonts w:ascii="Arial" w:hAnsi="Arial" w:cs="Arial"/>
          <w:b/>
          <w:color w:val="0000FF"/>
          <w:sz w:val="24"/>
        </w:rPr>
        <w:t>R4-2204206</w:t>
      </w:r>
      <w:r>
        <w:rPr>
          <w:rFonts w:ascii="Arial" w:hAnsi="Arial" w:cs="Arial"/>
          <w:b/>
          <w:color w:val="0000FF"/>
          <w:sz w:val="24"/>
        </w:rPr>
        <w:tab/>
      </w:r>
      <w:r>
        <w:rPr>
          <w:rFonts w:ascii="Arial" w:hAnsi="Arial" w:cs="Arial"/>
          <w:b/>
          <w:sz w:val="24"/>
        </w:rPr>
        <w:t>Discussion on efficient activation/de-activation mechanism for SCell</w:t>
      </w:r>
    </w:p>
    <w:p w14:paraId="06AD472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(Shenzhen) Inc.</w:t>
      </w:r>
    </w:p>
    <w:p w14:paraId="408F55F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E1EAC7" w14:textId="77777777" w:rsidR="008E600A" w:rsidRDefault="008E600A" w:rsidP="008E600A">
      <w:pPr>
        <w:rPr>
          <w:rFonts w:ascii="Arial" w:hAnsi="Arial" w:cs="Arial"/>
          <w:b/>
          <w:sz w:val="24"/>
        </w:rPr>
      </w:pPr>
      <w:r>
        <w:rPr>
          <w:rFonts w:ascii="Arial" w:hAnsi="Arial" w:cs="Arial"/>
          <w:b/>
          <w:color w:val="0000FF"/>
          <w:sz w:val="24"/>
        </w:rPr>
        <w:t>R4-2204287</w:t>
      </w:r>
      <w:r>
        <w:rPr>
          <w:rFonts w:ascii="Arial" w:hAnsi="Arial" w:cs="Arial"/>
          <w:b/>
          <w:color w:val="0000FF"/>
          <w:sz w:val="24"/>
        </w:rPr>
        <w:tab/>
      </w:r>
      <w:r>
        <w:rPr>
          <w:rFonts w:ascii="Arial" w:hAnsi="Arial" w:cs="Arial"/>
          <w:b/>
          <w:sz w:val="24"/>
        </w:rPr>
        <w:t xml:space="preserve">Discussion on efficient activation/de-activation mechanism for </w:t>
      </w:r>
      <w:proofErr w:type="spellStart"/>
      <w:r>
        <w:rPr>
          <w:rFonts w:ascii="Arial" w:hAnsi="Arial" w:cs="Arial"/>
          <w:b/>
          <w:sz w:val="24"/>
        </w:rPr>
        <w:t>Scells</w:t>
      </w:r>
      <w:proofErr w:type="spellEnd"/>
    </w:p>
    <w:p w14:paraId="56F8AC6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1CFB030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AEDC15" w14:textId="77777777" w:rsidR="008E600A" w:rsidRDefault="008E600A" w:rsidP="008E600A">
      <w:pPr>
        <w:rPr>
          <w:rFonts w:ascii="Arial" w:hAnsi="Arial" w:cs="Arial"/>
          <w:b/>
          <w:sz w:val="24"/>
        </w:rPr>
      </w:pPr>
      <w:r>
        <w:rPr>
          <w:rFonts w:ascii="Arial" w:hAnsi="Arial" w:cs="Arial"/>
          <w:b/>
          <w:color w:val="0000FF"/>
          <w:sz w:val="24"/>
        </w:rPr>
        <w:t>R4-2204476</w:t>
      </w:r>
      <w:r>
        <w:rPr>
          <w:rFonts w:ascii="Arial" w:hAnsi="Arial" w:cs="Arial"/>
          <w:b/>
          <w:color w:val="0000FF"/>
          <w:sz w:val="24"/>
        </w:rPr>
        <w:tab/>
      </w:r>
      <w:r>
        <w:rPr>
          <w:rFonts w:ascii="Arial" w:hAnsi="Arial" w:cs="Arial"/>
          <w:b/>
          <w:sz w:val="24"/>
        </w:rPr>
        <w:t xml:space="preserve">Discussion On efficient (de)activation mechanism for </w:t>
      </w:r>
      <w:proofErr w:type="spellStart"/>
      <w:r>
        <w:rPr>
          <w:rFonts w:ascii="Arial" w:hAnsi="Arial" w:cs="Arial"/>
          <w:b/>
          <w:sz w:val="24"/>
        </w:rPr>
        <w:t>Scells</w:t>
      </w:r>
      <w:proofErr w:type="spellEnd"/>
    </w:p>
    <w:p w14:paraId="233DFD9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1C36CCF9" w14:textId="77777777" w:rsidR="008E600A" w:rsidRDefault="008E600A" w:rsidP="008E600A">
      <w:pPr>
        <w:rPr>
          <w:rFonts w:ascii="Arial" w:hAnsi="Arial" w:cs="Arial"/>
          <w:b/>
        </w:rPr>
      </w:pPr>
      <w:r>
        <w:rPr>
          <w:rFonts w:ascii="Arial" w:hAnsi="Arial" w:cs="Arial"/>
          <w:b/>
        </w:rPr>
        <w:t xml:space="preserve">Abstract: </w:t>
      </w:r>
    </w:p>
    <w:p w14:paraId="7D621FA1" w14:textId="77777777" w:rsidR="008E600A" w:rsidRDefault="008E600A" w:rsidP="008E600A">
      <w:r>
        <w:t xml:space="preserve">Further discussion of  the requirement setting for </w:t>
      </w:r>
      <w:proofErr w:type="spellStart"/>
      <w:r>
        <w:t>scell</w:t>
      </w:r>
      <w:proofErr w:type="spellEnd"/>
      <w:r>
        <w:t xml:space="preserve"> activation delay</w:t>
      </w:r>
    </w:p>
    <w:p w14:paraId="3864660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AA6B1C" w14:textId="77777777" w:rsidR="008E600A" w:rsidRDefault="008E600A" w:rsidP="008E600A">
      <w:pPr>
        <w:rPr>
          <w:rFonts w:ascii="Arial" w:hAnsi="Arial" w:cs="Arial"/>
          <w:b/>
          <w:sz w:val="24"/>
        </w:rPr>
      </w:pPr>
      <w:r>
        <w:rPr>
          <w:rFonts w:ascii="Arial" w:hAnsi="Arial" w:cs="Arial"/>
          <w:b/>
          <w:color w:val="0000FF"/>
          <w:sz w:val="24"/>
        </w:rPr>
        <w:t>R4-2204896</w:t>
      </w:r>
      <w:r>
        <w:rPr>
          <w:rFonts w:ascii="Arial" w:hAnsi="Arial" w:cs="Arial"/>
          <w:b/>
          <w:color w:val="0000FF"/>
          <w:sz w:val="24"/>
        </w:rPr>
        <w:tab/>
      </w:r>
      <w:r>
        <w:rPr>
          <w:rFonts w:ascii="Arial" w:hAnsi="Arial" w:cs="Arial"/>
          <w:b/>
          <w:sz w:val="24"/>
        </w:rPr>
        <w:t xml:space="preserve">Discussion on efficient activation/de-activation mechanism for </w:t>
      </w:r>
      <w:proofErr w:type="spellStart"/>
      <w:r>
        <w:rPr>
          <w:rFonts w:ascii="Arial" w:hAnsi="Arial" w:cs="Arial"/>
          <w:b/>
          <w:sz w:val="24"/>
        </w:rPr>
        <w:t>Scells</w:t>
      </w:r>
      <w:proofErr w:type="spellEnd"/>
    </w:p>
    <w:p w14:paraId="6ADC123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B3004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1E5DDD" w14:textId="77777777" w:rsidR="008E600A" w:rsidRDefault="008E600A" w:rsidP="008E600A">
      <w:pPr>
        <w:rPr>
          <w:rFonts w:ascii="Arial" w:hAnsi="Arial" w:cs="Arial"/>
          <w:b/>
          <w:sz w:val="24"/>
        </w:rPr>
      </w:pPr>
      <w:r>
        <w:rPr>
          <w:rFonts w:ascii="Arial" w:hAnsi="Arial" w:cs="Arial"/>
          <w:b/>
          <w:color w:val="0000FF"/>
          <w:sz w:val="24"/>
        </w:rPr>
        <w:t>R4-2204897</w:t>
      </w:r>
      <w:r>
        <w:rPr>
          <w:rFonts w:ascii="Arial" w:hAnsi="Arial" w:cs="Arial"/>
          <w:b/>
          <w:color w:val="0000FF"/>
          <w:sz w:val="24"/>
        </w:rPr>
        <w:tab/>
      </w:r>
      <w:r>
        <w:rPr>
          <w:rFonts w:ascii="Arial" w:hAnsi="Arial" w:cs="Arial"/>
          <w:b/>
          <w:sz w:val="24"/>
        </w:rPr>
        <w:t>Draft CR on A-TRS based fast SCell activation</w:t>
      </w:r>
    </w:p>
    <w:p w14:paraId="2D03B85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C4696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0D69CB" w14:textId="77777777" w:rsidR="008E600A" w:rsidRDefault="008E600A" w:rsidP="008E600A">
      <w:pPr>
        <w:rPr>
          <w:rFonts w:ascii="Arial" w:hAnsi="Arial" w:cs="Arial"/>
          <w:b/>
          <w:sz w:val="24"/>
        </w:rPr>
      </w:pPr>
      <w:r>
        <w:rPr>
          <w:rFonts w:ascii="Arial" w:hAnsi="Arial" w:cs="Arial"/>
          <w:b/>
          <w:color w:val="0000FF"/>
          <w:sz w:val="24"/>
        </w:rPr>
        <w:t>R4-2205646</w:t>
      </w:r>
      <w:r>
        <w:rPr>
          <w:rFonts w:ascii="Arial" w:hAnsi="Arial" w:cs="Arial"/>
          <w:b/>
          <w:color w:val="0000FF"/>
          <w:sz w:val="24"/>
        </w:rPr>
        <w:tab/>
      </w:r>
      <w:r>
        <w:rPr>
          <w:rFonts w:ascii="Arial" w:hAnsi="Arial" w:cs="Arial"/>
          <w:b/>
          <w:sz w:val="24"/>
        </w:rPr>
        <w:t xml:space="preserve">Efficient activation/de-activation mechanism for </w:t>
      </w:r>
      <w:proofErr w:type="spellStart"/>
      <w:r>
        <w:rPr>
          <w:rFonts w:ascii="Arial" w:hAnsi="Arial" w:cs="Arial"/>
          <w:b/>
          <w:sz w:val="24"/>
        </w:rPr>
        <w:t>Scells</w:t>
      </w:r>
      <w:proofErr w:type="spellEnd"/>
    </w:p>
    <w:p w14:paraId="51A0598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Nokia, Nokia Shanghai Bell</w:t>
      </w:r>
    </w:p>
    <w:p w14:paraId="0F9682A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1F23E0" w14:textId="77777777" w:rsidR="008E600A" w:rsidRDefault="008E600A" w:rsidP="008E600A">
      <w:pPr>
        <w:pStyle w:val="Heading5"/>
      </w:pPr>
      <w:bookmarkStart w:id="120" w:name="_Toc95793031"/>
      <w:r>
        <w:t>10.22.2.2</w:t>
      </w:r>
      <w:r>
        <w:tab/>
        <w:t>Efficient activation/de-activation mechanism for one SCG</w:t>
      </w:r>
      <w:bookmarkEnd w:id="120"/>
    </w:p>
    <w:p w14:paraId="71B00EBB" w14:textId="77777777" w:rsidR="008E600A" w:rsidRDefault="008E600A" w:rsidP="008E600A">
      <w:pPr>
        <w:rPr>
          <w:rFonts w:ascii="Arial" w:hAnsi="Arial" w:cs="Arial"/>
          <w:b/>
          <w:sz w:val="24"/>
        </w:rPr>
      </w:pPr>
      <w:r>
        <w:rPr>
          <w:rFonts w:ascii="Arial" w:hAnsi="Arial" w:cs="Arial"/>
          <w:b/>
          <w:color w:val="0000FF"/>
          <w:sz w:val="24"/>
        </w:rPr>
        <w:t>R4-2203745</w:t>
      </w:r>
      <w:r>
        <w:rPr>
          <w:rFonts w:ascii="Arial" w:hAnsi="Arial" w:cs="Arial"/>
          <w:b/>
          <w:color w:val="0000FF"/>
          <w:sz w:val="24"/>
        </w:rPr>
        <w:tab/>
      </w:r>
      <w:r>
        <w:rPr>
          <w:rFonts w:ascii="Arial" w:hAnsi="Arial" w:cs="Arial"/>
          <w:b/>
          <w:sz w:val="24"/>
        </w:rPr>
        <w:t>On efficient activation/de-activation mechanism for one SCG</w:t>
      </w:r>
    </w:p>
    <w:p w14:paraId="0A320B4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3CE779A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3229B3" w14:textId="77777777" w:rsidR="008E600A" w:rsidRDefault="008E600A" w:rsidP="008E600A">
      <w:pPr>
        <w:rPr>
          <w:rFonts w:ascii="Arial" w:hAnsi="Arial" w:cs="Arial"/>
          <w:b/>
          <w:sz w:val="24"/>
        </w:rPr>
      </w:pPr>
      <w:r>
        <w:rPr>
          <w:rFonts w:ascii="Arial" w:hAnsi="Arial" w:cs="Arial"/>
          <w:b/>
          <w:color w:val="0000FF"/>
          <w:sz w:val="24"/>
        </w:rPr>
        <w:t>R4-2203746</w:t>
      </w:r>
      <w:r>
        <w:rPr>
          <w:rFonts w:ascii="Arial" w:hAnsi="Arial" w:cs="Arial"/>
          <w:b/>
          <w:color w:val="0000FF"/>
          <w:sz w:val="24"/>
        </w:rPr>
        <w:tab/>
      </w:r>
      <w:r>
        <w:rPr>
          <w:rFonts w:ascii="Arial" w:hAnsi="Arial" w:cs="Arial"/>
          <w:b/>
          <w:sz w:val="24"/>
        </w:rPr>
        <w:t>CR on TS38.133 interruptions due to SCG activation/deactivation</w:t>
      </w:r>
    </w:p>
    <w:p w14:paraId="7A767670"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2DAAB2A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949633" w14:textId="77777777" w:rsidR="008E600A" w:rsidRDefault="008E600A" w:rsidP="008E600A">
      <w:pPr>
        <w:rPr>
          <w:rFonts w:ascii="Arial" w:hAnsi="Arial" w:cs="Arial"/>
          <w:b/>
          <w:sz w:val="24"/>
        </w:rPr>
      </w:pPr>
      <w:r>
        <w:rPr>
          <w:rFonts w:ascii="Arial" w:hAnsi="Arial" w:cs="Arial"/>
          <w:b/>
          <w:color w:val="0000FF"/>
          <w:sz w:val="24"/>
        </w:rPr>
        <w:t>R4-2203747</w:t>
      </w:r>
      <w:r>
        <w:rPr>
          <w:rFonts w:ascii="Arial" w:hAnsi="Arial" w:cs="Arial"/>
          <w:b/>
          <w:color w:val="0000FF"/>
          <w:sz w:val="24"/>
        </w:rPr>
        <w:tab/>
      </w:r>
      <w:r>
        <w:rPr>
          <w:rFonts w:ascii="Arial" w:hAnsi="Arial" w:cs="Arial"/>
          <w:b/>
          <w:sz w:val="24"/>
        </w:rPr>
        <w:t>CR on TS36.133 for interruptions due to SCG activation/deactivation</w:t>
      </w:r>
    </w:p>
    <w:p w14:paraId="4752DAB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(Rel-17)</w:t>
      </w:r>
      <w:r>
        <w:rPr>
          <w:i/>
        </w:rPr>
        <w:br/>
      </w:r>
      <w:r>
        <w:rPr>
          <w:i/>
        </w:rPr>
        <w:br/>
      </w:r>
      <w:r>
        <w:rPr>
          <w:i/>
        </w:rPr>
        <w:tab/>
      </w:r>
      <w:r>
        <w:rPr>
          <w:i/>
        </w:rPr>
        <w:tab/>
      </w:r>
      <w:r>
        <w:rPr>
          <w:i/>
        </w:rPr>
        <w:tab/>
      </w:r>
      <w:r>
        <w:rPr>
          <w:i/>
        </w:rPr>
        <w:tab/>
      </w:r>
      <w:r>
        <w:rPr>
          <w:i/>
        </w:rPr>
        <w:tab/>
        <w:t>Source: Apple</w:t>
      </w:r>
    </w:p>
    <w:p w14:paraId="509DCDE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F05FC5" w14:textId="77777777" w:rsidR="008E600A" w:rsidRDefault="008E600A" w:rsidP="008E600A">
      <w:pPr>
        <w:rPr>
          <w:rFonts w:ascii="Arial" w:hAnsi="Arial" w:cs="Arial"/>
          <w:b/>
          <w:sz w:val="24"/>
        </w:rPr>
      </w:pPr>
      <w:r>
        <w:rPr>
          <w:rFonts w:ascii="Arial" w:hAnsi="Arial" w:cs="Arial"/>
          <w:b/>
          <w:color w:val="0000FF"/>
          <w:sz w:val="24"/>
        </w:rPr>
        <w:t>R4-2203859</w:t>
      </w:r>
      <w:r>
        <w:rPr>
          <w:rFonts w:ascii="Arial" w:hAnsi="Arial" w:cs="Arial"/>
          <w:b/>
          <w:color w:val="0000FF"/>
          <w:sz w:val="24"/>
        </w:rPr>
        <w:tab/>
      </w:r>
      <w:r>
        <w:rPr>
          <w:rFonts w:ascii="Arial" w:hAnsi="Arial" w:cs="Arial"/>
          <w:b/>
          <w:sz w:val="24"/>
        </w:rPr>
        <w:t>Efficient activation and deactivation mechanism for one SCG</w:t>
      </w:r>
    </w:p>
    <w:p w14:paraId="3096EE6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9446CC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0D4709" w14:textId="77777777" w:rsidR="008E600A" w:rsidRDefault="008E600A" w:rsidP="008E600A">
      <w:pPr>
        <w:rPr>
          <w:rFonts w:ascii="Arial" w:hAnsi="Arial" w:cs="Arial"/>
          <w:b/>
          <w:sz w:val="24"/>
        </w:rPr>
      </w:pPr>
      <w:r>
        <w:rPr>
          <w:rFonts w:ascii="Arial" w:hAnsi="Arial" w:cs="Arial"/>
          <w:b/>
          <w:color w:val="0000FF"/>
          <w:sz w:val="24"/>
        </w:rPr>
        <w:t>R4-2204207</w:t>
      </w:r>
      <w:r>
        <w:rPr>
          <w:rFonts w:ascii="Arial" w:hAnsi="Arial" w:cs="Arial"/>
          <w:b/>
          <w:color w:val="0000FF"/>
          <w:sz w:val="24"/>
        </w:rPr>
        <w:tab/>
      </w:r>
      <w:r>
        <w:rPr>
          <w:rFonts w:ascii="Arial" w:hAnsi="Arial" w:cs="Arial"/>
          <w:b/>
          <w:sz w:val="24"/>
        </w:rPr>
        <w:t xml:space="preserve"> Discussion on efficient activation/de-activation mechanism for one SCG</w:t>
      </w:r>
    </w:p>
    <w:p w14:paraId="356B081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(Shenzhen) Inc.</w:t>
      </w:r>
    </w:p>
    <w:p w14:paraId="662198A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E9C051" w14:textId="77777777" w:rsidR="008E600A" w:rsidRDefault="008E600A" w:rsidP="008E600A">
      <w:pPr>
        <w:rPr>
          <w:rFonts w:ascii="Arial" w:hAnsi="Arial" w:cs="Arial"/>
          <w:b/>
          <w:sz w:val="24"/>
        </w:rPr>
      </w:pPr>
      <w:r>
        <w:rPr>
          <w:rFonts w:ascii="Arial" w:hAnsi="Arial" w:cs="Arial"/>
          <w:b/>
          <w:color w:val="0000FF"/>
          <w:sz w:val="24"/>
        </w:rPr>
        <w:t>R4-2204288</w:t>
      </w:r>
      <w:r>
        <w:rPr>
          <w:rFonts w:ascii="Arial" w:hAnsi="Arial" w:cs="Arial"/>
          <w:b/>
          <w:color w:val="0000FF"/>
          <w:sz w:val="24"/>
        </w:rPr>
        <w:tab/>
      </w:r>
      <w:r>
        <w:rPr>
          <w:rFonts w:ascii="Arial" w:hAnsi="Arial" w:cs="Arial"/>
          <w:b/>
          <w:sz w:val="24"/>
        </w:rPr>
        <w:t>Discussion on efficient activation/de-activation mechanism for one SCG</w:t>
      </w:r>
    </w:p>
    <w:p w14:paraId="6F83BD1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2BFAEBA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2E877B" w14:textId="77777777" w:rsidR="008E600A" w:rsidRDefault="008E600A" w:rsidP="008E600A">
      <w:pPr>
        <w:rPr>
          <w:rFonts w:ascii="Arial" w:hAnsi="Arial" w:cs="Arial"/>
          <w:b/>
          <w:sz w:val="24"/>
        </w:rPr>
      </w:pPr>
      <w:r>
        <w:rPr>
          <w:rFonts w:ascii="Arial" w:hAnsi="Arial" w:cs="Arial"/>
          <w:b/>
          <w:color w:val="0000FF"/>
          <w:sz w:val="24"/>
        </w:rPr>
        <w:t>R4-2204289</w:t>
      </w:r>
      <w:r>
        <w:rPr>
          <w:rFonts w:ascii="Arial" w:hAnsi="Arial" w:cs="Arial"/>
          <w:b/>
          <w:color w:val="0000FF"/>
          <w:sz w:val="24"/>
        </w:rPr>
        <w:tab/>
      </w:r>
      <w:r>
        <w:rPr>
          <w:rFonts w:ascii="Arial" w:hAnsi="Arial" w:cs="Arial"/>
          <w:b/>
          <w:sz w:val="24"/>
        </w:rPr>
        <w:t>Draft CR to 38133 on SCG Activation and deactivation delay</w:t>
      </w:r>
    </w:p>
    <w:p w14:paraId="18106D8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OPPO</w:t>
      </w:r>
    </w:p>
    <w:p w14:paraId="4946807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BB9725" w14:textId="77777777" w:rsidR="008E600A" w:rsidRDefault="008E600A" w:rsidP="008E600A">
      <w:pPr>
        <w:rPr>
          <w:rFonts w:ascii="Arial" w:hAnsi="Arial" w:cs="Arial"/>
          <w:b/>
          <w:sz w:val="24"/>
        </w:rPr>
      </w:pPr>
      <w:r>
        <w:rPr>
          <w:rFonts w:ascii="Arial" w:hAnsi="Arial" w:cs="Arial"/>
          <w:b/>
          <w:color w:val="0000FF"/>
          <w:sz w:val="24"/>
        </w:rPr>
        <w:t>R4-2204290</w:t>
      </w:r>
      <w:r>
        <w:rPr>
          <w:rFonts w:ascii="Arial" w:hAnsi="Arial" w:cs="Arial"/>
          <w:b/>
          <w:color w:val="0000FF"/>
          <w:sz w:val="24"/>
        </w:rPr>
        <w:tab/>
      </w:r>
      <w:r>
        <w:rPr>
          <w:rFonts w:ascii="Arial" w:hAnsi="Arial" w:cs="Arial"/>
          <w:b/>
          <w:sz w:val="24"/>
        </w:rPr>
        <w:t>Draft CR to 36133 on SCG Activation and deactivation delay</w:t>
      </w:r>
    </w:p>
    <w:p w14:paraId="27A2439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Source: OPPO</w:t>
      </w:r>
    </w:p>
    <w:p w14:paraId="1707562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806099" w14:textId="77777777" w:rsidR="008E600A" w:rsidRDefault="008E600A" w:rsidP="008E600A">
      <w:pPr>
        <w:rPr>
          <w:rFonts w:ascii="Arial" w:hAnsi="Arial" w:cs="Arial"/>
          <w:b/>
          <w:sz w:val="24"/>
        </w:rPr>
      </w:pPr>
      <w:r>
        <w:rPr>
          <w:rFonts w:ascii="Arial" w:hAnsi="Arial" w:cs="Arial"/>
          <w:b/>
          <w:color w:val="0000FF"/>
          <w:sz w:val="24"/>
        </w:rPr>
        <w:t>R4-2204345</w:t>
      </w:r>
      <w:r>
        <w:rPr>
          <w:rFonts w:ascii="Arial" w:hAnsi="Arial" w:cs="Arial"/>
          <w:b/>
          <w:color w:val="0000FF"/>
          <w:sz w:val="24"/>
        </w:rPr>
        <w:tab/>
      </w:r>
      <w:r>
        <w:rPr>
          <w:rFonts w:ascii="Arial" w:hAnsi="Arial" w:cs="Arial"/>
          <w:b/>
          <w:sz w:val="24"/>
        </w:rPr>
        <w:t xml:space="preserve">CR on 38.133 for </w:t>
      </w:r>
      <w:proofErr w:type="spellStart"/>
      <w:r>
        <w:rPr>
          <w:rFonts w:ascii="Arial" w:hAnsi="Arial" w:cs="Arial"/>
          <w:b/>
          <w:sz w:val="24"/>
        </w:rPr>
        <w:t>Te</w:t>
      </w:r>
      <w:proofErr w:type="spellEnd"/>
      <w:r>
        <w:rPr>
          <w:rFonts w:ascii="Arial" w:hAnsi="Arial" w:cs="Arial"/>
          <w:b/>
          <w:sz w:val="24"/>
        </w:rPr>
        <w:t xml:space="preserve"> requirement for first transmission of RACH-less SCG activation</w:t>
      </w:r>
    </w:p>
    <w:p w14:paraId="4B0685E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F (Rel-17)</w:t>
      </w:r>
      <w:r>
        <w:rPr>
          <w:i/>
        </w:rPr>
        <w:br/>
      </w:r>
      <w:r>
        <w:rPr>
          <w:i/>
        </w:rPr>
        <w:br/>
      </w:r>
      <w:r>
        <w:rPr>
          <w:i/>
        </w:rPr>
        <w:tab/>
      </w:r>
      <w:r>
        <w:rPr>
          <w:i/>
        </w:rPr>
        <w:tab/>
      </w:r>
      <w:r>
        <w:rPr>
          <w:i/>
        </w:rPr>
        <w:tab/>
      </w:r>
      <w:r>
        <w:rPr>
          <w:i/>
        </w:rPr>
        <w:tab/>
      </w:r>
      <w:r>
        <w:rPr>
          <w:i/>
        </w:rPr>
        <w:tab/>
        <w:t>Source: MediaTek (Shenzhen) Inc.</w:t>
      </w:r>
    </w:p>
    <w:p w14:paraId="544CC5B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49D78C" w14:textId="77777777" w:rsidR="008E600A" w:rsidRDefault="008E600A" w:rsidP="008E600A">
      <w:pPr>
        <w:rPr>
          <w:rFonts w:ascii="Arial" w:hAnsi="Arial" w:cs="Arial"/>
          <w:b/>
          <w:sz w:val="24"/>
        </w:rPr>
      </w:pPr>
      <w:r>
        <w:rPr>
          <w:rFonts w:ascii="Arial" w:hAnsi="Arial" w:cs="Arial"/>
          <w:b/>
          <w:color w:val="0000FF"/>
          <w:sz w:val="24"/>
        </w:rPr>
        <w:lastRenderedPageBreak/>
        <w:t>R4-2204416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38.133 for interruptions due to RRM measurements on deactivated SCG</w:t>
      </w:r>
    </w:p>
    <w:p w14:paraId="4BDED61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3EC763E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5170D0" w14:textId="77777777" w:rsidR="008E600A" w:rsidRDefault="008E600A" w:rsidP="008E600A">
      <w:pPr>
        <w:rPr>
          <w:rFonts w:ascii="Arial" w:hAnsi="Arial" w:cs="Arial"/>
          <w:b/>
          <w:sz w:val="24"/>
        </w:rPr>
      </w:pPr>
      <w:r>
        <w:rPr>
          <w:rFonts w:ascii="Arial" w:hAnsi="Arial" w:cs="Arial"/>
          <w:b/>
          <w:color w:val="0000FF"/>
          <w:sz w:val="24"/>
        </w:rPr>
        <w:t>R4-2204417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36.133 for interruptions due to RRM measurements on deactivated SCG</w:t>
      </w:r>
    </w:p>
    <w:p w14:paraId="09619CC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00C74CA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D406B5" w14:textId="77777777" w:rsidR="008E600A" w:rsidRDefault="008E600A" w:rsidP="008E600A">
      <w:pPr>
        <w:rPr>
          <w:rFonts w:ascii="Arial" w:hAnsi="Arial" w:cs="Arial"/>
          <w:b/>
          <w:sz w:val="24"/>
        </w:rPr>
      </w:pPr>
      <w:r>
        <w:rPr>
          <w:rFonts w:ascii="Arial" w:hAnsi="Arial" w:cs="Arial"/>
          <w:b/>
          <w:color w:val="0000FF"/>
          <w:sz w:val="24"/>
        </w:rPr>
        <w:t>R4-2204475</w:t>
      </w:r>
      <w:r>
        <w:rPr>
          <w:rFonts w:ascii="Arial" w:hAnsi="Arial" w:cs="Arial"/>
          <w:b/>
          <w:color w:val="0000FF"/>
          <w:sz w:val="24"/>
        </w:rPr>
        <w:tab/>
      </w:r>
      <w:r>
        <w:rPr>
          <w:rFonts w:ascii="Arial" w:hAnsi="Arial" w:cs="Arial"/>
          <w:b/>
          <w:sz w:val="24"/>
        </w:rPr>
        <w:t>Discussion On efficient (de)activation mechanism for one SCG</w:t>
      </w:r>
    </w:p>
    <w:p w14:paraId="7912483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4D694B35" w14:textId="77777777" w:rsidR="008E600A" w:rsidRDefault="008E600A" w:rsidP="008E600A">
      <w:pPr>
        <w:rPr>
          <w:rFonts w:ascii="Arial" w:hAnsi="Arial" w:cs="Arial"/>
          <w:b/>
        </w:rPr>
      </w:pPr>
      <w:r>
        <w:rPr>
          <w:rFonts w:ascii="Arial" w:hAnsi="Arial" w:cs="Arial"/>
          <w:b/>
        </w:rPr>
        <w:t xml:space="preserve">Abstract: </w:t>
      </w:r>
    </w:p>
    <w:p w14:paraId="5B771960" w14:textId="77777777" w:rsidR="008E600A" w:rsidRDefault="008E600A" w:rsidP="008E600A">
      <w:r>
        <w:t>Further discussion for the requirement setting of deactivated SCG</w:t>
      </w:r>
    </w:p>
    <w:p w14:paraId="0315720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C39369" w14:textId="77777777" w:rsidR="008E600A" w:rsidRDefault="008E600A" w:rsidP="008E600A">
      <w:pPr>
        <w:rPr>
          <w:rFonts w:ascii="Arial" w:hAnsi="Arial" w:cs="Arial"/>
          <w:b/>
          <w:sz w:val="24"/>
        </w:rPr>
      </w:pPr>
      <w:r>
        <w:rPr>
          <w:rFonts w:ascii="Arial" w:hAnsi="Arial" w:cs="Arial"/>
          <w:b/>
          <w:color w:val="0000FF"/>
          <w:sz w:val="24"/>
        </w:rPr>
        <w:t>R4-2204632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L3 and RLM/BFD measurement requirements for deactivated SCG</w:t>
      </w:r>
    </w:p>
    <w:p w14:paraId="31FB177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08BEEA9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39B670" w14:textId="77777777" w:rsidR="008E600A" w:rsidRDefault="008E600A" w:rsidP="008E600A">
      <w:pPr>
        <w:rPr>
          <w:rFonts w:ascii="Arial" w:hAnsi="Arial" w:cs="Arial"/>
          <w:b/>
          <w:sz w:val="24"/>
        </w:rPr>
      </w:pPr>
      <w:r>
        <w:rPr>
          <w:rFonts w:ascii="Arial" w:hAnsi="Arial" w:cs="Arial"/>
          <w:b/>
          <w:color w:val="0000FF"/>
          <w:sz w:val="24"/>
        </w:rPr>
        <w:t>R4-2204633</w:t>
      </w:r>
      <w:r>
        <w:rPr>
          <w:rFonts w:ascii="Arial" w:hAnsi="Arial" w:cs="Arial"/>
          <w:b/>
          <w:color w:val="0000FF"/>
          <w:sz w:val="24"/>
        </w:rPr>
        <w:tab/>
      </w:r>
      <w:r>
        <w:rPr>
          <w:rFonts w:ascii="Arial" w:hAnsi="Arial" w:cs="Arial"/>
          <w:b/>
          <w:sz w:val="24"/>
        </w:rPr>
        <w:t xml:space="preserve">Further discussion on efficient </w:t>
      </w:r>
      <w:proofErr w:type="spellStart"/>
      <w:r>
        <w:rPr>
          <w:rFonts w:ascii="Arial" w:hAnsi="Arial" w:cs="Arial"/>
          <w:b/>
          <w:sz w:val="24"/>
        </w:rPr>
        <w:t>activationde</w:t>
      </w:r>
      <w:proofErr w:type="spellEnd"/>
      <w:r>
        <w:rPr>
          <w:rFonts w:ascii="Arial" w:hAnsi="Arial" w:cs="Arial"/>
          <w:b/>
          <w:sz w:val="24"/>
        </w:rPr>
        <w:t>-activation mechanism for one SCG</w:t>
      </w:r>
    </w:p>
    <w:p w14:paraId="0418A08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FD363F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ADC28F" w14:textId="77777777" w:rsidR="008E600A" w:rsidRDefault="008E600A" w:rsidP="008E600A">
      <w:pPr>
        <w:rPr>
          <w:rFonts w:ascii="Arial" w:hAnsi="Arial" w:cs="Arial"/>
          <w:b/>
          <w:sz w:val="24"/>
        </w:rPr>
      </w:pPr>
      <w:r>
        <w:rPr>
          <w:rFonts w:ascii="Arial" w:hAnsi="Arial" w:cs="Arial"/>
          <w:b/>
          <w:color w:val="0000FF"/>
          <w:sz w:val="24"/>
        </w:rPr>
        <w:t>R4-2204898</w:t>
      </w:r>
      <w:r>
        <w:rPr>
          <w:rFonts w:ascii="Arial" w:hAnsi="Arial" w:cs="Arial"/>
          <w:b/>
          <w:color w:val="0000FF"/>
          <w:sz w:val="24"/>
        </w:rPr>
        <w:tab/>
      </w:r>
      <w:r>
        <w:rPr>
          <w:rFonts w:ascii="Arial" w:hAnsi="Arial" w:cs="Arial"/>
          <w:b/>
          <w:sz w:val="24"/>
        </w:rPr>
        <w:t>Discussion on efficient activation/de-activation mechanism for one SCG</w:t>
      </w:r>
    </w:p>
    <w:p w14:paraId="440DAFA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18935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D9BCF0" w14:textId="77777777" w:rsidR="008E600A" w:rsidRDefault="008E600A" w:rsidP="008E600A">
      <w:pPr>
        <w:rPr>
          <w:rFonts w:ascii="Arial" w:hAnsi="Arial" w:cs="Arial"/>
          <w:b/>
          <w:sz w:val="24"/>
        </w:rPr>
      </w:pPr>
      <w:r>
        <w:rPr>
          <w:rFonts w:ascii="Arial" w:hAnsi="Arial" w:cs="Arial"/>
          <w:b/>
          <w:color w:val="0000FF"/>
          <w:sz w:val="24"/>
        </w:rPr>
        <w:t>R4-2204899</w:t>
      </w:r>
      <w:r>
        <w:rPr>
          <w:rFonts w:ascii="Arial" w:hAnsi="Arial" w:cs="Arial"/>
          <w:b/>
          <w:color w:val="0000FF"/>
          <w:sz w:val="24"/>
        </w:rPr>
        <w:tab/>
      </w:r>
      <w:r>
        <w:rPr>
          <w:rFonts w:ascii="Arial" w:hAnsi="Arial" w:cs="Arial"/>
          <w:b/>
          <w:sz w:val="24"/>
        </w:rPr>
        <w:t xml:space="preserve">Draft CR on measurement requirements on deactivated </w:t>
      </w:r>
      <w:proofErr w:type="spellStart"/>
      <w:r>
        <w:rPr>
          <w:rFonts w:ascii="Arial" w:hAnsi="Arial" w:cs="Arial"/>
          <w:b/>
          <w:sz w:val="24"/>
        </w:rPr>
        <w:t>PSCell</w:t>
      </w:r>
      <w:proofErr w:type="spellEnd"/>
    </w:p>
    <w:p w14:paraId="7D32037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BC335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0975BB" w14:textId="77777777" w:rsidR="008E600A" w:rsidRDefault="008E600A" w:rsidP="008E600A">
      <w:pPr>
        <w:rPr>
          <w:rFonts w:ascii="Arial" w:hAnsi="Arial" w:cs="Arial"/>
          <w:b/>
          <w:sz w:val="24"/>
        </w:rPr>
      </w:pPr>
      <w:r>
        <w:rPr>
          <w:rFonts w:ascii="Arial" w:hAnsi="Arial" w:cs="Arial"/>
          <w:b/>
          <w:color w:val="0000FF"/>
          <w:sz w:val="24"/>
        </w:rPr>
        <w:lastRenderedPageBreak/>
        <w:t>R4-2205647</w:t>
      </w:r>
      <w:r>
        <w:rPr>
          <w:rFonts w:ascii="Arial" w:hAnsi="Arial" w:cs="Arial"/>
          <w:b/>
          <w:color w:val="0000FF"/>
          <w:sz w:val="24"/>
        </w:rPr>
        <w:tab/>
      </w:r>
      <w:r>
        <w:rPr>
          <w:rFonts w:ascii="Arial" w:hAnsi="Arial" w:cs="Arial"/>
          <w:b/>
          <w:sz w:val="24"/>
        </w:rPr>
        <w:t>Efficient activation/de-activation mechanism for one SCG.</w:t>
      </w:r>
    </w:p>
    <w:p w14:paraId="4AF64F7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Nokia, Nokia Shanghai Bell</w:t>
      </w:r>
    </w:p>
    <w:p w14:paraId="6653727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5B45E1" w14:textId="77777777" w:rsidR="008E600A" w:rsidRDefault="008E600A" w:rsidP="008E600A">
      <w:pPr>
        <w:rPr>
          <w:rFonts w:ascii="Arial" w:hAnsi="Arial" w:cs="Arial"/>
          <w:b/>
          <w:sz w:val="24"/>
        </w:rPr>
      </w:pPr>
      <w:r>
        <w:rPr>
          <w:rFonts w:ascii="Arial" w:hAnsi="Arial" w:cs="Arial"/>
          <w:b/>
          <w:color w:val="0000FF"/>
          <w:sz w:val="24"/>
        </w:rPr>
        <w:t>R4-2205648</w:t>
      </w:r>
      <w:r>
        <w:rPr>
          <w:rFonts w:ascii="Arial" w:hAnsi="Arial" w:cs="Arial"/>
          <w:b/>
          <w:color w:val="0000FF"/>
          <w:sz w:val="24"/>
        </w:rPr>
        <w:tab/>
      </w:r>
      <w:r>
        <w:rPr>
          <w:rFonts w:ascii="Arial" w:hAnsi="Arial" w:cs="Arial"/>
          <w:b/>
          <w:sz w:val="24"/>
        </w:rPr>
        <w:t>Draft CR: RRM requirements for efficient activation of SCG</w:t>
      </w:r>
    </w:p>
    <w:p w14:paraId="0A948BE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7FC6E09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A42236" w14:textId="77777777" w:rsidR="008E600A" w:rsidRDefault="008E600A" w:rsidP="008E600A">
      <w:pPr>
        <w:pStyle w:val="Heading5"/>
      </w:pPr>
      <w:bookmarkStart w:id="121" w:name="_Toc95793032"/>
      <w:r>
        <w:t>10.22.2.3</w:t>
      </w:r>
      <w:r>
        <w:tab/>
        <w:t xml:space="preserve">Conditional </w:t>
      </w:r>
      <w:proofErr w:type="spellStart"/>
      <w:r>
        <w:t>PSCell</w:t>
      </w:r>
      <w:proofErr w:type="spellEnd"/>
      <w:r>
        <w:t xml:space="preserve"> change and addition</w:t>
      </w:r>
      <w:bookmarkEnd w:id="121"/>
    </w:p>
    <w:p w14:paraId="32C11B34" w14:textId="77777777" w:rsidR="008E600A" w:rsidRDefault="008E600A" w:rsidP="008E600A">
      <w:pPr>
        <w:rPr>
          <w:rFonts w:ascii="Arial" w:hAnsi="Arial" w:cs="Arial"/>
          <w:b/>
          <w:sz w:val="24"/>
        </w:rPr>
      </w:pPr>
      <w:r>
        <w:rPr>
          <w:rFonts w:ascii="Arial" w:hAnsi="Arial" w:cs="Arial"/>
          <w:b/>
          <w:color w:val="0000FF"/>
          <w:sz w:val="24"/>
        </w:rPr>
        <w:t>R4-2204900</w:t>
      </w:r>
      <w:r>
        <w:rPr>
          <w:rFonts w:ascii="Arial" w:hAnsi="Arial" w:cs="Arial"/>
          <w:b/>
          <w:color w:val="0000FF"/>
          <w:sz w:val="24"/>
        </w:rPr>
        <w:tab/>
      </w:r>
      <w:r>
        <w:rPr>
          <w:rFonts w:ascii="Arial" w:hAnsi="Arial" w:cs="Arial"/>
          <w:b/>
          <w:sz w:val="24"/>
        </w:rPr>
        <w:t xml:space="preserve">Correction on Conditional </w:t>
      </w:r>
      <w:proofErr w:type="spellStart"/>
      <w:r>
        <w:rPr>
          <w:rFonts w:ascii="Arial" w:hAnsi="Arial" w:cs="Arial"/>
          <w:b/>
          <w:sz w:val="24"/>
        </w:rPr>
        <w:t>PSCell</w:t>
      </w:r>
      <w:proofErr w:type="spellEnd"/>
      <w:r>
        <w:rPr>
          <w:rFonts w:ascii="Arial" w:hAnsi="Arial" w:cs="Arial"/>
          <w:b/>
          <w:sz w:val="24"/>
        </w:rPr>
        <w:t xml:space="preserve"> Addition Delay</w:t>
      </w:r>
    </w:p>
    <w:p w14:paraId="353D6C7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76CB2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5C5A4E" w14:textId="77777777" w:rsidR="008E600A" w:rsidRDefault="008E600A" w:rsidP="008E600A">
      <w:pPr>
        <w:pStyle w:val="Heading5"/>
      </w:pPr>
      <w:bookmarkStart w:id="122" w:name="_Toc95793033"/>
      <w:r>
        <w:t>10.22.2.4</w:t>
      </w:r>
      <w:r>
        <w:tab/>
        <w:t>Others</w:t>
      </w:r>
      <w:bookmarkEnd w:id="122"/>
    </w:p>
    <w:p w14:paraId="4A013295" w14:textId="77777777" w:rsidR="008E600A" w:rsidRDefault="008E600A" w:rsidP="008E600A">
      <w:pPr>
        <w:rPr>
          <w:rFonts w:ascii="Arial" w:hAnsi="Arial" w:cs="Arial"/>
          <w:b/>
          <w:sz w:val="24"/>
        </w:rPr>
      </w:pPr>
      <w:r>
        <w:rPr>
          <w:rFonts w:ascii="Arial" w:hAnsi="Arial" w:cs="Arial"/>
          <w:b/>
          <w:color w:val="0000FF"/>
          <w:sz w:val="24"/>
        </w:rPr>
        <w:t>R4-2204478</w:t>
      </w:r>
      <w:r>
        <w:rPr>
          <w:rFonts w:ascii="Arial" w:hAnsi="Arial" w:cs="Arial"/>
          <w:b/>
          <w:color w:val="0000FF"/>
          <w:sz w:val="24"/>
        </w:rPr>
        <w:tab/>
      </w:r>
      <w:r>
        <w:rPr>
          <w:rFonts w:ascii="Arial" w:hAnsi="Arial" w:cs="Arial"/>
          <w:b/>
          <w:sz w:val="24"/>
        </w:rPr>
        <w:t xml:space="preserve">Draft CR for introduction of new parameter </w:t>
      </w:r>
      <w:proofErr w:type="spellStart"/>
      <w:r>
        <w:rPr>
          <w:rFonts w:ascii="Arial" w:hAnsi="Arial" w:cs="Arial"/>
          <w:b/>
          <w:sz w:val="24"/>
        </w:rPr>
        <w:t>measCyclePSCell</w:t>
      </w:r>
      <w:proofErr w:type="spellEnd"/>
    </w:p>
    <w:p w14:paraId="2AFE6C9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7D981333" w14:textId="77777777" w:rsidR="008E600A" w:rsidRDefault="008E600A" w:rsidP="008E600A">
      <w:pPr>
        <w:rPr>
          <w:rFonts w:ascii="Arial" w:hAnsi="Arial" w:cs="Arial"/>
          <w:b/>
        </w:rPr>
      </w:pPr>
      <w:r>
        <w:rPr>
          <w:rFonts w:ascii="Arial" w:hAnsi="Arial" w:cs="Arial"/>
          <w:b/>
        </w:rPr>
        <w:t xml:space="preserve">Abstract: </w:t>
      </w:r>
    </w:p>
    <w:p w14:paraId="4E257686" w14:textId="77777777" w:rsidR="008E600A" w:rsidRDefault="008E600A" w:rsidP="008E600A">
      <w:r>
        <w:t>CR for introducing the requirements by using new measurement parameter</w:t>
      </w:r>
    </w:p>
    <w:p w14:paraId="0E40DB3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2642A3" w14:textId="77777777" w:rsidR="008E600A" w:rsidRDefault="008E600A" w:rsidP="008E600A">
      <w:pPr>
        <w:rPr>
          <w:rFonts w:ascii="Arial" w:hAnsi="Arial" w:cs="Arial"/>
          <w:b/>
          <w:sz w:val="24"/>
        </w:rPr>
      </w:pPr>
      <w:r>
        <w:rPr>
          <w:rFonts w:ascii="Arial" w:hAnsi="Arial" w:cs="Arial"/>
          <w:b/>
          <w:color w:val="0000FF"/>
          <w:sz w:val="24"/>
        </w:rPr>
        <w:t>R4-2204901</w:t>
      </w:r>
      <w:r>
        <w:rPr>
          <w:rFonts w:ascii="Arial" w:hAnsi="Arial" w:cs="Arial"/>
          <w:b/>
          <w:color w:val="0000FF"/>
          <w:sz w:val="24"/>
        </w:rPr>
        <w:tab/>
      </w:r>
      <w:r>
        <w:rPr>
          <w:rFonts w:ascii="Arial" w:hAnsi="Arial" w:cs="Arial"/>
          <w:b/>
          <w:sz w:val="24"/>
        </w:rPr>
        <w:t>CR on interruption due to A-TRS based fast SCell activation</w:t>
      </w:r>
    </w:p>
    <w:p w14:paraId="7BD764D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4589F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C9AE9B" w14:textId="2C9E5F1A" w:rsidR="008E600A" w:rsidRDefault="008E600A" w:rsidP="008E600A">
      <w:pPr>
        <w:pStyle w:val="Heading3"/>
      </w:pPr>
      <w:bookmarkStart w:id="123" w:name="_Toc95793034"/>
      <w:r>
        <w:t>10.23</w:t>
      </w:r>
      <w:r>
        <w:tab/>
        <w:t xml:space="preserve">Enhanced </w:t>
      </w:r>
      <w:proofErr w:type="spellStart"/>
      <w:r>
        <w:t>IIoT</w:t>
      </w:r>
      <w:proofErr w:type="spellEnd"/>
      <w:r>
        <w:t xml:space="preserve"> and URLLC support</w:t>
      </w:r>
      <w:bookmarkEnd w:id="123"/>
    </w:p>
    <w:p w14:paraId="3D935DA9" w14:textId="77777777" w:rsidR="00621EDD" w:rsidRDefault="00621EDD" w:rsidP="00621EDD">
      <w:r>
        <w:t>================================================================================</w:t>
      </w:r>
    </w:p>
    <w:p w14:paraId="597D018C" w14:textId="09E4C4AE" w:rsidR="00621EDD" w:rsidRDefault="00621EDD" w:rsidP="00621EDD">
      <w:pPr>
        <w:rPr>
          <w:rFonts w:ascii="Arial" w:hAnsi="Arial" w:cs="Arial"/>
          <w:b/>
          <w:color w:val="C00000"/>
          <w:sz w:val="24"/>
          <w:u w:val="single"/>
        </w:rPr>
      </w:pPr>
      <w:r>
        <w:rPr>
          <w:rFonts w:ascii="Arial" w:hAnsi="Arial" w:cs="Arial"/>
          <w:b/>
          <w:color w:val="C00000"/>
          <w:sz w:val="24"/>
          <w:u w:val="single"/>
        </w:rPr>
        <w:t xml:space="preserve">Email discussion: </w:t>
      </w:r>
      <w:r w:rsidR="0019054C" w:rsidRPr="0019054C">
        <w:rPr>
          <w:rFonts w:ascii="Arial" w:hAnsi="Arial" w:cs="Arial"/>
          <w:b/>
          <w:color w:val="C00000"/>
          <w:sz w:val="24"/>
          <w:u w:val="single"/>
        </w:rPr>
        <w:t xml:space="preserve">[102-e][233] </w:t>
      </w:r>
      <w:proofErr w:type="spellStart"/>
      <w:r w:rsidR="0019054C" w:rsidRPr="0019054C">
        <w:rPr>
          <w:rFonts w:ascii="Arial" w:hAnsi="Arial" w:cs="Arial"/>
          <w:b/>
          <w:color w:val="C00000"/>
          <w:sz w:val="24"/>
          <w:u w:val="single"/>
        </w:rPr>
        <w:t>NR_IIOT_URLLC_enh</w:t>
      </w:r>
      <w:proofErr w:type="spellEnd"/>
    </w:p>
    <w:tbl>
      <w:tblPr>
        <w:tblW w:w="0" w:type="auto"/>
        <w:tblLook w:val="04A0" w:firstRow="1" w:lastRow="0" w:firstColumn="1" w:lastColumn="0" w:noHBand="0" w:noVBand="1"/>
      </w:tblPr>
      <w:tblGrid>
        <w:gridCol w:w="2970"/>
        <w:gridCol w:w="1861"/>
        <w:gridCol w:w="1802"/>
        <w:gridCol w:w="1694"/>
        <w:gridCol w:w="1302"/>
      </w:tblGrid>
      <w:tr w:rsidR="0019054C" w:rsidRPr="00201923" w14:paraId="4786EB2B"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2BB139F1" w14:textId="77777777" w:rsidR="00621EDD" w:rsidRPr="002B4D53" w:rsidRDefault="00621EDD"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4908A379" w14:textId="77777777" w:rsidR="00621EDD" w:rsidRPr="002B4D53" w:rsidRDefault="00621EDD"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6B743963" w14:textId="77777777" w:rsidR="00621EDD" w:rsidRPr="002B4D53" w:rsidRDefault="00621EDD"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64CA8266" w14:textId="77777777" w:rsidR="00621EDD" w:rsidRPr="002B4D53" w:rsidRDefault="00621EDD"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47F97193" w14:textId="77777777" w:rsidR="00621EDD" w:rsidRPr="002B4D53" w:rsidRDefault="00621EDD"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19054C" w:rsidRPr="0019054C" w14:paraId="4175E60B"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1DF8B780" w14:textId="41D87675" w:rsidR="0019054C" w:rsidRPr="002B4D53" w:rsidRDefault="0019054C" w:rsidP="0019054C">
            <w:pPr>
              <w:overflowPunct/>
              <w:autoSpaceDE/>
              <w:autoSpaceDN/>
              <w:adjustRightInd/>
              <w:spacing w:after="0"/>
              <w:rPr>
                <w:sz w:val="16"/>
                <w:szCs w:val="16"/>
                <w:lang w:val="en-US" w:eastAsia="en-US"/>
              </w:rPr>
            </w:pPr>
            <w:r w:rsidRPr="0019054C">
              <w:rPr>
                <w:sz w:val="16"/>
                <w:szCs w:val="16"/>
                <w:lang w:val="en-US" w:eastAsia="en-US"/>
              </w:rPr>
              <w:t xml:space="preserve">[102-e][233] </w:t>
            </w:r>
            <w:proofErr w:type="spellStart"/>
            <w:r w:rsidRPr="0019054C">
              <w:rPr>
                <w:sz w:val="16"/>
                <w:szCs w:val="16"/>
                <w:lang w:val="en-US" w:eastAsia="en-US"/>
              </w:rPr>
              <w:t>NR_IIOT_URLLC_enh</w:t>
            </w:r>
            <w:proofErr w:type="spellEnd"/>
          </w:p>
        </w:tc>
        <w:tc>
          <w:tcPr>
            <w:tcW w:w="1852" w:type="dxa"/>
            <w:tcBorders>
              <w:top w:val="nil"/>
              <w:left w:val="nil"/>
              <w:bottom w:val="single" w:sz="4" w:space="0" w:color="auto"/>
              <w:right w:val="single" w:sz="4" w:space="0" w:color="auto"/>
            </w:tcBorders>
            <w:shd w:val="clear" w:color="auto" w:fill="auto"/>
            <w:hideMark/>
          </w:tcPr>
          <w:p w14:paraId="69A46C09" w14:textId="01275FA6" w:rsidR="0019054C" w:rsidRPr="002B4D53" w:rsidRDefault="0019054C" w:rsidP="0019054C">
            <w:pPr>
              <w:overflowPunct/>
              <w:autoSpaceDE/>
              <w:autoSpaceDN/>
              <w:adjustRightInd/>
              <w:spacing w:after="0"/>
              <w:rPr>
                <w:sz w:val="16"/>
                <w:szCs w:val="16"/>
                <w:lang w:val="en-US" w:eastAsia="en-US"/>
              </w:rPr>
            </w:pPr>
            <w:r w:rsidRPr="0019054C">
              <w:rPr>
                <w:sz w:val="16"/>
                <w:szCs w:val="16"/>
                <w:lang w:val="en-US" w:eastAsia="en-US"/>
              </w:rPr>
              <w:t xml:space="preserve">R17 NR </w:t>
            </w:r>
            <w:proofErr w:type="spellStart"/>
            <w:r w:rsidRPr="0019054C">
              <w:rPr>
                <w:sz w:val="16"/>
                <w:szCs w:val="16"/>
                <w:lang w:val="en-US" w:eastAsia="en-US"/>
              </w:rPr>
              <w:t>IIoT</w:t>
            </w:r>
            <w:proofErr w:type="spellEnd"/>
            <w:r w:rsidRPr="0019054C">
              <w:rPr>
                <w:sz w:val="16"/>
                <w:szCs w:val="16"/>
                <w:lang w:val="en-US" w:eastAsia="en-US"/>
              </w:rPr>
              <w:t>/URLLC (</w:t>
            </w:r>
            <w:proofErr w:type="spellStart"/>
            <w:r w:rsidRPr="0019054C">
              <w:rPr>
                <w:sz w:val="16"/>
                <w:szCs w:val="16"/>
                <w:lang w:val="en-US" w:eastAsia="en-US"/>
              </w:rPr>
              <w:t>NR_IIOT_URLLC_enh</w:t>
            </w:r>
            <w:proofErr w:type="spellEnd"/>
            <w:r w:rsidRPr="0019054C">
              <w:rPr>
                <w:sz w:val="16"/>
                <w:szCs w:val="16"/>
                <w:lang w:val="en-US" w:eastAsia="en-US"/>
              </w:rPr>
              <w:t>)</w:t>
            </w:r>
          </w:p>
        </w:tc>
        <w:tc>
          <w:tcPr>
            <w:tcW w:w="1804" w:type="dxa"/>
            <w:tcBorders>
              <w:top w:val="nil"/>
              <w:left w:val="nil"/>
              <w:bottom w:val="single" w:sz="4" w:space="0" w:color="auto"/>
              <w:right w:val="single" w:sz="4" w:space="0" w:color="auto"/>
            </w:tcBorders>
            <w:shd w:val="clear" w:color="auto" w:fill="auto"/>
            <w:hideMark/>
          </w:tcPr>
          <w:p w14:paraId="63D17A7F" w14:textId="652B8E47" w:rsidR="0019054C" w:rsidRPr="002B4D53" w:rsidRDefault="0019054C" w:rsidP="0019054C">
            <w:pPr>
              <w:overflowPunct/>
              <w:autoSpaceDE/>
              <w:autoSpaceDN/>
              <w:adjustRightInd/>
              <w:spacing w:after="0"/>
              <w:rPr>
                <w:sz w:val="16"/>
                <w:szCs w:val="16"/>
                <w:lang w:val="en-US" w:eastAsia="en-US"/>
              </w:rPr>
            </w:pPr>
            <w:r w:rsidRPr="0019054C">
              <w:rPr>
                <w:sz w:val="16"/>
                <w:szCs w:val="16"/>
                <w:lang w:val="en-US" w:eastAsia="en-US"/>
              </w:rPr>
              <w:t>RRM Core requirements</w:t>
            </w:r>
          </w:p>
        </w:tc>
        <w:tc>
          <w:tcPr>
            <w:tcW w:w="1697" w:type="dxa"/>
            <w:tcBorders>
              <w:top w:val="nil"/>
              <w:left w:val="nil"/>
              <w:bottom w:val="single" w:sz="4" w:space="0" w:color="auto"/>
              <w:right w:val="single" w:sz="4" w:space="0" w:color="auto"/>
            </w:tcBorders>
            <w:shd w:val="clear" w:color="auto" w:fill="auto"/>
            <w:hideMark/>
          </w:tcPr>
          <w:p w14:paraId="7655432F" w14:textId="79945064" w:rsidR="0019054C" w:rsidRPr="002B4D53" w:rsidRDefault="0019054C" w:rsidP="0019054C">
            <w:pPr>
              <w:overflowPunct/>
              <w:autoSpaceDE/>
              <w:autoSpaceDN/>
              <w:adjustRightInd/>
              <w:spacing w:after="0"/>
              <w:rPr>
                <w:sz w:val="16"/>
                <w:szCs w:val="16"/>
                <w:lang w:val="en-US" w:eastAsia="en-US"/>
              </w:rPr>
            </w:pPr>
            <w:r w:rsidRPr="0019054C">
              <w:rPr>
                <w:sz w:val="16"/>
                <w:szCs w:val="16"/>
                <w:lang w:val="en-US" w:eastAsia="en-US"/>
              </w:rPr>
              <w:t>10.23</w:t>
            </w:r>
          </w:p>
        </w:tc>
        <w:tc>
          <w:tcPr>
            <w:tcW w:w="1303" w:type="dxa"/>
            <w:tcBorders>
              <w:top w:val="nil"/>
              <w:left w:val="nil"/>
              <w:bottom w:val="single" w:sz="4" w:space="0" w:color="auto"/>
              <w:right w:val="single" w:sz="4" w:space="0" w:color="auto"/>
            </w:tcBorders>
            <w:shd w:val="clear" w:color="auto" w:fill="auto"/>
            <w:hideMark/>
          </w:tcPr>
          <w:p w14:paraId="3FFF553D" w14:textId="3CE0D5A3" w:rsidR="0019054C" w:rsidRPr="002B4D53" w:rsidRDefault="0019054C" w:rsidP="0019054C">
            <w:pPr>
              <w:overflowPunct/>
              <w:autoSpaceDE/>
              <w:autoSpaceDN/>
              <w:adjustRightInd/>
              <w:spacing w:after="0"/>
              <w:rPr>
                <w:sz w:val="16"/>
                <w:szCs w:val="16"/>
                <w:lang w:val="en-US" w:eastAsia="en-US"/>
              </w:rPr>
            </w:pPr>
            <w:r w:rsidRPr="0019054C">
              <w:rPr>
                <w:sz w:val="16"/>
                <w:szCs w:val="16"/>
                <w:lang w:val="en-US" w:eastAsia="en-US"/>
              </w:rPr>
              <w:t>Lars Dalsgaard</w:t>
            </w:r>
          </w:p>
        </w:tc>
      </w:tr>
    </w:tbl>
    <w:p w14:paraId="63070883" w14:textId="77777777" w:rsidR="00621EDD" w:rsidRDefault="00621EDD" w:rsidP="00621EDD">
      <w:pPr>
        <w:rPr>
          <w:lang w:val="en-US"/>
        </w:rPr>
      </w:pPr>
    </w:p>
    <w:p w14:paraId="1FDE8599" w14:textId="538E437B" w:rsidR="00621EDD" w:rsidRPr="00766996" w:rsidRDefault="00621EDD" w:rsidP="00621EDD">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7</w:t>
      </w:r>
      <w:r w:rsidR="0019054C">
        <w:rPr>
          <w:rFonts w:ascii="Arial" w:hAnsi="Arial" w:cs="Arial"/>
          <w:b/>
          <w:color w:val="0000FF"/>
          <w:sz w:val="24"/>
          <w:u w:val="thick"/>
        </w:rPr>
        <w:t>6</w:t>
      </w:r>
      <w:r w:rsidRPr="00944C49">
        <w:rPr>
          <w:b/>
          <w:lang w:val="en-US" w:eastAsia="zh-CN"/>
        </w:rPr>
        <w:tab/>
      </w:r>
      <w:r>
        <w:rPr>
          <w:rFonts w:ascii="Arial" w:hAnsi="Arial" w:cs="Arial"/>
          <w:b/>
          <w:sz w:val="24"/>
        </w:rPr>
        <w:t xml:space="preserve">Email discussion summary: </w:t>
      </w:r>
      <w:r w:rsidR="0019054C" w:rsidRPr="0019054C">
        <w:rPr>
          <w:rFonts w:ascii="Arial" w:hAnsi="Arial" w:cs="Arial"/>
          <w:b/>
          <w:sz w:val="24"/>
        </w:rPr>
        <w:t xml:space="preserve">[102-e][233] </w:t>
      </w:r>
      <w:proofErr w:type="spellStart"/>
      <w:r w:rsidR="0019054C" w:rsidRPr="0019054C">
        <w:rPr>
          <w:rFonts w:ascii="Arial" w:hAnsi="Arial" w:cs="Arial"/>
          <w:b/>
          <w:sz w:val="24"/>
        </w:rPr>
        <w:t>NR_IIOT_URLLC_enh</w:t>
      </w:r>
      <w:proofErr w:type="spellEnd"/>
    </w:p>
    <w:p w14:paraId="36B809A9" w14:textId="5A4D1FFF" w:rsidR="00621EDD" w:rsidRDefault="00621EDD" w:rsidP="00621EDD">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19054C">
        <w:rPr>
          <w:i/>
        </w:rPr>
        <w:t>Nokia</w:t>
      </w:r>
      <w:r>
        <w:rPr>
          <w:i/>
          <w:lang w:val="en-US"/>
        </w:rPr>
        <w:t>)</w:t>
      </w:r>
    </w:p>
    <w:p w14:paraId="4D577262" w14:textId="77777777" w:rsidR="00621EDD" w:rsidRPr="00944C49" w:rsidRDefault="00621EDD" w:rsidP="00621EDD">
      <w:pPr>
        <w:rPr>
          <w:rFonts w:ascii="Arial" w:hAnsi="Arial" w:cs="Arial"/>
          <w:b/>
          <w:lang w:val="en-US" w:eastAsia="zh-CN"/>
        </w:rPr>
      </w:pPr>
      <w:r w:rsidRPr="00944C49">
        <w:rPr>
          <w:rFonts w:ascii="Arial" w:hAnsi="Arial" w:cs="Arial"/>
          <w:b/>
          <w:lang w:val="en-US" w:eastAsia="zh-CN"/>
        </w:rPr>
        <w:t xml:space="preserve">Abstract: </w:t>
      </w:r>
    </w:p>
    <w:p w14:paraId="2ECBF936" w14:textId="77777777" w:rsidR="00621EDD" w:rsidRDefault="00621EDD" w:rsidP="00621EDD">
      <w:pPr>
        <w:rPr>
          <w:rFonts w:ascii="Arial" w:hAnsi="Arial" w:cs="Arial"/>
          <w:b/>
          <w:lang w:val="en-US" w:eastAsia="zh-CN"/>
        </w:rPr>
      </w:pPr>
      <w:r w:rsidRPr="00944C49">
        <w:rPr>
          <w:rFonts w:ascii="Arial" w:hAnsi="Arial" w:cs="Arial"/>
          <w:b/>
          <w:lang w:val="en-US" w:eastAsia="zh-CN"/>
        </w:rPr>
        <w:t xml:space="preserve">Discussion: </w:t>
      </w:r>
    </w:p>
    <w:p w14:paraId="62245DC3" w14:textId="77777777" w:rsidR="00621EDD" w:rsidRDefault="00621EDD" w:rsidP="00621ED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82DF72E" w14:textId="77777777" w:rsidR="00621EDD" w:rsidRDefault="00621EDD" w:rsidP="00621EDD">
      <w:pPr>
        <w:rPr>
          <w:lang w:val="en-US"/>
        </w:rPr>
      </w:pPr>
    </w:p>
    <w:p w14:paraId="0670646D" w14:textId="77777777" w:rsidR="00621EDD" w:rsidRPr="00766996" w:rsidRDefault="00621EDD" w:rsidP="00621EDD">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20C94C5E" w14:textId="77777777" w:rsidR="00621EDD" w:rsidRPr="00766996" w:rsidRDefault="00621EDD" w:rsidP="00621EDD">
      <w:pPr>
        <w:rPr>
          <w:bCs/>
          <w:lang w:val="en-US"/>
        </w:rPr>
      </w:pPr>
    </w:p>
    <w:p w14:paraId="65837069" w14:textId="77777777" w:rsidR="00621EDD" w:rsidRPr="00766996" w:rsidRDefault="00621EDD" w:rsidP="00621EDD">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E7C6A2C" w14:textId="77777777" w:rsidR="00621EDD" w:rsidRDefault="00621EDD" w:rsidP="00621EDD">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621EDD" w14:paraId="63525B50"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060207C2" w14:textId="77777777" w:rsidR="00621EDD" w:rsidRDefault="00621EDD"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16F05500" w14:textId="77777777" w:rsidR="00621EDD" w:rsidRDefault="00621ED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1CF9AB55" w14:textId="77777777" w:rsidR="00621EDD" w:rsidRDefault="00621ED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312E968D" w14:textId="77777777" w:rsidR="00621EDD" w:rsidRDefault="00621ED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621EDD" w14:paraId="73E806F5" w14:textId="77777777" w:rsidTr="0066017C">
        <w:tc>
          <w:tcPr>
            <w:tcW w:w="734" w:type="pct"/>
            <w:tcBorders>
              <w:top w:val="single" w:sz="4" w:space="0" w:color="auto"/>
              <w:left w:val="single" w:sz="4" w:space="0" w:color="auto"/>
              <w:bottom w:val="single" w:sz="4" w:space="0" w:color="auto"/>
              <w:right w:val="single" w:sz="4" w:space="0" w:color="auto"/>
            </w:tcBorders>
          </w:tcPr>
          <w:p w14:paraId="6985FFD3" w14:textId="77777777" w:rsidR="00621EDD" w:rsidRDefault="00621EDD"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54B433D8" w14:textId="77777777" w:rsidR="00621EDD" w:rsidRDefault="00621EDD"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2035B86B" w14:textId="77777777" w:rsidR="00621EDD" w:rsidRDefault="00621EDD"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47F09745" w14:textId="77777777" w:rsidR="00621EDD" w:rsidRDefault="00621EDD" w:rsidP="0066017C">
            <w:pPr>
              <w:pStyle w:val="TAL"/>
              <w:keepNext w:val="0"/>
              <w:keepLines w:val="0"/>
              <w:spacing w:before="0" w:line="240" w:lineRule="auto"/>
              <w:rPr>
                <w:rFonts w:ascii="Times New Roman" w:hAnsi="Times New Roman"/>
                <w:sz w:val="20"/>
              </w:rPr>
            </w:pPr>
          </w:p>
        </w:tc>
      </w:tr>
    </w:tbl>
    <w:p w14:paraId="275FDD7E" w14:textId="77777777" w:rsidR="00621EDD" w:rsidRPr="00766996" w:rsidRDefault="00621EDD" w:rsidP="00621EDD">
      <w:pPr>
        <w:spacing w:after="0"/>
        <w:rPr>
          <w:bCs/>
          <w:lang w:val="en-US"/>
        </w:rPr>
      </w:pPr>
    </w:p>
    <w:p w14:paraId="23C0E140" w14:textId="77777777" w:rsidR="00621EDD" w:rsidRDefault="00621EDD" w:rsidP="00621EDD">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621EDD" w14:paraId="10BAC2AD"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398E09C0" w14:textId="77777777" w:rsidR="00621EDD" w:rsidRDefault="00621EDD"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1918D8C1" w14:textId="77777777" w:rsidR="00621EDD" w:rsidRDefault="00621ED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9401AF5" w14:textId="77777777" w:rsidR="00621EDD" w:rsidRDefault="00621ED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B5727B5" w14:textId="77777777" w:rsidR="00621EDD" w:rsidRDefault="00621ED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99B2A83" w14:textId="77777777" w:rsidR="00621EDD" w:rsidRDefault="00621ED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621EDD" w14:paraId="1E5846BC" w14:textId="77777777" w:rsidTr="0066017C">
        <w:tc>
          <w:tcPr>
            <w:tcW w:w="1423" w:type="dxa"/>
            <w:tcBorders>
              <w:top w:val="single" w:sz="4" w:space="0" w:color="auto"/>
              <w:left w:val="single" w:sz="4" w:space="0" w:color="auto"/>
              <w:bottom w:val="single" w:sz="4" w:space="0" w:color="auto"/>
              <w:right w:val="single" w:sz="4" w:space="0" w:color="auto"/>
            </w:tcBorders>
          </w:tcPr>
          <w:p w14:paraId="67CB2D94" w14:textId="77777777" w:rsidR="00621EDD" w:rsidRPr="00766996" w:rsidRDefault="00621EDD"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78A07296" w14:textId="77777777" w:rsidR="00621EDD" w:rsidRPr="00766996" w:rsidRDefault="00621EDD"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E58CCF1" w14:textId="77777777" w:rsidR="00621EDD" w:rsidRPr="00766996" w:rsidRDefault="00621EDD"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FBB1B7B" w14:textId="77777777" w:rsidR="00621EDD" w:rsidRPr="00766996" w:rsidRDefault="00621EDD"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781A2708" w14:textId="77777777" w:rsidR="00621EDD" w:rsidRPr="00766996" w:rsidRDefault="00621EDD" w:rsidP="0066017C">
            <w:pPr>
              <w:pStyle w:val="TAL"/>
              <w:keepNext w:val="0"/>
              <w:keepLines w:val="0"/>
              <w:spacing w:before="0" w:line="240" w:lineRule="auto"/>
              <w:rPr>
                <w:rFonts w:ascii="Times New Roman" w:eastAsiaTheme="minorEastAsia" w:hAnsi="Times New Roman"/>
                <w:sz w:val="20"/>
                <w:lang w:val="en-US" w:eastAsia="zh-CN"/>
              </w:rPr>
            </w:pPr>
          </w:p>
        </w:tc>
      </w:tr>
    </w:tbl>
    <w:p w14:paraId="3B9E5245" w14:textId="77777777" w:rsidR="00621EDD" w:rsidRDefault="00621EDD" w:rsidP="00621EDD">
      <w:pPr>
        <w:spacing w:after="0"/>
        <w:rPr>
          <w:bCs/>
          <w:lang w:val="en-US"/>
        </w:rPr>
      </w:pPr>
    </w:p>
    <w:p w14:paraId="43C6EED8" w14:textId="77777777" w:rsidR="00621EDD" w:rsidRPr="00766996" w:rsidRDefault="00621EDD" w:rsidP="00621EDD">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621EDD" w14:paraId="48993009"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41C59CC6" w14:textId="77777777" w:rsidR="00621EDD" w:rsidRDefault="00621EDD"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51C3CA2" w14:textId="77777777" w:rsidR="00621EDD" w:rsidRDefault="00621ED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74EF17D" w14:textId="77777777" w:rsidR="00621EDD" w:rsidRDefault="00621ED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A930BB2" w14:textId="77777777" w:rsidR="00621EDD" w:rsidRDefault="00621ED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263489DA" w14:textId="77777777" w:rsidR="00621EDD" w:rsidRDefault="00621ED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621EDD" w14:paraId="0AC8674B" w14:textId="77777777" w:rsidTr="0066017C">
        <w:tc>
          <w:tcPr>
            <w:tcW w:w="1423" w:type="dxa"/>
            <w:tcBorders>
              <w:top w:val="single" w:sz="4" w:space="0" w:color="auto"/>
              <w:left w:val="single" w:sz="4" w:space="0" w:color="auto"/>
              <w:bottom w:val="single" w:sz="4" w:space="0" w:color="auto"/>
              <w:right w:val="single" w:sz="4" w:space="0" w:color="auto"/>
            </w:tcBorders>
          </w:tcPr>
          <w:p w14:paraId="37D499D1" w14:textId="77777777" w:rsidR="00621EDD" w:rsidRPr="00766996" w:rsidRDefault="00621EDD"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721DCAE1" w14:textId="77777777" w:rsidR="00621EDD" w:rsidRPr="00766996" w:rsidRDefault="00621EDD"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BFCFF6A" w14:textId="77777777" w:rsidR="00621EDD" w:rsidRPr="00766996" w:rsidRDefault="00621EDD"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33DF7214" w14:textId="77777777" w:rsidR="00621EDD" w:rsidRPr="00766996" w:rsidRDefault="00621EDD"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E284AC0" w14:textId="77777777" w:rsidR="00621EDD" w:rsidRPr="00766996" w:rsidRDefault="00621EDD" w:rsidP="0066017C">
            <w:pPr>
              <w:pStyle w:val="TAL"/>
              <w:keepNext w:val="0"/>
              <w:keepLines w:val="0"/>
              <w:spacing w:before="0" w:line="240" w:lineRule="auto"/>
              <w:rPr>
                <w:rFonts w:ascii="Times New Roman" w:eastAsiaTheme="minorEastAsia" w:hAnsi="Times New Roman"/>
                <w:sz w:val="20"/>
                <w:lang w:val="en-US" w:eastAsia="zh-CN"/>
              </w:rPr>
            </w:pPr>
          </w:p>
        </w:tc>
      </w:tr>
    </w:tbl>
    <w:p w14:paraId="452F5CEC" w14:textId="77777777" w:rsidR="00621EDD" w:rsidRDefault="00621EDD" w:rsidP="00621EDD">
      <w:pPr>
        <w:rPr>
          <w:bCs/>
          <w:lang w:val="en-US"/>
        </w:rPr>
      </w:pPr>
    </w:p>
    <w:p w14:paraId="450C97CF" w14:textId="77777777" w:rsidR="00621EDD" w:rsidRDefault="00621EDD" w:rsidP="00621EDD">
      <w:pPr>
        <w:rPr>
          <w:rFonts w:ascii="Arial" w:hAnsi="Arial" w:cs="Arial"/>
          <w:b/>
          <w:color w:val="C00000"/>
          <w:u w:val="single"/>
          <w:lang w:eastAsia="zh-CN"/>
        </w:rPr>
      </w:pPr>
      <w:r>
        <w:rPr>
          <w:rFonts w:ascii="Arial" w:hAnsi="Arial" w:cs="Arial"/>
          <w:b/>
          <w:color w:val="C00000"/>
          <w:u w:val="single"/>
          <w:lang w:eastAsia="zh-CN"/>
        </w:rPr>
        <w:t>WF/LS for approval</w:t>
      </w:r>
    </w:p>
    <w:p w14:paraId="0F28C462" w14:textId="77777777" w:rsidR="00621EDD" w:rsidRDefault="00621EDD" w:rsidP="00621EDD">
      <w:r>
        <w:t>================================================================================</w:t>
      </w:r>
    </w:p>
    <w:p w14:paraId="52B324B0" w14:textId="77777777" w:rsidR="00621EDD" w:rsidRPr="00621EDD" w:rsidRDefault="00621EDD" w:rsidP="00621EDD">
      <w:pPr>
        <w:rPr>
          <w:lang w:eastAsia="ko-KR"/>
        </w:rPr>
      </w:pPr>
    </w:p>
    <w:p w14:paraId="5B3C31CB" w14:textId="77777777" w:rsidR="008E600A" w:rsidRDefault="008E600A" w:rsidP="008E600A">
      <w:pPr>
        <w:pStyle w:val="Heading4"/>
      </w:pPr>
      <w:bookmarkStart w:id="124" w:name="_Toc95793035"/>
      <w:r>
        <w:t>10.23.1</w:t>
      </w:r>
      <w:r>
        <w:tab/>
        <w:t>General</w:t>
      </w:r>
      <w:bookmarkEnd w:id="124"/>
    </w:p>
    <w:p w14:paraId="2F4F2F82" w14:textId="77777777" w:rsidR="008E600A" w:rsidRDefault="008E600A" w:rsidP="008E600A">
      <w:pPr>
        <w:rPr>
          <w:rFonts w:ascii="Arial" w:hAnsi="Arial" w:cs="Arial"/>
          <w:b/>
          <w:sz w:val="24"/>
        </w:rPr>
      </w:pPr>
      <w:r>
        <w:rPr>
          <w:rFonts w:ascii="Arial" w:hAnsi="Arial" w:cs="Arial"/>
          <w:b/>
          <w:color w:val="0000FF"/>
          <w:sz w:val="24"/>
        </w:rPr>
        <w:t>R4-2206015</w:t>
      </w:r>
      <w:r>
        <w:rPr>
          <w:rFonts w:ascii="Arial" w:hAnsi="Arial" w:cs="Arial"/>
          <w:b/>
          <w:color w:val="0000FF"/>
          <w:sz w:val="24"/>
        </w:rPr>
        <w:tab/>
      </w:r>
      <w:r>
        <w:rPr>
          <w:rFonts w:ascii="Arial" w:hAnsi="Arial" w:cs="Arial"/>
          <w:b/>
          <w:sz w:val="24"/>
        </w:rPr>
        <w:t xml:space="preserve">UE features for enhanced </w:t>
      </w:r>
      <w:proofErr w:type="spellStart"/>
      <w:r>
        <w:rPr>
          <w:rFonts w:ascii="Arial" w:hAnsi="Arial" w:cs="Arial"/>
          <w:b/>
          <w:sz w:val="24"/>
        </w:rPr>
        <w:t>IIoT</w:t>
      </w:r>
      <w:proofErr w:type="spellEnd"/>
      <w:r>
        <w:rPr>
          <w:rFonts w:ascii="Arial" w:hAnsi="Arial" w:cs="Arial"/>
          <w:b/>
          <w:sz w:val="24"/>
        </w:rPr>
        <w:t xml:space="preserve"> and URLLC</w:t>
      </w:r>
    </w:p>
    <w:p w14:paraId="0BDE643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6DB88C7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F0B6CC" w14:textId="77777777" w:rsidR="008E600A" w:rsidRDefault="008E600A" w:rsidP="008E600A">
      <w:pPr>
        <w:pStyle w:val="Heading4"/>
      </w:pPr>
      <w:bookmarkStart w:id="125" w:name="_Toc95793036"/>
      <w:r>
        <w:t>10.23.2</w:t>
      </w:r>
      <w:r>
        <w:tab/>
        <w:t>RRM core requirements</w:t>
      </w:r>
      <w:bookmarkEnd w:id="125"/>
    </w:p>
    <w:p w14:paraId="3CA191BE" w14:textId="77777777" w:rsidR="008E600A" w:rsidRDefault="008E600A" w:rsidP="008E600A">
      <w:pPr>
        <w:pStyle w:val="Heading5"/>
      </w:pPr>
      <w:bookmarkStart w:id="126" w:name="_Toc95793037"/>
      <w:r>
        <w:t>10.23.2.1</w:t>
      </w:r>
      <w:r>
        <w:tab/>
        <w:t>Propagation delay compensation enhancements</w:t>
      </w:r>
      <w:bookmarkEnd w:id="126"/>
    </w:p>
    <w:p w14:paraId="1D60F380" w14:textId="77777777" w:rsidR="008E600A" w:rsidRDefault="008E600A" w:rsidP="008E600A">
      <w:pPr>
        <w:rPr>
          <w:rFonts w:ascii="Arial" w:hAnsi="Arial" w:cs="Arial"/>
          <w:b/>
          <w:sz w:val="24"/>
        </w:rPr>
      </w:pPr>
      <w:r>
        <w:rPr>
          <w:rFonts w:ascii="Arial" w:hAnsi="Arial" w:cs="Arial"/>
          <w:b/>
          <w:color w:val="0000FF"/>
          <w:sz w:val="24"/>
        </w:rPr>
        <w:t>R4-2203655</w:t>
      </w:r>
      <w:r>
        <w:rPr>
          <w:rFonts w:ascii="Arial" w:hAnsi="Arial" w:cs="Arial"/>
          <w:b/>
          <w:color w:val="0000FF"/>
          <w:sz w:val="24"/>
        </w:rPr>
        <w:tab/>
      </w:r>
      <w:r>
        <w:rPr>
          <w:rFonts w:ascii="Arial" w:hAnsi="Arial" w:cs="Arial"/>
          <w:b/>
          <w:sz w:val="24"/>
        </w:rPr>
        <w:t xml:space="preserve"> Discussion of RRM Requirements for Propagation Delay Compensation Enhancements</w:t>
      </w:r>
    </w:p>
    <w:p w14:paraId="2B6A484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27645A7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EE3176" w14:textId="77777777" w:rsidR="008E600A" w:rsidRDefault="008E600A" w:rsidP="008E600A">
      <w:pPr>
        <w:rPr>
          <w:rFonts w:ascii="Arial" w:hAnsi="Arial" w:cs="Arial"/>
          <w:b/>
          <w:sz w:val="24"/>
        </w:rPr>
      </w:pPr>
      <w:r>
        <w:rPr>
          <w:rFonts w:ascii="Arial" w:hAnsi="Arial" w:cs="Arial"/>
          <w:b/>
          <w:color w:val="0000FF"/>
          <w:sz w:val="24"/>
        </w:rPr>
        <w:t>R4-2204306</w:t>
      </w:r>
      <w:r>
        <w:rPr>
          <w:rFonts w:ascii="Arial" w:hAnsi="Arial" w:cs="Arial"/>
          <w:b/>
          <w:color w:val="0000FF"/>
          <w:sz w:val="24"/>
        </w:rPr>
        <w:tab/>
      </w:r>
      <w:r>
        <w:rPr>
          <w:rFonts w:ascii="Arial" w:hAnsi="Arial" w:cs="Arial"/>
          <w:b/>
          <w:sz w:val="24"/>
        </w:rPr>
        <w:t>Discussion on propagation delay compensation enhancements</w:t>
      </w:r>
    </w:p>
    <w:p w14:paraId="7FEC4D3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275C010B"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A0BB6C" w14:textId="77777777" w:rsidR="008E600A" w:rsidRDefault="008E600A" w:rsidP="008E600A">
      <w:pPr>
        <w:rPr>
          <w:rFonts w:ascii="Arial" w:hAnsi="Arial" w:cs="Arial"/>
          <w:b/>
          <w:sz w:val="24"/>
        </w:rPr>
      </w:pPr>
      <w:r>
        <w:rPr>
          <w:rFonts w:ascii="Arial" w:hAnsi="Arial" w:cs="Arial"/>
          <w:b/>
          <w:color w:val="0000FF"/>
          <w:sz w:val="24"/>
        </w:rPr>
        <w:t>R4-2204472</w:t>
      </w:r>
      <w:r>
        <w:rPr>
          <w:rFonts w:ascii="Arial" w:hAnsi="Arial" w:cs="Arial"/>
          <w:b/>
          <w:color w:val="0000FF"/>
          <w:sz w:val="24"/>
        </w:rPr>
        <w:tab/>
      </w:r>
      <w:r>
        <w:rPr>
          <w:rFonts w:ascii="Arial" w:hAnsi="Arial" w:cs="Arial"/>
          <w:b/>
          <w:sz w:val="24"/>
        </w:rPr>
        <w:t>On RTT-based propagation delay compensation</w:t>
      </w:r>
    </w:p>
    <w:p w14:paraId="2442C91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12973A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470159" w14:textId="77777777" w:rsidR="008E600A" w:rsidRDefault="008E600A" w:rsidP="008E600A">
      <w:pPr>
        <w:rPr>
          <w:rFonts w:ascii="Arial" w:hAnsi="Arial" w:cs="Arial"/>
          <w:b/>
          <w:sz w:val="24"/>
        </w:rPr>
      </w:pPr>
      <w:r>
        <w:rPr>
          <w:rFonts w:ascii="Arial" w:hAnsi="Arial" w:cs="Arial"/>
          <w:b/>
          <w:color w:val="0000FF"/>
          <w:sz w:val="24"/>
        </w:rPr>
        <w:t>R4-2204647</w:t>
      </w:r>
      <w:r>
        <w:rPr>
          <w:rFonts w:ascii="Arial" w:hAnsi="Arial" w:cs="Arial"/>
          <w:b/>
          <w:color w:val="0000FF"/>
          <w:sz w:val="24"/>
        </w:rPr>
        <w:tab/>
      </w:r>
      <w:r>
        <w:rPr>
          <w:rFonts w:ascii="Arial" w:hAnsi="Arial" w:cs="Arial"/>
          <w:b/>
          <w:sz w:val="24"/>
        </w:rPr>
        <w:t>Further discussion on propagation delay compensation enhancements</w:t>
      </w:r>
    </w:p>
    <w:p w14:paraId="250B7CD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4C0FED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FDB442" w14:textId="77777777" w:rsidR="008E600A" w:rsidRDefault="008E600A" w:rsidP="008E600A">
      <w:pPr>
        <w:rPr>
          <w:rFonts w:ascii="Arial" w:hAnsi="Arial" w:cs="Arial"/>
          <w:b/>
          <w:sz w:val="24"/>
        </w:rPr>
      </w:pPr>
      <w:r>
        <w:rPr>
          <w:rFonts w:ascii="Arial" w:hAnsi="Arial" w:cs="Arial"/>
          <w:b/>
          <w:color w:val="0000FF"/>
          <w:sz w:val="24"/>
        </w:rPr>
        <w:t>R4-2204648</w:t>
      </w:r>
      <w:r>
        <w:rPr>
          <w:rFonts w:ascii="Arial" w:hAnsi="Arial" w:cs="Arial"/>
          <w:b/>
          <w:color w:val="0000FF"/>
          <w:sz w:val="24"/>
        </w:rPr>
        <w:tab/>
      </w:r>
      <w:r>
        <w:rPr>
          <w:rFonts w:ascii="Arial" w:hAnsi="Arial" w:cs="Arial"/>
          <w:b/>
          <w:sz w:val="24"/>
        </w:rPr>
        <w:t>Simulation results for TRS based PDC</w:t>
      </w:r>
    </w:p>
    <w:p w14:paraId="31F9114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vivo</w:t>
      </w:r>
    </w:p>
    <w:p w14:paraId="3B17DD2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8CFD23" w14:textId="77777777" w:rsidR="008E600A" w:rsidRDefault="008E600A" w:rsidP="008E600A">
      <w:pPr>
        <w:rPr>
          <w:rFonts w:ascii="Arial" w:hAnsi="Arial" w:cs="Arial"/>
          <w:b/>
          <w:sz w:val="24"/>
        </w:rPr>
      </w:pPr>
      <w:r>
        <w:rPr>
          <w:rFonts w:ascii="Arial" w:hAnsi="Arial" w:cs="Arial"/>
          <w:b/>
          <w:color w:val="0000FF"/>
          <w:sz w:val="24"/>
        </w:rPr>
        <w:t>R4-2205389</w:t>
      </w:r>
      <w:r>
        <w:rPr>
          <w:rFonts w:ascii="Arial" w:hAnsi="Arial" w:cs="Arial"/>
          <w:b/>
          <w:color w:val="0000FF"/>
          <w:sz w:val="24"/>
        </w:rPr>
        <w:tab/>
      </w:r>
      <w:r>
        <w:rPr>
          <w:rFonts w:ascii="Arial" w:hAnsi="Arial" w:cs="Arial"/>
          <w:b/>
          <w:sz w:val="24"/>
        </w:rPr>
        <w:t>On RRM requirements for PDC enhancements</w:t>
      </w:r>
    </w:p>
    <w:p w14:paraId="44D7EFDF" w14:textId="77777777" w:rsidR="008E600A" w:rsidRDefault="008E600A" w:rsidP="008E600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1A14C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9BFD2C" w14:textId="77777777" w:rsidR="008E600A" w:rsidRDefault="008E600A" w:rsidP="008E600A">
      <w:pPr>
        <w:rPr>
          <w:rFonts w:ascii="Arial" w:hAnsi="Arial" w:cs="Arial"/>
          <w:b/>
          <w:sz w:val="24"/>
        </w:rPr>
      </w:pPr>
      <w:r>
        <w:rPr>
          <w:rFonts w:ascii="Arial" w:hAnsi="Arial" w:cs="Arial"/>
          <w:b/>
          <w:color w:val="0000FF"/>
          <w:sz w:val="24"/>
        </w:rPr>
        <w:t>R4-2205390</w:t>
      </w:r>
      <w:r>
        <w:rPr>
          <w:rFonts w:ascii="Arial" w:hAnsi="Arial" w:cs="Arial"/>
          <w:b/>
          <w:color w:val="0000FF"/>
          <w:sz w:val="24"/>
        </w:rPr>
        <w:tab/>
      </w:r>
      <w:r>
        <w:rPr>
          <w:rFonts w:ascii="Arial" w:hAnsi="Arial" w:cs="Arial"/>
          <w:b/>
          <w:sz w:val="24"/>
        </w:rPr>
        <w:t>CR on requirements for UE Rx-Tx measurement for PDC</w:t>
      </w:r>
    </w:p>
    <w:p w14:paraId="554C438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9C72A8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B7FF8C" w14:textId="77777777" w:rsidR="008E600A" w:rsidRDefault="008E600A" w:rsidP="008E600A">
      <w:pPr>
        <w:rPr>
          <w:rFonts w:ascii="Arial" w:hAnsi="Arial" w:cs="Arial"/>
          <w:b/>
          <w:sz w:val="24"/>
        </w:rPr>
      </w:pPr>
      <w:r>
        <w:rPr>
          <w:rFonts w:ascii="Arial" w:hAnsi="Arial" w:cs="Arial"/>
          <w:b/>
          <w:color w:val="0000FF"/>
          <w:sz w:val="24"/>
        </w:rPr>
        <w:t>R4-2205418</w:t>
      </w:r>
      <w:r>
        <w:rPr>
          <w:rFonts w:ascii="Arial" w:hAnsi="Arial" w:cs="Arial"/>
          <w:b/>
          <w:color w:val="0000FF"/>
          <w:sz w:val="24"/>
        </w:rPr>
        <w:tab/>
      </w:r>
      <w:r>
        <w:rPr>
          <w:rFonts w:ascii="Arial" w:hAnsi="Arial" w:cs="Arial"/>
          <w:b/>
          <w:sz w:val="24"/>
        </w:rPr>
        <w:t>Propagation Delay Compensation Enhancements for Time Synchronization</w:t>
      </w:r>
    </w:p>
    <w:p w14:paraId="65D36AA9"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AAFB633" w14:textId="77777777" w:rsidR="008E600A" w:rsidRDefault="008E600A" w:rsidP="008E600A">
      <w:pPr>
        <w:rPr>
          <w:rFonts w:ascii="Arial" w:hAnsi="Arial" w:cs="Arial"/>
          <w:b/>
        </w:rPr>
      </w:pPr>
      <w:r>
        <w:rPr>
          <w:rFonts w:ascii="Arial" w:hAnsi="Arial" w:cs="Arial"/>
          <w:b/>
        </w:rPr>
        <w:t xml:space="preserve">Abstract: </w:t>
      </w:r>
    </w:p>
    <w:p w14:paraId="41EDB671" w14:textId="77777777" w:rsidR="008E600A" w:rsidRDefault="008E600A" w:rsidP="008E600A">
      <w:r>
        <w:t>Requirements for RTT PDC.</w:t>
      </w:r>
    </w:p>
    <w:p w14:paraId="577CE6E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B28A7F" w14:textId="77777777" w:rsidR="008E600A" w:rsidRDefault="008E600A" w:rsidP="008E600A">
      <w:pPr>
        <w:rPr>
          <w:rFonts w:ascii="Arial" w:hAnsi="Arial" w:cs="Arial"/>
          <w:b/>
          <w:sz w:val="24"/>
        </w:rPr>
      </w:pPr>
      <w:r>
        <w:rPr>
          <w:rFonts w:ascii="Arial" w:hAnsi="Arial" w:cs="Arial"/>
          <w:b/>
          <w:color w:val="0000FF"/>
          <w:sz w:val="24"/>
        </w:rPr>
        <w:t>R4-2205419</w:t>
      </w:r>
      <w:r>
        <w:rPr>
          <w:rFonts w:ascii="Arial" w:hAnsi="Arial" w:cs="Arial"/>
          <w:b/>
          <w:color w:val="0000FF"/>
          <w:sz w:val="24"/>
        </w:rPr>
        <w:tab/>
      </w:r>
      <w:r>
        <w:rPr>
          <w:rFonts w:ascii="Arial" w:hAnsi="Arial" w:cs="Arial"/>
          <w:b/>
          <w:sz w:val="24"/>
        </w:rPr>
        <w:t>Simulation results for Propagation Delay Compensation</w:t>
      </w:r>
    </w:p>
    <w:p w14:paraId="757829E3"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1DEBDE21" w14:textId="77777777" w:rsidR="008E600A" w:rsidRDefault="008E600A" w:rsidP="008E600A">
      <w:pPr>
        <w:rPr>
          <w:rFonts w:ascii="Arial" w:hAnsi="Arial" w:cs="Arial"/>
          <w:b/>
        </w:rPr>
      </w:pPr>
      <w:r>
        <w:rPr>
          <w:rFonts w:ascii="Arial" w:hAnsi="Arial" w:cs="Arial"/>
          <w:b/>
        </w:rPr>
        <w:t xml:space="preserve">Abstract: </w:t>
      </w:r>
    </w:p>
    <w:p w14:paraId="7CB56AC8" w14:textId="77777777" w:rsidR="008E600A" w:rsidRDefault="008E600A" w:rsidP="008E600A">
      <w:r>
        <w:t>UE RX-Tx time difference results, based on TRS</w:t>
      </w:r>
    </w:p>
    <w:p w14:paraId="56CE6FD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A58E9B" w14:textId="77777777" w:rsidR="008E600A" w:rsidRDefault="008E600A" w:rsidP="008E600A">
      <w:pPr>
        <w:rPr>
          <w:rFonts w:ascii="Arial" w:hAnsi="Arial" w:cs="Arial"/>
          <w:b/>
          <w:sz w:val="24"/>
        </w:rPr>
      </w:pPr>
      <w:r>
        <w:rPr>
          <w:rFonts w:ascii="Arial" w:hAnsi="Arial" w:cs="Arial"/>
          <w:b/>
          <w:color w:val="0000FF"/>
          <w:sz w:val="24"/>
        </w:rPr>
        <w:t>R4-2205815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requirements for UE Rx-Tx measurement for propagation delay compensation </w:t>
      </w:r>
    </w:p>
    <w:p w14:paraId="125CA1AF"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Nokia</w:t>
      </w:r>
    </w:p>
    <w:p w14:paraId="06B3741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797511" w14:textId="77777777" w:rsidR="008E600A" w:rsidRDefault="008E600A" w:rsidP="008E600A">
      <w:pPr>
        <w:pStyle w:val="Heading5"/>
      </w:pPr>
      <w:bookmarkStart w:id="127" w:name="_Toc95793038"/>
      <w:r>
        <w:t>10.23.2.2</w:t>
      </w:r>
      <w:r>
        <w:tab/>
        <w:t xml:space="preserve">Reference point for </w:t>
      </w:r>
      <w:proofErr w:type="spellStart"/>
      <w:r>
        <w:t>Te</w:t>
      </w:r>
      <w:proofErr w:type="spellEnd"/>
      <w:r>
        <w:t xml:space="preserve"> requirements</w:t>
      </w:r>
      <w:bookmarkEnd w:id="127"/>
    </w:p>
    <w:p w14:paraId="278CD76E" w14:textId="77777777" w:rsidR="008E600A" w:rsidRDefault="008E600A" w:rsidP="008E600A">
      <w:pPr>
        <w:rPr>
          <w:rFonts w:ascii="Arial" w:hAnsi="Arial" w:cs="Arial"/>
          <w:b/>
          <w:sz w:val="24"/>
        </w:rPr>
      </w:pPr>
      <w:r>
        <w:rPr>
          <w:rFonts w:ascii="Arial" w:hAnsi="Arial" w:cs="Arial"/>
          <w:b/>
          <w:color w:val="0000FF"/>
          <w:sz w:val="24"/>
        </w:rPr>
        <w:t>R4-2203656</w:t>
      </w:r>
      <w:r>
        <w:rPr>
          <w:rFonts w:ascii="Arial" w:hAnsi="Arial" w:cs="Arial"/>
          <w:b/>
          <w:color w:val="0000FF"/>
          <w:sz w:val="24"/>
        </w:rPr>
        <w:tab/>
      </w:r>
      <w:r>
        <w:rPr>
          <w:rFonts w:ascii="Arial" w:hAnsi="Arial" w:cs="Arial"/>
          <w:b/>
          <w:sz w:val="24"/>
        </w:rPr>
        <w:t>Further discussion on the reference point</w:t>
      </w:r>
    </w:p>
    <w:p w14:paraId="6131710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40C9D9C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B3B481" w14:textId="77777777" w:rsidR="008E600A" w:rsidRDefault="008E600A" w:rsidP="008E600A">
      <w:pPr>
        <w:rPr>
          <w:rFonts w:ascii="Arial" w:hAnsi="Arial" w:cs="Arial"/>
          <w:b/>
          <w:sz w:val="24"/>
        </w:rPr>
      </w:pPr>
      <w:r>
        <w:rPr>
          <w:rFonts w:ascii="Arial" w:hAnsi="Arial" w:cs="Arial"/>
          <w:b/>
          <w:color w:val="0000FF"/>
          <w:sz w:val="24"/>
        </w:rPr>
        <w:t>R4-2204423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clarify timing reference point for UE UL timing test cases R15</w:t>
      </w:r>
    </w:p>
    <w:p w14:paraId="7B20883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(Rel-15)</w:t>
      </w:r>
      <w:r>
        <w:rPr>
          <w:i/>
        </w:rPr>
        <w:br/>
      </w:r>
      <w:r>
        <w:rPr>
          <w:i/>
        </w:rPr>
        <w:br/>
      </w:r>
      <w:r>
        <w:rPr>
          <w:i/>
        </w:rPr>
        <w:tab/>
      </w:r>
      <w:r>
        <w:rPr>
          <w:i/>
        </w:rPr>
        <w:tab/>
      </w:r>
      <w:r>
        <w:rPr>
          <w:i/>
        </w:rPr>
        <w:tab/>
      </w:r>
      <w:r>
        <w:rPr>
          <w:i/>
        </w:rPr>
        <w:tab/>
      </w:r>
      <w:r>
        <w:rPr>
          <w:i/>
        </w:rPr>
        <w:tab/>
        <w:t>Source: Intel Corporation</w:t>
      </w:r>
    </w:p>
    <w:p w14:paraId="2A16672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80B7A9" w14:textId="77777777" w:rsidR="008E600A" w:rsidRDefault="008E600A" w:rsidP="008E600A">
      <w:pPr>
        <w:rPr>
          <w:rFonts w:ascii="Arial" w:hAnsi="Arial" w:cs="Arial"/>
          <w:b/>
          <w:sz w:val="24"/>
        </w:rPr>
      </w:pPr>
      <w:r>
        <w:rPr>
          <w:rFonts w:ascii="Arial" w:hAnsi="Arial" w:cs="Arial"/>
          <w:b/>
          <w:color w:val="0000FF"/>
          <w:sz w:val="24"/>
        </w:rPr>
        <w:t>R4-2204424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clarify timing reference point for UE UL timing test cases R16</w:t>
      </w:r>
    </w:p>
    <w:p w14:paraId="3D129C7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(Rel-16)</w:t>
      </w:r>
      <w:r>
        <w:rPr>
          <w:i/>
        </w:rPr>
        <w:br/>
      </w:r>
      <w:r>
        <w:rPr>
          <w:i/>
        </w:rPr>
        <w:br/>
      </w:r>
      <w:r>
        <w:rPr>
          <w:i/>
        </w:rPr>
        <w:tab/>
      </w:r>
      <w:r>
        <w:rPr>
          <w:i/>
        </w:rPr>
        <w:tab/>
      </w:r>
      <w:r>
        <w:rPr>
          <w:i/>
        </w:rPr>
        <w:tab/>
      </w:r>
      <w:r>
        <w:rPr>
          <w:i/>
        </w:rPr>
        <w:tab/>
      </w:r>
      <w:r>
        <w:rPr>
          <w:i/>
        </w:rPr>
        <w:tab/>
        <w:t>Source: Intel Corporation</w:t>
      </w:r>
    </w:p>
    <w:p w14:paraId="0E098BC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43FF27" w14:textId="77777777" w:rsidR="008E600A" w:rsidRDefault="008E600A" w:rsidP="008E600A">
      <w:pPr>
        <w:rPr>
          <w:rFonts w:ascii="Arial" w:hAnsi="Arial" w:cs="Arial"/>
          <w:b/>
          <w:sz w:val="24"/>
        </w:rPr>
      </w:pPr>
      <w:r>
        <w:rPr>
          <w:rFonts w:ascii="Arial" w:hAnsi="Arial" w:cs="Arial"/>
          <w:b/>
          <w:color w:val="0000FF"/>
          <w:sz w:val="24"/>
        </w:rPr>
        <w:t>R4-2204425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clarify timing reference point for UE UL timing test cases R17</w:t>
      </w:r>
    </w:p>
    <w:p w14:paraId="0EA034F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331BB6C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3EBC3D" w14:textId="77777777" w:rsidR="008E600A" w:rsidRDefault="008E600A" w:rsidP="008E600A">
      <w:pPr>
        <w:rPr>
          <w:rFonts w:ascii="Arial" w:hAnsi="Arial" w:cs="Arial"/>
          <w:b/>
          <w:sz w:val="24"/>
        </w:rPr>
      </w:pPr>
      <w:r>
        <w:rPr>
          <w:rFonts w:ascii="Arial" w:hAnsi="Arial" w:cs="Arial"/>
          <w:b/>
          <w:color w:val="0000FF"/>
          <w:sz w:val="24"/>
        </w:rPr>
        <w:t>R4-2204649</w:t>
      </w:r>
      <w:r>
        <w:rPr>
          <w:rFonts w:ascii="Arial" w:hAnsi="Arial" w:cs="Arial"/>
          <w:b/>
          <w:color w:val="0000FF"/>
          <w:sz w:val="24"/>
        </w:rPr>
        <w:tab/>
      </w:r>
      <w:r>
        <w:rPr>
          <w:rFonts w:ascii="Arial" w:hAnsi="Arial" w:cs="Arial"/>
          <w:b/>
          <w:sz w:val="24"/>
        </w:rPr>
        <w:t xml:space="preserve">Further discussion on reference point for </w:t>
      </w:r>
      <w:proofErr w:type="spellStart"/>
      <w:r>
        <w:rPr>
          <w:rFonts w:ascii="Arial" w:hAnsi="Arial" w:cs="Arial"/>
          <w:b/>
          <w:sz w:val="24"/>
        </w:rPr>
        <w:t>Te</w:t>
      </w:r>
      <w:proofErr w:type="spellEnd"/>
      <w:r>
        <w:rPr>
          <w:rFonts w:ascii="Arial" w:hAnsi="Arial" w:cs="Arial"/>
          <w:b/>
          <w:sz w:val="24"/>
        </w:rPr>
        <w:t xml:space="preserve"> requirements</w:t>
      </w:r>
    </w:p>
    <w:p w14:paraId="06C85DD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FC5716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9C43E6" w14:textId="77777777" w:rsidR="008E600A" w:rsidRDefault="008E600A" w:rsidP="008E600A">
      <w:pPr>
        <w:rPr>
          <w:rFonts w:ascii="Arial" w:hAnsi="Arial" w:cs="Arial"/>
          <w:b/>
          <w:sz w:val="24"/>
        </w:rPr>
      </w:pPr>
      <w:r>
        <w:rPr>
          <w:rFonts w:ascii="Arial" w:hAnsi="Arial" w:cs="Arial"/>
          <w:b/>
          <w:color w:val="0000FF"/>
          <w:sz w:val="24"/>
        </w:rPr>
        <w:t>R4-2205391</w:t>
      </w:r>
      <w:r>
        <w:rPr>
          <w:rFonts w:ascii="Arial" w:hAnsi="Arial" w:cs="Arial"/>
          <w:b/>
          <w:color w:val="0000FF"/>
          <w:sz w:val="24"/>
        </w:rPr>
        <w:tab/>
      </w:r>
      <w:r>
        <w:rPr>
          <w:rFonts w:ascii="Arial" w:hAnsi="Arial" w:cs="Arial"/>
          <w:b/>
          <w:sz w:val="24"/>
        </w:rPr>
        <w:t xml:space="preserve">On reference point for </w:t>
      </w:r>
      <w:proofErr w:type="spellStart"/>
      <w:r>
        <w:rPr>
          <w:rFonts w:ascii="Arial" w:hAnsi="Arial" w:cs="Arial"/>
          <w:b/>
          <w:sz w:val="24"/>
        </w:rPr>
        <w:t>Te</w:t>
      </w:r>
      <w:proofErr w:type="spellEnd"/>
      <w:r>
        <w:rPr>
          <w:rFonts w:ascii="Arial" w:hAnsi="Arial" w:cs="Arial"/>
          <w:b/>
          <w:sz w:val="24"/>
        </w:rPr>
        <w:t xml:space="preserve"> requirements</w:t>
      </w:r>
    </w:p>
    <w:p w14:paraId="59E5B355" w14:textId="77777777" w:rsidR="008E600A" w:rsidRDefault="008E600A" w:rsidP="008E600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1DA97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FBB935" w14:textId="77777777" w:rsidR="008E600A" w:rsidRDefault="008E600A" w:rsidP="008E600A">
      <w:pPr>
        <w:rPr>
          <w:rFonts w:ascii="Arial" w:hAnsi="Arial" w:cs="Arial"/>
          <w:b/>
          <w:sz w:val="24"/>
        </w:rPr>
      </w:pPr>
      <w:r>
        <w:rPr>
          <w:rFonts w:ascii="Arial" w:hAnsi="Arial" w:cs="Arial"/>
          <w:b/>
          <w:color w:val="0000FF"/>
          <w:sz w:val="24"/>
        </w:rPr>
        <w:t>R4-2206021</w:t>
      </w:r>
      <w:r>
        <w:rPr>
          <w:rFonts w:ascii="Arial" w:hAnsi="Arial" w:cs="Arial"/>
          <w:b/>
          <w:color w:val="0000FF"/>
          <w:sz w:val="24"/>
        </w:rPr>
        <w:tab/>
      </w:r>
      <w:r>
        <w:rPr>
          <w:rFonts w:ascii="Arial" w:hAnsi="Arial" w:cs="Arial"/>
          <w:b/>
          <w:sz w:val="24"/>
        </w:rPr>
        <w:t>LS response on UE transmit timing error</w:t>
      </w:r>
    </w:p>
    <w:p w14:paraId="6BFD2B2D" w14:textId="77777777" w:rsidR="008E600A" w:rsidRDefault="008E600A" w:rsidP="008E600A">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6A6E402D" w14:textId="77777777" w:rsidR="008E600A" w:rsidRDefault="008E600A" w:rsidP="008E600A">
      <w:pPr>
        <w:rPr>
          <w:rFonts w:ascii="Arial" w:hAnsi="Arial" w:cs="Arial"/>
          <w:b/>
        </w:rPr>
      </w:pPr>
      <w:r>
        <w:rPr>
          <w:rFonts w:ascii="Arial" w:hAnsi="Arial" w:cs="Arial"/>
          <w:b/>
        </w:rPr>
        <w:t xml:space="preserve">Abstract: </w:t>
      </w:r>
    </w:p>
    <w:p w14:paraId="22A0EEAB" w14:textId="77777777" w:rsidR="008E600A" w:rsidRDefault="008E600A" w:rsidP="008E600A">
      <w:r>
        <w:t xml:space="preserve">This document further </w:t>
      </w:r>
      <w:proofErr w:type="spellStart"/>
      <w:r>
        <w:t>analyze</w:t>
      </w:r>
      <w:proofErr w:type="spellEnd"/>
      <w:r>
        <w:t xml:space="preserve"> the remaining issue of the reference point definition for UE timing error requirements. It is continuation of LS response to RAN1 in R4-2105850.</w:t>
      </w:r>
    </w:p>
    <w:p w14:paraId="12F0D45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0DD1C3" w14:textId="77777777" w:rsidR="008E600A" w:rsidRDefault="008E600A" w:rsidP="008E600A">
      <w:pPr>
        <w:pStyle w:val="Heading5"/>
      </w:pPr>
      <w:bookmarkStart w:id="128" w:name="_Toc95793039"/>
      <w:r>
        <w:t>10.23.2.3</w:t>
      </w:r>
      <w:r>
        <w:tab/>
        <w:t>Others</w:t>
      </w:r>
      <w:bookmarkEnd w:id="128"/>
    </w:p>
    <w:p w14:paraId="7934F15D" w14:textId="65F98990" w:rsidR="008E600A" w:rsidRDefault="008E600A" w:rsidP="008E600A">
      <w:pPr>
        <w:pStyle w:val="Heading3"/>
      </w:pPr>
      <w:bookmarkStart w:id="129" w:name="_Toc95793040"/>
      <w:r>
        <w:t>10.24</w:t>
      </w:r>
      <w:r>
        <w:tab/>
        <w:t>NR Sidelink Relay</w:t>
      </w:r>
      <w:bookmarkEnd w:id="129"/>
    </w:p>
    <w:p w14:paraId="1A24755A" w14:textId="77777777" w:rsidR="0019054C" w:rsidRDefault="0019054C" w:rsidP="0019054C">
      <w:r>
        <w:t>================================================================================</w:t>
      </w:r>
    </w:p>
    <w:p w14:paraId="03B6C734" w14:textId="291AA87B" w:rsidR="0019054C" w:rsidRDefault="0019054C" w:rsidP="0019054C">
      <w:pPr>
        <w:rPr>
          <w:rFonts w:ascii="Arial" w:hAnsi="Arial" w:cs="Arial"/>
          <w:b/>
          <w:color w:val="C00000"/>
          <w:sz w:val="24"/>
          <w:u w:val="single"/>
        </w:rPr>
      </w:pPr>
      <w:r>
        <w:rPr>
          <w:rFonts w:ascii="Arial" w:hAnsi="Arial" w:cs="Arial"/>
          <w:b/>
          <w:color w:val="C00000"/>
          <w:sz w:val="24"/>
          <w:u w:val="single"/>
        </w:rPr>
        <w:t xml:space="preserve">Email discussion: </w:t>
      </w:r>
      <w:r w:rsidR="001370F7" w:rsidRPr="001370F7">
        <w:rPr>
          <w:rFonts w:ascii="Arial" w:hAnsi="Arial" w:cs="Arial"/>
          <w:b/>
          <w:color w:val="C00000"/>
          <w:sz w:val="24"/>
          <w:u w:val="single"/>
        </w:rPr>
        <w:t xml:space="preserve">[102-e][234] </w:t>
      </w:r>
      <w:proofErr w:type="spellStart"/>
      <w:r w:rsidR="001370F7" w:rsidRPr="001370F7">
        <w:rPr>
          <w:rFonts w:ascii="Arial" w:hAnsi="Arial" w:cs="Arial"/>
          <w:b/>
          <w:color w:val="C00000"/>
          <w:sz w:val="24"/>
          <w:u w:val="single"/>
        </w:rPr>
        <w:t>NR_SL_relay</w:t>
      </w:r>
      <w:proofErr w:type="spellEnd"/>
    </w:p>
    <w:tbl>
      <w:tblPr>
        <w:tblW w:w="0" w:type="auto"/>
        <w:tblLook w:val="04A0" w:firstRow="1" w:lastRow="0" w:firstColumn="1" w:lastColumn="0" w:noHBand="0" w:noVBand="1"/>
      </w:tblPr>
      <w:tblGrid>
        <w:gridCol w:w="2970"/>
        <w:gridCol w:w="1861"/>
        <w:gridCol w:w="1802"/>
        <w:gridCol w:w="1694"/>
        <w:gridCol w:w="1302"/>
      </w:tblGrid>
      <w:tr w:rsidR="0019054C" w:rsidRPr="00201923" w14:paraId="6E4EC2F3" w14:textId="77777777" w:rsidTr="001370F7">
        <w:trPr>
          <w:trHeight w:val="51"/>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14:paraId="1604D0A3" w14:textId="77777777" w:rsidR="0019054C" w:rsidRPr="002B4D53" w:rsidRDefault="0019054C"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61" w:type="dxa"/>
            <w:tcBorders>
              <w:top w:val="single" w:sz="4" w:space="0" w:color="auto"/>
              <w:left w:val="nil"/>
              <w:bottom w:val="single" w:sz="4" w:space="0" w:color="auto"/>
              <w:right w:val="single" w:sz="4" w:space="0" w:color="auto"/>
            </w:tcBorders>
            <w:shd w:val="clear" w:color="auto" w:fill="auto"/>
            <w:hideMark/>
          </w:tcPr>
          <w:p w14:paraId="51C4C046" w14:textId="77777777" w:rsidR="0019054C" w:rsidRPr="002B4D53" w:rsidRDefault="0019054C"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2" w:type="dxa"/>
            <w:tcBorders>
              <w:top w:val="single" w:sz="4" w:space="0" w:color="auto"/>
              <w:left w:val="nil"/>
              <w:bottom w:val="single" w:sz="4" w:space="0" w:color="auto"/>
              <w:right w:val="single" w:sz="4" w:space="0" w:color="auto"/>
            </w:tcBorders>
            <w:shd w:val="clear" w:color="auto" w:fill="auto"/>
            <w:hideMark/>
          </w:tcPr>
          <w:p w14:paraId="04112D14" w14:textId="77777777" w:rsidR="0019054C" w:rsidRPr="002B4D53" w:rsidRDefault="0019054C"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4" w:type="dxa"/>
            <w:tcBorders>
              <w:top w:val="single" w:sz="4" w:space="0" w:color="auto"/>
              <w:left w:val="nil"/>
              <w:bottom w:val="single" w:sz="4" w:space="0" w:color="auto"/>
              <w:right w:val="single" w:sz="4" w:space="0" w:color="auto"/>
            </w:tcBorders>
            <w:shd w:val="clear" w:color="auto" w:fill="auto"/>
            <w:hideMark/>
          </w:tcPr>
          <w:p w14:paraId="21FAFE1B" w14:textId="77777777" w:rsidR="0019054C" w:rsidRPr="002B4D53" w:rsidRDefault="0019054C"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2" w:type="dxa"/>
            <w:tcBorders>
              <w:top w:val="single" w:sz="4" w:space="0" w:color="auto"/>
              <w:left w:val="nil"/>
              <w:bottom w:val="single" w:sz="4" w:space="0" w:color="auto"/>
              <w:right w:val="single" w:sz="4" w:space="0" w:color="auto"/>
            </w:tcBorders>
            <w:shd w:val="clear" w:color="auto" w:fill="auto"/>
            <w:hideMark/>
          </w:tcPr>
          <w:p w14:paraId="34F3213C" w14:textId="77777777" w:rsidR="0019054C" w:rsidRPr="002B4D53" w:rsidRDefault="0019054C"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1370F7" w:rsidRPr="001370F7" w14:paraId="711CA651" w14:textId="77777777" w:rsidTr="001370F7">
        <w:trPr>
          <w:trHeight w:val="227"/>
        </w:trPr>
        <w:tc>
          <w:tcPr>
            <w:tcW w:w="2970" w:type="dxa"/>
            <w:tcBorders>
              <w:top w:val="nil"/>
              <w:left w:val="single" w:sz="4" w:space="0" w:color="auto"/>
              <w:bottom w:val="single" w:sz="4" w:space="0" w:color="auto"/>
              <w:right w:val="single" w:sz="4" w:space="0" w:color="auto"/>
            </w:tcBorders>
            <w:shd w:val="clear" w:color="auto" w:fill="auto"/>
            <w:hideMark/>
          </w:tcPr>
          <w:p w14:paraId="5E99E168" w14:textId="3FF51579" w:rsidR="001370F7" w:rsidRPr="002B4D53" w:rsidRDefault="001370F7" w:rsidP="001370F7">
            <w:pPr>
              <w:overflowPunct/>
              <w:autoSpaceDE/>
              <w:autoSpaceDN/>
              <w:adjustRightInd/>
              <w:spacing w:after="0"/>
              <w:rPr>
                <w:sz w:val="16"/>
                <w:szCs w:val="16"/>
                <w:lang w:val="en-US" w:eastAsia="en-US"/>
              </w:rPr>
            </w:pPr>
            <w:r w:rsidRPr="001370F7">
              <w:rPr>
                <w:sz w:val="16"/>
                <w:szCs w:val="16"/>
                <w:lang w:val="en-US" w:eastAsia="en-US"/>
              </w:rPr>
              <w:t xml:space="preserve">[102-e][234] </w:t>
            </w:r>
            <w:proofErr w:type="spellStart"/>
            <w:r w:rsidRPr="001370F7">
              <w:rPr>
                <w:sz w:val="16"/>
                <w:szCs w:val="16"/>
                <w:lang w:val="en-US" w:eastAsia="en-US"/>
              </w:rPr>
              <w:t>NR_SL_relay</w:t>
            </w:r>
            <w:proofErr w:type="spellEnd"/>
          </w:p>
        </w:tc>
        <w:tc>
          <w:tcPr>
            <w:tcW w:w="1861" w:type="dxa"/>
            <w:tcBorders>
              <w:top w:val="nil"/>
              <w:left w:val="nil"/>
              <w:bottom w:val="single" w:sz="4" w:space="0" w:color="auto"/>
              <w:right w:val="single" w:sz="4" w:space="0" w:color="auto"/>
            </w:tcBorders>
            <w:shd w:val="clear" w:color="auto" w:fill="auto"/>
            <w:hideMark/>
          </w:tcPr>
          <w:p w14:paraId="506939CF" w14:textId="5F52AA29" w:rsidR="001370F7" w:rsidRPr="002B4D53" w:rsidRDefault="001370F7" w:rsidP="001370F7">
            <w:pPr>
              <w:overflowPunct/>
              <w:autoSpaceDE/>
              <w:autoSpaceDN/>
              <w:adjustRightInd/>
              <w:spacing w:after="0"/>
              <w:rPr>
                <w:sz w:val="16"/>
                <w:szCs w:val="16"/>
                <w:lang w:val="en-US" w:eastAsia="en-US"/>
              </w:rPr>
            </w:pPr>
            <w:r w:rsidRPr="001370F7">
              <w:rPr>
                <w:sz w:val="16"/>
                <w:szCs w:val="16"/>
                <w:lang w:val="en-US" w:eastAsia="en-US"/>
              </w:rPr>
              <w:t>R17 NR SL Relay (</w:t>
            </w:r>
            <w:proofErr w:type="spellStart"/>
            <w:r w:rsidRPr="001370F7">
              <w:rPr>
                <w:sz w:val="16"/>
                <w:szCs w:val="16"/>
                <w:lang w:val="en-US" w:eastAsia="en-US"/>
              </w:rPr>
              <w:t>NR_SL_relay</w:t>
            </w:r>
            <w:proofErr w:type="spellEnd"/>
            <w:r w:rsidRPr="001370F7">
              <w:rPr>
                <w:sz w:val="16"/>
                <w:szCs w:val="16"/>
                <w:lang w:val="en-US" w:eastAsia="en-US"/>
              </w:rPr>
              <w:t>)</w:t>
            </w:r>
          </w:p>
        </w:tc>
        <w:tc>
          <w:tcPr>
            <w:tcW w:w="1802" w:type="dxa"/>
            <w:tcBorders>
              <w:top w:val="nil"/>
              <w:left w:val="nil"/>
              <w:bottom w:val="single" w:sz="4" w:space="0" w:color="auto"/>
              <w:right w:val="single" w:sz="4" w:space="0" w:color="auto"/>
            </w:tcBorders>
            <w:shd w:val="clear" w:color="auto" w:fill="auto"/>
            <w:hideMark/>
          </w:tcPr>
          <w:p w14:paraId="6FDB8AAB" w14:textId="7D5CC237" w:rsidR="001370F7" w:rsidRPr="002B4D53" w:rsidRDefault="001370F7" w:rsidP="001370F7">
            <w:pPr>
              <w:overflowPunct/>
              <w:autoSpaceDE/>
              <w:autoSpaceDN/>
              <w:adjustRightInd/>
              <w:spacing w:after="0"/>
              <w:rPr>
                <w:sz w:val="16"/>
                <w:szCs w:val="16"/>
                <w:lang w:val="en-US" w:eastAsia="en-US"/>
              </w:rPr>
            </w:pPr>
            <w:r w:rsidRPr="001370F7">
              <w:rPr>
                <w:sz w:val="16"/>
                <w:szCs w:val="16"/>
                <w:lang w:val="en-US" w:eastAsia="en-US"/>
              </w:rPr>
              <w:t>RRM Core requirements</w:t>
            </w:r>
          </w:p>
        </w:tc>
        <w:tc>
          <w:tcPr>
            <w:tcW w:w="1694" w:type="dxa"/>
            <w:tcBorders>
              <w:top w:val="nil"/>
              <w:left w:val="nil"/>
              <w:bottom w:val="single" w:sz="4" w:space="0" w:color="auto"/>
              <w:right w:val="single" w:sz="4" w:space="0" w:color="auto"/>
            </w:tcBorders>
            <w:shd w:val="clear" w:color="auto" w:fill="auto"/>
            <w:hideMark/>
          </w:tcPr>
          <w:p w14:paraId="5463C578" w14:textId="421EA890" w:rsidR="001370F7" w:rsidRPr="002B4D53" w:rsidRDefault="001370F7" w:rsidP="001370F7">
            <w:pPr>
              <w:overflowPunct/>
              <w:autoSpaceDE/>
              <w:autoSpaceDN/>
              <w:adjustRightInd/>
              <w:spacing w:after="0"/>
              <w:rPr>
                <w:sz w:val="16"/>
                <w:szCs w:val="16"/>
                <w:lang w:val="en-US" w:eastAsia="en-US"/>
              </w:rPr>
            </w:pPr>
            <w:r w:rsidRPr="001370F7">
              <w:rPr>
                <w:sz w:val="16"/>
                <w:szCs w:val="16"/>
                <w:lang w:val="en-US" w:eastAsia="en-US"/>
              </w:rPr>
              <w:t>10.24</w:t>
            </w:r>
          </w:p>
        </w:tc>
        <w:tc>
          <w:tcPr>
            <w:tcW w:w="1302" w:type="dxa"/>
            <w:tcBorders>
              <w:top w:val="nil"/>
              <w:left w:val="nil"/>
              <w:bottom w:val="single" w:sz="4" w:space="0" w:color="auto"/>
              <w:right w:val="single" w:sz="4" w:space="0" w:color="auto"/>
            </w:tcBorders>
            <w:shd w:val="clear" w:color="auto" w:fill="auto"/>
            <w:hideMark/>
          </w:tcPr>
          <w:p w14:paraId="129B7678" w14:textId="792D4EE0" w:rsidR="001370F7" w:rsidRPr="002B4D53" w:rsidRDefault="001370F7" w:rsidP="001370F7">
            <w:pPr>
              <w:overflowPunct/>
              <w:autoSpaceDE/>
              <w:autoSpaceDN/>
              <w:adjustRightInd/>
              <w:spacing w:after="0"/>
              <w:rPr>
                <w:sz w:val="16"/>
                <w:szCs w:val="16"/>
                <w:lang w:val="en-US" w:eastAsia="en-US"/>
              </w:rPr>
            </w:pPr>
            <w:r w:rsidRPr="001370F7">
              <w:rPr>
                <w:sz w:val="16"/>
                <w:szCs w:val="16"/>
                <w:lang w:val="en-US" w:eastAsia="en-US"/>
              </w:rPr>
              <w:t>Roy Hu</w:t>
            </w:r>
          </w:p>
        </w:tc>
      </w:tr>
    </w:tbl>
    <w:p w14:paraId="732571A0" w14:textId="77777777" w:rsidR="0019054C" w:rsidRDefault="0019054C" w:rsidP="0019054C">
      <w:pPr>
        <w:rPr>
          <w:lang w:val="en-US"/>
        </w:rPr>
      </w:pPr>
    </w:p>
    <w:p w14:paraId="7E84FF3B" w14:textId="2E3A66F4" w:rsidR="0019054C" w:rsidRPr="00766996" w:rsidRDefault="0019054C" w:rsidP="0019054C">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7</w:t>
      </w:r>
      <w:r w:rsidR="001370F7">
        <w:rPr>
          <w:rFonts w:ascii="Arial" w:hAnsi="Arial" w:cs="Arial"/>
          <w:b/>
          <w:color w:val="0000FF"/>
          <w:sz w:val="24"/>
          <w:u w:val="thick"/>
        </w:rPr>
        <w:t>7</w:t>
      </w:r>
      <w:r w:rsidRPr="00944C49">
        <w:rPr>
          <w:b/>
          <w:lang w:val="en-US" w:eastAsia="zh-CN"/>
        </w:rPr>
        <w:tab/>
      </w:r>
      <w:r>
        <w:rPr>
          <w:rFonts w:ascii="Arial" w:hAnsi="Arial" w:cs="Arial"/>
          <w:b/>
          <w:sz w:val="24"/>
        </w:rPr>
        <w:t xml:space="preserve">Email discussion summary: </w:t>
      </w:r>
      <w:r w:rsidR="001370F7" w:rsidRPr="001370F7">
        <w:rPr>
          <w:rFonts w:ascii="Arial" w:hAnsi="Arial" w:cs="Arial"/>
          <w:b/>
          <w:sz w:val="24"/>
        </w:rPr>
        <w:t xml:space="preserve">[102-e][234] </w:t>
      </w:r>
      <w:proofErr w:type="spellStart"/>
      <w:r w:rsidR="001370F7" w:rsidRPr="001370F7">
        <w:rPr>
          <w:rFonts w:ascii="Arial" w:hAnsi="Arial" w:cs="Arial"/>
          <w:b/>
          <w:sz w:val="24"/>
        </w:rPr>
        <w:t>NR_SL_relay</w:t>
      </w:r>
      <w:proofErr w:type="spellEnd"/>
    </w:p>
    <w:p w14:paraId="4F40813B" w14:textId="3E46C132" w:rsidR="0019054C" w:rsidRDefault="0019054C" w:rsidP="0019054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1370F7">
        <w:rPr>
          <w:i/>
        </w:rPr>
        <w:t>OPPO</w:t>
      </w:r>
      <w:r>
        <w:rPr>
          <w:i/>
          <w:lang w:val="en-US"/>
        </w:rPr>
        <w:t>)</w:t>
      </w:r>
    </w:p>
    <w:p w14:paraId="78AA8594" w14:textId="77777777" w:rsidR="0019054C" w:rsidRPr="00944C49" w:rsidRDefault="0019054C" w:rsidP="0019054C">
      <w:pPr>
        <w:rPr>
          <w:rFonts w:ascii="Arial" w:hAnsi="Arial" w:cs="Arial"/>
          <w:b/>
          <w:lang w:val="en-US" w:eastAsia="zh-CN"/>
        </w:rPr>
      </w:pPr>
      <w:r w:rsidRPr="00944C49">
        <w:rPr>
          <w:rFonts w:ascii="Arial" w:hAnsi="Arial" w:cs="Arial"/>
          <w:b/>
          <w:lang w:val="en-US" w:eastAsia="zh-CN"/>
        </w:rPr>
        <w:t xml:space="preserve">Abstract: </w:t>
      </w:r>
    </w:p>
    <w:p w14:paraId="40D3741B" w14:textId="77777777" w:rsidR="0019054C" w:rsidRDefault="0019054C" w:rsidP="0019054C">
      <w:pPr>
        <w:rPr>
          <w:rFonts w:ascii="Arial" w:hAnsi="Arial" w:cs="Arial"/>
          <w:b/>
          <w:lang w:val="en-US" w:eastAsia="zh-CN"/>
        </w:rPr>
      </w:pPr>
      <w:r w:rsidRPr="00944C49">
        <w:rPr>
          <w:rFonts w:ascii="Arial" w:hAnsi="Arial" w:cs="Arial"/>
          <w:b/>
          <w:lang w:val="en-US" w:eastAsia="zh-CN"/>
        </w:rPr>
        <w:t xml:space="preserve">Discussion: </w:t>
      </w:r>
    </w:p>
    <w:p w14:paraId="0B19F4AC" w14:textId="77777777" w:rsidR="0019054C" w:rsidRDefault="0019054C" w:rsidP="0019054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DCC1B2F" w14:textId="77777777" w:rsidR="0019054C" w:rsidRDefault="0019054C" w:rsidP="0019054C">
      <w:pPr>
        <w:rPr>
          <w:lang w:val="en-US"/>
        </w:rPr>
      </w:pPr>
    </w:p>
    <w:p w14:paraId="1A3BDCD4" w14:textId="77777777" w:rsidR="0019054C" w:rsidRPr="00766996" w:rsidRDefault="0019054C" w:rsidP="0019054C">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05936326" w14:textId="77777777" w:rsidR="0019054C" w:rsidRPr="00766996" w:rsidRDefault="0019054C" w:rsidP="0019054C">
      <w:pPr>
        <w:rPr>
          <w:bCs/>
          <w:lang w:val="en-US"/>
        </w:rPr>
      </w:pPr>
    </w:p>
    <w:p w14:paraId="024F49C7" w14:textId="77777777" w:rsidR="0019054C" w:rsidRPr="00766996" w:rsidRDefault="0019054C" w:rsidP="0019054C">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6CE07C6" w14:textId="77777777" w:rsidR="0019054C" w:rsidRDefault="0019054C" w:rsidP="0019054C">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19054C" w14:paraId="65745386"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190CFE6B" w14:textId="77777777" w:rsidR="0019054C" w:rsidRDefault="0019054C"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2288FDEE" w14:textId="77777777" w:rsidR="0019054C" w:rsidRDefault="0019054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7C8249A1" w14:textId="77777777" w:rsidR="0019054C" w:rsidRDefault="0019054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2D4FB235" w14:textId="77777777" w:rsidR="0019054C" w:rsidRDefault="0019054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19054C" w14:paraId="4B84E623" w14:textId="77777777" w:rsidTr="0066017C">
        <w:tc>
          <w:tcPr>
            <w:tcW w:w="734" w:type="pct"/>
            <w:tcBorders>
              <w:top w:val="single" w:sz="4" w:space="0" w:color="auto"/>
              <w:left w:val="single" w:sz="4" w:space="0" w:color="auto"/>
              <w:bottom w:val="single" w:sz="4" w:space="0" w:color="auto"/>
              <w:right w:val="single" w:sz="4" w:space="0" w:color="auto"/>
            </w:tcBorders>
          </w:tcPr>
          <w:p w14:paraId="3AB52554" w14:textId="77777777" w:rsidR="0019054C" w:rsidRDefault="0019054C"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5265E5B3" w14:textId="77777777" w:rsidR="0019054C" w:rsidRDefault="0019054C"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2A29EA3B" w14:textId="77777777" w:rsidR="0019054C" w:rsidRDefault="0019054C"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250BA9FC" w14:textId="77777777" w:rsidR="0019054C" w:rsidRDefault="0019054C" w:rsidP="0066017C">
            <w:pPr>
              <w:pStyle w:val="TAL"/>
              <w:keepNext w:val="0"/>
              <w:keepLines w:val="0"/>
              <w:spacing w:before="0" w:line="240" w:lineRule="auto"/>
              <w:rPr>
                <w:rFonts w:ascii="Times New Roman" w:hAnsi="Times New Roman"/>
                <w:sz w:val="20"/>
              </w:rPr>
            </w:pPr>
          </w:p>
        </w:tc>
      </w:tr>
    </w:tbl>
    <w:p w14:paraId="447DB265" w14:textId="77777777" w:rsidR="0019054C" w:rsidRPr="00766996" w:rsidRDefault="0019054C" w:rsidP="0019054C">
      <w:pPr>
        <w:spacing w:after="0"/>
        <w:rPr>
          <w:bCs/>
          <w:lang w:val="en-US"/>
        </w:rPr>
      </w:pPr>
    </w:p>
    <w:p w14:paraId="253192D4" w14:textId="77777777" w:rsidR="0019054C" w:rsidRDefault="0019054C" w:rsidP="0019054C">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19054C" w14:paraId="1DEA0363"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79DA8316" w14:textId="77777777" w:rsidR="0019054C" w:rsidRDefault="0019054C"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EE3EC69" w14:textId="77777777" w:rsidR="0019054C" w:rsidRDefault="0019054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18F15715" w14:textId="77777777" w:rsidR="0019054C" w:rsidRDefault="0019054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DA6796C" w14:textId="77777777" w:rsidR="0019054C" w:rsidRDefault="0019054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68D184C" w14:textId="77777777" w:rsidR="0019054C" w:rsidRDefault="0019054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19054C" w14:paraId="0D52501D" w14:textId="77777777" w:rsidTr="0066017C">
        <w:tc>
          <w:tcPr>
            <w:tcW w:w="1423" w:type="dxa"/>
            <w:tcBorders>
              <w:top w:val="single" w:sz="4" w:space="0" w:color="auto"/>
              <w:left w:val="single" w:sz="4" w:space="0" w:color="auto"/>
              <w:bottom w:val="single" w:sz="4" w:space="0" w:color="auto"/>
              <w:right w:val="single" w:sz="4" w:space="0" w:color="auto"/>
            </w:tcBorders>
          </w:tcPr>
          <w:p w14:paraId="3590B678" w14:textId="77777777" w:rsidR="0019054C" w:rsidRPr="00766996" w:rsidRDefault="0019054C"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BB4FAB4" w14:textId="77777777" w:rsidR="0019054C" w:rsidRPr="00766996" w:rsidRDefault="0019054C"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9028E74" w14:textId="77777777" w:rsidR="0019054C" w:rsidRPr="00766996" w:rsidRDefault="0019054C"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321FC16C" w14:textId="77777777" w:rsidR="0019054C" w:rsidRPr="00766996" w:rsidRDefault="0019054C"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074C1871" w14:textId="77777777" w:rsidR="0019054C" w:rsidRPr="00766996" w:rsidRDefault="0019054C" w:rsidP="0066017C">
            <w:pPr>
              <w:pStyle w:val="TAL"/>
              <w:keepNext w:val="0"/>
              <w:keepLines w:val="0"/>
              <w:spacing w:before="0" w:line="240" w:lineRule="auto"/>
              <w:rPr>
                <w:rFonts w:ascii="Times New Roman" w:eastAsiaTheme="minorEastAsia" w:hAnsi="Times New Roman"/>
                <w:sz w:val="20"/>
                <w:lang w:val="en-US" w:eastAsia="zh-CN"/>
              </w:rPr>
            </w:pPr>
          </w:p>
        </w:tc>
      </w:tr>
    </w:tbl>
    <w:p w14:paraId="29D830B1" w14:textId="77777777" w:rsidR="0019054C" w:rsidRDefault="0019054C" w:rsidP="0019054C">
      <w:pPr>
        <w:spacing w:after="0"/>
        <w:rPr>
          <w:bCs/>
          <w:lang w:val="en-US"/>
        </w:rPr>
      </w:pPr>
    </w:p>
    <w:p w14:paraId="65D0CD11" w14:textId="77777777" w:rsidR="0019054C" w:rsidRPr="00766996" w:rsidRDefault="0019054C" w:rsidP="0019054C">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19054C" w14:paraId="62B5D56D"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1657EC0E" w14:textId="77777777" w:rsidR="0019054C" w:rsidRDefault="0019054C"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607979F" w14:textId="77777777" w:rsidR="0019054C" w:rsidRDefault="0019054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C5093FE" w14:textId="77777777" w:rsidR="0019054C" w:rsidRDefault="0019054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A4A39F6" w14:textId="77777777" w:rsidR="0019054C" w:rsidRDefault="0019054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C9E5F2A" w14:textId="77777777" w:rsidR="0019054C" w:rsidRDefault="0019054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19054C" w14:paraId="7E0AEA6D" w14:textId="77777777" w:rsidTr="0066017C">
        <w:tc>
          <w:tcPr>
            <w:tcW w:w="1423" w:type="dxa"/>
            <w:tcBorders>
              <w:top w:val="single" w:sz="4" w:space="0" w:color="auto"/>
              <w:left w:val="single" w:sz="4" w:space="0" w:color="auto"/>
              <w:bottom w:val="single" w:sz="4" w:space="0" w:color="auto"/>
              <w:right w:val="single" w:sz="4" w:space="0" w:color="auto"/>
            </w:tcBorders>
          </w:tcPr>
          <w:p w14:paraId="74C9AA82" w14:textId="77777777" w:rsidR="0019054C" w:rsidRPr="00766996" w:rsidRDefault="0019054C"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779F3D5A" w14:textId="77777777" w:rsidR="0019054C" w:rsidRPr="00766996" w:rsidRDefault="0019054C"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30196EA" w14:textId="77777777" w:rsidR="0019054C" w:rsidRPr="00766996" w:rsidRDefault="0019054C"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5F07542A" w14:textId="77777777" w:rsidR="0019054C" w:rsidRPr="00766996" w:rsidRDefault="0019054C"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734C233" w14:textId="77777777" w:rsidR="0019054C" w:rsidRPr="00766996" w:rsidRDefault="0019054C" w:rsidP="0066017C">
            <w:pPr>
              <w:pStyle w:val="TAL"/>
              <w:keepNext w:val="0"/>
              <w:keepLines w:val="0"/>
              <w:spacing w:before="0" w:line="240" w:lineRule="auto"/>
              <w:rPr>
                <w:rFonts w:ascii="Times New Roman" w:eastAsiaTheme="minorEastAsia" w:hAnsi="Times New Roman"/>
                <w:sz w:val="20"/>
                <w:lang w:val="en-US" w:eastAsia="zh-CN"/>
              </w:rPr>
            </w:pPr>
          </w:p>
        </w:tc>
      </w:tr>
    </w:tbl>
    <w:p w14:paraId="03D057E1" w14:textId="77777777" w:rsidR="0019054C" w:rsidRDefault="0019054C" w:rsidP="0019054C">
      <w:pPr>
        <w:rPr>
          <w:bCs/>
          <w:lang w:val="en-US"/>
        </w:rPr>
      </w:pPr>
    </w:p>
    <w:p w14:paraId="6AC80503" w14:textId="77777777" w:rsidR="0019054C" w:rsidRDefault="0019054C" w:rsidP="0019054C">
      <w:pPr>
        <w:rPr>
          <w:rFonts w:ascii="Arial" w:hAnsi="Arial" w:cs="Arial"/>
          <w:b/>
          <w:color w:val="C00000"/>
          <w:u w:val="single"/>
          <w:lang w:eastAsia="zh-CN"/>
        </w:rPr>
      </w:pPr>
      <w:r>
        <w:rPr>
          <w:rFonts w:ascii="Arial" w:hAnsi="Arial" w:cs="Arial"/>
          <w:b/>
          <w:color w:val="C00000"/>
          <w:u w:val="single"/>
          <w:lang w:eastAsia="zh-CN"/>
        </w:rPr>
        <w:t>WF/LS for approval</w:t>
      </w:r>
    </w:p>
    <w:p w14:paraId="16753FB9" w14:textId="77777777" w:rsidR="0019054C" w:rsidRDefault="0019054C" w:rsidP="0019054C">
      <w:r>
        <w:t>================================================================================</w:t>
      </w:r>
    </w:p>
    <w:p w14:paraId="311F559F" w14:textId="77777777" w:rsidR="0019054C" w:rsidRPr="0019054C" w:rsidRDefault="0019054C" w:rsidP="0019054C">
      <w:pPr>
        <w:rPr>
          <w:lang w:eastAsia="ko-KR"/>
        </w:rPr>
      </w:pPr>
    </w:p>
    <w:p w14:paraId="7F1C8095" w14:textId="77777777" w:rsidR="008E600A" w:rsidRDefault="008E600A" w:rsidP="008E600A">
      <w:pPr>
        <w:pStyle w:val="Heading4"/>
      </w:pPr>
      <w:bookmarkStart w:id="130" w:name="_Toc95793041"/>
      <w:r>
        <w:lastRenderedPageBreak/>
        <w:t>10.24.1</w:t>
      </w:r>
      <w:r>
        <w:tab/>
        <w:t>General</w:t>
      </w:r>
      <w:bookmarkEnd w:id="130"/>
    </w:p>
    <w:p w14:paraId="037DC174" w14:textId="77777777" w:rsidR="008E600A" w:rsidRDefault="008E600A" w:rsidP="008E600A">
      <w:pPr>
        <w:rPr>
          <w:rFonts w:ascii="Arial" w:hAnsi="Arial" w:cs="Arial"/>
          <w:b/>
          <w:sz w:val="24"/>
        </w:rPr>
      </w:pPr>
      <w:r>
        <w:rPr>
          <w:rFonts w:ascii="Arial" w:hAnsi="Arial" w:cs="Arial"/>
          <w:b/>
          <w:color w:val="0000FF"/>
          <w:sz w:val="24"/>
        </w:rPr>
        <w:t>R4-2204291</w:t>
      </w:r>
      <w:r>
        <w:rPr>
          <w:rFonts w:ascii="Arial" w:hAnsi="Arial" w:cs="Arial"/>
          <w:b/>
          <w:color w:val="0000FF"/>
          <w:sz w:val="24"/>
        </w:rPr>
        <w:tab/>
      </w:r>
      <w:r>
        <w:rPr>
          <w:rFonts w:ascii="Arial" w:hAnsi="Arial" w:cs="Arial"/>
          <w:b/>
          <w:sz w:val="24"/>
        </w:rPr>
        <w:t>Big CR: RRM requirements for NR SL Relay</w:t>
      </w:r>
    </w:p>
    <w:p w14:paraId="0A733338"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v17.4.0</w:t>
      </w:r>
      <w:r>
        <w:rPr>
          <w:i/>
        </w:rPr>
        <w:tab/>
        <w:t xml:space="preserve">  CR-2252  rev  Cat: B (Rel-17)</w:t>
      </w:r>
      <w:r>
        <w:rPr>
          <w:i/>
        </w:rPr>
        <w:br/>
      </w:r>
      <w:r>
        <w:rPr>
          <w:i/>
        </w:rPr>
        <w:br/>
      </w:r>
      <w:r>
        <w:rPr>
          <w:i/>
        </w:rPr>
        <w:tab/>
      </w:r>
      <w:r>
        <w:rPr>
          <w:i/>
        </w:rPr>
        <w:tab/>
      </w:r>
      <w:r>
        <w:rPr>
          <w:i/>
        </w:rPr>
        <w:tab/>
      </w:r>
      <w:r>
        <w:rPr>
          <w:i/>
        </w:rPr>
        <w:tab/>
      </w:r>
      <w:r>
        <w:rPr>
          <w:i/>
        </w:rPr>
        <w:tab/>
        <w:t>Source: OPPO</w:t>
      </w:r>
    </w:p>
    <w:p w14:paraId="0080A80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BB400D" w14:textId="77777777" w:rsidR="008E600A" w:rsidRDefault="008E600A" w:rsidP="008E600A">
      <w:pPr>
        <w:pStyle w:val="Heading4"/>
      </w:pPr>
      <w:bookmarkStart w:id="131" w:name="_Toc95793042"/>
      <w:r>
        <w:t>10.24.2</w:t>
      </w:r>
      <w:r>
        <w:tab/>
        <w:t>RRM core requirements</w:t>
      </w:r>
      <w:bookmarkEnd w:id="131"/>
    </w:p>
    <w:p w14:paraId="44952A4F" w14:textId="77777777" w:rsidR="008E600A" w:rsidRDefault="008E600A" w:rsidP="008E600A">
      <w:pPr>
        <w:rPr>
          <w:rFonts w:ascii="Arial" w:hAnsi="Arial" w:cs="Arial"/>
          <w:b/>
          <w:sz w:val="24"/>
        </w:rPr>
      </w:pPr>
      <w:r>
        <w:rPr>
          <w:rFonts w:ascii="Arial" w:hAnsi="Arial" w:cs="Arial"/>
          <w:b/>
          <w:color w:val="0000FF"/>
          <w:sz w:val="24"/>
        </w:rPr>
        <w:t>R4-2203720</w:t>
      </w:r>
      <w:r>
        <w:rPr>
          <w:rFonts w:ascii="Arial" w:hAnsi="Arial" w:cs="Arial"/>
          <w:b/>
          <w:color w:val="0000FF"/>
          <w:sz w:val="24"/>
        </w:rPr>
        <w:tab/>
      </w:r>
      <w:r>
        <w:rPr>
          <w:rFonts w:ascii="Arial" w:hAnsi="Arial" w:cs="Arial"/>
          <w:b/>
          <w:sz w:val="24"/>
        </w:rPr>
        <w:t>On NR SL relay RRM Requirement Scope</w:t>
      </w:r>
    </w:p>
    <w:p w14:paraId="2984FA1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6D7BBCB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04A42F" w14:textId="77777777" w:rsidR="008E600A" w:rsidRDefault="008E600A" w:rsidP="008E600A">
      <w:pPr>
        <w:rPr>
          <w:rFonts w:ascii="Arial" w:hAnsi="Arial" w:cs="Arial"/>
          <w:b/>
          <w:sz w:val="24"/>
        </w:rPr>
      </w:pPr>
      <w:r>
        <w:rPr>
          <w:rFonts w:ascii="Arial" w:hAnsi="Arial" w:cs="Arial"/>
          <w:b/>
          <w:color w:val="0000FF"/>
          <w:sz w:val="24"/>
        </w:rPr>
        <w:t>R4-2204292</w:t>
      </w:r>
      <w:r>
        <w:rPr>
          <w:rFonts w:ascii="Arial" w:hAnsi="Arial" w:cs="Arial"/>
          <w:b/>
          <w:color w:val="0000FF"/>
          <w:sz w:val="24"/>
        </w:rPr>
        <w:tab/>
      </w:r>
      <w:r>
        <w:rPr>
          <w:rFonts w:ascii="Arial" w:hAnsi="Arial" w:cs="Arial"/>
          <w:b/>
          <w:sz w:val="24"/>
        </w:rPr>
        <w:t>RRM requirements for SL relay (re)selection</w:t>
      </w:r>
    </w:p>
    <w:p w14:paraId="301B6CE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272E8F6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3F1018" w14:textId="77777777" w:rsidR="008E600A" w:rsidRDefault="008E600A" w:rsidP="008E600A">
      <w:pPr>
        <w:rPr>
          <w:rFonts w:ascii="Arial" w:hAnsi="Arial" w:cs="Arial"/>
          <w:b/>
          <w:sz w:val="24"/>
        </w:rPr>
      </w:pPr>
      <w:r>
        <w:rPr>
          <w:rFonts w:ascii="Arial" w:hAnsi="Arial" w:cs="Arial"/>
          <w:b/>
          <w:color w:val="0000FF"/>
          <w:sz w:val="24"/>
        </w:rPr>
        <w:t>R4-2205339</w:t>
      </w:r>
      <w:r>
        <w:rPr>
          <w:rFonts w:ascii="Arial" w:hAnsi="Arial" w:cs="Arial"/>
          <w:b/>
          <w:color w:val="0000FF"/>
          <w:sz w:val="24"/>
        </w:rPr>
        <w:tab/>
      </w:r>
      <w:r>
        <w:rPr>
          <w:rFonts w:ascii="Arial" w:hAnsi="Arial" w:cs="Arial"/>
          <w:b/>
          <w:sz w:val="24"/>
        </w:rPr>
        <w:t xml:space="preserve">Discussion on RRM remaining issues for NR </w:t>
      </w:r>
      <w:proofErr w:type="spellStart"/>
      <w:r>
        <w:rPr>
          <w:rFonts w:ascii="Arial" w:hAnsi="Arial" w:cs="Arial"/>
          <w:b/>
          <w:sz w:val="24"/>
        </w:rPr>
        <w:t>sidelink</w:t>
      </w:r>
      <w:proofErr w:type="spellEnd"/>
      <w:r>
        <w:rPr>
          <w:rFonts w:ascii="Arial" w:hAnsi="Arial" w:cs="Arial"/>
          <w:b/>
          <w:sz w:val="24"/>
        </w:rPr>
        <w:t xml:space="preserve"> relay</w:t>
      </w:r>
    </w:p>
    <w:p w14:paraId="4E5947B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22190B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B8EC9B" w14:textId="77777777" w:rsidR="008E600A" w:rsidRDefault="008E600A" w:rsidP="008E600A">
      <w:pPr>
        <w:rPr>
          <w:rFonts w:ascii="Arial" w:hAnsi="Arial" w:cs="Arial"/>
          <w:b/>
          <w:sz w:val="24"/>
        </w:rPr>
      </w:pPr>
      <w:r>
        <w:rPr>
          <w:rFonts w:ascii="Arial" w:hAnsi="Arial" w:cs="Arial"/>
          <w:b/>
          <w:color w:val="0000FF"/>
          <w:sz w:val="24"/>
        </w:rPr>
        <w:t>R4-2205340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interruption requirements for NR </w:t>
      </w:r>
      <w:proofErr w:type="spellStart"/>
      <w:r>
        <w:rPr>
          <w:rFonts w:ascii="Arial" w:hAnsi="Arial" w:cs="Arial"/>
          <w:b/>
          <w:sz w:val="24"/>
        </w:rPr>
        <w:t>sidelink</w:t>
      </w:r>
      <w:proofErr w:type="spellEnd"/>
      <w:r>
        <w:rPr>
          <w:rFonts w:ascii="Arial" w:hAnsi="Arial" w:cs="Arial"/>
          <w:b/>
          <w:sz w:val="24"/>
        </w:rPr>
        <w:t xml:space="preserve"> relay</w:t>
      </w:r>
    </w:p>
    <w:p w14:paraId="0D59DE6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B53AF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A47FCF" w14:textId="79E72AE9" w:rsidR="008E600A" w:rsidRDefault="008E600A" w:rsidP="008E600A">
      <w:pPr>
        <w:pStyle w:val="Heading3"/>
      </w:pPr>
      <w:bookmarkStart w:id="132" w:name="_Toc95793043"/>
      <w:r>
        <w:t>10.25</w:t>
      </w:r>
      <w:r>
        <w:tab/>
        <w:t>NR small data transmissions in INACTIVE state</w:t>
      </w:r>
      <w:bookmarkEnd w:id="132"/>
    </w:p>
    <w:p w14:paraId="4B07BE4A" w14:textId="77777777" w:rsidR="0057351B" w:rsidRDefault="0057351B" w:rsidP="0057351B">
      <w:r>
        <w:t>================================================================================</w:t>
      </w:r>
    </w:p>
    <w:p w14:paraId="031C0915" w14:textId="1D11D2C1" w:rsidR="0057351B" w:rsidRDefault="0057351B" w:rsidP="0057351B">
      <w:pPr>
        <w:rPr>
          <w:rFonts w:ascii="Arial" w:hAnsi="Arial" w:cs="Arial"/>
          <w:b/>
          <w:color w:val="C00000"/>
          <w:sz w:val="24"/>
          <w:u w:val="single"/>
        </w:rPr>
      </w:pPr>
      <w:r>
        <w:rPr>
          <w:rFonts w:ascii="Arial" w:hAnsi="Arial" w:cs="Arial"/>
          <w:b/>
          <w:color w:val="C00000"/>
          <w:sz w:val="24"/>
          <w:u w:val="single"/>
        </w:rPr>
        <w:t xml:space="preserve">Email discussion: </w:t>
      </w:r>
      <w:r w:rsidRPr="0057351B">
        <w:rPr>
          <w:rFonts w:ascii="Arial" w:hAnsi="Arial" w:cs="Arial"/>
          <w:b/>
          <w:color w:val="C00000"/>
          <w:sz w:val="24"/>
          <w:u w:val="single"/>
        </w:rPr>
        <w:t xml:space="preserve">[102-e][235] </w:t>
      </w:r>
      <w:proofErr w:type="spellStart"/>
      <w:r w:rsidRPr="0057351B">
        <w:rPr>
          <w:rFonts w:ascii="Arial" w:hAnsi="Arial" w:cs="Arial"/>
          <w:b/>
          <w:color w:val="C00000"/>
          <w:sz w:val="24"/>
          <w:u w:val="single"/>
        </w:rPr>
        <w:t>NR_SmallData_INACTIVE_NWM</w:t>
      </w:r>
      <w:proofErr w:type="spellEnd"/>
    </w:p>
    <w:tbl>
      <w:tblPr>
        <w:tblW w:w="0" w:type="auto"/>
        <w:tblLook w:val="04A0" w:firstRow="1" w:lastRow="0" w:firstColumn="1" w:lastColumn="0" w:noHBand="0" w:noVBand="1"/>
      </w:tblPr>
      <w:tblGrid>
        <w:gridCol w:w="2924"/>
        <w:gridCol w:w="2136"/>
        <w:gridCol w:w="1724"/>
        <w:gridCol w:w="1578"/>
        <w:gridCol w:w="1267"/>
      </w:tblGrid>
      <w:tr w:rsidR="0057351B" w:rsidRPr="00201923" w14:paraId="0B846447" w14:textId="77777777" w:rsidTr="0066017C">
        <w:trPr>
          <w:trHeight w:val="51"/>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14:paraId="65952931" w14:textId="77777777" w:rsidR="0057351B" w:rsidRPr="002B4D53" w:rsidRDefault="0057351B"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61" w:type="dxa"/>
            <w:tcBorders>
              <w:top w:val="single" w:sz="4" w:space="0" w:color="auto"/>
              <w:left w:val="nil"/>
              <w:bottom w:val="single" w:sz="4" w:space="0" w:color="auto"/>
              <w:right w:val="single" w:sz="4" w:space="0" w:color="auto"/>
            </w:tcBorders>
            <w:shd w:val="clear" w:color="auto" w:fill="auto"/>
            <w:hideMark/>
          </w:tcPr>
          <w:p w14:paraId="265A3058" w14:textId="77777777" w:rsidR="0057351B" w:rsidRPr="002B4D53" w:rsidRDefault="0057351B"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2" w:type="dxa"/>
            <w:tcBorders>
              <w:top w:val="single" w:sz="4" w:space="0" w:color="auto"/>
              <w:left w:val="nil"/>
              <w:bottom w:val="single" w:sz="4" w:space="0" w:color="auto"/>
              <w:right w:val="single" w:sz="4" w:space="0" w:color="auto"/>
            </w:tcBorders>
            <w:shd w:val="clear" w:color="auto" w:fill="auto"/>
            <w:hideMark/>
          </w:tcPr>
          <w:p w14:paraId="6CFD6DE4" w14:textId="77777777" w:rsidR="0057351B" w:rsidRPr="002B4D53" w:rsidRDefault="0057351B"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4" w:type="dxa"/>
            <w:tcBorders>
              <w:top w:val="single" w:sz="4" w:space="0" w:color="auto"/>
              <w:left w:val="nil"/>
              <w:bottom w:val="single" w:sz="4" w:space="0" w:color="auto"/>
              <w:right w:val="single" w:sz="4" w:space="0" w:color="auto"/>
            </w:tcBorders>
            <w:shd w:val="clear" w:color="auto" w:fill="auto"/>
            <w:hideMark/>
          </w:tcPr>
          <w:p w14:paraId="516DC06F" w14:textId="77777777" w:rsidR="0057351B" w:rsidRPr="002B4D53" w:rsidRDefault="0057351B"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2" w:type="dxa"/>
            <w:tcBorders>
              <w:top w:val="single" w:sz="4" w:space="0" w:color="auto"/>
              <w:left w:val="nil"/>
              <w:bottom w:val="single" w:sz="4" w:space="0" w:color="auto"/>
              <w:right w:val="single" w:sz="4" w:space="0" w:color="auto"/>
            </w:tcBorders>
            <w:shd w:val="clear" w:color="auto" w:fill="auto"/>
            <w:hideMark/>
          </w:tcPr>
          <w:p w14:paraId="7A7C3EDB" w14:textId="77777777" w:rsidR="0057351B" w:rsidRPr="002B4D53" w:rsidRDefault="0057351B"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57351B" w:rsidRPr="0057351B" w14:paraId="31514A0B" w14:textId="77777777" w:rsidTr="0066017C">
        <w:trPr>
          <w:trHeight w:val="227"/>
        </w:trPr>
        <w:tc>
          <w:tcPr>
            <w:tcW w:w="2970" w:type="dxa"/>
            <w:tcBorders>
              <w:top w:val="nil"/>
              <w:left w:val="single" w:sz="4" w:space="0" w:color="auto"/>
              <w:bottom w:val="single" w:sz="4" w:space="0" w:color="auto"/>
              <w:right w:val="single" w:sz="4" w:space="0" w:color="auto"/>
            </w:tcBorders>
            <w:shd w:val="clear" w:color="auto" w:fill="auto"/>
            <w:hideMark/>
          </w:tcPr>
          <w:p w14:paraId="7107B010" w14:textId="2CA90E40" w:rsidR="0057351B" w:rsidRPr="002B4D53" w:rsidRDefault="0057351B" w:rsidP="0057351B">
            <w:pPr>
              <w:overflowPunct/>
              <w:autoSpaceDE/>
              <w:autoSpaceDN/>
              <w:adjustRightInd/>
              <w:spacing w:after="0"/>
              <w:rPr>
                <w:sz w:val="16"/>
                <w:szCs w:val="16"/>
                <w:lang w:val="en-US" w:eastAsia="en-US"/>
              </w:rPr>
            </w:pPr>
            <w:r w:rsidRPr="0057351B">
              <w:rPr>
                <w:sz w:val="16"/>
                <w:szCs w:val="16"/>
                <w:lang w:val="en-US" w:eastAsia="en-US"/>
              </w:rPr>
              <w:t xml:space="preserve">[102-e][235] </w:t>
            </w:r>
            <w:proofErr w:type="spellStart"/>
            <w:r w:rsidRPr="0057351B">
              <w:rPr>
                <w:sz w:val="16"/>
                <w:szCs w:val="16"/>
                <w:lang w:val="en-US" w:eastAsia="en-US"/>
              </w:rPr>
              <w:t>NR_SmallData_INACTIVE_NWM</w:t>
            </w:r>
            <w:proofErr w:type="spellEnd"/>
          </w:p>
        </w:tc>
        <w:tc>
          <w:tcPr>
            <w:tcW w:w="1861" w:type="dxa"/>
            <w:tcBorders>
              <w:top w:val="nil"/>
              <w:left w:val="nil"/>
              <w:bottom w:val="single" w:sz="4" w:space="0" w:color="auto"/>
              <w:right w:val="single" w:sz="4" w:space="0" w:color="auto"/>
            </w:tcBorders>
            <w:shd w:val="clear" w:color="auto" w:fill="auto"/>
            <w:hideMark/>
          </w:tcPr>
          <w:p w14:paraId="4EFA3F76" w14:textId="157D3828" w:rsidR="0057351B" w:rsidRPr="002B4D53" w:rsidRDefault="0057351B" w:rsidP="0057351B">
            <w:pPr>
              <w:overflowPunct/>
              <w:autoSpaceDE/>
              <w:autoSpaceDN/>
              <w:adjustRightInd/>
              <w:spacing w:after="0"/>
              <w:rPr>
                <w:sz w:val="16"/>
                <w:szCs w:val="16"/>
                <w:lang w:val="en-US" w:eastAsia="en-US"/>
              </w:rPr>
            </w:pPr>
            <w:r w:rsidRPr="0057351B">
              <w:rPr>
                <w:sz w:val="16"/>
                <w:szCs w:val="16"/>
                <w:lang w:val="en-US" w:eastAsia="en-US"/>
              </w:rPr>
              <w:t>R17 NR small data transmissions in INACTIVE state (</w:t>
            </w:r>
            <w:proofErr w:type="spellStart"/>
            <w:r w:rsidRPr="0057351B">
              <w:rPr>
                <w:sz w:val="16"/>
                <w:szCs w:val="16"/>
                <w:lang w:val="en-US" w:eastAsia="en-US"/>
              </w:rPr>
              <w:t>NR_SmallData_INACTIVE</w:t>
            </w:r>
            <w:proofErr w:type="spellEnd"/>
            <w:r w:rsidRPr="0057351B">
              <w:rPr>
                <w:sz w:val="16"/>
                <w:szCs w:val="16"/>
                <w:lang w:val="en-US" w:eastAsia="en-US"/>
              </w:rPr>
              <w:t>)</w:t>
            </w:r>
          </w:p>
        </w:tc>
        <w:tc>
          <w:tcPr>
            <w:tcW w:w="1802" w:type="dxa"/>
            <w:tcBorders>
              <w:top w:val="nil"/>
              <w:left w:val="nil"/>
              <w:bottom w:val="single" w:sz="4" w:space="0" w:color="auto"/>
              <w:right w:val="single" w:sz="4" w:space="0" w:color="auto"/>
            </w:tcBorders>
            <w:shd w:val="clear" w:color="auto" w:fill="auto"/>
            <w:hideMark/>
          </w:tcPr>
          <w:p w14:paraId="71617033" w14:textId="51C73692" w:rsidR="0057351B" w:rsidRPr="002B4D53" w:rsidRDefault="0057351B" w:rsidP="0057351B">
            <w:pPr>
              <w:overflowPunct/>
              <w:autoSpaceDE/>
              <w:autoSpaceDN/>
              <w:adjustRightInd/>
              <w:spacing w:after="0"/>
              <w:rPr>
                <w:sz w:val="16"/>
                <w:szCs w:val="16"/>
                <w:lang w:val="en-US" w:eastAsia="en-US"/>
              </w:rPr>
            </w:pPr>
            <w:r w:rsidRPr="0057351B">
              <w:rPr>
                <w:sz w:val="16"/>
                <w:szCs w:val="16"/>
                <w:lang w:val="en-US" w:eastAsia="en-US"/>
              </w:rPr>
              <w:t>RRM Core requirements</w:t>
            </w:r>
          </w:p>
        </w:tc>
        <w:tc>
          <w:tcPr>
            <w:tcW w:w="1694" w:type="dxa"/>
            <w:tcBorders>
              <w:top w:val="nil"/>
              <w:left w:val="nil"/>
              <w:bottom w:val="single" w:sz="4" w:space="0" w:color="auto"/>
              <w:right w:val="single" w:sz="4" w:space="0" w:color="auto"/>
            </w:tcBorders>
            <w:shd w:val="clear" w:color="auto" w:fill="auto"/>
            <w:hideMark/>
          </w:tcPr>
          <w:p w14:paraId="421A48AB" w14:textId="2FB28CCB" w:rsidR="0057351B" w:rsidRPr="002B4D53" w:rsidRDefault="0057351B" w:rsidP="0057351B">
            <w:pPr>
              <w:overflowPunct/>
              <w:autoSpaceDE/>
              <w:autoSpaceDN/>
              <w:adjustRightInd/>
              <w:spacing w:after="0"/>
              <w:rPr>
                <w:sz w:val="16"/>
                <w:szCs w:val="16"/>
                <w:lang w:val="en-US" w:eastAsia="en-US"/>
              </w:rPr>
            </w:pPr>
            <w:r w:rsidRPr="0057351B">
              <w:rPr>
                <w:sz w:val="16"/>
                <w:szCs w:val="16"/>
                <w:lang w:val="en-US" w:eastAsia="en-US"/>
              </w:rPr>
              <w:t>10.25</w:t>
            </w:r>
          </w:p>
        </w:tc>
        <w:tc>
          <w:tcPr>
            <w:tcW w:w="1302" w:type="dxa"/>
            <w:tcBorders>
              <w:top w:val="nil"/>
              <w:left w:val="nil"/>
              <w:bottom w:val="single" w:sz="4" w:space="0" w:color="auto"/>
              <w:right w:val="single" w:sz="4" w:space="0" w:color="auto"/>
            </w:tcBorders>
            <w:shd w:val="clear" w:color="auto" w:fill="auto"/>
            <w:hideMark/>
          </w:tcPr>
          <w:p w14:paraId="05629095" w14:textId="1B6F2E27" w:rsidR="0057351B" w:rsidRPr="002B4D53" w:rsidRDefault="0057351B" w:rsidP="0057351B">
            <w:pPr>
              <w:overflowPunct/>
              <w:autoSpaceDE/>
              <w:autoSpaceDN/>
              <w:adjustRightInd/>
              <w:spacing w:after="0"/>
              <w:rPr>
                <w:sz w:val="16"/>
                <w:szCs w:val="16"/>
                <w:lang w:val="en-US" w:eastAsia="en-US"/>
              </w:rPr>
            </w:pPr>
            <w:proofErr w:type="spellStart"/>
            <w:r w:rsidRPr="0057351B">
              <w:rPr>
                <w:sz w:val="16"/>
                <w:szCs w:val="16"/>
                <w:lang w:val="en-US" w:eastAsia="en-US"/>
              </w:rPr>
              <w:t>Aijun</w:t>
            </w:r>
            <w:proofErr w:type="spellEnd"/>
            <w:r w:rsidRPr="0057351B">
              <w:rPr>
                <w:sz w:val="16"/>
                <w:szCs w:val="16"/>
                <w:lang w:val="en-US" w:eastAsia="en-US"/>
              </w:rPr>
              <w:t xml:space="preserve"> Cao</w:t>
            </w:r>
          </w:p>
        </w:tc>
      </w:tr>
    </w:tbl>
    <w:p w14:paraId="16925E64" w14:textId="77777777" w:rsidR="0057351B" w:rsidRDefault="0057351B" w:rsidP="0057351B">
      <w:pPr>
        <w:rPr>
          <w:lang w:val="en-US"/>
        </w:rPr>
      </w:pPr>
    </w:p>
    <w:p w14:paraId="083BE65E" w14:textId="6862BFC1" w:rsidR="0057351B" w:rsidRPr="00766996" w:rsidRDefault="0057351B" w:rsidP="0057351B">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78</w:t>
      </w:r>
      <w:r w:rsidRPr="00944C49">
        <w:rPr>
          <w:b/>
          <w:lang w:val="en-US" w:eastAsia="zh-CN"/>
        </w:rPr>
        <w:tab/>
      </w:r>
      <w:r>
        <w:rPr>
          <w:rFonts w:ascii="Arial" w:hAnsi="Arial" w:cs="Arial"/>
          <w:b/>
          <w:sz w:val="24"/>
        </w:rPr>
        <w:t xml:space="preserve">Email discussion summary: </w:t>
      </w:r>
      <w:r w:rsidRPr="0057351B">
        <w:rPr>
          <w:rFonts w:ascii="Arial" w:hAnsi="Arial" w:cs="Arial"/>
          <w:b/>
          <w:sz w:val="24"/>
        </w:rPr>
        <w:t xml:space="preserve">[102-e][235] </w:t>
      </w:r>
      <w:proofErr w:type="spellStart"/>
      <w:r w:rsidRPr="0057351B">
        <w:rPr>
          <w:rFonts w:ascii="Arial" w:hAnsi="Arial" w:cs="Arial"/>
          <w:b/>
          <w:sz w:val="24"/>
        </w:rPr>
        <w:t>NR_SmallData_INACTIVE_NWM</w:t>
      </w:r>
      <w:proofErr w:type="spellEnd"/>
    </w:p>
    <w:p w14:paraId="7D0154EC" w14:textId="37081CA8" w:rsidR="0057351B" w:rsidRDefault="0057351B" w:rsidP="0057351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(ZTE</w:t>
      </w:r>
      <w:r>
        <w:rPr>
          <w:i/>
          <w:lang w:val="en-US"/>
        </w:rPr>
        <w:t>)</w:t>
      </w:r>
    </w:p>
    <w:p w14:paraId="3723EB74" w14:textId="77777777" w:rsidR="0057351B" w:rsidRPr="00944C49" w:rsidRDefault="0057351B" w:rsidP="0057351B">
      <w:pPr>
        <w:rPr>
          <w:rFonts w:ascii="Arial" w:hAnsi="Arial" w:cs="Arial"/>
          <w:b/>
          <w:lang w:val="en-US" w:eastAsia="zh-CN"/>
        </w:rPr>
      </w:pPr>
      <w:r w:rsidRPr="00944C49">
        <w:rPr>
          <w:rFonts w:ascii="Arial" w:hAnsi="Arial" w:cs="Arial"/>
          <w:b/>
          <w:lang w:val="en-US" w:eastAsia="zh-CN"/>
        </w:rPr>
        <w:t xml:space="preserve">Abstract: </w:t>
      </w:r>
    </w:p>
    <w:p w14:paraId="780C9595" w14:textId="77777777" w:rsidR="0057351B" w:rsidRDefault="0057351B" w:rsidP="0057351B">
      <w:pPr>
        <w:rPr>
          <w:rFonts w:ascii="Arial" w:hAnsi="Arial" w:cs="Arial"/>
          <w:b/>
          <w:lang w:val="en-US" w:eastAsia="zh-CN"/>
        </w:rPr>
      </w:pPr>
      <w:r w:rsidRPr="00944C49">
        <w:rPr>
          <w:rFonts w:ascii="Arial" w:hAnsi="Arial" w:cs="Arial"/>
          <w:b/>
          <w:lang w:val="en-US" w:eastAsia="zh-CN"/>
        </w:rPr>
        <w:lastRenderedPageBreak/>
        <w:t xml:space="preserve">Discussion: </w:t>
      </w:r>
    </w:p>
    <w:p w14:paraId="15D36A2B" w14:textId="77777777" w:rsidR="0057351B" w:rsidRDefault="0057351B" w:rsidP="0057351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A9CC2F8" w14:textId="77777777" w:rsidR="0057351B" w:rsidRDefault="0057351B" w:rsidP="0057351B">
      <w:pPr>
        <w:rPr>
          <w:lang w:val="en-US"/>
        </w:rPr>
      </w:pPr>
    </w:p>
    <w:p w14:paraId="1AF08BA6" w14:textId="77777777" w:rsidR="0057351B" w:rsidRPr="00766996" w:rsidRDefault="0057351B" w:rsidP="0057351B">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192A13D5" w14:textId="77777777" w:rsidR="0057351B" w:rsidRPr="00766996" w:rsidRDefault="0057351B" w:rsidP="0057351B">
      <w:pPr>
        <w:rPr>
          <w:bCs/>
          <w:lang w:val="en-US"/>
        </w:rPr>
      </w:pPr>
    </w:p>
    <w:p w14:paraId="7E479284" w14:textId="77777777" w:rsidR="0057351B" w:rsidRPr="00766996" w:rsidRDefault="0057351B" w:rsidP="0057351B">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ACCBE61" w14:textId="77777777" w:rsidR="0057351B" w:rsidRDefault="0057351B" w:rsidP="0057351B">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57351B" w14:paraId="73AE9C0C"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3BB03C6C" w14:textId="77777777" w:rsidR="0057351B" w:rsidRDefault="0057351B"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730AC303" w14:textId="77777777" w:rsidR="0057351B" w:rsidRDefault="0057351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7EE84ABD" w14:textId="77777777" w:rsidR="0057351B" w:rsidRDefault="0057351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30883038" w14:textId="77777777" w:rsidR="0057351B" w:rsidRDefault="0057351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7351B" w14:paraId="20447B29" w14:textId="77777777" w:rsidTr="0066017C">
        <w:tc>
          <w:tcPr>
            <w:tcW w:w="734" w:type="pct"/>
            <w:tcBorders>
              <w:top w:val="single" w:sz="4" w:space="0" w:color="auto"/>
              <w:left w:val="single" w:sz="4" w:space="0" w:color="auto"/>
              <w:bottom w:val="single" w:sz="4" w:space="0" w:color="auto"/>
              <w:right w:val="single" w:sz="4" w:space="0" w:color="auto"/>
            </w:tcBorders>
          </w:tcPr>
          <w:p w14:paraId="0CA5720C" w14:textId="77777777" w:rsidR="0057351B" w:rsidRDefault="0057351B"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4214E93C" w14:textId="77777777" w:rsidR="0057351B" w:rsidRDefault="0057351B"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37448973" w14:textId="77777777" w:rsidR="0057351B" w:rsidRDefault="0057351B"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5B59D4C5" w14:textId="77777777" w:rsidR="0057351B" w:rsidRDefault="0057351B" w:rsidP="0066017C">
            <w:pPr>
              <w:pStyle w:val="TAL"/>
              <w:keepNext w:val="0"/>
              <w:keepLines w:val="0"/>
              <w:spacing w:before="0" w:line="240" w:lineRule="auto"/>
              <w:rPr>
                <w:rFonts w:ascii="Times New Roman" w:hAnsi="Times New Roman"/>
                <w:sz w:val="20"/>
              </w:rPr>
            </w:pPr>
          </w:p>
        </w:tc>
      </w:tr>
    </w:tbl>
    <w:p w14:paraId="7E359574" w14:textId="77777777" w:rsidR="0057351B" w:rsidRPr="00766996" w:rsidRDefault="0057351B" w:rsidP="0057351B">
      <w:pPr>
        <w:spacing w:after="0"/>
        <w:rPr>
          <w:bCs/>
          <w:lang w:val="en-US"/>
        </w:rPr>
      </w:pPr>
    </w:p>
    <w:p w14:paraId="68B380DE" w14:textId="77777777" w:rsidR="0057351B" w:rsidRDefault="0057351B" w:rsidP="0057351B">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7351B" w14:paraId="4FEA1C8E"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4963BD0F" w14:textId="77777777" w:rsidR="0057351B" w:rsidRDefault="0057351B"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1258BE52" w14:textId="77777777" w:rsidR="0057351B" w:rsidRDefault="0057351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718A0968" w14:textId="77777777" w:rsidR="0057351B" w:rsidRDefault="0057351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797CEC5" w14:textId="77777777" w:rsidR="0057351B" w:rsidRDefault="0057351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5E43C4C" w14:textId="77777777" w:rsidR="0057351B" w:rsidRDefault="0057351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7351B" w14:paraId="5A4B8DDC" w14:textId="77777777" w:rsidTr="0066017C">
        <w:tc>
          <w:tcPr>
            <w:tcW w:w="1423" w:type="dxa"/>
            <w:tcBorders>
              <w:top w:val="single" w:sz="4" w:space="0" w:color="auto"/>
              <w:left w:val="single" w:sz="4" w:space="0" w:color="auto"/>
              <w:bottom w:val="single" w:sz="4" w:space="0" w:color="auto"/>
              <w:right w:val="single" w:sz="4" w:space="0" w:color="auto"/>
            </w:tcBorders>
          </w:tcPr>
          <w:p w14:paraId="6356519E" w14:textId="77777777" w:rsidR="0057351B" w:rsidRPr="00766996" w:rsidRDefault="0057351B"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1861908" w14:textId="77777777" w:rsidR="0057351B" w:rsidRPr="00766996" w:rsidRDefault="0057351B"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107AFA56" w14:textId="77777777" w:rsidR="0057351B" w:rsidRPr="00766996" w:rsidRDefault="0057351B"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58E27215" w14:textId="77777777" w:rsidR="0057351B" w:rsidRPr="00766996" w:rsidRDefault="0057351B"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023F87DB" w14:textId="77777777" w:rsidR="0057351B" w:rsidRPr="00766996" w:rsidRDefault="0057351B" w:rsidP="0066017C">
            <w:pPr>
              <w:pStyle w:val="TAL"/>
              <w:keepNext w:val="0"/>
              <w:keepLines w:val="0"/>
              <w:spacing w:before="0" w:line="240" w:lineRule="auto"/>
              <w:rPr>
                <w:rFonts w:ascii="Times New Roman" w:eastAsiaTheme="minorEastAsia" w:hAnsi="Times New Roman"/>
                <w:sz w:val="20"/>
                <w:lang w:val="en-US" w:eastAsia="zh-CN"/>
              </w:rPr>
            </w:pPr>
          </w:p>
        </w:tc>
      </w:tr>
    </w:tbl>
    <w:p w14:paraId="1F8E1EB2" w14:textId="77777777" w:rsidR="0057351B" w:rsidRDefault="0057351B" w:rsidP="0057351B">
      <w:pPr>
        <w:spacing w:after="0"/>
        <w:rPr>
          <w:bCs/>
          <w:lang w:val="en-US"/>
        </w:rPr>
      </w:pPr>
    </w:p>
    <w:p w14:paraId="2A3C611E" w14:textId="77777777" w:rsidR="0057351B" w:rsidRPr="00766996" w:rsidRDefault="0057351B" w:rsidP="0057351B">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7351B" w14:paraId="7A95595D"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69667631" w14:textId="77777777" w:rsidR="0057351B" w:rsidRDefault="0057351B"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1AD11BC8" w14:textId="77777777" w:rsidR="0057351B" w:rsidRDefault="0057351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323834C" w14:textId="77777777" w:rsidR="0057351B" w:rsidRDefault="0057351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470EAED" w14:textId="77777777" w:rsidR="0057351B" w:rsidRDefault="0057351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5AF16AA6" w14:textId="77777777" w:rsidR="0057351B" w:rsidRDefault="0057351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7351B" w14:paraId="2219B419" w14:textId="77777777" w:rsidTr="0066017C">
        <w:tc>
          <w:tcPr>
            <w:tcW w:w="1423" w:type="dxa"/>
            <w:tcBorders>
              <w:top w:val="single" w:sz="4" w:space="0" w:color="auto"/>
              <w:left w:val="single" w:sz="4" w:space="0" w:color="auto"/>
              <w:bottom w:val="single" w:sz="4" w:space="0" w:color="auto"/>
              <w:right w:val="single" w:sz="4" w:space="0" w:color="auto"/>
            </w:tcBorders>
          </w:tcPr>
          <w:p w14:paraId="4E9236AD" w14:textId="77777777" w:rsidR="0057351B" w:rsidRPr="00766996" w:rsidRDefault="0057351B"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5A486848" w14:textId="77777777" w:rsidR="0057351B" w:rsidRPr="00766996" w:rsidRDefault="0057351B"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6D57F67" w14:textId="77777777" w:rsidR="0057351B" w:rsidRPr="00766996" w:rsidRDefault="0057351B"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78565D0" w14:textId="77777777" w:rsidR="0057351B" w:rsidRPr="00766996" w:rsidRDefault="0057351B"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039FBCC6" w14:textId="77777777" w:rsidR="0057351B" w:rsidRPr="00766996" w:rsidRDefault="0057351B" w:rsidP="0066017C">
            <w:pPr>
              <w:pStyle w:val="TAL"/>
              <w:keepNext w:val="0"/>
              <w:keepLines w:val="0"/>
              <w:spacing w:before="0" w:line="240" w:lineRule="auto"/>
              <w:rPr>
                <w:rFonts w:ascii="Times New Roman" w:eastAsiaTheme="minorEastAsia" w:hAnsi="Times New Roman"/>
                <w:sz w:val="20"/>
                <w:lang w:val="en-US" w:eastAsia="zh-CN"/>
              </w:rPr>
            </w:pPr>
          </w:p>
        </w:tc>
      </w:tr>
    </w:tbl>
    <w:p w14:paraId="4F1EF773" w14:textId="77777777" w:rsidR="0057351B" w:rsidRDefault="0057351B" w:rsidP="0057351B">
      <w:pPr>
        <w:rPr>
          <w:bCs/>
          <w:lang w:val="en-US"/>
        </w:rPr>
      </w:pPr>
    </w:p>
    <w:p w14:paraId="7207E4D8" w14:textId="77777777" w:rsidR="0057351B" w:rsidRDefault="0057351B" w:rsidP="0057351B">
      <w:pPr>
        <w:rPr>
          <w:rFonts w:ascii="Arial" w:hAnsi="Arial" w:cs="Arial"/>
          <w:b/>
          <w:color w:val="C00000"/>
          <w:u w:val="single"/>
          <w:lang w:eastAsia="zh-CN"/>
        </w:rPr>
      </w:pPr>
      <w:r>
        <w:rPr>
          <w:rFonts w:ascii="Arial" w:hAnsi="Arial" w:cs="Arial"/>
          <w:b/>
          <w:color w:val="C00000"/>
          <w:u w:val="single"/>
          <w:lang w:eastAsia="zh-CN"/>
        </w:rPr>
        <w:t>WF/LS for approval</w:t>
      </w:r>
    </w:p>
    <w:p w14:paraId="33E32C27" w14:textId="77777777" w:rsidR="0057351B" w:rsidRDefault="0057351B" w:rsidP="0057351B">
      <w:r>
        <w:t>================================================================================</w:t>
      </w:r>
    </w:p>
    <w:p w14:paraId="34661386" w14:textId="77777777" w:rsidR="0057351B" w:rsidRPr="0057351B" w:rsidRDefault="0057351B" w:rsidP="0057351B">
      <w:pPr>
        <w:rPr>
          <w:lang w:eastAsia="ko-KR"/>
        </w:rPr>
      </w:pPr>
    </w:p>
    <w:p w14:paraId="7BC7ECC1" w14:textId="77777777" w:rsidR="008E600A" w:rsidRDefault="008E600A" w:rsidP="008E600A">
      <w:pPr>
        <w:pStyle w:val="Heading4"/>
      </w:pPr>
      <w:bookmarkStart w:id="133" w:name="_Toc95793044"/>
      <w:r>
        <w:t>10.25.1</w:t>
      </w:r>
      <w:r>
        <w:tab/>
        <w:t>General and work plan</w:t>
      </w:r>
      <w:bookmarkEnd w:id="133"/>
    </w:p>
    <w:p w14:paraId="3FD2B009" w14:textId="77777777" w:rsidR="008E600A" w:rsidRDefault="008E600A" w:rsidP="008E600A">
      <w:pPr>
        <w:pStyle w:val="Heading4"/>
      </w:pPr>
      <w:bookmarkStart w:id="134" w:name="_Toc95793045"/>
      <w:r>
        <w:t>10.25.2</w:t>
      </w:r>
      <w:r>
        <w:tab/>
        <w:t>RRM core requirements</w:t>
      </w:r>
      <w:bookmarkEnd w:id="134"/>
    </w:p>
    <w:p w14:paraId="10B826DC" w14:textId="77777777" w:rsidR="008E600A" w:rsidRDefault="008E600A" w:rsidP="008E600A">
      <w:pPr>
        <w:rPr>
          <w:rFonts w:ascii="Arial" w:hAnsi="Arial" w:cs="Arial"/>
          <w:b/>
          <w:sz w:val="24"/>
        </w:rPr>
      </w:pPr>
      <w:r>
        <w:rPr>
          <w:rFonts w:ascii="Arial" w:hAnsi="Arial" w:cs="Arial"/>
          <w:b/>
          <w:color w:val="0000FF"/>
          <w:sz w:val="24"/>
        </w:rPr>
        <w:t>R4-2203534</w:t>
      </w:r>
      <w:r>
        <w:rPr>
          <w:rFonts w:ascii="Arial" w:hAnsi="Arial" w:cs="Arial"/>
          <w:b/>
          <w:color w:val="0000FF"/>
          <w:sz w:val="24"/>
        </w:rPr>
        <w:tab/>
      </w:r>
      <w:r>
        <w:rPr>
          <w:rFonts w:ascii="Arial" w:hAnsi="Arial" w:cs="Arial"/>
          <w:b/>
          <w:sz w:val="24"/>
        </w:rPr>
        <w:t>TA validation window requirements for CG-SDT</w:t>
      </w:r>
    </w:p>
    <w:p w14:paraId="03B7746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FF8786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2F7548" w14:textId="77777777" w:rsidR="008E600A" w:rsidRDefault="008E600A" w:rsidP="008E600A">
      <w:pPr>
        <w:rPr>
          <w:rFonts w:ascii="Arial" w:hAnsi="Arial" w:cs="Arial"/>
          <w:b/>
          <w:sz w:val="24"/>
        </w:rPr>
      </w:pPr>
      <w:r>
        <w:rPr>
          <w:rFonts w:ascii="Arial" w:hAnsi="Arial" w:cs="Arial"/>
          <w:b/>
          <w:color w:val="0000FF"/>
          <w:sz w:val="24"/>
        </w:rPr>
        <w:t>R4-2203535</w:t>
      </w:r>
      <w:r>
        <w:rPr>
          <w:rFonts w:ascii="Arial" w:hAnsi="Arial" w:cs="Arial"/>
          <w:b/>
          <w:color w:val="0000FF"/>
          <w:sz w:val="24"/>
        </w:rPr>
        <w:tab/>
      </w:r>
      <w:r>
        <w:rPr>
          <w:rFonts w:ascii="Arial" w:hAnsi="Arial" w:cs="Arial"/>
          <w:b/>
          <w:sz w:val="24"/>
        </w:rPr>
        <w:t>Draft CR TA validation for Small Data Transmissions</w:t>
      </w:r>
    </w:p>
    <w:p w14:paraId="39B34D0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2E9E174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EEBDB5" w14:textId="77777777" w:rsidR="008E600A" w:rsidRDefault="008E600A" w:rsidP="008E600A">
      <w:pPr>
        <w:rPr>
          <w:rFonts w:ascii="Arial" w:hAnsi="Arial" w:cs="Arial"/>
          <w:b/>
          <w:sz w:val="24"/>
        </w:rPr>
      </w:pPr>
      <w:r>
        <w:rPr>
          <w:rFonts w:ascii="Arial" w:hAnsi="Arial" w:cs="Arial"/>
          <w:b/>
          <w:color w:val="0000FF"/>
          <w:sz w:val="24"/>
        </w:rPr>
        <w:t>R4-2203796</w:t>
      </w:r>
      <w:r>
        <w:rPr>
          <w:rFonts w:ascii="Arial" w:hAnsi="Arial" w:cs="Arial"/>
          <w:b/>
          <w:color w:val="0000FF"/>
          <w:sz w:val="24"/>
        </w:rPr>
        <w:tab/>
      </w:r>
      <w:r>
        <w:rPr>
          <w:rFonts w:ascii="Arial" w:hAnsi="Arial" w:cs="Arial"/>
          <w:b/>
          <w:sz w:val="24"/>
        </w:rPr>
        <w:t>On RRM requirement for CG-SDT</w:t>
      </w:r>
    </w:p>
    <w:p w14:paraId="3EF078D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2A595AEE" w14:textId="7243B416"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60B1B2" w14:textId="77777777" w:rsidR="00B85FE8" w:rsidRDefault="00B85FE8" w:rsidP="008E600A">
      <w:pPr>
        <w:rPr>
          <w:color w:val="993300"/>
          <w:u w:val="single"/>
        </w:rPr>
      </w:pPr>
    </w:p>
    <w:p w14:paraId="4102201F" w14:textId="77777777" w:rsidR="008E600A" w:rsidRDefault="008E600A" w:rsidP="008E600A">
      <w:pPr>
        <w:rPr>
          <w:rFonts w:ascii="Arial" w:hAnsi="Arial" w:cs="Arial"/>
          <w:b/>
          <w:sz w:val="24"/>
        </w:rPr>
      </w:pPr>
      <w:r>
        <w:rPr>
          <w:rFonts w:ascii="Arial" w:hAnsi="Arial" w:cs="Arial"/>
          <w:b/>
          <w:color w:val="0000FF"/>
          <w:sz w:val="24"/>
        </w:rPr>
        <w:lastRenderedPageBreak/>
        <w:t>R4-2203867</w:t>
      </w:r>
      <w:r>
        <w:rPr>
          <w:rFonts w:ascii="Arial" w:hAnsi="Arial" w:cs="Arial"/>
          <w:b/>
          <w:color w:val="0000FF"/>
          <w:sz w:val="24"/>
        </w:rPr>
        <w:tab/>
      </w:r>
      <w:r>
        <w:rPr>
          <w:rFonts w:ascii="Arial" w:hAnsi="Arial" w:cs="Arial"/>
          <w:b/>
          <w:sz w:val="24"/>
        </w:rPr>
        <w:t>RRM requirements and TA validation windows for CG-SDT</w:t>
      </w:r>
    </w:p>
    <w:p w14:paraId="09971FE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9D1C31D" w14:textId="544E8247" w:rsidR="0066017C" w:rsidRPr="007655E7" w:rsidRDefault="0066017C" w:rsidP="008E600A">
      <w:pPr>
        <w:rPr>
          <w:rFonts w:ascii="Arial" w:hAnsi="Arial" w:cs="Arial"/>
          <w:b/>
          <w:color w:val="FF0000"/>
        </w:rPr>
      </w:pPr>
      <w:r w:rsidRPr="007655E7">
        <w:rPr>
          <w:rFonts w:ascii="Arial" w:hAnsi="Arial" w:cs="Arial"/>
          <w:b/>
          <w:color w:val="FF0000"/>
        </w:rPr>
        <w:t xml:space="preserve">Session chair: revised </w:t>
      </w:r>
      <w:r w:rsidR="007655E7" w:rsidRPr="007655E7">
        <w:rPr>
          <w:rFonts w:ascii="Arial" w:hAnsi="Arial" w:cs="Arial"/>
          <w:b/>
          <w:color w:val="FF0000"/>
        </w:rPr>
        <w:t>to update conclusion section</w:t>
      </w:r>
    </w:p>
    <w:p w14:paraId="05B098B3" w14:textId="16A2422F" w:rsidR="008E600A" w:rsidRDefault="00B85FE8"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R4-2206784 (from R4-2203867).</w:t>
      </w:r>
    </w:p>
    <w:p w14:paraId="53CA9167" w14:textId="426DEFEC" w:rsidR="00B85FE8" w:rsidRDefault="00B85FE8" w:rsidP="00B85FE8">
      <w:pPr>
        <w:rPr>
          <w:rFonts w:ascii="Arial" w:hAnsi="Arial" w:cs="Arial"/>
          <w:b/>
          <w:sz w:val="24"/>
        </w:rPr>
      </w:pPr>
      <w:r>
        <w:rPr>
          <w:rFonts w:ascii="Arial" w:hAnsi="Arial" w:cs="Arial"/>
          <w:b/>
          <w:color w:val="0000FF"/>
          <w:sz w:val="24"/>
        </w:rPr>
        <w:t>R4-2206784</w:t>
      </w:r>
      <w:r>
        <w:rPr>
          <w:rFonts w:ascii="Arial" w:hAnsi="Arial" w:cs="Arial"/>
          <w:b/>
          <w:color w:val="0000FF"/>
          <w:sz w:val="24"/>
        </w:rPr>
        <w:tab/>
      </w:r>
      <w:r>
        <w:rPr>
          <w:rFonts w:ascii="Arial" w:hAnsi="Arial" w:cs="Arial"/>
          <w:b/>
          <w:sz w:val="24"/>
        </w:rPr>
        <w:t>RRM requirements and TA validation windows for CG-SDT</w:t>
      </w:r>
    </w:p>
    <w:p w14:paraId="1D38EC4B" w14:textId="77777777" w:rsidR="00B85FE8" w:rsidRDefault="00B85FE8" w:rsidP="00B85FE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BCDC4DA" w14:textId="5153F0D2" w:rsidR="00B85FE8" w:rsidRDefault="00B85FE8" w:rsidP="00B85FE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85FE8">
        <w:rPr>
          <w:rFonts w:ascii="Arial" w:hAnsi="Arial" w:cs="Arial"/>
          <w:b/>
          <w:highlight w:val="yellow"/>
        </w:rPr>
        <w:t>Return to.</w:t>
      </w:r>
    </w:p>
    <w:p w14:paraId="1C4A87AD" w14:textId="77777777" w:rsidR="00B85FE8" w:rsidRDefault="00B85FE8" w:rsidP="00B85FE8">
      <w:pPr>
        <w:rPr>
          <w:color w:val="993300"/>
          <w:u w:val="single"/>
        </w:rPr>
      </w:pPr>
    </w:p>
    <w:p w14:paraId="62DEB715" w14:textId="77777777" w:rsidR="008E600A" w:rsidRDefault="008E600A" w:rsidP="008E600A">
      <w:pPr>
        <w:rPr>
          <w:rFonts w:ascii="Arial" w:hAnsi="Arial" w:cs="Arial"/>
          <w:b/>
          <w:sz w:val="24"/>
        </w:rPr>
      </w:pPr>
      <w:r>
        <w:rPr>
          <w:rFonts w:ascii="Arial" w:hAnsi="Arial" w:cs="Arial"/>
          <w:b/>
          <w:color w:val="0000FF"/>
          <w:sz w:val="24"/>
        </w:rPr>
        <w:t>R4-2205216</w:t>
      </w:r>
      <w:r>
        <w:rPr>
          <w:rFonts w:ascii="Arial" w:hAnsi="Arial" w:cs="Arial"/>
          <w:b/>
          <w:color w:val="0000FF"/>
          <w:sz w:val="24"/>
        </w:rPr>
        <w:tab/>
      </w:r>
      <w:r>
        <w:rPr>
          <w:rFonts w:ascii="Arial" w:hAnsi="Arial" w:cs="Arial"/>
          <w:b/>
          <w:sz w:val="24"/>
        </w:rPr>
        <w:t>Draft big CR for SDT RRM requirements</w:t>
      </w:r>
    </w:p>
    <w:p w14:paraId="1522995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6B6169FB" w14:textId="77777777" w:rsidR="008E600A" w:rsidRDefault="008E600A" w:rsidP="008E600A">
      <w:pPr>
        <w:rPr>
          <w:rFonts w:ascii="Arial" w:hAnsi="Arial" w:cs="Arial"/>
          <w:b/>
        </w:rPr>
      </w:pPr>
      <w:r>
        <w:rPr>
          <w:rFonts w:ascii="Arial" w:hAnsi="Arial" w:cs="Arial"/>
          <w:b/>
        </w:rPr>
        <w:t xml:space="preserve">Abstract: </w:t>
      </w:r>
    </w:p>
    <w:p w14:paraId="132BB80D" w14:textId="77777777" w:rsidR="008E600A" w:rsidRDefault="008E600A" w:rsidP="008E600A">
      <w:proofErr w:type="spellStart"/>
      <w:r>
        <w:t>Worksplit</w:t>
      </w:r>
      <w:proofErr w:type="spellEnd"/>
      <w:r>
        <w:t xml:space="preserve"> according to the approved workplan for SDT RRM requirements (R4-2120339)</w:t>
      </w:r>
    </w:p>
    <w:p w14:paraId="0F40739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9E0E90" w14:textId="77777777" w:rsidR="008E600A" w:rsidRDefault="008E600A" w:rsidP="008E600A">
      <w:pPr>
        <w:rPr>
          <w:rFonts w:ascii="Arial" w:hAnsi="Arial" w:cs="Arial"/>
          <w:b/>
          <w:sz w:val="24"/>
        </w:rPr>
      </w:pPr>
      <w:r>
        <w:rPr>
          <w:rFonts w:ascii="Arial" w:hAnsi="Arial" w:cs="Arial"/>
          <w:b/>
          <w:color w:val="0000FF"/>
          <w:sz w:val="24"/>
        </w:rPr>
        <w:t>R4-2205217</w:t>
      </w:r>
      <w:r>
        <w:rPr>
          <w:rFonts w:ascii="Arial" w:hAnsi="Arial" w:cs="Arial"/>
          <w:b/>
          <w:color w:val="0000FF"/>
          <w:sz w:val="24"/>
        </w:rPr>
        <w:tab/>
      </w:r>
      <w:r>
        <w:rPr>
          <w:rFonts w:ascii="Arial" w:hAnsi="Arial" w:cs="Arial"/>
          <w:b/>
          <w:sz w:val="24"/>
        </w:rPr>
        <w:t>On RRM requirements for NR SDT</w:t>
      </w:r>
    </w:p>
    <w:p w14:paraId="68A18D7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18BC0DC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6A64F1" w14:textId="77777777" w:rsidR="008E600A" w:rsidRDefault="008E600A" w:rsidP="008E600A">
      <w:pPr>
        <w:rPr>
          <w:rFonts w:ascii="Arial" w:hAnsi="Arial" w:cs="Arial"/>
          <w:b/>
          <w:sz w:val="24"/>
        </w:rPr>
      </w:pPr>
      <w:r>
        <w:rPr>
          <w:rFonts w:ascii="Arial" w:hAnsi="Arial" w:cs="Arial"/>
          <w:b/>
          <w:color w:val="0000FF"/>
          <w:sz w:val="24"/>
        </w:rPr>
        <w:t>R4-2205392</w:t>
      </w:r>
      <w:r>
        <w:rPr>
          <w:rFonts w:ascii="Arial" w:hAnsi="Arial" w:cs="Arial"/>
          <w:b/>
          <w:color w:val="0000FF"/>
          <w:sz w:val="24"/>
        </w:rPr>
        <w:tab/>
      </w:r>
      <w:r>
        <w:rPr>
          <w:rFonts w:ascii="Arial" w:hAnsi="Arial" w:cs="Arial"/>
          <w:b/>
          <w:sz w:val="24"/>
        </w:rPr>
        <w:t>Discussion on remaining issues for SDT RRM</w:t>
      </w:r>
    </w:p>
    <w:p w14:paraId="69AF218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A5354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FA64FA" w14:textId="77777777" w:rsidR="008E600A" w:rsidRDefault="008E600A" w:rsidP="008E600A">
      <w:pPr>
        <w:rPr>
          <w:rFonts w:ascii="Arial" w:hAnsi="Arial" w:cs="Arial"/>
          <w:b/>
          <w:sz w:val="24"/>
        </w:rPr>
      </w:pPr>
      <w:r>
        <w:rPr>
          <w:rFonts w:ascii="Arial" w:hAnsi="Arial" w:cs="Arial"/>
          <w:b/>
          <w:color w:val="0000FF"/>
          <w:sz w:val="24"/>
        </w:rPr>
        <w:t>R4-2205393</w:t>
      </w:r>
      <w:r>
        <w:rPr>
          <w:rFonts w:ascii="Arial" w:hAnsi="Arial" w:cs="Arial"/>
          <w:b/>
          <w:color w:val="0000FF"/>
          <w:sz w:val="24"/>
        </w:rPr>
        <w:tab/>
      </w:r>
      <w:r>
        <w:rPr>
          <w:rFonts w:ascii="Arial" w:hAnsi="Arial" w:cs="Arial"/>
          <w:b/>
          <w:sz w:val="24"/>
        </w:rPr>
        <w:t>CR on SDT RRM requirements</w:t>
      </w:r>
    </w:p>
    <w:p w14:paraId="7B007F7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D27F93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9070F2" w14:textId="77777777" w:rsidR="008E600A" w:rsidRDefault="008E600A" w:rsidP="008E600A">
      <w:pPr>
        <w:rPr>
          <w:rFonts w:ascii="Arial" w:hAnsi="Arial" w:cs="Arial"/>
          <w:b/>
          <w:sz w:val="24"/>
        </w:rPr>
      </w:pPr>
      <w:r>
        <w:rPr>
          <w:rFonts w:ascii="Arial" w:hAnsi="Arial" w:cs="Arial"/>
          <w:b/>
          <w:color w:val="0000FF"/>
          <w:sz w:val="24"/>
        </w:rPr>
        <w:t>R4-2205638</w:t>
      </w:r>
      <w:r>
        <w:rPr>
          <w:rFonts w:ascii="Arial" w:hAnsi="Arial" w:cs="Arial"/>
          <w:b/>
          <w:color w:val="0000FF"/>
          <w:sz w:val="24"/>
        </w:rPr>
        <w:tab/>
      </w:r>
      <w:r>
        <w:rPr>
          <w:rFonts w:ascii="Arial" w:hAnsi="Arial" w:cs="Arial"/>
          <w:b/>
          <w:sz w:val="24"/>
        </w:rPr>
        <w:t>Discussions on RRM requirements for Small Data Transmissions</w:t>
      </w:r>
    </w:p>
    <w:p w14:paraId="7D49D61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4A6486F" w14:textId="77777777" w:rsidR="008E600A" w:rsidRDefault="008E600A" w:rsidP="008E600A">
      <w:pPr>
        <w:rPr>
          <w:rFonts w:ascii="Arial" w:hAnsi="Arial" w:cs="Arial"/>
          <w:b/>
        </w:rPr>
      </w:pPr>
      <w:r>
        <w:rPr>
          <w:rFonts w:ascii="Arial" w:hAnsi="Arial" w:cs="Arial"/>
          <w:b/>
        </w:rPr>
        <w:t xml:space="preserve">Abstract: </w:t>
      </w:r>
    </w:p>
    <w:p w14:paraId="4A358059" w14:textId="77777777" w:rsidR="008E600A" w:rsidRDefault="008E600A" w:rsidP="008E600A">
      <w:r>
        <w:t>In this contribution we provide an overview of the RRM requirements for CG-SDT that RAN4 needs to introduce.</w:t>
      </w:r>
    </w:p>
    <w:p w14:paraId="0189AEC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01BC1E" w14:textId="77777777" w:rsidR="008E600A" w:rsidRDefault="008E600A" w:rsidP="008E600A">
      <w:pPr>
        <w:rPr>
          <w:rFonts w:ascii="Arial" w:hAnsi="Arial" w:cs="Arial"/>
          <w:b/>
          <w:sz w:val="24"/>
        </w:rPr>
      </w:pPr>
      <w:r>
        <w:rPr>
          <w:rFonts w:ascii="Arial" w:hAnsi="Arial" w:cs="Arial"/>
          <w:b/>
          <w:color w:val="0000FF"/>
          <w:sz w:val="24"/>
        </w:rPr>
        <w:t>R4-2205639</w:t>
      </w:r>
      <w:r>
        <w:rPr>
          <w:rFonts w:ascii="Arial" w:hAnsi="Arial" w:cs="Arial"/>
          <w:b/>
          <w:color w:val="0000FF"/>
          <w:sz w:val="24"/>
        </w:rPr>
        <w:tab/>
      </w:r>
      <w:r>
        <w:rPr>
          <w:rFonts w:ascii="Arial" w:hAnsi="Arial" w:cs="Arial"/>
          <w:b/>
          <w:sz w:val="24"/>
        </w:rPr>
        <w:t>Draft CR TA validation for Small Data Transmissions</w:t>
      </w:r>
    </w:p>
    <w:p w14:paraId="4F9A7F80"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751A241B" w14:textId="77777777" w:rsidR="008E600A" w:rsidRDefault="008E600A" w:rsidP="008E600A">
      <w:pPr>
        <w:rPr>
          <w:rFonts w:ascii="Arial" w:hAnsi="Arial" w:cs="Arial"/>
          <w:b/>
        </w:rPr>
      </w:pPr>
      <w:r>
        <w:rPr>
          <w:rFonts w:ascii="Arial" w:hAnsi="Arial" w:cs="Arial"/>
          <w:b/>
        </w:rPr>
        <w:t xml:space="preserve">Abstract: </w:t>
      </w:r>
    </w:p>
    <w:p w14:paraId="06E816CC" w14:textId="77777777" w:rsidR="008E600A" w:rsidRDefault="008E600A" w:rsidP="008E600A">
      <w:r>
        <w:t>Draft CR to show our view on how to capture the TA validation requirements.</w:t>
      </w:r>
    </w:p>
    <w:p w14:paraId="10BF54A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2005AE" w14:textId="77777777" w:rsidR="008E600A" w:rsidRDefault="008E600A" w:rsidP="008E600A">
      <w:pPr>
        <w:rPr>
          <w:rFonts w:ascii="Arial" w:hAnsi="Arial" w:cs="Arial"/>
          <w:b/>
          <w:sz w:val="24"/>
        </w:rPr>
      </w:pPr>
      <w:r>
        <w:rPr>
          <w:rFonts w:ascii="Arial" w:hAnsi="Arial" w:cs="Arial"/>
          <w:b/>
          <w:color w:val="0000FF"/>
          <w:sz w:val="24"/>
        </w:rPr>
        <w:t>R4-2205923</w:t>
      </w:r>
      <w:r>
        <w:rPr>
          <w:rFonts w:ascii="Arial" w:hAnsi="Arial" w:cs="Arial"/>
          <w:b/>
          <w:color w:val="0000FF"/>
          <w:sz w:val="24"/>
        </w:rPr>
        <w:tab/>
      </w:r>
      <w:r>
        <w:rPr>
          <w:rFonts w:ascii="Arial" w:hAnsi="Arial" w:cs="Arial"/>
          <w:b/>
          <w:sz w:val="24"/>
        </w:rPr>
        <w:t>RRM requirements for CG-SDT</w:t>
      </w:r>
    </w:p>
    <w:p w14:paraId="4286AAB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MediaTek Inc.</w:t>
      </w:r>
    </w:p>
    <w:p w14:paraId="43502BC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ABA649" w14:textId="59D71B31" w:rsidR="008E600A" w:rsidRDefault="008E600A" w:rsidP="008E600A">
      <w:pPr>
        <w:pStyle w:val="Heading3"/>
      </w:pPr>
      <w:bookmarkStart w:id="135" w:name="_Toc95793046"/>
      <w:r>
        <w:t>10.26</w:t>
      </w:r>
      <w:r>
        <w:tab/>
        <w:t>Support for Multi-SIM devices for LTE/NR</w:t>
      </w:r>
      <w:bookmarkEnd w:id="135"/>
    </w:p>
    <w:p w14:paraId="2C3B1F10" w14:textId="732370BE" w:rsidR="00E904F7" w:rsidRDefault="00E904F7" w:rsidP="00E904F7">
      <w:pPr>
        <w:rPr>
          <w:lang w:eastAsia="ko-KR"/>
        </w:rPr>
      </w:pPr>
    </w:p>
    <w:p w14:paraId="786082BC" w14:textId="77777777" w:rsidR="00E904F7" w:rsidRDefault="00E904F7" w:rsidP="00E904F7">
      <w:r>
        <w:t>================================================================================</w:t>
      </w:r>
    </w:p>
    <w:p w14:paraId="2984672D" w14:textId="74126CC2" w:rsidR="00E904F7" w:rsidRDefault="00E904F7" w:rsidP="00E904F7">
      <w:pPr>
        <w:rPr>
          <w:rFonts w:ascii="Arial" w:hAnsi="Arial" w:cs="Arial"/>
          <w:b/>
          <w:color w:val="C00000"/>
          <w:sz w:val="24"/>
          <w:u w:val="single"/>
        </w:rPr>
      </w:pPr>
      <w:r>
        <w:rPr>
          <w:rFonts w:ascii="Arial" w:hAnsi="Arial" w:cs="Arial"/>
          <w:b/>
          <w:color w:val="C00000"/>
          <w:sz w:val="24"/>
          <w:u w:val="single"/>
        </w:rPr>
        <w:t xml:space="preserve">Email discussion: </w:t>
      </w:r>
      <w:r w:rsidRPr="00E904F7">
        <w:rPr>
          <w:rFonts w:ascii="Arial" w:hAnsi="Arial" w:cs="Arial"/>
          <w:b/>
          <w:color w:val="C00000"/>
          <w:sz w:val="24"/>
          <w:u w:val="single"/>
        </w:rPr>
        <w:t>[102-e][236] LTE_NR_MUSIM</w:t>
      </w:r>
    </w:p>
    <w:tbl>
      <w:tblPr>
        <w:tblW w:w="0" w:type="auto"/>
        <w:tblLook w:val="04A0" w:firstRow="1" w:lastRow="0" w:firstColumn="1" w:lastColumn="0" w:noHBand="0" w:noVBand="1"/>
      </w:tblPr>
      <w:tblGrid>
        <w:gridCol w:w="2924"/>
        <w:gridCol w:w="2136"/>
        <w:gridCol w:w="1724"/>
        <w:gridCol w:w="1578"/>
        <w:gridCol w:w="1267"/>
      </w:tblGrid>
      <w:tr w:rsidR="00E904F7" w:rsidRPr="00201923" w14:paraId="6143CC22" w14:textId="77777777" w:rsidTr="00E904F7">
        <w:trPr>
          <w:trHeight w:val="51"/>
        </w:trPr>
        <w:tc>
          <w:tcPr>
            <w:tcW w:w="2924" w:type="dxa"/>
            <w:tcBorders>
              <w:top w:val="single" w:sz="4" w:space="0" w:color="auto"/>
              <w:left w:val="single" w:sz="4" w:space="0" w:color="auto"/>
              <w:bottom w:val="single" w:sz="4" w:space="0" w:color="auto"/>
              <w:right w:val="single" w:sz="4" w:space="0" w:color="auto"/>
            </w:tcBorders>
            <w:shd w:val="clear" w:color="auto" w:fill="auto"/>
            <w:hideMark/>
          </w:tcPr>
          <w:p w14:paraId="5776ED02" w14:textId="77777777" w:rsidR="00E904F7" w:rsidRPr="002B4D53" w:rsidRDefault="00E904F7"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2136" w:type="dxa"/>
            <w:tcBorders>
              <w:top w:val="single" w:sz="4" w:space="0" w:color="auto"/>
              <w:left w:val="nil"/>
              <w:bottom w:val="single" w:sz="4" w:space="0" w:color="auto"/>
              <w:right w:val="single" w:sz="4" w:space="0" w:color="auto"/>
            </w:tcBorders>
            <w:shd w:val="clear" w:color="auto" w:fill="auto"/>
            <w:hideMark/>
          </w:tcPr>
          <w:p w14:paraId="086F4065" w14:textId="77777777" w:rsidR="00E904F7" w:rsidRPr="002B4D53" w:rsidRDefault="00E904F7"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724" w:type="dxa"/>
            <w:tcBorders>
              <w:top w:val="single" w:sz="4" w:space="0" w:color="auto"/>
              <w:left w:val="nil"/>
              <w:bottom w:val="single" w:sz="4" w:space="0" w:color="auto"/>
              <w:right w:val="single" w:sz="4" w:space="0" w:color="auto"/>
            </w:tcBorders>
            <w:shd w:val="clear" w:color="auto" w:fill="auto"/>
            <w:hideMark/>
          </w:tcPr>
          <w:p w14:paraId="2F060DED" w14:textId="77777777" w:rsidR="00E904F7" w:rsidRPr="002B4D53" w:rsidRDefault="00E904F7"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578" w:type="dxa"/>
            <w:tcBorders>
              <w:top w:val="single" w:sz="4" w:space="0" w:color="auto"/>
              <w:left w:val="nil"/>
              <w:bottom w:val="single" w:sz="4" w:space="0" w:color="auto"/>
              <w:right w:val="single" w:sz="4" w:space="0" w:color="auto"/>
            </w:tcBorders>
            <w:shd w:val="clear" w:color="auto" w:fill="auto"/>
            <w:hideMark/>
          </w:tcPr>
          <w:p w14:paraId="16510F86" w14:textId="77777777" w:rsidR="00E904F7" w:rsidRPr="002B4D53" w:rsidRDefault="00E904F7"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267" w:type="dxa"/>
            <w:tcBorders>
              <w:top w:val="single" w:sz="4" w:space="0" w:color="auto"/>
              <w:left w:val="nil"/>
              <w:bottom w:val="single" w:sz="4" w:space="0" w:color="auto"/>
              <w:right w:val="single" w:sz="4" w:space="0" w:color="auto"/>
            </w:tcBorders>
            <w:shd w:val="clear" w:color="auto" w:fill="auto"/>
            <w:hideMark/>
          </w:tcPr>
          <w:p w14:paraId="3ECD33AA" w14:textId="77777777" w:rsidR="00E904F7" w:rsidRPr="002B4D53" w:rsidRDefault="00E904F7"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E904F7" w:rsidRPr="00E904F7" w14:paraId="67FD1CA5" w14:textId="77777777" w:rsidTr="00E904F7">
        <w:trPr>
          <w:trHeight w:val="227"/>
        </w:trPr>
        <w:tc>
          <w:tcPr>
            <w:tcW w:w="2924" w:type="dxa"/>
            <w:tcBorders>
              <w:top w:val="nil"/>
              <w:left w:val="single" w:sz="4" w:space="0" w:color="auto"/>
              <w:bottom w:val="single" w:sz="4" w:space="0" w:color="auto"/>
              <w:right w:val="single" w:sz="4" w:space="0" w:color="auto"/>
            </w:tcBorders>
            <w:shd w:val="clear" w:color="auto" w:fill="auto"/>
            <w:hideMark/>
          </w:tcPr>
          <w:p w14:paraId="00FB2A38" w14:textId="2F2C30D0" w:rsidR="00E904F7" w:rsidRPr="002B4D53" w:rsidRDefault="00E904F7" w:rsidP="00E904F7">
            <w:pPr>
              <w:overflowPunct/>
              <w:autoSpaceDE/>
              <w:autoSpaceDN/>
              <w:adjustRightInd/>
              <w:spacing w:after="0"/>
              <w:rPr>
                <w:sz w:val="16"/>
                <w:szCs w:val="16"/>
                <w:lang w:val="en-US" w:eastAsia="en-US"/>
              </w:rPr>
            </w:pPr>
            <w:r w:rsidRPr="00E904F7">
              <w:rPr>
                <w:sz w:val="16"/>
                <w:szCs w:val="16"/>
                <w:lang w:val="en-US" w:eastAsia="en-US"/>
              </w:rPr>
              <w:t>[102-e][236] LTE_NR_MUSIM</w:t>
            </w:r>
          </w:p>
        </w:tc>
        <w:tc>
          <w:tcPr>
            <w:tcW w:w="2136" w:type="dxa"/>
            <w:tcBorders>
              <w:top w:val="nil"/>
              <w:left w:val="nil"/>
              <w:bottom w:val="single" w:sz="4" w:space="0" w:color="auto"/>
              <w:right w:val="single" w:sz="4" w:space="0" w:color="auto"/>
            </w:tcBorders>
            <w:shd w:val="clear" w:color="auto" w:fill="auto"/>
            <w:hideMark/>
          </w:tcPr>
          <w:p w14:paraId="3E8F4F1B" w14:textId="77A9F3BF" w:rsidR="00E904F7" w:rsidRPr="002B4D53" w:rsidRDefault="00E904F7" w:rsidP="00E904F7">
            <w:pPr>
              <w:overflowPunct/>
              <w:autoSpaceDE/>
              <w:autoSpaceDN/>
              <w:adjustRightInd/>
              <w:spacing w:after="0"/>
              <w:rPr>
                <w:sz w:val="16"/>
                <w:szCs w:val="16"/>
                <w:lang w:val="en-US" w:eastAsia="en-US"/>
              </w:rPr>
            </w:pPr>
            <w:r w:rsidRPr="00E904F7">
              <w:rPr>
                <w:sz w:val="16"/>
                <w:szCs w:val="16"/>
                <w:lang w:val="en-US" w:eastAsia="en-US"/>
              </w:rPr>
              <w:t>R17 Support for Multi-SIM devices for LTE/NR  (LTE_NR_MUSIM)</w:t>
            </w:r>
          </w:p>
        </w:tc>
        <w:tc>
          <w:tcPr>
            <w:tcW w:w="1724" w:type="dxa"/>
            <w:tcBorders>
              <w:top w:val="nil"/>
              <w:left w:val="nil"/>
              <w:bottom w:val="single" w:sz="4" w:space="0" w:color="auto"/>
              <w:right w:val="single" w:sz="4" w:space="0" w:color="auto"/>
            </w:tcBorders>
            <w:shd w:val="clear" w:color="auto" w:fill="auto"/>
            <w:hideMark/>
          </w:tcPr>
          <w:p w14:paraId="1ADA9175" w14:textId="6211B0D3" w:rsidR="00E904F7" w:rsidRPr="002B4D53" w:rsidRDefault="00E904F7" w:rsidP="00E904F7">
            <w:pPr>
              <w:overflowPunct/>
              <w:autoSpaceDE/>
              <w:autoSpaceDN/>
              <w:adjustRightInd/>
              <w:spacing w:after="0"/>
              <w:rPr>
                <w:sz w:val="16"/>
                <w:szCs w:val="16"/>
                <w:lang w:val="en-US" w:eastAsia="en-US"/>
              </w:rPr>
            </w:pPr>
            <w:r w:rsidRPr="00E904F7">
              <w:rPr>
                <w:sz w:val="16"/>
                <w:szCs w:val="16"/>
                <w:lang w:val="en-US" w:eastAsia="en-US"/>
              </w:rPr>
              <w:t>RRM Core requirements</w:t>
            </w:r>
          </w:p>
        </w:tc>
        <w:tc>
          <w:tcPr>
            <w:tcW w:w="1578" w:type="dxa"/>
            <w:tcBorders>
              <w:top w:val="nil"/>
              <w:left w:val="nil"/>
              <w:bottom w:val="single" w:sz="4" w:space="0" w:color="auto"/>
              <w:right w:val="single" w:sz="4" w:space="0" w:color="auto"/>
            </w:tcBorders>
            <w:shd w:val="clear" w:color="auto" w:fill="auto"/>
            <w:hideMark/>
          </w:tcPr>
          <w:p w14:paraId="4E0B01DB" w14:textId="7349572D" w:rsidR="00E904F7" w:rsidRPr="002B4D53" w:rsidRDefault="00E904F7" w:rsidP="00E904F7">
            <w:pPr>
              <w:overflowPunct/>
              <w:autoSpaceDE/>
              <w:autoSpaceDN/>
              <w:adjustRightInd/>
              <w:spacing w:after="0"/>
              <w:rPr>
                <w:sz w:val="16"/>
                <w:szCs w:val="16"/>
                <w:lang w:val="en-US" w:eastAsia="en-US"/>
              </w:rPr>
            </w:pPr>
            <w:r w:rsidRPr="00E904F7">
              <w:rPr>
                <w:sz w:val="16"/>
                <w:szCs w:val="16"/>
                <w:lang w:val="en-US" w:eastAsia="en-US"/>
              </w:rPr>
              <w:t>10.26</w:t>
            </w:r>
          </w:p>
        </w:tc>
        <w:tc>
          <w:tcPr>
            <w:tcW w:w="1267" w:type="dxa"/>
            <w:tcBorders>
              <w:top w:val="nil"/>
              <w:left w:val="nil"/>
              <w:bottom w:val="single" w:sz="4" w:space="0" w:color="auto"/>
              <w:right w:val="single" w:sz="4" w:space="0" w:color="auto"/>
            </w:tcBorders>
            <w:shd w:val="clear" w:color="auto" w:fill="auto"/>
            <w:hideMark/>
          </w:tcPr>
          <w:p w14:paraId="17530BEC" w14:textId="6F1F0CE6" w:rsidR="00E904F7" w:rsidRPr="002B4D53" w:rsidRDefault="00E904F7" w:rsidP="00E904F7">
            <w:pPr>
              <w:overflowPunct/>
              <w:autoSpaceDE/>
              <w:autoSpaceDN/>
              <w:adjustRightInd/>
              <w:spacing w:after="0"/>
              <w:rPr>
                <w:sz w:val="16"/>
                <w:szCs w:val="16"/>
                <w:lang w:val="en-US" w:eastAsia="en-US"/>
              </w:rPr>
            </w:pPr>
            <w:r w:rsidRPr="00E904F7">
              <w:rPr>
                <w:sz w:val="16"/>
                <w:szCs w:val="16"/>
                <w:lang w:val="en-US" w:eastAsia="en-US"/>
              </w:rPr>
              <w:t>Xusheng Wei</w:t>
            </w:r>
          </w:p>
        </w:tc>
      </w:tr>
    </w:tbl>
    <w:p w14:paraId="7440E3D1" w14:textId="77777777" w:rsidR="00E904F7" w:rsidRDefault="00E904F7" w:rsidP="00E904F7">
      <w:pPr>
        <w:rPr>
          <w:lang w:val="en-US"/>
        </w:rPr>
      </w:pPr>
    </w:p>
    <w:p w14:paraId="7870CF1F" w14:textId="09D1E915" w:rsidR="00E904F7" w:rsidRPr="00766996" w:rsidRDefault="00E904F7" w:rsidP="00E904F7">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79</w:t>
      </w:r>
      <w:r w:rsidRPr="00944C49">
        <w:rPr>
          <w:b/>
          <w:lang w:val="en-US" w:eastAsia="zh-CN"/>
        </w:rPr>
        <w:tab/>
      </w:r>
      <w:r>
        <w:rPr>
          <w:rFonts w:ascii="Arial" w:hAnsi="Arial" w:cs="Arial"/>
          <w:b/>
          <w:sz w:val="24"/>
        </w:rPr>
        <w:t xml:space="preserve">Email discussion summary: </w:t>
      </w:r>
      <w:r w:rsidRPr="00E904F7">
        <w:rPr>
          <w:rFonts w:ascii="Arial" w:hAnsi="Arial" w:cs="Arial"/>
          <w:b/>
          <w:sz w:val="24"/>
        </w:rPr>
        <w:t>[102-e][236] LTE_NR_MUSIM</w:t>
      </w:r>
    </w:p>
    <w:p w14:paraId="1AC6BE64" w14:textId="54A4F71D" w:rsidR="00E904F7" w:rsidRDefault="00E904F7" w:rsidP="00E904F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(vivo</w:t>
      </w:r>
      <w:r>
        <w:rPr>
          <w:i/>
          <w:lang w:val="en-US"/>
        </w:rPr>
        <w:t>)</w:t>
      </w:r>
    </w:p>
    <w:p w14:paraId="5582CBFB" w14:textId="77777777" w:rsidR="00E904F7" w:rsidRPr="00944C49" w:rsidRDefault="00E904F7" w:rsidP="00E904F7">
      <w:pPr>
        <w:rPr>
          <w:rFonts w:ascii="Arial" w:hAnsi="Arial" w:cs="Arial"/>
          <w:b/>
          <w:lang w:val="en-US" w:eastAsia="zh-CN"/>
        </w:rPr>
      </w:pPr>
      <w:r w:rsidRPr="00944C49">
        <w:rPr>
          <w:rFonts w:ascii="Arial" w:hAnsi="Arial" w:cs="Arial"/>
          <w:b/>
          <w:lang w:val="en-US" w:eastAsia="zh-CN"/>
        </w:rPr>
        <w:t xml:space="preserve">Abstract: </w:t>
      </w:r>
    </w:p>
    <w:p w14:paraId="15D84B3B" w14:textId="77777777" w:rsidR="00E904F7" w:rsidRDefault="00E904F7" w:rsidP="00E904F7">
      <w:pPr>
        <w:rPr>
          <w:rFonts w:ascii="Arial" w:hAnsi="Arial" w:cs="Arial"/>
          <w:b/>
          <w:lang w:val="en-US" w:eastAsia="zh-CN"/>
        </w:rPr>
      </w:pPr>
      <w:r w:rsidRPr="00944C49">
        <w:rPr>
          <w:rFonts w:ascii="Arial" w:hAnsi="Arial" w:cs="Arial"/>
          <w:b/>
          <w:lang w:val="en-US" w:eastAsia="zh-CN"/>
        </w:rPr>
        <w:t xml:space="preserve">Discussion: </w:t>
      </w:r>
    </w:p>
    <w:p w14:paraId="25CAD141" w14:textId="77777777" w:rsidR="00E904F7" w:rsidRDefault="00E904F7" w:rsidP="00E904F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0CA74A4" w14:textId="77777777" w:rsidR="00E904F7" w:rsidRDefault="00E904F7" w:rsidP="00E904F7">
      <w:pPr>
        <w:rPr>
          <w:lang w:val="en-US"/>
        </w:rPr>
      </w:pPr>
    </w:p>
    <w:p w14:paraId="21E9A31A" w14:textId="77777777" w:rsidR="00E904F7" w:rsidRPr="00766996" w:rsidRDefault="00E904F7" w:rsidP="00E904F7">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1B22E919" w14:textId="77777777" w:rsidR="00E904F7" w:rsidRPr="00766996" w:rsidRDefault="00E904F7" w:rsidP="00E904F7">
      <w:pPr>
        <w:rPr>
          <w:bCs/>
          <w:lang w:val="en-US"/>
        </w:rPr>
      </w:pPr>
    </w:p>
    <w:p w14:paraId="255536F4" w14:textId="77777777" w:rsidR="00E904F7" w:rsidRPr="00766996" w:rsidRDefault="00E904F7" w:rsidP="00E904F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12A046F" w14:textId="77777777" w:rsidR="00E904F7" w:rsidRDefault="00E904F7" w:rsidP="00E904F7">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E904F7" w14:paraId="188805EE"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53F8EF57" w14:textId="77777777" w:rsidR="00E904F7" w:rsidRDefault="00E904F7"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1002AE5B" w14:textId="77777777" w:rsidR="00E904F7" w:rsidRDefault="00E904F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51E7930D" w14:textId="77777777" w:rsidR="00E904F7" w:rsidRDefault="00E904F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3C014A31" w14:textId="77777777" w:rsidR="00E904F7" w:rsidRDefault="00E904F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904F7" w14:paraId="3E20BFF4" w14:textId="77777777" w:rsidTr="0066017C">
        <w:tc>
          <w:tcPr>
            <w:tcW w:w="734" w:type="pct"/>
            <w:tcBorders>
              <w:top w:val="single" w:sz="4" w:space="0" w:color="auto"/>
              <w:left w:val="single" w:sz="4" w:space="0" w:color="auto"/>
              <w:bottom w:val="single" w:sz="4" w:space="0" w:color="auto"/>
              <w:right w:val="single" w:sz="4" w:space="0" w:color="auto"/>
            </w:tcBorders>
          </w:tcPr>
          <w:p w14:paraId="355843EB" w14:textId="77777777" w:rsidR="00E904F7" w:rsidRDefault="00E904F7"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16325AA7" w14:textId="77777777" w:rsidR="00E904F7" w:rsidRDefault="00E904F7"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24CC68B3" w14:textId="77777777" w:rsidR="00E904F7" w:rsidRDefault="00E904F7"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50D95F10" w14:textId="77777777" w:rsidR="00E904F7" w:rsidRDefault="00E904F7" w:rsidP="0066017C">
            <w:pPr>
              <w:pStyle w:val="TAL"/>
              <w:keepNext w:val="0"/>
              <w:keepLines w:val="0"/>
              <w:spacing w:before="0" w:line="240" w:lineRule="auto"/>
              <w:rPr>
                <w:rFonts w:ascii="Times New Roman" w:hAnsi="Times New Roman"/>
                <w:sz w:val="20"/>
              </w:rPr>
            </w:pPr>
          </w:p>
        </w:tc>
      </w:tr>
    </w:tbl>
    <w:p w14:paraId="0970D700" w14:textId="77777777" w:rsidR="00E904F7" w:rsidRPr="00766996" w:rsidRDefault="00E904F7" w:rsidP="00E904F7">
      <w:pPr>
        <w:spacing w:after="0"/>
        <w:rPr>
          <w:bCs/>
          <w:lang w:val="en-US"/>
        </w:rPr>
      </w:pPr>
    </w:p>
    <w:p w14:paraId="48F4C8EE" w14:textId="77777777" w:rsidR="00E904F7" w:rsidRDefault="00E904F7" w:rsidP="00E904F7">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904F7" w14:paraId="2032D6AD"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71CD398F" w14:textId="77777777" w:rsidR="00E904F7" w:rsidRDefault="00E904F7"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692620C0" w14:textId="77777777" w:rsidR="00E904F7" w:rsidRDefault="00E904F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76C3650D" w14:textId="77777777" w:rsidR="00E904F7" w:rsidRDefault="00E904F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10894DD" w14:textId="77777777" w:rsidR="00E904F7" w:rsidRDefault="00E904F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0143C6EB" w14:textId="77777777" w:rsidR="00E904F7" w:rsidRDefault="00E904F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904F7" w14:paraId="7C28BBFE" w14:textId="77777777" w:rsidTr="0066017C">
        <w:tc>
          <w:tcPr>
            <w:tcW w:w="1423" w:type="dxa"/>
            <w:tcBorders>
              <w:top w:val="single" w:sz="4" w:space="0" w:color="auto"/>
              <w:left w:val="single" w:sz="4" w:space="0" w:color="auto"/>
              <w:bottom w:val="single" w:sz="4" w:space="0" w:color="auto"/>
              <w:right w:val="single" w:sz="4" w:space="0" w:color="auto"/>
            </w:tcBorders>
          </w:tcPr>
          <w:p w14:paraId="59627241" w14:textId="77777777" w:rsidR="00E904F7" w:rsidRPr="00766996" w:rsidRDefault="00E904F7"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30C610ED" w14:textId="77777777" w:rsidR="00E904F7" w:rsidRPr="00766996" w:rsidRDefault="00E904F7"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9842612" w14:textId="77777777" w:rsidR="00E904F7" w:rsidRPr="00766996" w:rsidRDefault="00E904F7"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1DB54F71" w14:textId="77777777" w:rsidR="00E904F7" w:rsidRPr="00766996" w:rsidRDefault="00E904F7"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4FB55FCB" w14:textId="77777777" w:rsidR="00E904F7" w:rsidRPr="00766996" w:rsidRDefault="00E904F7" w:rsidP="0066017C">
            <w:pPr>
              <w:pStyle w:val="TAL"/>
              <w:keepNext w:val="0"/>
              <w:keepLines w:val="0"/>
              <w:spacing w:before="0" w:line="240" w:lineRule="auto"/>
              <w:rPr>
                <w:rFonts w:ascii="Times New Roman" w:eastAsiaTheme="minorEastAsia" w:hAnsi="Times New Roman"/>
                <w:sz w:val="20"/>
                <w:lang w:val="en-US" w:eastAsia="zh-CN"/>
              </w:rPr>
            </w:pPr>
          </w:p>
        </w:tc>
      </w:tr>
    </w:tbl>
    <w:p w14:paraId="41C109E4" w14:textId="77777777" w:rsidR="00E904F7" w:rsidRDefault="00E904F7" w:rsidP="00E904F7">
      <w:pPr>
        <w:spacing w:after="0"/>
        <w:rPr>
          <w:bCs/>
          <w:lang w:val="en-US"/>
        </w:rPr>
      </w:pPr>
    </w:p>
    <w:p w14:paraId="25A54B2B" w14:textId="77777777" w:rsidR="00E904F7" w:rsidRPr="00766996" w:rsidRDefault="00E904F7" w:rsidP="00E904F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904F7" w14:paraId="4C482D2F"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51417435" w14:textId="77777777" w:rsidR="00E904F7" w:rsidRDefault="00E904F7"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713E8F3" w14:textId="77777777" w:rsidR="00E904F7" w:rsidRDefault="00E904F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1DC87FF" w14:textId="77777777" w:rsidR="00E904F7" w:rsidRDefault="00E904F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45A13AE" w14:textId="77777777" w:rsidR="00E904F7" w:rsidRDefault="00E904F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EB1F671" w14:textId="77777777" w:rsidR="00E904F7" w:rsidRDefault="00E904F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904F7" w14:paraId="05BB217D" w14:textId="77777777" w:rsidTr="0066017C">
        <w:tc>
          <w:tcPr>
            <w:tcW w:w="1423" w:type="dxa"/>
            <w:tcBorders>
              <w:top w:val="single" w:sz="4" w:space="0" w:color="auto"/>
              <w:left w:val="single" w:sz="4" w:space="0" w:color="auto"/>
              <w:bottom w:val="single" w:sz="4" w:space="0" w:color="auto"/>
              <w:right w:val="single" w:sz="4" w:space="0" w:color="auto"/>
            </w:tcBorders>
          </w:tcPr>
          <w:p w14:paraId="07FA3FA4" w14:textId="77777777" w:rsidR="00E904F7" w:rsidRPr="00766996" w:rsidRDefault="00E904F7"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66828B5" w14:textId="77777777" w:rsidR="00E904F7" w:rsidRPr="00766996" w:rsidRDefault="00E904F7"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04EE6F17" w14:textId="77777777" w:rsidR="00E904F7" w:rsidRPr="00766996" w:rsidRDefault="00E904F7"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A2875D5" w14:textId="77777777" w:rsidR="00E904F7" w:rsidRPr="00766996" w:rsidRDefault="00E904F7"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0D3D5A3A" w14:textId="77777777" w:rsidR="00E904F7" w:rsidRPr="00766996" w:rsidRDefault="00E904F7" w:rsidP="0066017C">
            <w:pPr>
              <w:pStyle w:val="TAL"/>
              <w:keepNext w:val="0"/>
              <w:keepLines w:val="0"/>
              <w:spacing w:before="0" w:line="240" w:lineRule="auto"/>
              <w:rPr>
                <w:rFonts w:ascii="Times New Roman" w:eastAsiaTheme="minorEastAsia" w:hAnsi="Times New Roman"/>
                <w:sz w:val="20"/>
                <w:lang w:val="en-US" w:eastAsia="zh-CN"/>
              </w:rPr>
            </w:pPr>
          </w:p>
        </w:tc>
      </w:tr>
    </w:tbl>
    <w:p w14:paraId="770077A6" w14:textId="77777777" w:rsidR="00E904F7" w:rsidRDefault="00E904F7" w:rsidP="00E904F7">
      <w:pPr>
        <w:rPr>
          <w:bCs/>
          <w:lang w:val="en-US"/>
        </w:rPr>
      </w:pPr>
    </w:p>
    <w:p w14:paraId="67FB00D5" w14:textId="77777777" w:rsidR="00E904F7" w:rsidRDefault="00E904F7" w:rsidP="00E904F7">
      <w:pPr>
        <w:rPr>
          <w:rFonts w:ascii="Arial" w:hAnsi="Arial" w:cs="Arial"/>
          <w:b/>
          <w:color w:val="C00000"/>
          <w:u w:val="single"/>
          <w:lang w:eastAsia="zh-CN"/>
        </w:rPr>
      </w:pPr>
      <w:r>
        <w:rPr>
          <w:rFonts w:ascii="Arial" w:hAnsi="Arial" w:cs="Arial"/>
          <w:b/>
          <w:color w:val="C00000"/>
          <w:u w:val="single"/>
          <w:lang w:eastAsia="zh-CN"/>
        </w:rPr>
        <w:t>WF/LS for approval</w:t>
      </w:r>
    </w:p>
    <w:p w14:paraId="235BCA04" w14:textId="77777777" w:rsidR="00E904F7" w:rsidRDefault="00E904F7" w:rsidP="00E904F7">
      <w:r>
        <w:t>================================================================================</w:t>
      </w:r>
    </w:p>
    <w:p w14:paraId="31A91140" w14:textId="77777777" w:rsidR="00E904F7" w:rsidRPr="00E904F7" w:rsidRDefault="00E904F7" w:rsidP="00E904F7">
      <w:pPr>
        <w:rPr>
          <w:lang w:eastAsia="ko-KR"/>
        </w:rPr>
      </w:pPr>
    </w:p>
    <w:p w14:paraId="5517458A" w14:textId="77777777" w:rsidR="008E600A" w:rsidRDefault="008E600A" w:rsidP="008E600A">
      <w:pPr>
        <w:pStyle w:val="Heading4"/>
      </w:pPr>
      <w:bookmarkStart w:id="136" w:name="_Toc95793047"/>
      <w:r>
        <w:t>10.26.1</w:t>
      </w:r>
      <w:r>
        <w:tab/>
        <w:t>General and work plan</w:t>
      </w:r>
      <w:bookmarkEnd w:id="136"/>
    </w:p>
    <w:p w14:paraId="78D3A542" w14:textId="77777777" w:rsidR="008E600A" w:rsidRDefault="008E600A" w:rsidP="008E600A">
      <w:pPr>
        <w:rPr>
          <w:rFonts w:ascii="Arial" w:hAnsi="Arial" w:cs="Arial"/>
          <w:b/>
          <w:sz w:val="24"/>
        </w:rPr>
      </w:pPr>
      <w:r>
        <w:rPr>
          <w:rFonts w:ascii="Arial" w:hAnsi="Arial" w:cs="Arial"/>
          <w:b/>
          <w:color w:val="0000FF"/>
          <w:sz w:val="24"/>
        </w:rPr>
        <w:t>R4-2205513</w:t>
      </w:r>
      <w:r>
        <w:rPr>
          <w:rFonts w:ascii="Arial" w:hAnsi="Arial" w:cs="Arial"/>
          <w:b/>
          <w:color w:val="0000FF"/>
          <w:sz w:val="24"/>
        </w:rPr>
        <w:tab/>
      </w:r>
      <w:r>
        <w:rPr>
          <w:rFonts w:ascii="Arial" w:hAnsi="Arial" w:cs="Arial"/>
          <w:b/>
          <w:sz w:val="24"/>
        </w:rPr>
        <w:t>LS response on gap handling for MUSIM</w:t>
      </w:r>
    </w:p>
    <w:p w14:paraId="6A77C4E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FCA539A" w14:textId="77777777" w:rsidR="008E600A" w:rsidRDefault="008E600A" w:rsidP="008E600A">
      <w:pPr>
        <w:rPr>
          <w:rFonts w:ascii="Arial" w:hAnsi="Arial" w:cs="Arial"/>
          <w:b/>
        </w:rPr>
      </w:pPr>
      <w:r>
        <w:rPr>
          <w:rFonts w:ascii="Arial" w:hAnsi="Arial" w:cs="Arial"/>
          <w:b/>
        </w:rPr>
        <w:t xml:space="preserve">Abstract: </w:t>
      </w:r>
    </w:p>
    <w:p w14:paraId="5FF5E175" w14:textId="77777777" w:rsidR="008E600A" w:rsidRDefault="008E600A" w:rsidP="008E600A">
      <w:r>
        <w:t>This contribution discusses the LS on gap handling for MUSIM</w:t>
      </w:r>
    </w:p>
    <w:p w14:paraId="76D72D4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F0EC96" w14:textId="77777777" w:rsidR="008E600A" w:rsidRDefault="008E600A" w:rsidP="008E600A">
      <w:pPr>
        <w:pStyle w:val="Heading4"/>
      </w:pPr>
      <w:bookmarkStart w:id="137" w:name="_Toc95793048"/>
      <w:r>
        <w:t>10.26.2</w:t>
      </w:r>
      <w:r>
        <w:tab/>
        <w:t>RRM core requirements</w:t>
      </w:r>
      <w:bookmarkEnd w:id="137"/>
    </w:p>
    <w:p w14:paraId="30B110A2" w14:textId="77777777" w:rsidR="008E600A" w:rsidRDefault="008E600A" w:rsidP="008E600A">
      <w:pPr>
        <w:rPr>
          <w:rFonts w:ascii="Arial" w:hAnsi="Arial" w:cs="Arial"/>
          <w:b/>
          <w:sz w:val="24"/>
        </w:rPr>
      </w:pPr>
      <w:r>
        <w:rPr>
          <w:rFonts w:ascii="Arial" w:hAnsi="Arial" w:cs="Arial"/>
          <w:b/>
          <w:color w:val="0000FF"/>
          <w:sz w:val="24"/>
        </w:rPr>
        <w:t>R4-2203748</w:t>
      </w:r>
      <w:r>
        <w:rPr>
          <w:rFonts w:ascii="Arial" w:hAnsi="Arial" w:cs="Arial"/>
          <w:b/>
          <w:color w:val="0000FF"/>
          <w:sz w:val="24"/>
        </w:rPr>
        <w:tab/>
      </w:r>
      <w:r>
        <w:rPr>
          <w:rFonts w:ascii="Arial" w:hAnsi="Arial" w:cs="Arial"/>
          <w:b/>
          <w:sz w:val="24"/>
        </w:rPr>
        <w:t>On R17 MUSIM</w:t>
      </w:r>
    </w:p>
    <w:p w14:paraId="13D7DE0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5B6DC82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A53613" w14:textId="77777777" w:rsidR="008E600A" w:rsidRDefault="008E600A" w:rsidP="008E600A">
      <w:pPr>
        <w:rPr>
          <w:rFonts w:ascii="Arial" w:hAnsi="Arial" w:cs="Arial"/>
          <w:b/>
          <w:sz w:val="24"/>
        </w:rPr>
      </w:pPr>
      <w:r>
        <w:rPr>
          <w:rFonts w:ascii="Arial" w:hAnsi="Arial" w:cs="Arial"/>
          <w:b/>
          <w:color w:val="0000FF"/>
          <w:sz w:val="24"/>
        </w:rPr>
        <w:t>R4-2204161</w:t>
      </w:r>
      <w:r>
        <w:rPr>
          <w:rFonts w:ascii="Arial" w:hAnsi="Arial" w:cs="Arial"/>
          <w:b/>
          <w:color w:val="0000FF"/>
          <w:sz w:val="24"/>
        </w:rPr>
        <w:tab/>
      </w:r>
      <w:r>
        <w:rPr>
          <w:rFonts w:ascii="Arial" w:hAnsi="Arial" w:cs="Arial"/>
          <w:b/>
          <w:sz w:val="24"/>
        </w:rPr>
        <w:t>Discussion on MUSIM requirements</w:t>
      </w:r>
    </w:p>
    <w:p w14:paraId="66183491"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 Corporation</w:t>
      </w:r>
    </w:p>
    <w:p w14:paraId="49A58B5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DEB129" w14:textId="77777777" w:rsidR="008E600A" w:rsidRDefault="008E600A" w:rsidP="008E600A">
      <w:pPr>
        <w:rPr>
          <w:rFonts w:ascii="Arial" w:hAnsi="Arial" w:cs="Arial"/>
          <w:b/>
          <w:sz w:val="24"/>
        </w:rPr>
      </w:pPr>
      <w:r>
        <w:rPr>
          <w:rFonts w:ascii="Arial" w:hAnsi="Arial" w:cs="Arial"/>
          <w:b/>
          <w:color w:val="0000FF"/>
          <w:sz w:val="24"/>
        </w:rPr>
        <w:t>R4-2204307</w:t>
      </w:r>
      <w:r>
        <w:rPr>
          <w:rFonts w:ascii="Arial" w:hAnsi="Arial" w:cs="Arial"/>
          <w:b/>
          <w:color w:val="0000FF"/>
          <w:sz w:val="24"/>
        </w:rPr>
        <w:tab/>
      </w:r>
      <w:r>
        <w:rPr>
          <w:rFonts w:ascii="Arial" w:hAnsi="Arial" w:cs="Arial"/>
          <w:b/>
          <w:sz w:val="24"/>
        </w:rPr>
        <w:t>Discussion on RRM core requirements for Multi-SIM devices</w:t>
      </w:r>
    </w:p>
    <w:p w14:paraId="703F731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4D2E591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1BF829" w14:textId="77777777" w:rsidR="008E600A" w:rsidRDefault="008E600A" w:rsidP="008E600A">
      <w:pPr>
        <w:rPr>
          <w:rFonts w:ascii="Arial" w:hAnsi="Arial" w:cs="Arial"/>
          <w:b/>
          <w:sz w:val="24"/>
        </w:rPr>
      </w:pPr>
      <w:r>
        <w:rPr>
          <w:rFonts w:ascii="Arial" w:hAnsi="Arial" w:cs="Arial"/>
          <w:b/>
          <w:color w:val="0000FF"/>
          <w:sz w:val="24"/>
        </w:rPr>
        <w:t>R4-2204318</w:t>
      </w:r>
      <w:r>
        <w:rPr>
          <w:rFonts w:ascii="Arial" w:hAnsi="Arial" w:cs="Arial"/>
          <w:b/>
          <w:color w:val="0000FF"/>
          <w:sz w:val="24"/>
        </w:rPr>
        <w:tab/>
      </w:r>
      <w:r>
        <w:rPr>
          <w:rFonts w:ascii="Arial" w:hAnsi="Arial" w:cs="Arial"/>
          <w:b/>
          <w:sz w:val="24"/>
        </w:rPr>
        <w:t>On remaining issues for Rel-17 MUSIM requirements</w:t>
      </w:r>
    </w:p>
    <w:p w14:paraId="7A0BF09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719DDC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5EA835" w14:textId="77777777" w:rsidR="008E600A" w:rsidRDefault="008E600A" w:rsidP="008E600A">
      <w:pPr>
        <w:rPr>
          <w:rFonts w:ascii="Arial" w:hAnsi="Arial" w:cs="Arial"/>
          <w:b/>
          <w:sz w:val="24"/>
        </w:rPr>
      </w:pPr>
      <w:r>
        <w:rPr>
          <w:rFonts w:ascii="Arial" w:hAnsi="Arial" w:cs="Arial"/>
          <w:b/>
          <w:color w:val="0000FF"/>
          <w:sz w:val="24"/>
        </w:rPr>
        <w:t>R4-2204422</w:t>
      </w:r>
      <w:r>
        <w:rPr>
          <w:rFonts w:ascii="Arial" w:hAnsi="Arial" w:cs="Arial"/>
          <w:b/>
          <w:color w:val="0000FF"/>
          <w:sz w:val="24"/>
        </w:rPr>
        <w:tab/>
      </w:r>
      <w:r>
        <w:rPr>
          <w:rFonts w:ascii="Arial" w:hAnsi="Arial" w:cs="Arial"/>
          <w:b/>
          <w:sz w:val="24"/>
        </w:rPr>
        <w:t>Removing square brackets for MUSIM gap patterns</w:t>
      </w:r>
    </w:p>
    <w:p w14:paraId="2867F5F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3752B54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0059DF" w14:textId="77777777" w:rsidR="008E600A" w:rsidRDefault="008E600A" w:rsidP="008E600A">
      <w:pPr>
        <w:rPr>
          <w:rFonts w:ascii="Arial" w:hAnsi="Arial" w:cs="Arial"/>
          <w:b/>
          <w:sz w:val="24"/>
        </w:rPr>
      </w:pPr>
      <w:r>
        <w:rPr>
          <w:rFonts w:ascii="Arial" w:hAnsi="Arial" w:cs="Arial"/>
          <w:b/>
          <w:color w:val="0000FF"/>
          <w:sz w:val="24"/>
        </w:rPr>
        <w:t>R4-2205394</w:t>
      </w:r>
      <w:r>
        <w:rPr>
          <w:rFonts w:ascii="Arial" w:hAnsi="Arial" w:cs="Arial"/>
          <w:b/>
          <w:color w:val="0000FF"/>
          <w:sz w:val="24"/>
        </w:rPr>
        <w:tab/>
      </w:r>
      <w:r>
        <w:rPr>
          <w:rFonts w:ascii="Arial" w:hAnsi="Arial" w:cs="Arial"/>
          <w:b/>
          <w:sz w:val="24"/>
        </w:rPr>
        <w:t>Discussion on remaining issues for MUSIM</w:t>
      </w:r>
    </w:p>
    <w:p w14:paraId="5784C95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2D7FF4"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926997" w14:textId="77777777" w:rsidR="008E600A" w:rsidRDefault="008E600A" w:rsidP="008E600A">
      <w:pPr>
        <w:rPr>
          <w:rFonts w:ascii="Arial" w:hAnsi="Arial" w:cs="Arial"/>
          <w:b/>
          <w:sz w:val="24"/>
        </w:rPr>
      </w:pPr>
      <w:r>
        <w:rPr>
          <w:rFonts w:ascii="Arial" w:hAnsi="Arial" w:cs="Arial"/>
          <w:b/>
          <w:color w:val="0000FF"/>
          <w:sz w:val="24"/>
        </w:rPr>
        <w:t>R4-2205514</w:t>
      </w:r>
      <w:r>
        <w:rPr>
          <w:rFonts w:ascii="Arial" w:hAnsi="Arial" w:cs="Arial"/>
          <w:b/>
          <w:color w:val="0000FF"/>
          <w:sz w:val="24"/>
        </w:rPr>
        <w:tab/>
      </w:r>
      <w:r>
        <w:rPr>
          <w:rFonts w:ascii="Arial" w:hAnsi="Arial" w:cs="Arial"/>
          <w:b/>
          <w:sz w:val="24"/>
        </w:rPr>
        <w:t>New gap pattern for MUSIM</w:t>
      </w:r>
    </w:p>
    <w:p w14:paraId="43E9974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35E4FD1" w14:textId="77777777" w:rsidR="008E600A" w:rsidRDefault="008E600A" w:rsidP="008E600A">
      <w:pPr>
        <w:rPr>
          <w:rFonts w:ascii="Arial" w:hAnsi="Arial" w:cs="Arial"/>
          <w:b/>
        </w:rPr>
      </w:pPr>
      <w:r>
        <w:rPr>
          <w:rFonts w:ascii="Arial" w:hAnsi="Arial" w:cs="Arial"/>
          <w:b/>
        </w:rPr>
        <w:t xml:space="preserve">Abstract: </w:t>
      </w:r>
    </w:p>
    <w:p w14:paraId="042905E2" w14:textId="77777777" w:rsidR="008E600A" w:rsidRDefault="008E600A" w:rsidP="008E600A">
      <w:r>
        <w:t>This contribution discusses the new MGPs for MUSIM</w:t>
      </w:r>
    </w:p>
    <w:p w14:paraId="34D3537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34F390" w14:textId="77777777" w:rsidR="008E600A" w:rsidRDefault="008E600A" w:rsidP="008E600A">
      <w:pPr>
        <w:rPr>
          <w:rFonts w:ascii="Arial" w:hAnsi="Arial" w:cs="Arial"/>
          <w:b/>
          <w:sz w:val="24"/>
        </w:rPr>
      </w:pPr>
      <w:r>
        <w:rPr>
          <w:rFonts w:ascii="Arial" w:hAnsi="Arial" w:cs="Arial"/>
          <w:b/>
          <w:color w:val="0000FF"/>
          <w:sz w:val="24"/>
        </w:rPr>
        <w:t>R4-2205515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New gap pattern for MUSIM</w:t>
      </w:r>
    </w:p>
    <w:p w14:paraId="4C70A92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F (Rel-17)</w:t>
      </w:r>
      <w:r>
        <w:rPr>
          <w:i/>
        </w:rPr>
        <w:br/>
      </w:r>
      <w:r>
        <w:rPr>
          <w:i/>
        </w:rPr>
        <w:br/>
      </w:r>
      <w:r>
        <w:rPr>
          <w:i/>
        </w:rPr>
        <w:tab/>
      </w:r>
      <w:r>
        <w:rPr>
          <w:i/>
        </w:rPr>
        <w:tab/>
      </w:r>
      <w:r>
        <w:rPr>
          <w:i/>
        </w:rPr>
        <w:tab/>
      </w:r>
      <w:r>
        <w:rPr>
          <w:i/>
        </w:rPr>
        <w:tab/>
      </w:r>
      <w:r>
        <w:rPr>
          <w:i/>
        </w:rPr>
        <w:tab/>
        <w:t>Source: Ericsson</w:t>
      </w:r>
    </w:p>
    <w:p w14:paraId="19167F89" w14:textId="77777777" w:rsidR="008E600A" w:rsidRDefault="008E600A" w:rsidP="008E600A">
      <w:pPr>
        <w:rPr>
          <w:rFonts w:ascii="Arial" w:hAnsi="Arial" w:cs="Arial"/>
          <w:b/>
        </w:rPr>
      </w:pPr>
      <w:r>
        <w:rPr>
          <w:rFonts w:ascii="Arial" w:hAnsi="Arial" w:cs="Arial"/>
          <w:b/>
        </w:rPr>
        <w:t xml:space="preserve">Abstract: </w:t>
      </w:r>
    </w:p>
    <w:p w14:paraId="0F2764FE" w14:textId="77777777" w:rsidR="008E600A" w:rsidRDefault="008E600A" w:rsidP="008E600A">
      <w:r>
        <w:t xml:space="preserve">This </w:t>
      </w:r>
      <w:proofErr w:type="spellStart"/>
      <w:r>
        <w:t>draftCR</w:t>
      </w:r>
      <w:proofErr w:type="spellEnd"/>
      <w:r>
        <w:t xml:space="preserve"> introduce the new MGPs for MUSIM</w:t>
      </w:r>
    </w:p>
    <w:p w14:paraId="755A1CE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144980" w14:textId="77777777" w:rsidR="008E600A" w:rsidRDefault="008E600A" w:rsidP="008E600A">
      <w:pPr>
        <w:rPr>
          <w:rFonts w:ascii="Arial" w:hAnsi="Arial" w:cs="Arial"/>
          <w:b/>
          <w:sz w:val="24"/>
        </w:rPr>
      </w:pPr>
      <w:r>
        <w:rPr>
          <w:rFonts w:ascii="Arial" w:hAnsi="Arial" w:cs="Arial"/>
          <w:b/>
          <w:color w:val="0000FF"/>
          <w:sz w:val="24"/>
        </w:rPr>
        <w:t>R4-2206094</w:t>
      </w:r>
      <w:r>
        <w:rPr>
          <w:rFonts w:ascii="Arial" w:hAnsi="Arial" w:cs="Arial"/>
          <w:b/>
          <w:color w:val="0000FF"/>
          <w:sz w:val="24"/>
        </w:rPr>
        <w:tab/>
      </w:r>
      <w:r>
        <w:rPr>
          <w:rFonts w:ascii="Arial" w:hAnsi="Arial" w:cs="Arial"/>
          <w:b/>
          <w:sz w:val="24"/>
        </w:rPr>
        <w:t>Second reply LS on gaps for MUSIM</w:t>
      </w:r>
    </w:p>
    <w:p w14:paraId="2E547D2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A52303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1068CD" w14:textId="77777777" w:rsidR="008E600A" w:rsidRDefault="008E600A" w:rsidP="008E600A">
      <w:pPr>
        <w:pStyle w:val="Heading2"/>
      </w:pPr>
      <w:bookmarkStart w:id="138" w:name="_Toc95793049"/>
      <w:r>
        <w:t>11</w:t>
      </w:r>
      <w:r>
        <w:tab/>
        <w:t>Rel-17 Study Items for NR</w:t>
      </w:r>
      <w:bookmarkEnd w:id="138"/>
    </w:p>
    <w:p w14:paraId="27B28CC7" w14:textId="77777777" w:rsidR="008E600A" w:rsidRDefault="008E600A" w:rsidP="008E600A">
      <w:pPr>
        <w:pStyle w:val="Heading2"/>
      </w:pPr>
      <w:bookmarkStart w:id="139" w:name="_Toc95793091"/>
      <w:r>
        <w:t>12</w:t>
      </w:r>
      <w:r>
        <w:tab/>
        <w:t>Rel-17 Work Items for LTE</w:t>
      </w:r>
      <w:bookmarkEnd w:id="139"/>
    </w:p>
    <w:p w14:paraId="5667B661" w14:textId="77777777" w:rsidR="008E600A" w:rsidRDefault="008E600A" w:rsidP="008E600A">
      <w:pPr>
        <w:pStyle w:val="Heading3"/>
      </w:pPr>
      <w:bookmarkStart w:id="140" w:name="_Toc95793119"/>
      <w:r>
        <w:t>12.8</w:t>
      </w:r>
      <w:r>
        <w:tab/>
        <w:t>Upper 700MHz A Block new E-UTRA band in US</w:t>
      </w:r>
      <w:bookmarkEnd w:id="140"/>
    </w:p>
    <w:p w14:paraId="7D2B3BBA" w14:textId="77777777" w:rsidR="008E600A" w:rsidRDefault="008E600A" w:rsidP="008E600A">
      <w:pPr>
        <w:pStyle w:val="Heading4"/>
      </w:pPr>
      <w:bookmarkStart w:id="141" w:name="_Toc95793124"/>
      <w:r>
        <w:t>12.8.5</w:t>
      </w:r>
      <w:r>
        <w:tab/>
        <w:t>Others</w:t>
      </w:r>
      <w:bookmarkEnd w:id="141"/>
    </w:p>
    <w:p w14:paraId="697F3075" w14:textId="77777777" w:rsidR="008E600A" w:rsidRDefault="008E600A" w:rsidP="008E600A">
      <w:pPr>
        <w:rPr>
          <w:rFonts w:ascii="Arial" w:hAnsi="Arial" w:cs="Arial"/>
          <w:b/>
          <w:sz w:val="24"/>
        </w:rPr>
      </w:pPr>
      <w:r>
        <w:rPr>
          <w:rFonts w:ascii="Arial" w:hAnsi="Arial" w:cs="Arial"/>
          <w:b/>
          <w:color w:val="0000FF"/>
          <w:sz w:val="24"/>
        </w:rPr>
        <w:t>R4-2205993</w:t>
      </w:r>
      <w:r>
        <w:rPr>
          <w:rFonts w:ascii="Arial" w:hAnsi="Arial" w:cs="Arial"/>
          <w:b/>
          <w:color w:val="0000FF"/>
          <w:sz w:val="24"/>
        </w:rPr>
        <w:tab/>
      </w:r>
      <w:r>
        <w:rPr>
          <w:rFonts w:ascii="Arial" w:hAnsi="Arial" w:cs="Arial"/>
          <w:b/>
          <w:sz w:val="24"/>
        </w:rPr>
        <w:t>CR to TS 36.133: implementation of LTE_upper_700MHz_A band 103</w:t>
      </w:r>
    </w:p>
    <w:p w14:paraId="4F72E466"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v17.4.0</w:t>
      </w:r>
      <w:r>
        <w:rPr>
          <w:i/>
        </w:rPr>
        <w:tab/>
        <w:t xml:space="preserve">  CR-7141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B10C7A" w14:textId="77777777" w:rsidR="008E600A" w:rsidRDefault="008E600A" w:rsidP="008E600A">
      <w:pPr>
        <w:rPr>
          <w:rFonts w:ascii="Arial" w:hAnsi="Arial" w:cs="Arial"/>
          <w:b/>
        </w:rPr>
      </w:pPr>
      <w:r>
        <w:rPr>
          <w:rFonts w:ascii="Arial" w:hAnsi="Arial" w:cs="Arial"/>
          <w:b/>
        </w:rPr>
        <w:t xml:space="preserve">Abstract: </w:t>
      </w:r>
    </w:p>
    <w:p w14:paraId="74385B9D" w14:textId="77777777" w:rsidR="008E600A" w:rsidRDefault="008E600A" w:rsidP="008E600A">
      <w:r>
        <w:t>[Formal CR with CR number] In this draft CR to TS 36.133, band 103 is introduced for the LTE_upper_700MHz_A WI.</w:t>
      </w:r>
    </w:p>
    <w:p w14:paraId="311F983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1E308C" w14:textId="77777777" w:rsidR="008E600A" w:rsidRDefault="008E600A" w:rsidP="008E600A">
      <w:pPr>
        <w:pStyle w:val="Heading3"/>
      </w:pPr>
      <w:bookmarkStart w:id="142" w:name="_Toc95793125"/>
      <w:r>
        <w:t>12.9</w:t>
      </w:r>
      <w:r>
        <w:tab/>
        <w:t>Additional enhancements for NB-IoT and LTE-MTC</w:t>
      </w:r>
      <w:bookmarkEnd w:id="142"/>
    </w:p>
    <w:p w14:paraId="3E1ABA15" w14:textId="50638692" w:rsidR="008E600A" w:rsidRDefault="008E600A" w:rsidP="008E600A">
      <w:pPr>
        <w:pStyle w:val="Heading4"/>
      </w:pPr>
      <w:bookmarkStart w:id="143" w:name="_Toc95793132"/>
      <w:r>
        <w:t>12.9.4</w:t>
      </w:r>
      <w:r>
        <w:tab/>
        <w:t>RRM core requirements</w:t>
      </w:r>
      <w:bookmarkEnd w:id="143"/>
    </w:p>
    <w:p w14:paraId="33D2EADF" w14:textId="77777777" w:rsidR="00607278" w:rsidRDefault="00607278" w:rsidP="00607278">
      <w:r>
        <w:t>================================================================================</w:t>
      </w:r>
    </w:p>
    <w:p w14:paraId="3D8945F4" w14:textId="16158343" w:rsidR="00607278" w:rsidRDefault="00607278" w:rsidP="00607278">
      <w:pPr>
        <w:rPr>
          <w:rFonts w:ascii="Arial" w:hAnsi="Arial" w:cs="Arial"/>
          <w:b/>
          <w:color w:val="C00000"/>
          <w:sz w:val="24"/>
          <w:u w:val="single"/>
        </w:rPr>
      </w:pPr>
      <w:r>
        <w:rPr>
          <w:rFonts w:ascii="Arial" w:hAnsi="Arial" w:cs="Arial"/>
          <w:b/>
          <w:color w:val="C00000"/>
          <w:sz w:val="24"/>
          <w:u w:val="single"/>
        </w:rPr>
        <w:lastRenderedPageBreak/>
        <w:t xml:space="preserve">Email discussion: </w:t>
      </w:r>
      <w:r w:rsidR="0077764C" w:rsidRPr="0077764C">
        <w:rPr>
          <w:rFonts w:ascii="Arial" w:hAnsi="Arial" w:cs="Arial"/>
          <w:b/>
          <w:color w:val="C00000"/>
          <w:sz w:val="24"/>
          <w:u w:val="single"/>
        </w:rPr>
        <w:t>[102-e][237] NB_IOTenh4_LTE_eMTC6_RRM_NWM</w:t>
      </w:r>
    </w:p>
    <w:tbl>
      <w:tblPr>
        <w:tblW w:w="0" w:type="auto"/>
        <w:tblLook w:val="04A0" w:firstRow="1" w:lastRow="0" w:firstColumn="1" w:lastColumn="0" w:noHBand="0" w:noVBand="1"/>
      </w:tblPr>
      <w:tblGrid>
        <w:gridCol w:w="2972"/>
        <w:gridCol w:w="2154"/>
        <w:gridCol w:w="1701"/>
        <w:gridCol w:w="1545"/>
        <w:gridCol w:w="1257"/>
      </w:tblGrid>
      <w:tr w:rsidR="00607278" w:rsidRPr="00201923" w14:paraId="7A1511AE" w14:textId="77777777" w:rsidTr="0066017C">
        <w:trPr>
          <w:trHeight w:val="51"/>
        </w:trPr>
        <w:tc>
          <w:tcPr>
            <w:tcW w:w="2924" w:type="dxa"/>
            <w:tcBorders>
              <w:top w:val="single" w:sz="4" w:space="0" w:color="auto"/>
              <w:left w:val="single" w:sz="4" w:space="0" w:color="auto"/>
              <w:bottom w:val="single" w:sz="4" w:space="0" w:color="auto"/>
              <w:right w:val="single" w:sz="4" w:space="0" w:color="auto"/>
            </w:tcBorders>
            <w:shd w:val="clear" w:color="auto" w:fill="auto"/>
            <w:hideMark/>
          </w:tcPr>
          <w:p w14:paraId="564D6C6B" w14:textId="77777777" w:rsidR="00607278" w:rsidRPr="002B4D53" w:rsidRDefault="00607278"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2136" w:type="dxa"/>
            <w:tcBorders>
              <w:top w:val="single" w:sz="4" w:space="0" w:color="auto"/>
              <w:left w:val="nil"/>
              <w:bottom w:val="single" w:sz="4" w:space="0" w:color="auto"/>
              <w:right w:val="single" w:sz="4" w:space="0" w:color="auto"/>
            </w:tcBorders>
            <w:shd w:val="clear" w:color="auto" w:fill="auto"/>
            <w:hideMark/>
          </w:tcPr>
          <w:p w14:paraId="73452959" w14:textId="77777777" w:rsidR="00607278" w:rsidRPr="002B4D53" w:rsidRDefault="00607278"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724" w:type="dxa"/>
            <w:tcBorders>
              <w:top w:val="single" w:sz="4" w:space="0" w:color="auto"/>
              <w:left w:val="nil"/>
              <w:bottom w:val="single" w:sz="4" w:space="0" w:color="auto"/>
              <w:right w:val="single" w:sz="4" w:space="0" w:color="auto"/>
            </w:tcBorders>
            <w:shd w:val="clear" w:color="auto" w:fill="auto"/>
            <w:hideMark/>
          </w:tcPr>
          <w:p w14:paraId="3F502B6D" w14:textId="77777777" w:rsidR="00607278" w:rsidRPr="002B4D53" w:rsidRDefault="00607278"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578" w:type="dxa"/>
            <w:tcBorders>
              <w:top w:val="single" w:sz="4" w:space="0" w:color="auto"/>
              <w:left w:val="nil"/>
              <w:bottom w:val="single" w:sz="4" w:space="0" w:color="auto"/>
              <w:right w:val="single" w:sz="4" w:space="0" w:color="auto"/>
            </w:tcBorders>
            <w:shd w:val="clear" w:color="auto" w:fill="auto"/>
            <w:hideMark/>
          </w:tcPr>
          <w:p w14:paraId="019EC440" w14:textId="77777777" w:rsidR="00607278" w:rsidRPr="002B4D53" w:rsidRDefault="00607278"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267" w:type="dxa"/>
            <w:tcBorders>
              <w:top w:val="single" w:sz="4" w:space="0" w:color="auto"/>
              <w:left w:val="nil"/>
              <w:bottom w:val="single" w:sz="4" w:space="0" w:color="auto"/>
              <w:right w:val="single" w:sz="4" w:space="0" w:color="auto"/>
            </w:tcBorders>
            <w:shd w:val="clear" w:color="auto" w:fill="auto"/>
            <w:hideMark/>
          </w:tcPr>
          <w:p w14:paraId="42DB81F3" w14:textId="77777777" w:rsidR="00607278" w:rsidRPr="002B4D53" w:rsidRDefault="00607278"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77764C" w:rsidRPr="0077764C" w14:paraId="206DD86A" w14:textId="77777777" w:rsidTr="0066017C">
        <w:trPr>
          <w:trHeight w:val="227"/>
        </w:trPr>
        <w:tc>
          <w:tcPr>
            <w:tcW w:w="2924" w:type="dxa"/>
            <w:tcBorders>
              <w:top w:val="nil"/>
              <w:left w:val="single" w:sz="4" w:space="0" w:color="auto"/>
              <w:bottom w:val="single" w:sz="4" w:space="0" w:color="auto"/>
              <w:right w:val="single" w:sz="4" w:space="0" w:color="auto"/>
            </w:tcBorders>
            <w:shd w:val="clear" w:color="auto" w:fill="auto"/>
            <w:hideMark/>
          </w:tcPr>
          <w:p w14:paraId="155433AE" w14:textId="6B8897F1" w:rsidR="0077764C" w:rsidRPr="002B4D53" w:rsidRDefault="0077764C" w:rsidP="0077764C">
            <w:pPr>
              <w:overflowPunct/>
              <w:autoSpaceDE/>
              <w:autoSpaceDN/>
              <w:adjustRightInd/>
              <w:spacing w:after="0"/>
              <w:rPr>
                <w:sz w:val="16"/>
                <w:szCs w:val="16"/>
                <w:lang w:val="en-US" w:eastAsia="en-US"/>
              </w:rPr>
            </w:pPr>
            <w:r w:rsidRPr="0077764C">
              <w:rPr>
                <w:sz w:val="16"/>
                <w:szCs w:val="16"/>
                <w:lang w:val="en-US" w:eastAsia="en-US"/>
              </w:rPr>
              <w:t>[102-e][237] NB_IOTenh4_LTE_eMTC6_RRM_NWM</w:t>
            </w:r>
          </w:p>
        </w:tc>
        <w:tc>
          <w:tcPr>
            <w:tcW w:w="2136" w:type="dxa"/>
            <w:tcBorders>
              <w:top w:val="nil"/>
              <w:left w:val="nil"/>
              <w:bottom w:val="single" w:sz="4" w:space="0" w:color="auto"/>
              <w:right w:val="single" w:sz="4" w:space="0" w:color="auto"/>
            </w:tcBorders>
            <w:shd w:val="clear" w:color="auto" w:fill="auto"/>
            <w:hideMark/>
          </w:tcPr>
          <w:p w14:paraId="5A4F4A3D" w14:textId="312C0259" w:rsidR="0077764C" w:rsidRPr="002B4D53" w:rsidRDefault="0077764C" w:rsidP="0077764C">
            <w:pPr>
              <w:overflowPunct/>
              <w:autoSpaceDE/>
              <w:autoSpaceDN/>
              <w:adjustRightInd/>
              <w:spacing w:after="0"/>
              <w:rPr>
                <w:sz w:val="16"/>
                <w:szCs w:val="16"/>
                <w:lang w:val="en-US" w:eastAsia="en-US"/>
              </w:rPr>
            </w:pPr>
            <w:r w:rsidRPr="0077764C">
              <w:rPr>
                <w:sz w:val="16"/>
                <w:szCs w:val="16"/>
                <w:lang w:val="en-US" w:eastAsia="en-US"/>
              </w:rPr>
              <w:t>R17 NB-IoT and LTE-MTC (NB_IOTenh4_LTE_eMTC6)</w:t>
            </w:r>
          </w:p>
        </w:tc>
        <w:tc>
          <w:tcPr>
            <w:tcW w:w="1724" w:type="dxa"/>
            <w:tcBorders>
              <w:top w:val="nil"/>
              <w:left w:val="nil"/>
              <w:bottom w:val="single" w:sz="4" w:space="0" w:color="auto"/>
              <w:right w:val="single" w:sz="4" w:space="0" w:color="auto"/>
            </w:tcBorders>
            <w:shd w:val="clear" w:color="auto" w:fill="auto"/>
            <w:hideMark/>
          </w:tcPr>
          <w:p w14:paraId="2EDFF08F" w14:textId="6E766360" w:rsidR="0077764C" w:rsidRPr="002B4D53" w:rsidRDefault="0077764C" w:rsidP="0077764C">
            <w:pPr>
              <w:overflowPunct/>
              <w:autoSpaceDE/>
              <w:autoSpaceDN/>
              <w:adjustRightInd/>
              <w:spacing w:after="0"/>
              <w:rPr>
                <w:sz w:val="16"/>
                <w:szCs w:val="16"/>
                <w:lang w:val="en-US" w:eastAsia="en-US"/>
              </w:rPr>
            </w:pPr>
            <w:r w:rsidRPr="0077764C">
              <w:rPr>
                <w:sz w:val="16"/>
                <w:szCs w:val="16"/>
                <w:lang w:val="en-US" w:eastAsia="en-US"/>
              </w:rPr>
              <w:t>RRM Core requirements</w:t>
            </w:r>
          </w:p>
        </w:tc>
        <w:tc>
          <w:tcPr>
            <w:tcW w:w="1578" w:type="dxa"/>
            <w:tcBorders>
              <w:top w:val="nil"/>
              <w:left w:val="nil"/>
              <w:bottom w:val="single" w:sz="4" w:space="0" w:color="auto"/>
              <w:right w:val="single" w:sz="4" w:space="0" w:color="auto"/>
            </w:tcBorders>
            <w:shd w:val="clear" w:color="auto" w:fill="auto"/>
            <w:hideMark/>
          </w:tcPr>
          <w:p w14:paraId="601C7517" w14:textId="046649E7" w:rsidR="0077764C" w:rsidRPr="002B4D53" w:rsidRDefault="0077764C" w:rsidP="0077764C">
            <w:pPr>
              <w:overflowPunct/>
              <w:autoSpaceDE/>
              <w:autoSpaceDN/>
              <w:adjustRightInd/>
              <w:spacing w:after="0"/>
              <w:rPr>
                <w:sz w:val="16"/>
                <w:szCs w:val="16"/>
                <w:lang w:val="en-US" w:eastAsia="en-US"/>
              </w:rPr>
            </w:pPr>
            <w:r w:rsidRPr="0077764C">
              <w:rPr>
                <w:sz w:val="16"/>
                <w:szCs w:val="16"/>
                <w:lang w:val="en-US" w:eastAsia="en-US"/>
              </w:rPr>
              <w:t>12.9.4</w:t>
            </w:r>
          </w:p>
        </w:tc>
        <w:tc>
          <w:tcPr>
            <w:tcW w:w="1267" w:type="dxa"/>
            <w:tcBorders>
              <w:top w:val="nil"/>
              <w:left w:val="nil"/>
              <w:bottom w:val="single" w:sz="4" w:space="0" w:color="auto"/>
              <w:right w:val="single" w:sz="4" w:space="0" w:color="auto"/>
            </w:tcBorders>
            <w:shd w:val="clear" w:color="auto" w:fill="auto"/>
            <w:hideMark/>
          </w:tcPr>
          <w:p w14:paraId="3EC4D6B6" w14:textId="6F759EA6" w:rsidR="0077764C" w:rsidRPr="002B4D53" w:rsidRDefault="0077764C" w:rsidP="0077764C">
            <w:pPr>
              <w:overflowPunct/>
              <w:autoSpaceDE/>
              <w:autoSpaceDN/>
              <w:adjustRightInd/>
              <w:spacing w:after="0"/>
              <w:rPr>
                <w:sz w:val="16"/>
                <w:szCs w:val="16"/>
                <w:lang w:val="en-US" w:eastAsia="en-US"/>
              </w:rPr>
            </w:pPr>
            <w:proofErr w:type="spellStart"/>
            <w:r w:rsidRPr="0077764C">
              <w:rPr>
                <w:sz w:val="16"/>
                <w:szCs w:val="16"/>
                <w:lang w:val="en-US" w:eastAsia="en-US"/>
              </w:rPr>
              <w:t>Zhongyi</w:t>
            </w:r>
            <w:proofErr w:type="spellEnd"/>
            <w:r w:rsidRPr="0077764C">
              <w:rPr>
                <w:sz w:val="16"/>
                <w:szCs w:val="16"/>
                <w:lang w:val="en-US" w:eastAsia="en-US"/>
              </w:rPr>
              <w:t xml:space="preserve"> Shen</w:t>
            </w:r>
          </w:p>
        </w:tc>
      </w:tr>
    </w:tbl>
    <w:p w14:paraId="31141B3F" w14:textId="77777777" w:rsidR="00607278" w:rsidRDefault="00607278" w:rsidP="00607278">
      <w:pPr>
        <w:rPr>
          <w:lang w:val="en-US"/>
        </w:rPr>
      </w:pPr>
    </w:p>
    <w:p w14:paraId="6B661753" w14:textId="0734A5F7" w:rsidR="00607278" w:rsidRPr="00766996" w:rsidRDefault="00607278" w:rsidP="00607278">
      <w:pPr>
        <w:rPr>
          <w:rFonts w:ascii="Arial" w:hAnsi="Arial" w:cs="Arial"/>
          <w:b/>
          <w:sz w:val="24"/>
          <w:lang w:val="en-US"/>
        </w:rPr>
      </w:pPr>
      <w:r w:rsidRPr="00E64C64">
        <w:rPr>
          <w:rFonts w:ascii="Arial" w:hAnsi="Arial" w:cs="Arial"/>
          <w:b/>
          <w:color w:val="0000FF"/>
          <w:sz w:val="24"/>
          <w:u w:val="thick"/>
        </w:rPr>
        <w:t>R4-22067</w:t>
      </w:r>
      <w:r w:rsidR="0077764C">
        <w:rPr>
          <w:rFonts w:ascii="Arial" w:hAnsi="Arial" w:cs="Arial"/>
          <w:b/>
          <w:color w:val="0000FF"/>
          <w:sz w:val="24"/>
          <w:u w:val="thick"/>
        </w:rPr>
        <w:t>80</w:t>
      </w:r>
      <w:r w:rsidRPr="00944C49">
        <w:rPr>
          <w:b/>
          <w:lang w:val="en-US" w:eastAsia="zh-CN"/>
        </w:rPr>
        <w:tab/>
      </w:r>
      <w:r>
        <w:rPr>
          <w:rFonts w:ascii="Arial" w:hAnsi="Arial" w:cs="Arial"/>
          <w:b/>
          <w:sz w:val="24"/>
        </w:rPr>
        <w:t xml:space="preserve">Email discussion summary: </w:t>
      </w:r>
      <w:r w:rsidR="0077764C" w:rsidRPr="0077764C">
        <w:rPr>
          <w:rFonts w:ascii="Arial" w:hAnsi="Arial" w:cs="Arial"/>
          <w:b/>
          <w:sz w:val="24"/>
        </w:rPr>
        <w:t>[102-e][237] NB_IOTenh4_LTE_eMTC6_RRM_NWM</w:t>
      </w:r>
    </w:p>
    <w:p w14:paraId="4699CA61" w14:textId="2E54E829" w:rsidR="00607278" w:rsidRDefault="00607278" w:rsidP="0060727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77764C">
        <w:rPr>
          <w:i/>
        </w:rPr>
        <w:t>Huawei</w:t>
      </w:r>
      <w:r>
        <w:rPr>
          <w:i/>
          <w:lang w:val="en-US"/>
        </w:rPr>
        <w:t>)</w:t>
      </w:r>
    </w:p>
    <w:p w14:paraId="14F5D591" w14:textId="77777777" w:rsidR="00607278" w:rsidRPr="00944C49" w:rsidRDefault="00607278" w:rsidP="00607278">
      <w:pPr>
        <w:rPr>
          <w:rFonts w:ascii="Arial" w:hAnsi="Arial" w:cs="Arial"/>
          <w:b/>
          <w:lang w:val="en-US" w:eastAsia="zh-CN"/>
        </w:rPr>
      </w:pPr>
      <w:r w:rsidRPr="00944C49">
        <w:rPr>
          <w:rFonts w:ascii="Arial" w:hAnsi="Arial" w:cs="Arial"/>
          <w:b/>
          <w:lang w:val="en-US" w:eastAsia="zh-CN"/>
        </w:rPr>
        <w:t xml:space="preserve">Abstract: </w:t>
      </w:r>
    </w:p>
    <w:p w14:paraId="360EC57D" w14:textId="77777777" w:rsidR="00607278" w:rsidRDefault="00607278" w:rsidP="00607278">
      <w:pPr>
        <w:rPr>
          <w:rFonts w:ascii="Arial" w:hAnsi="Arial" w:cs="Arial"/>
          <w:b/>
          <w:lang w:val="en-US" w:eastAsia="zh-CN"/>
        </w:rPr>
      </w:pPr>
      <w:r w:rsidRPr="00944C49">
        <w:rPr>
          <w:rFonts w:ascii="Arial" w:hAnsi="Arial" w:cs="Arial"/>
          <w:b/>
          <w:lang w:val="en-US" w:eastAsia="zh-CN"/>
        </w:rPr>
        <w:t xml:space="preserve">Discussion: </w:t>
      </w:r>
    </w:p>
    <w:p w14:paraId="6FBB0D85" w14:textId="77777777" w:rsidR="00607278" w:rsidRDefault="00607278" w:rsidP="00607278">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602A199" w14:textId="77777777" w:rsidR="00607278" w:rsidRDefault="00607278" w:rsidP="00607278">
      <w:pPr>
        <w:rPr>
          <w:lang w:val="en-US"/>
        </w:rPr>
      </w:pPr>
    </w:p>
    <w:p w14:paraId="5DFE5534" w14:textId="77777777" w:rsidR="00607278" w:rsidRPr="00766996" w:rsidRDefault="00607278" w:rsidP="00607278">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01179804" w14:textId="77777777" w:rsidR="00607278" w:rsidRPr="00766996" w:rsidRDefault="00607278" w:rsidP="00607278">
      <w:pPr>
        <w:rPr>
          <w:bCs/>
          <w:lang w:val="en-US"/>
        </w:rPr>
      </w:pPr>
    </w:p>
    <w:p w14:paraId="012F890E" w14:textId="77777777" w:rsidR="00607278" w:rsidRPr="00766996" w:rsidRDefault="00607278" w:rsidP="00607278">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7A98906" w14:textId="77777777" w:rsidR="00607278" w:rsidRDefault="00607278" w:rsidP="00607278">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607278" w14:paraId="5C5D6BED"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5DFA6D3A" w14:textId="77777777" w:rsidR="00607278" w:rsidRDefault="00607278"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6B3D248B" w14:textId="77777777" w:rsidR="00607278" w:rsidRDefault="006072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23AFE22F" w14:textId="77777777" w:rsidR="00607278" w:rsidRDefault="006072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2D84D7F4" w14:textId="77777777" w:rsidR="00607278" w:rsidRDefault="006072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607278" w14:paraId="1259C849" w14:textId="77777777" w:rsidTr="0066017C">
        <w:tc>
          <w:tcPr>
            <w:tcW w:w="734" w:type="pct"/>
            <w:tcBorders>
              <w:top w:val="single" w:sz="4" w:space="0" w:color="auto"/>
              <w:left w:val="single" w:sz="4" w:space="0" w:color="auto"/>
              <w:bottom w:val="single" w:sz="4" w:space="0" w:color="auto"/>
              <w:right w:val="single" w:sz="4" w:space="0" w:color="auto"/>
            </w:tcBorders>
          </w:tcPr>
          <w:p w14:paraId="07025D76" w14:textId="77777777" w:rsidR="00607278" w:rsidRDefault="00607278"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00C81CBC" w14:textId="77777777" w:rsidR="00607278" w:rsidRDefault="00607278"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180319DD" w14:textId="77777777" w:rsidR="00607278" w:rsidRDefault="00607278"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4A03E44A" w14:textId="77777777" w:rsidR="00607278" w:rsidRDefault="00607278" w:rsidP="0066017C">
            <w:pPr>
              <w:pStyle w:val="TAL"/>
              <w:keepNext w:val="0"/>
              <w:keepLines w:val="0"/>
              <w:spacing w:before="0" w:line="240" w:lineRule="auto"/>
              <w:rPr>
                <w:rFonts w:ascii="Times New Roman" w:hAnsi="Times New Roman"/>
                <w:sz w:val="20"/>
              </w:rPr>
            </w:pPr>
          </w:p>
        </w:tc>
      </w:tr>
    </w:tbl>
    <w:p w14:paraId="196548C7" w14:textId="77777777" w:rsidR="00607278" w:rsidRPr="00766996" w:rsidRDefault="00607278" w:rsidP="00607278">
      <w:pPr>
        <w:spacing w:after="0"/>
        <w:rPr>
          <w:bCs/>
          <w:lang w:val="en-US"/>
        </w:rPr>
      </w:pPr>
    </w:p>
    <w:p w14:paraId="5DA5ACDE" w14:textId="77777777" w:rsidR="00607278" w:rsidRDefault="00607278" w:rsidP="00607278">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607278" w14:paraId="700386ED"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37E5B1CA" w14:textId="77777777" w:rsidR="00607278" w:rsidRDefault="00607278"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01E276DE" w14:textId="77777777" w:rsidR="00607278" w:rsidRDefault="006072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7F6C603" w14:textId="77777777" w:rsidR="00607278" w:rsidRDefault="006072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117571C" w14:textId="77777777" w:rsidR="00607278" w:rsidRDefault="006072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7757482" w14:textId="77777777" w:rsidR="00607278" w:rsidRDefault="006072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607278" w14:paraId="66809E97" w14:textId="77777777" w:rsidTr="0066017C">
        <w:tc>
          <w:tcPr>
            <w:tcW w:w="1423" w:type="dxa"/>
            <w:tcBorders>
              <w:top w:val="single" w:sz="4" w:space="0" w:color="auto"/>
              <w:left w:val="single" w:sz="4" w:space="0" w:color="auto"/>
              <w:bottom w:val="single" w:sz="4" w:space="0" w:color="auto"/>
              <w:right w:val="single" w:sz="4" w:space="0" w:color="auto"/>
            </w:tcBorders>
          </w:tcPr>
          <w:p w14:paraId="525C2676" w14:textId="77777777" w:rsidR="00607278" w:rsidRPr="00766996" w:rsidRDefault="00607278"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343C5A27" w14:textId="77777777" w:rsidR="00607278" w:rsidRPr="00766996" w:rsidRDefault="00607278"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0A5B697B" w14:textId="77777777" w:rsidR="00607278" w:rsidRPr="00766996" w:rsidRDefault="00607278"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FEA48F4" w14:textId="77777777" w:rsidR="00607278" w:rsidRPr="00766996" w:rsidRDefault="00607278"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09FDBE77" w14:textId="77777777" w:rsidR="00607278" w:rsidRPr="00766996" w:rsidRDefault="00607278" w:rsidP="0066017C">
            <w:pPr>
              <w:pStyle w:val="TAL"/>
              <w:keepNext w:val="0"/>
              <w:keepLines w:val="0"/>
              <w:spacing w:before="0" w:line="240" w:lineRule="auto"/>
              <w:rPr>
                <w:rFonts w:ascii="Times New Roman" w:eastAsiaTheme="minorEastAsia" w:hAnsi="Times New Roman"/>
                <w:sz w:val="20"/>
                <w:lang w:val="en-US" w:eastAsia="zh-CN"/>
              </w:rPr>
            </w:pPr>
          </w:p>
        </w:tc>
      </w:tr>
    </w:tbl>
    <w:p w14:paraId="6F50EC02" w14:textId="77777777" w:rsidR="00607278" w:rsidRDefault="00607278" w:rsidP="00607278">
      <w:pPr>
        <w:spacing w:after="0"/>
        <w:rPr>
          <w:bCs/>
          <w:lang w:val="en-US"/>
        </w:rPr>
      </w:pPr>
    </w:p>
    <w:p w14:paraId="0E7AEAD0" w14:textId="77777777" w:rsidR="00607278" w:rsidRPr="00766996" w:rsidRDefault="00607278" w:rsidP="00607278">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607278" w14:paraId="5A8EE34E"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1C8ED833" w14:textId="77777777" w:rsidR="00607278" w:rsidRDefault="00607278"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F08DD91" w14:textId="77777777" w:rsidR="00607278" w:rsidRDefault="006072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228D0A2" w14:textId="77777777" w:rsidR="00607278" w:rsidRDefault="006072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2D878DE" w14:textId="77777777" w:rsidR="00607278" w:rsidRDefault="006072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5A1C852" w14:textId="77777777" w:rsidR="00607278" w:rsidRDefault="006072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607278" w14:paraId="55E02EAF" w14:textId="77777777" w:rsidTr="0066017C">
        <w:tc>
          <w:tcPr>
            <w:tcW w:w="1423" w:type="dxa"/>
            <w:tcBorders>
              <w:top w:val="single" w:sz="4" w:space="0" w:color="auto"/>
              <w:left w:val="single" w:sz="4" w:space="0" w:color="auto"/>
              <w:bottom w:val="single" w:sz="4" w:space="0" w:color="auto"/>
              <w:right w:val="single" w:sz="4" w:space="0" w:color="auto"/>
            </w:tcBorders>
          </w:tcPr>
          <w:p w14:paraId="36B3085E" w14:textId="77777777" w:rsidR="00607278" w:rsidRPr="00766996" w:rsidRDefault="00607278"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D54E09C" w14:textId="77777777" w:rsidR="00607278" w:rsidRPr="00766996" w:rsidRDefault="00607278"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0C3967B7" w14:textId="77777777" w:rsidR="00607278" w:rsidRPr="00766996" w:rsidRDefault="00607278"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114C7CF3" w14:textId="77777777" w:rsidR="00607278" w:rsidRPr="00766996" w:rsidRDefault="00607278"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E6222DC" w14:textId="77777777" w:rsidR="00607278" w:rsidRPr="00766996" w:rsidRDefault="00607278" w:rsidP="0066017C">
            <w:pPr>
              <w:pStyle w:val="TAL"/>
              <w:keepNext w:val="0"/>
              <w:keepLines w:val="0"/>
              <w:spacing w:before="0" w:line="240" w:lineRule="auto"/>
              <w:rPr>
                <w:rFonts w:ascii="Times New Roman" w:eastAsiaTheme="minorEastAsia" w:hAnsi="Times New Roman"/>
                <w:sz w:val="20"/>
                <w:lang w:val="en-US" w:eastAsia="zh-CN"/>
              </w:rPr>
            </w:pPr>
          </w:p>
        </w:tc>
      </w:tr>
    </w:tbl>
    <w:p w14:paraId="146BC479" w14:textId="77777777" w:rsidR="00607278" w:rsidRDefault="00607278" w:rsidP="00607278">
      <w:pPr>
        <w:rPr>
          <w:bCs/>
          <w:lang w:val="en-US"/>
        </w:rPr>
      </w:pPr>
    </w:p>
    <w:p w14:paraId="055D01B8" w14:textId="77777777" w:rsidR="00607278" w:rsidRDefault="00607278" w:rsidP="00607278">
      <w:pPr>
        <w:rPr>
          <w:rFonts w:ascii="Arial" w:hAnsi="Arial" w:cs="Arial"/>
          <w:b/>
          <w:color w:val="C00000"/>
          <w:u w:val="single"/>
          <w:lang w:eastAsia="zh-CN"/>
        </w:rPr>
      </w:pPr>
      <w:r>
        <w:rPr>
          <w:rFonts w:ascii="Arial" w:hAnsi="Arial" w:cs="Arial"/>
          <w:b/>
          <w:color w:val="C00000"/>
          <w:u w:val="single"/>
          <w:lang w:eastAsia="zh-CN"/>
        </w:rPr>
        <w:t>WF/LS for approval</w:t>
      </w:r>
    </w:p>
    <w:p w14:paraId="5C17A651" w14:textId="77777777" w:rsidR="00607278" w:rsidRDefault="00607278" w:rsidP="00607278">
      <w:r>
        <w:t>================================================================================</w:t>
      </w:r>
    </w:p>
    <w:p w14:paraId="152E7F36" w14:textId="77777777" w:rsidR="00607278" w:rsidRPr="00607278" w:rsidRDefault="00607278" w:rsidP="00607278">
      <w:pPr>
        <w:rPr>
          <w:lang w:eastAsia="ko-KR"/>
        </w:rPr>
      </w:pPr>
    </w:p>
    <w:p w14:paraId="226185EE" w14:textId="77777777" w:rsidR="008E600A" w:rsidRDefault="008E600A" w:rsidP="008E600A">
      <w:pPr>
        <w:pStyle w:val="Heading5"/>
      </w:pPr>
      <w:bookmarkStart w:id="144" w:name="_Toc95793133"/>
      <w:r>
        <w:t>12.9.4.1</w:t>
      </w:r>
      <w:r>
        <w:tab/>
        <w:t>Neighbour cell measurement in RRC Connected state for NB-IoT</w:t>
      </w:r>
      <w:bookmarkEnd w:id="144"/>
    </w:p>
    <w:p w14:paraId="125BCE2F" w14:textId="77777777" w:rsidR="008E600A" w:rsidRDefault="008E600A" w:rsidP="008E600A">
      <w:pPr>
        <w:rPr>
          <w:rFonts w:ascii="Arial" w:hAnsi="Arial" w:cs="Arial"/>
          <w:b/>
          <w:sz w:val="24"/>
        </w:rPr>
      </w:pPr>
      <w:r>
        <w:rPr>
          <w:rFonts w:ascii="Arial" w:hAnsi="Arial" w:cs="Arial"/>
          <w:b/>
          <w:color w:val="0000FF"/>
          <w:sz w:val="24"/>
        </w:rPr>
        <w:t>R4-2204470</w:t>
      </w:r>
      <w:r>
        <w:rPr>
          <w:rFonts w:ascii="Arial" w:hAnsi="Arial" w:cs="Arial"/>
          <w:b/>
          <w:color w:val="0000FF"/>
          <w:sz w:val="24"/>
        </w:rPr>
        <w:tab/>
      </w:r>
      <w:r>
        <w:rPr>
          <w:rFonts w:ascii="Arial" w:hAnsi="Arial" w:cs="Arial"/>
          <w:b/>
          <w:sz w:val="24"/>
        </w:rPr>
        <w:t xml:space="preserve">On NB-IoT </w:t>
      </w:r>
      <w:proofErr w:type="spellStart"/>
      <w:r>
        <w:rPr>
          <w:rFonts w:ascii="Arial" w:hAnsi="Arial" w:cs="Arial"/>
          <w:b/>
          <w:sz w:val="24"/>
        </w:rPr>
        <w:t>neighbor</w:t>
      </w:r>
      <w:proofErr w:type="spellEnd"/>
      <w:r>
        <w:rPr>
          <w:rFonts w:ascii="Arial" w:hAnsi="Arial" w:cs="Arial"/>
          <w:b/>
          <w:sz w:val="24"/>
        </w:rPr>
        <w:t xml:space="preserve"> cell measurements in RRC_CONNECTED</w:t>
      </w:r>
    </w:p>
    <w:p w14:paraId="6701A8E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5BA93B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C1CAD8" w14:textId="77777777" w:rsidR="008E600A" w:rsidRDefault="008E600A" w:rsidP="008E600A">
      <w:pPr>
        <w:rPr>
          <w:rFonts w:ascii="Arial" w:hAnsi="Arial" w:cs="Arial"/>
          <w:b/>
          <w:sz w:val="24"/>
        </w:rPr>
      </w:pPr>
      <w:r>
        <w:rPr>
          <w:rFonts w:ascii="Arial" w:hAnsi="Arial" w:cs="Arial"/>
          <w:b/>
          <w:color w:val="0000FF"/>
          <w:sz w:val="24"/>
        </w:rPr>
        <w:t>R4-2204882</w:t>
      </w:r>
      <w:r>
        <w:rPr>
          <w:rFonts w:ascii="Arial" w:hAnsi="Arial" w:cs="Arial"/>
          <w:b/>
          <w:color w:val="0000FF"/>
          <w:sz w:val="24"/>
        </w:rPr>
        <w:tab/>
      </w:r>
      <w:r>
        <w:rPr>
          <w:rFonts w:ascii="Arial" w:hAnsi="Arial" w:cs="Arial"/>
          <w:b/>
          <w:sz w:val="24"/>
        </w:rPr>
        <w:t>Discussion on RRM requirements for Rel-17 NB-IoT</w:t>
      </w:r>
    </w:p>
    <w:p w14:paraId="228F818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68252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671E18" w14:textId="77777777" w:rsidR="008E600A" w:rsidRDefault="008E600A" w:rsidP="008E600A">
      <w:pPr>
        <w:rPr>
          <w:rFonts w:ascii="Arial" w:hAnsi="Arial" w:cs="Arial"/>
          <w:b/>
          <w:sz w:val="24"/>
        </w:rPr>
      </w:pPr>
      <w:r>
        <w:rPr>
          <w:rFonts w:ascii="Arial" w:hAnsi="Arial" w:cs="Arial"/>
          <w:b/>
          <w:color w:val="0000FF"/>
          <w:sz w:val="24"/>
        </w:rPr>
        <w:lastRenderedPageBreak/>
        <w:t>R4-2204883</w:t>
      </w:r>
      <w:r>
        <w:rPr>
          <w:rFonts w:ascii="Arial" w:hAnsi="Arial" w:cs="Arial"/>
          <w:b/>
          <w:color w:val="0000FF"/>
          <w:sz w:val="24"/>
        </w:rPr>
        <w:tab/>
      </w:r>
      <w:r>
        <w:rPr>
          <w:rFonts w:ascii="Arial" w:hAnsi="Arial" w:cs="Arial"/>
          <w:b/>
          <w:sz w:val="24"/>
        </w:rPr>
        <w:t xml:space="preserve">Draft CR on intra-frequency </w:t>
      </w:r>
      <w:proofErr w:type="spellStart"/>
      <w:r>
        <w:rPr>
          <w:rFonts w:ascii="Arial" w:hAnsi="Arial" w:cs="Arial"/>
          <w:b/>
          <w:sz w:val="24"/>
        </w:rPr>
        <w:t>measuremnet</w:t>
      </w:r>
      <w:proofErr w:type="spellEnd"/>
      <w:r>
        <w:rPr>
          <w:rFonts w:ascii="Arial" w:hAnsi="Arial" w:cs="Arial"/>
          <w:b/>
          <w:sz w:val="24"/>
        </w:rPr>
        <w:t xml:space="preserve"> </w:t>
      </w:r>
      <w:proofErr w:type="spellStart"/>
      <w:r>
        <w:rPr>
          <w:rFonts w:ascii="Arial" w:hAnsi="Arial" w:cs="Arial"/>
          <w:b/>
          <w:sz w:val="24"/>
        </w:rPr>
        <w:t>requiremensts</w:t>
      </w:r>
      <w:proofErr w:type="spellEnd"/>
      <w:r>
        <w:rPr>
          <w:rFonts w:ascii="Arial" w:hAnsi="Arial" w:cs="Arial"/>
          <w:b/>
          <w:sz w:val="24"/>
        </w:rPr>
        <w:t xml:space="preserve"> for Rel-17 NB-IoT</w:t>
      </w:r>
    </w:p>
    <w:p w14:paraId="52FA442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165AC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A625E5" w14:textId="77777777" w:rsidR="008E600A" w:rsidRDefault="008E600A" w:rsidP="008E600A">
      <w:pPr>
        <w:rPr>
          <w:rFonts w:ascii="Arial" w:hAnsi="Arial" w:cs="Arial"/>
          <w:b/>
          <w:sz w:val="24"/>
        </w:rPr>
      </w:pPr>
      <w:r>
        <w:rPr>
          <w:rFonts w:ascii="Arial" w:hAnsi="Arial" w:cs="Arial"/>
          <w:b/>
          <w:color w:val="0000FF"/>
          <w:sz w:val="24"/>
        </w:rPr>
        <w:t>R4-2204884</w:t>
      </w:r>
      <w:r>
        <w:rPr>
          <w:rFonts w:ascii="Arial" w:hAnsi="Arial" w:cs="Arial"/>
          <w:b/>
          <w:color w:val="0000FF"/>
          <w:sz w:val="24"/>
        </w:rPr>
        <w:tab/>
      </w:r>
      <w:r>
        <w:rPr>
          <w:rFonts w:ascii="Arial" w:hAnsi="Arial" w:cs="Arial"/>
          <w:b/>
          <w:sz w:val="24"/>
        </w:rPr>
        <w:t xml:space="preserve">Big CR of RRM requirements for Rel-17 NB-IoT and </w:t>
      </w:r>
      <w:proofErr w:type="spellStart"/>
      <w:r>
        <w:rPr>
          <w:rFonts w:ascii="Arial" w:hAnsi="Arial" w:cs="Arial"/>
          <w:b/>
          <w:sz w:val="24"/>
        </w:rPr>
        <w:t>eMTC</w:t>
      </w:r>
      <w:proofErr w:type="spellEnd"/>
    </w:p>
    <w:p w14:paraId="3B08773E"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v17.4.0</w:t>
      </w:r>
      <w:r>
        <w:rPr>
          <w:i/>
        </w:rPr>
        <w:tab/>
        <w:t xml:space="preserve">  CR-7137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D3501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B3F5D8" w14:textId="77777777" w:rsidR="008E600A" w:rsidRDefault="008E600A" w:rsidP="008E600A">
      <w:pPr>
        <w:rPr>
          <w:rFonts w:ascii="Arial" w:hAnsi="Arial" w:cs="Arial"/>
          <w:b/>
          <w:sz w:val="24"/>
        </w:rPr>
      </w:pPr>
      <w:r>
        <w:rPr>
          <w:rFonts w:ascii="Arial" w:hAnsi="Arial" w:cs="Arial"/>
          <w:b/>
          <w:color w:val="0000FF"/>
          <w:sz w:val="24"/>
        </w:rPr>
        <w:t>R4-2205634</w:t>
      </w:r>
      <w:r>
        <w:rPr>
          <w:rFonts w:ascii="Arial" w:hAnsi="Arial" w:cs="Arial"/>
          <w:b/>
          <w:color w:val="0000FF"/>
          <w:sz w:val="24"/>
        </w:rPr>
        <w:tab/>
      </w:r>
      <w:r>
        <w:rPr>
          <w:rFonts w:ascii="Arial" w:hAnsi="Arial" w:cs="Arial"/>
          <w:b/>
          <w:sz w:val="24"/>
        </w:rPr>
        <w:t>Draft CR on Connected mode inter-frequency neighbour cell measurement before RLF for Rel-17 NB-IoT</w:t>
      </w:r>
    </w:p>
    <w:p w14:paraId="61EB2C7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1616D37D" w14:textId="77777777" w:rsidR="008E600A" w:rsidRDefault="008E600A" w:rsidP="008E600A">
      <w:pPr>
        <w:rPr>
          <w:rFonts w:ascii="Arial" w:hAnsi="Arial" w:cs="Arial"/>
          <w:b/>
        </w:rPr>
      </w:pPr>
      <w:r>
        <w:rPr>
          <w:rFonts w:ascii="Arial" w:hAnsi="Arial" w:cs="Arial"/>
          <w:b/>
        </w:rPr>
        <w:t xml:space="preserve">Abstract: </w:t>
      </w:r>
    </w:p>
    <w:p w14:paraId="04BC239A" w14:textId="77777777" w:rsidR="008E600A" w:rsidRDefault="008E600A" w:rsidP="008E600A">
      <w:r>
        <w:t xml:space="preserve">Following the work split in R4-2202764, </w:t>
      </w:r>
      <w:proofErr w:type="spellStart"/>
      <w:r>
        <w:t>thic</w:t>
      </w:r>
      <w:proofErr w:type="spellEnd"/>
      <w:r>
        <w:t xml:space="preserve"> CR contains changes to introduce the CONNECTED mode inter-frequency neighbour cell measurement requirements applicable before RLF.</w:t>
      </w:r>
    </w:p>
    <w:p w14:paraId="40AE7F7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5D051A" w14:textId="77777777" w:rsidR="008E600A" w:rsidRDefault="008E600A" w:rsidP="008E600A">
      <w:pPr>
        <w:rPr>
          <w:rFonts w:ascii="Arial" w:hAnsi="Arial" w:cs="Arial"/>
          <w:b/>
          <w:sz w:val="24"/>
        </w:rPr>
      </w:pPr>
      <w:r>
        <w:rPr>
          <w:rFonts w:ascii="Arial" w:hAnsi="Arial" w:cs="Arial"/>
          <w:b/>
          <w:color w:val="0000FF"/>
          <w:sz w:val="24"/>
        </w:rPr>
        <w:t>R4-2205635</w:t>
      </w:r>
      <w:r>
        <w:rPr>
          <w:rFonts w:ascii="Arial" w:hAnsi="Arial" w:cs="Arial"/>
          <w:b/>
          <w:color w:val="0000FF"/>
          <w:sz w:val="24"/>
        </w:rPr>
        <w:tab/>
      </w:r>
      <w:r>
        <w:rPr>
          <w:rFonts w:ascii="Arial" w:hAnsi="Arial" w:cs="Arial"/>
          <w:b/>
          <w:sz w:val="24"/>
        </w:rPr>
        <w:t>Discussions on remaining issues of RRM requirements for NB-IoT</w:t>
      </w:r>
    </w:p>
    <w:p w14:paraId="6899562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D8A768C" w14:textId="77777777" w:rsidR="008E600A" w:rsidRDefault="008E600A" w:rsidP="008E600A">
      <w:pPr>
        <w:rPr>
          <w:rFonts w:ascii="Arial" w:hAnsi="Arial" w:cs="Arial"/>
          <w:b/>
        </w:rPr>
      </w:pPr>
      <w:r>
        <w:rPr>
          <w:rFonts w:ascii="Arial" w:hAnsi="Arial" w:cs="Arial"/>
          <w:b/>
        </w:rPr>
        <w:t xml:space="preserve">Abstract: </w:t>
      </w:r>
    </w:p>
    <w:p w14:paraId="23F2CB80" w14:textId="77777777" w:rsidR="008E600A" w:rsidRDefault="008E600A" w:rsidP="008E600A">
      <w:r>
        <w:t xml:space="preserve">In this </w:t>
      </w:r>
      <w:proofErr w:type="spellStart"/>
      <w:r>
        <w:t>contriution</w:t>
      </w:r>
      <w:proofErr w:type="spellEnd"/>
      <w:r>
        <w:t xml:space="preserve"> we discuss the open issues of Rel-17 NB-IoT.</w:t>
      </w:r>
    </w:p>
    <w:p w14:paraId="3475C3E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E8EC3A" w14:textId="77777777" w:rsidR="008E600A" w:rsidRDefault="008E600A" w:rsidP="008E600A">
      <w:pPr>
        <w:pStyle w:val="Heading4"/>
      </w:pPr>
      <w:bookmarkStart w:id="145" w:name="_Toc95793134"/>
      <w:r>
        <w:t>12.9.5</w:t>
      </w:r>
      <w:r>
        <w:tab/>
        <w:t>Others</w:t>
      </w:r>
      <w:bookmarkEnd w:id="145"/>
    </w:p>
    <w:p w14:paraId="16BB4437" w14:textId="77777777" w:rsidR="008E600A" w:rsidRDefault="008E600A" w:rsidP="008E600A">
      <w:pPr>
        <w:rPr>
          <w:rFonts w:ascii="Arial" w:hAnsi="Arial" w:cs="Arial"/>
          <w:b/>
          <w:sz w:val="24"/>
        </w:rPr>
      </w:pPr>
      <w:r>
        <w:rPr>
          <w:rFonts w:ascii="Arial" w:hAnsi="Arial" w:cs="Arial"/>
          <w:b/>
          <w:color w:val="0000FF"/>
          <w:sz w:val="24"/>
        </w:rPr>
        <w:t>R4-2205090</w:t>
      </w:r>
      <w:r>
        <w:rPr>
          <w:rFonts w:ascii="Arial" w:hAnsi="Arial" w:cs="Arial"/>
          <w:b/>
          <w:color w:val="0000FF"/>
          <w:sz w:val="24"/>
        </w:rPr>
        <w:tab/>
      </w:r>
      <w:r>
        <w:rPr>
          <w:rFonts w:ascii="Arial" w:hAnsi="Arial" w:cs="Arial"/>
          <w:b/>
          <w:sz w:val="24"/>
        </w:rPr>
        <w:t>draft CR: Introduction of channel quality report for NB-IoT supporting 16QAM</w:t>
      </w:r>
    </w:p>
    <w:p w14:paraId="2934AEF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65295AC0" w14:textId="77777777" w:rsidR="008E600A" w:rsidRDefault="008E600A" w:rsidP="008E600A">
      <w:pPr>
        <w:rPr>
          <w:rFonts w:ascii="Arial" w:hAnsi="Arial" w:cs="Arial"/>
          <w:b/>
        </w:rPr>
      </w:pPr>
      <w:r>
        <w:rPr>
          <w:rFonts w:ascii="Arial" w:hAnsi="Arial" w:cs="Arial"/>
          <w:b/>
        </w:rPr>
        <w:t xml:space="preserve">Abstract: </w:t>
      </w:r>
    </w:p>
    <w:p w14:paraId="7E8B5ED9" w14:textId="77777777" w:rsidR="008E600A" w:rsidRDefault="008E600A" w:rsidP="008E600A">
      <w:r>
        <w:t xml:space="preserve">This draft CR introduces the channel quality reporting </w:t>
      </w:r>
      <w:proofErr w:type="spellStart"/>
      <w:r>
        <w:t>requiremetns</w:t>
      </w:r>
      <w:proofErr w:type="spellEnd"/>
      <w:r>
        <w:t xml:space="preserve"> for NB-IoT supporting 16QAM</w:t>
      </w:r>
    </w:p>
    <w:p w14:paraId="43C2A8A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E45A6C" w14:textId="77777777" w:rsidR="008E600A" w:rsidRDefault="008E600A" w:rsidP="008E600A">
      <w:pPr>
        <w:pStyle w:val="Heading2"/>
      </w:pPr>
      <w:bookmarkStart w:id="146" w:name="_Toc95793141"/>
      <w:r>
        <w:lastRenderedPageBreak/>
        <w:t>13</w:t>
      </w:r>
      <w:r>
        <w:tab/>
        <w:t>Liaison and output to other groups</w:t>
      </w:r>
      <w:bookmarkEnd w:id="146"/>
    </w:p>
    <w:p w14:paraId="756D9502" w14:textId="77777777" w:rsidR="008E600A" w:rsidRDefault="008E600A" w:rsidP="008E600A">
      <w:pPr>
        <w:pStyle w:val="Heading3"/>
      </w:pPr>
      <w:bookmarkStart w:id="147" w:name="_Toc95793142"/>
      <w:r>
        <w:t>13.1</w:t>
      </w:r>
      <w:r>
        <w:tab/>
        <w:t>R17 related</w:t>
      </w:r>
      <w:bookmarkEnd w:id="147"/>
    </w:p>
    <w:p w14:paraId="6C1E73AF" w14:textId="77777777" w:rsidR="008E600A" w:rsidRDefault="008E600A" w:rsidP="008E600A">
      <w:pPr>
        <w:pStyle w:val="Heading3"/>
      </w:pPr>
      <w:bookmarkStart w:id="148" w:name="_Toc95793146"/>
      <w:r>
        <w:t>13.2</w:t>
      </w:r>
      <w:r>
        <w:tab/>
        <w:t>R15, R16 related</w:t>
      </w:r>
      <w:bookmarkEnd w:id="148"/>
    </w:p>
    <w:p w14:paraId="73548F82" w14:textId="17D5833B" w:rsidR="008E600A" w:rsidRDefault="008E600A" w:rsidP="008E600A">
      <w:pPr>
        <w:pStyle w:val="Heading4"/>
      </w:pPr>
      <w:bookmarkStart w:id="149" w:name="_Toc95793152"/>
      <w:r>
        <w:t>13.2.6</w:t>
      </w:r>
      <w:r>
        <w:tab/>
        <w:t>RAN2 LS on RRM relaxation for Rel-16 power saving (R2-2108877)</w:t>
      </w:r>
      <w:bookmarkEnd w:id="149"/>
    </w:p>
    <w:p w14:paraId="751824E7" w14:textId="3A4CB425" w:rsidR="003C4EFB" w:rsidRDefault="003C4EFB" w:rsidP="003C4EFB">
      <w:pPr>
        <w:rPr>
          <w:lang w:eastAsia="ko-KR"/>
        </w:rPr>
      </w:pPr>
    </w:p>
    <w:p w14:paraId="5D213500" w14:textId="77777777" w:rsidR="003C4EFB" w:rsidRDefault="003C4EFB" w:rsidP="003C4EFB">
      <w:r>
        <w:t>================================================================================</w:t>
      </w:r>
    </w:p>
    <w:p w14:paraId="5DFB3776" w14:textId="02C475B6" w:rsidR="003C4EFB" w:rsidRDefault="003C4EFB" w:rsidP="003C4EFB">
      <w:pPr>
        <w:rPr>
          <w:rFonts w:ascii="Arial" w:hAnsi="Arial" w:cs="Arial"/>
          <w:b/>
          <w:color w:val="C00000"/>
          <w:sz w:val="24"/>
          <w:u w:val="single"/>
        </w:rPr>
      </w:pPr>
      <w:r>
        <w:rPr>
          <w:rFonts w:ascii="Arial" w:hAnsi="Arial" w:cs="Arial"/>
          <w:b/>
          <w:color w:val="C00000"/>
          <w:sz w:val="24"/>
          <w:u w:val="single"/>
        </w:rPr>
        <w:t xml:space="preserve">Email discussion: </w:t>
      </w:r>
      <w:r w:rsidRPr="003C4EFB">
        <w:rPr>
          <w:rFonts w:ascii="Arial" w:hAnsi="Arial" w:cs="Arial"/>
          <w:b/>
          <w:color w:val="C00000"/>
          <w:sz w:val="24"/>
          <w:u w:val="single"/>
        </w:rPr>
        <w:t>[102-e][239] LS_reply_NR_UE_pow_sav_R2-2108877_NWM</w:t>
      </w:r>
    </w:p>
    <w:tbl>
      <w:tblPr>
        <w:tblW w:w="0" w:type="auto"/>
        <w:tblLook w:val="04A0" w:firstRow="1" w:lastRow="0" w:firstColumn="1" w:lastColumn="0" w:noHBand="0" w:noVBand="1"/>
      </w:tblPr>
      <w:tblGrid>
        <w:gridCol w:w="2972"/>
        <w:gridCol w:w="2154"/>
        <w:gridCol w:w="1701"/>
        <w:gridCol w:w="1545"/>
        <w:gridCol w:w="1257"/>
      </w:tblGrid>
      <w:tr w:rsidR="003C4EFB" w:rsidRPr="00201923" w14:paraId="4DD3F21D" w14:textId="77777777" w:rsidTr="0066017C">
        <w:trPr>
          <w:trHeight w:val="51"/>
        </w:trPr>
        <w:tc>
          <w:tcPr>
            <w:tcW w:w="2972" w:type="dxa"/>
            <w:tcBorders>
              <w:top w:val="single" w:sz="4" w:space="0" w:color="auto"/>
              <w:left w:val="single" w:sz="4" w:space="0" w:color="auto"/>
              <w:bottom w:val="single" w:sz="4" w:space="0" w:color="auto"/>
              <w:right w:val="single" w:sz="4" w:space="0" w:color="auto"/>
            </w:tcBorders>
            <w:shd w:val="clear" w:color="auto" w:fill="auto"/>
            <w:hideMark/>
          </w:tcPr>
          <w:p w14:paraId="098B8A61" w14:textId="77777777" w:rsidR="003C4EFB" w:rsidRPr="002B4D53" w:rsidRDefault="003C4EFB"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2154" w:type="dxa"/>
            <w:tcBorders>
              <w:top w:val="single" w:sz="4" w:space="0" w:color="auto"/>
              <w:left w:val="nil"/>
              <w:bottom w:val="single" w:sz="4" w:space="0" w:color="auto"/>
              <w:right w:val="single" w:sz="4" w:space="0" w:color="auto"/>
            </w:tcBorders>
            <w:shd w:val="clear" w:color="auto" w:fill="auto"/>
            <w:hideMark/>
          </w:tcPr>
          <w:p w14:paraId="49485CEA" w14:textId="77777777" w:rsidR="003C4EFB" w:rsidRPr="002B4D53" w:rsidRDefault="003C4EFB"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701" w:type="dxa"/>
            <w:tcBorders>
              <w:top w:val="single" w:sz="4" w:space="0" w:color="auto"/>
              <w:left w:val="nil"/>
              <w:bottom w:val="single" w:sz="4" w:space="0" w:color="auto"/>
              <w:right w:val="single" w:sz="4" w:space="0" w:color="auto"/>
            </w:tcBorders>
            <w:shd w:val="clear" w:color="auto" w:fill="auto"/>
            <w:hideMark/>
          </w:tcPr>
          <w:p w14:paraId="78216741" w14:textId="77777777" w:rsidR="003C4EFB" w:rsidRPr="002B4D53" w:rsidRDefault="003C4EFB"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545" w:type="dxa"/>
            <w:tcBorders>
              <w:top w:val="single" w:sz="4" w:space="0" w:color="auto"/>
              <w:left w:val="nil"/>
              <w:bottom w:val="single" w:sz="4" w:space="0" w:color="auto"/>
              <w:right w:val="single" w:sz="4" w:space="0" w:color="auto"/>
            </w:tcBorders>
            <w:shd w:val="clear" w:color="auto" w:fill="auto"/>
            <w:hideMark/>
          </w:tcPr>
          <w:p w14:paraId="3483182F" w14:textId="77777777" w:rsidR="003C4EFB" w:rsidRPr="002B4D53" w:rsidRDefault="003C4EFB"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257" w:type="dxa"/>
            <w:tcBorders>
              <w:top w:val="single" w:sz="4" w:space="0" w:color="auto"/>
              <w:left w:val="nil"/>
              <w:bottom w:val="single" w:sz="4" w:space="0" w:color="auto"/>
              <w:right w:val="single" w:sz="4" w:space="0" w:color="auto"/>
            </w:tcBorders>
            <w:shd w:val="clear" w:color="auto" w:fill="auto"/>
            <w:hideMark/>
          </w:tcPr>
          <w:p w14:paraId="24438863" w14:textId="77777777" w:rsidR="003C4EFB" w:rsidRPr="002B4D53" w:rsidRDefault="003C4EFB"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3C4EFB" w:rsidRPr="003C4EFB" w14:paraId="49212DAC" w14:textId="77777777" w:rsidTr="0066017C">
        <w:trPr>
          <w:trHeight w:val="227"/>
        </w:trPr>
        <w:tc>
          <w:tcPr>
            <w:tcW w:w="2972" w:type="dxa"/>
            <w:tcBorders>
              <w:top w:val="nil"/>
              <w:left w:val="single" w:sz="4" w:space="0" w:color="auto"/>
              <w:bottom w:val="single" w:sz="4" w:space="0" w:color="auto"/>
              <w:right w:val="single" w:sz="4" w:space="0" w:color="auto"/>
            </w:tcBorders>
            <w:shd w:val="clear" w:color="auto" w:fill="auto"/>
            <w:hideMark/>
          </w:tcPr>
          <w:p w14:paraId="56FC2C8F" w14:textId="7507F8BD" w:rsidR="003C4EFB" w:rsidRPr="002B4D53" w:rsidRDefault="003C4EFB" w:rsidP="003C4EFB">
            <w:pPr>
              <w:overflowPunct/>
              <w:autoSpaceDE/>
              <w:autoSpaceDN/>
              <w:adjustRightInd/>
              <w:spacing w:after="0"/>
              <w:rPr>
                <w:sz w:val="16"/>
                <w:szCs w:val="16"/>
                <w:lang w:val="en-US" w:eastAsia="en-US"/>
              </w:rPr>
            </w:pPr>
            <w:r w:rsidRPr="003C4EFB">
              <w:rPr>
                <w:sz w:val="16"/>
                <w:szCs w:val="16"/>
                <w:lang w:val="en-US" w:eastAsia="en-US"/>
              </w:rPr>
              <w:t>[102-e][239] LS_reply_NR_UE_pow_sav_R2-2108877_NWM</w:t>
            </w:r>
          </w:p>
        </w:tc>
        <w:tc>
          <w:tcPr>
            <w:tcW w:w="2154" w:type="dxa"/>
            <w:tcBorders>
              <w:top w:val="nil"/>
              <w:left w:val="nil"/>
              <w:bottom w:val="single" w:sz="4" w:space="0" w:color="auto"/>
              <w:right w:val="single" w:sz="4" w:space="0" w:color="auto"/>
            </w:tcBorders>
            <w:shd w:val="clear" w:color="auto" w:fill="auto"/>
            <w:hideMark/>
          </w:tcPr>
          <w:p w14:paraId="2346449D" w14:textId="69770971" w:rsidR="003C4EFB" w:rsidRPr="002B4D53" w:rsidRDefault="003C4EFB" w:rsidP="003C4EFB">
            <w:pPr>
              <w:overflowPunct/>
              <w:autoSpaceDE/>
              <w:autoSpaceDN/>
              <w:adjustRightInd/>
              <w:spacing w:after="0"/>
              <w:rPr>
                <w:sz w:val="16"/>
                <w:szCs w:val="16"/>
                <w:lang w:val="en-US" w:eastAsia="en-US"/>
              </w:rPr>
            </w:pPr>
            <w:r w:rsidRPr="003C4EFB">
              <w:rPr>
                <w:sz w:val="16"/>
                <w:szCs w:val="16"/>
                <w:lang w:val="en-US" w:eastAsia="en-US"/>
              </w:rPr>
              <w:t>R16 NR UE power saving</w:t>
            </w:r>
          </w:p>
        </w:tc>
        <w:tc>
          <w:tcPr>
            <w:tcW w:w="1701" w:type="dxa"/>
            <w:tcBorders>
              <w:top w:val="nil"/>
              <w:left w:val="nil"/>
              <w:bottom w:val="single" w:sz="4" w:space="0" w:color="auto"/>
              <w:right w:val="single" w:sz="4" w:space="0" w:color="auto"/>
            </w:tcBorders>
            <w:shd w:val="clear" w:color="auto" w:fill="auto"/>
            <w:hideMark/>
          </w:tcPr>
          <w:p w14:paraId="59C30CA1" w14:textId="48AECB48" w:rsidR="003C4EFB" w:rsidRPr="002B4D53" w:rsidRDefault="003C4EFB" w:rsidP="003C4EFB">
            <w:pPr>
              <w:overflowPunct/>
              <w:autoSpaceDE/>
              <w:autoSpaceDN/>
              <w:adjustRightInd/>
              <w:spacing w:after="0"/>
              <w:rPr>
                <w:sz w:val="16"/>
                <w:szCs w:val="16"/>
                <w:lang w:val="en-US" w:eastAsia="en-US"/>
              </w:rPr>
            </w:pPr>
            <w:r w:rsidRPr="003C4EFB">
              <w:rPr>
                <w:sz w:val="16"/>
                <w:szCs w:val="16"/>
                <w:lang w:val="en-US" w:eastAsia="en-US"/>
              </w:rPr>
              <w:t>RAN2 LS on RRM relaxation for Rel-16 power saving (R2-2108877)</w:t>
            </w:r>
          </w:p>
        </w:tc>
        <w:tc>
          <w:tcPr>
            <w:tcW w:w="1545" w:type="dxa"/>
            <w:tcBorders>
              <w:top w:val="nil"/>
              <w:left w:val="nil"/>
              <w:bottom w:val="single" w:sz="4" w:space="0" w:color="auto"/>
              <w:right w:val="single" w:sz="4" w:space="0" w:color="auto"/>
            </w:tcBorders>
            <w:shd w:val="clear" w:color="auto" w:fill="auto"/>
            <w:hideMark/>
          </w:tcPr>
          <w:p w14:paraId="2AC87546" w14:textId="09FA6113" w:rsidR="003C4EFB" w:rsidRPr="002B4D53" w:rsidRDefault="003C4EFB" w:rsidP="003C4EFB">
            <w:pPr>
              <w:overflowPunct/>
              <w:autoSpaceDE/>
              <w:autoSpaceDN/>
              <w:adjustRightInd/>
              <w:spacing w:after="0"/>
              <w:rPr>
                <w:sz w:val="16"/>
                <w:szCs w:val="16"/>
                <w:lang w:val="en-US" w:eastAsia="en-US"/>
              </w:rPr>
            </w:pPr>
            <w:r w:rsidRPr="003C4EFB">
              <w:rPr>
                <w:sz w:val="16"/>
                <w:szCs w:val="16"/>
                <w:lang w:val="en-US" w:eastAsia="en-US"/>
              </w:rPr>
              <w:t>13.2.6</w:t>
            </w:r>
          </w:p>
        </w:tc>
        <w:tc>
          <w:tcPr>
            <w:tcW w:w="1257" w:type="dxa"/>
            <w:tcBorders>
              <w:top w:val="nil"/>
              <w:left w:val="nil"/>
              <w:bottom w:val="single" w:sz="4" w:space="0" w:color="auto"/>
              <w:right w:val="single" w:sz="4" w:space="0" w:color="auto"/>
            </w:tcBorders>
            <w:shd w:val="clear" w:color="auto" w:fill="auto"/>
            <w:hideMark/>
          </w:tcPr>
          <w:p w14:paraId="6747D0C6" w14:textId="4EEFC690" w:rsidR="003C4EFB" w:rsidRPr="002B4D53" w:rsidRDefault="003C4EFB" w:rsidP="003C4EFB">
            <w:pPr>
              <w:overflowPunct/>
              <w:autoSpaceDE/>
              <w:autoSpaceDN/>
              <w:adjustRightInd/>
              <w:spacing w:after="0"/>
              <w:rPr>
                <w:sz w:val="16"/>
                <w:szCs w:val="16"/>
                <w:lang w:val="en-US" w:eastAsia="en-US"/>
              </w:rPr>
            </w:pPr>
            <w:r w:rsidRPr="003C4EFB">
              <w:rPr>
                <w:sz w:val="16"/>
                <w:szCs w:val="16"/>
                <w:lang w:val="en-US" w:eastAsia="en-US"/>
              </w:rPr>
              <w:t>Yanze Fu</w:t>
            </w:r>
          </w:p>
        </w:tc>
      </w:tr>
    </w:tbl>
    <w:p w14:paraId="18E1EEFC" w14:textId="77777777" w:rsidR="003C4EFB" w:rsidRDefault="003C4EFB" w:rsidP="003C4EFB">
      <w:pPr>
        <w:rPr>
          <w:lang w:val="en-US"/>
        </w:rPr>
      </w:pPr>
    </w:p>
    <w:p w14:paraId="2E9A08AC" w14:textId="105152DB" w:rsidR="003C4EFB" w:rsidRPr="00766996" w:rsidRDefault="003C4EFB" w:rsidP="003C4EFB">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82</w:t>
      </w:r>
      <w:r w:rsidRPr="00944C49">
        <w:rPr>
          <w:b/>
          <w:lang w:val="en-US" w:eastAsia="zh-CN"/>
        </w:rPr>
        <w:tab/>
      </w:r>
      <w:r>
        <w:rPr>
          <w:rFonts w:ascii="Arial" w:hAnsi="Arial" w:cs="Arial"/>
          <w:b/>
          <w:sz w:val="24"/>
        </w:rPr>
        <w:t xml:space="preserve">Email discussion summary: </w:t>
      </w:r>
      <w:r w:rsidRPr="003C4EFB">
        <w:rPr>
          <w:rFonts w:ascii="Arial" w:hAnsi="Arial" w:cs="Arial"/>
          <w:b/>
          <w:sz w:val="24"/>
        </w:rPr>
        <w:t>[102-e][239] LS_reply_NR_UE_pow_sav_R2-2108877_NWM</w:t>
      </w:r>
    </w:p>
    <w:p w14:paraId="664B8121" w14:textId="2BA4A4A8" w:rsidR="003C4EFB" w:rsidRDefault="003C4EFB" w:rsidP="003C4EF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r>
        <w:rPr>
          <w:i/>
          <w:lang w:val="en-US"/>
        </w:rPr>
        <w:t>)</w:t>
      </w:r>
    </w:p>
    <w:p w14:paraId="79A5B63C" w14:textId="77777777" w:rsidR="003C4EFB" w:rsidRPr="00944C49" w:rsidRDefault="003C4EFB" w:rsidP="003C4EFB">
      <w:pPr>
        <w:rPr>
          <w:rFonts w:ascii="Arial" w:hAnsi="Arial" w:cs="Arial"/>
          <w:b/>
          <w:lang w:val="en-US" w:eastAsia="zh-CN"/>
        </w:rPr>
      </w:pPr>
      <w:r w:rsidRPr="00944C49">
        <w:rPr>
          <w:rFonts w:ascii="Arial" w:hAnsi="Arial" w:cs="Arial"/>
          <w:b/>
          <w:lang w:val="en-US" w:eastAsia="zh-CN"/>
        </w:rPr>
        <w:t xml:space="preserve">Abstract: </w:t>
      </w:r>
    </w:p>
    <w:p w14:paraId="654D2789" w14:textId="77777777" w:rsidR="003C4EFB" w:rsidRDefault="003C4EFB" w:rsidP="003C4EFB">
      <w:pPr>
        <w:rPr>
          <w:rFonts w:ascii="Arial" w:hAnsi="Arial" w:cs="Arial"/>
          <w:b/>
          <w:lang w:val="en-US" w:eastAsia="zh-CN"/>
        </w:rPr>
      </w:pPr>
      <w:r w:rsidRPr="00944C49">
        <w:rPr>
          <w:rFonts w:ascii="Arial" w:hAnsi="Arial" w:cs="Arial"/>
          <w:b/>
          <w:lang w:val="en-US" w:eastAsia="zh-CN"/>
        </w:rPr>
        <w:t xml:space="preserve">Discussion: </w:t>
      </w:r>
    </w:p>
    <w:p w14:paraId="5BF2A9D4" w14:textId="77777777" w:rsidR="003C4EFB" w:rsidRDefault="003C4EFB" w:rsidP="003C4EF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76A1BE9" w14:textId="77777777" w:rsidR="003C4EFB" w:rsidRDefault="003C4EFB" w:rsidP="003C4EFB">
      <w:pPr>
        <w:rPr>
          <w:lang w:val="en-US"/>
        </w:rPr>
      </w:pPr>
    </w:p>
    <w:p w14:paraId="0CBD70B8" w14:textId="77777777" w:rsidR="003C4EFB" w:rsidRPr="00766996" w:rsidRDefault="003C4EFB" w:rsidP="003C4EFB">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5A9A09BA" w14:textId="77777777" w:rsidR="003C4EFB" w:rsidRPr="00766996" w:rsidRDefault="003C4EFB" w:rsidP="003C4EFB">
      <w:pPr>
        <w:rPr>
          <w:bCs/>
          <w:lang w:val="en-US"/>
        </w:rPr>
      </w:pPr>
    </w:p>
    <w:p w14:paraId="6273F7F7" w14:textId="77777777" w:rsidR="003C4EFB" w:rsidRPr="00766996" w:rsidRDefault="003C4EFB" w:rsidP="003C4EFB">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5FC9EF1" w14:textId="77777777" w:rsidR="003C4EFB" w:rsidRDefault="003C4EFB" w:rsidP="003C4EFB">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3C4EFB" w14:paraId="0770A338"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176A3FB9" w14:textId="77777777" w:rsidR="003C4EFB" w:rsidRDefault="003C4EFB"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621B4A36" w14:textId="77777777" w:rsidR="003C4EFB" w:rsidRDefault="003C4EF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4BFAE7B0" w14:textId="77777777" w:rsidR="003C4EFB" w:rsidRDefault="003C4EF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73971E41" w14:textId="77777777" w:rsidR="003C4EFB" w:rsidRDefault="003C4EF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C4EFB" w14:paraId="256DD99D" w14:textId="77777777" w:rsidTr="0066017C">
        <w:tc>
          <w:tcPr>
            <w:tcW w:w="734" w:type="pct"/>
            <w:tcBorders>
              <w:top w:val="single" w:sz="4" w:space="0" w:color="auto"/>
              <w:left w:val="single" w:sz="4" w:space="0" w:color="auto"/>
              <w:bottom w:val="single" w:sz="4" w:space="0" w:color="auto"/>
              <w:right w:val="single" w:sz="4" w:space="0" w:color="auto"/>
            </w:tcBorders>
          </w:tcPr>
          <w:p w14:paraId="07325BB6" w14:textId="77777777" w:rsidR="003C4EFB" w:rsidRDefault="003C4EFB"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31F509B8" w14:textId="77777777" w:rsidR="003C4EFB" w:rsidRDefault="003C4EFB"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20829EF4" w14:textId="77777777" w:rsidR="003C4EFB" w:rsidRDefault="003C4EFB"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4E18B894" w14:textId="77777777" w:rsidR="003C4EFB" w:rsidRDefault="003C4EFB" w:rsidP="0066017C">
            <w:pPr>
              <w:pStyle w:val="TAL"/>
              <w:keepNext w:val="0"/>
              <w:keepLines w:val="0"/>
              <w:spacing w:before="0" w:line="240" w:lineRule="auto"/>
              <w:rPr>
                <w:rFonts w:ascii="Times New Roman" w:hAnsi="Times New Roman"/>
                <w:sz w:val="20"/>
              </w:rPr>
            </w:pPr>
          </w:p>
        </w:tc>
      </w:tr>
    </w:tbl>
    <w:p w14:paraId="02421955" w14:textId="77777777" w:rsidR="003C4EFB" w:rsidRPr="00766996" w:rsidRDefault="003C4EFB" w:rsidP="003C4EFB">
      <w:pPr>
        <w:spacing w:after="0"/>
        <w:rPr>
          <w:bCs/>
          <w:lang w:val="en-US"/>
        </w:rPr>
      </w:pPr>
    </w:p>
    <w:p w14:paraId="3CD27552" w14:textId="77777777" w:rsidR="003C4EFB" w:rsidRDefault="003C4EFB" w:rsidP="003C4EFB">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C4EFB" w14:paraId="0B2B0383"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70EBA168" w14:textId="77777777" w:rsidR="003C4EFB" w:rsidRDefault="003C4EFB"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1A9C02BA" w14:textId="77777777" w:rsidR="003C4EFB" w:rsidRDefault="003C4EF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E215B6E" w14:textId="77777777" w:rsidR="003C4EFB" w:rsidRDefault="003C4EF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0BD7E34" w14:textId="77777777" w:rsidR="003C4EFB" w:rsidRDefault="003C4EF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509F5274" w14:textId="77777777" w:rsidR="003C4EFB" w:rsidRDefault="003C4EF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C4EFB" w14:paraId="79A28879" w14:textId="77777777" w:rsidTr="0066017C">
        <w:tc>
          <w:tcPr>
            <w:tcW w:w="1423" w:type="dxa"/>
            <w:tcBorders>
              <w:top w:val="single" w:sz="4" w:space="0" w:color="auto"/>
              <w:left w:val="single" w:sz="4" w:space="0" w:color="auto"/>
              <w:bottom w:val="single" w:sz="4" w:space="0" w:color="auto"/>
              <w:right w:val="single" w:sz="4" w:space="0" w:color="auto"/>
            </w:tcBorders>
          </w:tcPr>
          <w:p w14:paraId="0C326420" w14:textId="77777777" w:rsidR="003C4EFB" w:rsidRPr="00766996" w:rsidRDefault="003C4EFB"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437E78F" w14:textId="77777777" w:rsidR="003C4EFB" w:rsidRPr="00766996" w:rsidRDefault="003C4EFB"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FBB1ACF" w14:textId="77777777" w:rsidR="003C4EFB" w:rsidRPr="00766996" w:rsidRDefault="003C4EFB"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8006A70" w14:textId="77777777" w:rsidR="003C4EFB" w:rsidRPr="00766996" w:rsidRDefault="003C4EFB"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4300329D" w14:textId="77777777" w:rsidR="003C4EFB" w:rsidRPr="00766996" w:rsidRDefault="003C4EFB" w:rsidP="0066017C">
            <w:pPr>
              <w:pStyle w:val="TAL"/>
              <w:keepNext w:val="0"/>
              <w:keepLines w:val="0"/>
              <w:spacing w:before="0" w:line="240" w:lineRule="auto"/>
              <w:rPr>
                <w:rFonts w:ascii="Times New Roman" w:eastAsiaTheme="minorEastAsia" w:hAnsi="Times New Roman"/>
                <w:sz w:val="20"/>
                <w:lang w:val="en-US" w:eastAsia="zh-CN"/>
              </w:rPr>
            </w:pPr>
          </w:p>
        </w:tc>
      </w:tr>
    </w:tbl>
    <w:p w14:paraId="6B5A892F" w14:textId="77777777" w:rsidR="003C4EFB" w:rsidRDefault="003C4EFB" w:rsidP="003C4EFB">
      <w:pPr>
        <w:spacing w:after="0"/>
        <w:rPr>
          <w:bCs/>
          <w:lang w:val="en-US"/>
        </w:rPr>
      </w:pPr>
    </w:p>
    <w:p w14:paraId="0B4DBA67" w14:textId="77777777" w:rsidR="003C4EFB" w:rsidRPr="00766996" w:rsidRDefault="003C4EFB" w:rsidP="003C4EFB">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C4EFB" w14:paraId="2D443BFD"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3FF4AB4E" w14:textId="77777777" w:rsidR="003C4EFB" w:rsidRDefault="003C4EFB"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85C976B" w14:textId="77777777" w:rsidR="003C4EFB" w:rsidRDefault="003C4EF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329B3AC" w14:textId="77777777" w:rsidR="003C4EFB" w:rsidRDefault="003C4EF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1DE921E" w14:textId="77777777" w:rsidR="003C4EFB" w:rsidRDefault="003C4EF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0298716E" w14:textId="77777777" w:rsidR="003C4EFB" w:rsidRDefault="003C4EF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C4EFB" w14:paraId="2D741E6E" w14:textId="77777777" w:rsidTr="0066017C">
        <w:tc>
          <w:tcPr>
            <w:tcW w:w="1423" w:type="dxa"/>
            <w:tcBorders>
              <w:top w:val="single" w:sz="4" w:space="0" w:color="auto"/>
              <w:left w:val="single" w:sz="4" w:space="0" w:color="auto"/>
              <w:bottom w:val="single" w:sz="4" w:space="0" w:color="auto"/>
              <w:right w:val="single" w:sz="4" w:space="0" w:color="auto"/>
            </w:tcBorders>
          </w:tcPr>
          <w:p w14:paraId="2DBE2724" w14:textId="77777777" w:rsidR="003C4EFB" w:rsidRPr="00766996" w:rsidRDefault="003C4EFB"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72F04C78" w14:textId="77777777" w:rsidR="003C4EFB" w:rsidRPr="00766996" w:rsidRDefault="003C4EFB"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07B280DF" w14:textId="77777777" w:rsidR="003C4EFB" w:rsidRPr="00766996" w:rsidRDefault="003C4EFB"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606A66E" w14:textId="77777777" w:rsidR="003C4EFB" w:rsidRPr="00766996" w:rsidRDefault="003C4EFB"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82BA560" w14:textId="77777777" w:rsidR="003C4EFB" w:rsidRPr="00766996" w:rsidRDefault="003C4EFB" w:rsidP="0066017C">
            <w:pPr>
              <w:pStyle w:val="TAL"/>
              <w:keepNext w:val="0"/>
              <w:keepLines w:val="0"/>
              <w:spacing w:before="0" w:line="240" w:lineRule="auto"/>
              <w:rPr>
                <w:rFonts w:ascii="Times New Roman" w:eastAsiaTheme="minorEastAsia" w:hAnsi="Times New Roman"/>
                <w:sz w:val="20"/>
                <w:lang w:val="en-US" w:eastAsia="zh-CN"/>
              </w:rPr>
            </w:pPr>
          </w:p>
        </w:tc>
      </w:tr>
    </w:tbl>
    <w:p w14:paraId="5AC03189" w14:textId="77777777" w:rsidR="003C4EFB" w:rsidRDefault="003C4EFB" w:rsidP="003C4EFB">
      <w:pPr>
        <w:rPr>
          <w:bCs/>
          <w:lang w:val="en-US"/>
        </w:rPr>
      </w:pPr>
    </w:p>
    <w:p w14:paraId="1A392ADD" w14:textId="77777777" w:rsidR="003C4EFB" w:rsidRDefault="003C4EFB" w:rsidP="003C4EFB">
      <w:pPr>
        <w:rPr>
          <w:rFonts w:ascii="Arial" w:hAnsi="Arial" w:cs="Arial"/>
          <w:b/>
          <w:color w:val="C00000"/>
          <w:u w:val="single"/>
          <w:lang w:eastAsia="zh-CN"/>
        </w:rPr>
      </w:pPr>
      <w:r>
        <w:rPr>
          <w:rFonts w:ascii="Arial" w:hAnsi="Arial" w:cs="Arial"/>
          <w:b/>
          <w:color w:val="C00000"/>
          <w:u w:val="single"/>
          <w:lang w:eastAsia="zh-CN"/>
        </w:rPr>
        <w:t>WF/LS for approval</w:t>
      </w:r>
    </w:p>
    <w:p w14:paraId="1E2E2ED0" w14:textId="77777777" w:rsidR="003C4EFB" w:rsidRDefault="003C4EFB" w:rsidP="003C4EFB">
      <w:r>
        <w:t>================================================================================</w:t>
      </w:r>
    </w:p>
    <w:p w14:paraId="2BA7BD98" w14:textId="77777777" w:rsidR="003C4EFB" w:rsidRPr="003C4EFB" w:rsidRDefault="003C4EFB" w:rsidP="003C4EFB">
      <w:pPr>
        <w:rPr>
          <w:lang w:eastAsia="ko-KR"/>
        </w:rPr>
      </w:pPr>
    </w:p>
    <w:p w14:paraId="0E12534F" w14:textId="77777777" w:rsidR="008E600A" w:rsidRDefault="008E600A" w:rsidP="008E600A">
      <w:pPr>
        <w:rPr>
          <w:rFonts w:ascii="Arial" w:hAnsi="Arial" w:cs="Arial"/>
          <w:b/>
          <w:sz w:val="24"/>
        </w:rPr>
      </w:pPr>
      <w:r>
        <w:rPr>
          <w:rFonts w:ascii="Arial" w:hAnsi="Arial" w:cs="Arial"/>
          <w:b/>
          <w:color w:val="0000FF"/>
          <w:sz w:val="24"/>
        </w:rPr>
        <w:lastRenderedPageBreak/>
        <w:t>R4-2203909</w:t>
      </w:r>
      <w:r>
        <w:rPr>
          <w:rFonts w:ascii="Arial" w:hAnsi="Arial" w:cs="Arial"/>
          <w:b/>
          <w:color w:val="0000FF"/>
          <w:sz w:val="24"/>
        </w:rPr>
        <w:tab/>
      </w:r>
      <w:r>
        <w:rPr>
          <w:rFonts w:ascii="Arial" w:hAnsi="Arial" w:cs="Arial"/>
          <w:b/>
          <w:sz w:val="24"/>
        </w:rPr>
        <w:t>Discussion on the inconsistency issue of power saving for higher priority frequency layer</w:t>
      </w:r>
    </w:p>
    <w:p w14:paraId="7012B28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8579AB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D6543C" w14:textId="77777777" w:rsidR="008E600A" w:rsidRDefault="008E600A" w:rsidP="008E600A">
      <w:pPr>
        <w:rPr>
          <w:rFonts w:ascii="Arial" w:hAnsi="Arial" w:cs="Arial"/>
          <w:b/>
          <w:sz w:val="24"/>
        </w:rPr>
      </w:pPr>
      <w:r>
        <w:rPr>
          <w:rFonts w:ascii="Arial" w:hAnsi="Arial" w:cs="Arial"/>
          <w:b/>
          <w:color w:val="0000FF"/>
          <w:sz w:val="24"/>
        </w:rPr>
        <w:t>R4-2203910</w:t>
      </w:r>
      <w:r>
        <w:rPr>
          <w:rFonts w:ascii="Arial" w:hAnsi="Arial" w:cs="Arial"/>
          <w:b/>
          <w:color w:val="0000FF"/>
          <w:sz w:val="24"/>
        </w:rPr>
        <w:tab/>
      </w:r>
      <w:r>
        <w:rPr>
          <w:rFonts w:ascii="Arial" w:hAnsi="Arial" w:cs="Arial"/>
          <w:b/>
          <w:sz w:val="24"/>
        </w:rPr>
        <w:t>Draft reply LS to RAN2 on RRM relaxation in power saving</w:t>
      </w:r>
    </w:p>
    <w:p w14:paraId="006A7D22" w14:textId="77777777" w:rsidR="008E600A" w:rsidRDefault="008E600A" w:rsidP="008E600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CATT</w:t>
      </w:r>
    </w:p>
    <w:p w14:paraId="104F343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937BB9" w14:textId="77777777" w:rsidR="008E600A" w:rsidRDefault="008E600A" w:rsidP="008E600A">
      <w:pPr>
        <w:rPr>
          <w:rFonts w:ascii="Arial" w:hAnsi="Arial" w:cs="Arial"/>
          <w:b/>
          <w:sz w:val="24"/>
        </w:rPr>
      </w:pPr>
      <w:r>
        <w:rPr>
          <w:rFonts w:ascii="Arial" w:hAnsi="Arial" w:cs="Arial"/>
          <w:b/>
          <w:color w:val="0000FF"/>
          <w:sz w:val="24"/>
        </w:rPr>
        <w:t>R4-2204801</w:t>
      </w:r>
      <w:r>
        <w:rPr>
          <w:rFonts w:ascii="Arial" w:hAnsi="Arial" w:cs="Arial"/>
          <w:b/>
          <w:color w:val="0000FF"/>
          <w:sz w:val="24"/>
        </w:rPr>
        <w:tab/>
      </w:r>
      <w:r>
        <w:rPr>
          <w:rFonts w:ascii="Arial" w:hAnsi="Arial" w:cs="Arial"/>
          <w:b/>
          <w:sz w:val="24"/>
        </w:rPr>
        <w:t>Draft CR for requirement alignment for UE power saving measurement requirements</w:t>
      </w:r>
    </w:p>
    <w:p w14:paraId="39FE47B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vivo</w:t>
      </w:r>
    </w:p>
    <w:p w14:paraId="6B119E4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F2EEFB" w14:textId="77777777" w:rsidR="008E600A" w:rsidRDefault="008E600A" w:rsidP="008E600A">
      <w:pPr>
        <w:rPr>
          <w:rFonts w:ascii="Arial" w:hAnsi="Arial" w:cs="Arial"/>
          <w:b/>
          <w:sz w:val="24"/>
        </w:rPr>
      </w:pPr>
      <w:r>
        <w:rPr>
          <w:rFonts w:ascii="Arial" w:hAnsi="Arial" w:cs="Arial"/>
          <w:b/>
          <w:color w:val="0000FF"/>
          <w:sz w:val="24"/>
        </w:rPr>
        <w:t>R4-2204805</w:t>
      </w:r>
      <w:r>
        <w:rPr>
          <w:rFonts w:ascii="Arial" w:hAnsi="Arial" w:cs="Arial"/>
          <w:b/>
          <w:color w:val="0000FF"/>
          <w:sz w:val="24"/>
        </w:rPr>
        <w:tab/>
      </w:r>
      <w:r>
        <w:rPr>
          <w:rFonts w:ascii="Arial" w:hAnsi="Arial" w:cs="Arial"/>
          <w:b/>
          <w:sz w:val="24"/>
        </w:rPr>
        <w:t>Considerations on remaining issue for Rel-16 UE power saving</w:t>
      </w:r>
    </w:p>
    <w:p w14:paraId="0BC6C22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3139AD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277B21" w14:textId="77777777" w:rsidR="008E600A" w:rsidRDefault="008E600A" w:rsidP="008E600A">
      <w:pPr>
        <w:rPr>
          <w:rFonts w:ascii="Arial" w:hAnsi="Arial" w:cs="Arial"/>
          <w:b/>
          <w:sz w:val="24"/>
        </w:rPr>
      </w:pPr>
      <w:r>
        <w:rPr>
          <w:rFonts w:ascii="Arial" w:hAnsi="Arial" w:cs="Arial"/>
          <w:b/>
          <w:color w:val="0000FF"/>
          <w:sz w:val="24"/>
        </w:rPr>
        <w:t>R4-2204914</w:t>
      </w:r>
      <w:r>
        <w:rPr>
          <w:rFonts w:ascii="Arial" w:hAnsi="Arial" w:cs="Arial"/>
          <w:b/>
          <w:color w:val="0000FF"/>
          <w:sz w:val="24"/>
        </w:rPr>
        <w:tab/>
      </w:r>
      <w:r>
        <w:rPr>
          <w:rFonts w:ascii="Arial" w:hAnsi="Arial" w:cs="Arial"/>
          <w:b/>
          <w:sz w:val="24"/>
        </w:rPr>
        <w:t>Reply LS on RRM relaxation in power saving</w:t>
      </w:r>
    </w:p>
    <w:p w14:paraId="3FAB58B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78038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2C6414" w14:textId="77777777" w:rsidR="008E600A" w:rsidRDefault="008E600A" w:rsidP="008E600A">
      <w:pPr>
        <w:rPr>
          <w:rFonts w:ascii="Arial" w:hAnsi="Arial" w:cs="Arial"/>
          <w:b/>
          <w:sz w:val="24"/>
        </w:rPr>
      </w:pPr>
      <w:r>
        <w:rPr>
          <w:rFonts w:ascii="Arial" w:hAnsi="Arial" w:cs="Arial"/>
          <w:b/>
          <w:color w:val="0000FF"/>
          <w:sz w:val="24"/>
        </w:rPr>
        <w:t>R4-2204915</w:t>
      </w:r>
      <w:r>
        <w:rPr>
          <w:rFonts w:ascii="Arial" w:hAnsi="Arial" w:cs="Arial"/>
          <w:b/>
          <w:color w:val="0000FF"/>
          <w:sz w:val="24"/>
        </w:rPr>
        <w:tab/>
      </w:r>
      <w:r>
        <w:rPr>
          <w:rFonts w:ascii="Arial" w:hAnsi="Arial" w:cs="Arial"/>
          <w:b/>
          <w:sz w:val="24"/>
        </w:rPr>
        <w:t>Correction on measurement requirements in relaxed measurement R16</w:t>
      </w:r>
    </w:p>
    <w:p w14:paraId="60082DC7"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v16.10.0</w:t>
      </w:r>
      <w:r>
        <w:rPr>
          <w:i/>
        </w:rPr>
        <w:tab/>
        <w:t xml:space="preserve">  CR-2254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D1155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42B9F17" w14:textId="77777777" w:rsidR="008E600A" w:rsidRDefault="008E600A" w:rsidP="008E600A">
      <w:pPr>
        <w:rPr>
          <w:rFonts w:ascii="Arial" w:hAnsi="Arial" w:cs="Arial"/>
          <w:b/>
          <w:sz w:val="24"/>
        </w:rPr>
      </w:pPr>
      <w:r>
        <w:rPr>
          <w:rFonts w:ascii="Arial" w:hAnsi="Arial" w:cs="Arial"/>
          <w:b/>
          <w:color w:val="0000FF"/>
          <w:sz w:val="24"/>
        </w:rPr>
        <w:t>R4-2204916</w:t>
      </w:r>
      <w:r>
        <w:rPr>
          <w:rFonts w:ascii="Arial" w:hAnsi="Arial" w:cs="Arial"/>
          <w:b/>
          <w:color w:val="0000FF"/>
          <w:sz w:val="24"/>
        </w:rPr>
        <w:tab/>
      </w:r>
      <w:r>
        <w:rPr>
          <w:rFonts w:ascii="Arial" w:hAnsi="Arial" w:cs="Arial"/>
          <w:b/>
          <w:sz w:val="24"/>
        </w:rPr>
        <w:t>Correction on measurement requirements in relaxed measurement R17</w:t>
      </w:r>
    </w:p>
    <w:p w14:paraId="288306F4"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v17.4.0</w:t>
      </w:r>
      <w:r>
        <w:rPr>
          <w:i/>
        </w:rPr>
        <w:tab/>
        <w:t xml:space="preserve">  CR-2255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5AE911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4FFE528" w14:textId="77777777" w:rsidR="008E600A" w:rsidRDefault="008E600A" w:rsidP="008E600A">
      <w:pPr>
        <w:rPr>
          <w:rFonts w:ascii="Arial" w:hAnsi="Arial" w:cs="Arial"/>
          <w:b/>
          <w:sz w:val="24"/>
        </w:rPr>
      </w:pPr>
      <w:r>
        <w:rPr>
          <w:rFonts w:ascii="Arial" w:hAnsi="Arial" w:cs="Arial"/>
          <w:b/>
          <w:color w:val="0000FF"/>
          <w:sz w:val="24"/>
        </w:rPr>
        <w:t>R4-2205207</w:t>
      </w:r>
      <w:r>
        <w:rPr>
          <w:rFonts w:ascii="Arial" w:hAnsi="Arial" w:cs="Arial"/>
          <w:b/>
          <w:color w:val="0000FF"/>
          <w:sz w:val="24"/>
        </w:rPr>
        <w:tab/>
      </w:r>
      <w:r>
        <w:rPr>
          <w:rFonts w:ascii="Arial" w:hAnsi="Arial" w:cs="Arial"/>
          <w:b/>
          <w:sz w:val="24"/>
        </w:rPr>
        <w:t>Correction on measurement requirements in relaxed measurement R16</w:t>
      </w:r>
    </w:p>
    <w:p w14:paraId="7807214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9449EE"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E4FEAA" w14:textId="77777777" w:rsidR="008E600A" w:rsidRDefault="008E600A" w:rsidP="008E600A">
      <w:pPr>
        <w:rPr>
          <w:rFonts w:ascii="Arial" w:hAnsi="Arial" w:cs="Arial"/>
          <w:b/>
          <w:sz w:val="24"/>
        </w:rPr>
      </w:pPr>
      <w:r>
        <w:rPr>
          <w:rFonts w:ascii="Arial" w:hAnsi="Arial" w:cs="Arial"/>
          <w:b/>
          <w:color w:val="0000FF"/>
          <w:sz w:val="24"/>
        </w:rPr>
        <w:t>R4-2205208</w:t>
      </w:r>
      <w:r>
        <w:rPr>
          <w:rFonts w:ascii="Arial" w:hAnsi="Arial" w:cs="Arial"/>
          <w:b/>
          <w:color w:val="0000FF"/>
          <w:sz w:val="24"/>
        </w:rPr>
        <w:tab/>
      </w:r>
      <w:r>
        <w:rPr>
          <w:rFonts w:ascii="Arial" w:hAnsi="Arial" w:cs="Arial"/>
          <w:b/>
          <w:sz w:val="24"/>
        </w:rPr>
        <w:t>Correction on measurement requirements in relaxed measurement R17</w:t>
      </w:r>
    </w:p>
    <w:p w14:paraId="770A730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EAF6D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0D1562" w14:textId="77777777" w:rsidR="008E600A" w:rsidRDefault="008E600A" w:rsidP="008E600A">
      <w:pPr>
        <w:rPr>
          <w:rFonts w:ascii="Arial" w:hAnsi="Arial" w:cs="Arial"/>
          <w:b/>
          <w:sz w:val="24"/>
        </w:rPr>
      </w:pPr>
      <w:r>
        <w:rPr>
          <w:rFonts w:ascii="Arial" w:hAnsi="Arial" w:cs="Arial"/>
          <w:b/>
          <w:color w:val="0000FF"/>
          <w:sz w:val="24"/>
        </w:rPr>
        <w:t>R4-2205436</w:t>
      </w:r>
      <w:r>
        <w:rPr>
          <w:rFonts w:ascii="Arial" w:hAnsi="Arial" w:cs="Arial"/>
          <w:b/>
          <w:color w:val="0000FF"/>
          <w:sz w:val="24"/>
        </w:rPr>
        <w:tab/>
      </w:r>
      <w:r>
        <w:rPr>
          <w:rFonts w:ascii="Arial" w:hAnsi="Arial" w:cs="Arial"/>
          <w:b/>
          <w:sz w:val="24"/>
        </w:rPr>
        <w:t>On RAN2 LS on RRM relaxation for Rel-16 power saving</w:t>
      </w:r>
    </w:p>
    <w:p w14:paraId="13FA4B0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041D6A78" w14:textId="772CB139"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97BD17" w14:textId="403DC5B1" w:rsidR="00ED1918" w:rsidRDefault="00ED1918" w:rsidP="008E600A">
      <w:pPr>
        <w:rPr>
          <w:color w:val="993300"/>
          <w:u w:val="single"/>
        </w:rPr>
      </w:pPr>
    </w:p>
    <w:p w14:paraId="057B3A94" w14:textId="77777777" w:rsidR="00ED1918" w:rsidRDefault="00ED1918" w:rsidP="00ED1918">
      <w:pPr>
        <w:rPr>
          <w:rFonts w:ascii="Arial" w:hAnsi="Arial" w:cs="Arial"/>
          <w:b/>
          <w:sz w:val="24"/>
        </w:rPr>
      </w:pPr>
      <w:r>
        <w:rPr>
          <w:rFonts w:ascii="Arial" w:hAnsi="Arial" w:cs="Arial"/>
          <w:b/>
          <w:color w:val="0000FF"/>
          <w:sz w:val="24"/>
        </w:rPr>
        <w:t>R4-2205642</w:t>
      </w:r>
      <w:r>
        <w:rPr>
          <w:rFonts w:ascii="Arial" w:hAnsi="Arial" w:cs="Arial"/>
          <w:b/>
          <w:color w:val="0000FF"/>
          <w:sz w:val="24"/>
        </w:rPr>
        <w:tab/>
      </w:r>
      <w:r>
        <w:rPr>
          <w:rFonts w:ascii="Arial" w:hAnsi="Arial" w:cs="Arial"/>
          <w:b/>
          <w:sz w:val="24"/>
        </w:rPr>
        <w:t>Reply LS on Rel-16 UE power saving requirements</w:t>
      </w:r>
    </w:p>
    <w:p w14:paraId="6382F99C" w14:textId="77777777" w:rsidR="00ED1918" w:rsidRDefault="00ED1918" w:rsidP="00ED191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2AEB834" w14:textId="77777777" w:rsidR="00ED1918" w:rsidRDefault="00ED1918" w:rsidP="00ED1918">
      <w:pPr>
        <w:rPr>
          <w:rFonts w:ascii="Arial" w:hAnsi="Arial" w:cs="Arial"/>
          <w:b/>
        </w:rPr>
      </w:pPr>
      <w:r>
        <w:rPr>
          <w:rFonts w:ascii="Arial" w:hAnsi="Arial" w:cs="Arial"/>
          <w:b/>
        </w:rPr>
        <w:t xml:space="preserve">Abstract: </w:t>
      </w:r>
    </w:p>
    <w:p w14:paraId="73DD7742" w14:textId="77777777" w:rsidR="00ED1918" w:rsidRDefault="00ED1918" w:rsidP="00ED1918">
      <w:r>
        <w:t xml:space="preserve">RAN4 has received a reply LS in [1] </w:t>
      </w:r>
      <w:proofErr w:type="spellStart"/>
      <w:r>
        <w:t>asksing</w:t>
      </w:r>
      <w:proofErr w:type="spellEnd"/>
      <w:r>
        <w:t xml:space="preserve"> RAN4 for clarification about UE requirements for the scenario when UE </w:t>
      </w:r>
      <w:proofErr w:type="spellStart"/>
      <w:r>
        <w:t>fulfills</w:t>
      </w:r>
      <w:proofErr w:type="spellEnd"/>
      <w:r>
        <w:t xml:space="preserve"> both low mobility and not-at-cell edge criterion.</w:t>
      </w:r>
    </w:p>
    <w:p w14:paraId="12350D0D" w14:textId="77777777" w:rsidR="00ED1918" w:rsidRPr="006D2572" w:rsidRDefault="00ED1918" w:rsidP="00ED1918">
      <w:pPr>
        <w:rPr>
          <w:rFonts w:ascii="Arial" w:hAnsi="Arial" w:cs="Arial"/>
          <w:b/>
          <w:color w:val="FF0000"/>
        </w:rPr>
      </w:pPr>
      <w:r w:rsidRPr="006D2572">
        <w:rPr>
          <w:rFonts w:ascii="Arial" w:hAnsi="Arial" w:cs="Arial"/>
          <w:b/>
          <w:color w:val="FF0000"/>
        </w:rPr>
        <w:t>Session chair: moved from AI 10.14.2 to AI 13.2.6</w:t>
      </w:r>
    </w:p>
    <w:p w14:paraId="184258C2" w14:textId="77777777" w:rsidR="00ED1918" w:rsidRDefault="00ED1918" w:rsidP="00ED191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53C452" w14:textId="77777777" w:rsidR="00ED1918" w:rsidRDefault="00ED1918" w:rsidP="00ED1918">
      <w:pPr>
        <w:rPr>
          <w:rFonts w:ascii="Arial" w:hAnsi="Arial" w:cs="Arial"/>
          <w:b/>
          <w:sz w:val="24"/>
        </w:rPr>
      </w:pPr>
      <w:r>
        <w:rPr>
          <w:rFonts w:ascii="Arial" w:hAnsi="Arial" w:cs="Arial"/>
          <w:b/>
          <w:color w:val="0000FF"/>
          <w:sz w:val="24"/>
        </w:rPr>
        <w:t>R4-2205643</w:t>
      </w:r>
      <w:r>
        <w:rPr>
          <w:rFonts w:ascii="Arial" w:hAnsi="Arial" w:cs="Arial"/>
          <w:b/>
          <w:color w:val="0000FF"/>
          <w:sz w:val="24"/>
        </w:rPr>
        <w:tab/>
      </w:r>
      <w:r>
        <w:rPr>
          <w:rFonts w:ascii="Arial" w:hAnsi="Arial" w:cs="Arial"/>
          <w:b/>
          <w:sz w:val="24"/>
        </w:rPr>
        <w:t>Correction to Rel-16 UE relaxed measurement requirements</w:t>
      </w:r>
    </w:p>
    <w:p w14:paraId="5C9F6051" w14:textId="77777777" w:rsidR="00ED1918" w:rsidRDefault="00ED1918" w:rsidP="00ED191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Ericsson</w:t>
      </w:r>
    </w:p>
    <w:p w14:paraId="693EFE28" w14:textId="77777777" w:rsidR="00ED1918" w:rsidRDefault="00ED1918" w:rsidP="00ED1918">
      <w:pPr>
        <w:rPr>
          <w:rFonts w:ascii="Arial" w:hAnsi="Arial" w:cs="Arial"/>
          <w:b/>
        </w:rPr>
      </w:pPr>
      <w:r>
        <w:rPr>
          <w:rFonts w:ascii="Arial" w:hAnsi="Arial" w:cs="Arial"/>
          <w:b/>
        </w:rPr>
        <w:t xml:space="preserve">Abstract: </w:t>
      </w:r>
    </w:p>
    <w:p w14:paraId="30A9329A" w14:textId="77777777" w:rsidR="00ED1918" w:rsidRDefault="00ED1918" w:rsidP="00ED1918">
      <w:r>
        <w:t xml:space="preserve">Parameter </w:t>
      </w:r>
      <w:proofErr w:type="spellStart"/>
      <w:r>
        <w:t>highPriorityMeasRelax</w:t>
      </w:r>
      <w:proofErr w:type="spellEnd"/>
      <w:r>
        <w:t xml:space="preserve"> was introduced by RAN2 to enable the NW to control whether the UE is allowed to relaxed RRM measurements for higher priority frequency for all use cases. In current requirements, high-priority carriers are relaxed </w:t>
      </w:r>
      <w:proofErr w:type="spellStart"/>
      <w:r>
        <w:t>regardles</w:t>
      </w:r>
      <w:proofErr w:type="spellEnd"/>
    </w:p>
    <w:p w14:paraId="66071143" w14:textId="77777777" w:rsidR="00ED1918" w:rsidRPr="006D2572" w:rsidRDefault="00ED1918" w:rsidP="00ED1918">
      <w:pPr>
        <w:rPr>
          <w:rFonts w:ascii="Arial" w:hAnsi="Arial" w:cs="Arial"/>
          <w:b/>
          <w:color w:val="FF0000"/>
        </w:rPr>
      </w:pPr>
      <w:r w:rsidRPr="006D2572">
        <w:rPr>
          <w:rFonts w:ascii="Arial" w:hAnsi="Arial" w:cs="Arial"/>
          <w:b/>
          <w:color w:val="FF0000"/>
        </w:rPr>
        <w:t>Session chair: moved from AI 10.14.2 to AI 13.2.6</w:t>
      </w:r>
    </w:p>
    <w:p w14:paraId="382E36F2" w14:textId="77777777" w:rsidR="00ED1918" w:rsidRDefault="00ED1918" w:rsidP="00ED191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FEA233" w14:textId="77777777" w:rsidR="00ED1918" w:rsidRDefault="00ED1918" w:rsidP="00ED1918">
      <w:pPr>
        <w:rPr>
          <w:rFonts w:ascii="Arial" w:hAnsi="Arial" w:cs="Arial"/>
          <w:b/>
          <w:sz w:val="24"/>
        </w:rPr>
      </w:pPr>
      <w:r>
        <w:rPr>
          <w:rFonts w:ascii="Arial" w:hAnsi="Arial" w:cs="Arial"/>
          <w:b/>
          <w:color w:val="0000FF"/>
          <w:sz w:val="24"/>
        </w:rPr>
        <w:t>R4-2205659</w:t>
      </w:r>
      <w:r>
        <w:rPr>
          <w:rFonts w:ascii="Arial" w:hAnsi="Arial" w:cs="Arial"/>
          <w:b/>
          <w:color w:val="0000FF"/>
          <w:sz w:val="24"/>
        </w:rPr>
        <w:tab/>
      </w:r>
      <w:r>
        <w:rPr>
          <w:rFonts w:ascii="Arial" w:hAnsi="Arial" w:cs="Arial"/>
          <w:b/>
          <w:sz w:val="24"/>
        </w:rPr>
        <w:t>Correction to Rel-16 UE relaxed measurement requirements</w:t>
      </w:r>
    </w:p>
    <w:p w14:paraId="46A178E3" w14:textId="77777777" w:rsidR="00ED1918" w:rsidRDefault="00ED1918" w:rsidP="00ED191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Ericsson</w:t>
      </w:r>
    </w:p>
    <w:p w14:paraId="3BA767B2" w14:textId="77777777" w:rsidR="00ED1918" w:rsidRDefault="00ED1918" w:rsidP="00ED1918">
      <w:pPr>
        <w:rPr>
          <w:rFonts w:ascii="Arial" w:hAnsi="Arial" w:cs="Arial"/>
          <w:b/>
        </w:rPr>
      </w:pPr>
      <w:r>
        <w:rPr>
          <w:rFonts w:ascii="Arial" w:hAnsi="Arial" w:cs="Arial"/>
          <w:b/>
        </w:rPr>
        <w:t xml:space="preserve">Abstract: </w:t>
      </w:r>
    </w:p>
    <w:p w14:paraId="2041D93B" w14:textId="77777777" w:rsidR="00ED1918" w:rsidRDefault="00ED1918" w:rsidP="00ED1918">
      <w:r>
        <w:t xml:space="preserve">Parameter </w:t>
      </w:r>
      <w:proofErr w:type="spellStart"/>
      <w:r>
        <w:t>highPriorityMeasRelax</w:t>
      </w:r>
      <w:proofErr w:type="spellEnd"/>
      <w:r>
        <w:t xml:space="preserve"> was introduced by RAN2 to enable the NW to control whether the UE is allowed to relaxed RRM measurements for higher priority frequency for all use cases. In current requirements, high-priority carriers are relaxed </w:t>
      </w:r>
      <w:proofErr w:type="spellStart"/>
      <w:r>
        <w:t>regardles</w:t>
      </w:r>
      <w:proofErr w:type="spellEnd"/>
    </w:p>
    <w:p w14:paraId="19375D70" w14:textId="77777777" w:rsidR="00ED1918" w:rsidRPr="006D2572" w:rsidRDefault="00ED1918" w:rsidP="00ED1918">
      <w:pPr>
        <w:rPr>
          <w:rFonts w:ascii="Arial" w:hAnsi="Arial" w:cs="Arial"/>
          <w:b/>
          <w:color w:val="FF0000"/>
        </w:rPr>
      </w:pPr>
      <w:r w:rsidRPr="006D2572">
        <w:rPr>
          <w:rFonts w:ascii="Arial" w:hAnsi="Arial" w:cs="Arial"/>
          <w:b/>
          <w:color w:val="FF0000"/>
        </w:rPr>
        <w:t>Session chair: moved from AI 10.14.2 to AI 13.2.6</w:t>
      </w:r>
    </w:p>
    <w:p w14:paraId="7C086395" w14:textId="77777777" w:rsidR="00ED1918" w:rsidRDefault="00ED1918" w:rsidP="00ED1918">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D5E2D5" w14:textId="77777777" w:rsidR="00ED1918" w:rsidRDefault="00ED1918" w:rsidP="008E600A">
      <w:pPr>
        <w:rPr>
          <w:color w:val="993300"/>
          <w:u w:val="single"/>
        </w:rPr>
      </w:pPr>
    </w:p>
    <w:p w14:paraId="778A3B08" w14:textId="6D612B23" w:rsidR="008E600A" w:rsidRDefault="008E600A" w:rsidP="008E600A">
      <w:pPr>
        <w:pStyle w:val="Heading4"/>
      </w:pPr>
      <w:bookmarkStart w:id="150" w:name="_Toc95793153"/>
      <w:r>
        <w:t>13.2.7</w:t>
      </w:r>
      <w:r>
        <w:tab/>
        <w:t>RAN2 LS on L3 filter configuration (R2-2111590)</w:t>
      </w:r>
      <w:bookmarkEnd w:id="150"/>
    </w:p>
    <w:p w14:paraId="43C0C86A" w14:textId="55D55729" w:rsidR="000D04A7" w:rsidRDefault="000D04A7" w:rsidP="000D04A7">
      <w:pPr>
        <w:rPr>
          <w:lang w:eastAsia="ko-KR"/>
        </w:rPr>
      </w:pPr>
    </w:p>
    <w:p w14:paraId="10743F00" w14:textId="77777777" w:rsidR="000D04A7" w:rsidRDefault="000D04A7" w:rsidP="000D04A7">
      <w:r>
        <w:t>================================================================================</w:t>
      </w:r>
    </w:p>
    <w:p w14:paraId="56A195BA" w14:textId="3723F740" w:rsidR="000D04A7" w:rsidRDefault="000D04A7" w:rsidP="000D04A7">
      <w:pPr>
        <w:rPr>
          <w:rFonts w:ascii="Arial" w:hAnsi="Arial" w:cs="Arial"/>
          <w:b/>
          <w:color w:val="C00000"/>
          <w:sz w:val="24"/>
          <w:u w:val="single"/>
        </w:rPr>
      </w:pPr>
      <w:r>
        <w:rPr>
          <w:rFonts w:ascii="Arial" w:hAnsi="Arial" w:cs="Arial"/>
          <w:b/>
          <w:color w:val="C00000"/>
          <w:sz w:val="24"/>
          <w:u w:val="single"/>
        </w:rPr>
        <w:t xml:space="preserve">Email discussion: </w:t>
      </w:r>
      <w:r w:rsidRPr="000D04A7">
        <w:rPr>
          <w:rFonts w:ascii="Arial" w:hAnsi="Arial" w:cs="Arial"/>
          <w:b/>
          <w:color w:val="C00000"/>
          <w:sz w:val="24"/>
          <w:u w:val="single"/>
        </w:rPr>
        <w:t>[102-e][238] LS_reply_L3_filter_R2-2111590_NWM</w:t>
      </w:r>
    </w:p>
    <w:tbl>
      <w:tblPr>
        <w:tblW w:w="0" w:type="auto"/>
        <w:tblLook w:val="04A0" w:firstRow="1" w:lastRow="0" w:firstColumn="1" w:lastColumn="0" w:noHBand="0" w:noVBand="1"/>
      </w:tblPr>
      <w:tblGrid>
        <w:gridCol w:w="2972"/>
        <w:gridCol w:w="2154"/>
        <w:gridCol w:w="1701"/>
        <w:gridCol w:w="1545"/>
        <w:gridCol w:w="1257"/>
      </w:tblGrid>
      <w:tr w:rsidR="000D04A7" w:rsidRPr="00201923" w14:paraId="5EFD2C65" w14:textId="77777777" w:rsidTr="000D04A7">
        <w:trPr>
          <w:trHeight w:val="51"/>
        </w:trPr>
        <w:tc>
          <w:tcPr>
            <w:tcW w:w="2972" w:type="dxa"/>
            <w:tcBorders>
              <w:top w:val="single" w:sz="4" w:space="0" w:color="auto"/>
              <w:left w:val="single" w:sz="4" w:space="0" w:color="auto"/>
              <w:bottom w:val="single" w:sz="4" w:space="0" w:color="auto"/>
              <w:right w:val="single" w:sz="4" w:space="0" w:color="auto"/>
            </w:tcBorders>
            <w:shd w:val="clear" w:color="auto" w:fill="auto"/>
            <w:hideMark/>
          </w:tcPr>
          <w:p w14:paraId="0FF9D94A" w14:textId="77777777" w:rsidR="000D04A7" w:rsidRPr="002B4D53" w:rsidRDefault="000D04A7"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2154" w:type="dxa"/>
            <w:tcBorders>
              <w:top w:val="single" w:sz="4" w:space="0" w:color="auto"/>
              <w:left w:val="nil"/>
              <w:bottom w:val="single" w:sz="4" w:space="0" w:color="auto"/>
              <w:right w:val="single" w:sz="4" w:space="0" w:color="auto"/>
            </w:tcBorders>
            <w:shd w:val="clear" w:color="auto" w:fill="auto"/>
            <w:hideMark/>
          </w:tcPr>
          <w:p w14:paraId="7F11A1C1" w14:textId="77777777" w:rsidR="000D04A7" w:rsidRPr="002B4D53" w:rsidRDefault="000D04A7"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701" w:type="dxa"/>
            <w:tcBorders>
              <w:top w:val="single" w:sz="4" w:space="0" w:color="auto"/>
              <w:left w:val="nil"/>
              <w:bottom w:val="single" w:sz="4" w:space="0" w:color="auto"/>
              <w:right w:val="single" w:sz="4" w:space="0" w:color="auto"/>
            </w:tcBorders>
            <w:shd w:val="clear" w:color="auto" w:fill="auto"/>
            <w:hideMark/>
          </w:tcPr>
          <w:p w14:paraId="627759F4" w14:textId="77777777" w:rsidR="000D04A7" w:rsidRPr="002B4D53" w:rsidRDefault="000D04A7"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545" w:type="dxa"/>
            <w:tcBorders>
              <w:top w:val="single" w:sz="4" w:space="0" w:color="auto"/>
              <w:left w:val="nil"/>
              <w:bottom w:val="single" w:sz="4" w:space="0" w:color="auto"/>
              <w:right w:val="single" w:sz="4" w:space="0" w:color="auto"/>
            </w:tcBorders>
            <w:shd w:val="clear" w:color="auto" w:fill="auto"/>
            <w:hideMark/>
          </w:tcPr>
          <w:p w14:paraId="17C2D4C3" w14:textId="77777777" w:rsidR="000D04A7" w:rsidRPr="002B4D53" w:rsidRDefault="000D04A7"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257" w:type="dxa"/>
            <w:tcBorders>
              <w:top w:val="single" w:sz="4" w:space="0" w:color="auto"/>
              <w:left w:val="nil"/>
              <w:bottom w:val="single" w:sz="4" w:space="0" w:color="auto"/>
              <w:right w:val="single" w:sz="4" w:space="0" w:color="auto"/>
            </w:tcBorders>
            <w:shd w:val="clear" w:color="auto" w:fill="auto"/>
            <w:hideMark/>
          </w:tcPr>
          <w:p w14:paraId="2868FEA1" w14:textId="77777777" w:rsidR="000D04A7" w:rsidRPr="002B4D53" w:rsidRDefault="000D04A7"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0D04A7" w:rsidRPr="000D04A7" w14:paraId="0B73BB26" w14:textId="77777777" w:rsidTr="000D04A7">
        <w:trPr>
          <w:trHeight w:val="227"/>
        </w:trPr>
        <w:tc>
          <w:tcPr>
            <w:tcW w:w="2972" w:type="dxa"/>
            <w:tcBorders>
              <w:top w:val="nil"/>
              <w:left w:val="single" w:sz="4" w:space="0" w:color="auto"/>
              <w:bottom w:val="single" w:sz="4" w:space="0" w:color="auto"/>
              <w:right w:val="single" w:sz="4" w:space="0" w:color="auto"/>
            </w:tcBorders>
            <w:shd w:val="clear" w:color="auto" w:fill="auto"/>
            <w:hideMark/>
          </w:tcPr>
          <w:p w14:paraId="319D0A97" w14:textId="7BC91C10" w:rsidR="000D04A7" w:rsidRPr="002B4D53" w:rsidRDefault="000D04A7" w:rsidP="000D04A7">
            <w:pPr>
              <w:overflowPunct/>
              <w:autoSpaceDE/>
              <w:autoSpaceDN/>
              <w:adjustRightInd/>
              <w:spacing w:after="0"/>
              <w:rPr>
                <w:sz w:val="16"/>
                <w:szCs w:val="16"/>
                <w:lang w:val="en-US" w:eastAsia="en-US"/>
              </w:rPr>
            </w:pPr>
            <w:r w:rsidRPr="000D04A7">
              <w:rPr>
                <w:sz w:val="16"/>
                <w:szCs w:val="16"/>
                <w:lang w:val="en-US" w:eastAsia="en-US"/>
              </w:rPr>
              <w:t>[102-e][238] LS_reply_L3_filter_R2-2111590_NWM</w:t>
            </w:r>
          </w:p>
        </w:tc>
        <w:tc>
          <w:tcPr>
            <w:tcW w:w="2154" w:type="dxa"/>
            <w:tcBorders>
              <w:top w:val="nil"/>
              <w:left w:val="nil"/>
              <w:bottom w:val="single" w:sz="4" w:space="0" w:color="auto"/>
              <w:right w:val="single" w:sz="4" w:space="0" w:color="auto"/>
            </w:tcBorders>
            <w:shd w:val="clear" w:color="auto" w:fill="auto"/>
            <w:hideMark/>
          </w:tcPr>
          <w:p w14:paraId="70AC0BE8" w14:textId="460384B8" w:rsidR="000D04A7" w:rsidRPr="002B4D53" w:rsidRDefault="000D04A7" w:rsidP="000D04A7">
            <w:pPr>
              <w:overflowPunct/>
              <w:autoSpaceDE/>
              <w:autoSpaceDN/>
              <w:adjustRightInd/>
              <w:spacing w:after="0"/>
              <w:rPr>
                <w:sz w:val="16"/>
                <w:szCs w:val="16"/>
                <w:lang w:val="en-US" w:eastAsia="en-US"/>
              </w:rPr>
            </w:pPr>
            <w:proofErr w:type="spellStart"/>
            <w:r w:rsidRPr="000D04A7">
              <w:rPr>
                <w:sz w:val="16"/>
                <w:szCs w:val="16"/>
                <w:lang w:val="en-US" w:eastAsia="en-US"/>
              </w:rPr>
              <w:t>NR_newRAT</w:t>
            </w:r>
            <w:proofErr w:type="spellEnd"/>
          </w:p>
        </w:tc>
        <w:tc>
          <w:tcPr>
            <w:tcW w:w="1701" w:type="dxa"/>
            <w:tcBorders>
              <w:top w:val="nil"/>
              <w:left w:val="nil"/>
              <w:bottom w:val="single" w:sz="4" w:space="0" w:color="auto"/>
              <w:right w:val="single" w:sz="4" w:space="0" w:color="auto"/>
            </w:tcBorders>
            <w:shd w:val="clear" w:color="auto" w:fill="auto"/>
            <w:hideMark/>
          </w:tcPr>
          <w:p w14:paraId="1351C74F" w14:textId="0670E71D" w:rsidR="000D04A7" w:rsidRPr="002B4D53" w:rsidRDefault="000D04A7" w:rsidP="000D04A7">
            <w:pPr>
              <w:overflowPunct/>
              <w:autoSpaceDE/>
              <w:autoSpaceDN/>
              <w:adjustRightInd/>
              <w:spacing w:after="0"/>
              <w:rPr>
                <w:sz w:val="16"/>
                <w:szCs w:val="16"/>
                <w:lang w:val="en-US" w:eastAsia="en-US"/>
              </w:rPr>
            </w:pPr>
            <w:r w:rsidRPr="000D04A7">
              <w:rPr>
                <w:sz w:val="16"/>
                <w:szCs w:val="16"/>
                <w:lang w:val="en-US" w:eastAsia="en-US"/>
              </w:rPr>
              <w:t>RAN2 LS on L3 filter configuration  (R2-2111590)</w:t>
            </w:r>
          </w:p>
        </w:tc>
        <w:tc>
          <w:tcPr>
            <w:tcW w:w="1545" w:type="dxa"/>
            <w:tcBorders>
              <w:top w:val="nil"/>
              <w:left w:val="nil"/>
              <w:bottom w:val="single" w:sz="4" w:space="0" w:color="auto"/>
              <w:right w:val="single" w:sz="4" w:space="0" w:color="auto"/>
            </w:tcBorders>
            <w:shd w:val="clear" w:color="auto" w:fill="auto"/>
            <w:hideMark/>
          </w:tcPr>
          <w:p w14:paraId="4357D746" w14:textId="37A1DD82" w:rsidR="000D04A7" w:rsidRPr="002B4D53" w:rsidRDefault="000D04A7" w:rsidP="000D04A7">
            <w:pPr>
              <w:overflowPunct/>
              <w:autoSpaceDE/>
              <w:autoSpaceDN/>
              <w:adjustRightInd/>
              <w:spacing w:after="0"/>
              <w:rPr>
                <w:sz w:val="16"/>
                <w:szCs w:val="16"/>
                <w:lang w:val="en-US" w:eastAsia="en-US"/>
              </w:rPr>
            </w:pPr>
            <w:r w:rsidRPr="000D04A7">
              <w:rPr>
                <w:sz w:val="16"/>
                <w:szCs w:val="16"/>
                <w:lang w:val="en-US" w:eastAsia="en-US"/>
              </w:rPr>
              <w:t>13.2.7</w:t>
            </w:r>
          </w:p>
        </w:tc>
        <w:tc>
          <w:tcPr>
            <w:tcW w:w="1257" w:type="dxa"/>
            <w:tcBorders>
              <w:top w:val="nil"/>
              <w:left w:val="nil"/>
              <w:bottom w:val="single" w:sz="4" w:space="0" w:color="auto"/>
              <w:right w:val="single" w:sz="4" w:space="0" w:color="auto"/>
            </w:tcBorders>
            <w:shd w:val="clear" w:color="auto" w:fill="auto"/>
            <w:hideMark/>
          </w:tcPr>
          <w:p w14:paraId="1BEA6D67" w14:textId="51EB5806" w:rsidR="000D04A7" w:rsidRPr="002B4D53" w:rsidRDefault="000D04A7" w:rsidP="000D04A7">
            <w:pPr>
              <w:overflowPunct/>
              <w:autoSpaceDE/>
              <w:autoSpaceDN/>
              <w:adjustRightInd/>
              <w:spacing w:after="0"/>
              <w:rPr>
                <w:sz w:val="16"/>
                <w:szCs w:val="16"/>
                <w:lang w:val="en-US" w:eastAsia="en-US"/>
              </w:rPr>
            </w:pPr>
            <w:r w:rsidRPr="000D04A7">
              <w:rPr>
                <w:sz w:val="16"/>
                <w:szCs w:val="16"/>
                <w:lang w:val="en-US" w:eastAsia="en-US"/>
              </w:rPr>
              <w:t>Jerry Cui</w:t>
            </w:r>
          </w:p>
        </w:tc>
      </w:tr>
    </w:tbl>
    <w:p w14:paraId="71DF5327" w14:textId="77777777" w:rsidR="000D04A7" w:rsidRDefault="000D04A7" w:rsidP="000D04A7">
      <w:pPr>
        <w:rPr>
          <w:lang w:val="en-US"/>
        </w:rPr>
      </w:pPr>
    </w:p>
    <w:p w14:paraId="1F8601C5" w14:textId="3C45013C" w:rsidR="000D04A7" w:rsidRPr="00766996" w:rsidRDefault="000D04A7" w:rsidP="000D04A7">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8</w:t>
      </w:r>
      <w:r w:rsidR="003C4EFB">
        <w:rPr>
          <w:rFonts w:ascii="Arial" w:hAnsi="Arial" w:cs="Arial"/>
          <w:b/>
          <w:color w:val="0000FF"/>
          <w:sz w:val="24"/>
          <w:u w:val="thick"/>
        </w:rPr>
        <w:t>1</w:t>
      </w:r>
      <w:r w:rsidRPr="00944C49">
        <w:rPr>
          <w:b/>
          <w:lang w:val="en-US" w:eastAsia="zh-CN"/>
        </w:rPr>
        <w:tab/>
      </w:r>
      <w:r>
        <w:rPr>
          <w:rFonts w:ascii="Arial" w:hAnsi="Arial" w:cs="Arial"/>
          <w:b/>
          <w:sz w:val="24"/>
        </w:rPr>
        <w:t xml:space="preserve">Email discussion summary: </w:t>
      </w:r>
      <w:r w:rsidRPr="000D04A7">
        <w:rPr>
          <w:rFonts w:ascii="Arial" w:hAnsi="Arial" w:cs="Arial"/>
          <w:b/>
          <w:sz w:val="24"/>
        </w:rPr>
        <w:t>[102-e][238] LS_reply_L3_filter_R2-2111590_NWM</w:t>
      </w:r>
    </w:p>
    <w:p w14:paraId="72FEAD1E" w14:textId="16D8CF64" w:rsidR="000D04A7" w:rsidRDefault="000D04A7" w:rsidP="000D04A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3C4EFB">
        <w:rPr>
          <w:i/>
        </w:rPr>
        <w:t>Apple</w:t>
      </w:r>
      <w:r>
        <w:rPr>
          <w:i/>
          <w:lang w:val="en-US"/>
        </w:rPr>
        <w:t>)</w:t>
      </w:r>
    </w:p>
    <w:p w14:paraId="2F444DD6" w14:textId="77777777" w:rsidR="000D04A7" w:rsidRPr="00944C49" w:rsidRDefault="000D04A7" w:rsidP="000D04A7">
      <w:pPr>
        <w:rPr>
          <w:rFonts w:ascii="Arial" w:hAnsi="Arial" w:cs="Arial"/>
          <w:b/>
          <w:lang w:val="en-US" w:eastAsia="zh-CN"/>
        </w:rPr>
      </w:pPr>
      <w:r w:rsidRPr="00944C49">
        <w:rPr>
          <w:rFonts w:ascii="Arial" w:hAnsi="Arial" w:cs="Arial"/>
          <w:b/>
          <w:lang w:val="en-US" w:eastAsia="zh-CN"/>
        </w:rPr>
        <w:t xml:space="preserve">Abstract: </w:t>
      </w:r>
    </w:p>
    <w:p w14:paraId="6A6AE0FB" w14:textId="77777777" w:rsidR="000D04A7" w:rsidRDefault="000D04A7" w:rsidP="000D04A7">
      <w:pPr>
        <w:rPr>
          <w:rFonts w:ascii="Arial" w:hAnsi="Arial" w:cs="Arial"/>
          <w:b/>
          <w:lang w:val="en-US" w:eastAsia="zh-CN"/>
        </w:rPr>
      </w:pPr>
      <w:r w:rsidRPr="00944C49">
        <w:rPr>
          <w:rFonts w:ascii="Arial" w:hAnsi="Arial" w:cs="Arial"/>
          <w:b/>
          <w:lang w:val="en-US" w:eastAsia="zh-CN"/>
        </w:rPr>
        <w:t xml:space="preserve">Discussion: </w:t>
      </w:r>
    </w:p>
    <w:p w14:paraId="21460003" w14:textId="77777777" w:rsidR="000D04A7" w:rsidRDefault="000D04A7" w:rsidP="000D04A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57B2C1D" w14:textId="77777777" w:rsidR="000D04A7" w:rsidRDefault="000D04A7" w:rsidP="000D04A7">
      <w:pPr>
        <w:rPr>
          <w:lang w:val="en-US"/>
        </w:rPr>
      </w:pPr>
    </w:p>
    <w:p w14:paraId="315810C7" w14:textId="77777777" w:rsidR="000D04A7" w:rsidRPr="00766996" w:rsidRDefault="000D04A7" w:rsidP="000D04A7">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1A887DA2" w14:textId="77777777" w:rsidR="000D04A7" w:rsidRPr="00766996" w:rsidRDefault="000D04A7" w:rsidP="000D04A7">
      <w:pPr>
        <w:rPr>
          <w:bCs/>
          <w:lang w:val="en-US"/>
        </w:rPr>
      </w:pPr>
    </w:p>
    <w:p w14:paraId="01487371" w14:textId="77777777" w:rsidR="000D04A7" w:rsidRPr="00766996" w:rsidRDefault="000D04A7" w:rsidP="000D04A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3816362" w14:textId="77777777" w:rsidR="000D04A7" w:rsidRDefault="000D04A7" w:rsidP="000D04A7">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0D04A7" w14:paraId="7E492B8C"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25CE7C53" w14:textId="77777777" w:rsidR="000D04A7" w:rsidRDefault="000D04A7"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7D84334C" w14:textId="77777777" w:rsidR="000D04A7" w:rsidRDefault="000D04A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53B0DED3" w14:textId="77777777" w:rsidR="000D04A7" w:rsidRDefault="000D04A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43611400" w14:textId="77777777" w:rsidR="000D04A7" w:rsidRDefault="000D04A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D04A7" w14:paraId="1C7E9D35" w14:textId="77777777" w:rsidTr="0066017C">
        <w:tc>
          <w:tcPr>
            <w:tcW w:w="734" w:type="pct"/>
            <w:tcBorders>
              <w:top w:val="single" w:sz="4" w:space="0" w:color="auto"/>
              <w:left w:val="single" w:sz="4" w:space="0" w:color="auto"/>
              <w:bottom w:val="single" w:sz="4" w:space="0" w:color="auto"/>
              <w:right w:val="single" w:sz="4" w:space="0" w:color="auto"/>
            </w:tcBorders>
          </w:tcPr>
          <w:p w14:paraId="58189B1C" w14:textId="77777777" w:rsidR="000D04A7" w:rsidRDefault="000D04A7"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430367C0" w14:textId="77777777" w:rsidR="000D04A7" w:rsidRDefault="000D04A7"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74AFFDC6" w14:textId="77777777" w:rsidR="000D04A7" w:rsidRDefault="000D04A7"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1EA78AA5" w14:textId="77777777" w:rsidR="000D04A7" w:rsidRDefault="000D04A7" w:rsidP="0066017C">
            <w:pPr>
              <w:pStyle w:val="TAL"/>
              <w:keepNext w:val="0"/>
              <w:keepLines w:val="0"/>
              <w:spacing w:before="0" w:line="240" w:lineRule="auto"/>
              <w:rPr>
                <w:rFonts w:ascii="Times New Roman" w:hAnsi="Times New Roman"/>
                <w:sz w:val="20"/>
              </w:rPr>
            </w:pPr>
          </w:p>
        </w:tc>
      </w:tr>
    </w:tbl>
    <w:p w14:paraId="4061B5BF" w14:textId="77777777" w:rsidR="000D04A7" w:rsidRPr="00766996" w:rsidRDefault="000D04A7" w:rsidP="000D04A7">
      <w:pPr>
        <w:spacing w:after="0"/>
        <w:rPr>
          <w:bCs/>
          <w:lang w:val="en-US"/>
        </w:rPr>
      </w:pPr>
    </w:p>
    <w:p w14:paraId="7F8642C4" w14:textId="77777777" w:rsidR="000D04A7" w:rsidRDefault="000D04A7" w:rsidP="000D04A7">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D04A7" w14:paraId="769D6984"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5CBC45FF" w14:textId="77777777" w:rsidR="000D04A7" w:rsidRDefault="000D04A7"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DD63DF3" w14:textId="77777777" w:rsidR="000D04A7" w:rsidRDefault="000D04A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F1365D9" w14:textId="77777777" w:rsidR="000D04A7" w:rsidRDefault="000D04A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637161E" w14:textId="77777777" w:rsidR="000D04A7" w:rsidRDefault="000D04A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0A58400A" w14:textId="77777777" w:rsidR="000D04A7" w:rsidRDefault="000D04A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D04A7" w14:paraId="514F881E" w14:textId="77777777" w:rsidTr="0066017C">
        <w:tc>
          <w:tcPr>
            <w:tcW w:w="1423" w:type="dxa"/>
            <w:tcBorders>
              <w:top w:val="single" w:sz="4" w:space="0" w:color="auto"/>
              <w:left w:val="single" w:sz="4" w:space="0" w:color="auto"/>
              <w:bottom w:val="single" w:sz="4" w:space="0" w:color="auto"/>
              <w:right w:val="single" w:sz="4" w:space="0" w:color="auto"/>
            </w:tcBorders>
          </w:tcPr>
          <w:p w14:paraId="0FE5DB67" w14:textId="77777777" w:rsidR="000D04A7" w:rsidRPr="00766996" w:rsidRDefault="000D04A7"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01EA802" w14:textId="77777777" w:rsidR="000D04A7" w:rsidRPr="00766996" w:rsidRDefault="000D04A7"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32000EF" w14:textId="77777777" w:rsidR="000D04A7" w:rsidRPr="00766996" w:rsidRDefault="000D04A7"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DD0B11B" w14:textId="77777777" w:rsidR="000D04A7" w:rsidRPr="00766996" w:rsidRDefault="000D04A7"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7A2750B1" w14:textId="77777777" w:rsidR="000D04A7" w:rsidRPr="00766996" w:rsidRDefault="000D04A7" w:rsidP="0066017C">
            <w:pPr>
              <w:pStyle w:val="TAL"/>
              <w:keepNext w:val="0"/>
              <w:keepLines w:val="0"/>
              <w:spacing w:before="0" w:line="240" w:lineRule="auto"/>
              <w:rPr>
                <w:rFonts w:ascii="Times New Roman" w:eastAsiaTheme="minorEastAsia" w:hAnsi="Times New Roman"/>
                <w:sz w:val="20"/>
                <w:lang w:val="en-US" w:eastAsia="zh-CN"/>
              </w:rPr>
            </w:pPr>
          </w:p>
        </w:tc>
      </w:tr>
    </w:tbl>
    <w:p w14:paraId="7325BD70" w14:textId="77777777" w:rsidR="000D04A7" w:rsidRDefault="000D04A7" w:rsidP="000D04A7">
      <w:pPr>
        <w:spacing w:after="0"/>
        <w:rPr>
          <w:bCs/>
          <w:lang w:val="en-US"/>
        </w:rPr>
      </w:pPr>
    </w:p>
    <w:p w14:paraId="09E16A07" w14:textId="77777777" w:rsidR="000D04A7" w:rsidRPr="00766996" w:rsidRDefault="000D04A7" w:rsidP="000D04A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D04A7" w14:paraId="401E1D1B"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27AD373B" w14:textId="77777777" w:rsidR="000D04A7" w:rsidRDefault="000D04A7"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B2C9E1D" w14:textId="77777777" w:rsidR="000D04A7" w:rsidRDefault="000D04A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9BA838B" w14:textId="77777777" w:rsidR="000D04A7" w:rsidRDefault="000D04A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3555080" w14:textId="77777777" w:rsidR="000D04A7" w:rsidRDefault="000D04A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AFE12A5" w14:textId="77777777" w:rsidR="000D04A7" w:rsidRDefault="000D04A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D04A7" w14:paraId="6C296F20" w14:textId="77777777" w:rsidTr="0066017C">
        <w:tc>
          <w:tcPr>
            <w:tcW w:w="1423" w:type="dxa"/>
            <w:tcBorders>
              <w:top w:val="single" w:sz="4" w:space="0" w:color="auto"/>
              <w:left w:val="single" w:sz="4" w:space="0" w:color="auto"/>
              <w:bottom w:val="single" w:sz="4" w:space="0" w:color="auto"/>
              <w:right w:val="single" w:sz="4" w:space="0" w:color="auto"/>
            </w:tcBorders>
          </w:tcPr>
          <w:p w14:paraId="5E4F747E" w14:textId="77777777" w:rsidR="000D04A7" w:rsidRPr="00766996" w:rsidRDefault="000D04A7"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934DDE4" w14:textId="77777777" w:rsidR="000D04A7" w:rsidRPr="00766996" w:rsidRDefault="000D04A7"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C313EAE" w14:textId="77777777" w:rsidR="000D04A7" w:rsidRPr="00766996" w:rsidRDefault="000D04A7"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383E84A9" w14:textId="77777777" w:rsidR="000D04A7" w:rsidRPr="00766996" w:rsidRDefault="000D04A7"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1740D27" w14:textId="77777777" w:rsidR="000D04A7" w:rsidRPr="00766996" w:rsidRDefault="000D04A7" w:rsidP="0066017C">
            <w:pPr>
              <w:pStyle w:val="TAL"/>
              <w:keepNext w:val="0"/>
              <w:keepLines w:val="0"/>
              <w:spacing w:before="0" w:line="240" w:lineRule="auto"/>
              <w:rPr>
                <w:rFonts w:ascii="Times New Roman" w:eastAsiaTheme="minorEastAsia" w:hAnsi="Times New Roman"/>
                <w:sz w:val="20"/>
                <w:lang w:val="en-US" w:eastAsia="zh-CN"/>
              </w:rPr>
            </w:pPr>
          </w:p>
        </w:tc>
      </w:tr>
    </w:tbl>
    <w:p w14:paraId="0C99164A" w14:textId="77777777" w:rsidR="000D04A7" w:rsidRDefault="000D04A7" w:rsidP="000D04A7">
      <w:pPr>
        <w:rPr>
          <w:bCs/>
          <w:lang w:val="en-US"/>
        </w:rPr>
      </w:pPr>
    </w:p>
    <w:p w14:paraId="67F8CB81" w14:textId="77777777" w:rsidR="000D04A7" w:rsidRDefault="000D04A7" w:rsidP="000D04A7">
      <w:pPr>
        <w:rPr>
          <w:rFonts w:ascii="Arial" w:hAnsi="Arial" w:cs="Arial"/>
          <w:b/>
          <w:color w:val="C00000"/>
          <w:u w:val="single"/>
          <w:lang w:eastAsia="zh-CN"/>
        </w:rPr>
      </w:pPr>
      <w:r>
        <w:rPr>
          <w:rFonts w:ascii="Arial" w:hAnsi="Arial" w:cs="Arial"/>
          <w:b/>
          <w:color w:val="C00000"/>
          <w:u w:val="single"/>
          <w:lang w:eastAsia="zh-CN"/>
        </w:rPr>
        <w:t>WF/LS for approval</w:t>
      </w:r>
    </w:p>
    <w:p w14:paraId="4EA3FDA9" w14:textId="77777777" w:rsidR="000D04A7" w:rsidRDefault="000D04A7" w:rsidP="000D04A7">
      <w:r>
        <w:t>================================================================================</w:t>
      </w:r>
    </w:p>
    <w:p w14:paraId="747D92C3" w14:textId="77777777" w:rsidR="000D04A7" w:rsidRPr="000D04A7" w:rsidRDefault="000D04A7" w:rsidP="000D04A7">
      <w:pPr>
        <w:rPr>
          <w:lang w:eastAsia="ko-KR"/>
        </w:rPr>
      </w:pPr>
    </w:p>
    <w:p w14:paraId="0D07A004" w14:textId="77777777" w:rsidR="008E600A" w:rsidRDefault="008E600A" w:rsidP="008E600A">
      <w:pPr>
        <w:rPr>
          <w:rFonts w:ascii="Arial" w:hAnsi="Arial" w:cs="Arial"/>
          <w:b/>
          <w:sz w:val="24"/>
        </w:rPr>
      </w:pPr>
      <w:r>
        <w:rPr>
          <w:rFonts w:ascii="Arial" w:hAnsi="Arial" w:cs="Arial"/>
          <w:b/>
          <w:color w:val="0000FF"/>
          <w:sz w:val="24"/>
        </w:rPr>
        <w:t>R4-2204351</w:t>
      </w:r>
      <w:r>
        <w:rPr>
          <w:rFonts w:ascii="Arial" w:hAnsi="Arial" w:cs="Arial"/>
          <w:b/>
          <w:color w:val="0000FF"/>
          <w:sz w:val="24"/>
        </w:rPr>
        <w:tab/>
      </w:r>
      <w:r>
        <w:rPr>
          <w:rFonts w:ascii="Arial" w:hAnsi="Arial" w:cs="Arial"/>
          <w:b/>
          <w:sz w:val="24"/>
        </w:rPr>
        <w:t>Discussion on L3 filter configuration</w:t>
      </w:r>
    </w:p>
    <w:p w14:paraId="7892618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v15.16.0</w:t>
      </w:r>
      <w:r>
        <w:rPr>
          <w:i/>
        </w:rPr>
        <w:tab/>
        <w:t xml:space="preserve">  CR-  rev  Cat:  (Rel-15)</w:t>
      </w:r>
      <w:r>
        <w:rPr>
          <w:i/>
        </w:rPr>
        <w:br/>
      </w:r>
      <w:r>
        <w:rPr>
          <w:i/>
        </w:rPr>
        <w:br/>
      </w:r>
      <w:r>
        <w:rPr>
          <w:i/>
        </w:rPr>
        <w:tab/>
      </w:r>
      <w:r>
        <w:rPr>
          <w:i/>
        </w:rPr>
        <w:tab/>
      </w:r>
      <w:r>
        <w:rPr>
          <w:i/>
        </w:rPr>
        <w:tab/>
      </w:r>
      <w:r>
        <w:rPr>
          <w:i/>
        </w:rPr>
        <w:tab/>
      </w:r>
      <w:r>
        <w:rPr>
          <w:i/>
        </w:rPr>
        <w:tab/>
        <w:t>Source: Apple</w:t>
      </w:r>
    </w:p>
    <w:p w14:paraId="22B4CBCB"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FAEA83" w14:textId="77777777" w:rsidR="008E600A" w:rsidRDefault="008E600A" w:rsidP="008E600A">
      <w:pPr>
        <w:rPr>
          <w:rFonts w:ascii="Arial" w:hAnsi="Arial" w:cs="Arial"/>
          <w:b/>
          <w:sz w:val="24"/>
        </w:rPr>
      </w:pPr>
      <w:r>
        <w:rPr>
          <w:rFonts w:ascii="Arial" w:hAnsi="Arial" w:cs="Arial"/>
          <w:b/>
          <w:color w:val="0000FF"/>
          <w:sz w:val="24"/>
        </w:rPr>
        <w:t>R4-2205395</w:t>
      </w:r>
      <w:r>
        <w:rPr>
          <w:rFonts w:ascii="Arial" w:hAnsi="Arial" w:cs="Arial"/>
          <w:b/>
          <w:color w:val="0000FF"/>
          <w:sz w:val="24"/>
        </w:rPr>
        <w:tab/>
      </w:r>
      <w:r>
        <w:rPr>
          <w:rFonts w:ascii="Arial" w:hAnsi="Arial" w:cs="Arial"/>
          <w:b/>
          <w:sz w:val="24"/>
        </w:rPr>
        <w:t>Reply LS on L3 filter configuration</w:t>
      </w:r>
    </w:p>
    <w:p w14:paraId="11036D2C" w14:textId="77777777" w:rsidR="008E600A" w:rsidRDefault="008E600A" w:rsidP="008E600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7FF2B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8E7BF9" w14:textId="77777777" w:rsidR="008E600A" w:rsidRDefault="008E600A" w:rsidP="008E600A">
      <w:pPr>
        <w:rPr>
          <w:rFonts w:ascii="Arial" w:hAnsi="Arial" w:cs="Arial"/>
          <w:b/>
          <w:sz w:val="24"/>
        </w:rPr>
      </w:pPr>
      <w:r>
        <w:rPr>
          <w:rFonts w:ascii="Arial" w:hAnsi="Arial" w:cs="Arial"/>
          <w:b/>
          <w:color w:val="0000FF"/>
          <w:sz w:val="24"/>
        </w:rPr>
        <w:t>R4-2205525</w:t>
      </w:r>
      <w:r>
        <w:rPr>
          <w:rFonts w:ascii="Arial" w:hAnsi="Arial" w:cs="Arial"/>
          <w:b/>
          <w:color w:val="0000FF"/>
          <w:sz w:val="24"/>
        </w:rPr>
        <w:tab/>
      </w:r>
      <w:r>
        <w:rPr>
          <w:rFonts w:ascii="Arial" w:hAnsi="Arial" w:cs="Arial"/>
          <w:b/>
          <w:sz w:val="24"/>
        </w:rPr>
        <w:t>LS reply to RAN4 on L3 filter configuration</w:t>
      </w:r>
    </w:p>
    <w:p w14:paraId="2336A2C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20E686F" w14:textId="77777777" w:rsidR="008E600A" w:rsidRDefault="008E600A" w:rsidP="008E600A">
      <w:pPr>
        <w:rPr>
          <w:rFonts w:ascii="Arial" w:hAnsi="Arial" w:cs="Arial"/>
          <w:b/>
        </w:rPr>
      </w:pPr>
      <w:r>
        <w:rPr>
          <w:rFonts w:ascii="Arial" w:hAnsi="Arial" w:cs="Arial"/>
          <w:b/>
        </w:rPr>
        <w:t xml:space="preserve">Abstract: </w:t>
      </w:r>
    </w:p>
    <w:p w14:paraId="7DC92524" w14:textId="77777777" w:rsidR="008E600A" w:rsidRDefault="008E600A" w:rsidP="008E600A">
      <w:r>
        <w:t>This contribution discusses the L3 filter configuration.</w:t>
      </w:r>
    </w:p>
    <w:p w14:paraId="28A2C67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A4EC33" w14:textId="77777777" w:rsidR="008E600A" w:rsidRDefault="008E600A" w:rsidP="008E600A">
      <w:pPr>
        <w:rPr>
          <w:rFonts w:ascii="Arial" w:hAnsi="Arial" w:cs="Arial"/>
          <w:b/>
          <w:sz w:val="24"/>
        </w:rPr>
      </w:pPr>
      <w:r>
        <w:rPr>
          <w:rFonts w:ascii="Arial" w:hAnsi="Arial" w:cs="Arial"/>
          <w:b/>
          <w:color w:val="0000FF"/>
          <w:sz w:val="24"/>
        </w:rPr>
        <w:t>R4-2205653</w:t>
      </w:r>
      <w:r>
        <w:rPr>
          <w:rFonts w:ascii="Arial" w:hAnsi="Arial" w:cs="Arial"/>
          <w:b/>
          <w:color w:val="0000FF"/>
          <w:sz w:val="24"/>
        </w:rPr>
        <w:tab/>
      </w:r>
      <w:r>
        <w:rPr>
          <w:rFonts w:ascii="Arial" w:hAnsi="Arial" w:cs="Arial"/>
          <w:b/>
          <w:sz w:val="24"/>
        </w:rPr>
        <w:t>Incoming LS from RAN2 on L3 filter</w:t>
      </w:r>
    </w:p>
    <w:p w14:paraId="5D0604A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v15.16.0</w:t>
      </w:r>
      <w:r>
        <w:rPr>
          <w:i/>
        </w:rPr>
        <w:tab/>
        <w:t xml:space="preserve">  CR-  rev  Cat:  (Rel-15)</w:t>
      </w:r>
      <w:r>
        <w:rPr>
          <w:i/>
        </w:rPr>
        <w:br/>
      </w:r>
      <w:r>
        <w:rPr>
          <w:i/>
        </w:rPr>
        <w:br/>
      </w:r>
      <w:r>
        <w:rPr>
          <w:i/>
        </w:rPr>
        <w:tab/>
      </w:r>
      <w:r>
        <w:rPr>
          <w:i/>
        </w:rPr>
        <w:tab/>
      </w:r>
      <w:r>
        <w:rPr>
          <w:i/>
        </w:rPr>
        <w:tab/>
      </w:r>
      <w:r>
        <w:rPr>
          <w:i/>
        </w:rPr>
        <w:tab/>
      </w:r>
      <w:r>
        <w:rPr>
          <w:i/>
        </w:rPr>
        <w:tab/>
        <w:t>Source: Nokia, Nokia Shanghai Bell</w:t>
      </w:r>
    </w:p>
    <w:p w14:paraId="4AECF68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4B38F9" w14:textId="77777777" w:rsidR="008E600A" w:rsidRDefault="008E600A" w:rsidP="008E600A">
      <w:pPr>
        <w:pStyle w:val="FP"/>
      </w:pPr>
    </w:p>
    <w:p w14:paraId="0E04866E" w14:textId="33D7F87B" w:rsidR="00790BEA" w:rsidRDefault="00790BEA" w:rsidP="00790BEA">
      <w:pPr>
        <w:overflowPunct/>
        <w:autoSpaceDE/>
        <w:autoSpaceDN/>
        <w:adjustRightInd/>
        <w:spacing w:after="0"/>
      </w:pPr>
    </w:p>
    <w:p w14:paraId="754E904B" w14:textId="77777777" w:rsidR="002917C4" w:rsidRDefault="002917C4">
      <w:pPr>
        <w:overflowPunct/>
        <w:autoSpaceDE/>
        <w:autoSpaceDN/>
        <w:adjustRightInd/>
        <w:spacing w:after="0"/>
      </w:pPr>
      <w:r>
        <w:br w:type="page"/>
      </w:r>
    </w:p>
    <w:p w14:paraId="6B717A3D" w14:textId="1313AFDE" w:rsidR="003D05EC" w:rsidRDefault="003D05EC" w:rsidP="003D05EC">
      <w:r>
        <w:lastRenderedPageBreak/>
        <w:t>================================================================================</w:t>
      </w:r>
    </w:p>
    <w:p w14:paraId="7B6B7396" w14:textId="4FF34E91" w:rsidR="003D05EC" w:rsidRPr="00766996" w:rsidRDefault="003D05EC" w:rsidP="003D05EC">
      <w:pPr>
        <w:rPr>
          <w:rFonts w:ascii="Arial" w:hAnsi="Arial" w:cs="Arial"/>
          <w:b/>
          <w:color w:val="C00000"/>
          <w:sz w:val="24"/>
          <w:u w:val="single"/>
          <w:lang w:val="en-US"/>
        </w:rPr>
      </w:pPr>
      <w:r>
        <w:rPr>
          <w:rFonts w:ascii="Arial" w:hAnsi="Arial" w:cs="Arial"/>
          <w:b/>
          <w:color w:val="C00000"/>
          <w:sz w:val="24"/>
          <w:u w:val="single"/>
        </w:rPr>
        <w:t xml:space="preserve">Email discussion: </w:t>
      </w:r>
      <w:r w:rsidRPr="00053CFD">
        <w:rPr>
          <w:rFonts w:ascii="Arial" w:hAnsi="Arial" w:cs="Arial"/>
          <w:b/>
          <w:color w:val="C00000"/>
          <w:sz w:val="24"/>
          <w:u w:val="single"/>
        </w:rPr>
        <w:t>[10</w:t>
      </w:r>
      <w:r w:rsidRPr="00CF64F4">
        <w:rPr>
          <w:rFonts w:ascii="Arial" w:hAnsi="Arial" w:cs="Arial"/>
          <w:b/>
          <w:color w:val="C00000"/>
          <w:sz w:val="24"/>
          <w:u w:val="single"/>
          <w:lang w:val="en-US"/>
        </w:rPr>
        <w:t>1</w:t>
      </w:r>
      <w:r w:rsidR="00A20D30">
        <w:rPr>
          <w:rFonts w:ascii="Arial" w:hAnsi="Arial" w:cs="Arial"/>
          <w:b/>
          <w:color w:val="C00000"/>
          <w:sz w:val="24"/>
          <w:u w:val="single"/>
          <w:lang w:val="en-US"/>
        </w:rPr>
        <w:t>-bis</w:t>
      </w:r>
      <w:r w:rsidRPr="00053CFD">
        <w:rPr>
          <w:rFonts w:ascii="Arial" w:hAnsi="Arial" w:cs="Arial"/>
          <w:b/>
          <w:color w:val="C00000"/>
          <w:sz w:val="24"/>
          <w:u w:val="single"/>
        </w:rPr>
        <w:t>-e][</w:t>
      </w:r>
      <w:r w:rsidRPr="00CF64F4">
        <w:rPr>
          <w:rFonts w:ascii="Arial" w:hAnsi="Arial" w:cs="Arial"/>
          <w:b/>
          <w:color w:val="C00000"/>
          <w:sz w:val="24"/>
          <w:u w:val="single"/>
          <w:lang w:val="en-US"/>
        </w:rPr>
        <w:t>2</w:t>
      </w:r>
      <w:r>
        <w:rPr>
          <w:rFonts w:ascii="Arial" w:hAnsi="Arial" w:cs="Arial"/>
          <w:b/>
          <w:color w:val="C00000"/>
          <w:sz w:val="24"/>
          <w:u w:val="single"/>
          <w:lang w:val="en-US"/>
        </w:rPr>
        <w:t>xx</w:t>
      </w:r>
      <w:r w:rsidRPr="00053CFD">
        <w:rPr>
          <w:rFonts w:ascii="Arial" w:hAnsi="Arial" w:cs="Arial"/>
          <w:b/>
          <w:color w:val="C00000"/>
          <w:sz w:val="24"/>
          <w:u w:val="single"/>
        </w:rPr>
        <w:t xml:space="preserve">] </w:t>
      </w:r>
      <w:r>
        <w:rPr>
          <w:rFonts w:ascii="Arial" w:hAnsi="Arial" w:cs="Arial"/>
          <w:b/>
          <w:color w:val="C00000"/>
          <w:sz w:val="24"/>
          <w:u w:val="single"/>
        </w:rPr>
        <w:t>TBA</w:t>
      </w:r>
      <w:r w:rsidR="004068FD">
        <w:rPr>
          <w:rFonts w:ascii="Arial" w:hAnsi="Arial" w:cs="Arial"/>
          <w:b/>
          <w:color w:val="C00000"/>
          <w:sz w:val="24"/>
          <w:u w:val="single"/>
        </w:rPr>
        <w:t xml:space="preserve"> (AI TBA)</w:t>
      </w:r>
    </w:p>
    <w:p w14:paraId="643E4464" w14:textId="27ADE1EC" w:rsidR="003D05EC" w:rsidRPr="00766996" w:rsidRDefault="009D052D" w:rsidP="003D05EC">
      <w:pPr>
        <w:rPr>
          <w:rFonts w:ascii="Arial" w:hAnsi="Arial" w:cs="Arial"/>
          <w:b/>
          <w:sz w:val="24"/>
          <w:lang w:val="en-US"/>
        </w:rPr>
      </w:pPr>
      <w:r w:rsidRPr="009D052D">
        <w:rPr>
          <w:rFonts w:ascii="Arial" w:hAnsi="Arial" w:cs="Arial"/>
          <w:b/>
          <w:color w:val="0000FF"/>
          <w:sz w:val="24"/>
          <w:u w:val="thick"/>
        </w:rPr>
        <w:t>R4-2</w:t>
      </w:r>
      <w:r w:rsidR="00AD7470">
        <w:rPr>
          <w:rFonts w:ascii="Arial" w:hAnsi="Arial" w:cs="Arial"/>
          <w:b/>
          <w:color w:val="0000FF"/>
          <w:sz w:val="24"/>
          <w:u w:val="thick"/>
        </w:rPr>
        <w:t>2xxxxx</w:t>
      </w:r>
      <w:r w:rsidR="003D05EC" w:rsidRPr="00944C49">
        <w:rPr>
          <w:b/>
          <w:lang w:val="en-US" w:eastAsia="zh-CN"/>
        </w:rPr>
        <w:tab/>
      </w:r>
      <w:r w:rsidR="003D05EC">
        <w:rPr>
          <w:rFonts w:ascii="Arial" w:hAnsi="Arial" w:cs="Arial"/>
          <w:b/>
          <w:sz w:val="24"/>
        </w:rPr>
        <w:t xml:space="preserve">Email discussion summary: </w:t>
      </w:r>
      <w:r w:rsidR="003D05EC" w:rsidRPr="00053CFD">
        <w:rPr>
          <w:rFonts w:ascii="Arial" w:hAnsi="Arial" w:cs="Arial"/>
          <w:b/>
          <w:sz w:val="24"/>
        </w:rPr>
        <w:t>[10</w:t>
      </w:r>
      <w:r>
        <w:rPr>
          <w:rFonts w:ascii="Arial" w:hAnsi="Arial" w:cs="Arial"/>
          <w:b/>
          <w:sz w:val="24"/>
        </w:rPr>
        <w:t>1</w:t>
      </w:r>
      <w:r w:rsidR="00A20D30">
        <w:rPr>
          <w:rFonts w:ascii="Arial" w:hAnsi="Arial" w:cs="Arial"/>
          <w:b/>
          <w:sz w:val="24"/>
        </w:rPr>
        <w:t>-bis</w:t>
      </w:r>
      <w:r w:rsidR="003D05EC" w:rsidRPr="00053CFD">
        <w:rPr>
          <w:rFonts w:ascii="Arial" w:hAnsi="Arial" w:cs="Arial"/>
          <w:b/>
          <w:sz w:val="24"/>
        </w:rPr>
        <w:t>-e][</w:t>
      </w:r>
      <w:r>
        <w:rPr>
          <w:rFonts w:ascii="Arial" w:hAnsi="Arial" w:cs="Arial"/>
          <w:b/>
          <w:sz w:val="24"/>
        </w:rPr>
        <w:t>2xx</w:t>
      </w:r>
      <w:r w:rsidR="003D05EC" w:rsidRPr="00053CFD">
        <w:rPr>
          <w:rFonts w:ascii="Arial" w:hAnsi="Arial" w:cs="Arial"/>
          <w:b/>
          <w:sz w:val="24"/>
        </w:rPr>
        <w:t xml:space="preserve">] </w:t>
      </w:r>
      <w:r>
        <w:rPr>
          <w:rFonts w:ascii="Arial" w:hAnsi="Arial" w:cs="Arial"/>
          <w:b/>
          <w:sz w:val="24"/>
        </w:rPr>
        <w:t>TBA</w:t>
      </w:r>
    </w:p>
    <w:p w14:paraId="43D296C1" w14:textId="59BDD7A1" w:rsidR="003D05EC" w:rsidRDefault="003D05EC" w:rsidP="003D05E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9D052D">
        <w:rPr>
          <w:i/>
          <w:lang w:val="en-US"/>
        </w:rPr>
        <w:t>TBA</w:t>
      </w:r>
      <w:r>
        <w:rPr>
          <w:i/>
          <w:lang w:val="en-US"/>
        </w:rPr>
        <w:t>)</w:t>
      </w:r>
    </w:p>
    <w:p w14:paraId="00EE4F92" w14:textId="77777777" w:rsidR="003D05EC" w:rsidRPr="00944C49" w:rsidRDefault="003D05EC" w:rsidP="003D05EC">
      <w:pPr>
        <w:rPr>
          <w:rFonts w:ascii="Arial" w:hAnsi="Arial" w:cs="Arial"/>
          <w:b/>
          <w:lang w:val="en-US" w:eastAsia="zh-CN"/>
        </w:rPr>
      </w:pPr>
      <w:r w:rsidRPr="00944C49">
        <w:rPr>
          <w:rFonts w:ascii="Arial" w:hAnsi="Arial" w:cs="Arial"/>
          <w:b/>
          <w:lang w:val="en-US" w:eastAsia="zh-CN"/>
        </w:rPr>
        <w:t xml:space="preserve">Abstract: </w:t>
      </w:r>
    </w:p>
    <w:p w14:paraId="516F4544" w14:textId="77777777" w:rsidR="003D05EC" w:rsidRDefault="003D05EC" w:rsidP="003D05EC">
      <w:pPr>
        <w:rPr>
          <w:rFonts w:ascii="Arial" w:hAnsi="Arial" w:cs="Arial"/>
          <w:b/>
          <w:lang w:val="en-US" w:eastAsia="zh-CN"/>
        </w:rPr>
      </w:pPr>
      <w:r w:rsidRPr="00944C49">
        <w:rPr>
          <w:rFonts w:ascii="Arial" w:hAnsi="Arial" w:cs="Arial"/>
          <w:b/>
          <w:lang w:val="en-US" w:eastAsia="zh-CN"/>
        </w:rPr>
        <w:t xml:space="preserve">Discussion: </w:t>
      </w:r>
    </w:p>
    <w:p w14:paraId="34C12882" w14:textId="77777777" w:rsidR="003D05EC" w:rsidRDefault="003D05EC" w:rsidP="003D05E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13BCA42" w14:textId="77777777" w:rsidR="003D05EC" w:rsidRDefault="003D05EC" w:rsidP="003D05EC">
      <w:pPr>
        <w:rPr>
          <w:lang w:val="en-US"/>
        </w:rPr>
      </w:pPr>
    </w:p>
    <w:p w14:paraId="1DCB2750" w14:textId="77777777" w:rsidR="003D05EC" w:rsidRPr="00766996" w:rsidRDefault="003D05EC" w:rsidP="003D05EC">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15AFD9BE" w14:textId="77777777" w:rsidR="003D05EC" w:rsidRPr="00766996" w:rsidRDefault="003D05EC" w:rsidP="003D05EC">
      <w:pPr>
        <w:rPr>
          <w:bCs/>
          <w:lang w:val="en-US"/>
        </w:rPr>
      </w:pPr>
    </w:p>
    <w:p w14:paraId="164111E9" w14:textId="77777777" w:rsidR="003D05EC" w:rsidRPr="00766996" w:rsidRDefault="003D05EC" w:rsidP="003D05EC">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958E0D9" w14:textId="77777777" w:rsidR="003D05EC" w:rsidRDefault="003D05EC" w:rsidP="00A20D30">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3D05EC" w14:paraId="3BA48F92"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41B6D06E" w14:textId="77777777" w:rsidR="003D05EC" w:rsidRDefault="003D05E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1D66DF82" w14:textId="77777777" w:rsidR="003D05EC" w:rsidRDefault="003D05E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0E994603" w14:textId="77777777" w:rsidR="003D05EC" w:rsidRDefault="003D05E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291F9504" w14:textId="77777777" w:rsidR="003D05EC" w:rsidRDefault="003D05E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D05EC" w14:paraId="766FDB55" w14:textId="77777777" w:rsidTr="0066017C">
        <w:tc>
          <w:tcPr>
            <w:tcW w:w="734" w:type="pct"/>
            <w:tcBorders>
              <w:top w:val="single" w:sz="4" w:space="0" w:color="auto"/>
              <w:left w:val="single" w:sz="4" w:space="0" w:color="auto"/>
              <w:bottom w:val="single" w:sz="4" w:space="0" w:color="auto"/>
              <w:right w:val="single" w:sz="4" w:space="0" w:color="auto"/>
            </w:tcBorders>
          </w:tcPr>
          <w:p w14:paraId="3324BB11" w14:textId="77777777" w:rsidR="003D05EC" w:rsidRDefault="003D05E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23294BA7" w14:textId="77777777" w:rsidR="003D05EC" w:rsidRDefault="003D05E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0247FC4B" w14:textId="77777777" w:rsidR="003D05EC" w:rsidRDefault="003D05E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1EA68CAF" w14:textId="77777777" w:rsidR="003D05EC" w:rsidRDefault="003D05EC">
            <w:pPr>
              <w:pStyle w:val="TAL"/>
              <w:keepNext w:val="0"/>
              <w:keepLines w:val="0"/>
              <w:spacing w:before="0" w:line="240" w:lineRule="auto"/>
              <w:rPr>
                <w:rFonts w:ascii="Times New Roman" w:hAnsi="Times New Roman"/>
                <w:sz w:val="20"/>
              </w:rPr>
            </w:pPr>
          </w:p>
        </w:tc>
      </w:tr>
    </w:tbl>
    <w:p w14:paraId="3C3E40D8" w14:textId="77777777" w:rsidR="003D05EC" w:rsidRPr="00766996" w:rsidRDefault="003D05EC" w:rsidP="00CF64F4">
      <w:pPr>
        <w:spacing w:after="0"/>
        <w:rPr>
          <w:bCs/>
          <w:lang w:val="en-US"/>
        </w:rPr>
      </w:pPr>
    </w:p>
    <w:p w14:paraId="3B4A66C6" w14:textId="77777777" w:rsidR="003D05EC" w:rsidRDefault="003D05EC" w:rsidP="00A20D30">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D05EC" w14:paraId="6BEC53D1"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30559EA2" w14:textId="77777777" w:rsidR="003D05EC" w:rsidRDefault="003D05E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FB38B7C" w14:textId="77777777" w:rsidR="003D05EC" w:rsidRDefault="003D05E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5FAFDB3" w14:textId="77777777" w:rsidR="003D05EC" w:rsidRDefault="003D05E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8E373DA" w14:textId="77777777" w:rsidR="003D05EC" w:rsidRDefault="003D05E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18E03209" w14:textId="77777777" w:rsidR="003D05EC" w:rsidRDefault="003D05E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D05EC" w14:paraId="604F7B90" w14:textId="77777777" w:rsidTr="0066017C">
        <w:tc>
          <w:tcPr>
            <w:tcW w:w="1423" w:type="dxa"/>
            <w:tcBorders>
              <w:top w:val="single" w:sz="4" w:space="0" w:color="auto"/>
              <w:left w:val="single" w:sz="4" w:space="0" w:color="auto"/>
              <w:bottom w:val="single" w:sz="4" w:space="0" w:color="auto"/>
              <w:right w:val="single" w:sz="4" w:space="0" w:color="auto"/>
            </w:tcBorders>
          </w:tcPr>
          <w:p w14:paraId="64585CE1" w14:textId="77777777" w:rsidR="003D05EC" w:rsidRPr="00766996" w:rsidRDefault="003D05E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CF00991" w14:textId="77777777" w:rsidR="003D05EC" w:rsidRPr="00766996" w:rsidRDefault="003D05E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0FABD3C0" w14:textId="77777777" w:rsidR="003D05EC" w:rsidRPr="00766996" w:rsidRDefault="003D05E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DE71895" w14:textId="77777777" w:rsidR="003D05EC" w:rsidRPr="00766996" w:rsidRDefault="003D05E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5A6EFEF" w14:textId="77777777" w:rsidR="003D05EC" w:rsidRPr="00766996" w:rsidRDefault="003D05EC">
            <w:pPr>
              <w:pStyle w:val="TAL"/>
              <w:keepNext w:val="0"/>
              <w:keepLines w:val="0"/>
              <w:spacing w:before="0" w:line="240" w:lineRule="auto"/>
              <w:rPr>
                <w:rFonts w:ascii="Times New Roman" w:eastAsiaTheme="minorEastAsia" w:hAnsi="Times New Roman"/>
                <w:sz w:val="20"/>
                <w:lang w:val="en-US" w:eastAsia="zh-CN"/>
              </w:rPr>
            </w:pPr>
          </w:p>
        </w:tc>
      </w:tr>
    </w:tbl>
    <w:p w14:paraId="6444380D" w14:textId="77777777" w:rsidR="003D05EC" w:rsidRDefault="003D05EC" w:rsidP="00CF64F4">
      <w:pPr>
        <w:spacing w:after="0"/>
        <w:rPr>
          <w:bCs/>
          <w:lang w:val="en-US"/>
        </w:rPr>
      </w:pPr>
    </w:p>
    <w:p w14:paraId="2827246A" w14:textId="77777777" w:rsidR="003D05EC" w:rsidRPr="00766996" w:rsidRDefault="003D05EC" w:rsidP="003D05EC">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A20D30" w14:paraId="3644CC20"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49A3259A" w14:textId="77777777" w:rsidR="00A20D30" w:rsidRDefault="00A20D30"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12E652E0" w14:textId="77777777" w:rsidR="00A20D30" w:rsidRDefault="00A20D30"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9060B42" w14:textId="77777777" w:rsidR="00A20D30" w:rsidRDefault="00A20D30"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7EA9913" w14:textId="77777777" w:rsidR="00A20D30" w:rsidRDefault="00A20D30"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2DFF4D4A" w14:textId="77777777" w:rsidR="00A20D30" w:rsidRDefault="00A20D30"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A20D30" w14:paraId="668CAE4D" w14:textId="77777777" w:rsidTr="0066017C">
        <w:tc>
          <w:tcPr>
            <w:tcW w:w="1423" w:type="dxa"/>
            <w:tcBorders>
              <w:top w:val="single" w:sz="4" w:space="0" w:color="auto"/>
              <w:left w:val="single" w:sz="4" w:space="0" w:color="auto"/>
              <w:bottom w:val="single" w:sz="4" w:space="0" w:color="auto"/>
              <w:right w:val="single" w:sz="4" w:space="0" w:color="auto"/>
            </w:tcBorders>
          </w:tcPr>
          <w:p w14:paraId="0857C2F7" w14:textId="77777777" w:rsidR="00A20D30" w:rsidRPr="00766996" w:rsidRDefault="00A20D30"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9DF4151" w14:textId="77777777" w:rsidR="00A20D30" w:rsidRPr="00766996" w:rsidRDefault="00A20D30"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4D9941E" w14:textId="77777777" w:rsidR="00A20D30" w:rsidRPr="00766996" w:rsidRDefault="00A20D30"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5A143EFA" w14:textId="77777777" w:rsidR="00A20D30" w:rsidRPr="00766996" w:rsidRDefault="00A20D30"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5C0F53B" w14:textId="77777777" w:rsidR="00A20D30" w:rsidRPr="00766996" w:rsidRDefault="00A20D30" w:rsidP="0066017C">
            <w:pPr>
              <w:pStyle w:val="TAL"/>
              <w:keepNext w:val="0"/>
              <w:keepLines w:val="0"/>
              <w:spacing w:before="0" w:line="240" w:lineRule="auto"/>
              <w:rPr>
                <w:rFonts w:ascii="Times New Roman" w:eastAsiaTheme="minorEastAsia" w:hAnsi="Times New Roman"/>
                <w:sz w:val="20"/>
                <w:lang w:val="en-US" w:eastAsia="zh-CN"/>
              </w:rPr>
            </w:pPr>
          </w:p>
        </w:tc>
      </w:tr>
    </w:tbl>
    <w:p w14:paraId="00ACBA3F" w14:textId="77777777" w:rsidR="003D05EC" w:rsidRDefault="003D05EC" w:rsidP="003D05EC">
      <w:pPr>
        <w:rPr>
          <w:bCs/>
          <w:lang w:val="en-US"/>
        </w:rPr>
      </w:pPr>
    </w:p>
    <w:p w14:paraId="7D71BE27" w14:textId="77777777" w:rsidR="003D05EC" w:rsidRDefault="003D05EC" w:rsidP="003D05EC">
      <w:pPr>
        <w:rPr>
          <w:rFonts w:ascii="Arial" w:hAnsi="Arial" w:cs="Arial"/>
          <w:b/>
          <w:color w:val="C00000"/>
          <w:u w:val="single"/>
          <w:lang w:eastAsia="zh-CN"/>
        </w:rPr>
      </w:pPr>
      <w:r>
        <w:rPr>
          <w:rFonts w:ascii="Arial" w:hAnsi="Arial" w:cs="Arial"/>
          <w:b/>
          <w:color w:val="C00000"/>
          <w:u w:val="single"/>
          <w:lang w:eastAsia="zh-CN"/>
        </w:rPr>
        <w:t>WF/LS for approval</w:t>
      </w:r>
    </w:p>
    <w:p w14:paraId="0F98D203" w14:textId="77777777" w:rsidR="003D05EC" w:rsidRDefault="003D05EC" w:rsidP="003D05EC">
      <w:pPr>
        <w:rPr>
          <w:bCs/>
          <w:lang w:val="en-US"/>
        </w:rPr>
      </w:pPr>
    </w:p>
    <w:p w14:paraId="74BD750F" w14:textId="77777777" w:rsidR="003D05EC" w:rsidRDefault="003D05EC" w:rsidP="003D05EC">
      <w:r>
        <w:t>================================================================================</w:t>
      </w:r>
    </w:p>
    <w:p w14:paraId="121930CA" w14:textId="77777777" w:rsidR="003D05EC" w:rsidRPr="00540CE8" w:rsidRDefault="003D05EC" w:rsidP="00BA3C9A">
      <w:pPr>
        <w:rPr>
          <w:bCs/>
          <w:lang w:val="en-US"/>
        </w:rPr>
      </w:pPr>
    </w:p>
    <w:p w14:paraId="01130C20" w14:textId="2478FB01" w:rsidR="00BA3C9A" w:rsidRDefault="00BA3C9A" w:rsidP="00BA3C9A">
      <w:pPr>
        <w:rPr>
          <w:rFonts w:ascii="Arial" w:hAnsi="Arial" w:cs="Arial"/>
          <w:b/>
          <w:sz w:val="24"/>
        </w:rPr>
      </w:pPr>
      <w:r w:rsidRPr="003D6F3A">
        <w:rPr>
          <w:rFonts w:ascii="Arial" w:hAnsi="Arial" w:cs="Arial"/>
          <w:b/>
          <w:color w:val="0000FF"/>
          <w:sz w:val="24"/>
          <w:u w:val="thick"/>
        </w:rPr>
        <w:t>R4-</w:t>
      </w:r>
      <w:r>
        <w:rPr>
          <w:rFonts w:ascii="Arial" w:hAnsi="Arial" w:cs="Arial"/>
          <w:b/>
          <w:color w:val="0000FF"/>
          <w:sz w:val="24"/>
          <w:u w:val="thick"/>
        </w:rPr>
        <w:t>2</w:t>
      </w:r>
      <w:r w:rsidR="00790BEA">
        <w:rPr>
          <w:rFonts w:ascii="Arial" w:hAnsi="Arial" w:cs="Arial"/>
          <w:b/>
          <w:color w:val="0000FF"/>
          <w:sz w:val="24"/>
          <w:u w:val="thick"/>
        </w:rPr>
        <w:t>2</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00540CE8">
        <w:rPr>
          <w:rFonts w:ascii="Arial" w:hAnsi="Arial" w:cs="Arial"/>
          <w:b/>
          <w:sz w:val="24"/>
        </w:rPr>
        <w:t>WF</w:t>
      </w:r>
      <w:r w:rsidRPr="00790B06">
        <w:rPr>
          <w:rFonts w:ascii="Arial" w:hAnsi="Arial" w:cs="Arial"/>
          <w:b/>
          <w:sz w:val="24"/>
        </w:rPr>
        <w:t xml:space="preserve"> on XXXX</w:t>
      </w:r>
    </w:p>
    <w:p w14:paraId="52C4E42B" w14:textId="77777777" w:rsidR="00BA3C9A" w:rsidRDefault="00BA3C9A" w:rsidP="00BA3C9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TBA</w:t>
      </w:r>
    </w:p>
    <w:p w14:paraId="66721678" w14:textId="77777777" w:rsidR="00BA3C9A" w:rsidRPr="00944C49" w:rsidRDefault="00BA3C9A" w:rsidP="00BA3C9A">
      <w:pPr>
        <w:rPr>
          <w:rFonts w:ascii="Arial" w:hAnsi="Arial" w:cs="Arial"/>
          <w:b/>
          <w:lang w:val="en-US" w:eastAsia="zh-CN"/>
        </w:rPr>
      </w:pPr>
      <w:r w:rsidRPr="00944C49">
        <w:rPr>
          <w:rFonts w:ascii="Arial" w:hAnsi="Arial" w:cs="Arial"/>
          <w:b/>
          <w:lang w:val="en-US" w:eastAsia="zh-CN"/>
        </w:rPr>
        <w:t xml:space="preserve">Abstract: </w:t>
      </w:r>
    </w:p>
    <w:p w14:paraId="41D4DE86" w14:textId="77777777" w:rsidR="00BA3C9A" w:rsidRDefault="00BA3C9A" w:rsidP="00BA3C9A">
      <w:pPr>
        <w:rPr>
          <w:rFonts w:ascii="Arial" w:hAnsi="Arial" w:cs="Arial"/>
          <w:b/>
          <w:lang w:val="en-US" w:eastAsia="zh-CN"/>
        </w:rPr>
      </w:pPr>
      <w:r w:rsidRPr="00944C49">
        <w:rPr>
          <w:rFonts w:ascii="Arial" w:hAnsi="Arial" w:cs="Arial"/>
          <w:b/>
          <w:lang w:val="en-US" w:eastAsia="zh-CN"/>
        </w:rPr>
        <w:t xml:space="preserve">Discussion: </w:t>
      </w:r>
    </w:p>
    <w:p w14:paraId="1E6987DC" w14:textId="77777777" w:rsidR="00BA3C9A" w:rsidRDefault="00BA3C9A" w:rsidP="00BA3C9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E92BC40" w14:textId="77777777" w:rsidR="00BA3C9A" w:rsidRPr="00BA3C9A" w:rsidRDefault="00BA3C9A" w:rsidP="00BA3C9A">
      <w:pPr>
        <w:rPr>
          <w:lang w:val="en-US" w:eastAsia="ko-KR"/>
        </w:rPr>
      </w:pPr>
    </w:p>
    <w:sectPr w:rsidR="00BA3C9A" w:rsidRPr="00BA3C9A">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CD742" w14:textId="77777777" w:rsidR="006027A0" w:rsidRDefault="006027A0">
      <w:pPr>
        <w:spacing w:after="0"/>
      </w:pPr>
      <w:r>
        <w:separator/>
      </w:r>
    </w:p>
  </w:endnote>
  <w:endnote w:type="continuationSeparator" w:id="0">
    <w:p w14:paraId="6C695427" w14:textId="77777777" w:rsidR="006027A0" w:rsidRDefault="006027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D843E" w14:textId="77777777" w:rsidR="000632F8" w:rsidRDefault="000632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B235D" w14:textId="77777777" w:rsidR="000632F8" w:rsidRDefault="000632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B216B" w14:textId="77777777" w:rsidR="000632F8" w:rsidRDefault="000632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5C8F13" w14:textId="77777777" w:rsidR="006027A0" w:rsidRDefault="006027A0">
      <w:pPr>
        <w:spacing w:after="0"/>
      </w:pPr>
      <w:r>
        <w:separator/>
      </w:r>
    </w:p>
  </w:footnote>
  <w:footnote w:type="continuationSeparator" w:id="0">
    <w:p w14:paraId="61B3B0C6" w14:textId="77777777" w:rsidR="006027A0" w:rsidRDefault="006027A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D9F57" w14:textId="77777777" w:rsidR="000632F8" w:rsidRDefault="000632F8">
    <w:r>
      <w:t xml:space="preserve">Page </w:t>
    </w:r>
    <w:r>
      <w:fldChar w:fldCharType="begin"/>
    </w:r>
    <w:r>
      <w:instrText>PAGE</w:instrText>
    </w:r>
    <w:r>
      <w:fldChar w:fldCharType="separate"/>
    </w:r>
    <w:r>
      <w:t>4</w:t>
    </w:r>
    <w:r>
      <w:fldChar w:fldCharType="end"/>
    </w:r>
    <w:r>
      <w:br/>
      <w:t xml:space="preserve">Draft </w:t>
    </w:r>
    <w:r>
      <w:t>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B305F" w14:textId="77777777" w:rsidR="000632F8" w:rsidRDefault="000632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ADBB9" w14:textId="77777777" w:rsidR="000632F8" w:rsidRDefault="000632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F5001"/>
    <w:multiLevelType w:val="hybridMultilevel"/>
    <w:tmpl w:val="9C5C0CBE"/>
    <w:lvl w:ilvl="0" w:tplc="E68C3C9C">
      <w:numFmt w:val="bullet"/>
      <w:pStyle w:val="Bullet1"/>
      <w:lvlText w:val="•"/>
      <w:lvlJc w:val="left"/>
      <w:pPr>
        <w:ind w:left="720" w:hanging="360"/>
      </w:pPr>
      <w:rPr>
        <w:rFonts w:ascii="Arial" w:eastAsia="SimSun"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5565DA7"/>
    <w:multiLevelType w:val="hybridMultilevel"/>
    <w:tmpl w:val="43A0A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E5EFC"/>
    <w:multiLevelType w:val="hybridMultilevel"/>
    <w:tmpl w:val="4BAEB002"/>
    <w:lvl w:ilvl="0" w:tplc="F9C81F1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B97E51"/>
    <w:multiLevelType w:val="hybridMultilevel"/>
    <w:tmpl w:val="9D765D52"/>
    <w:lvl w:ilvl="0" w:tplc="7BC4AC6A">
      <w:start w:val="1"/>
      <w:numFmt w:val="bullet"/>
      <w:lvlText w:val="•"/>
      <w:lvlJc w:val="left"/>
      <w:pPr>
        <w:tabs>
          <w:tab w:val="num" w:pos="720"/>
        </w:tabs>
        <w:ind w:left="720" w:hanging="360"/>
      </w:pPr>
      <w:rPr>
        <w:rFonts w:ascii="Arial" w:hAnsi="Arial" w:hint="default"/>
      </w:rPr>
    </w:lvl>
    <w:lvl w:ilvl="1" w:tplc="CB68D8DC">
      <w:numFmt w:val="bullet"/>
      <w:lvlText w:val="•"/>
      <w:lvlJc w:val="left"/>
      <w:pPr>
        <w:tabs>
          <w:tab w:val="num" w:pos="1440"/>
        </w:tabs>
        <w:ind w:left="1440" w:hanging="360"/>
      </w:pPr>
      <w:rPr>
        <w:rFonts w:ascii="Arial" w:hAnsi="Arial" w:hint="default"/>
      </w:rPr>
    </w:lvl>
    <w:lvl w:ilvl="2" w:tplc="20F6E83E" w:tentative="1">
      <w:start w:val="1"/>
      <w:numFmt w:val="bullet"/>
      <w:lvlText w:val="•"/>
      <w:lvlJc w:val="left"/>
      <w:pPr>
        <w:tabs>
          <w:tab w:val="num" w:pos="2160"/>
        </w:tabs>
        <w:ind w:left="2160" w:hanging="360"/>
      </w:pPr>
      <w:rPr>
        <w:rFonts w:ascii="Arial" w:hAnsi="Arial" w:hint="default"/>
      </w:rPr>
    </w:lvl>
    <w:lvl w:ilvl="3" w:tplc="51DCE228" w:tentative="1">
      <w:start w:val="1"/>
      <w:numFmt w:val="bullet"/>
      <w:lvlText w:val="•"/>
      <w:lvlJc w:val="left"/>
      <w:pPr>
        <w:tabs>
          <w:tab w:val="num" w:pos="2880"/>
        </w:tabs>
        <w:ind w:left="2880" w:hanging="360"/>
      </w:pPr>
      <w:rPr>
        <w:rFonts w:ascii="Arial" w:hAnsi="Arial" w:hint="default"/>
      </w:rPr>
    </w:lvl>
    <w:lvl w:ilvl="4" w:tplc="B2B43394" w:tentative="1">
      <w:start w:val="1"/>
      <w:numFmt w:val="bullet"/>
      <w:lvlText w:val="•"/>
      <w:lvlJc w:val="left"/>
      <w:pPr>
        <w:tabs>
          <w:tab w:val="num" w:pos="3600"/>
        </w:tabs>
        <w:ind w:left="3600" w:hanging="360"/>
      </w:pPr>
      <w:rPr>
        <w:rFonts w:ascii="Arial" w:hAnsi="Arial" w:hint="default"/>
      </w:rPr>
    </w:lvl>
    <w:lvl w:ilvl="5" w:tplc="32D0DBA0" w:tentative="1">
      <w:start w:val="1"/>
      <w:numFmt w:val="bullet"/>
      <w:lvlText w:val="•"/>
      <w:lvlJc w:val="left"/>
      <w:pPr>
        <w:tabs>
          <w:tab w:val="num" w:pos="4320"/>
        </w:tabs>
        <w:ind w:left="4320" w:hanging="360"/>
      </w:pPr>
      <w:rPr>
        <w:rFonts w:ascii="Arial" w:hAnsi="Arial" w:hint="default"/>
      </w:rPr>
    </w:lvl>
    <w:lvl w:ilvl="6" w:tplc="1EFCEAE4" w:tentative="1">
      <w:start w:val="1"/>
      <w:numFmt w:val="bullet"/>
      <w:lvlText w:val="•"/>
      <w:lvlJc w:val="left"/>
      <w:pPr>
        <w:tabs>
          <w:tab w:val="num" w:pos="5040"/>
        </w:tabs>
        <w:ind w:left="5040" w:hanging="360"/>
      </w:pPr>
      <w:rPr>
        <w:rFonts w:ascii="Arial" w:hAnsi="Arial" w:hint="default"/>
      </w:rPr>
    </w:lvl>
    <w:lvl w:ilvl="7" w:tplc="E62225A6" w:tentative="1">
      <w:start w:val="1"/>
      <w:numFmt w:val="bullet"/>
      <w:lvlText w:val="•"/>
      <w:lvlJc w:val="left"/>
      <w:pPr>
        <w:tabs>
          <w:tab w:val="num" w:pos="5760"/>
        </w:tabs>
        <w:ind w:left="5760" w:hanging="360"/>
      </w:pPr>
      <w:rPr>
        <w:rFonts w:ascii="Arial" w:hAnsi="Arial" w:hint="default"/>
      </w:rPr>
    </w:lvl>
    <w:lvl w:ilvl="8" w:tplc="98C8A9A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6861B16"/>
    <w:multiLevelType w:val="hybridMultilevel"/>
    <w:tmpl w:val="AF06FC28"/>
    <w:lvl w:ilvl="0" w:tplc="041D0001">
      <w:start w:val="1"/>
      <w:numFmt w:val="bullet"/>
      <w:lvlText w:val=""/>
      <w:lvlJc w:val="left"/>
      <w:pPr>
        <w:ind w:left="936" w:hanging="360"/>
      </w:pPr>
      <w:rPr>
        <w:rFonts w:ascii="Symbol" w:hAnsi="Symbol" w:hint="default"/>
      </w:rPr>
    </w:lvl>
    <w:lvl w:ilvl="1" w:tplc="041D0001">
      <w:start w:val="1"/>
      <w:numFmt w:val="bullet"/>
      <w:lvlText w:val=""/>
      <w:lvlJc w:val="left"/>
      <w:pPr>
        <w:ind w:left="1656" w:hanging="360"/>
      </w:pPr>
      <w:rPr>
        <w:rFonts w:ascii="Symbol" w:hAnsi="Symbol"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2D470E4"/>
    <w:multiLevelType w:val="multilevel"/>
    <w:tmpl w:val="42D470E4"/>
    <w:lvl w:ilvl="0">
      <w:start w:val="1"/>
      <w:numFmt w:val="bullet"/>
      <w:lvlText w:val="o"/>
      <w:lvlJc w:val="left"/>
      <w:pPr>
        <w:ind w:left="1212" w:hanging="360"/>
      </w:pPr>
      <w:rPr>
        <w:rFonts w:ascii="Courier New" w:hAnsi="Courier New" w:cs="Courier New"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o"/>
      <w:lvlJc w:val="left"/>
      <w:pPr>
        <w:ind w:left="3372" w:hanging="360"/>
      </w:pPr>
      <w:rPr>
        <w:rFonts w:ascii="Courier New" w:hAnsi="Courier New" w:cs="Courier New"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7"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B096DD8"/>
    <w:multiLevelType w:val="hybridMultilevel"/>
    <w:tmpl w:val="7F7E982C"/>
    <w:lvl w:ilvl="0" w:tplc="BAB443FA">
      <w:numFmt w:val="bullet"/>
      <w:lvlText w:val="-"/>
      <w:lvlJc w:val="left"/>
      <w:pPr>
        <w:ind w:left="360" w:hanging="360"/>
      </w:pPr>
      <w:rPr>
        <w:rFonts w:ascii="Times New Roman" w:eastAsia="SimSun" w:hAnsi="Times New Roman" w:cs="Times New Roman"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1" w15:restartNumberingAfterBreak="0">
    <w:nsid w:val="52694738"/>
    <w:multiLevelType w:val="hybridMultilevel"/>
    <w:tmpl w:val="3D4E6B38"/>
    <w:lvl w:ilvl="0" w:tplc="745A3F14">
      <w:start w:val="1"/>
      <w:numFmt w:val="decimal"/>
      <w:lvlText w:val="%1)"/>
      <w:lvlJc w:val="left"/>
      <w:pPr>
        <w:ind w:left="1496" w:hanging="360"/>
      </w:pPr>
      <w:rPr>
        <w:rFonts w:hint="default"/>
      </w:r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12" w15:restartNumberingAfterBreak="0">
    <w:nsid w:val="536B7086"/>
    <w:multiLevelType w:val="multilevel"/>
    <w:tmpl w:val="536B7086"/>
    <w:lvl w:ilvl="0">
      <w:numFmt w:val="bullet"/>
      <w:lvlText w:val="-"/>
      <w:lvlJc w:val="left"/>
      <w:pPr>
        <w:ind w:left="360" w:hanging="360"/>
      </w:pPr>
      <w:rPr>
        <w:rFonts w:ascii="Times New Roman" w:eastAsia="Times New Roman" w:hAnsi="Times New Roman" w:cs="Times New Roman"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557C2D22"/>
    <w:multiLevelType w:val="hybridMultilevel"/>
    <w:tmpl w:val="60308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2"/>
      <w:numFmt w:val="bullet"/>
      <w:lvlText w:val="-"/>
      <w:lvlJc w:val="left"/>
      <w:pPr>
        <w:ind w:left="2376" w:hanging="360"/>
      </w:pPr>
      <w:rPr>
        <w:rFonts w:ascii="Arial" w:eastAsia="Times New Roman" w:hAnsi="Arial" w:cs="Arial"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5"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7267C66"/>
    <w:multiLevelType w:val="hybridMultilevel"/>
    <w:tmpl w:val="15940C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9A921F1"/>
    <w:multiLevelType w:val="hybridMultilevel"/>
    <w:tmpl w:val="D64CDC48"/>
    <w:lvl w:ilvl="0" w:tplc="C80621B8">
      <w:start w:val="1"/>
      <w:numFmt w:val="bullet"/>
      <w:lvlText w:val="•"/>
      <w:lvlJc w:val="left"/>
      <w:pPr>
        <w:tabs>
          <w:tab w:val="num" w:pos="720"/>
        </w:tabs>
        <w:ind w:left="720" w:hanging="360"/>
      </w:pPr>
      <w:rPr>
        <w:rFonts w:ascii="Arial" w:hAnsi="Arial" w:cs="Times New Roman" w:hint="default"/>
      </w:rPr>
    </w:lvl>
    <w:lvl w:ilvl="1" w:tplc="E10E56E8">
      <w:start w:val="1"/>
      <w:numFmt w:val="bullet"/>
      <w:lvlText w:val="•"/>
      <w:lvlJc w:val="left"/>
      <w:pPr>
        <w:tabs>
          <w:tab w:val="num" w:pos="1440"/>
        </w:tabs>
        <w:ind w:left="1440" w:hanging="360"/>
      </w:pPr>
      <w:rPr>
        <w:rFonts w:ascii="Arial" w:hAnsi="Arial" w:cs="Times New Roman" w:hint="default"/>
      </w:rPr>
    </w:lvl>
    <w:lvl w:ilvl="2" w:tplc="7040A87E">
      <w:start w:val="1"/>
      <w:numFmt w:val="bullet"/>
      <w:lvlText w:val="•"/>
      <w:lvlJc w:val="left"/>
      <w:pPr>
        <w:tabs>
          <w:tab w:val="num" w:pos="2160"/>
        </w:tabs>
        <w:ind w:left="2160" w:hanging="360"/>
      </w:pPr>
      <w:rPr>
        <w:rFonts w:ascii="Arial" w:hAnsi="Arial" w:cs="Times New Roman" w:hint="default"/>
      </w:rPr>
    </w:lvl>
    <w:lvl w:ilvl="3" w:tplc="96C46902">
      <w:start w:val="1"/>
      <w:numFmt w:val="bullet"/>
      <w:lvlText w:val="•"/>
      <w:lvlJc w:val="left"/>
      <w:pPr>
        <w:tabs>
          <w:tab w:val="num" w:pos="2880"/>
        </w:tabs>
        <w:ind w:left="2880" w:hanging="360"/>
      </w:pPr>
      <w:rPr>
        <w:rFonts w:ascii="Arial" w:hAnsi="Arial" w:cs="Times New Roman" w:hint="default"/>
      </w:rPr>
    </w:lvl>
    <w:lvl w:ilvl="4" w:tplc="E0744870">
      <w:start w:val="1"/>
      <w:numFmt w:val="bullet"/>
      <w:lvlText w:val="•"/>
      <w:lvlJc w:val="left"/>
      <w:pPr>
        <w:tabs>
          <w:tab w:val="num" w:pos="3600"/>
        </w:tabs>
        <w:ind w:left="3600" w:hanging="360"/>
      </w:pPr>
      <w:rPr>
        <w:rFonts w:ascii="Arial" w:hAnsi="Arial" w:cs="Times New Roman" w:hint="default"/>
      </w:rPr>
    </w:lvl>
    <w:lvl w:ilvl="5" w:tplc="63C267DA">
      <w:start w:val="1"/>
      <w:numFmt w:val="bullet"/>
      <w:lvlText w:val="•"/>
      <w:lvlJc w:val="left"/>
      <w:pPr>
        <w:tabs>
          <w:tab w:val="num" w:pos="4320"/>
        </w:tabs>
        <w:ind w:left="4320" w:hanging="360"/>
      </w:pPr>
      <w:rPr>
        <w:rFonts w:ascii="Arial" w:hAnsi="Arial" w:cs="Times New Roman" w:hint="default"/>
      </w:rPr>
    </w:lvl>
    <w:lvl w:ilvl="6" w:tplc="75ACE166">
      <w:start w:val="1"/>
      <w:numFmt w:val="bullet"/>
      <w:lvlText w:val="•"/>
      <w:lvlJc w:val="left"/>
      <w:pPr>
        <w:tabs>
          <w:tab w:val="num" w:pos="5040"/>
        </w:tabs>
        <w:ind w:left="5040" w:hanging="360"/>
      </w:pPr>
      <w:rPr>
        <w:rFonts w:ascii="Arial" w:hAnsi="Arial" w:cs="Times New Roman" w:hint="default"/>
      </w:rPr>
    </w:lvl>
    <w:lvl w:ilvl="7" w:tplc="C21E87D8">
      <w:start w:val="1"/>
      <w:numFmt w:val="bullet"/>
      <w:lvlText w:val="•"/>
      <w:lvlJc w:val="left"/>
      <w:pPr>
        <w:tabs>
          <w:tab w:val="num" w:pos="5760"/>
        </w:tabs>
        <w:ind w:left="5760" w:hanging="360"/>
      </w:pPr>
      <w:rPr>
        <w:rFonts w:ascii="Arial" w:hAnsi="Arial" w:cs="Times New Roman" w:hint="default"/>
      </w:rPr>
    </w:lvl>
    <w:lvl w:ilvl="8" w:tplc="EA3222D8">
      <w:start w:val="1"/>
      <w:numFmt w:val="bullet"/>
      <w:lvlText w:val="•"/>
      <w:lvlJc w:val="left"/>
      <w:pPr>
        <w:tabs>
          <w:tab w:val="num" w:pos="6480"/>
        </w:tabs>
        <w:ind w:left="6480" w:hanging="360"/>
      </w:pPr>
      <w:rPr>
        <w:rFonts w:ascii="Arial" w:hAnsi="Arial" w:cs="Times New Roman" w:hint="default"/>
      </w:rPr>
    </w:lvl>
  </w:abstractNum>
  <w:abstractNum w:abstractNumId="18"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4"/>
  </w:num>
  <w:num w:numId="10">
    <w:abstractNumId w:val="16"/>
  </w:num>
  <w:num w:numId="11">
    <w:abstractNumId w:val="1"/>
  </w:num>
  <w:num w:numId="12">
    <w:abstractNumId w:val="17"/>
  </w:num>
  <w:num w:numId="13">
    <w:abstractNumId w:val="13"/>
  </w:num>
  <w:num w:numId="14">
    <w:abstractNumId w:val="8"/>
  </w:num>
  <w:num w:numId="15">
    <w:abstractNumId w:val="4"/>
  </w:num>
  <w:num w:numId="16">
    <w:abstractNumId w:val="2"/>
  </w:num>
  <w:num w:numId="17">
    <w:abstractNumId w:val="2"/>
  </w:num>
  <w:num w:numId="18">
    <w:abstractNumId w:val="6"/>
  </w:num>
  <w:num w:numId="19">
    <w:abstractNumId w:val="12"/>
  </w:num>
  <w:num w:numId="20">
    <w:abstractNumId w:val="2"/>
  </w:num>
  <w:num w:numId="21">
    <w:abstractNumId w:val="2"/>
  </w:num>
  <w:num w:numId="22">
    <w:abstractNumId w:val="2"/>
  </w:num>
  <w:num w:numId="23">
    <w:abstractNumId w:val="5"/>
  </w:num>
  <w:num w:numId="24">
    <w:abstractNumId w:val="11"/>
  </w:num>
  <w:num w:numId="25">
    <w:abstractNumId w:val="3"/>
  </w:num>
  <w:num w:numId="26">
    <w:abstractNumId w:val="2"/>
  </w:num>
  <w:num w:numId="27">
    <w:abstractNumId w:val="2"/>
  </w:num>
  <w:num w:numId="28">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oNotDisplayPageBoundaries/>
  <w:printFractionalCharacterWidth/>
  <w:proofState w:spelling="clean"/>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479"/>
    <w:rsid w:val="00016EB6"/>
    <w:rsid w:val="00017C3E"/>
    <w:rsid w:val="00021474"/>
    <w:rsid w:val="0002258D"/>
    <w:rsid w:val="000226DE"/>
    <w:rsid w:val="00023AAB"/>
    <w:rsid w:val="0002623B"/>
    <w:rsid w:val="00031C49"/>
    <w:rsid w:val="0003264F"/>
    <w:rsid w:val="00032924"/>
    <w:rsid w:val="00044148"/>
    <w:rsid w:val="000502BA"/>
    <w:rsid w:val="00053CFD"/>
    <w:rsid w:val="00055DA3"/>
    <w:rsid w:val="00061C46"/>
    <w:rsid w:val="000632F8"/>
    <w:rsid w:val="00065B08"/>
    <w:rsid w:val="00076CA7"/>
    <w:rsid w:val="00081E53"/>
    <w:rsid w:val="00084477"/>
    <w:rsid w:val="00087984"/>
    <w:rsid w:val="00097DC8"/>
    <w:rsid w:val="000A0F1D"/>
    <w:rsid w:val="000A121C"/>
    <w:rsid w:val="000A5024"/>
    <w:rsid w:val="000A5639"/>
    <w:rsid w:val="000A618F"/>
    <w:rsid w:val="000A7DF2"/>
    <w:rsid w:val="000B24BE"/>
    <w:rsid w:val="000B4AB9"/>
    <w:rsid w:val="000C3396"/>
    <w:rsid w:val="000D0387"/>
    <w:rsid w:val="000D04A7"/>
    <w:rsid w:val="000D3048"/>
    <w:rsid w:val="000D5403"/>
    <w:rsid w:val="000D6F32"/>
    <w:rsid w:val="000E26EC"/>
    <w:rsid w:val="000E2B92"/>
    <w:rsid w:val="000E6E56"/>
    <w:rsid w:val="000E725D"/>
    <w:rsid w:val="000F0FC8"/>
    <w:rsid w:val="000F1A87"/>
    <w:rsid w:val="000F3242"/>
    <w:rsid w:val="000F4EEC"/>
    <w:rsid w:val="000F56C7"/>
    <w:rsid w:val="000F5775"/>
    <w:rsid w:val="000F7294"/>
    <w:rsid w:val="000F7A0A"/>
    <w:rsid w:val="00100F55"/>
    <w:rsid w:val="00101930"/>
    <w:rsid w:val="00103539"/>
    <w:rsid w:val="00106EA8"/>
    <w:rsid w:val="0011582D"/>
    <w:rsid w:val="0011583D"/>
    <w:rsid w:val="001158D9"/>
    <w:rsid w:val="0012154F"/>
    <w:rsid w:val="00123CE3"/>
    <w:rsid w:val="00131121"/>
    <w:rsid w:val="00131D96"/>
    <w:rsid w:val="00132745"/>
    <w:rsid w:val="001370F7"/>
    <w:rsid w:val="00140596"/>
    <w:rsid w:val="00142F8F"/>
    <w:rsid w:val="00143747"/>
    <w:rsid w:val="00145044"/>
    <w:rsid w:val="0015796F"/>
    <w:rsid w:val="0017144B"/>
    <w:rsid w:val="001721E8"/>
    <w:rsid w:val="00174FB7"/>
    <w:rsid w:val="00175245"/>
    <w:rsid w:val="0017548E"/>
    <w:rsid w:val="001817B6"/>
    <w:rsid w:val="00183CE1"/>
    <w:rsid w:val="001851C2"/>
    <w:rsid w:val="0019054C"/>
    <w:rsid w:val="0019065D"/>
    <w:rsid w:val="00192B86"/>
    <w:rsid w:val="0019735D"/>
    <w:rsid w:val="0019757A"/>
    <w:rsid w:val="00197C8F"/>
    <w:rsid w:val="001A2040"/>
    <w:rsid w:val="001B07F0"/>
    <w:rsid w:val="001B5218"/>
    <w:rsid w:val="001B72A4"/>
    <w:rsid w:val="001C06E6"/>
    <w:rsid w:val="001C565D"/>
    <w:rsid w:val="001D0E91"/>
    <w:rsid w:val="001D59CD"/>
    <w:rsid w:val="001D7B05"/>
    <w:rsid w:val="001E1821"/>
    <w:rsid w:val="001E1CC7"/>
    <w:rsid w:val="001E6216"/>
    <w:rsid w:val="001F06FC"/>
    <w:rsid w:val="001F53A0"/>
    <w:rsid w:val="00200D8A"/>
    <w:rsid w:val="00201923"/>
    <w:rsid w:val="00203796"/>
    <w:rsid w:val="00212D5C"/>
    <w:rsid w:val="00214923"/>
    <w:rsid w:val="00216A60"/>
    <w:rsid w:val="00217B6C"/>
    <w:rsid w:val="00217BF6"/>
    <w:rsid w:val="002227C4"/>
    <w:rsid w:val="00230D18"/>
    <w:rsid w:val="00232B2D"/>
    <w:rsid w:val="00233264"/>
    <w:rsid w:val="002470EC"/>
    <w:rsid w:val="0025512D"/>
    <w:rsid w:val="00257215"/>
    <w:rsid w:val="00260C96"/>
    <w:rsid w:val="00261192"/>
    <w:rsid w:val="00265DCA"/>
    <w:rsid w:val="00266CBB"/>
    <w:rsid w:val="002718CA"/>
    <w:rsid w:val="00271CD2"/>
    <w:rsid w:val="00274471"/>
    <w:rsid w:val="002747D5"/>
    <w:rsid w:val="00280883"/>
    <w:rsid w:val="002811AA"/>
    <w:rsid w:val="002822CB"/>
    <w:rsid w:val="00290765"/>
    <w:rsid w:val="002908BA"/>
    <w:rsid w:val="002917C4"/>
    <w:rsid w:val="002937E1"/>
    <w:rsid w:val="00293851"/>
    <w:rsid w:val="00295AB0"/>
    <w:rsid w:val="002A5DAC"/>
    <w:rsid w:val="002A789B"/>
    <w:rsid w:val="002B0841"/>
    <w:rsid w:val="002B217A"/>
    <w:rsid w:val="002B4D53"/>
    <w:rsid w:val="002B4F7A"/>
    <w:rsid w:val="002B6FB9"/>
    <w:rsid w:val="002B72B5"/>
    <w:rsid w:val="002C2413"/>
    <w:rsid w:val="002C290A"/>
    <w:rsid w:val="002C415A"/>
    <w:rsid w:val="002D03FA"/>
    <w:rsid w:val="002D1672"/>
    <w:rsid w:val="002D1F35"/>
    <w:rsid w:val="002D207E"/>
    <w:rsid w:val="002D2901"/>
    <w:rsid w:val="002D5E7A"/>
    <w:rsid w:val="002E0BB4"/>
    <w:rsid w:val="002E1ED9"/>
    <w:rsid w:val="002E7E97"/>
    <w:rsid w:val="002F0897"/>
    <w:rsid w:val="002F20A4"/>
    <w:rsid w:val="002F66A3"/>
    <w:rsid w:val="002F7B0D"/>
    <w:rsid w:val="0030045D"/>
    <w:rsid w:val="00303A7C"/>
    <w:rsid w:val="003145CF"/>
    <w:rsid w:val="003216F9"/>
    <w:rsid w:val="0032214D"/>
    <w:rsid w:val="00326A2E"/>
    <w:rsid w:val="00327CC7"/>
    <w:rsid w:val="003302B3"/>
    <w:rsid w:val="003309D9"/>
    <w:rsid w:val="003311F1"/>
    <w:rsid w:val="00334607"/>
    <w:rsid w:val="00334643"/>
    <w:rsid w:val="00334D71"/>
    <w:rsid w:val="00334E24"/>
    <w:rsid w:val="00335BEC"/>
    <w:rsid w:val="00343FD0"/>
    <w:rsid w:val="00344346"/>
    <w:rsid w:val="00346CE2"/>
    <w:rsid w:val="00347C49"/>
    <w:rsid w:val="003501A9"/>
    <w:rsid w:val="00351D12"/>
    <w:rsid w:val="00352FAA"/>
    <w:rsid w:val="00353246"/>
    <w:rsid w:val="003570EF"/>
    <w:rsid w:val="003617DB"/>
    <w:rsid w:val="003618C0"/>
    <w:rsid w:val="0036661B"/>
    <w:rsid w:val="00370A9C"/>
    <w:rsid w:val="0037108E"/>
    <w:rsid w:val="0037121A"/>
    <w:rsid w:val="003712AD"/>
    <w:rsid w:val="003739D1"/>
    <w:rsid w:val="003749E9"/>
    <w:rsid w:val="00375C61"/>
    <w:rsid w:val="0037617F"/>
    <w:rsid w:val="0038340B"/>
    <w:rsid w:val="0038723F"/>
    <w:rsid w:val="00390C6F"/>
    <w:rsid w:val="003913A6"/>
    <w:rsid w:val="00393968"/>
    <w:rsid w:val="003945B9"/>
    <w:rsid w:val="00396282"/>
    <w:rsid w:val="00396A91"/>
    <w:rsid w:val="003A28B3"/>
    <w:rsid w:val="003A28FC"/>
    <w:rsid w:val="003A3379"/>
    <w:rsid w:val="003B07CE"/>
    <w:rsid w:val="003B2BCE"/>
    <w:rsid w:val="003B67CF"/>
    <w:rsid w:val="003C145B"/>
    <w:rsid w:val="003C1ACD"/>
    <w:rsid w:val="003C2426"/>
    <w:rsid w:val="003C4EFB"/>
    <w:rsid w:val="003C50B7"/>
    <w:rsid w:val="003D05EC"/>
    <w:rsid w:val="003D067A"/>
    <w:rsid w:val="003D2748"/>
    <w:rsid w:val="003D34E4"/>
    <w:rsid w:val="003D37CB"/>
    <w:rsid w:val="003D54E0"/>
    <w:rsid w:val="003D6388"/>
    <w:rsid w:val="003D6F3A"/>
    <w:rsid w:val="003E0225"/>
    <w:rsid w:val="003E11FF"/>
    <w:rsid w:val="003E3336"/>
    <w:rsid w:val="003E71A3"/>
    <w:rsid w:val="003F0EC2"/>
    <w:rsid w:val="003F189B"/>
    <w:rsid w:val="003F2B1F"/>
    <w:rsid w:val="003F6F46"/>
    <w:rsid w:val="003F730D"/>
    <w:rsid w:val="004008A6"/>
    <w:rsid w:val="0040475E"/>
    <w:rsid w:val="004050AE"/>
    <w:rsid w:val="00406151"/>
    <w:rsid w:val="004068FD"/>
    <w:rsid w:val="004072F5"/>
    <w:rsid w:val="00411297"/>
    <w:rsid w:val="004136C6"/>
    <w:rsid w:val="004152BA"/>
    <w:rsid w:val="004154C1"/>
    <w:rsid w:val="004228FB"/>
    <w:rsid w:val="00426381"/>
    <w:rsid w:val="00426A6D"/>
    <w:rsid w:val="00426F8A"/>
    <w:rsid w:val="00427AC2"/>
    <w:rsid w:val="004333C7"/>
    <w:rsid w:val="00434060"/>
    <w:rsid w:val="0043482C"/>
    <w:rsid w:val="00436F31"/>
    <w:rsid w:val="004374AD"/>
    <w:rsid w:val="00437E2D"/>
    <w:rsid w:val="00445D36"/>
    <w:rsid w:val="004554D8"/>
    <w:rsid w:val="004622F7"/>
    <w:rsid w:val="0046431B"/>
    <w:rsid w:val="00465F86"/>
    <w:rsid w:val="00475E62"/>
    <w:rsid w:val="00475F86"/>
    <w:rsid w:val="004771DC"/>
    <w:rsid w:val="00481DC3"/>
    <w:rsid w:val="004837AB"/>
    <w:rsid w:val="00483B4B"/>
    <w:rsid w:val="00490D02"/>
    <w:rsid w:val="00490EA7"/>
    <w:rsid w:val="00493C10"/>
    <w:rsid w:val="004A1040"/>
    <w:rsid w:val="004A31E4"/>
    <w:rsid w:val="004A4344"/>
    <w:rsid w:val="004B0708"/>
    <w:rsid w:val="004B1A09"/>
    <w:rsid w:val="004B425D"/>
    <w:rsid w:val="004B42CB"/>
    <w:rsid w:val="004C0308"/>
    <w:rsid w:val="004C16F4"/>
    <w:rsid w:val="004C329B"/>
    <w:rsid w:val="004C7918"/>
    <w:rsid w:val="004D13AB"/>
    <w:rsid w:val="004D2F46"/>
    <w:rsid w:val="004D3263"/>
    <w:rsid w:val="004D4857"/>
    <w:rsid w:val="004E03CC"/>
    <w:rsid w:val="004E15F3"/>
    <w:rsid w:val="004E2FD9"/>
    <w:rsid w:val="004E4251"/>
    <w:rsid w:val="004F10E1"/>
    <w:rsid w:val="004F6681"/>
    <w:rsid w:val="004F6B4E"/>
    <w:rsid w:val="0050008C"/>
    <w:rsid w:val="00502760"/>
    <w:rsid w:val="00502C7E"/>
    <w:rsid w:val="00502C91"/>
    <w:rsid w:val="00506268"/>
    <w:rsid w:val="00512307"/>
    <w:rsid w:val="00513C92"/>
    <w:rsid w:val="00514B5C"/>
    <w:rsid w:val="00514C61"/>
    <w:rsid w:val="005177E1"/>
    <w:rsid w:val="00523019"/>
    <w:rsid w:val="00525D81"/>
    <w:rsid w:val="0052605E"/>
    <w:rsid w:val="005273C4"/>
    <w:rsid w:val="00527787"/>
    <w:rsid w:val="00534579"/>
    <w:rsid w:val="00540224"/>
    <w:rsid w:val="00540CE8"/>
    <w:rsid w:val="00540E3D"/>
    <w:rsid w:val="0054119B"/>
    <w:rsid w:val="00545365"/>
    <w:rsid w:val="00545A4D"/>
    <w:rsid w:val="00545E02"/>
    <w:rsid w:val="005462AC"/>
    <w:rsid w:val="00554FC5"/>
    <w:rsid w:val="00556CDB"/>
    <w:rsid w:val="00566DED"/>
    <w:rsid w:val="0057193C"/>
    <w:rsid w:val="00572246"/>
    <w:rsid w:val="0057351B"/>
    <w:rsid w:val="005823EC"/>
    <w:rsid w:val="005873E0"/>
    <w:rsid w:val="00594CF0"/>
    <w:rsid w:val="0059548E"/>
    <w:rsid w:val="005A0757"/>
    <w:rsid w:val="005A252C"/>
    <w:rsid w:val="005A7DD5"/>
    <w:rsid w:val="005B4ED2"/>
    <w:rsid w:val="005B639A"/>
    <w:rsid w:val="005C10FC"/>
    <w:rsid w:val="005C13A0"/>
    <w:rsid w:val="005C1F7C"/>
    <w:rsid w:val="005C23FB"/>
    <w:rsid w:val="005C3D43"/>
    <w:rsid w:val="005C7AE0"/>
    <w:rsid w:val="005C7EE7"/>
    <w:rsid w:val="005D0418"/>
    <w:rsid w:val="005D1FDF"/>
    <w:rsid w:val="005D3D4A"/>
    <w:rsid w:val="005D4C01"/>
    <w:rsid w:val="005D4D40"/>
    <w:rsid w:val="005D7D16"/>
    <w:rsid w:val="005E2FA9"/>
    <w:rsid w:val="005E38F0"/>
    <w:rsid w:val="005E39D2"/>
    <w:rsid w:val="005F01D3"/>
    <w:rsid w:val="005F095D"/>
    <w:rsid w:val="005F1251"/>
    <w:rsid w:val="005F3695"/>
    <w:rsid w:val="005F4728"/>
    <w:rsid w:val="005F567B"/>
    <w:rsid w:val="005F6322"/>
    <w:rsid w:val="00600745"/>
    <w:rsid w:val="00600A8E"/>
    <w:rsid w:val="0060220E"/>
    <w:rsid w:val="006027A0"/>
    <w:rsid w:val="00602BC9"/>
    <w:rsid w:val="00607278"/>
    <w:rsid w:val="00607D38"/>
    <w:rsid w:val="00613D43"/>
    <w:rsid w:val="00614D71"/>
    <w:rsid w:val="00621E14"/>
    <w:rsid w:val="00621EDD"/>
    <w:rsid w:val="00623AD9"/>
    <w:rsid w:val="00625312"/>
    <w:rsid w:val="00625B4E"/>
    <w:rsid w:val="00630A3F"/>
    <w:rsid w:val="00630B76"/>
    <w:rsid w:val="00631FBA"/>
    <w:rsid w:val="00635275"/>
    <w:rsid w:val="00640014"/>
    <w:rsid w:val="00641B7F"/>
    <w:rsid w:val="0064447C"/>
    <w:rsid w:val="00645BE0"/>
    <w:rsid w:val="006463CB"/>
    <w:rsid w:val="0064743A"/>
    <w:rsid w:val="00652597"/>
    <w:rsid w:val="00653F57"/>
    <w:rsid w:val="0066017C"/>
    <w:rsid w:val="0066276E"/>
    <w:rsid w:val="00663063"/>
    <w:rsid w:val="006635DD"/>
    <w:rsid w:val="00663F0F"/>
    <w:rsid w:val="00672F9F"/>
    <w:rsid w:val="00676110"/>
    <w:rsid w:val="00682092"/>
    <w:rsid w:val="0069315B"/>
    <w:rsid w:val="00694266"/>
    <w:rsid w:val="00694D7E"/>
    <w:rsid w:val="006958B7"/>
    <w:rsid w:val="006958C7"/>
    <w:rsid w:val="006961D2"/>
    <w:rsid w:val="00696822"/>
    <w:rsid w:val="006A3493"/>
    <w:rsid w:val="006A3C21"/>
    <w:rsid w:val="006A3E86"/>
    <w:rsid w:val="006A4546"/>
    <w:rsid w:val="006A525E"/>
    <w:rsid w:val="006A5809"/>
    <w:rsid w:val="006A6310"/>
    <w:rsid w:val="006A7908"/>
    <w:rsid w:val="006B0DEF"/>
    <w:rsid w:val="006B1F12"/>
    <w:rsid w:val="006B3FF1"/>
    <w:rsid w:val="006B4AC8"/>
    <w:rsid w:val="006B7072"/>
    <w:rsid w:val="006B72B2"/>
    <w:rsid w:val="006C2324"/>
    <w:rsid w:val="006C3118"/>
    <w:rsid w:val="006C5E41"/>
    <w:rsid w:val="006D0A98"/>
    <w:rsid w:val="006D10EA"/>
    <w:rsid w:val="006D2572"/>
    <w:rsid w:val="006D6FB0"/>
    <w:rsid w:val="006E14B6"/>
    <w:rsid w:val="006E7A58"/>
    <w:rsid w:val="006F2DEC"/>
    <w:rsid w:val="006F6B39"/>
    <w:rsid w:val="00705D23"/>
    <w:rsid w:val="00707DF4"/>
    <w:rsid w:val="007127CE"/>
    <w:rsid w:val="007165D2"/>
    <w:rsid w:val="007202DE"/>
    <w:rsid w:val="007229E4"/>
    <w:rsid w:val="00723B30"/>
    <w:rsid w:val="007269CE"/>
    <w:rsid w:val="007309B0"/>
    <w:rsid w:val="00731D42"/>
    <w:rsid w:val="00734000"/>
    <w:rsid w:val="00736ABE"/>
    <w:rsid w:val="0074036F"/>
    <w:rsid w:val="0074263E"/>
    <w:rsid w:val="00742D5C"/>
    <w:rsid w:val="007445E5"/>
    <w:rsid w:val="00745BC9"/>
    <w:rsid w:val="00746794"/>
    <w:rsid w:val="007467E4"/>
    <w:rsid w:val="00746ABB"/>
    <w:rsid w:val="00754146"/>
    <w:rsid w:val="00754B48"/>
    <w:rsid w:val="00761CA4"/>
    <w:rsid w:val="00763613"/>
    <w:rsid w:val="0076365F"/>
    <w:rsid w:val="0076367D"/>
    <w:rsid w:val="007647F2"/>
    <w:rsid w:val="007649B3"/>
    <w:rsid w:val="0076539F"/>
    <w:rsid w:val="007653A6"/>
    <w:rsid w:val="007655E7"/>
    <w:rsid w:val="00772700"/>
    <w:rsid w:val="007734DD"/>
    <w:rsid w:val="00777086"/>
    <w:rsid w:val="0077764C"/>
    <w:rsid w:val="00777F27"/>
    <w:rsid w:val="007815A9"/>
    <w:rsid w:val="00782A65"/>
    <w:rsid w:val="0078566E"/>
    <w:rsid w:val="00790B06"/>
    <w:rsid w:val="00790BEA"/>
    <w:rsid w:val="00792A8E"/>
    <w:rsid w:val="00795773"/>
    <w:rsid w:val="00797603"/>
    <w:rsid w:val="007A125B"/>
    <w:rsid w:val="007A1AA1"/>
    <w:rsid w:val="007A6812"/>
    <w:rsid w:val="007A6EBB"/>
    <w:rsid w:val="007B18AB"/>
    <w:rsid w:val="007C0165"/>
    <w:rsid w:val="007C632C"/>
    <w:rsid w:val="007C6CCF"/>
    <w:rsid w:val="007C7121"/>
    <w:rsid w:val="007C7B2D"/>
    <w:rsid w:val="007D15AC"/>
    <w:rsid w:val="007D5E97"/>
    <w:rsid w:val="007D624B"/>
    <w:rsid w:val="007E2F52"/>
    <w:rsid w:val="007E5794"/>
    <w:rsid w:val="007F28B7"/>
    <w:rsid w:val="007F2C31"/>
    <w:rsid w:val="007F4954"/>
    <w:rsid w:val="00800A80"/>
    <w:rsid w:val="00801C49"/>
    <w:rsid w:val="0080594D"/>
    <w:rsid w:val="008065A3"/>
    <w:rsid w:val="00806CB1"/>
    <w:rsid w:val="00814819"/>
    <w:rsid w:val="00816D51"/>
    <w:rsid w:val="00821949"/>
    <w:rsid w:val="008308E6"/>
    <w:rsid w:val="008330AB"/>
    <w:rsid w:val="008376B2"/>
    <w:rsid w:val="00841A8E"/>
    <w:rsid w:val="008421ED"/>
    <w:rsid w:val="00842FC5"/>
    <w:rsid w:val="0084497C"/>
    <w:rsid w:val="00845ADF"/>
    <w:rsid w:val="008475AC"/>
    <w:rsid w:val="0085031B"/>
    <w:rsid w:val="00854316"/>
    <w:rsid w:val="008575C7"/>
    <w:rsid w:val="00874174"/>
    <w:rsid w:val="00880489"/>
    <w:rsid w:val="0088286E"/>
    <w:rsid w:val="00891B8F"/>
    <w:rsid w:val="00895096"/>
    <w:rsid w:val="00896BC6"/>
    <w:rsid w:val="008A09C1"/>
    <w:rsid w:val="008A4DB2"/>
    <w:rsid w:val="008A6B7A"/>
    <w:rsid w:val="008B4129"/>
    <w:rsid w:val="008B4B60"/>
    <w:rsid w:val="008B6CB5"/>
    <w:rsid w:val="008C08B8"/>
    <w:rsid w:val="008C0EE9"/>
    <w:rsid w:val="008C1A32"/>
    <w:rsid w:val="008D3133"/>
    <w:rsid w:val="008D4865"/>
    <w:rsid w:val="008E0603"/>
    <w:rsid w:val="008E1CEE"/>
    <w:rsid w:val="008E600A"/>
    <w:rsid w:val="008E7C5E"/>
    <w:rsid w:val="008F2E94"/>
    <w:rsid w:val="008F702C"/>
    <w:rsid w:val="008F784D"/>
    <w:rsid w:val="008F7B9A"/>
    <w:rsid w:val="0090427F"/>
    <w:rsid w:val="0090623B"/>
    <w:rsid w:val="009141CD"/>
    <w:rsid w:val="00915343"/>
    <w:rsid w:val="00915D56"/>
    <w:rsid w:val="00922FB0"/>
    <w:rsid w:val="0092427B"/>
    <w:rsid w:val="00925535"/>
    <w:rsid w:val="00925AC7"/>
    <w:rsid w:val="009262AB"/>
    <w:rsid w:val="00934EDF"/>
    <w:rsid w:val="009355D9"/>
    <w:rsid w:val="00942970"/>
    <w:rsid w:val="009431E6"/>
    <w:rsid w:val="0094710F"/>
    <w:rsid w:val="00947C63"/>
    <w:rsid w:val="00952C8B"/>
    <w:rsid w:val="0095536B"/>
    <w:rsid w:val="00955D92"/>
    <w:rsid w:val="0095707B"/>
    <w:rsid w:val="009605CF"/>
    <w:rsid w:val="00962DEE"/>
    <w:rsid w:val="009669E4"/>
    <w:rsid w:val="0097147D"/>
    <w:rsid w:val="0097493A"/>
    <w:rsid w:val="009761D0"/>
    <w:rsid w:val="009807C0"/>
    <w:rsid w:val="00982DE1"/>
    <w:rsid w:val="00990034"/>
    <w:rsid w:val="00990249"/>
    <w:rsid w:val="009932FE"/>
    <w:rsid w:val="009933C3"/>
    <w:rsid w:val="00996E04"/>
    <w:rsid w:val="009A127C"/>
    <w:rsid w:val="009A12B9"/>
    <w:rsid w:val="009A2258"/>
    <w:rsid w:val="009A58E0"/>
    <w:rsid w:val="009B0FFE"/>
    <w:rsid w:val="009B3324"/>
    <w:rsid w:val="009B4479"/>
    <w:rsid w:val="009C0291"/>
    <w:rsid w:val="009C038F"/>
    <w:rsid w:val="009C2263"/>
    <w:rsid w:val="009D02D2"/>
    <w:rsid w:val="009D052D"/>
    <w:rsid w:val="009D4436"/>
    <w:rsid w:val="009D4C4E"/>
    <w:rsid w:val="009D7960"/>
    <w:rsid w:val="009E056F"/>
    <w:rsid w:val="009F1503"/>
    <w:rsid w:val="009F3F8B"/>
    <w:rsid w:val="009F47A3"/>
    <w:rsid w:val="009F73A6"/>
    <w:rsid w:val="00A00AE5"/>
    <w:rsid w:val="00A0721C"/>
    <w:rsid w:val="00A1379F"/>
    <w:rsid w:val="00A163EF"/>
    <w:rsid w:val="00A16E09"/>
    <w:rsid w:val="00A20D30"/>
    <w:rsid w:val="00A25519"/>
    <w:rsid w:val="00A27120"/>
    <w:rsid w:val="00A36A39"/>
    <w:rsid w:val="00A37AA7"/>
    <w:rsid w:val="00A55F3D"/>
    <w:rsid w:val="00A63FA8"/>
    <w:rsid w:val="00A65415"/>
    <w:rsid w:val="00A66E4E"/>
    <w:rsid w:val="00A7729F"/>
    <w:rsid w:val="00A83C10"/>
    <w:rsid w:val="00A90AA0"/>
    <w:rsid w:val="00A94D29"/>
    <w:rsid w:val="00A96F11"/>
    <w:rsid w:val="00AA1CDD"/>
    <w:rsid w:val="00AB136A"/>
    <w:rsid w:val="00AB3432"/>
    <w:rsid w:val="00AC2F2A"/>
    <w:rsid w:val="00AC3B32"/>
    <w:rsid w:val="00AC50FA"/>
    <w:rsid w:val="00AC65FC"/>
    <w:rsid w:val="00AC72D3"/>
    <w:rsid w:val="00AD09C7"/>
    <w:rsid w:val="00AD7470"/>
    <w:rsid w:val="00AE0BC8"/>
    <w:rsid w:val="00AE3378"/>
    <w:rsid w:val="00AE347A"/>
    <w:rsid w:val="00AE3F7F"/>
    <w:rsid w:val="00AE4878"/>
    <w:rsid w:val="00AF0006"/>
    <w:rsid w:val="00AF662F"/>
    <w:rsid w:val="00AF74A7"/>
    <w:rsid w:val="00AF7542"/>
    <w:rsid w:val="00AF7689"/>
    <w:rsid w:val="00B00308"/>
    <w:rsid w:val="00B01958"/>
    <w:rsid w:val="00B022C7"/>
    <w:rsid w:val="00B043D2"/>
    <w:rsid w:val="00B15E50"/>
    <w:rsid w:val="00B17DC9"/>
    <w:rsid w:val="00B2083B"/>
    <w:rsid w:val="00B223FE"/>
    <w:rsid w:val="00B2288F"/>
    <w:rsid w:val="00B32F4C"/>
    <w:rsid w:val="00B34FC1"/>
    <w:rsid w:val="00B35A02"/>
    <w:rsid w:val="00B401F1"/>
    <w:rsid w:val="00B4377A"/>
    <w:rsid w:val="00B45D05"/>
    <w:rsid w:val="00B4637E"/>
    <w:rsid w:val="00B5048E"/>
    <w:rsid w:val="00B5445E"/>
    <w:rsid w:val="00B56650"/>
    <w:rsid w:val="00B571BC"/>
    <w:rsid w:val="00B64FD4"/>
    <w:rsid w:val="00B66170"/>
    <w:rsid w:val="00B712BD"/>
    <w:rsid w:val="00B7252B"/>
    <w:rsid w:val="00B732F8"/>
    <w:rsid w:val="00B733D1"/>
    <w:rsid w:val="00B7530B"/>
    <w:rsid w:val="00B76819"/>
    <w:rsid w:val="00B820A8"/>
    <w:rsid w:val="00B85FE8"/>
    <w:rsid w:val="00B86CAB"/>
    <w:rsid w:val="00B94556"/>
    <w:rsid w:val="00B961B5"/>
    <w:rsid w:val="00BA0AE2"/>
    <w:rsid w:val="00BA1977"/>
    <w:rsid w:val="00BA3C9A"/>
    <w:rsid w:val="00BA440A"/>
    <w:rsid w:val="00BA4EF8"/>
    <w:rsid w:val="00BA72D3"/>
    <w:rsid w:val="00BA74CB"/>
    <w:rsid w:val="00BB0482"/>
    <w:rsid w:val="00BB4A53"/>
    <w:rsid w:val="00BC0BE0"/>
    <w:rsid w:val="00BC2742"/>
    <w:rsid w:val="00BC377D"/>
    <w:rsid w:val="00BC5BF3"/>
    <w:rsid w:val="00BD3E34"/>
    <w:rsid w:val="00BE368D"/>
    <w:rsid w:val="00BE38F6"/>
    <w:rsid w:val="00BF72F1"/>
    <w:rsid w:val="00C0084B"/>
    <w:rsid w:val="00C02B2A"/>
    <w:rsid w:val="00C03CB8"/>
    <w:rsid w:val="00C07396"/>
    <w:rsid w:val="00C07B23"/>
    <w:rsid w:val="00C113E0"/>
    <w:rsid w:val="00C11B20"/>
    <w:rsid w:val="00C124F0"/>
    <w:rsid w:val="00C16D4B"/>
    <w:rsid w:val="00C178A5"/>
    <w:rsid w:val="00C20879"/>
    <w:rsid w:val="00C22586"/>
    <w:rsid w:val="00C2341C"/>
    <w:rsid w:val="00C2482E"/>
    <w:rsid w:val="00C24B33"/>
    <w:rsid w:val="00C256A0"/>
    <w:rsid w:val="00C30ABA"/>
    <w:rsid w:val="00C37E6A"/>
    <w:rsid w:val="00C37FAB"/>
    <w:rsid w:val="00C40CA5"/>
    <w:rsid w:val="00C40FD6"/>
    <w:rsid w:val="00C4185C"/>
    <w:rsid w:val="00C41D10"/>
    <w:rsid w:val="00C44D3C"/>
    <w:rsid w:val="00C46347"/>
    <w:rsid w:val="00C52EE4"/>
    <w:rsid w:val="00C54A58"/>
    <w:rsid w:val="00C57A84"/>
    <w:rsid w:val="00C60FB5"/>
    <w:rsid w:val="00C61E78"/>
    <w:rsid w:val="00C70F29"/>
    <w:rsid w:val="00C720A1"/>
    <w:rsid w:val="00C722C5"/>
    <w:rsid w:val="00C748E4"/>
    <w:rsid w:val="00C75BBB"/>
    <w:rsid w:val="00C805E7"/>
    <w:rsid w:val="00C87D07"/>
    <w:rsid w:val="00C934C3"/>
    <w:rsid w:val="00C95AD1"/>
    <w:rsid w:val="00C97518"/>
    <w:rsid w:val="00C97AA4"/>
    <w:rsid w:val="00CA28D4"/>
    <w:rsid w:val="00CA31D9"/>
    <w:rsid w:val="00CA5457"/>
    <w:rsid w:val="00CA5469"/>
    <w:rsid w:val="00CB278F"/>
    <w:rsid w:val="00CB36E2"/>
    <w:rsid w:val="00CC5E98"/>
    <w:rsid w:val="00CD226B"/>
    <w:rsid w:val="00CD7976"/>
    <w:rsid w:val="00CE1813"/>
    <w:rsid w:val="00CE1A47"/>
    <w:rsid w:val="00CE3FD9"/>
    <w:rsid w:val="00CE7DFF"/>
    <w:rsid w:val="00CF2E38"/>
    <w:rsid w:val="00CF4111"/>
    <w:rsid w:val="00CF48A4"/>
    <w:rsid w:val="00CF64A8"/>
    <w:rsid w:val="00CF64F4"/>
    <w:rsid w:val="00D03D01"/>
    <w:rsid w:val="00D07314"/>
    <w:rsid w:val="00D10F12"/>
    <w:rsid w:val="00D1118D"/>
    <w:rsid w:val="00D13653"/>
    <w:rsid w:val="00D17466"/>
    <w:rsid w:val="00D21334"/>
    <w:rsid w:val="00D21F24"/>
    <w:rsid w:val="00D24151"/>
    <w:rsid w:val="00D24217"/>
    <w:rsid w:val="00D24F72"/>
    <w:rsid w:val="00D26215"/>
    <w:rsid w:val="00D265FC"/>
    <w:rsid w:val="00D27E7A"/>
    <w:rsid w:val="00D30728"/>
    <w:rsid w:val="00D338BE"/>
    <w:rsid w:val="00D34859"/>
    <w:rsid w:val="00D47B73"/>
    <w:rsid w:val="00D541F3"/>
    <w:rsid w:val="00D5751B"/>
    <w:rsid w:val="00D57DA5"/>
    <w:rsid w:val="00D62429"/>
    <w:rsid w:val="00D74E74"/>
    <w:rsid w:val="00D77C2C"/>
    <w:rsid w:val="00D81C63"/>
    <w:rsid w:val="00D92EE5"/>
    <w:rsid w:val="00D944E7"/>
    <w:rsid w:val="00DA41F8"/>
    <w:rsid w:val="00DA5925"/>
    <w:rsid w:val="00DA7903"/>
    <w:rsid w:val="00DB4A05"/>
    <w:rsid w:val="00DB6B40"/>
    <w:rsid w:val="00DC0B71"/>
    <w:rsid w:val="00DC1FD7"/>
    <w:rsid w:val="00DC242D"/>
    <w:rsid w:val="00DC537A"/>
    <w:rsid w:val="00DD0767"/>
    <w:rsid w:val="00DE59DB"/>
    <w:rsid w:val="00DE5EE8"/>
    <w:rsid w:val="00DF0C9F"/>
    <w:rsid w:val="00DF1177"/>
    <w:rsid w:val="00DF3AEE"/>
    <w:rsid w:val="00DF7F04"/>
    <w:rsid w:val="00E00332"/>
    <w:rsid w:val="00E06FA9"/>
    <w:rsid w:val="00E10F2E"/>
    <w:rsid w:val="00E12495"/>
    <w:rsid w:val="00E129B5"/>
    <w:rsid w:val="00E129E7"/>
    <w:rsid w:val="00E15E06"/>
    <w:rsid w:val="00E17982"/>
    <w:rsid w:val="00E21E68"/>
    <w:rsid w:val="00E24CF1"/>
    <w:rsid w:val="00E3653F"/>
    <w:rsid w:val="00E36D9A"/>
    <w:rsid w:val="00E37001"/>
    <w:rsid w:val="00E37DEB"/>
    <w:rsid w:val="00E41E38"/>
    <w:rsid w:val="00E43855"/>
    <w:rsid w:val="00E45782"/>
    <w:rsid w:val="00E4630C"/>
    <w:rsid w:val="00E467CF"/>
    <w:rsid w:val="00E50297"/>
    <w:rsid w:val="00E505EF"/>
    <w:rsid w:val="00E51679"/>
    <w:rsid w:val="00E56256"/>
    <w:rsid w:val="00E5732E"/>
    <w:rsid w:val="00E62F7A"/>
    <w:rsid w:val="00E64C64"/>
    <w:rsid w:val="00E74A7E"/>
    <w:rsid w:val="00E7784C"/>
    <w:rsid w:val="00E822B8"/>
    <w:rsid w:val="00E8613A"/>
    <w:rsid w:val="00E904F7"/>
    <w:rsid w:val="00E912C0"/>
    <w:rsid w:val="00E9171A"/>
    <w:rsid w:val="00E968B2"/>
    <w:rsid w:val="00EA2E1F"/>
    <w:rsid w:val="00EA5081"/>
    <w:rsid w:val="00EB600D"/>
    <w:rsid w:val="00EB754E"/>
    <w:rsid w:val="00EC1655"/>
    <w:rsid w:val="00EC43BC"/>
    <w:rsid w:val="00EC5505"/>
    <w:rsid w:val="00EC59B8"/>
    <w:rsid w:val="00EC6E44"/>
    <w:rsid w:val="00ED0BE1"/>
    <w:rsid w:val="00ED1918"/>
    <w:rsid w:val="00EE0379"/>
    <w:rsid w:val="00EE49D7"/>
    <w:rsid w:val="00EE7C77"/>
    <w:rsid w:val="00EF168A"/>
    <w:rsid w:val="00EF33E6"/>
    <w:rsid w:val="00EF4A85"/>
    <w:rsid w:val="00EF688F"/>
    <w:rsid w:val="00EF788F"/>
    <w:rsid w:val="00F06A12"/>
    <w:rsid w:val="00F06CCB"/>
    <w:rsid w:val="00F114AB"/>
    <w:rsid w:val="00F11512"/>
    <w:rsid w:val="00F2301C"/>
    <w:rsid w:val="00F27765"/>
    <w:rsid w:val="00F27922"/>
    <w:rsid w:val="00F3382F"/>
    <w:rsid w:val="00F33F38"/>
    <w:rsid w:val="00F33FA5"/>
    <w:rsid w:val="00F347BE"/>
    <w:rsid w:val="00F37947"/>
    <w:rsid w:val="00F46AC2"/>
    <w:rsid w:val="00F4737A"/>
    <w:rsid w:val="00F517A5"/>
    <w:rsid w:val="00F525DF"/>
    <w:rsid w:val="00F5446B"/>
    <w:rsid w:val="00F56505"/>
    <w:rsid w:val="00F56A8E"/>
    <w:rsid w:val="00F63E54"/>
    <w:rsid w:val="00F67C84"/>
    <w:rsid w:val="00F80104"/>
    <w:rsid w:val="00F81185"/>
    <w:rsid w:val="00F8513D"/>
    <w:rsid w:val="00F8548F"/>
    <w:rsid w:val="00F858F0"/>
    <w:rsid w:val="00F86D8A"/>
    <w:rsid w:val="00F91267"/>
    <w:rsid w:val="00F9133C"/>
    <w:rsid w:val="00F92FE0"/>
    <w:rsid w:val="00F93CF0"/>
    <w:rsid w:val="00F94496"/>
    <w:rsid w:val="00F974DD"/>
    <w:rsid w:val="00FA285A"/>
    <w:rsid w:val="00FA2E39"/>
    <w:rsid w:val="00FA41EE"/>
    <w:rsid w:val="00FA437A"/>
    <w:rsid w:val="00FA7608"/>
    <w:rsid w:val="00FA790C"/>
    <w:rsid w:val="00FB0E44"/>
    <w:rsid w:val="00FB1C3B"/>
    <w:rsid w:val="00FB233A"/>
    <w:rsid w:val="00FB2E7F"/>
    <w:rsid w:val="00FB6D64"/>
    <w:rsid w:val="00FB6E5E"/>
    <w:rsid w:val="00FB7846"/>
    <w:rsid w:val="00FC2DF1"/>
    <w:rsid w:val="00FC5F06"/>
    <w:rsid w:val="00FC5F46"/>
    <w:rsid w:val="00FD0610"/>
    <w:rsid w:val="00FD1571"/>
    <w:rsid w:val="00FD1B63"/>
    <w:rsid w:val="00FD34E4"/>
    <w:rsid w:val="00FD40BA"/>
    <w:rsid w:val="00FE0F3C"/>
    <w:rsid w:val="00FE7F15"/>
    <w:rsid w:val="00FF1413"/>
    <w:rsid w:val="00FF1DDA"/>
    <w:rsid w:val="00FF4832"/>
    <w:rsid w:val="00FF4900"/>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6C0AB9A"/>
  <w15:chartTrackingRefBased/>
  <w15:docId w15:val="{7E5191C4-0643-4CB1-A771-B14808948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en-GB"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883"/>
    <w:pPr>
      <w:overflowPunct w:val="0"/>
      <w:autoSpaceDE w:val="0"/>
      <w:autoSpaceDN w:val="0"/>
      <w:adjustRightInd w:val="0"/>
      <w:spacing w:after="180"/>
    </w:pPr>
    <w:rPr>
      <w:rFonts w:ascii="Times New Roman" w:hAnsi="Times New Roman"/>
      <w:lang w:eastAsia="en-GB"/>
    </w:rPr>
  </w:style>
  <w:style w:type="paragraph" w:styleId="Heading1">
    <w:name w:val="heading 1"/>
    <w:aliases w:val="H1,h1,Heading 1 3GPP"/>
    <w:next w:val="Normal"/>
    <w:link w:val="Heading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rsid w:val="000E26EC"/>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
    <w:basedOn w:val="Heading2"/>
    <w:next w:val="Normal"/>
    <w:link w:val="Heading3Char"/>
    <w:qFormat/>
    <w:rsid w:val="000E26EC"/>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0E26EC"/>
    <w:pPr>
      <w:ind w:left="1418" w:hanging="1418"/>
      <w:outlineLvl w:val="3"/>
    </w:pPr>
    <w:rPr>
      <w:sz w:val="24"/>
    </w:rPr>
  </w:style>
  <w:style w:type="paragraph" w:styleId="Heading5">
    <w:name w:val="heading 5"/>
    <w:aliases w:val="h5,Heading5,H5"/>
    <w:basedOn w:val="Heading4"/>
    <w:next w:val="Normal"/>
    <w:link w:val="Heading5Char"/>
    <w:qFormat/>
    <w:rsid w:val="000E26EC"/>
    <w:pPr>
      <w:ind w:left="1701" w:hanging="1701"/>
      <w:outlineLvl w:val="4"/>
    </w:pPr>
    <w:rPr>
      <w:sz w:val="22"/>
    </w:rPr>
  </w:style>
  <w:style w:type="paragraph" w:styleId="Heading6">
    <w:name w:val="heading 6"/>
    <w:basedOn w:val="H6"/>
    <w:next w:val="Normal"/>
    <w:link w:val="Heading6Char"/>
    <w:qFormat/>
    <w:rsid w:val="000E26EC"/>
    <w:pPr>
      <w:outlineLvl w:val="5"/>
    </w:pPr>
  </w:style>
  <w:style w:type="paragraph" w:styleId="Heading7">
    <w:name w:val="heading 7"/>
    <w:basedOn w:val="H6"/>
    <w:next w:val="Normal"/>
    <w:link w:val="Heading7Char"/>
    <w:qFormat/>
    <w:rsid w:val="000E26EC"/>
    <w:pPr>
      <w:outlineLvl w:val="6"/>
    </w:pPr>
  </w:style>
  <w:style w:type="paragraph" w:styleId="Heading8">
    <w:name w:val="heading 8"/>
    <w:basedOn w:val="Heading1"/>
    <w:next w:val="Normal"/>
    <w:link w:val="Heading8Char"/>
    <w:qFormat/>
    <w:rsid w:val="000E26EC"/>
    <w:pPr>
      <w:ind w:left="0" w:firstLine="0"/>
      <w:outlineLvl w:val="7"/>
    </w:pPr>
  </w:style>
  <w:style w:type="paragraph" w:styleId="Heading9">
    <w:name w:val="heading 9"/>
    <w:basedOn w:val="Heading8"/>
    <w:next w:val="Normal"/>
    <w:link w:val="Heading9Char"/>
    <w:qFormat/>
    <w:rsid w:val="000E26E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
    <w:link w:val="Heading1"/>
    <w:rsid w:val="00947C63"/>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947C63"/>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rsid w:val="00947C63"/>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947C63"/>
    <w:rPr>
      <w:rFonts w:ascii="Arial" w:hAnsi="Arial"/>
      <w:sz w:val="24"/>
    </w:rPr>
  </w:style>
  <w:style w:type="character" w:customStyle="1" w:styleId="Heading5Char">
    <w:name w:val="Heading 5 Char"/>
    <w:aliases w:val="h5 Char,Heading5 Char,H5 Char"/>
    <w:link w:val="Heading5"/>
    <w:rsid w:val="00947C63"/>
    <w:rPr>
      <w:rFonts w:ascii="Arial" w:hAnsi="Arial"/>
      <w:sz w:val="22"/>
    </w:rPr>
  </w:style>
  <w:style w:type="paragraph" w:customStyle="1" w:styleId="H6">
    <w:name w:val="H6"/>
    <w:basedOn w:val="Heading5"/>
    <w:next w:val="Normal"/>
    <w:rsid w:val="000E26EC"/>
    <w:pPr>
      <w:ind w:left="1985" w:hanging="1985"/>
      <w:outlineLvl w:val="9"/>
    </w:pPr>
    <w:rPr>
      <w:sz w:val="20"/>
    </w:rPr>
  </w:style>
  <w:style w:type="character" w:customStyle="1" w:styleId="Heading6Char">
    <w:name w:val="Heading 6 Char"/>
    <w:link w:val="Heading6"/>
    <w:rsid w:val="00947C63"/>
    <w:rPr>
      <w:rFonts w:ascii="Arial" w:hAnsi="Arial"/>
    </w:rPr>
  </w:style>
  <w:style w:type="character" w:customStyle="1" w:styleId="Heading7Char">
    <w:name w:val="Heading 7 Char"/>
    <w:link w:val="Heading7"/>
    <w:rsid w:val="00947C63"/>
    <w:rPr>
      <w:rFonts w:ascii="Arial" w:hAnsi="Arial"/>
    </w:rPr>
  </w:style>
  <w:style w:type="character" w:customStyle="1" w:styleId="Heading8Char">
    <w:name w:val="Heading 8 Char"/>
    <w:link w:val="Heading8"/>
    <w:rsid w:val="00947C63"/>
    <w:rPr>
      <w:rFonts w:ascii="Arial" w:hAnsi="Arial"/>
      <w:sz w:val="36"/>
    </w:rPr>
  </w:style>
  <w:style w:type="character" w:customStyle="1" w:styleId="Heading9Char">
    <w:name w:val="Heading 9 Char"/>
    <w:link w:val="Heading9"/>
    <w:rsid w:val="00947C63"/>
    <w:rPr>
      <w:rFonts w:ascii="Arial" w:hAnsi="Arial"/>
      <w:sz w:val="36"/>
    </w:rPr>
  </w:style>
  <w:style w:type="paragraph" w:styleId="TOC8">
    <w:name w:val="toc 8"/>
    <w:basedOn w:val="TOC1"/>
    <w:uiPriority w:val="39"/>
    <w:rsid w:val="000E26EC"/>
    <w:pPr>
      <w:spacing w:before="180"/>
      <w:ind w:left="2693" w:hanging="2693"/>
    </w:pPr>
    <w:rPr>
      <w:b/>
    </w:rPr>
  </w:style>
  <w:style w:type="paragraph" w:styleId="TOC1">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uiPriority w:val="39"/>
    <w:rsid w:val="000E26EC"/>
    <w:pPr>
      <w:ind w:left="1701" w:hanging="1701"/>
    </w:pPr>
  </w:style>
  <w:style w:type="paragraph" w:styleId="TOC4">
    <w:name w:val="toc 4"/>
    <w:basedOn w:val="TOC3"/>
    <w:uiPriority w:val="39"/>
    <w:rsid w:val="000E26EC"/>
    <w:pPr>
      <w:ind w:left="1418" w:hanging="1418"/>
    </w:pPr>
  </w:style>
  <w:style w:type="paragraph" w:styleId="TOC3">
    <w:name w:val="toc 3"/>
    <w:basedOn w:val="TOC2"/>
    <w:uiPriority w:val="39"/>
    <w:rsid w:val="000E26EC"/>
    <w:pPr>
      <w:ind w:left="1134" w:hanging="1134"/>
    </w:pPr>
  </w:style>
  <w:style w:type="paragraph" w:styleId="TOC2">
    <w:name w:val="toc 2"/>
    <w:basedOn w:val="TOC1"/>
    <w:uiPriority w:val="39"/>
    <w:rsid w:val="000E26EC"/>
    <w:pPr>
      <w:keepNext w:val="0"/>
      <w:spacing w:before="0"/>
      <w:ind w:left="851" w:hanging="851"/>
    </w:pPr>
    <w:rPr>
      <w:sz w:val="20"/>
    </w:rPr>
  </w:style>
  <w:style w:type="paragraph" w:styleId="Index2">
    <w:name w:val="index 2"/>
    <w:basedOn w:val="Index1"/>
    <w:semiHidden/>
    <w:rsid w:val="000E26EC"/>
    <w:pPr>
      <w:ind w:left="284"/>
    </w:pPr>
  </w:style>
  <w:style w:type="paragraph" w:styleId="Index1">
    <w:name w:val="index 1"/>
    <w:basedOn w:val="Normal"/>
    <w:semiHidden/>
    <w:rsid w:val="000E26EC"/>
    <w:pPr>
      <w:keepLines/>
      <w:spacing w:after="0"/>
      <w:textAlignment w:val="baseline"/>
    </w:pPr>
    <w:rPr>
      <w:lang w:eastAsia="ko-KR"/>
    </w:r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0E26EC"/>
    <w:pPr>
      <w:outlineLvl w:val="9"/>
    </w:pPr>
  </w:style>
  <w:style w:type="paragraph" w:styleId="ListNumber2">
    <w:name w:val="List Number 2"/>
    <w:basedOn w:val="ListNumber"/>
    <w:semiHidden/>
    <w:rsid w:val="000E26EC"/>
    <w:pPr>
      <w:ind w:left="851"/>
    </w:pPr>
  </w:style>
  <w:style w:type="paragraph" w:styleId="ListNumber">
    <w:name w:val="List Number"/>
    <w:basedOn w:val="List"/>
    <w:semiHidden/>
    <w:rsid w:val="000E26EC"/>
  </w:style>
  <w:style w:type="paragraph" w:styleId="List">
    <w:name w:val="List"/>
    <w:basedOn w:val="Normal"/>
    <w:semiHidden/>
    <w:rsid w:val="000E26EC"/>
    <w:pPr>
      <w:ind w:left="568" w:hanging="284"/>
      <w:textAlignment w:val="baseline"/>
    </w:pPr>
    <w:rPr>
      <w:lang w:eastAsia="ko-KR"/>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rsid w:val="000E26EC"/>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947C63"/>
    <w:rPr>
      <w:rFonts w:ascii="Arial" w:hAnsi="Arial"/>
      <w:b/>
      <w:noProof/>
      <w:sz w:val="18"/>
    </w:rPr>
  </w:style>
  <w:style w:type="character" w:styleId="FootnoteReference">
    <w:name w:val="footnote reference"/>
    <w:semiHidden/>
    <w:rsid w:val="000E26EC"/>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0E26EC"/>
    <w:pPr>
      <w:keepLines/>
      <w:spacing w:after="0"/>
      <w:ind w:left="454" w:hanging="454"/>
      <w:textAlignment w:val="baseline"/>
    </w:pPr>
    <w:rPr>
      <w:sz w:val="16"/>
      <w:lang w:eastAsia="ko-KR"/>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locked/>
    <w:rsid w:val="00947C63"/>
    <w:rPr>
      <w:rFonts w:ascii="Times New Roman" w:hAnsi="Times New Roman"/>
      <w:sz w:val="16"/>
    </w:rPr>
  </w:style>
  <w:style w:type="paragraph" w:customStyle="1" w:styleId="TAH">
    <w:name w:val="TAH"/>
    <w:basedOn w:val="TAC"/>
    <w:link w:val="TAHCar"/>
    <w:qFormat/>
    <w:rsid w:val="000E26EC"/>
    <w:rPr>
      <w:b/>
    </w:rPr>
  </w:style>
  <w:style w:type="paragraph" w:customStyle="1" w:styleId="TAC">
    <w:name w:val="TAC"/>
    <w:basedOn w:val="TAL"/>
    <w:link w:val="TACChar"/>
    <w:qFormat/>
    <w:rsid w:val="000E26EC"/>
    <w:pPr>
      <w:jc w:val="center"/>
    </w:pPr>
  </w:style>
  <w:style w:type="paragraph" w:customStyle="1" w:styleId="TAL">
    <w:name w:val="TAL"/>
    <w:basedOn w:val="Normal"/>
    <w:link w:val="TALCar"/>
    <w:qFormat/>
    <w:rsid w:val="000E26EC"/>
    <w:pPr>
      <w:keepNext/>
      <w:keepLines/>
      <w:spacing w:after="0"/>
      <w:textAlignment w:val="baseline"/>
    </w:pPr>
    <w:rPr>
      <w:rFonts w:ascii="Arial" w:hAnsi="Arial"/>
      <w:sz w:val="18"/>
      <w:lang w:eastAsia="ko-KR"/>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paragraph" w:customStyle="1" w:styleId="TF">
    <w:name w:val="TF"/>
    <w:basedOn w:val="TH"/>
    <w:link w:val="TFChar"/>
    <w:rsid w:val="000E26EC"/>
    <w:pPr>
      <w:keepNext w:val="0"/>
      <w:spacing w:before="0" w:after="240"/>
    </w:pPr>
  </w:style>
  <w:style w:type="paragraph" w:customStyle="1" w:styleId="TH">
    <w:name w:val="TH"/>
    <w:basedOn w:val="Normal"/>
    <w:link w:val="THChar"/>
    <w:rsid w:val="000E26EC"/>
    <w:pPr>
      <w:keepNext/>
      <w:keepLines/>
      <w:spacing w:before="60"/>
      <w:jc w:val="center"/>
      <w:textAlignment w:val="baseline"/>
    </w:pPr>
    <w:rPr>
      <w:rFonts w:ascii="Arial" w:hAnsi="Arial"/>
      <w:b/>
      <w:lang w:eastAsia="ko-KR"/>
    </w:rPr>
  </w:style>
  <w:style w:type="character" w:customStyle="1" w:styleId="THChar">
    <w:name w:val="TH Char"/>
    <w:link w:val="TH"/>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Normal"/>
    <w:link w:val="NOChar1"/>
    <w:rsid w:val="000E26EC"/>
    <w:pPr>
      <w:keepLines/>
      <w:ind w:left="1135" w:hanging="851"/>
      <w:textAlignment w:val="baseline"/>
    </w:pPr>
    <w:rPr>
      <w:lang w:eastAsia="ko-KR"/>
    </w:rPr>
  </w:style>
  <w:style w:type="character" w:customStyle="1" w:styleId="NOChar1">
    <w:name w:val="NO Char1"/>
    <w:link w:val="NO"/>
    <w:locked/>
    <w:rsid w:val="00947C63"/>
    <w:rPr>
      <w:rFonts w:ascii="Times New Roman" w:hAnsi="Times New Roman"/>
    </w:rPr>
  </w:style>
  <w:style w:type="paragraph" w:styleId="TOC9">
    <w:name w:val="toc 9"/>
    <w:basedOn w:val="TOC8"/>
    <w:uiPriority w:val="39"/>
    <w:rsid w:val="000E26EC"/>
    <w:pPr>
      <w:ind w:left="1418" w:hanging="1418"/>
    </w:pPr>
  </w:style>
  <w:style w:type="paragraph" w:customStyle="1" w:styleId="EX">
    <w:name w:val="EX"/>
    <w:basedOn w:val="Normal"/>
    <w:rsid w:val="000E26EC"/>
    <w:pPr>
      <w:keepLines/>
      <w:ind w:left="1702" w:hanging="1418"/>
      <w:textAlignment w:val="baseline"/>
    </w:pPr>
    <w:rPr>
      <w:lang w:eastAsia="ko-KR"/>
    </w:rPr>
  </w:style>
  <w:style w:type="paragraph" w:customStyle="1" w:styleId="FP">
    <w:name w:val="FP"/>
    <w:basedOn w:val="Normal"/>
    <w:rsid w:val="000E26EC"/>
    <w:pPr>
      <w:spacing w:after="0"/>
      <w:textAlignment w:val="baseline"/>
    </w:pPr>
    <w:rPr>
      <w:lang w:eastAsia="ko-KR"/>
    </w:r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TOC6">
    <w:name w:val="toc 6"/>
    <w:basedOn w:val="TOC5"/>
    <w:next w:val="Normal"/>
    <w:uiPriority w:val="39"/>
    <w:rsid w:val="000E26EC"/>
    <w:pPr>
      <w:ind w:left="1985" w:hanging="1985"/>
    </w:pPr>
  </w:style>
  <w:style w:type="paragraph" w:styleId="TOC7">
    <w:name w:val="toc 7"/>
    <w:basedOn w:val="TOC6"/>
    <w:next w:val="Normal"/>
    <w:uiPriority w:val="39"/>
    <w:rsid w:val="000E26EC"/>
    <w:pPr>
      <w:ind w:left="2268" w:hanging="2268"/>
    </w:pPr>
  </w:style>
  <w:style w:type="paragraph" w:styleId="ListBullet2">
    <w:name w:val="List Bullet 2"/>
    <w:basedOn w:val="ListBullet"/>
    <w:semiHidden/>
    <w:rsid w:val="000E26EC"/>
    <w:pPr>
      <w:ind w:left="851"/>
    </w:pPr>
  </w:style>
  <w:style w:type="paragraph" w:styleId="ListBullet">
    <w:name w:val="List Bullet"/>
    <w:basedOn w:val="List"/>
    <w:semiHidden/>
    <w:rsid w:val="000E26EC"/>
  </w:style>
  <w:style w:type="paragraph" w:styleId="ListBullet3">
    <w:name w:val="List Bullet 3"/>
    <w:basedOn w:val="ListBullet2"/>
    <w:semiHidden/>
    <w:rsid w:val="000E26EC"/>
    <w:pPr>
      <w:ind w:left="1135"/>
    </w:pPr>
  </w:style>
  <w:style w:type="paragraph" w:customStyle="1" w:styleId="EQ">
    <w:name w:val="EQ"/>
    <w:basedOn w:val="Normal"/>
    <w:next w:val="Normal"/>
    <w:link w:val="EQChar"/>
    <w:rsid w:val="000E26EC"/>
    <w:pPr>
      <w:keepLines/>
      <w:tabs>
        <w:tab w:val="center" w:pos="4536"/>
        <w:tab w:val="right" w:pos="9072"/>
      </w:tabs>
      <w:textAlignment w:val="baseline"/>
    </w:pPr>
    <w:rPr>
      <w:noProof/>
      <w:lang w:eastAsia="ko-KR"/>
    </w:rPr>
  </w:style>
  <w:style w:type="character" w:customStyle="1" w:styleId="EQChar">
    <w:name w:val="EQ Char"/>
    <w:link w:val="EQ"/>
    <w:locked/>
    <w:rsid w:val="00947C63"/>
    <w:rPr>
      <w:rFonts w:ascii="Times New Roman" w:hAnsi="Times New Roman"/>
      <w:noProof/>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TAN">
    <w:name w:val="TAN"/>
    <w:basedOn w:val="TAL"/>
    <w:link w:val="TANChar"/>
    <w:qFormat/>
    <w:rsid w:val="000E26EC"/>
    <w:pPr>
      <w:ind w:left="851" w:hanging="851"/>
    </w:pPr>
  </w:style>
  <w:style w:type="character" w:customStyle="1" w:styleId="TANChar">
    <w:name w:val="TAN Char"/>
    <w:link w:val="TAN"/>
    <w:qFormat/>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List2">
    <w:name w:val="List 2"/>
    <w:basedOn w:val="List"/>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0E26EC"/>
    <w:pPr>
      <w:ind w:left="1135"/>
    </w:pPr>
  </w:style>
  <w:style w:type="paragraph" w:styleId="List4">
    <w:name w:val="List 4"/>
    <w:basedOn w:val="List3"/>
    <w:semiHidden/>
    <w:rsid w:val="000E26EC"/>
    <w:pPr>
      <w:ind w:left="1418"/>
    </w:pPr>
  </w:style>
  <w:style w:type="paragraph" w:styleId="List5">
    <w:name w:val="List 5"/>
    <w:basedOn w:val="List4"/>
    <w:semiHidden/>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ListBullet4">
    <w:name w:val="List Bullet 4"/>
    <w:basedOn w:val="ListBullet3"/>
    <w:semiHidden/>
    <w:rsid w:val="000E26EC"/>
    <w:pPr>
      <w:ind w:left="1418"/>
    </w:pPr>
  </w:style>
  <w:style w:type="paragraph" w:styleId="ListBullet5">
    <w:name w:val="List Bullet 5"/>
    <w:basedOn w:val="ListBullet4"/>
    <w:semiHidden/>
    <w:rsid w:val="000E26EC"/>
    <w:pPr>
      <w:ind w:left="1702"/>
    </w:pPr>
  </w:style>
  <w:style w:type="paragraph" w:customStyle="1" w:styleId="B1">
    <w:name w:val="B1"/>
    <w:basedOn w:val="List"/>
    <w:link w:val="B1Char"/>
    <w:qFormat/>
    <w:rsid w:val="000E26EC"/>
  </w:style>
  <w:style w:type="character" w:customStyle="1" w:styleId="B1Char">
    <w:name w:val="B1 Char"/>
    <w:link w:val="B1"/>
    <w:qFormat/>
    <w:locked/>
    <w:rsid w:val="00947C63"/>
    <w:rPr>
      <w:rFonts w:ascii="Times New Roman" w:hAnsi="Times New Roman"/>
    </w:rPr>
  </w:style>
  <w:style w:type="paragraph" w:customStyle="1" w:styleId="B2">
    <w:name w:val="B2"/>
    <w:basedOn w:val="List2"/>
    <w:link w:val="B2Char1"/>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List3"/>
    <w:link w:val="B3Char2"/>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List4"/>
    <w:rsid w:val="000E26EC"/>
  </w:style>
  <w:style w:type="paragraph" w:customStyle="1" w:styleId="B5">
    <w:name w:val="B5"/>
    <w:basedOn w:val="List5"/>
    <w:rsid w:val="000E26EC"/>
  </w:style>
  <w:style w:type="paragraph" w:styleId="Footer">
    <w:name w:val="footer"/>
    <w:basedOn w:val="Header"/>
    <w:link w:val="FooterChar"/>
    <w:semiHidden/>
    <w:rsid w:val="000E26EC"/>
    <w:pPr>
      <w:jc w:val="center"/>
    </w:pPr>
    <w:rPr>
      <w:i/>
    </w:rPr>
  </w:style>
  <w:style w:type="character" w:customStyle="1" w:styleId="FooterChar">
    <w:name w:val="Footer Char"/>
    <w:link w:val="Footer"/>
    <w:semiHidden/>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Hyperlink">
    <w:name w:val="Hyperlink"/>
    <w:uiPriority w:val="99"/>
    <w:unhideWhenUsed/>
    <w:rsid w:val="00947C63"/>
    <w:rPr>
      <w:color w:val="0000FF"/>
      <w:u w:val="single"/>
    </w:rPr>
  </w:style>
  <w:style w:type="character" w:styleId="FollowedHyperlink">
    <w:name w:val="FollowedHyperlink"/>
    <w:uiPriority w:val="99"/>
    <w:semiHidden/>
    <w:unhideWhenUsed/>
    <w:rsid w:val="00947C63"/>
    <w:rPr>
      <w:color w:val="800080"/>
      <w:u w:val="single"/>
    </w:rPr>
  </w:style>
  <w:style w:type="character" w:styleId="Emphasis">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Strong">
    <w:name w:val="Strong"/>
    <w:uiPriority w:val="22"/>
    <w:qFormat/>
    <w:rsid w:val="00947C63"/>
    <w:rPr>
      <w:rFonts w:ascii="Times New Roman" w:hAnsi="Times New Roman" w:cs="Times New Roman" w:hint="default"/>
      <w:b/>
      <w:bCs/>
    </w:rPr>
  </w:style>
  <w:style w:type="paragraph" w:customStyle="1" w:styleId="msonormal0">
    <w:name w:val="msonormal"/>
    <w:basedOn w:val="Normal"/>
    <w:rsid w:val="00947C63"/>
    <w:pPr>
      <w:tabs>
        <w:tab w:val="left" w:pos="720"/>
      </w:tabs>
      <w:overflowPunct/>
      <w:autoSpaceDE/>
      <w:autoSpaceDN/>
      <w:adjustRightInd/>
      <w:spacing w:before="100" w:beforeAutospacing="1" w:after="100" w:afterAutospacing="1"/>
      <w:ind w:left="1320" w:hanging="1140"/>
    </w:pPr>
    <w:rPr>
      <w:sz w:val="24"/>
      <w:szCs w:val="24"/>
      <w:lang w:val="fi-FI" w:eastAsia="zh-CN"/>
    </w:rPr>
  </w:style>
  <w:style w:type="paragraph" w:styleId="NormalWeb">
    <w:name w:val="Normal (Web)"/>
    <w:basedOn w:val="Normal"/>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pPr>
    <w:rPr>
      <w:sz w:val="24"/>
      <w:szCs w:val="24"/>
      <w:lang w:val="fi-FI"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CommentText">
    <w:name w:val="annotation text"/>
    <w:basedOn w:val="Normal"/>
    <w:link w:val="CommentTextChar1"/>
    <w:uiPriority w:val="99"/>
    <w:semiHidden/>
    <w:unhideWhenUsed/>
    <w:rsid w:val="00947C63"/>
    <w:pPr>
      <w:tabs>
        <w:tab w:val="num" w:pos="420"/>
      </w:tabs>
      <w:ind w:hanging="1140"/>
    </w:pPr>
    <w:rPr>
      <w:rFonts w:ascii="CG Times (WN)" w:hAnsi="CG Times (WN)"/>
      <w:lang w:val="x-none" w:eastAsia="x-none"/>
    </w:rPr>
  </w:style>
  <w:style w:type="character" w:customStyle="1" w:styleId="CommentTextChar1">
    <w:name w:val="Comment Text Char1"/>
    <w:link w:val="CommentText"/>
    <w:uiPriority w:val="99"/>
    <w:semiHidden/>
    <w:locked/>
    <w:rsid w:val="00947C63"/>
    <w:rPr>
      <w:lang w:val="x-none" w:eastAsia="x-none"/>
    </w:rPr>
  </w:style>
  <w:style w:type="character" w:customStyle="1" w:styleId="CommentTextChar">
    <w:name w:val="Comment Text Char"/>
    <w:basedOn w:val="DefaultParagraphFont"/>
    <w:uiPriority w:val="99"/>
    <w:semiHidden/>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semiHidden/>
    <w:locked/>
    <w:rsid w:val="00947C63"/>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
    <w:basedOn w:val="Normal"/>
    <w:next w:val="Normal"/>
    <w:link w:val="CaptionChar1"/>
    <w:semiHidden/>
    <w:unhideWhenUsed/>
    <w:qFormat/>
    <w:rsid w:val="00947C63"/>
    <w:pPr>
      <w:tabs>
        <w:tab w:val="left" w:pos="720"/>
      </w:tabs>
      <w:spacing w:before="120" w:after="120"/>
      <w:ind w:hanging="1140"/>
    </w:pPr>
    <w:rPr>
      <w:b/>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semiHidden/>
    <w:locked/>
    <w:rsid w:val="00947C63"/>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emiHidden/>
    <w:unhideWhenUsed/>
    <w:rsid w:val="00947C63"/>
    <w:pPr>
      <w:tabs>
        <w:tab w:val="left" w:pos="720"/>
      </w:tabs>
      <w:overflowPunct/>
      <w:autoSpaceDE/>
      <w:autoSpaceDN/>
      <w:adjustRightInd/>
      <w:spacing w:after="120"/>
      <w:ind w:hanging="1140"/>
      <w:jc w:val="both"/>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947C63"/>
    <w:rPr>
      <w:rFonts w:ascii="Times New Roman" w:hAnsi="Times New Roman"/>
    </w:rPr>
  </w:style>
  <w:style w:type="paragraph" w:styleId="Date">
    <w:name w:val="Date"/>
    <w:basedOn w:val="Normal"/>
    <w:next w:val="Normal"/>
    <w:link w:val="DateChar"/>
    <w:uiPriority w:val="99"/>
    <w:semiHidden/>
    <w:unhideWhenUsed/>
    <w:rsid w:val="00947C63"/>
    <w:pPr>
      <w:tabs>
        <w:tab w:val="left" w:pos="720"/>
      </w:tabs>
      <w:ind w:leftChars="2500" w:left="100"/>
    </w:pPr>
    <w:rPr>
      <w:lang w:eastAsia="en-US"/>
    </w:rPr>
  </w:style>
  <w:style w:type="character" w:customStyle="1" w:styleId="DateChar">
    <w:name w:val="Date Char"/>
    <w:basedOn w:val="DefaultParagraphFont"/>
    <w:link w:val="Date"/>
    <w:uiPriority w:val="99"/>
    <w:semiHidden/>
    <w:rsid w:val="00947C63"/>
    <w:rPr>
      <w:rFonts w:ascii="Times New Roman" w:hAnsi="Times New Roman"/>
      <w:lang w:eastAsia="en-US"/>
    </w:rPr>
  </w:style>
  <w:style w:type="paragraph" w:styleId="DocumentMap">
    <w:name w:val="Document Map"/>
    <w:basedOn w:val="Normal"/>
    <w:link w:val="DocumentMapChar"/>
    <w:uiPriority w:val="99"/>
    <w:semiHidden/>
    <w:unhideWhenUsed/>
    <w:rsid w:val="00947C63"/>
    <w:pPr>
      <w:tabs>
        <w:tab w:val="left" w:pos="720"/>
      </w:tabs>
      <w:ind w:hanging="1140"/>
    </w:pPr>
    <w:rPr>
      <w:rFonts w:ascii="Tahoma" w:eastAsia="Malgun Gothic" w:hAnsi="Tahoma"/>
      <w:sz w:val="16"/>
      <w:szCs w:val="16"/>
      <w:lang w:eastAsia="x-none"/>
    </w:rPr>
  </w:style>
  <w:style w:type="character" w:customStyle="1" w:styleId="DocumentMapChar">
    <w:name w:val="Document Map Char"/>
    <w:basedOn w:val="DefaultParagraphFont"/>
    <w:link w:val="DocumentMap"/>
    <w:uiPriority w:val="99"/>
    <w:semiHidden/>
    <w:rsid w:val="00947C63"/>
    <w:rPr>
      <w:rFonts w:ascii="Tahoma" w:eastAsia="Malgun Gothic" w:hAnsi="Tahoma"/>
      <w:sz w:val="16"/>
      <w:szCs w:val="16"/>
      <w:lang w:eastAsia="x-none"/>
    </w:rPr>
  </w:style>
  <w:style w:type="paragraph" w:styleId="PlainText">
    <w:name w:val="Plain Text"/>
    <w:basedOn w:val="Normal"/>
    <w:link w:val="PlainTextChar1"/>
    <w:uiPriority w:val="99"/>
    <w:semiHidden/>
    <w:unhideWhenUsed/>
    <w:rsid w:val="00947C63"/>
    <w:pPr>
      <w:tabs>
        <w:tab w:val="left" w:pos="720"/>
      </w:tabs>
      <w:ind w:hanging="1140"/>
    </w:pPr>
    <w:rPr>
      <w:rFonts w:ascii="Courier New" w:eastAsia="Malgun Gothic" w:hAnsi="Courier New"/>
      <w:lang w:val="nb-NO" w:eastAsia="x-none"/>
    </w:rPr>
  </w:style>
  <w:style w:type="character" w:customStyle="1" w:styleId="PlainTextChar1">
    <w:name w:val="Plain Text Char1"/>
    <w:link w:val="PlainText"/>
    <w:uiPriority w:val="99"/>
    <w:semiHidden/>
    <w:locked/>
    <w:rsid w:val="00947C63"/>
    <w:rPr>
      <w:rFonts w:ascii="Courier New" w:eastAsia="Malgun Gothic" w:hAnsi="Courier New"/>
      <w:lang w:val="nb-NO" w:eastAsia="x-none"/>
    </w:rPr>
  </w:style>
  <w:style w:type="character" w:customStyle="1" w:styleId="PlainTextChar">
    <w:name w:val="Plain Text Char"/>
    <w:basedOn w:val="DefaultParagraphFont"/>
    <w:uiPriority w:val="99"/>
    <w:semiHidden/>
    <w:rsid w:val="00947C63"/>
    <w:rPr>
      <w:rFonts w:ascii="Courier New" w:hAnsi="Courier New" w:cs="Courier New"/>
    </w:rPr>
  </w:style>
  <w:style w:type="paragraph" w:styleId="CommentSubject">
    <w:name w:val="annotation subject"/>
    <w:basedOn w:val="CommentText"/>
    <w:next w:val="CommentText"/>
    <w:link w:val="CommentSubjectChar1"/>
    <w:uiPriority w:val="99"/>
    <w:semiHidden/>
    <w:unhideWhenUsed/>
    <w:rsid w:val="00947C63"/>
    <w:rPr>
      <w:b/>
      <w:bCs/>
    </w:rPr>
  </w:style>
  <w:style w:type="character" w:customStyle="1" w:styleId="CommentSubjectChar1">
    <w:name w:val="Comment Subject Char1"/>
    <w:link w:val="CommentSubject"/>
    <w:uiPriority w:val="99"/>
    <w:semiHidden/>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BalloonText">
    <w:name w:val="Balloon Text"/>
    <w:basedOn w:val="Normal"/>
    <w:link w:val="BalloonTextChar1"/>
    <w:uiPriority w:val="99"/>
    <w:semiHidden/>
    <w:unhideWhenUsed/>
    <w:rsid w:val="00947C63"/>
    <w:pPr>
      <w:tabs>
        <w:tab w:val="num" w:pos="420"/>
      </w:tabs>
      <w:spacing w:after="0"/>
      <w:ind w:hanging="1140"/>
    </w:pPr>
    <w:rPr>
      <w:rFonts w:ascii="Tahoma" w:hAnsi="Tahoma"/>
      <w:sz w:val="16"/>
      <w:szCs w:val="16"/>
      <w:lang w:val="x-none" w:eastAsia="x-none"/>
    </w:rPr>
  </w:style>
  <w:style w:type="character" w:customStyle="1" w:styleId="BalloonTextChar1">
    <w:name w:val="Balloon Text Char1"/>
    <w:link w:val="BalloonText"/>
    <w:uiPriority w:val="99"/>
    <w:semiHidden/>
    <w:locked/>
    <w:rsid w:val="00947C63"/>
    <w:rPr>
      <w:rFonts w:ascii="Tahoma" w:hAnsi="Tahoma"/>
      <w:sz w:val="16"/>
      <w:szCs w:val="16"/>
      <w:lang w:val="x-none" w:eastAsia="x-none"/>
    </w:rPr>
  </w:style>
  <w:style w:type="character" w:customStyle="1" w:styleId="BalloonTextChar">
    <w:name w:val="Balloon Text Char"/>
    <w:basedOn w:val="DefaultParagraphFont"/>
    <w:uiPriority w:val="99"/>
    <w:semiHidden/>
    <w:rsid w:val="00947C63"/>
    <w:rPr>
      <w:rFonts w:ascii="Segoe UI" w:hAnsi="Segoe UI" w:cs="Segoe UI"/>
      <w:sz w:val="18"/>
      <w:szCs w:val="18"/>
    </w:rPr>
  </w:style>
  <w:style w:type="paragraph" w:styleId="NoSpacing">
    <w:name w:val="No Spacing"/>
    <w:basedOn w:val="Normal"/>
    <w:uiPriority w:val="1"/>
    <w:qFormat/>
    <w:rsid w:val="00947C63"/>
    <w:pPr>
      <w:tabs>
        <w:tab w:val="left" w:pos="720"/>
      </w:tabs>
      <w:adjustRightInd/>
      <w:spacing w:after="0"/>
      <w:ind w:hanging="1140"/>
    </w:pPr>
    <w:rPr>
      <w:rFonts w:eastAsia="Calibri"/>
      <w:lang w:val="en-US" w:eastAsia="ko-KR"/>
    </w:rPr>
  </w:style>
  <w:style w:type="paragraph" w:styleId="Revision">
    <w:name w:val="Revision"/>
    <w:uiPriority w:val="99"/>
    <w:semiHidden/>
    <w:rsid w:val="00947C63"/>
    <w:pPr>
      <w:tabs>
        <w:tab w:val="left" w:pos="720"/>
      </w:tabs>
      <w:ind w:hanging="1140"/>
    </w:pPr>
    <w:rPr>
      <w:rFonts w:ascii="Times New Roman" w:eastAsia="SimSun" w:hAnsi="Times New Roman"/>
      <w:lang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2B4F7A"/>
    <w:rPr>
      <w:rFonts w:ascii="Times New Roman" w:eastAsia="SimSun" w:hAnsi="Times New Roman"/>
      <w:szCs w:val="24"/>
      <w:lang w:val="en-US" w:eastAsia="zh-CN"/>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列表段落11,清單段落1"/>
    <w:basedOn w:val="Normal"/>
    <w:link w:val="ListParagraphChar"/>
    <w:uiPriority w:val="34"/>
    <w:qFormat/>
    <w:rsid w:val="002B4F7A"/>
    <w:pPr>
      <w:numPr>
        <w:numId w:val="8"/>
      </w:numPr>
      <w:overflowPunct/>
      <w:autoSpaceDE/>
      <w:autoSpaceDN/>
      <w:adjustRightInd/>
      <w:spacing w:after="120"/>
    </w:pPr>
    <w:rPr>
      <w:rFonts w:eastAsia="SimSun"/>
      <w:szCs w:val="24"/>
      <w:lang w:val="en-US" w:eastAsia="zh-CN"/>
    </w:rPr>
  </w:style>
  <w:style w:type="paragraph" w:styleId="IntenseQuote">
    <w:name w:val="Intense Quote"/>
    <w:basedOn w:val="Normal"/>
    <w:next w:val="Normal"/>
    <w:link w:val="IntenseQuoteChar"/>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pPr>
    <w:rPr>
      <w:rFonts w:eastAsia="MS Mincho"/>
      <w:i/>
      <w:iCs/>
      <w:color w:val="4472C4"/>
      <w:lang w:eastAsia="en-US"/>
    </w:rPr>
  </w:style>
  <w:style w:type="character" w:customStyle="1" w:styleId="IntenseQuoteChar">
    <w:name w:val="Intense Quote Char"/>
    <w:basedOn w:val="DefaultParagraphFont"/>
    <w:link w:val="IntenseQuote"/>
    <w:uiPriority w:val="30"/>
    <w:rsid w:val="00947C63"/>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Heading1"/>
    <w:uiPriority w:val="99"/>
    <w:rsid w:val="00947C63"/>
    <w:pPr>
      <w:tabs>
        <w:tab w:val="num" w:pos="420"/>
      </w:tabs>
      <w:textAlignment w:val="auto"/>
    </w:pPr>
  </w:style>
  <w:style w:type="paragraph" w:customStyle="1" w:styleId="Heading83GPP">
    <w:name w:val="Heading 8 3GPP"/>
    <w:basedOn w:val="Heading1"/>
    <w:uiPriority w:val="99"/>
    <w:rsid w:val="00947C63"/>
    <w:pPr>
      <w:tabs>
        <w:tab w:val="num" w:pos="420"/>
      </w:tabs>
      <w:textAlignment w:val="auto"/>
    </w:pPr>
  </w:style>
  <w:style w:type="paragraph" w:customStyle="1" w:styleId="font5">
    <w:name w:val="font5"/>
    <w:basedOn w:val="Normal"/>
    <w:rsid w:val="00947C63"/>
    <w:pPr>
      <w:tabs>
        <w:tab w:val="num" w:pos="420"/>
      </w:tabs>
      <w:overflowPunct/>
      <w:autoSpaceDE/>
      <w:autoSpaceDN/>
      <w:adjustRightInd/>
      <w:spacing w:before="100" w:beforeAutospacing="1" w:after="100" w:afterAutospacing="1"/>
      <w:ind w:hanging="1140"/>
    </w:pPr>
    <w:rPr>
      <w:rFonts w:ascii="Tahoma" w:eastAsia="MS Mincho" w:hAnsi="Tahoma" w:cs="Tahoma"/>
      <w:color w:val="000000"/>
      <w:sz w:val="16"/>
      <w:szCs w:val="16"/>
      <w:lang w:eastAsia="ko-KR"/>
    </w:rPr>
  </w:style>
  <w:style w:type="paragraph" w:customStyle="1" w:styleId="font6">
    <w:name w:val="font6"/>
    <w:basedOn w:val="Normal"/>
    <w:rsid w:val="00947C63"/>
    <w:pPr>
      <w:tabs>
        <w:tab w:val="num" w:pos="420"/>
      </w:tabs>
      <w:overflowPunct/>
      <w:autoSpaceDE/>
      <w:autoSpaceDN/>
      <w:adjustRightInd/>
      <w:spacing w:before="100" w:beforeAutospacing="1" w:after="100" w:afterAutospacing="1"/>
      <w:ind w:hanging="1140"/>
    </w:pPr>
    <w:rPr>
      <w:rFonts w:ascii="Tahoma" w:eastAsia="MS Mincho" w:hAnsi="Tahoma" w:cs="Tahoma"/>
      <w:b/>
      <w:bCs/>
      <w:color w:val="000000"/>
      <w:sz w:val="16"/>
      <w:szCs w:val="16"/>
      <w:lang w:eastAsia="ko-KR"/>
    </w:rPr>
  </w:style>
  <w:style w:type="paragraph" w:customStyle="1" w:styleId="xl25">
    <w:name w:val="xl25"/>
    <w:basedOn w:val="Normal"/>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pPr>
    <w:rPr>
      <w:rFonts w:eastAsia="MS Mincho"/>
      <w:color w:val="000000"/>
      <w:sz w:val="16"/>
      <w:szCs w:val="16"/>
      <w:lang w:eastAsia="ko-KR"/>
    </w:rPr>
  </w:style>
  <w:style w:type="paragraph" w:customStyle="1" w:styleId="xl26">
    <w:name w:val="xl26"/>
    <w:basedOn w:val="Normal"/>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pPr>
    <w:rPr>
      <w:rFonts w:eastAsia="MS Mincho"/>
      <w:color w:val="000000"/>
      <w:sz w:val="16"/>
      <w:szCs w:val="16"/>
      <w:lang w:eastAsia="ko-KR"/>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Normal"/>
    <w:link w:val="Doc-text2Char"/>
    <w:qFormat/>
    <w:rsid w:val="00947C63"/>
    <w:pPr>
      <w:tabs>
        <w:tab w:val="left" w:pos="1622"/>
      </w:tabs>
      <w:overflowPunct/>
      <w:autoSpaceDE/>
      <w:autoSpaceDN/>
      <w:adjustRightInd/>
      <w:spacing w:after="0"/>
      <w:ind w:left="1622" w:hanging="363"/>
    </w:pPr>
    <w:rPr>
      <w:rFonts w:ascii="Arial" w:eastAsia="MS Mincho" w:hAnsi="Arial" w:cs="Arial"/>
      <w:szCs w:val="24"/>
      <w:lang w:eastAsia="ko-KR"/>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Normal"/>
    <w:next w:val="Doc-text2"/>
    <w:link w:val="Doc-titleChar"/>
    <w:rsid w:val="00947C63"/>
    <w:pPr>
      <w:tabs>
        <w:tab w:val="num" w:pos="420"/>
      </w:tabs>
      <w:overflowPunct/>
      <w:autoSpaceDE/>
      <w:autoSpaceDN/>
      <w:adjustRightInd/>
      <w:spacing w:after="0"/>
      <w:ind w:left="1260" w:hanging="1260"/>
    </w:pPr>
    <w:rPr>
      <w:rFonts w:ascii="Arial" w:eastAsia="MS Mincho" w:hAnsi="Arial" w:cs="Arial"/>
      <w:szCs w:val="24"/>
      <w:lang w:eastAsia="ko-KR"/>
    </w:rPr>
  </w:style>
  <w:style w:type="paragraph" w:customStyle="1" w:styleId="agenda2">
    <w:name w:val="agenda2"/>
    <w:basedOn w:val="Normal"/>
    <w:uiPriority w:val="99"/>
    <w:rsid w:val="00947C63"/>
    <w:pPr>
      <w:tabs>
        <w:tab w:val="left" w:pos="540"/>
        <w:tab w:val="left" w:pos="1276"/>
        <w:tab w:val="left" w:pos="2520"/>
        <w:tab w:val="right" w:pos="9923"/>
      </w:tabs>
      <w:overflowPunct/>
      <w:autoSpaceDE/>
      <w:autoSpaceDN/>
      <w:adjustRightInd/>
      <w:spacing w:before="60" w:after="60"/>
      <w:ind w:left="567" w:hanging="1140"/>
      <w:outlineLvl w:val="0"/>
    </w:pPr>
    <w:rPr>
      <w:rFonts w:ascii="Arial" w:eastAsia="MS Mincho" w:hAnsi="Arial" w:cs="Arial"/>
      <w:b/>
      <w:bCs/>
      <w:lang w:eastAsia="ko-KR"/>
    </w:rPr>
  </w:style>
  <w:style w:type="paragraph" w:customStyle="1" w:styleId="Agenda1">
    <w:name w:val="Agenda1"/>
    <w:basedOn w:val="Normal"/>
    <w:uiPriority w:val="99"/>
    <w:rsid w:val="00947C63"/>
    <w:pPr>
      <w:tabs>
        <w:tab w:val="left" w:pos="540"/>
        <w:tab w:val="left" w:pos="1800"/>
        <w:tab w:val="left" w:pos="2520"/>
      </w:tabs>
      <w:overflowPunct/>
      <w:autoSpaceDE/>
      <w:autoSpaceDN/>
      <w:adjustRightInd/>
      <w:spacing w:before="60" w:after="60"/>
      <w:ind w:hanging="1140"/>
      <w:outlineLvl w:val="0"/>
    </w:pPr>
    <w:rPr>
      <w:rFonts w:ascii="Arial" w:eastAsia="MS Mincho" w:hAnsi="Arial" w:cs="Arial"/>
      <w:b/>
      <w:bCs/>
      <w:lang w:eastAsia="ko-KR"/>
    </w:rPr>
  </w:style>
  <w:style w:type="paragraph" w:customStyle="1" w:styleId="agenda3b">
    <w:name w:val="agenda3b"/>
    <w:basedOn w:val="Normal"/>
    <w:uiPriority w:val="99"/>
    <w:rsid w:val="00947C63"/>
    <w:pPr>
      <w:tabs>
        <w:tab w:val="left" w:pos="540"/>
        <w:tab w:val="left" w:pos="1800"/>
        <w:tab w:val="left" w:pos="2127"/>
      </w:tabs>
      <w:overflowPunct/>
      <w:autoSpaceDE/>
      <w:autoSpaceDN/>
      <w:adjustRightInd/>
      <w:spacing w:before="60" w:after="60"/>
      <w:ind w:left="2513" w:hanging="1095"/>
      <w:outlineLvl w:val="0"/>
    </w:pPr>
    <w:rPr>
      <w:rFonts w:ascii="Arial" w:eastAsia="MS Mincho" w:hAnsi="Arial" w:cs="Arial"/>
      <w:lang w:eastAsia="ko-KR"/>
    </w:rPr>
  </w:style>
  <w:style w:type="paragraph" w:customStyle="1" w:styleId="agenda4">
    <w:name w:val="agenda4"/>
    <w:basedOn w:val="Normal"/>
    <w:uiPriority w:val="99"/>
    <w:rsid w:val="00947C63"/>
    <w:pPr>
      <w:tabs>
        <w:tab w:val="left" w:pos="540"/>
        <w:tab w:val="left" w:pos="1800"/>
        <w:tab w:val="left" w:pos="2520"/>
        <w:tab w:val="left" w:pos="3261"/>
      </w:tabs>
      <w:overflowPunct/>
      <w:autoSpaceDE/>
      <w:autoSpaceDN/>
      <w:adjustRightInd/>
      <w:spacing w:before="60" w:after="60"/>
      <w:ind w:left="2400" w:hanging="1140"/>
    </w:pPr>
    <w:rPr>
      <w:rFonts w:ascii="Arial" w:eastAsia="MS Mincho" w:hAnsi="Arial" w:cs="Arial"/>
      <w:lang w:eastAsia="ko-KR"/>
    </w:rPr>
  </w:style>
  <w:style w:type="paragraph" w:customStyle="1" w:styleId="Default">
    <w:name w:val="Default"/>
    <w:uiPriority w:val="99"/>
    <w:rsid w:val="00947C63"/>
    <w:pPr>
      <w:tabs>
        <w:tab w:val="left" w:pos="720"/>
      </w:tabs>
      <w:autoSpaceDE w:val="0"/>
      <w:autoSpaceDN w:val="0"/>
      <w:adjustRightInd w:val="0"/>
      <w:ind w:hanging="1140"/>
    </w:pPr>
    <w:rPr>
      <w:rFonts w:ascii="NII Sans" w:eastAsia="SimSun" w:hAnsi="NII Sans" w:cs="NII Sans"/>
      <w:color w:val="000000"/>
      <w:sz w:val="24"/>
      <w:szCs w:val="24"/>
      <w:lang w:val="fi-FI" w:eastAsia="zh-CN"/>
    </w:rPr>
  </w:style>
  <w:style w:type="paragraph" w:customStyle="1" w:styleId="Body">
    <w:name w:val="Body"/>
    <w:basedOn w:val="Normal"/>
    <w:uiPriority w:val="99"/>
    <w:rsid w:val="00947C63"/>
    <w:pPr>
      <w:tabs>
        <w:tab w:val="num" w:pos="420"/>
      </w:tabs>
      <w:overflowPunct/>
      <w:autoSpaceDE/>
      <w:autoSpaceDN/>
      <w:adjustRightInd/>
      <w:spacing w:after="0"/>
      <w:ind w:hanging="1140"/>
    </w:pPr>
    <w:rPr>
      <w:rFonts w:eastAsia="MS Mincho"/>
      <w:color w:val="000000"/>
      <w:sz w:val="24"/>
      <w:szCs w:val="24"/>
      <w:lang w:val="en-US" w:eastAsia="ko-KR"/>
    </w:rPr>
  </w:style>
  <w:style w:type="paragraph" w:customStyle="1" w:styleId="Heading1b">
    <w:name w:val="Heading 1b"/>
    <w:basedOn w:val="Heading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Normal"/>
    <w:link w:val="subtopicChar"/>
    <w:rsid w:val="00947C63"/>
    <w:pPr>
      <w:tabs>
        <w:tab w:val="num" w:pos="420"/>
      </w:tabs>
      <w:ind w:hanging="1140"/>
    </w:pPr>
    <w:rPr>
      <w:rFonts w:ascii="CG Times (WN)" w:hAnsi="CG Times (WN)"/>
      <w:b/>
      <w:i/>
      <w:color w:val="FF0000"/>
      <w:sz w:val="24"/>
      <w:u w:val="single"/>
      <w:lang w:eastAsia="ko-KR"/>
    </w:rPr>
  </w:style>
  <w:style w:type="paragraph" w:customStyle="1" w:styleId="Proposal">
    <w:name w:val="Proposal"/>
    <w:basedOn w:val="Normal"/>
    <w:uiPriority w:val="99"/>
    <w:qFormat/>
    <w:rsid w:val="00947C63"/>
    <w:pPr>
      <w:tabs>
        <w:tab w:val="num" w:pos="420"/>
      </w:tabs>
      <w:suppressAutoHyphens/>
      <w:autoSpaceDN/>
      <w:adjustRightInd/>
      <w:ind w:hanging="1140"/>
    </w:pPr>
    <w:rPr>
      <w:rFonts w:cs="CG Times (WN)"/>
      <w:b/>
      <w:bCs/>
      <w:lang w:val="en-US" w:eastAsia="ar-SA"/>
    </w:rPr>
  </w:style>
  <w:style w:type="paragraph" w:customStyle="1" w:styleId="tablecell">
    <w:name w:val="tablecell"/>
    <w:basedOn w:val="Normal"/>
    <w:uiPriority w:val="99"/>
    <w:rsid w:val="00947C63"/>
    <w:pPr>
      <w:tabs>
        <w:tab w:val="num" w:pos="420"/>
      </w:tabs>
      <w:overflowPunct/>
      <w:snapToGrid w:val="0"/>
      <w:spacing w:after="60"/>
      <w:ind w:hanging="1140"/>
    </w:pPr>
    <w:rPr>
      <w:iCs/>
      <w:sz w:val="18"/>
      <w:szCs w:val="22"/>
      <w:lang w:val="en-US" w:eastAsia="ko-KR"/>
    </w:rPr>
  </w:style>
  <w:style w:type="character" w:customStyle="1" w:styleId="TJChar">
    <w:name w:val="TJ Char"/>
    <w:link w:val="TJ"/>
    <w:locked/>
    <w:rsid w:val="00947C63"/>
    <w:rPr>
      <w:b/>
      <w:sz w:val="24"/>
      <w:u w:val="single"/>
    </w:rPr>
  </w:style>
  <w:style w:type="paragraph" w:customStyle="1" w:styleId="TJ">
    <w:name w:val="TJ"/>
    <w:basedOn w:val="Normal"/>
    <w:link w:val="TJChar"/>
    <w:rsid w:val="00947C63"/>
    <w:pPr>
      <w:tabs>
        <w:tab w:val="num" w:pos="420"/>
      </w:tabs>
      <w:ind w:hanging="1140"/>
    </w:pPr>
    <w:rPr>
      <w:rFonts w:ascii="CG Times (WN)" w:hAnsi="CG Times (WN)"/>
      <w:b/>
      <w:sz w:val="24"/>
      <w:u w:val="single"/>
      <w:lang w:eastAsia="ko-KR"/>
    </w:rPr>
  </w:style>
  <w:style w:type="character" w:customStyle="1" w:styleId="subtitleChar">
    <w:name w:val="subtitle Char"/>
    <w:link w:val="Subtitle1"/>
    <w:locked/>
    <w:rsid w:val="00947C63"/>
    <w:rPr>
      <w:sz w:val="24"/>
      <w:u w:val="single"/>
    </w:rPr>
  </w:style>
  <w:style w:type="paragraph" w:customStyle="1" w:styleId="Subtitle1">
    <w:name w:val="Subtitle1"/>
    <w:basedOn w:val="Normal"/>
    <w:link w:val="subtitleChar"/>
    <w:rsid w:val="00947C63"/>
    <w:pPr>
      <w:tabs>
        <w:tab w:val="num" w:pos="420"/>
      </w:tabs>
      <w:ind w:hanging="1140"/>
    </w:pPr>
    <w:rPr>
      <w:rFonts w:ascii="CG Times (WN)" w:hAnsi="CG Times (WN)"/>
      <w:sz w:val="24"/>
      <w:u w:val="single"/>
      <w:lang w:eastAsia="ko-KR"/>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Normal"/>
    <w:uiPriority w:val="99"/>
    <w:rsid w:val="00947C63"/>
    <w:pPr>
      <w:tabs>
        <w:tab w:val="num" w:pos="420"/>
      </w:tabs>
      <w:overflowPunct/>
      <w:autoSpaceDE/>
      <w:autoSpaceDN/>
      <w:adjustRightInd/>
      <w:spacing w:before="120" w:after="0" w:line="280" w:lineRule="atLeast"/>
      <w:ind w:left="420" w:hanging="420"/>
      <w:jc w:val="both"/>
    </w:pPr>
    <w:rPr>
      <w:rFonts w:eastAsia="MS Mincho"/>
      <w:lang w:eastAsia="ko-KR"/>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Normal"/>
    <w:link w:val="SubsectionChar"/>
    <w:rsid w:val="00947C63"/>
    <w:pPr>
      <w:tabs>
        <w:tab w:val="num" w:pos="420"/>
      </w:tabs>
      <w:ind w:hanging="1140"/>
    </w:pPr>
    <w:rPr>
      <w:rFonts w:ascii="CG Times (WN)" w:hAnsi="CG Times (WN)"/>
      <w:b/>
      <w:i/>
      <w:color w:val="FF0000"/>
      <w:sz w:val="24"/>
      <w:u w:val="single"/>
      <w:lang w:eastAsia="ko-KR"/>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
    <w:locked/>
    <w:rsid w:val="00947C63"/>
    <w:rPr>
      <w:rFonts w:ascii="Arial" w:eastAsia="MS Mincho" w:hAnsi="Arial" w:cs="Arial"/>
      <w:b/>
      <w:bCs/>
      <w:sz w:val="24"/>
      <w:szCs w:val="26"/>
      <w:lang w:val="x-none" w:eastAsia="x-none"/>
    </w:rPr>
  </w:style>
  <w:style w:type="paragraph" w:customStyle="1" w:styleId="11">
    <w:name w:val="1.1"/>
    <w:basedOn w:val="Heading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Normal"/>
    <w:link w:val="00BodyTextChar"/>
    <w:rsid w:val="00947C63"/>
    <w:pPr>
      <w:tabs>
        <w:tab w:val="left" w:pos="720"/>
      </w:tabs>
      <w:overflowPunct/>
      <w:autoSpaceDE/>
      <w:autoSpaceDN/>
      <w:adjustRightInd/>
      <w:spacing w:after="220"/>
      <w:ind w:hanging="1140"/>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947C63"/>
    <w:pPr>
      <w:tabs>
        <w:tab w:val="left" w:pos="720"/>
      </w:tabs>
      <w:overflowPunct/>
      <w:autoSpaceDE/>
      <w:autoSpaceDN/>
      <w:adjustRightInd/>
      <w:spacing w:after="0"/>
      <w:ind w:left="720" w:hanging="1140"/>
    </w:pPr>
    <w:rPr>
      <w:sz w:val="24"/>
      <w:szCs w:val="24"/>
      <w:lang w:val="fr-FR" w:eastAsia="zh-CN"/>
    </w:rPr>
  </w:style>
  <w:style w:type="paragraph" w:customStyle="1" w:styleId="FL">
    <w:name w:val="FL"/>
    <w:basedOn w:val="Normal"/>
    <w:uiPriority w:val="99"/>
    <w:rsid w:val="00947C63"/>
    <w:pPr>
      <w:keepNext/>
      <w:keepLines/>
      <w:tabs>
        <w:tab w:val="left" w:pos="720"/>
      </w:tabs>
      <w:spacing w:before="60"/>
      <w:ind w:hanging="1140"/>
      <w:jc w:val="center"/>
    </w:pPr>
    <w:rPr>
      <w:rFonts w:ascii="Arial" w:hAnsi="Arial"/>
      <w:b/>
      <w:lang w:eastAsia="ko-KR"/>
    </w:rPr>
  </w:style>
  <w:style w:type="paragraph" w:customStyle="1" w:styleId="a">
    <w:name w:val="插图题注"/>
    <w:basedOn w:val="Normal"/>
    <w:uiPriority w:val="99"/>
    <w:rsid w:val="00947C63"/>
    <w:pPr>
      <w:tabs>
        <w:tab w:val="left" w:pos="720"/>
      </w:tabs>
      <w:overflowPunct/>
      <w:autoSpaceDE/>
      <w:autoSpaceDN/>
      <w:adjustRightInd/>
      <w:ind w:hanging="1140"/>
    </w:pPr>
    <w:rPr>
      <w:lang w:eastAsia="ko-KR"/>
    </w:rPr>
  </w:style>
  <w:style w:type="paragraph" w:customStyle="1" w:styleId="a0">
    <w:name w:val="表格题注"/>
    <w:basedOn w:val="Normal"/>
    <w:uiPriority w:val="99"/>
    <w:rsid w:val="00947C63"/>
    <w:pPr>
      <w:tabs>
        <w:tab w:val="left" w:pos="720"/>
      </w:tabs>
      <w:overflowPunct/>
      <w:autoSpaceDE/>
      <w:autoSpaceDN/>
      <w:adjustRightInd/>
      <w:ind w:hanging="1140"/>
    </w:pPr>
    <w:rPr>
      <w:lang w:eastAsia="ko-KR"/>
    </w:r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Normal"/>
    <w:next w:val="ListParagraph"/>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Normal"/>
    <w:uiPriority w:val="99"/>
    <w:qFormat/>
    <w:rsid w:val="00947C63"/>
    <w:pPr>
      <w:numPr>
        <w:numId w:val="3"/>
      </w:numPr>
      <w:tabs>
        <w:tab w:val="left" w:pos="1701"/>
      </w:tabs>
      <w:spacing w:after="120"/>
      <w:jc w:val="both"/>
    </w:pPr>
    <w:rPr>
      <w:rFonts w:ascii="Arial" w:hAnsi="Arial"/>
      <w:b/>
      <w:bCs/>
      <w:lang w:eastAsia="zh-CN"/>
    </w:rPr>
  </w:style>
  <w:style w:type="paragraph" w:customStyle="1" w:styleId="Tabletext">
    <w:name w:val="Table_text"/>
    <w:basedOn w:val="Normal"/>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Normal"/>
    <w:link w:val="categoryChar"/>
    <w:qFormat/>
    <w:rsid w:val="00947C63"/>
    <w:pPr>
      <w:tabs>
        <w:tab w:val="left" w:pos="720"/>
      </w:tabs>
      <w:overflowPunct/>
      <w:autoSpaceDE/>
      <w:autoSpaceDN/>
      <w:adjustRightInd/>
      <w:spacing w:after="0"/>
      <w:ind w:left="1247" w:hanging="1247"/>
    </w:pPr>
    <w:rPr>
      <w:rFonts w:ascii="Book Antiqua" w:hAnsi="Book Antiqua"/>
      <w:b/>
      <w:color w:val="365F91"/>
      <w:u w:val="single"/>
      <w:lang w:val="en-AU" w:eastAsia="zh-CN"/>
    </w:rPr>
  </w:style>
  <w:style w:type="character" w:customStyle="1" w:styleId="1Char">
    <w:name w:val="正文1 Char"/>
    <w:link w:val="1"/>
    <w:locked/>
    <w:rsid w:val="00947C63"/>
    <w:rPr>
      <w:rFonts w:ascii="Times New Roman" w:hAnsi="Times New Roman"/>
      <w:lang w:val="x-none" w:eastAsia="x-none"/>
    </w:rPr>
  </w:style>
  <w:style w:type="paragraph" w:customStyle="1" w:styleId="1">
    <w:name w:val="正文1"/>
    <w:basedOn w:val="Normal"/>
    <w:link w:val="1Char"/>
    <w:qFormat/>
    <w:rsid w:val="00947C63"/>
    <w:pPr>
      <w:widowControl w:val="0"/>
      <w:tabs>
        <w:tab w:val="left" w:pos="720"/>
      </w:tabs>
      <w:overflowPunct/>
      <w:autoSpaceDE/>
      <w:autoSpaceDN/>
      <w:ind w:hanging="1140"/>
      <w:jc w:val="both"/>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Normal"/>
    <w:link w:val="3GPPChar"/>
    <w:qFormat/>
    <w:rsid w:val="00947C63"/>
    <w:pPr>
      <w:tabs>
        <w:tab w:val="left" w:pos="720"/>
      </w:tabs>
      <w:overflowPunct/>
      <w:autoSpaceDE/>
      <w:autoSpaceDN/>
      <w:adjustRightInd/>
      <w:ind w:hanging="1140"/>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Normal"/>
    <w:link w:val="maintextChar"/>
    <w:qFormat/>
    <w:rsid w:val="00947C63"/>
    <w:pPr>
      <w:tabs>
        <w:tab w:val="left" w:pos="720"/>
      </w:tabs>
      <w:overflowPunct/>
      <w:autoSpaceDE/>
      <w:autoSpaceDN/>
      <w:adjustRightInd/>
      <w:spacing w:before="60" w:after="60" w:line="288" w:lineRule="auto"/>
      <w:ind w:firstLineChars="200" w:firstLine="200"/>
      <w:jc w:val="both"/>
    </w:pPr>
    <w:rPr>
      <w:lang w:eastAsia="ko-KR"/>
    </w:r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Normal"/>
    <w:link w:val="Bullet1Char"/>
    <w:uiPriority w:val="99"/>
    <w:qFormat/>
    <w:rsid w:val="00947C63"/>
    <w:pPr>
      <w:numPr>
        <w:numId w:val="4"/>
      </w:numPr>
      <w:tabs>
        <w:tab w:val="left" w:pos="720"/>
      </w:tabs>
      <w:overflowPunct/>
      <w:autoSpaceDE/>
      <w:autoSpaceDN/>
      <w:adjustRightInd/>
      <w:spacing w:after="200" w:line="276" w:lineRule="auto"/>
      <w:jc w:val="both"/>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ListParagraph"/>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947C63"/>
    <w:pPr>
      <w:tabs>
        <w:tab w:val="left" w:pos="720"/>
      </w:tabs>
      <w:ind w:hanging="1140"/>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Caption"/>
    <w:next w:val="Normal"/>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ListParagraph"/>
    <w:next w:val="Normal"/>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qFormat/>
    <w:locked/>
    <w:rsid w:val="00947C63"/>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947C63"/>
    <w:pPr>
      <w:ind w:hanging="22"/>
    </w:pPr>
    <w:rPr>
      <w:rFonts w:ascii="Arial" w:hAnsi="Arial" w:cs="Arial"/>
      <w:sz w:val="24"/>
      <w:lang w:eastAsia="en-US"/>
    </w:rPr>
  </w:style>
  <w:style w:type="character" w:customStyle="1" w:styleId="1Char0">
    <w:name w:val="样式1 Char"/>
    <w:link w:val="10"/>
    <w:locked/>
    <w:rsid w:val="00947C63"/>
    <w:rPr>
      <w:rFonts w:ascii="Times New Roman" w:hAnsi="Times New Roman"/>
    </w:rPr>
  </w:style>
  <w:style w:type="paragraph" w:customStyle="1" w:styleId="10">
    <w:name w:val="样式1"/>
    <w:basedOn w:val="Normal"/>
    <w:link w:val="1Char0"/>
    <w:qFormat/>
    <w:rsid w:val="00947C63"/>
    <w:pPr>
      <w:tabs>
        <w:tab w:val="left" w:pos="720"/>
      </w:tabs>
      <w:ind w:leftChars="-40" w:left="280"/>
    </w:pPr>
    <w:rPr>
      <w:lang w:eastAsia="ko-KR"/>
    </w:rPr>
  </w:style>
  <w:style w:type="character" w:customStyle="1" w:styleId="2Char">
    <w:name w:val="样式2 Char"/>
    <w:link w:val="2"/>
    <w:locked/>
    <w:rsid w:val="00947C63"/>
    <w:rPr>
      <w:rFonts w:ascii="Times New Roman" w:hAnsi="Times New Roman"/>
    </w:rPr>
  </w:style>
  <w:style w:type="paragraph" w:customStyle="1" w:styleId="2">
    <w:name w:val="样式2"/>
    <w:basedOn w:val="Normal"/>
    <w:link w:val="2Char"/>
    <w:qFormat/>
    <w:rsid w:val="00947C63"/>
    <w:pPr>
      <w:tabs>
        <w:tab w:val="left" w:pos="720"/>
      </w:tabs>
      <w:ind w:left="709" w:hanging="283"/>
    </w:pPr>
    <w:rPr>
      <w:lang w:eastAsia="ko-KR"/>
    </w:rPr>
  </w:style>
  <w:style w:type="character" w:customStyle="1" w:styleId="3Char">
    <w:name w:val="样式3 Char"/>
    <w:link w:val="3"/>
    <w:locked/>
    <w:rsid w:val="00947C63"/>
    <w:rPr>
      <w:rFonts w:ascii="Times New Roman" w:hAnsi="Times New Roman"/>
    </w:rPr>
  </w:style>
  <w:style w:type="paragraph" w:customStyle="1" w:styleId="3">
    <w:name w:val="样式3"/>
    <w:basedOn w:val="Normal"/>
    <w:link w:val="3Char"/>
    <w:qFormat/>
    <w:rsid w:val="00947C63"/>
    <w:pPr>
      <w:tabs>
        <w:tab w:val="left" w:pos="720"/>
      </w:tabs>
      <w:ind w:left="1080"/>
    </w:pPr>
    <w:rPr>
      <w:lang w:eastAsia="ko-KR"/>
    </w:r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Heading2"/>
    <w:next w:val="Normal"/>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947C63"/>
    <w:pPr>
      <w:keepNext/>
      <w:keepLines/>
      <w:numPr>
        <w:numId w:val="7"/>
      </w:numPr>
      <w:pBdr>
        <w:top w:val="single" w:sz="12" w:space="3" w:color="auto"/>
      </w:pBdr>
      <w:tabs>
        <w:tab w:val="left" w:pos="720"/>
      </w:tabs>
      <w:spacing w:before="240"/>
      <w:outlineLvl w:val="0"/>
    </w:pPr>
    <w:rPr>
      <w:rFonts w:ascii="Arial" w:hAnsi="Arial"/>
      <w:sz w:val="36"/>
      <w:lang w:eastAsia="en-US"/>
    </w:rPr>
  </w:style>
  <w:style w:type="paragraph" w:customStyle="1" w:styleId="RAN4H3">
    <w:name w:val="RAN4 H3"/>
    <w:basedOn w:val="Normal"/>
    <w:uiPriority w:val="99"/>
    <w:qFormat/>
    <w:rsid w:val="00947C63"/>
    <w:pPr>
      <w:numPr>
        <w:ilvl w:val="2"/>
        <w:numId w:val="7"/>
      </w:numPr>
      <w:tabs>
        <w:tab w:val="left" w:pos="720"/>
      </w:tabs>
      <w:overflowPunct/>
      <w:autoSpaceDE/>
      <w:autoSpaceDN/>
      <w:adjustRightInd/>
      <w:spacing w:after="160" w:line="254" w:lineRule="auto"/>
      <w:ind w:left="505" w:hanging="505"/>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Normal"/>
    <w:link w:val="R4TopicChar"/>
    <w:qFormat/>
    <w:rsid w:val="00947C63"/>
    <w:pPr>
      <w:tabs>
        <w:tab w:val="left" w:pos="720"/>
      </w:tabs>
    </w:pPr>
    <w:rPr>
      <w:rFonts w:ascii="Arial" w:hAnsi="Arial" w:cs="Arial"/>
      <w:b/>
      <w:i/>
      <w:color w:val="C00000"/>
      <w:sz w:val="22"/>
      <w:szCs w:val="22"/>
      <w:lang w:eastAsia="ko-KR"/>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Normal"/>
    <w:link w:val="R4SubTopicChar"/>
    <w:qFormat/>
    <w:rsid w:val="00947C63"/>
    <w:pPr>
      <w:tabs>
        <w:tab w:val="left" w:pos="720"/>
      </w:tabs>
    </w:pPr>
    <w:rPr>
      <w:rFonts w:ascii="Arial" w:hAnsi="Arial" w:cs="Arial"/>
      <w:color w:val="C00000"/>
      <w:u w:val="single"/>
      <w:lang w:eastAsia="ko-KR"/>
    </w:rPr>
  </w:style>
  <w:style w:type="character" w:styleId="CommentReference">
    <w:name w:val="annotation reference"/>
    <w:semiHidden/>
    <w:unhideWhenUsed/>
    <w:rsid w:val="00947C63"/>
    <w:rPr>
      <w:sz w:val="16"/>
    </w:rPr>
  </w:style>
  <w:style w:type="character" w:styleId="PlaceholderText">
    <w:name w:val="Placeholder Text"/>
    <w:uiPriority w:val="99"/>
    <w:semiHidden/>
    <w:rsid w:val="00947C63"/>
    <w:rPr>
      <w:color w:val="808080"/>
    </w:rPr>
  </w:style>
  <w:style w:type="character" w:styleId="SubtleEmphasis">
    <w:name w:val="Subtle Emphasis"/>
    <w:uiPriority w:val="19"/>
    <w:qFormat/>
    <w:rsid w:val="00947C63"/>
    <w:rPr>
      <w:i/>
      <w:iCs/>
      <w:color w:val="404040"/>
    </w:rPr>
  </w:style>
  <w:style w:type="character" w:styleId="IntenseEmphasis">
    <w:name w:val="Intense Emphasis"/>
    <w:uiPriority w:val="21"/>
    <w:qFormat/>
    <w:rsid w:val="00947C63"/>
    <w:rPr>
      <w:b/>
      <w:bCs w:val="0"/>
      <w:i/>
      <w:iCs w:val="0"/>
      <w:color w:val="4F81BD"/>
    </w:rPr>
  </w:style>
  <w:style w:type="character" w:styleId="SubtleReference">
    <w:name w:val="Subtle Reference"/>
    <w:uiPriority w:val="31"/>
    <w:qFormat/>
    <w:rsid w:val="00947C63"/>
    <w:rPr>
      <w:smallCaps/>
      <w:color w:val="5A5A5A"/>
    </w:rPr>
  </w:style>
  <w:style w:type="character" w:styleId="IntenseReference">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SimSun"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SimSun"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2">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SimSun" w:eastAsia="SimSun"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SimSun"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SimSun"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SimSun"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SimSun" w:eastAsia="SimSun" w:hAnsi="SimSun" w:hint="eastAsia"/>
      <w:lang w:val="en-GB" w:eastAsia="ja-JP" w:bidi="ar-SA"/>
    </w:rPr>
  </w:style>
  <w:style w:type="character" w:customStyle="1" w:styleId="DocumentMapChar6">
    <w:name w:val="Document Map Char6"/>
    <w:uiPriority w:val="99"/>
    <w:semiHidden/>
    <w:locked/>
    <w:rsid w:val="00947C63"/>
    <w:rPr>
      <w:rFonts w:ascii="Tahoma" w:eastAsia="SimSun"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1">
    <w:name w:val="首标题"/>
    <w:rsid w:val="00947C63"/>
    <w:rPr>
      <w:rFonts w:ascii="Arial" w:eastAsia="SimSun"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SimSun"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SimSun"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SimSun"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TableGrid">
    <w:name w:val="Table Grid"/>
    <w:basedOn w:val="TableNormal"/>
    <w:qFormat/>
    <w:rsid w:val="00947C63"/>
    <w:pPr>
      <w:spacing w:before="12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947C63"/>
    <w:pPr>
      <w:spacing w:after="180"/>
    </w:pPr>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TableNormal"/>
    <w:uiPriority w:val="99"/>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PageNumber">
    <w:name w:val="page number"/>
    <w:basedOn w:val="DefaultParagraphFont"/>
    <w:uiPriority w:val="99"/>
    <w:semiHidden/>
    <w:unhideWhenUsed/>
    <w:rsid w:val="008E600A"/>
  </w:style>
  <w:style w:type="paragraph" w:customStyle="1" w:styleId="b10">
    <w:name w:val="b1"/>
    <w:basedOn w:val="Normal"/>
    <w:uiPriority w:val="99"/>
    <w:rsid w:val="00BD3E34"/>
    <w:pPr>
      <w:overflowPunct/>
      <w:autoSpaceDE/>
      <w:autoSpaceDN/>
      <w:adjustRightInd/>
      <w:spacing w:before="100" w:beforeAutospacing="1" w:after="100" w:afterAutospacing="1"/>
    </w:pPr>
    <w:rPr>
      <w:rFonts w:ascii="Gulim" w:eastAsia="Gulim" w:hAnsi="Gulim" w:cs="Calibri"/>
      <w:sz w:val="24"/>
      <w:szCs w:val="24"/>
      <w:lang w:val="en-US" w:eastAsia="en-US"/>
    </w:rPr>
  </w:style>
  <w:style w:type="paragraph" w:customStyle="1" w:styleId="th0">
    <w:name w:val="th"/>
    <w:basedOn w:val="Normal"/>
    <w:uiPriority w:val="99"/>
    <w:rsid w:val="00BD3E34"/>
    <w:pPr>
      <w:overflowPunct/>
      <w:autoSpaceDE/>
      <w:autoSpaceDN/>
      <w:adjustRightInd/>
      <w:spacing w:before="100" w:beforeAutospacing="1" w:after="100" w:afterAutospacing="1"/>
    </w:pPr>
    <w:rPr>
      <w:rFonts w:ascii="Gulim" w:eastAsia="Gulim" w:hAnsi="Gulim" w:cs="Calibri"/>
      <w:sz w:val="24"/>
      <w:szCs w:val="24"/>
      <w:lang w:val="en-US" w:eastAsia="en-US"/>
    </w:rPr>
  </w:style>
  <w:style w:type="character" w:customStyle="1" w:styleId="apple-converted-space">
    <w:name w:val="apple-converted-space"/>
    <w:basedOn w:val="DefaultParagraphFont"/>
    <w:rsid w:val="00BD3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072">
      <w:bodyDiv w:val="1"/>
      <w:marLeft w:val="0"/>
      <w:marRight w:val="0"/>
      <w:marTop w:val="0"/>
      <w:marBottom w:val="0"/>
      <w:divBdr>
        <w:top w:val="none" w:sz="0" w:space="0" w:color="auto"/>
        <w:left w:val="none" w:sz="0" w:space="0" w:color="auto"/>
        <w:bottom w:val="none" w:sz="0" w:space="0" w:color="auto"/>
        <w:right w:val="none" w:sz="0" w:space="0" w:color="auto"/>
      </w:divBdr>
    </w:div>
    <w:div w:id="21976855">
      <w:bodyDiv w:val="1"/>
      <w:marLeft w:val="0"/>
      <w:marRight w:val="0"/>
      <w:marTop w:val="0"/>
      <w:marBottom w:val="0"/>
      <w:divBdr>
        <w:top w:val="none" w:sz="0" w:space="0" w:color="auto"/>
        <w:left w:val="none" w:sz="0" w:space="0" w:color="auto"/>
        <w:bottom w:val="none" w:sz="0" w:space="0" w:color="auto"/>
        <w:right w:val="none" w:sz="0" w:space="0" w:color="auto"/>
      </w:divBdr>
    </w:div>
    <w:div w:id="24529665">
      <w:bodyDiv w:val="1"/>
      <w:marLeft w:val="0"/>
      <w:marRight w:val="0"/>
      <w:marTop w:val="0"/>
      <w:marBottom w:val="0"/>
      <w:divBdr>
        <w:top w:val="none" w:sz="0" w:space="0" w:color="auto"/>
        <w:left w:val="none" w:sz="0" w:space="0" w:color="auto"/>
        <w:bottom w:val="none" w:sz="0" w:space="0" w:color="auto"/>
        <w:right w:val="none" w:sz="0" w:space="0" w:color="auto"/>
      </w:divBdr>
    </w:div>
    <w:div w:id="33118109">
      <w:bodyDiv w:val="1"/>
      <w:marLeft w:val="0"/>
      <w:marRight w:val="0"/>
      <w:marTop w:val="0"/>
      <w:marBottom w:val="0"/>
      <w:divBdr>
        <w:top w:val="none" w:sz="0" w:space="0" w:color="auto"/>
        <w:left w:val="none" w:sz="0" w:space="0" w:color="auto"/>
        <w:bottom w:val="none" w:sz="0" w:space="0" w:color="auto"/>
        <w:right w:val="none" w:sz="0" w:space="0" w:color="auto"/>
      </w:divBdr>
    </w:div>
    <w:div w:id="35204184">
      <w:bodyDiv w:val="1"/>
      <w:marLeft w:val="0"/>
      <w:marRight w:val="0"/>
      <w:marTop w:val="0"/>
      <w:marBottom w:val="0"/>
      <w:divBdr>
        <w:top w:val="none" w:sz="0" w:space="0" w:color="auto"/>
        <w:left w:val="none" w:sz="0" w:space="0" w:color="auto"/>
        <w:bottom w:val="none" w:sz="0" w:space="0" w:color="auto"/>
        <w:right w:val="none" w:sz="0" w:space="0" w:color="auto"/>
      </w:divBdr>
    </w:div>
    <w:div w:id="35667361">
      <w:bodyDiv w:val="1"/>
      <w:marLeft w:val="0"/>
      <w:marRight w:val="0"/>
      <w:marTop w:val="0"/>
      <w:marBottom w:val="0"/>
      <w:divBdr>
        <w:top w:val="none" w:sz="0" w:space="0" w:color="auto"/>
        <w:left w:val="none" w:sz="0" w:space="0" w:color="auto"/>
        <w:bottom w:val="none" w:sz="0" w:space="0" w:color="auto"/>
        <w:right w:val="none" w:sz="0" w:space="0" w:color="auto"/>
      </w:divBdr>
    </w:div>
    <w:div w:id="41708984">
      <w:bodyDiv w:val="1"/>
      <w:marLeft w:val="0"/>
      <w:marRight w:val="0"/>
      <w:marTop w:val="0"/>
      <w:marBottom w:val="0"/>
      <w:divBdr>
        <w:top w:val="none" w:sz="0" w:space="0" w:color="auto"/>
        <w:left w:val="none" w:sz="0" w:space="0" w:color="auto"/>
        <w:bottom w:val="none" w:sz="0" w:space="0" w:color="auto"/>
        <w:right w:val="none" w:sz="0" w:space="0" w:color="auto"/>
      </w:divBdr>
    </w:div>
    <w:div w:id="50812789">
      <w:bodyDiv w:val="1"/>
      <w:marLeft w:val="0"/>
      <w:marRight w:val="0"/>
      <w:marTop w:val="0"/>
      <w:marBottom w:val="0"/>
      <w:divBdr>
        <w:top w:val="none" w:sz="0" w:space="0" w:color="auto"/>
        <w:left w:val="none" w:sz="0" w:space="0" w:color="auto"/>
        <w:bottom w:val="none" w:sz="0" w:space="0" w:color="auto"/>
        <w:right w:val="none" w:sz="0" w:space="0" w:color="auto"/>
      </w:divBdr>
    </w:div>
    <w:div w:id="72632767">
      <w:bodyDiv w:val="1"/>
      <w:marLeft w:val="0"/>
      <w:marRight w:val="0"/>
      <w:marTop w:val="0"/>
      <w:marBottom w:val="0"/>
      <w:divBdr>
        <w:top w:val="none" w:sz="0" w:space="0" w:color="auto"/>
        <w:left w:val="none" w:sz="0" w:space="0" w:color="auto"/>
        <w:bottom w:val="none" w:sz="0" w:space="0" w:color="auto"/>
        <w:right w:val="none" w:sz="0" w:space="0" w:color="auto"/>
      </w:divBdr>
    </w:div>
    <w:div w:id="81143404">
      <w:bodyDiv w:val="1"/>
      <w:marLeft w:val="0"/>
      <w:marRight w:val="0"/>
      <w:marTop w:val="0"/>
      <w:marBottom w:val="0"/>
      <w:divBdr>
        <w:top w:val="none" w:sz="0" w:space="0" w:color="auto"/>
        <w:left w:val="none" w:sz="0" w:space="0" w:color="auto"/>
        <w:bottom w:val="none" w:sz="0" w:space="0" w:color="auto"/>
        <w:right w:val="none" w:sz="0" w:space="0" w:color="auto"/>
      </w:divBdr>
    </w:div>
    <w:div w:id="81293787">
      <w:bodyDiv w:val="1"/>
      <w:marLeft w:val="0"/>
      <w:marRight w:val="0"/>
      <w:marTop w:val="0"/>
      <w:marBottom w:val="0"/>
      <w:divBdr>
        <w:top w:val="none" w:sz="0" w:space="0" w:color="auto"/>
        <w:left w:val="none" w:sz="0" w:space="0" w:color="auto"/>
        <w:bottom w:val="none" w:sz="0" w:space="0" w:color="auto"/>
        <w:right w:val="none" w:sz="0" w:space="0" w:color="auto"/>
      </w:divBdr>
    </w:div>
    <w:div w:id="94399292">
      <w:bodyDiv w:val="1"/>
      <w:marLeft w:val="0"/>
      <w:marRight w:val="0"/>
      <w:marTop w:val="0"/>
      <w:marBottom w:val="0"/>
      <w:divBdr>
        <w:top w:val="none" w:sz="0" w:space="0" w:color="auto"/>
        <w:left w:val="none" w:sz="0" w:space="0" w:color="auto"/>
        <w:bottom w:val="none" w:sz="0" w:space="0" w:color="auto"/>
        <w:right w:val="none" w:sz="0" w:space="0" w:color="auto"/>
      </w:divBdr>
    </w:div>
    <w:div w:id="99031785">
      <w:bodyDiv w:val="1"/>
      <w:marLeft w:val="0"/>
      <w:marRight w:val="0"/>
      <w:marTop w:val="0"/>
      <w:marBottom w:val="0"/>
      <w:divBdr>
        <w:top w:val="none" w:sz="0" w:space="0" w:color="auto"/>
        <w:left w:val="none" w:sz="0" w:space="0" w:color="auto"/>
        <w:bottom w:val="none" w:sz="0" w:space="0" w:color="auto"/>
        <w:right w:val="none" w:sz="0" w:space="0" w:color="auto"/>
      </w:divBdr>
    </w:div>
    <w:div w:id="100804327">
      <w:bodyDiv w:val="1"/>
      <w:marLeft w:val="0"/>
      <w:marRight w:val="0"/>
      <w:marTop w:val="0"/>
      <w:marBottom w:val="0"/>
      <w:divBdr>
        <w:top w:val="none" w:sz="0" w:space="0" w:color="auto"/>
        <w:left w:val="none" w:sz="0" w:space="0" w:color="auto"/>
        <w:bottom w:val="none" w:sz="0" w:space="0" w:color="auto"/>
        <w:right w:val="none" w:sz="0" w:space="0" w:color="auto"/>
      </w:divBdr>
    </w:div>
    <w:div w:id="113447920">
      <w:bodyDiv w:val="1"/>
      <w:marLeft w:val="0"/>
      <w:marRight w:val="0"/>
      <w:marTop w:val="0"/>
      <w:marBottom w:val="0"/>
      <w:divBdr>
        <w:top w:val="none" w:sz="0" w:space="0" w:color="auto"/>
        <w:left w:val="none" w:sz="0" w:space="0" w:color="auto"/>
        <w:bottom w:val="none" w:sz="0" w:space="0" w:color="auto"/>
        <w:right w:val="none" w:sz="0" w:space="0" w:color="auto"/>
      </w:divBdr>
    </w:div>
    <w:div w:id="114445825">
      <w:bodyDiv w:val="1"/>
      <w:marLeft w:val="0"/>
      <w:marRight w:val="0"/>
      <w:marTop w:val="0"/>
      <w:marBottom w:val="0"/>
      <w:divBdr>
        <w:top w:val="none" w:sz="0" w:space="0" w:color="auto"/>
        <w:left w:val="none" w:sz="0" w:space="0" w:color="auto"/>
        <w:bottom w:val="none" w:sz="0" w:space="0" w:color="auto"/>
        <w:right w:val="none" w:sz="0" w:space="0" w:color="auto"/>
      </w:divBdr>
    </w:div>
    <w:div w:id="121074485">
      <w:bodyDiv w:val="1"/>
      <w:marLeft w:val="0"/>
      <w:marRight w:val="0"/>
      <w:marTop w:val="0"/>
      <w:marBottom w:val="0"/>
      <w:divBdr>
        <w:top w:val="none" w:sz="0" w:space="0" w:color="auto"/>
        <w:left w:val="none" w:sz="0" w:space="0" w:color="auto"/>
        <w:bottom w:val="none" w:sz="0" w:space="0" w:color="auto"/>
        <w:right w:val="none" w:sz="0" w:space="0" w:color="auto"/>
      </w:divBdr>
    </w:div>
    <w:div w:id="128283487">
      <w:bodyDiv w:val="1"/>
      <w:marLeft w:val="0"/>
      <w:marRight w:val="0"/>
      <w:marTop w:val="0"/>
      <w:marBottom w:val="0"/>
      <w:divBdr>
        <w:top w:val="none" w:sz="0" w:space="0" w:color="auto"/>
        <w:left w:val="none" w:sz="0" w:space="0" w:color="auto"/>
        <w:bottom w:val="none" w:sz="0" w:space="0" w:color="auto"/>
        <w:right w:val="none" w:sz="0" w:space="0" w:color="auto"/>
      </w:divBdr>
    </w:div>
    <w:div w:id="129330363">
      <w:bodyDiv w:val="1"/>
      <w:marLeft w:val="0"/>
      <w:marRight w:val="0"/>
      <w:marTop w:val="0"/>
      <w:marBottom w:val="0"/>
      <w:divBdr>
        <w:top w:val="none" w:sz="0" w:space="0" w:color="auto"/>
        <w:left w:val="none" w:sz="0" w:space="0" w:color="auto"/>
        <w:bottom w:val="none" w:sz="0" w:space="0" w:color="auto"/>
        <w:right w:val="none" w:sz="0" w:space="0" w:color="auto"/>
      </w:divBdr>
    </w:div>
    <w:div w:id="130291595">
      <w:bodyDiv w:val="1"/>
      <w:marLeft w:val="0"/>
      <w:marRight w:val="0"/>
      <w:marTop w:val="0"/>
      <w:marBottom w:val="0"/>
      <w:divBdr>
        <w:top w:val="none" w:sz="0" w:space="0" w:color="auto"/>
        <w:left w:val="none" w:sz="0" w:space="0" w:color="auto"/>
        <w:bottom w:val="none" w:sz="0" w:space="0" w:color="auto"/>
        <w:right w:val="none" w:sz="0" w:space="0" w:color="auto"/>
      </w:divBdr>
    </w:div>
    <w:div w:id="130564479">
      <w:bodyDiv w:val="1"/>
      <w:marLeft w:val="0"/>
      <w:marRight w:val="0"/>
      <w:marTop w:val="0"/>
      <w:marBottom w:val="0"/>
      <w:divBdr>
        <w:top w:val="none" w:sz="0" w:space="0" w:color="auto"/>
        <w:left w:val="none" w:sz="0" w:space="0" w:color="auto"/>
        <w:bottom w:val="none" w:sz="0" w:space="0" w:color="auto"/>
        <w:right w:val="none" w:sz="0" w:space="0" w:color="auto"/>
      </w:divBdr>
    </w:div>
    <w:div w:id="136186074">
      <w:bodyDiv w:val="1"/>
      <w:marLeft w:val="0"/>
      <w:marRight w:val="0"/>
      <w:marTop w:val="0"/>
      <w:marBottom w:val="0"/>
      <w:divBdr>
        <w:top w:val="none" w:sz="0" w:space="0" w:color="auto"/>
        <w:left w:val="none" w:sz="0" w:space="0" w:color="auto"/>
        <w:bottom w:val="none" w:sz="0" w:space="0" w:color="auto"/>
        <w:right w:val="none" w:sz="0" w:space="0" w:color="auto"/>
      </w:divBdr>
    </w:div>
    <w:div w:id="137304534">
      <w:bodyDiv w:val="1"/>
      <w:marLeft w:val="0"/>
      <w:marRight w:val="0"/>
      <w:marTop w:val="0"/>
      <w:marBottom w:val="0"/>
      <w:divBdr>
        <w:top w:val="none" w:sz="0" w:space="0" w:color="auto"/>
        <w:left w:val="none" w:sz="0" w:space="0" w:color="auto"/>
        <w:bottom w:val="none" w:sz="0" w:space="0" w:color="auto"/>
        <w:right w:val="none" w:sz="0" w:space="0" w:color="auto"/>
      </w:divBdr>
    </w:div>
    <w:div w:id="139689731">
      <w:bodyDiv w:val="1"/>
      <w:marLeft w:val="0"/>
      <w:marRight w:val="0"/>
      <w:marTop w:val="0"/>
      <w:marBottom w:val="0"/>
      <w:divBdr>
        <w:top w:val="none" w:sz="0" w:space="0" w:color="auto"/>
        <w:left w:val="none" w:sz="0" w:space="0" w:color="auto"/>
        <w:bottom w:val="none" w:sz="0" w:space="0" w:color="auto"/>
        <w:right w:val="none" w:sz="0" w:space="0" w:color="auto"/>
      </w:divBdr>
    </w:div>
    <w:div w:id="149905094">
      <w:bodyDiv w:val="1"/>
      <w:marLeft w:val="0"/>
      <w:marRight w:val="0"/>
      <w:marTop w:val="0"/>
      <w:marBottom w:val="0"/>
      <w:divBdr>
        <w:top w:val="none" w:sz="0" w:space="0" w:color="auto"/>
        <w:left w:val="none" w:sz="0" w:space="0" w:color="auto"/>
        <w:bottom w:val="none" w:sz="0" w:space="0" w:color="auto"/>
        <w:right w:val="none" w:sz="0" w:space="0" w:color="auto"/>
      </w:divBdr>
    </w:div>
    <w:div w:id="163279349">
      <w:bodyDiv w:val="1"/>
      <w:marLeft w:val="0"/>
      <w:marRight w:val="0"/>
      <w:marTop w:val="0"/>
      <w:marBottom w:val="0"/>
      <w:divBdr>
        <w:top w:val="none" w:sz="0" w:space="0" w:color="auto"/>
        <w:left w:val="none" w:sz="0" w:space="0" w:color="auto"/>
        <w:bottom w:val="none" w:sz="0" w:space="0" w:color="auto"/>
        <w:right w:val="none" w:sz="0" w:space="0" w:color="auto"/>
      </w:divBdr>
    </w:div>
    <w:div w:id="171728055">
      <w:bodyDiv w:val="1"/>
      <w:marLeft w:val="0"/>
      <w:marRight w:val="0"/>
      <w:marTop w:val="0"/>
      <w:marBottom w:val="0"/>
      <w:divBdr>
        <w:top w:val="none" w:sz="0" w:space="0" w:color="auto"/>
        <w:left w:val="none" w:sz="0" w:space="0" w:color="auto"/>
        <w:bottom w:val="none" w:sz="0" w:space="0" w:color="auto"/>
        <w:right w:val="none" w:sz="0" w:space="0" w:color="auto"/>
      </w:divBdr>
    </w:div>
    <w:div w:id="172260321">
      <w:bodyDiv w:val="1"/>
      <w:marLeft w:val="0"/>
      <w:marRight w:val="0"/>
      <w:marTop w:val="0"/>
      <w:marBottom w:val="0"/>
      <w:divBdr>
        <w:top w:val="none" w:sz="0" w:space="0" w:color="auto"/>
        <w:left w:val="none" w:sz="0" w:space="0" w:color="auto"/>
        <w:bottom w:val="none" w:sz="0" w:space="0" w:color="auto"/>
        <w:right w:val="none" w:sz="0" w:space="0" w:color="auto"/>
      </w:divBdr>
    </w:div>
    <w:div w:id="193076036">
      <w:bodyDiv w:val="1"/>
      <w:marLeft w:val="0"/>
      <w:marRight w:val="0"/>
      <w:marTop w:val="0"/>
      <w:marBottom w:val="0"/>
      <w:divBdr>
        <w:top w:val="none" w:sz="0" w:space="0" w:color="auto"/>
        <w:left w:val="none" w:sz="0" w:space="0" w:color="auto"/>
        <w:bottom w:val="none" w:sz="0" w:space="0" w:color="auto"/>
        <w:right w:val="none" w:sz="0" w:space="0" w:color="auto"/>
      </w:divBdr>
    </w:div>
    <w:div w:id="193229993">
      <w:bodyDiv w:val="1"/>
      <w:marLeft w:val="0"/>
      <w:marRight w:val="0"/>
      <w:marTop w:val="0"/>
      <w:marBottom w:val="0"/>
      <w:divBdr>
        <w:top w:val="none" w:sz="0" w:space="0" w:color="auto"/>
        <w:left w:val="none" w:sz="0" w:space="0" w:color="auto"/>
        <w:bottom w:val="none" w:sz="0" w:space="0" w:color="auto"/>
        <w:right w:val="none" w:sz="0" w:space="0" w:color="auto"/>
      </w:divBdr>
    </w:div>
    <w:div w:id="195044048">
      <w:bodyDiv w:val="1"/>
      <w:marLeft w:val="0"/>
      <w:marRight w:val="0"/>
      <w:marTop w:val="0"/>
      <w:marBottom w:val="0"/>
      <w:divBdr>
        <w:top w:val="none" w:sz="0" w:space="0" w:color="auto"/>
        <w:left w:val="none" w:sz="0" w:space="0" w:color="auto"/>
        <w:bottom w:val="none" w:sz="0" w:space="0" w:color="auto"/>
        <w:right w:val="none" w:sz="0" w:space="0" w:color="auto"/>
      </w:divBdr>
    </w:div>
    <w:div w:id="198206658">
      <w:bodyDiv w:val="1"/>
      <w:marLeft w:val="0"/>
      <w:marRight w:val="0"/>
      <w:marTop w:val="0"/>
      <w:marBottom w:val="0"/>
      <w:divBdr>
        <w:top w:val="none" w:sz="0" w:space="0" w:color="auto"/>
        <w:left w:val="none" w:sz="0" w:space="0" w:color="auto"/>
        <w:bottom w:val="none" w:sz="0" w:space="0" w:color="auto"/>
        <w:right w:val="none" w:sz="0" w:space="0" w:color="auto"/>
      </w:divBdr>
    </w:div>
    <w:div w:id="199628674">
      <w:bodyDiv w:val="1"/>
      <w:marLeft w:val="0"/>
      <w:marRight w:val="0"/>
      <w:marTop w:val="0"/>
      <w:marBottom w:val="0"/>
      <w:divBdr>
        <w:top w:val="none" w:sz="0" w:space="0" w:color="auto"/>
        <w:left w:val="none" w:sz="0" w:space="0" w:color="auto"/>
        <w:bottom w:val="none" w:sz="0" w:space="0" w:color="auto"/>
        <w:right w:val="none" w:sz="0" w:space="0" w:color="auto"/>
      </w:divBdr>
    </w:div>
    <w:div w:id="206525767">
      <w:bodyDiv w:val="1"/>
      <w:marLeft w:val="0"/>
      <w:marRight w:val="0"/>
      <w:marTop w:val="0"/>
      <w:marBottom w:val="0"/>
      <w:divBdr>
        <w:top w:val="none" w:sz="0" w:space="0" w:color="auto"/>
        <w:left w:val="none" w:sz="0" w:space="0" w:color="auto"/>
        <w:bottom w:val="none" w:sz="0" w:space="0" w:color="auto"/>
        <w:right w:val="none" w:sz="0" w:space="0" w:color="auto"/>
      </w:divBdr>
    </w:div>
    <w:div w:id="209191824">
      <w:bodyDiv w:val="1"/>
      <w:marLeft w:val="0"/>
      <w:marRight w:val="0"/>
      <w:marTop w:val="0"/>
      <w:marBottom w:val="0"/>
      <w:divBdr>
        <w:top w:val="none" w:sz="0" w:space="0" w:color="auto"/>
        <w:left w:val="none" w:sz="0" w:space="0" w:color="auto"/>
        <w:bottom w:val="none" w:sz="0" w:space="0" w:color="auto"/>
        <w:right w:val="none" w:sz="0" w:space="0" w:color="auto"/>
      </w:divBdr>
    </w:div>
    <w:div w:id="215359866">
      <w:bodyDiv w:val="1"/>
      <w:marLeft w:val="0"/>
      <w:marRight w:val="0"/>
      <w:marTop w:val="0"/>
      <w:marBottom w:val="0"/>
      <w:divBdr>
        <w:top w:val="none" w:sz="0" w:space="0" w:color="auto"/>
        <w:left w:val="none" w:sz="0" w:space="0" w:color="auto"/>
        <w:bottom w:val="none" w:sz="0" w:space="0" w:color="auto"/>
        <w:right w:val="none" w:sz="0" w:space="0" w:color="auto"/>
      </w:divBdr>
    </w:div>
    <w:div w:id="218633828">
      <w:bodyDiv w:val="1"/>
      <w:marLeft w:val="0"/>
      <w:marRight w:val="0"/>
      <w:marTop w:val="0"/>
      <w:marBottom w:val="0"/>
      <w:divBdr>
        <w:top w:val="none" w:sz="0" w:space="0" w:color="auto"/>
        <w:left w:val="none" w:sz="0" w:space="0" w:color="auto"/>
        <w:bottom w:val="none" w:sz="0" w:space="0" w:color="auto"/>
        <w:right w:val="none" w:sz="0" w:space="0" w:color="auto"/>
      </w:divBdr>
    </w:div>
    <w:div w:id="225452488">
      <w:bodyDiv w:val="1"/>
      <w:marLeft w:val="0"/>
      <w:marRight w:val="0"/>
      <w:marTop w:val="0"/>
      <w:marBottom w:val="0"/>
      <w:divBdr>
        <w:top w:val="none" w:sz="0" w:space="0" w:color="auto"/>
        <w:left w:val="none" w:sz="0" w:space="0" w:color="auto"/>
        <w:bottom w:val="none" w:sz="0" w:space="0" w:color="auto"/>
        <w:right w:val="none" w:sz="0" w:space="0" w:color="auto"/>
      </w:divBdr>
    </w:div>
    <w:div w:id="226577498">
      <w:bodyDiv w:val="1"/>
      <w:marLeft w:val="0"/>
      <w:marRight w:val="0"/>
      <w:marTop w:val="0"/>
      <w:marBottom w:val="0"/>
      <w:divBdr>
        <w:top w:val="none" w:sz="0" w:space="0" w:color="auto"/>
        <w:left w:val="none" w:sz="0" w:space="0" w:color="auto"/>
        <w:bottom w:val="none" w:sz="0" w:space="0" w:color="auto"/>
        <w:right w:val="none" w:sz="0" w:space="0" w:color="auto"/>
      </w:divBdr>
    </w:div>
    <w:div w:id="228539438">
      <w:bodyDiv w:val="1"/>
      <w:marLeft w:val="0"/>
      <w:marRight w:val="0"/>
      <w:marTop w:val="0"/>
      <w:marBottom w:val="0"/>
      <w:divBdr>
        <w:top w:val="none" w:sz="0" w:space="0" w:color="auto"/>
        <w:left w:val="none" w:sz="0" w:space="0" w:color="auto"/>
        <w:bottom w:val="none" w:sz="0" w:space="0" w:color="auto"/>
        <w:right w:val="none" w:sz="0" w:space="0" w:color="auto"/>
      </w:divBdr>
    </w:div>
    <w:div w:id="229732423">
      <w:bodyDiv w:val="1"/>
      <w:marLeft w:val="0"/>
      <w:marRight w:val="0"/>
      <w:marTop w:val="0"/>
      <w:marBottom w:val="0"/>
      <w:divBdr>
        <w:top w:val="none" w:sz="0" w:space="0" w:color="auto"/>
        <w:left w:val="none" w:sz="0" w:space="0" w:color="auto"/>
        <w:bottom w:val="none" w:sz="0" w:space="0" w:color="auto"/>
        <w:right w:val="none" w:sz="0" w:space="0" w:color="auto"/>
      </w:divBdr>
    </w:div>
    <w:div w:id="231933277">
      <w:bodyDiv w:val="1"/>
      <w:marLeft w:val="0"/>
      <w:marRight w:val="0"/>
      <w:marTop w:val="0"/>
      <w:marBottom w:val="0"/>
      <w:divBdr>
        <w:top w:val="none" w:sz="0" w:space="0" w:color="auto"/>
        <w:left w:val="none" w:sz="0" w:space="0" w:color="auto"/>
        <w:bottom w:val="none" w:sz="0" w:space="0" w:color="auto"/>
        <w:right w:val="none" w:sz="0" w:space="0" w:color="auto"/>
      </w:divBdr>
    </w:div>
    <w:div w:id="239095859">
      <w:bodyDiv w:val="1"/>
      <w:marLeft w:val="0"/>
      <w:marRight w:val="0"/>
      <w:marTop w:val="0"/>
      <w:marBottom w:val="0"/>
      <w:divBdr>
        <w:top w:val="none" w:sz="0" w:space="0" w:color="auto"/>
        <w:left w:val="none" w:sz="0" w:space="0" w:color="auto"/>
        <w:bottom w:val="none" w:sz="0" w:space="0" w:color="auto"/>
        <w:right w:val="none" w:sz="0" w:space="0" w:color="auto"/>
      </w:divBdr>
    </w:div>
    <w:div w:id="240913905">
      <w:bodyDiv w:val="1"/>
      <w:marLeft w:val="0"/>
      <w:marRight w:val="0"/>
      <w:marTop w:val="0"/>
      <w:marBottom w:val="0"/>
      <w:divBdr>
        <w:top w:val="none" w:sz="0" w:space="0" w:color="auto"/>
        <w:left w:val="none" w:sz="0" w:space="0" w:color="auto"/>
        <w:bottom w:val="none" w:sz="0" w:space="0" w:color="auto"/>
        <w:right w:val="none" w:sz="0" w:space="0" w:color="auto"/>
      </w:divBdr>
    </w:div>
    <w:div w:id="248078707">
      <w:bodyDiv w:val="1"/>
      <w:marLeft w:val="0"/>
      <w:marRight w:val="0"/>
      <w:marTop w:val="0"/>
      <w:marBottom w:val="0"/>
      <w:divBdr>
        <w:top w:val="none" w:sz="0" w:space="0" w:color="auto"/>
        <w:left w:val="none" w:sz="0" w:space="0" w:color="auto"/>
        <w:bottom w:val="none" w:sz="0" w:space="0" w:color="auto"/>
        <w:right w:val="none" w:sz="0" w:space="0" w:color="auto"/>
      </w:divBdr>
    </w:div>
    <w:div w:id="253167648">
      <w:bodyDiv w:val="1"/>
      <w:marLeft w:val="0"/>
      <w:marRight w:val="0"/>
      <w:marTop w:val="0"/>
      <w:marBottom w:val="0"/>
      <w:divBdr>
        <w:top w:val="none" w:sz="0" w:space="0" w:color="auto"/>
        <w:left w:val="none" w:sz="0" w:space="0" w:color="auto"/>
        <w:bottom w:val="none" w:sz="0" w:space="0" w:color="auto"/>
        <w:right w:val="none" w:sz="0" w:space="0" w:color="auto"/>
      </w:divBdr>
    </w:div>
    <w:div w:id="257909819">
      <w:bodyDiv w:val="1"/>
      <w:marLeft w:val="0"/>
      <w:marRight w:val="0"/>
      <w:marTop w:val="0"/>
      <w:marBottom w:val="0"/>
      <w:divBdr>
        <w:top w:val="none" w:sz="0" w:space="0" w:color="auto"/>
        <w:left w:val="none" w:sz="0" w:space="0" w:color="auto"/>
        <w:bottom w:val="none" w:sz="0" w:space="0" w:color="auto"/>
        <w:right w:val="none" w:sz="0" w:space="0" w:color="auto"/>
      </w:divBdr>
    </w:div>
    <w:div w:id="265770771">
      <w:bodyDiv w:val="1"/>
      <w:marLeft w:val="0"/>
      <w:marRight w:val="0"/>
      <w:marTop w:val="0"/>
      <w:marBottom w:val="0"/>
      <w:divBdr>
        <w:top w:val="none" w:sz="0" w:space="0" w:color="auto"/>
        <w:left w:val="none" w:sz="0" w:space="0" w:color="auto"/>
        <w:bottom w:val="none" w:sz="0" w:space="0" w:color="auto"/>
        <w:right w:val="none" w:sz="0" w:space="0" w:color="auto"/>
      </w:divBdr>
    </w:div>
    <w:div w:id="275791314">
      <w:bodyDiv w:val="1"/>
      <w:marLeft w:val="0"/>
      <w:marRight w:val="0"/>
      <w:marTop w:val="0"/>
      <w:marBottom w:val="0"/>
      <w:divBdr>
        <w:top w:val="none" w:sz="0" w:space="0" w:color="auto"/>
        <w:left w:val="none" w:sz="0" w:space="0" w:color="auto"/>
        <w:bottom w:val="none" w:sz="0" w:space="0" w:color="auto"/>
        <w:right w:val="none" w:sz="0" w:space="0" w:color="auto"/>
      </w:divBdr>
    </w:div>
    <w:div w:id="277371603">
      <w:bodyDiv w:val="1"/>
      <w:marLeft w:val="0"/>
      <w:marRight w:val="0"/>
      <w:marTop w:val="0"/>
      <w:marBottom w:val="0"/>
      <w:divBdr>
        <w:top w:val="none" w:sz="0" w:space="0" w:color="auto"/>
        <w:left w:val="none" w:sz="0" w:space="0" w:color="auto"/>
        <w:bottom w:val="none" w:sz="0" w:space="0" w:color="auto"/>
        <w:right w:val="none" w:sz="0" w:space="0" w:color="auto"/>
      </w:divBdr>
    </w:div>
    <w:div w:id="281306364">
      <w:bodyDiv w:val="1"/>
      <w:marLeft w:val="0"/>
      <w:marRight w:val="0"/>
      <w:marTop w:val="0"/>
      <w:marBottom w:val="0"/>
      <w:divBdr>
        <w:top w:val="none" w:sz="0" w:space="0" w:color="auto"/>
        <w:left w:val="none" w:sz="0" w:space="0" w:color="auto"/>
        <w:bottom w:val="none" w:sz="0" w:space="0" w:color="auto"/>
        <w:right w:val="none" w:sz="0" w:space="0" w:color="auto"/>
      </w:divBdr>
    </w:div>
    <w:div w:id="294679597">
      <w:bodyDiv w:val="1"/>
      <w:marLeft w:val="0"/>
      <w:marRight w:val="0"/>
      <w:marTop w:val="0"/>
      <w:marBottom w:val="0"/>
      <w:divBdr>
        <w:top w:val="none" w:sz="0" w:space="0" w:color="auto"/>
        <w:left w:val="none" w:sz="0" w:space="0" w:color="auto"/>
        <w:bottom w:val="none" w:sz="0" w:space="0" w:color="auto"/>
        <w:right w:val="none" w:sz="0" w:space="0" w:color="auto"/>
      </w:divBdr>
    </w:div>
    <w:div w:id="296885785">
      <w:bodyDiv w:val="1"/>
      <w:marLeft w:val="0"/>
      <w:marRight w:val="0"/>
      <w:marTop w:val="0"/>
      <w:marBottom w:val="0"/>
      <w:divBdr>
        <w:top w:val="none" w:sz="0" w:space="0" w:color="auto"/>
        <w:left w:val="none" w:sz="0" w:space="0" w:color="auto"/>
        <w:bottom w:val="none" w:sz="0" w:space="0" w:color="auto"/>
        <w:right w:val="none" w:sz="0" w:space="0" w:color="auto"/>
      </w:divBdr>
    </w:div>
    <w:div w:id="297147952">
      <w:bodyDiv w:val="1"/>
      <w:marLeft w:val="0"/>
      <w:marRight w:val="0"/>
      <w:marTop w:val="0"/>
      <w:marBottom w:val="0"/>
      <w:divBdr>
        <w:top w:val="none" w:sz="0" w:space="0" w:color="auto"/>
        <w:left w:val="none" w:sz="0" w:space="0" w:color="auto"/>
        <w:bottom w:val="none" w:sz="0" w:space="0" w:color="auto"/>
        <w:right w:val="none" w:sz="0" w:space="0" w:color="auto"/>
      </w:divBdr>
    </w:div>
    <w:div w:id="333650472">
      <w:bodyDiv w:val="1"/>
      <w:marLeft w:val="0"/>
      <w:marRight w:val="0"/>
      <w:marTop w:val="0"/>
      <w:marBottom w:val="0"/>
      <w:divBdr>
        <w:top w:val="none" w:sz="0" w:space="0" w:color="auto"/>
        <w:left w:val="none" w:sz="0" w:space="0" w:color="auto"/>
        <w:bottom w:val="none" w:sz="0" w:space="0" w:color="auto"/>
        <w:right w:val="none" w:sz="0" w:space="0" w:color="auto"/>
      </w:divBdr>
    </w:div>
    <w:div w:id="343751927">
      <w:bodyDiv w:val="1"/>
      <w:marLeft w:val="0"/>
      <w:marRight w:val="0"/>
      <w:marTop w:val="0"/>
      <w:marBottom w:val="0"/>
      <w:divBdr>
        <w:top w:val="none" w:sz="0" w:space="0" w:color="auto"/>
        <w:left w:val="none" w:sz="0" w:space="0" w:color="auto"/>
        <w:bottom w:val="none" w:sz="0" w:space="0" w:color="auto"/>
        <w:right w:val="none" w:sz="0" w:space="0" w:color="auto"/>
      </w:divBdr>
    </w:div>
    <w:div w:id="344021065">
      <w:bodyDiv w:val="1"/>
      <w:marLeft w:val="0"/>
      <w:marRight w:val="0"/>
      <w:marTop w:val="0"/>
      <w:marBottom w:val="0"/>
      <w:divBdr>
        <w:top w:val="none" w:sz="0" w:space="0" w:color="auto"/>
        <w:left w:val="none" w:sz="0" w:space="0" w:color="auto"/>
        <w:bottom w:val="none" w:sz="0" w:space="0" w:color="auto"/>
        <w:right w:val="none" w:sz="0" w:space="0" w:color="auto"/>
      </w:divBdr>
    </w:div>
    <w:div w:id="348990670">
      <w:bodyDiv w:val="1"/>
      <w:marLeft w:val="0"/>
      <w:marRight w:val="0"/>
      <w:marTop w:val="0"/>
      <w:marBottom w:val="0"/>
      <w:divBdr>
        <w:top w:val="none" w:sz="0" w:space="0" w:color="auto"/>
        <w:left w:val="none" w:sz="0" w:space="0" w:color="auto"/>
        <w:bottom w:val="none" w:sz="0" w:space="0" w:color="auto"/>
        <w:right w:val="none" w:sz="0" w:space="0" w:color="auto"/>
      </w:divBdr>
    </w:div>
    <w:div w:id="354157486">
      <w:bodyDiv w:val="1"/>
      <w:marLeft w:val="0"/>
      <w:marRight w:val="0"/>
      <w:marTop w:val="0"/>
      <w:marBottom w:val="0"/>
      <w:divBdr>
        <w:top w:val="none" w:sz="0" w:space="0" w:color="auto"/>
        <w:left w:val="none" w:sz="0" w:space="0" w:color="auto"/>
        <w:bottom w:val="none" w:sz="0" w:space="0" w:color="auto"/>
        <w:right w:val="none" w:sz="0" w:space="0" w:color="auto"/>
      </w:divBdr>
    </w:div>
    <w:div w:id="354307272">
      <w:bodyDiv w:val="1"/>
      <w:marLeft w:val="0"/>
      <w:marRight w:val="0"/>
      <w:marTop w:val="0"/>
      <w:marBottom w:val="0"/>
      <w:divBdr>
        <w:top w:val="none" w:sz="0" w:space="0" w:color="auto"/>
        <w:left w:val="none" w:sz="0" w:space="0" w:color="auto"/>
        <w:bottom w:val="none" w:sz="0" w:space="0" w:color="auto"/>
        <w:right w:val="none" w:sz="0" w:space="0" w:color="auto"/>
      </w:divBdr>
    </w:div>
    <w:div w:id="364137511">
      <w:bodyDiv w:val="1"/>
      <w:marLeft w:val="0"/>
      <w:marRight w:val="0"/>
      <w:marTop w:val="0"/>
      <w:marBottom w:val="0"/>
      <w:divBdr>
        <w:top w:val="none" w:sz="0" w:space="0" w:color="auto"/>
        <w:left w:val="none" w:sz="0" w:space="0" w:color="auto"/>
        <w:bottom w:val="none" w:sz="0" w:space="0" w:color="auto"/>
        <w:right w:val="none" w:sz="0" w:space="0" w:color="auto"/>
      </w:divBdr>
    </w:div>
    <w:div w:id="373702876">
      <w:bodyDiv w:val="1"/>
      <w:marLeft w:val="0"/>
      <w:marRight w:val="0"/>
      <w:marTop w:val="0"/>
      <w:marBottom w:val="0"/>
      <w:divBdr>
        <w:top w:val="none" w:sz="0" w:space="0" w:color="auto"/>
        <w:left w:val="none" w:sz="0" w:space="0" w:color="auto"/>
        <w:bottom w:val="none" w:sz="0" w:space="0" w:color="auto"/>
        <w:right w:val="none" w:sz="0" w:space="0" w:color="auto"/>
      </w:divBdr>
    </w:div>
    <w:div w:id="386223230">
      <w:bodyDiv w:val="1"/>
      <w:marLeft w:val="0"/>
      <w:marRight w:val="0"/>
      <w:marTop w:val="0"/>
      <w:marBottom w:val="0"/>
      <w:divBdr>
        <w:top w:val="none" w:sz="0" w:space="0" w:color="auto"/>
        <w:left w:val="none" w:sz="0" w:space="0" w:color="auto"/>
        <w:bottom w:val="none" w:sz="0" w:space="0" w:color="auto"/>
        <w:right w:val="none" w:sz="0" w:space="0" w:color="auto"/>
      </w:divBdr>
    </w:div>
    <w:div w:id="398141782">
      <w:bodyDiv w:val="1"/>
      <w:marLeft w:val="0"/>
      <w:marRight w:val="0"/>
      <w:marTop w:val="0"/>
      <w:marBottom w:val="0"/>
      <w:divBdr>
        <w:top w:val="none" w:sz="0" w:space="0" w:color="auto"/>
        <w:left w:val="none" w:sz="0" w:space="0" w:color="auto"/>
        <w:bottom w:val="none" w:sz="0" w:space="0" w:color="auto"/>
        <w:right w:val="none" w:sz="0" w:space="0" w:color="auto"/>
      </w:divBdr>
    </w:div>
    <w:div w:id="398787746">
      <w:bodyDiv w:val="1"/>
      <w:marLeft w:val="0"/>
      <w:marRight w:val="0"/>
      <w:marTop w:val="0"/>
      <w:marBottom w:val="0"/>
      <w:divBdr>
        <w:top w:val="none" w:sz="0" w:space="0" w:color="auto"/>
        <w:left w:val="none" w:sz="0" w:space="0" w:color="auto"/>
        <w:bottom w:val="none" w:sz="0" w:space="0" w:color="auto"/>
        <w:right w:val="none" w:sz="0" w:space="0" w:color="auto"/>
      </w:divBdr>
    </w:div>
    <w:div w:id="405107576">
      <w:bodyDiv w:val="1"/>
      <w:marLeft w:val="0"/>
      <w:marRight w:val="0"/>
      <w:marTop w:val="0"/>
      <w:marBottom w:val="0"/>
      <w:divBdr>
        <w:top w:val="none" w:sz="0" w:space="0" w:color="auto"/>
        <w:left w:val="none" w:sz="0" w:space="0" w:color="auto"/>
        <w:bottom w:val="none" w:sz="0" w:space="0" w:color="auto"/>
        <w:right w:val="none" w:sz="0" w:space="0" w:color="auto"/>
      </w:divBdr>
    </w:div>
    <w:div w:id="434986129">
      <w:bodyDiv w:val="1"/>
      <w:marLeft w:val="0"/>
      <w:marRight w:val="0"/>
      <w:marTop w:val="0"/>
      <w:marBottom w:val="0"/>
      <w:divBdr>
        <w:top w:val="none" w:sz="0" w:space="0" w:color="auto"/>
        <w:left w:val="none" w:sz="0" w:space="0" w:color="auto"/>
        <w:bottom w:val="none" w:sz="0" w:space="0" w:color="auto"/>
        <w:right w:val="none" w:sz="0" w:space="0" w:color="auto"/>
      </w:divBdr>
    </w:div>
    <w:div w:id="440227213">
      <w:bodyDiv w:val="1"/>
      <w:marLeft w:val="0"/>
      <w:marRight w:val="0"/>
      <w:marTop w:val="0"/>
      <w:marBottom w:val="0"/>
      <w:divBdr>
        <w:top w:val="none" w:sz="0" w:space="0" w:color="auto"/>
        <w:left w:val="none" w:sz="0" w:space="0" w:color="auto"/>
        <w:bottom w:val="none" w:sz="0" w:space="0" w:color="auto"/>
        <w:right w:val="none" w:sz="0" w:space="0" w:color="auto"/>
      </w:divBdr>
    </w:div>
    <w:div w:id="464585948">
      <w:bodyDiv w:val="1"/>
      <w:marLeft w:val="0"/>
      <w:marRight w:val="0"/>
      <w:marTop w:val="0"/>
      <w:marBottom w:val="0"/>
      <w:divBdr>
        <w:top w:val="none" w:sz="0" w:space="0" w:color="auto"/>
        <w:left w:val="none" w:sz="0" w:space="0" w:color="auto"/>
        <w:bottom w:val="none" w:sz="0" w:space="0" w:color="auto"/>
        <w:right w:val="none" w:sz="0" w:space="0" w:color="auto"/>
      </w:divBdr>
    </w:div>
    <w:div w:id="468939838">
      <w:bodyDiv w:val="1"/>
      <w:marLeft w:val="0"/>
      <w:marRight w:val="0"/>
      <w:marTop w:val="0"/>
      <w:marBottom w:val="0"/>
      <w:divBdr>
        <w:top w:val="none" w:sz="0" w:space="0" w:color="auto"/>
        <w:left w:val="none" w:sz="0" w:space="0" w:color="auto"/>
        <w:bottom w:val="none" w:sz="0" w:space="0" w:color="auto"/>
        <w:right w:val="none" w:sz="0" w:space="0" w:color="auto"/>
      </w:divBdr>
    </w:div>
    <w:div w:id="470824739">
      <w:bodyDiv w:val="1"/>
      <w:marLeft w:val="0"/>
      <w:marRight w:val="0"/>
      <w:marTop w:val="0"/>
      <w:marBottom w:val="0"/>
      <w:divBdr>
        <w:top w:val="none" w:sz="0" w:space="0" w:color="auto"/>
        <w:left w:val="none" w:sz="0" w:space="0" w:color="auto"/>
        <w:bottom w:val="none" w:sz="0" w:space="0" w:color="auto"/>
        <w:right w:val="none" w:sz="0" w:space="0" w:color="auto"/>
      </w:divBdr>
    </w:div>
    <w:div w:id="494536715">
      <w:bodyDiv w:val="1"/>
      <w:marLeft w:val="0"/>
      <w:marRight w:val="0"/>
      <w:marTop w:val="0"/>
      <w:marBottom w:val="0"/>
      <w:divBdr>
        <w:top w:val="none" w:sz="0" w:space="0" w:color="auto"/>
        <w:left w:val="none" w:sz="0" w:space="0" w:color="auto"/>
        <w:bottom w:val="none" w:sz="0" w:space="0" w:color="auto"/>
        <w:right w:val="none" w:sz="0" w:space="0" w:color="auto"/>
      </w:divBdr>
    </w:div>
    <w:div w:id="496267767">
      <w:bodyDiv w:val="1"/>
      <w:marLeft w:val="0"/>
      <w:marRight w:val="0"/>
      <w:marTop w:val="0"/>
      <w:marBottom w:val="0"/>
      <w:divBdr>
        <w:top w:val="none" w:sz="0" w:space="0" w:color="auto"/>
        <w:left w:val="none" w:sz="0" w:space="0" w:color="auto"/>
        <w:bottom w:val="none" w:sz="0" w:space="0" w:color="auto"/>
        <w:right w:val="none" w:sz="0" w:space="0" w:color="auto"/>
      </w:divBdr>
    </w:div>
    <w:div w:id="500198997">
      <w:bodyDiv w:val="1"/>
      <w:marLeft w:val="0"/>
      <w:marRight w:val="0"/>
      <w:marTop w:val="0"/>
      <w:marBottom w:val="0"/>
      <w:divBdr>
        <w:top w:val="none" w:sz="0" w:space="0" w:color="auto"/>
        <w:left w:val="none" w:sz="0" w:space="0" w:color="auto"/>
        <w:bottom w:val="none" w:sz="0" w:space="0" w:color="auto"/>
        <w:right w:val="none" w:sz="0" w:space="0" w:color="auto"/>
      </w:divBdr>
    </w:div>
    <w:div w:id="500774634">
      <w:bodyDiv w:val="1"/>
      <w:marLeft w:val="0"/>
      <w:marRight w:val="0"/>
      <w:marTop w:val="0"/>
      <w:marBottom w:val="0"/>
      <w:divBdr>
        <w:top w:val="none" w:sz="0" w:space="0" w:color="auto"/>
        <w:left w:val="none" w:sz="0" w:space="0" w:color="auto"/>
        <w:bottom w:val="none" w:sz="0" w:space="0" w:color="auto"/>
        <w:right w:val="none" w:sz="0" w:space="0" w:color="auto"/>
      </w:divBdr>
    </w:div>
    <w:div w:id="501237309">
      <w:bodyDiv w:val="1"/>
      <w:marLeft w:val="0"/>
      <w:marRight w:val="0"/>
      <w:marTop w:val="0"/>
      <w:marBottom w:val="0"/>
      <w:divBdr>
        <w:top w:val="none" w:sz="0" w:space="0" w:color="auto"/>
        <w:left w:val="none" w:sz="0" w:space="0" w:color="auto"/>
        <w:bottom w:val="none" w:sz="0" w:space="0" w:color="auto"/>
        <w:right w:val="none" w:sz="0" w:space="0" w:color="auto"/>
      </w:divBdr>
    </w:div>
    <w:div w:id="505756134">
      <w:bodyDiv w:val="1"/>
      <w:marLeft w:val="0"/>
      <w:marRight w:val="0"/>
      <w:marTop w:val="0"/>
      <w:marBottom w:val="0"/>
      <w:divBdr>
        <w:top w:val="none" w:sz="0" w:space="0" w:color="auto"/>
        <w:left w:val="none" w:sz="0" w:space="0" w:color="auto"/>
        <w:bottom w:val="none" w:sz="0" w:space="0" w:color="auto"/>
        <w:right w:val="none" w:sz="0" w:space="0" w:color="auto"/>
      </w:divBdr>
    </w:div>
    <w:div w:id="510073002">
      <w:bodyDiv w:val="1"/>
      <w:marLeft w:val="0"/>
      <w:marRight w:val="0"/>
      <w:marTop w:val="0"/>
      <w:marBottom w:val="0"/>
      <w:divBdr>
        <w:top w:val="none" w:sz="0" w:space="0" w:color="auto"/>
        <w:left w:val="none" w:sz="0" w:space="0" w:color="auto"/>
        <w:bottom w:val="none" w:sz="0" w:space="0" w:color="auto"/>
        <w:right w:val="none" w:sz="0" w:space="0" w:color="auto"/>
      </w:divBdr>
    </w:div>
    <w:div w:id="510217802">
      <w:bodyDiv w:val="1"/>
      <w:marLeft w:val="0"/>
      <w:marRight w:val="0"/>
      <w:marTop w:val="0"/>
      <w:marBottom w:val="0"/>
      <w:divBdr>
        <w:top w:val="none" w:sz="0" w:space="0" w:color="auto"/>
        <w:left w:val="none" w:sz="0" w:space="0" w:color="auto"/>
        <w:bottom w:val="none" w:sz="0" w:space="0" w:color="auto"/>
        <w:right w:val="none" w:sz="0" w:space="0" w:color="auto"/>
      </w:divBdr>
    </w:div>
    <w:div w:id="511720351">
      <w:bodyDiv w:val="1"/>
      <w:marLeft w:val="0"/>
      <w:marRight w:val="0"/>
      <w:marTop w:val="0"/>
      <w:marBottom w:val="0"/>
      <w:divBdr>
        <w:top w:val="none" w:sz="0" w:space="0" w:color="auto"/>
        <w:left w:val="none" w:sz="0" w:space="0" w:color="auto"/>
        <w:bottom w:val="none" w:sz="0" w:space="0" w:color="auto"/>
        <w:right w:val="none" w:sz="0" w:space="0" w:color="auto"/>
      </w:divBdr>
    </w:div>
    <w:div w:id="513421969">
      <w:bodyDiv w:val="1"/>
      <w:marLeft w:val="0"/>
      <w:marRight w:val="0"/>
      <w:marTop w:val="0"/>
      <w:marBottom w:val="0"/>
      <w:divBdr>
        <w:top w:val="none" w:sz="0" w:space="0" w:color="auto"/>
        <w:left w:val="none" w:sz="0" w:space="0" w:color="auto"/>
        <w:bottom w:val="none" w:sz="0" w:space="0" w:color="auto"/>
        <w:right w:val="none" w:sz="0" w:space="0" w:color="auto"/>
      </w:divBdr>
    </w:div>
    <w:div w:id="520901826">
      <w:bodyDiv w:val="1"/>
      <w:marLeft w:val="0"/>
      <w:marRight w:val="0"/>
      <w:marTop w:val="0"/>
      <w:marBottom w:val="0"/>
      <w:divBdr>
        <w:top w:val="none" w:sz="0" w:space="0" w:color="auto"/>
        <w:left w:val="none" w:sz="0" w:space="0" w:color="auto"/>
        <w:bottom w:val="none" w:sz="0" w:space="0" w:color="auto"/>
        <w:right w:val="none" w:sz="0" w:space="0" w:color="auto"/>
      </w:divBdr>
    </w:div>
    <w:div w:id="522980934">
      <w:bodyDiv w:val="1"/>
      <w:marLeft w:val="0"/>
      <w:marRight w:val="0"/>
      <w:marTop w:val="0"/>
      <w:marBottom w:val="0"/>
      <w:divBdr>
        <w:top w:val="none" w:sz="0" w:space="0" w:color="auto"/>
        <w:left w:val="none" w:sz="0" w:space="0" w:color="auto"/>
        <w:bottom w:val="none" w:sz="0" w:space="0" w:color="auto"/>
        <w:right w:val="none" w:sz="0" w:space="0" w:color="auto"/>
      </w:divBdr>
    </w:div>
    <w:div w:id="529027799">
      <w:bodyDiv w:val="1"/>
      <w:marLeft w:val="0"/>
      <w:marRight w:val="0"/>
      <w:marTop w:val="0"/>
      <w:marBottom w:val="0"/>
      <w:divBdr>
        <w:top w:val="none" w:sz="0" w:space="0" w:color="auto"/>
        <w:left w:val="none" w:sz="0" w:space="0" w:color="auto"/>
        <w:bottom w:val="none" w:sz="0" w:space="0" w:color="auto"/>
        <w:right w:val="none" w:sz="0" w:space="0" w:color="auto"/>
      </w:divBdr>
    </w:div>
    <w:div w:id="541096132">
      <w:bodyDiv w:val="1"/>
      <w:marLeft w:val="0"/>
      <w:marRight w:val="0"/>
      <w:marTop w:val="0"/>
      <w:marBottom w:val="0"/>
      <w:divBdr>
        <w:top w:val="none" w:sz="0" w:space="0" w:color="auto"/>
        <w:left w:val="none" w:sz="0" w:space="0" w:color="auto"/>
        <w:bottom w:val="none" w:sz="0" w:space="0" w:color="auto"/>
        <w:right w:val="none" w:sz="0" w:space="0" w:color="auto"/>
      </w:divBdr>
    </w:div>
    <w:div w:id="544411746">
      <w:bodyDiv w:val="1"/>
      <w:marLeft w:val="0"/>
      <w:marRight w:val="0"/>
      <w:marTop w:val="0"/>
      <w:marBottom w:val="0"/>
      <w:divBdr>
        <w:top w:val="none" w:sz="0" w:space="0" w:color="auto"/>
        <w:left w:val="none" w:sz="0" w:space="0" w:color="auto"/>
        <w:bottom w:val="none" w:sz="0" w:space="0" w:color="auto"/>
        <w:right w:val="none" w:sz="0" w:space="0" w:color="auto"/>
      </w:divBdr>
    </w:div>
    <w:div w:id="547961865">
      <w:bodyDiv w:val="1"/>
      <w:marLeft w:val="0"/>
      <w:marRight w:val="0"/>
      <w:marTop w:val="0"/>
      <w:marBottom w:val="0"/>
      <w:divBdr>
        <w:top w:val="none" w:sz="0" w:space="0" w:color="auto"/>
        <w:left w:val="none" w:sz="0" w:space="0" w:color="auto"/>
        <w:bottom w:val="none" w:sz="0" w:space="0" w:color="auto"/>
        <w:right w:val="none" w:sz="0" w:space="0" w:color="auto"/>
      </w:divBdr>
    </w:div>
    <w:div w:id="564221196">
      <w:bodyDiv w:val="1"/>
      <w:marLeft w:val="0"/>
      <w:marRight w:val="0"/>
      <w:marTop w:val="0"/>
      <w:marBottom w:val="0"/>
      <w:divBdr>
        <w:top w:val="none" w:sz="0" w:space="0" w:color="auto"/>
        <w:left w:val="none" w:sz="0" w:space="0" w:color="auto"/>
        <w:bottom w:val="none" w:sz="0" w:space="0" w:color="auto"/>
        <w:right w:val="none" w:sz="0" w:space="0" w:color="auto"/>
      </w:divBdr>
    </w:div>
    <w:div w:id="574052079">
      <w:bodyDiv w:val="1"/>
      <w:marLeft w:val="0"/>
      <w:marRight w:val="0"/>
      <w:marTop w:val="0"/>
      <w:marBottom w:val="0"/>
      <w:divBdr>
        <w:top w:val="none" w:sz="0" w:space="0" w:color="auto"/>
        <w:left w:val="none" w:sz="0" w:space="0" w:color="auto"/>
        <w:bottom w:val="none" w:sz="0" w:space="0" w:color="auto"/>
        <w:right w:val="none" w:sz="0" w:space="0" w:color="auto"/>
      </w:divBdr>
    </w:div>
    <w:div w:id="574822766">
      <w:bodyDiv w:val="1"/>
      <w:marLeft w:val="0"/>
      <w:marRight w:val="0"/>
      <w:marTop w:val="0"/>
      <w:marBottom w:val="0"/>
      <w:divBdr>
        <w:top w:val="none" w:sz="0" w:space="0" w:color="auto"/>
        <w:left w:val="none" w:sz="0" w:space="0" w:color="auto"/>
        <w:bottom w:val="none" w:sz="0" w:space="0" w:color="auto"/>
        <w:right w:val="none" w:sz="0" w:space="0" w:color="auto"/>
      </w:divBdr>
    </w:div>
    <w:div w:id="578558711">
      <w:bodyDiv w:val="1"/>
      <w:marLeft w:val="0"/>
      <w:marRight w:val="0"/>
      <w:marTop w:val="0"/>
      <w:marBottom w:val="0"/>
      <w:divBdr>
        <w:top w:val="none" w:sz="0" w:space="0" w:color="auto"/>
        <w:left w:val="none" w:sz="0" w:space="0" w:color="auto"/>
        <w:bottom w:val="none" w:sz="0" w:space="0" w:color="auto"/>
        <w:right w:val="none" w:sz="0" w:space="0" w:color="auto"/>
      </w:divBdr>
    </w:div>
    <w:div w:id="605619499">
      <w:bodyDiv w:val="1"/>
      <w:marLeft w:val="0"/>
      <w:marRight w:val="0"/>
      <w:marTop w:val="0"/>
      <w:marBottom w:val="0"/>
      <w:divBdr>
        <w:top w:val="none" w:sz="0" w:space="0" w:color="auto"/>
        <w:left w:val="none" w:sz="0" w:space="0" w:color="auto"/>
        <w:bottom w:val="none" w:sz="0" w:space="0" w:color="auto"/>
        <w:right w:val="none" w:sz="0" w:space="0" w:color="auto"/>
      </w:divBdr>
    </w:div>
    <w:div w:id="608511930">
      <w:bodyDiv w:val="1"/>
      <w:marLeft w:val="0"/>
      <w:marRight w:val="0"/>
      <w:marTop w:val="0"/>
      <w:marBottom w:val="0"/>
      <w:divBdr>
        <w:top w:val="none" w:sz="0" w:space="0" w:color="auto"/>
        <w:left w:val="none" w:sz="0" w:space="0" w:color="auto"/>
        <w:bottom w:val="none" w:sz="0" w:space="0" w:color="auto"/>
        <w:right w:val="none" w:sz="0" w:space="0" w:color="auto"/>
      </w:divBdr>
    </w:div>
    <w:div w:id="609164202">
      <w:bodyDiv w:val="1"/>
      <w:marLeft w:val="0"/>
      <w:marRight w:val="0"/>
      <w:marTop w:val="0"/>
      <w:marBottom w:val="0"/>
      <w:divBdr>
        <w:top w:val="none" w:sz="0" w:space="0" w:color="auto"/>
        <w:left w:val="none" w:sz="0" w:space="0" w:color="auto"/>
        <w:bottom w:val="none" w:sz="0" w:space="0" w:color="auto"/>
        <w:right w:val="none" w:sz="0" w:space="0" w:color="auto"/>
      </w:divBdr>
    </w:div>
    <w:div w:id="609314165">
      <w:bodyDiv w:val="1"/>
      <w:marLeft w:val="0"/>
      <w:marRight w:val="0"/>
      <w:marTop w:val="0"/>
      <w:marBottom w:val="0"/>
      <w:divBdr>
        <w:top w:val="none" w:sz="0" w:space="0" w:color="auto"/>
        <w:left w:val="none" w:sz="0" w:space="0" w:color="auto"/>
        <w:bottom w:val="none" w:sz="0" w:space="0" w:color="auto"/>
        <w:right w:val="none" w:sz="0" w:space="0" w:color="auto"/>
      </w:divBdr>
    </w:div>
    <w:div w:id="626159016">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49286376">
      <w:bodyDiv w:val="1"/>
      <w:marLeft w:val="0"/>
      <w:marRight w:val="0"/>
      <w:marTop w:val="0"/>
      <w:marBottom w:val="0"/>
      <w:divBdr>
        <w:top w:val="none" w:sz="0" w:space="0" w:color="auto"/>
        <w:left w:val="none" w:sz="0" w:space="0" w:color="auto"/>
        <w:bottom w:val="none" w:sz="0" w:space="0" w:color="auto"/>
        <w:right w:val="none" w:sz="0" w:space="0" w:color="auto"/>
      </w:divBdr>
    </w:div>
    <w:div w:id="650405835">
      <w:bodyDiv w:val="1"/>
      <w:marLeft w:val="0"/>
      <w:marRight w:val="0"/>
      <w:marTop w:val="0"/>
      <w:marBottom w:val="0"/>
      <w:divBdr>
        <w:top w:val="none" w:sz="0" w:space="0" w:color="auto"/>
        <w:left w:val="none" w:sz="0" w:space="0" w:color="auto"/>
        <w:bottom w:val="none" w:sz="0" w:space="0" w:color="auto"/>
        <w:right w:val="none" w:sz="0" w:space="0" w:color="auto"/>
      </w:divBdr>
    </w:div>
    <w:div w:id="654602658">
      <w:bodyDiv w:val="1"/>
      <w:marLeft w:val="0"/>
      <w:marRight w:val="0"/>
      <w:marTop w:val="0"/>
      <w:marBottom w:val="0"/>
      <w:divBdr>
        <w:top w:val="none" w:sz="0" w:space="0" w:color="auto"/>
        <w:left w:val="none" w:sz="0" w:space="0" w:color="auto"/>
        <w:bottom w:val="none" w:sz="0" w:space="0" w:color="auto"/>
        <w:right w:val="none" w:sz="0" w:space="0" w:color="auto"/>
      </w:divBdr>
    </w:div>
    <w:div w:id="663972913">
      <w:bodyDiv w:val="1"/>
      <w:marLeft w:val="0"/>
      <w:marRight w:val="0"/>
      <w:marTop w:val="0"/>
      <w:marBottom w:val="0"/>
      <w:divBdr>
        <w:top w:val="none" w:sz="0" w:space="0" w:color="auto"/>
        <w:left w:val="none" w:sz="0" w:space="0" w:color="auto"/>
        <w:bottom w:val="none" w:sz="0" w:space="0" w:color="auto"/>
        <w:right w:val="none" w:sz="0" w:space="0" w:color="auto"/>
      </w:divBdr>
    </w:div>
    <w:div w:id="665324382">
      <w:bodyDiv w:val="1"/>
      <w:marLeft w:val="0"/>
      <w:marRight w:val="0"/>
      <w:marTop w:val="0"/>
      <w:marBottom w:val="0"/>
      <w:divBdr>
        <w:top w:val="none" w:sz="0" w:space="0" w:color="auto"/>
        <w:left w:val="none" w:sz="0" w:space="0" w:color="auto"/>
        <w:bottom w:val="none" w:sz="0" w:space="0" w:color="auto"/>
        <w:right w:val="none" w:sz="0" w:space="0" w:color="auto"/>
      </w:divBdr>
    </w:div>
    <w:div w:id="675502672">
      <w:bodyDiv w:val="1"/>
      <w:marLeft w:val="0"/>
      <w:marRight w:val="0"/>
      <w:marTop w:val="0"/>
      <w:marBottom w:val="0"/>
      <w:divBdr>
        <w:top w:val="none" w:sz="0" w:space="0" w:color="auto"/>
        <w:left w:val="none" w:sz="0" w:space="0" w:color="auto"/>
        <w:bottom w:val="none" w:sz="0" w:space="0" w:color="auto"/>
        <w:right w:val="none" w:sz="0" w:space="0" w:color="auto"/>
      </w:divBdr>
    </w:div>
    <w:div w:id="683869359">
      <w:bodyDiv w:val="1"/>
      <w:marLeft w:val="0"/>
      <w:marRight w:val="0"/>
      <w:marTop w:val="0"/>
      <w:marBottom w:val="0"/>
      <w:divBdr>
        <w:top w:val="none" w:sz="0" w:space="0" w:color="auto"/>
        <w:left w:val="none" w:sz="0" w:space="0" w:color="auto"/>
        <w:bottom w:val="none" w:sz="0" w:space="0" w:color="auto"/>
        <w:right w:val="none" w:sz="0" w:space="0" w:color="auto"/>
      </w:divBdr>
    </w:div>
    <w:div w:id="688675674">
      <w:bodyDiv w:val="1"/>
      <w:marLeft w:val="0"/>
      <w:marRight w:val="0"/>
      <w:marTop w:val="0"/>
      <w:marBottom w:val="0"/>
      <w:divBdr>
        <w:top w:val="none" w:sz="0" w:space="0" w:color="auto"/>
        <w:left w:val="none" w:sz="0" w:space="0" w:color="auto"/>
        <w:bottom w:val="none" w:sz="0" w:space="0" w:color="auto"/>
        <w:right w:val="none" w:sz="0" w:space="0" w:color="auto"/>
      </w:divBdr>
    </w:div>
    <w:div w:id="690452728">
      <w:bodyDiv w:val="1"/>
      <w:marLeft w:val="0"/>
      <w:marRight w:val="0"/>
      <w:marTop w:val="0"/>
      <w:marBottom w:val="0"/>
      <w:divBdr>
        <w:top w:val="none" w:sz="0" w:space="0" w:color="auto"/>
        <w:left w:val="none" w:sz="0" w:space="0" w:color="auto"/>
        <w:bottom w:val="none" w:sz="0" w:space="0" w:color="auto"/>
        <w:right w:val="none" w:sz="0" w:space="0" w:color="auto"/>
      </w:divBdr>
    </w:div>
    <w:div w:id="708919678">
      <w:bodyDiv w:val="1"/>
      <w:marLeft w:val="0"/>
      <w:marRight w:val="0"/>
      <w:marTop w:val="0"/>
      <w:marBottom w:val="0"/>
      <w:divBdr>
        <w:top w:val="none" w:sz="0" w:space="0" w:color="auto"/>
        <w:left w:val="none" w:sz="0" w:space="0" w:color="auto"/>
        <w:bottom w:val="none" w:sz="0" w:space="0" w:color="auto"/>
        <w:right w:val="none" w:sz="0" w:space="0" w:color="auto"/>
      </w:divBdr>
    </w:div>
    <w:div w:id="712996309">
      <w:bodyDiv w:val="1"/>
      <w:marLeft w:val="0"/>
      <w:marRight w:val="0"/>
      <w:marTop w:val="0"/>
      <w:marBottom w:val="0"/>
      <w:divBdr>
        <w:top w:val="none" w:sz="0" w:space="0" w:color="auto"/>
        <w:left w:val="none" w:sz="0" w:space="0" w:color="auto"/>
        <w:bottom w:val="none" w:sz="0" w:space="0" w:color="auto"/>
        <w:right w:val="none" w:sz="0" w:space="0" w:color="auto"/>
      </w:divBdr>
    </w:div>
    <w:div w:id="719675403">
      <w:bodyDiv w:val="1"/>
      <w:marLeft w:val="0"/>
      <w:marRight w:val="0"/>
      <w:marTop w:val="0"/>
      <w:marBottom w:val="0"/>
      <w:divBdr>
        <w:top w:val="none" w:sz="0" w:space="0" w:color="auto"/>
        <w:left w:val="none" w:sz="0" w:space="0" w:color="auto"/>
        <w:bottom w:val="none" w:sz="0" w:space="0" w:color="auto"/>
        <w:right w:val="none" w:sz="0" w:space="0" w:color="auto"/>
      </w:divBdr>
    </w:div>
    <w:div w:id="732117723">
      <w:bodyDiv w:val="1"/>
      <w:marLeft w:val="0"/>
      <w:marRight w:val="0"/>
      <w:marTop w:val="0"/>
      <w:marBottom w:val="0"/>
      <w:divBdr>
        <w:top w:val="none" w:sz="0" w:space="0" w:color="auto"/>
        <w:left w:val="none" w:sz="0" w:space="0" w:color="auto"/>
        <w:bottom w:val="none" w:sz="0" w:space="0" w:color="auto"/>
        <w:right w:val="none" w:sz="0" w:space="0" w:color="auto"/>
      </w:divBdr>
    </w:div>
    <w:div w:id="737366605">
      <w:bodyDiv w:val="1"/>
      <w:marLeft w:val="0"/>
      <w:marRight w:val="0"/>
      <w:marTop w:val="0"/>
      <w:marBottom w:val="0"/>
      <w:divBdr>
        <w:top w:val="none" w:sz="0" w:space="0" w:color="auto"/>
        <w:left w:val="none" w:sz="0" w:space="0" w:color="auto"/>
        <w:bottom w:val="none" w:sz="0" w:space="0" w:color="auto"/>
        <w:right w:val="none" w:sz="0" w:space="0" w:color="auto"/>
      </w:divBdr>
    </w:div>
    <w:div w:id="738022321">
      <w:bodyDiv w:val="1"/>
      <w:marLeft w:val="0"/>
      <w:marRight w:val="0"/>
      <w:marTop w:val="0"/>
      <w:marBottom w:val="0"/>
      <w:divBdr>
        <w:top w:val="none" w:sz="0" w:space="0" w:color="auto"/>
        <w:left w:val="none" w:sz="0" w:space="0" w:color="auto"/>
        <w:bottom w:val="none" w:sz="0" w:space="0" w:color="auto"/>
        <w:right w:val="none" w:sz="0" w:space="0" w:color="auto"/>
      </w:divBdr>
    </w:div>
    <w:div w:id="745613999">
      <w:bodyDiv w:val="1"/>
      <w:marLeft w:val="0"/>
      <w:marRight w:val="0"/>
      <w:marTop w:val="0"/>
      <w:marBottom w:val="0"/>
      <w:divBdr>
        <w:top w:val="none" w:sz="0" w:space="0" w:color="auto"/>
        <w:left w:val="none" w:sz="0" w:space="0" w:color="auto"/>
        <w:bottom w:val="none" w:sz="0" w:space="0" w:color="auto"/>
        <w:right w:val="none" w:sz="0" w:space="0" w:color="auto"/>
      </w:divBdr>
    </w:div>
    <w:div w:id="745692434">
      <w:bodyDiv w:val="1"/>
      <w:marLeft w:val="0"/>
      <w:marRight w:val="0"/>
      <w:marTop w:val="0"/>
      <w:marBottom w:val="0"/>
      <w:divBdr>
        <w:top w:val="none" w:sz="0" w:space="0" w:color="auto"/>
        <w:left w:val="none" w:sz="0" w:space="0" w:color="auto"/>
        <w:bottom w:val="none" w:sz="0" w:space="0" w:color="auto"/>
        <w:right w:val="none" w:sz="0" w:space="0" w:color="auto"/>
      </w:divBdr>
    </w:div>
    <w:div w:id="769276134">
      <w:bodyDiv w:val="1"/>
      <w:marLeft w:val="0"/>
      <w:marRight w:val="0"/>
      <w:marTop w:val="0"/>
      <w:marBottom w:val="0"/>
      <w:divBdr>
        <w:top w:val="none" w:sz="0" w:space="0" w:color="auto"/>
        <w:left w:val="none" w:sz="0" w:space="0" w:color="auto"/>
        <w:bottom w:val="none" w:sz="0" w:space="0" w:color="auto"/>
        <w:right w:val="none" w:sz="0" w:space="0" w:color="auto"/>
      </w:divBdr>
    </w:div>
    <w:div w:id="774399372">
      <w:bodyDiv w:val="1"/>
      <w:marLeft w:val="0"/>
      <w:marRight w:val="0"/>
      <w:marTop w:val="0"/>
      <w:marBottom w:val="0"/>
      <w:divBdr>
        <w:top w:val="none" w:sz="0" w:space="0" w:color="auto"/>
        <w:left w:val="none" w:sz="0" w:space="0" w:color="auto"/>
        <w:bottom w:val="none" w:sz="0" w:space="0" w:color="auto"/>
        <w:right w:val="none" w:sz="0" w:space="0" w:color="auto"/>
      </w:divBdr>
    </w:div>
    <w:div w:id="795950200">
      <w:bodyDiv w:val="1"/>
      <w:marLeft w:val="0"/>
      <w:marRight w:val="0"/>
      <w:marTop w:val="0"/>
      <w:marBottom w:val="0"/>
      <w:divBdr>
        <w:top w:val="none" w:sz="0" w:space="0" w:color="auto"/>
        <w:left w:val="none" w:sz="0" w:space="0" w:color="auto"/>
        <w:bottom w:val="none" w:sz="0" w:space="0" w:color="auto"/>
        <w:right w:val="none" w:sz="0" w:space="0" w:color="auto"/>
      </w:divBdr>
    </w:div>
    <w:div w:id="803229227">
      <w:bodyDiv w:val="1"/>
      <w:marLeft w:val="0"/>
      <w:marRight w:val="0"/>
      <w:marTop w:val="0"/>
      <w:marBottom w:val="0"/>
      <w:divBdr>
        <w:top w:val="none" w:sz="0" w:space="0" w:color="auto"/>
        <w:left w:val="none" w:sz="0" w:space="0" w:color="auto"/>
        <w:bottom w:val="none" w:sz="0" w:space="0" w:color="auto"/>
        <w:right w:val="none" w:sz="0" w:space="0" w:color="auto"/>
      </w:divBdr>
    </w:div>
    <w:div w:id="808477841">
      <w:bodyDiv w:val="1"/>
      <w:marLeft w:val="0"/>
      <w:marRight w:val="0"/>
      <w:marTop w:val="0"/>
      <w:marBottom w:val="0"/>
      <w:divBdr>
        <w:top w:val="none" w:sz="0" w:space="0" w:color="auto"/>
        <w:left w:val="none" w:sz="0" w:space="0" w:color="auto"/>
        <w:bottom w:val="none" w:sz="0" w:space="0" w:color="auto"/>
        <w:right w:val="none" w:sz="0" w:space="0" w:color="auto"/>
      </w:divBdr>
    </w:div>
    <w:div w:id="812137155">
      <w:bodyDiv w:val="1"/>
      <w:marLeft w:val="0"/>
      <w:marRight w:val="0"/>
      <w:marTop w:val="0"/>
      <w:marBottom w:val="0"/>
      <w:divBdr>
        <w:top w:val="none" w:sz="0" w:space="0" w:color="auto"/>
        <w:left w:val="none" w:sz="0" w:space="0" w:color="auto"/>
        <w:bottom w:val="none" w:sz="0" w:space="0" w:color="auto"/>
        <w:right w:val="none" w:sz="0" w:space="0" w:color="auto"/>
      </w:divBdr>
    </w:div>
    <w:div w:id="813721812">
      <w:bodyDiv w:val="1"/>
      <w:marLeft w:val="0"/>
      <w:marRight w:val="0"/>
      <w:marTop w:val="0"/>
      <w:marBottom w:val="0"/>
      <w:divBdr>
        <w:top w:val="none" w:sz="0" w:space="0" w:color="auto"/>
        <w:left w:val="none" w:sz="0" w:space="0" w:color="auto"/>
        <w:bottom w:val="none" w:sz="0" w:space="0" w:color="auto"/>
        <w:right w:val="none" w:sz="0" w:space="0" w:color="auto"/>
      </w:divBdr>
    </w:div>
    <w:div w:id="820196708">
      <w:bodyDiv w:val="1"/>
      <w:marLeft w:val="0"/>
      <w:marRight w:val="0"/>
      <w:marTop w:val="0"/>
      <w:marBottom w:val="0"/>
      <w:divBdr>
        <w:top w:val="none" w:sz="0" w:space="0" w:color="auto"/>
        <w:left w:val="none" w:sz="0" w:space="0" w:color="auto"/>
        <w:bottom w:val="none" w:sz="0" w:space="0" w:color="auto"/>
        <w:right w:val="none" w:sz="0" w:space="0" w:color="auto"/>
      </w:divBdr>
    </w:div>
    <w:div w:id="824787464">
      <w:bodyDiv w:val="1"/>
      <w:marLeft w:val="0"/>
      <w:marRight w:val="0"/>
      <w:marTop w:val="0"/>
      <w:marBottom w:val="0"/>
      <w:divBdr>
        <w:top w:val="none" w:sz="0" w:space="0" w:color="auto"/>
        <w:left w:val="none" w:sz="0" w:space="0" w:color="auto"/>
        <w:bottom w:val="none" w:sz="0" w:space="0" w:color="auto"/>
        <w:right w:val="none" w:sz="0" w:space="0" w:color="auto"/>
      </w:divBdr>
    </w:div>
    <w:div w:id="828860880">
      <w:bodyDiv w:val="1"/>
      <w:marLeft w:val="0"/>
      <w:marRight w:val="0"/>
      <w:marTop w:val="0"/>
      <w:marBottom w:val="0"/>
      <w:divBdr>
        <w:top w:val="none" w:sz="0" w:space="0" w:color="auto"/>
        <w:left w:val="none" w:sz="0" w:space="0" w:color="auto"/>
        <w:bottom w:val="none" w:sz="0" w:space="0" w:color="auto"/>
        <w:right w:val="none" w:sz="0" w:space="0" w:color="auto"/>
      </w:divBdr>
    </w:div>
    <w:div w:id="831145285">
      <w:bodyDiv w:val="1"/>
      <w:marLeft w:val="0"/>
      <w:marRight w:val="0"/>
      <w:marTop w:val="0"/>
      <w:marBottom w:val="0"/>
      <w:divBdr>
        <w:top w:val="none" w:sz="0" w:space="0" w:color="auto"/>
        <w:left w:val="none" w:sz="0" w:space="0" w:color="auto"/>
        <w:bottom w:val="none" w:sz="0" w:space="0" w:color="auto"/>
        <w:right w:val="none" w:sz="0" w:space="0" w:color="auto"/>
      </w:divBdr>
    </w:div>
    <w:div w:id="849106388">
      <w:bodyDiv w:val="1"/>
      <w:marLeft w:val="0"/>
      <w:marRight w:val="0"/>
      <w:marTop w:val="0"/>
      <w:marBottom w:val="0"/>
      <w:divBdr>
        <w:top w:val="none" w:sz="0" w:space="0" w:color="auto"/>
        <w:left w:val="none" w:sz="0" w:space="0" w:color="auto"/>
        <w:bottom w:val="none" w:sz="0" w:space="0" w:color="auto"/>
        <w:right w:val="none" w:sz="0" w:space="0" w:color="auto"/>
      </w:divBdr>
    </w:div>
    <w:div w:id="850801478">
      <w:bodyDiv w:val="1"/>
      <w:marLeft w:val="0"/>
      <w:marRight w:val="0"/>
      <w:marTop w:val="0"/>
      <w:marBottom w:val="0"/>
      <w:divBdr>
        <w:top w:val="none" w:sz="0" w:space="0" w:color="auto"/>
        <w:left w:val="none" w:sz="0" w:space="0" w:color="auto"/>
        <w:bottom w:val="none" w:sz="0" w:space="0" w:color="auto"/>
        <w:right w:val="none" w:sz="0" w:space="0" w:color="auto"/>
      </w:divBdr>
    </w:div>
    <w:div w:id="852644628">
      <w:bodyDiv w:val="1"/>
      <w:marLeft w:val="0"/>
      <w:marRight w:val="0"/>
      <w:marTop w:val="0"/>
      <w:marBottom w:val="0"/>
      <w:divBdr>
        <w:top w:val="none" w:sz="0" w:space="0" w:color="auto"/>
        <w:left w:val="none" w:sz="0" w:space="0" w:color="auto"/>
        <w:bottom w:val="none" w:sz="0" w:space="0" w:color="auto"/>
        <w:right w:val="none" w:sz="0" w:space="0" w:color="auto"/>
      </w:divBdr>
    </w:div>
    <w:div w:id="854536553">
      <w:bodyDiv w:val="1"/>
      <w:marLeft w:val="0"/>
      <w:marRight w:val="0"/>
      <w:marTop w:val="0"/>
      <w:marBottom w:val="0"/>
      <w:divBdr>
        <w:top w:val="none" w:sz="0" w:space="0" w:color="auto"/>
        <w:left w:val="none" w:sz="0" w:space="0" w:color="auto"/>
        <w:bottom w:val="none" w:sz="0" w:space="0" w:color="auto"/>
        <w:right w:val="none" w:sz="0" w:space="0" w:color="auto"/>
      </w:divBdr>
    </w:div>
    <w:div w:id="855313425">
      <w:bodyDiv w:val="1"/>
      <w:marLeft w:val="0"/>
      <w:marRight w:val="0"/>
      <w:marTop w:val="0"/>
      <w:marBottom w:val="0"/>
      <w:divBdr>
        <w:top w:val="none" w:sz="0" w:space="0" w:color="auto"/>
        <w:left w:val="none" w:sz="0" w:space="0" w:color="auto"/>
        <w:bottom w:val="none" w:sz="0" w:space="0" w:color="auto"/>
        <w:right w:val="none" w:sz="0" w:space="0" w:color="auto"/>
      </w:divBdr>
    </w:div>
    <w:div w:id="858859358">
      <w:bodyDiv w:val="1"/>
      <w:marLeft w:val="0"/>
      <w:marRight w:val="0"/>
      <w:marTop w:val="0"/>
      <w:marBottom w:val="0"/>
      <w:divBdr>
        <w:top w:val="none" w:sz="0" w:space="0" w:color="auto"/>
        <w:left w:val="none" w:sz="0" w:space="0" w:color="auto"/>
        <w:bottom w:val="none" w:sz="0" w:space="0" w:color="auto"/>
        <w:right w:val="none" w:sz="0" w:space="0" w:color="auto"/>
      </w:divBdr>
    </w:div>
    <w:div w:id="873469456">
      <w:bodyDiv w:val="1"/>
      <w:marLeft w:val="0"/>
      <w:marRight w:val="0"/>
      <w:marTop w:val="0"/>
      <w:marBottom w:val="0"/>
      <w:divBdr>
        <w:top w:val="none" w:sz="0" w:space="0" w:color="auto"/>
        <w:left w:val="none" w:sz="0" w:space="0" w:color="auto"/>
        <w:bottom w:val="none" w:sz="0" w:space="0" w:color="auto"/>
        <w:right w:val="none" w:sz="0" w:space="0" w:color="auto"/>
      </w:divBdr>
    </w:div>
    <w:div w:id="875848090">
      <w:bodyDiv w:val="1"/>
      <w:marLeft w:val="0"/>
      <w:marRight w:val="0"/>
      <w:marTop w:val="0"/>
      <w:marBottom w:val="0"/>
      <w:divBdr>
        <w:top w:val="none" w:sz="0" w:space="0" w:color="auto"/>
        <w:left w:val="none" w:sz="0" w:space="0" w:color="auto"/>
        <w:bottom w:val="none" w:sz="0" w:space="0" w:color="auto"/>
        <w:right w:val="none" w:sz="0" w:space="0" w:color="auto"/>
      </w:divBdr>
    </w:div>
    <w:div w:id="876549950">
      <w:bodyDiv w:val="1"/>
      <w:marLeft w:val="0"/>
      <w:marRight w:val="0"/>
      <w:marTop w:val="0"/>
      <w:marBottom w:val="0"/>
      <w:divBdr>
        <w:top w:val="none" w:sz="0" w:space="0" w:color="auto"/>
        <w:left w:val="none" w:sz="0" w:space="0" w:color="auto"/>
        <w:bottom w:val="none" w:sz="0" w:space="0" w:color="auto"/>
        <w:right w:val="none" w:sz="0" w:space="0" w:color="auto"/>
      </w:divBdr>
    </w:div>
    <w:div w:id="877208619">
      <w:bodyDiv w:val="1"/>
      <w:marLeft w:val="0"/>
      <w:marRight w:val="0"/>
      <w:marTop w:val="0"/>
      <w:marBottom w:val="0"/>
      <w:divBdr>
        <w:top w:val="none" w:sz="0" w:space="0" w:color="auto"/>
        <w:left w:val="none" w:sz="0" w:space="0" w:color="auto"/>
        <w:bottom w:val="none" w:sz="0" w:space="0" w:color="auto"/>
        <w:right w:val="none" w:sz="0" w:space="0" w:color="auto"/>
      </w:divBdr>
    </w:div>
    <w:div w:id="890271518">
      <w:bodyDiv w:val="1"/>
      <w:marLeft w:val="0"/>
      <w:marRight w:val="0"/>
      <w:marTop w:val="0"/>
      <w:marBottom w:val="0"/>
      <w:divBdr>
        <w:top w:val="none" w:sz="0" w:space="0" w:color="auto"/>
        <w:left w:val="none" w:sz="0" w:space="0" w:color="auto"/>
        <w:bottom w:val="none" w:sz="0" w:space="0" w:color="auto"/>
        <w:right w:val="none" w:sz="0" w:space="0" w:color="auto"/>
      </w:divBdr>
    </w:div>
    <w:div w:id="894006669">
      <w:bodyDiv w:val="1"/>
      <w:marLeft w:val="0"/>
      <w:marRight w:val="0"/>
      <w:marTop w:val="0"/>
      <w:marBottom w:val="0"/>
      <w:divBdr>
        <w:top w:val="none" w:sz="0" w:space="0" w:color="auto"/>
        <w:left w:val="none" w:sz="0" w:space="0" w:color="auto"/>
        <w:bottom w:val="none" w:sz="0" w:space="0" w:color="auto"/>
        <w:right w:val="none" w:sz="0" w:space="0" w:color="auto"/>
      </w:divBdr>
    </w:div>
    <w:div w:id="897784408">
      <w:bodyDiv w:val="1"/>
      <w:marLeft w:val="0"/>
      <w:marRight w:val="0"/>
      <w:marTop w:val="0"/>
      <w:marBottom w:val="0"/>
      <w:divBdr>
        <w:top w:val="none" w:sz="0" w:space="0" w:color="auto"/>
        <w:left w:val="none" w:sz="0" w:space="0" w:color="auto"/>
        <w:bottom w:val="none" w:sz="0" w:space="0" w:color="auto"/>
        <w:right w:val="none" w:sz="0" w:space="0" w:color="auto"/>
      </w:divBdr>
    </w:div>
    <w:div w:id="912467374">
      <w:bodyDiv w:val="1"/>
      <w:marLeft w:val="0"/>
      <w:marRight w:val="0"/>
      <w:marTop w:val="0"/>
      <w:marBottom w:val="0"/>
      <w:divBdr>
        <w:top w:val="none" w:sz="0" w:space="0" w:color="auto"/>
        <w:left w:val="none" w:sz="0" w:space="0" w:color="auto"/>
        <w:bottom w:val="none" w:sz="0" w:space="0" w:color="auto"/>
        <w:right w:val="none" w:sz="0" w:space="0" w:color="auto"/>
      </w:divBdr>
    </w:div>
    <w:div w:id="913467469">
      <w:bodyDiv w:val="1"/>
      <w:marLeft w:val="0"/>
      <w:marRight w:val="0"/>
      <w:marTop w:val="0"/>
      <w:marBottom w:val="0"/>
      <w:divBdr>
        <w:top w:val="none" w:sz="0" w:space="0" w:color="auto"/>
        <w:left w:val="none" w:sz="0" w:space="0" w:color="auto"/>
        <w:bottom w:val="none" w:sz="0" w:space="0" w:color="auto"/>
        <w:right w:val="none" w:sz="0" w:space="0" w:color="auto"/>
      </w:divBdr>
    </w:div>
    <w:div w:id="941456664">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2903990">
      <w:bodyDiv w:val="1"/>
      <w:marLeft w:val="0"/>
      <w:marRight w:val="0"/>
      <w:marTop w:val="0"/>
      <w:marBottom w:val="0"/>
      <w:divBdr>
        <w:top w:val="none" w:sz="0" w:space="0" w:color="auto"/>
        <w:left w:val="none" w:sz="0" w:space="0" w:color="auto"/>
        <w:bottom w:val="none" w:sz="0" w:space="0" w:color="auto"/>
        <w:right w:val="none" w:sz="0" w:space="0" w:color="auto"/>
      </w:divBdr>
    </w:div>
    <w:div w:id="956327149">
      <w:bodyDiv w:val="1"/>
      <w:marLeft w:val="0"/>
      <w:marRight w:val="0"/>
      <w:marTop w:val="0"/>
      <w:marBottom w:val="0"/>
      <w:divBdr>
        <w:top w:val="none" w:sz="0" w:space="0" w:color="auto"/>
        <w:left w:val="none" w:sz="0" w:space="0" w:color="auto"/>
        <w:bottom w:val="none" w:sz="0" w:space="0" w:color="auto"/>
        <w:right w:val="none" w:sz="0" w:space="0" w:color="auto"/>
      </w:divBdr>
    </w:div>
    <w:div w:id="960189723">
      <w:bodyDiv w:val="1"/>
      <w:marLeft w:val="0"/>
      <w:marRight w:val="0"/>
      <w:marTop w:val="0"/>
      <w:marBottom w:val="0"/>
      <w:divBdr>
        <w:top w:val="none" w:sz="0" w:space="0" w:color="auto"/>
        <w:left w:val="none" w:sz="0" w:space="0" w:color="auto"/>
        <w:bottom w:val="none" w:sz="0" w:space="0" w:color="auto"/>
        <w:right w:val="none" w:sz="0" w:space="0" w:color="auto"/>
      </w:divBdr>
    </w:div>
    <w:div w:id="968246942">
      <w:bodyDiv w:val="1"/>
      <w:marLeft w:val="0"/>
      <w:marRight w:val="0"/>
      <w:marTop w:val="0"/>
      <w:marBottom w:val="0"/>
      <w:divBdr>
        <w:top w:val="none" w:sz="0" w:space="0" w:color="auto"/>
        <w:left w:val="none" w:sz="0" w:space="0" w:color="auto"/>
        <w:bottom w:val="none" w:sz="0" w:space="0" w:color="auto"/>
        <w:right w:val="none" w:sz="0" w:space="0" w:color="auto"/>
      </w:divBdr>
    </w:div>
    <w:div w:id="977027506">
      <w:bodyDiv w:val="1"/>
      <w:marLeft w:val="0"/>
      <w:marRight w:val="0"/>
      <w:marTop w:val="0"/>
      <w:marBottom w:val="0"/>
      <w:divBdr>
        <w:top w:val="none" w:sz="0" w:space="0" w:color="auto"/>
        <w:left w:val="none" w:sz="0" w:space="0" w:color="auto"/>
        <w:bottom w:val="none" w:sz="0" w:space="0" w:color="auto"/>
        <w:right w:val="none" w:sz="0" w:space="0" w:color="auto"/>
      </w:divBdr>
    </w:div>
    <w:div w:id="977147982">
      <w:bodyDiv w:val="1"/>
      <w:marLeft w:val="0"/>
      <w:marRight w:val="0"/>
      <w:marTop w:val="0"/>
      <w:marBottom w:val="0"/>
      <w:divBdr>
        <w:top w:val="none" w:sz="0" w:space="0" w:color="auto"/>
        <w:left w:val="none" w:sz="0" w:space="0" w:color="auto"/>
        <w:bottom w:val="none" w:sz="0" w:space="0" w:color="auto"/>
        <w:right w:val="none" w:sz="0" w:space="0" w:color="auto"/>
      </w:divBdr>
    </w:div>
    <w:div w:id="978419128">
      <w:bodyDiv w:val="1"/>
      <w:marLeft w:val="0"/>
      <w:marRight w:val="0"/>
      <w:marTop w:val="0"/>
      <w:marBottom w:val="0"/>
      <w:divBdr>
        <w:top w:val="none" w:sz="0" w:space="0" w:color="auto"/>
        <w:left w:val="none" w:sz="0" w:space="0" w:color="auto"/>
        <w:bottom w:val="none" w:sz="0" w:space="0" w:color="auto"/>
        <w:right w:val="none" w:sz="0" w:space="0" w:color="auto"/>
      </w:divBdr>
    </w:div>
    <w:div w:id="985470354">
      <w:bodyDiv w:val="1"/>
      <w:marLeft w:val="0"/>
      <w:marRight w:val="0"/>
      <w:marTop w:val="0"/>
      <w:marBottom w:val="0"/>
      <w:divBdr>
        <w:top w:val="none" w:sz="0" w:space="0" w:color="auto"/>
        <w:left w:val="none" w:sz="0" w:space="0" w:color="auto"/>
        <w:bottom w:val="none" w:sz="0" w:space="0" w:color="auto"/>
        <w:right w:val="none" w:sz="0" w:space="0" w:color="auto"/>
      </w:divBdr>
    </w:div>
    <w:div w:id="991565036">
      <w:bodyDiv w:val="1"/>
      <w:marLeft w:val="0"/>
      <w:marRight w:val="0"/>
      <w:marTop w:val="0"/>
      <w:marBottom w:val="0"/>
      <w:divBdr>
        <w:top w:val="none" w:sz="0" w:space="0" w:color="auto"/>
        <w:left w:val="none" w:sz="0" w:space="0" w:color="auto"/>
        <w:bottom w:val="none" w:sz="0" w:space="0" w:color="auto"/>
        <w:right w:val="none" w:sz="0" w:space="0" w:color="auto"/>
      </w:divBdr>
    </w:div>
    <w:div w:id="1003044755">
      <w:bodyDiv w:val="1"/>
      <w:marLeft w:val="0"/>
      <w:marRight w:val="0"/>
      <w:marTop w:val="0"/>
      <w:marBottom w:val="0"/>
      <w:divBdr>
        <w:top w:val="none" w:sz="0" w:space="0" w:color="auto"/>
        <w:left w:val="none" w:sz="0" w:space="0" w:color="auto"/>
        <w:bottom w:val="none" w:sz="0" w:space="0" w:color="auto"/>
        <w:right w:val="none" w:sz="0" w:space="0" w:color="auto"/>
      </w:divBdr>
    </w:div>
    <w:div w:id="1006785009">
      <w:bodyDiv w:val="1"/>
      <w:marLeft w:val="0"/>
      <w:marRight w:val="0"/>
      <w:marTop w:val="0"/>
      <w:marBottom w:val="0"/>
      <w:divBdr>
        <w:top w:val="none" w:sz="0" w:space="0" w:color="auto"/>
        <w:left w:val="none" w:sz="0" w:space="0" w:color="auto"/>
        <w:bottom w:val="none" w:sz="0" w:space="0" w:color="auto"/>
        <w:right w:val="none" w:sz="0" w:space="0" w:color="auto"/>
      </w:divBdr>
    </w:div>
    <w:div w:id="1011840116">
      <w:bodyDiv w:val="1"/>
      <w:marLeft w:val="0"/>
      <w:marRight w:val="0"/>
      <w:marTop w:val="0"/>
      <w:marBottom w:val="0"/>
      <w:divBdr>
        <w:top w:val="none" w:sz="0" w:space="0" w:color="auto"/>
        <w:left w:val="none" w:sz="0" w:space="0" w:color="auto"/>
        <w:bottom w:val="none" w:sz="0" w:space="0" w:color="auto"/>
        <w:right w:val="none" w:sz="0" w:space="0" w:color="auto"/>
      </w:divBdr>
    </w:div>
    <w:div w:id="1036346506">
      <w:bodyDiv w:val="1"/>
      <w:marLeft w:val="0"/>
      <w:marRight w:val="0"/>
      <w:marTop w:val="0"/>
      <w:marBottom w:val="0"/>
      <w:divBdr>
        <w:top w:val="none" w:sz="0" w:space="0" w:color="auto"/>
        <w:left w:val="none" w:sz="0" w:space="0" w:color="auto"/>
        <w:bottom w:val="none" w:sz="0" w:space="0" w:color="auto"/>
        <w:right w:val="none" w:sz="0" w:space="0" w:color="auto"/>
      </w:divBdr>
    </w:div>
    <w:div w:id="1045255425">
      <w:bodyDiv w:val="1"/>
      <w:marLeft w:val="0"/>
      <w:marRight w:val="0"/>
      <w:marTop w:val="0"/>
      <w:marBottom w:val="0"/>
      <w:divBdr>
        <w:top w:val="none" w:sz="0" w:space="0" w:color="auto"/>
        <w:left w:val="none" w:sz="0" w:space="0" w:color="auto"/>
        <w:bottom w:val="none" w:sz="0" w:space="0" w:color="auto"/>
        <w:right w:val="none" w:sz="0" w:space="0" w:color="auto"/>
      </w:divBdr>
    </w:div>
    <w:div w:id="1051417254">
      <w:bodyDiv w:val="1"/>
      <w:marLeft w:val="0"/>
      <w:marRight w:val="0"/>
      <w:marTop w:val="0"/>
      <w:marBottom w:val="0"/>
      <w:divBdr>
        <w:top w:val="none" w:sz="0" w:space="0" w:color="auto"/>
        <w:left w:val="none" w:sz="0" w:space="0" w:color="auto"/>
        <w:bottom w:val="none" w:sz="0" w:space="0" w:color="auto"/>
        <w:right w:val="none" w:sz="0" w:space="0" w:color="auto"/>
      </w:divBdr>
    </w:div>
    <w:div w:id="1051616147">
      <w:bodyDiv w:val="1"/>
      <w:marLeft w:val="0"/>
      <w:marRight w:val="0"/>
      <w:marTop w:val="0"/>
      <w:marBottom w:val="0"/>
      <w:divBdr>
        <w:top w:val="none" w:sz="0" w:space="0" w:color="auto"/>
        <w:left w:val="none" w:sz="0" w:space="0" w:color="auto"/>
        <w:bottom w:val="none" w:sz="0" w:space="0" w:color="auto"/>
        <w:right w:val="none" w:sz="0" w:space="0" w:color="auto"/>
      </w:divBdr>
    </w:div>
    <w:div w:id="1053847265">
      <w:bodyDiv w:val="1"/>
      <w:marLeft w:val="0"/>
      <w:marRight w:val="0"/>
      <w:marTop w:val="0"/>
      <w:marBottom w:val="0"/>
      <w:divBdr>
        <w:top w:val="none" w:sz="0" w:space="0" w:color="auto"/>
        <w:left w:val="none" w:sz="0" w:space="0" w:color="auto"/>
        <w:bottom w:val="none" w:sz="0" w:space="0" w:color="auto"/>
        <w:right w:val="none" w:sz="0" w:space="0" w:color="auto"/>
      </w:divBdr>
    </w:div>
    <w:div w:id="1058818230">
      <w:bodyDiv w:val="1"/>
      <w:marLeft w:val="0"/>
      <w:marRight w:val="0"/>
      <w:marTop w:val="0"/>
      <w:marBottom w:val="0"/>
      <w:divBdr>
        <w:top w:val="none" w:sz="0" w:space="0" w:color="auto"/>
        <w:left w:val="none" w:sz="0" w:space="0" w:color="auto"/>
        <w:bottom w:val="none" w:sz="0" w:space="0" w:color="auto"/>
        <w:right w:val="none" w:sz="0" w:space="0" w:color="auto"/>
      </w:divBdr>
    </w:div>
    <w:div w:id="1058936630">
      <w:bodyDiv w:val="1"/>
      <w:marLeft w:val="0"/>
      <w:marRight w:val="0"/>
      <w:marTop w:val="0"/>
      <w:marBottom w:val="0"/>
      <w:divBdr>
        <w:top w:val="none" w:sz="0" w:space="0" w:color="auto"/>
        <w:left w:val="none" w:sz="0" w:space="0" w:color="auto"/>
        <w:bottom w:val="none" w:sz="0" w:space="0" w:color="auto"/>
        <w:right w:val="none" w:sz="0" w:space="0" w:color="auto"/>
      </w:divBdr>
    </w:div>
    <w:div w:id="1086195555">
      <w:bodyDiv w:val="1"/>
      <w:marLeft w:val="0"/>
      <w:marRight w:val="0"/>
      <w:marTop w:val="0"/>
      <w:marBottom w:val="0"/>
      <w:divBdr>
        <w:top w:val="none" w:sz="0" w:space="0" w:color="auto"/>
        <w:left w:val="none" w:sz="0" w:space="0" w:color="auto"/>
        <w:bottom w:val="none" w:sz="0" w:space="0" w:color="auto"/>
        <w:right w:val="none" w:sz="0" w:space="0" w:color="auto"/>
      </w:divBdr>
    </w:div>
    <w:div w:id="1096947522">
      <w:bodyDiv w:val="1"/>
      <w:marLeft w:val="0"/>
      <w:marRight w:val="0"/>
      <w:marTop w:val="0"/>
      <w:marBottom w:val="0"/>
      <w:divBdr>
        <w:top w:val="none" w:sz="0" w:space="0" w:color="auto"/>
        <w:left w:val="none" w:sz="0" w:space="0" w:color="auto"/>
        <w:bottom w:val="none" w:sz="0" w:space="0" w:color="auto"/>
        <w:right w:val="none" w:sz="0" w:space="0" w:color="auto"/>
      </w:divBdr>
    </w:div>
    <w:div w:id="1108429488">
      <w:bodyDiv w:val="1"/>
      <w:marLeft w:val="0"/>
      <w:marRight w:val="0"/>
      <w:marTop w:val="0"/>
      <w:marBottom w:val="0"/>
      <w:divBdr>
        <w:top w:val="none" w:sz="0" w:space="0" w:color="auto"/>
        <w:left w:val="none" w:sz="0" w:space="0" w:color="auto"/>
        <w:bottom w:val="none" w:sz="0" w:space="0" w:color="auto"/>
        <w:right w:val="none" w:sz="0" w:space="0" w:color="auto"/>
      </w:divBdr>
    </w:div>
    <w:div w:id="1111319827">
      <w:bodyDiv w:val="1"/>
      <w:marLeft w:val="0"/>
      <w:marRight w:val="0"/>
      <w:marTop w:val="0"/>
      <w:marBottom w:val="0"/>
      <w:divBdr>
        <w:top w:val="none" w:sz="0" w:space="0" w:color="auto"/>
        <w:left w:val="none" w:sz="0" w:space="0" w:color="auto"/>
        <w:bottom w:val="none" w:sz="0" w:space="0" w:color="auto"/>
        <w:right w:val="none" w:sz="0" w:space="0" w:color="auto"/>
      </w:divBdr>
    </w:div>
    <w:div w:id="1115371138">
      <w:bodyDiv w:val="1"/>
      <w:marLeft w:val="0"/>
      <w:marRight w:val="0"/>
      <w:marTop w:val="0"/>
      <w:marBottom w:val="0"/>
      <w:divBdr>
        <w:top w:val="none" w:sz="0" w:space="0" w:color="auto"/>
        <w:left w:val="none" w:sz="0" w:space="0" w:color="auto"/>
        <w:bottom w:val="none" w:sz="0" w:space="0" w:color="auto"/>
        <w:right w:val="none" w:sz="0" w:space="0" w:color="auto"/>
      </w:divBdr>
    </w:div>
    <w:div w:id="1117674029">
      <w:bodyDiv w:val="1"/>
      <w:marLeft w:val="0"/>
      <w:marRight w:val="0"/>
      <w:marTop w:val="0"/>
      <w:marBottom w:val="0"/>
      <w:divBdr>
        <w:top w:val="none" w:sz="0" w:space="0" w:color="auto"/>
        <w:left w:val="none" w:sz="0" w:space="0" w:color="auto"/>
        <w:bottom w:val="none" w:sz="0" w:space="0" w:color="auto"/>
        <w:right w:val="none" w:sz="0" w:space="0" w:color="auto"/>
      </w:divBdr>
    </w:div>
    <w:div w:id="1118913710">
      <w:bodyDiv w:val="1"/>
      <w:marLeft w:val="0"/>
      <w:marRight w:val="0"/>
      <w:marTop w:val="0"/>
      <w:marBottom w:val="0"/>
      <w:divBdr>
        <w:top w:val="none" w:sz="0" w:space="0" w:color="auto"/>
        <w:left w:val="none" w:sz="0" w:space="0" w:color="auto"/>
        <w:bottom w:val="none" w:sz="0" w:space="0" w:color="auto"/>
        <w:right w:val="none" w:sz="0" w:space="0" w:color="auto"/>
      </w:divBdr>
    </w:div>
    <w:div w:id="1122577821">
      <w:bodyDiv w:val="1"/>
      <w:marLeft w:val="0"/>
      <w:marRight w:val="0"/>
      <w:marTop w:val="0"/>
      <w:marBottom w:val="0"/>
      <w:divBdr>
        <w:top w:val="none" w:sz="0" w:space="0" w:color="auto"/>
        <w:left w:val="none" w:sz="0" w:space="0" w:color="auto"/>
        <w:bottom w:val="none" w:sz="0" w:space="0" w:color="auto"/>
        <w:right w:val="none" w:sz="0" w:space="0" w:color="auto"/>
      </w:divBdr>
    </w:div>
    <w:div w:id="1122578647">
      <w:bodyDiv w:val="1"/>
      <w:marLeft w:val="0"/>
      <w:marRight w:val="0"/>
      <w:marTop w:val="0"/>
      <w:marBottom w:val="0"/>
      <w:divBdr>
        <w:top w:val="none" w:sz="0" w:space="0" w:color="auto"/>
        <w:left w:val="none" w:sz="0" w:space="0" w:color="auto"/>
        <w:bottom w:val="none" w:sz="0" w:space="0" w:color="auto"/>
        <w:right w:val="none" w:sz="0" w:space="0" w:color="auto"/>
      </w:divBdr>
    </w:div>
    <w:div w:id="1131556747">
      <w:bodyDiv w:val="1"/>
      <w:marLeft w:val="0"/>
      <w:marRight w:val="0"/>
      <w:marTop w:val="0"/>
      <w:marBottom w:val="0"/>
      <w:divBdr>
        <w:top w:val="none" w:sz="0" w:space="0" w:color="auto"/>
        <w:left w:val="none" w:sz="0" w:space="0" w:color="auto"/>
        <w:bottom w:val="none" w:sz="0" w:space="0" w:color="auto"/>
        <w:right w:val="none" w:sz="0" w:space="0" w:color="auto"/>
      </w:divBdr>
    </w:div>
    <w:div w:id="1134102821">
      <w:bodyDiv w:val="1"/>
      <w:marLeft w:val="0"/>
      <w:marRight w:val="0"/>
      <w:marTop w:val="0"/>
      <w:marBottom w:val="0"/>
      <w:divBdr>
        <w:top w:val="none" w:sz="0" w:space="0" w:color="auto"/>
        <w:left w:val="none" w:sz="0" w:space="0" w:color="auto"/>
        <w:bottom w:val="none" w:sz="0" w:space="0" w:color="auto"/>
        <w:right w:val="none" w:sz="0" w:space="0" w:color="auto"/>
      </w:divBdr>
    </w:div>
    <w:div w:id="1134832223">
      <w:bodyDiv w:val="1"/>
      <w:marLeft w:val="0"/>
      <w:marRight w:val="0"/>
      <w:marTop w:val="0"/>
      <w:marBottom w:val="0"/>
      <w:divBdr>
        <w:top w:val="none" w:sz="0" w:space="0" w:color="auto"/>
        <w:left w:val="none" w:sz="0" w:space="0" w:color="auto"/>
        <w:bottom w:val="none" w:sz="0" w:space="0" w:color="auto"/>
        <w:right w:val="none" w:sz="0" w:space="0" w:color="auto"/>
      </w:divBdr>
    </w:div>
    <w:div w:id="1142766876">
      <w:bodyDiv w:val="1"/>
      <w:marLeft w:val="0"/>
      <w:marRight w:val="0"/>
      <w:marTop w:val="0"/>
      <w:marBottom w:val="0"/>
      <w:divBdr>
        <w:top w:val="none" w:sz="0" w:space="0" w:color="auto"/>
        <w:left w:val="none" w:sz="0" w:space="0" w:color="auto"/>
        <w:bottom w:val="none" w:sz="0" w:space="0" w:color="auto"/>
        <w:right w:val="none" w:sz="0" w:space="0" w:color="auto"/>
      </w:divBdr>
    </w:div>
    <w:div w:id="1144931151">
      <w:bodyDiv w:val="1"/>
      <w:marLeft w:val="0"/>
      <w:marRight w:val="0"/>
      <w:marTop w:val="0"/>
      <w:marBottom w:val="0"/>
      <w:divBdr>
        <w:top w:val="none" w:sz="0" w:space="0" w:color="auto"/>
        <w:left w:val="none" w:sz="0" w:space="0" w:color="auto"/>
        <w:bottom w:val="none" w:sz="0" w:space="0" w:color="auto"/>
        <w:right w:val="none" w:sz="0" w:space="0" w:color="auto"/>
      </w:divBdr>
    </w:div>
    <w:div w:id="1146823152">
      <w:bodyDiv w:val="1"/>
      <w:marLeft w:val="0"/>
      <w:marRight w:val="0"/>
      <w:marTop w:val="0"/>
      <w:marBottom w:val="0"/>
      <w:divBdr>
        <w:top w:val="none" w:sz="0" w:space="0" w:color="auto"/>
        <w:left w:val="none" w:sz="0" w:space="0" w:color="auto"/>
        <w:bottom w:val="none" w:sz="0" w:space="0" w:color="auto"/>
        <w:right w:val="none" w:sz="0" w:space="0" w:color="auto"/>
      </w:divBdr>
    </w:div>
    <w:div w:id="1152603231">
      <w:bodyDiv w:val="1"/>
      <w:marLeft w:val="0"/>
      <w:marRight w:val="0"/>
      <w:marTop w:val="0"/>
      <w:marBottom w:val="0"/>
      <w:divBdr>
        <w:top w:val="none" w:sz="0" w:space="0" w:color="auto"/>
        <w:left w:val="none" w:sz="0" w:space="0" w:color="auto"/>
        <w:bottom w:val="none" w:sz="0" w:space="0" w:color="auto"/>
        <w:right w:val="none" w:sz="0" w:space="0" w:color="auto"/>
      </w:divBdr>
    </w:div>
    <w:div w:id="1160779009">
      <w:bodyDiv w:val="1"/>
      <w:marLeft w:val="0"/>
      <w:marRight w:val="0"/>
      <w:marTop w:val="0"/>
      <w:marBottom w:val="0"/>
      <w:divBdr>
        <w:top w:val="none" w:sz="0" w:space="0" w:color="auto"/>
        <w:left w:val="none" w:sz="0" w:space="0" w:color="auto"/>
        <w:bottom w:val="none" w:sz="0" w:space="0" w:color="auto"/>
        <w:right w:val="none" w:sz="0" w:space="0" w:color="auto"/>
      </w:divBdr>
    </w:div>
    <w:div w:id="1162234066">
      <w:bodyDiv w:val="1"/>
      <w:marLeft w:val="0"/>
      <w:marRight w:val="0"/>
      <w:marTop w:val="0"/>
      <w:marBottom w:val="0"/>
      <w:divBdr>
        <w:top w:val="none" w:sz="0" w:space="0" w:color="auto"/>
        <w:left w:val="none" w:sz="0" w:space="0" w:color="auto"/>
        <w:bottom w:val="none" w:sz="0" w:space="0" w:color="auto"/>
        <w:right w:val="none" w:sz="0" w:space="0" w:color="auto"/>
      </w:divBdr>
    </w:div>
    <w:div w:id="1162506737">
      <w:bodyDiv w:val="1"/>
      <w:marLeft w:val="0"/>
      <w:marRight w:val="0"/>
      <w:marTop w:val="0"/>
      <w:marBottom w:val="0"/>
      <w:divBdr>
        <w:top w:val="none" w:sz="0" w:space="0" w:color="auto"/>
        <w:left w:val="none" w:sz="0" w:space="0" w:color="auto"/>
        <w:bottom w:val="none" w:sz="0" w:space="0" w:color="auto"/>
        <w:right w:val="none" w:sz="0" w:space="0" w:color="auto"/>
      </w:divBdr>
    </w:div>
    <w:div w:id="1163666156">
      <w:bodyDiv w:val="1"/>
      <w:marLeft w:val="0"/>
      <w:marRight w:val="0"/>
      <w:marTop w:val="0"/>
      <w:marBottom w:val="0"/>
      <w:divBdr>
        <w:top w:val="none" w:sz="0" w:space="0" w:color="auto"/>
        <w:left w:val="none" w:sz="0" w:space="0" w:color="auto"/>
        <w:bottom w:val="none" w:sz="0" w:space="0" w:color="auto"/>
        <w:right w:val="none" w:sz="0" w:space="0" w:color="auto"/>
      </w:divBdr>
    </w:div>
    <w:div w:id="1167094055">
      <w:bodyDiv w:val="1"/>
      <w:marLeft w:val="0"/>
      <w:marRight w:val="0"/>
      <w:marTop w:val="0"/>
      <w:marBottom w:val="0"/>
      <w:divBdr>
        <w:top w:val="none" w:sz="0" w:space="0" w:color="auto"/>
        <w:left w:val="none" w:sz="0" w:space="0" w:color="auto"/>
        <w:bottom w:val="none" w:sz="0" w:space="0" w:color="auto"/>
        <w:right w:val="none" w:sz="0" w:space="0" w:color="auto"/>
      </w:divBdr>
    </w:div>
    <w:div w:id="1167790129">
      <w:bodyDiv w:val="1"/>
      <w:marLeft w:val="0"/>
      <w:marRight w:val="0"/>
      <w:marTop w:val="0"/>
      <w:marBottom w:val="0"/>
      <w:divBdr>
        <w:top w:val="none" w:sz="0" w:space="0" w:color="auto"/>
        <w:left w:val="none" w:sz="0" w:space="0" w:color="auto"/>
        <w:bottom w:val="none" w:sz="0" w:space="0" w:color="auto"/>
        <w:right w:val="none" w:sz="0" w:space="0" w:color="auto"/>
      </w:divBdr>
    </w:div>
    <w:div w:id="1171220474">
      <w:bodyDiv w:val="1"/>
      <w:marLeft w:val="0"/>
      <w:marRight w:val="0"/>
      <w:marTop w:val="0"/>
      <w:marBottom w:val="0"/>
      <w:divBdr>
        <w:top w:val="none" w:sz="0" w:space="0" w:color="auto"/>
        <w:left w:val="none" w:sz="0" w:space="0" w:color="auto"/>
        <w:bottom w:val="none" w:sz="0" w:space="0" w:color="auto"/>
        <w:right w:val="none" w:sz="0" w:space="0" w:color="auto"/>
      </w:divBdr>
    </w:div>
    <w:div w:id="1175342533">
      <w:bodyDiv w:val="1"/>
      <w:marLeft w:val="0"/>
      <w:marRight w:val="0"/>
      <w:marTop w:val="0"/>
      <w:marBottom w:val="0"/>
      <w:divBdr>
        <w:top w:val="none" w:sz="0" w:space="0" w:color="auto"/>
        <w:left w:val="none" w:sz="0" w:space="0" w:color="auto"/>
        <w:bottom w:val="none" w:sz="0" w:space="0" w:color="auto"/>
        <w:right w:val="none" w:sz="0" w:space="0" w:color="auto"/>
      </w:divBdr>
    </w:div>
    <w:div w:id="1185288500">
      <w:bodyDiv w:val="1"/>
      <w:marLeft w:val="0"/>
      <w:marRight w:val="0"/>
      <w:marTop w:val="0"/>
      <w:marBottom w:val="0"/>
      <w:divBdr>
        <w:top w:val="none" w:sz="0" w:space="0" w:color="auto"/>
        <w:left w:val="none" w:sz="0" w:space="0" w:color="auto"/>
        <w:bottom w:val="none" w:sz="0" w:space="0" w:color="auto"/>
        <w:right w:val="none" w:sz="0" w:space="0" w:color="auto"/>
      </w:divBdr>
    </w:div>
    <w:div w:id="1205632475">
      <w:bodyDiv w:val="1"/>
      <w:marLeft w:val="0"/>
      <w:marRight w:val="0"/>
      <w:marTop w:val="0"/>
      <w:marBottom w:val="0"/>
      <w:divBdr>
        <w:top w:val="none" w:sz="0" w:space="0" w:color="auto"/>
        <w:left w:val="none" w:sz="0" w:space="0" w:color="auto"/>
        <w:bottom w:val="none" w:sz="0" w:space="0" w:color="auto"/>
        <w:right w:val="none" w:sz="0" w:space="0" w:color="auto"/>
      </w:divBdr>
    </w:div>
    <w:div w:id="1213080298">
      <w:bodyDiv w:val="1"/>
      <w:marLeft w:val="0"/>
      <w:marRight w:val="0"/>
      <w:marTop w:val="0"/>
      <w:marBottom w:val="0"/>
      <w:divBdr>
        <w:top w:val="none" w:sz="0" w:space="0" w:color="auto"/>
        <w:left w:val="none" w:sz="0" w:space="0" w:color="auto"/>
        <w:bottom w:val="none" w:sz="0" w:space="0" w:color="auto"/>
        <w:right w:val="none" w:sz="0" w:space="0" w:color="auto"/>
      </w:divBdr>
    </w:div>
    <w:div w:id="1213804754">
      <w:bodyDiv w:val="1"/>
      <w:marLeft w:val="0"/>
      <w:marRight w:val="0"/>
      <w:marTop w:val="0"/>
      <w:marBottom w:val="0"/>
      <w:divBdr>
        <w:top w:val="none" w:sz="0" w:space="0" w:color="auto"/>
        <w:left w:val="none" w:sz="0" w:space="0" w:color="auto"/>
        <w:bottom w:val="none" w:sz="0" w:space="0" w:color="auto"/>
        <w:right w:val="none" w:sz="0" w:space="0" w:color="auto"/>
      </w:divBdr>
    </w:div>
    <w:div w:id="1215891996">
      <w:bodyDiv w:val="1"/>
      <w:marLeft w:val="0"/>
      <w:marRight w:val="0"/>
      <w:marTop w:val="0"/>
      <w:marBottom w:val="0"/>
      <w:divBdr>
        <w:top w:val="none" w:sz="0" w:space="0" w:color="auto"/>
        <w:left w:val="none" w:sz="0" w:space="0" w:color="auto"/>
        <w:bottom w:val="none" w:sz="0" w:space="0" w:color="auto"/>
        <w:right w:val="none" w:sz="0" w:space="0" w:color="auto"/>
      </w:divBdr>
    </w:div>
    <w:div w:id="1227499047">
      <w:bodyDiv w:val="1"/>
      <w:marLeft w:val="0"/>
      <w:marRight w:val="0"/>
      <w:marTop w:val="0"/>
      <w:marBottom w:val="0"/>
      <w:divBdr>
        <w:top w:val="none" w:sz="0" w:space="0" w:color="auto"/>
        <w:left w:val="none" w:sz="0" w:space="0" w:color="auto"/>
        <w:bottom w:val="none" w:sz="0" w:space="0" w:color="auto"/>
        <w:right w:val="none" w:sz="0" w:space="0" w:color="auto"/>
      </w:divBdr>
    </w:div>
    <w:div w:id="1235552392">
      <w:bodyDiv w:val="1"/>
      <w:marLeft w:val="0"/>
      <w:marRight w:val="0"/>
      <w:marTop w:val="0"/>
      <w:marBottom w:val="0"/>
      <w:divBdr>
        <w:top w:val="none" w:sz="0" w:space="0" w:color="auto"/>
        <w:left w:val="none" w:sz="0" w:space="0" w:color="auto"/>
        <w:bottom w:val="none" w:sz="0" w:space="0" w:color="auto"/>
        <w:right w:val="none" w:sz="0" w:space="0" w:color="auto"/>
      </w:divBdr>
    </w:div>
    <w:div w:id="1244492074">
      <w:bodyDiv w:val="1"/>
      <w:marLeft w:val="0"/>
      <w:marRight w:val="0"/>
      <w:marTop w:val="0"/>
      <w:marBottom w:val="0"/>
      <w:divBdr>
        <w:top w:val="none" w:sz="0" w:space="0" w:color="auto"/>
        <w:left w:val="none" w:sz="0" w:space="0" w:color="auto"/>
        <w:bottom w:val="none" w:sz="0" w:space="0" w:color="auto"/>
        <w:right w:val="none" w:sz="0" w:space="0" w:color="auto"/>
      </w:divBdr>
    </w:div>
    <w:div w:id="1245064711">
      <w:bodyDiv w:val="1"/>
      <w:marLeft w:val="0"/>
      <w:marRight w:val="0"/>
      <w:marTop w:val="0"/>
      <w:marBottom w:val="0"/>
      <w:divBdr>
        <w:top w:val="none" w:sz="0" w:space="0" w:color="auto"/>
        <w:left w:val="none" w:sz="0" w:space="0" w:color="auto"/>
        <w:bottom w:val="none" w:sz="0" w:space="0" w:color="auto"/>
        <w:right w:val="none" w:sz="0" w:space="0" w:color="auto"/>
      </w:divBdr>
    </w:div>
    <w:div w:id="1246502048">
      <w:bodyDiv w:val="1"/>
      <w:marLeft w:val="0"/>
      <w:marRight w:val="0"/>
      <w:marTop w:val="0"/>
      <w:marBottom w:val="0"/>
      <w:divBdr>
        <w:top w:val="none" w:sz="0" w:space="0" w:color="auto"/>
        <w:left w:val="none" w:sz="0" w:space="0" w:color="auto"/>
        <w:bottom w:val="none" w:sz="0" w:space="0" w:color="auto"/>
        <w:right w:val="none" w:sz="0" w:space="0" w:color="auto"/>
      </w:divBdr>
    </w:div>
    <w:div w:id="1253852863">
      <w:bodyDiv w:val="1"/>
      <w:marLeft w:val="0"/>
      <w:marRight w:val="0"/>
      <w:marTop w:val="0"/>
      <w:marBottom w:val="0"/>
      <w:divBdr>
        <w:top w:val="none" w:sz="0" w:space="0" w:color="auto"/>
        <w:left w:val="none" w:sz="0" w:space="0" w:color="auto"/>
        <w:bottom w:val="none" w:sz="0" w:space="0" w:color="auto"/>
        <w:right w:val="none" w:sz="0" w:space="0" w:color="auto"/>
      </w:divBdr>
    </w:div>
    <w:div w:id="1255169080">
      <w:bodyDiv w:val="1"/>
      <w:marLeft w:val="0"/>
      <w:marRight w:val="0"/>
      <w:marTop w:val="0"/>
      <w:marBottom w:val="0"/>
      <w:divBdr>
        <w:top w:val="none" w:sz="0" w:space="0" w:color="auto"/>
        <w:left w:val="none" w:sz="0" w:space="0" w:color="auto"/>
        <w:bottom w:val="none" w:sz="0" w:space="0" w:color="auto"/>
        <w:right w:val="none" w:sz="0" w:space="0" w:color="auto"/>
      </w:divBdr>
    </w:div>
    <w:div w:id="1258977035">
      <w:bodyDiv w:val="1"/>
      <w:marLeft w:val="0"/>
      <w:marRight w:val="0"/>
      <w:marTop w:val="0"/>
      <w:marBottom w:val="0"/>
      <w:divBdr>
        <w:top w:val="none" w:sz="0" w:space="0" w:color="auto"/>
        <w:left w:val="none" w:sz="0" w:space="0" w:color="auto"/>
        <w:bottom w:val="none" w:sz="0" w:space="0" w:color="auto"/>
        <w:right w:val="none" w:sz="0" w:space="0" w:color="auto"/>
      </w:divBdr>
    </w:div>
    <w:div w:id="1274023273">
      <w:bodyDiv w:val="1"/>
      <w:marLeft w:val="0"/>
      <w:marRight w:val="0"/>
      <w:marTop w:val="0"/>
      <w:marBottom w:val="0"/>
      <w:divBdr>
        <w:top w:val="none" w:sz="0" w:space="0" w:color="auto"/>
        <w:left w:val="none" w:sz="0" w:space="0" w:color="auto"/>
        <w:bottom w:val="none" w:sz="0" w:space="0" w:color="auto"/>
        <w:right w:val="none" w:sz="0" w:space="0" w:color="auto"/>
      </w:divBdr>
    </w:div>
    <w:div w:id="1277834118">
      <w:bodyDiv w:val="1"/>
      <w:marLeft w:val="0"/>
      <w:marRight w:val="0"/>
      <w:marTop w:val="0"/>
      <w:marBottom w:val="0"/>
      <w:divBdr>
        <w:top w:val="none" w:sz="0" w:space="0" w:color="auto"/>
        <w:left w:val="none" w:sz="0" w:space="0" w:color="auto"/>
        <w:bottom w:val="none" w:sz="0" w:space="0" w:color="auto"/>
        <w:right w:val="none" w:sz="0" w:space="0" w:color="auto"/>
      </w:divBdr>
    </w:div>
    <w:div w:id="1283922126">
      <w:bodyDiv w:val="1"/>
      <w:marLeft w:val="0"/>
      <w:marRight w:val="0"/>
      <w:marTop w:val="0"/>
      <w:marBottom w:val="0"/>
      <w:divBdr>
        <w:top w:val="none" w:sz="0" w:space="0" w:color="auto"/>
        <w:left w:val="none" w:sz="0" w:space="0" w:color="auto"/>
        <w:bottom w:val="none" w:sz="0" w:space="0" w:color="auto"/>
        <w:right w:val="none" w:sz="0" w:space="0" w:color="auto"/>
      </w:divBdr>
    </w:div>
    <w:div w:id="1287076848">
      <w:bodyDiv w:val="1"/>
      <w:marLeft w:val="0"/>
      <w:marRight w:val="0"/>
      <w:marTop w:val="0"/>
      <w:marBottom w:val="0"/>
      <w:divBdr>
        <w:top w:val="none" w:sz="0" w:space="0" w:color="auto"/>
        <w:left w:val="none" w:sz="0" w:space="0" w:color="auto"/>
        <w:bottom w:val="none" w:sz="0" w:space="0" w:color="auto"/>
        <w:right w:val="none" w:sz="0" w:space="0" w:color="auto"/>
      </w:divBdr>
    </w:div>
    <w:div w:id="1292442675">
      <w:bodyDiv w:val="1"/>
      <w:marLeft w:val="0"/>
      <w:marRight w:val="0"/>
      <w:marTop w:val="0"/>
      <w:marBottom w:val="0"/>
      <w:divBdr>
        <w:top w:val="none" w:sz="0" w:space="0" w:color="auto"/>
        <w:left w:val="none" w:sz="0" w:space="0" w:color="auto"/>
        <w:bottom w:val="none" w:sz="0" w:space="0" w:color="auto"/>
        <w:right w:val="none" w:sz="0" w:space="0" w:color="auto"/>
      </w:divBdr>
    </w:div>
    <w:div w:id="1295061883">
      <w:bodyDiv w:val="1"/>
      <w:marLeft w:val="0"/>
      <w:marRight w:val="0"/>
      <w:marTop w:val="0"/>
      <w:marBottom w:val="0"/>
      <w:divBdr>
        <w:top w:val="none" w:sz="0" w:space="0" w:color="auto"/>
        <w:left w:val="none" w:sz="0" w:space="0" w:color="auto"/>
        <w:bottom w:val="none" w:sz="0" w:space="0" w:color="auto"/>
        <w:right w:val="none" w:sz="0" w:space="0" w:color="auto"/>
      </w:divBdr>
    </w:div>
    <w:div w:id="1306280776">
      <w:bodyDiv w:val="1"/>
      <w:marLeft w:val="0"/>
      <w:marRight w:val="0"/>
      <w:marTop w:val="0"/>
      <w:marBottom w:val="0"/>
      <w:divBdr>
        <w:top w:val="none" w:sz="0" w:space="0" w:color="auto"/>
        <w:left w:val="none" w:sz="0" w:space="0" w:color="auto"/>
        <w:bottom w:val="none" w:sz="0" w:space="0" w:color="auto"/>
        <w:right w:val="none" w:sz="0" w:space="0" w:color="auto"/>
      </w:divBdr>
    </w:div>
    <w:div w:id="1309942014">
      <w:bodyDiv w:val="1"/>
      <w:marLeft w:val="0"/>
      <w:marRight w:val="0"/>
      <w:marTop w:val="0"/>
      <w:marBottom w:val="0"/>
      <w:divBdr>
        <w:top w:val="none" w:sz="0" w:space="0" w:color="auto"/>
        <w:left w:val="none" w:sz="0" w:space="0" w:color="auto"/>
        <w:bottom w:val="none" w:sz="0" w:space="0" w:color="auto"/>
        <w:right w:val="none" w:sz="0" w:space="0" w:color="auto"/>
      </w:divBdr>
    </w:div>
    <w:div w:id="1314605009">
      <w:bodyDiv w:val="1"/>
      <w:marLeft w:val="0"/>
      <w:marRight w:val="0"/>
      <w:marTop w:val="0"/>
      <w:marBottom w:val="0"/>
      <w:divBdr>
        <w:top w:val="none" w:sz="0" w:space="0" w:color="auto"/>
        <w:left w:val="none" w:sz="0" w:space="0" w:color="auto"/>
        <w:bottom w:val="none" w:sz="0" w:space="0" w:color="auto"/>
        <w:right w:val="none" w:sz="0" w:space="0" w:color="auto"/>
      </w:divBdr>
    </w:div>
    <w:div w:id="1320571632">
      <w:bodyDiv w:val="1"/>
      <w:marLeft w:val="0"/>
      <w:marRight w:val="0"/>
      <w:marTop w:val="0"/>
      <w:marBottom w:val="0"/>
      <w:divBdr>
        <w:top w:val="none" w:sz="0" w:space="0" w:color="auto"/>
        <w:left w:val="none" w:sz="0" w:space="0" w:color="auto"/>
        <w:bottom w:val="none" w:sz="0" w:space="0" w:color="auto"/>
        <w:right w:val="none" w:sz="0" w:space="0" w:color="auto"/>
      </w:divBdr>
    </w:div>
    <w:div w:id="1338072572">
      <w:bodyDiv w:val="1"/>
      <w:marLeft w:val="0"/>
      <w:marRight w:val="0"/>
      <w:marTop w:val="0"/>
      <w:marBottom w:val="0"/>
      <w:divBdr>
        <w:top w:val="none" w:sz="0" w:space="0" w:color="auto"/>
        <w:left w:val="none" w:sz="0" w:space="0" w:color="auto"/>
        <w:bottom w:val="none" w:sz="0" w:space="0" w:color="auto"/>
        <w:right w:val="none" w:sz="0" w:space="0" w:color="auto"/>
      </w:divBdr>
    </w:div>
    <w:div w:id="1361783439">
      <w:bodyDiv w:val="1"/>
      <w:marLeft w:val="0"/>
      <w:marRight w:val="0"/>
      <w:marTop w:val="0"/>
      <w:marBottom w:val="0"/>
      <w:divBdr>
        <w:top w:val="none" w:sz="0" w:space="0" w:color="auto"/>
        <w:left w:val="none" w:sz="0" w:space="0" w:color="auto"/>
        <w:bottom w:val="none" w:sz="0" w:space="0" w:color="auto"/>
        <w:right w:val="none" w:sz="0" w:space="0" w:color="auto"/>
      </w:divBdr>
    </w:div>
    <w:div w:id="1362781556">
      <w:bodyDiv w:val="1"/>
      <w:marLeft w:val="0"/>
      <w:marRight w:val="0"/>
      <w:marTop w:val="0"/>
      <w:marBottom w:val="0"/>
      <w:divBdr>
        <w:top w:val="none" w:sz="0" w:space="0" w:color="auto"/>
        <w:left w:val="none" w:sz="0" w:space="0" w:color="auto"/>
        <w:bottom w:val="none" w:sz="0" w:space="0" w:color="auto"/>
        <w:right w:val="none" w:sz="0" w:space="0" w:color="auto"/>
      </w:divBdr>
    </w:div>
    <w:div w:id="1365597945">
      <w:bodyDiv w:val="1"/>
      <w:marLeft w:val="0"/>
      <w:marRight w:val="0"/>
      <w:marTop w:val="0"/>
      <w:marBottom w:val="0"/>
      <w:divBdr>
        <w:top w:val="none" w:sz="0" w:space="0" w:color="auto"/>
        <w:left w:val="none" w:sz="0" w:space="0" w:color="auto"/>
        <w:bottom w:val="none" w:sz="0" w:space="0" w:color="auto"/>
        <w:right w:val="none" w:sz="0" w:space="0" w:color="auto"/>
      </w:divBdr>
    </w:div>
    <w:div w:id="1371957305">
      <w:bodyDiv w:val="1"/>
      <w:marLeft w:val="0"/>
      <w:marRight w:val="0"/>
      <w:marTop w:val="0"/>
      <w:marBottom w:val="0"/>
      <w:divBdr>
        <w:top w:val="none" w:sz="0" w:space="0" w:color="auto"/>
        <w:left w:val="none" w:sz="0" w:space="0" w:color="auto"/>
        <w:bottom w:val="none" w:sz="0" w:space="0" w:color="auto"/>
        <w:right w:val="none" w:sz="0" w:space="0" w:color="auto"/>
      </w:divBdr>
    </w:div>
    <w:div w:id="1382514145">
      <w:bodyDiv w:val="1"/>
      <w:marLeft w:val="0"/>
      <w:marRight w:val="0"/>
      <w:marTop w:val="0"/>
      <w:marBottom w:val="0"/>
      <w:divBdr>
        <w:top w:val="none" w:sz="0" w:space="0" w:color="auto"/>
        <w:left w:val="none" w:sz="0" w:space="0" w:color="auto"/>
        <w:bottom w:val="none" w:sz="0" w:space="0" w:color="auto"/>
        <w:right w:val="none" w:sz="0" w:space="0" w:color="auto"/>
      </w:divBdr>
    </w:div>
    <w:div w:id="1386220314">
      <w:bodyDiv w:val="1"/>
      <w:marLeft w:val="0"/>
      <w:marRight w:val="0"/>
      <w:marTop w:val="0"/>
      <w:marBottom w:val="0"/>
      <w:divBdr>
        <w:top w:val="none" w:sz="0" w:space="0" w:color="auto"/>
        <w:left w:val="none" w:sz="0" w:space="0" w:color="auto"/>
        <w:bottom w:val="none" w:sz="0" w:space="0" w:color="auto"/>
        <w:right w:val="none" w:sz="0" w:space="0" w:color="auto"/>
      </w:divBdr>
    </w:div>
    <w:div w:id="1395590320">
      <w:bodyDiv w:val="1"/>
      <w:marLeft w:val="0"/>
      <w:marRight w:val="0"/>
      <w:marTop w:val="0"/>
      <w:marBottom w:val="0"/>
      <w:divBdr>
        <w:top w:val="none" w:sz="0" w:space="0" w:color="auto"/>
        <w:left w:val="none" w:sz="0" w:space="0" w:color="auto"/>
        <w:bottom w:val="none" w:sz="0" w:space="0" w:color="auto"/>
        <w:right w:val="none" w:sz="0" w:space="0" w:color="auto"/>
      </w:divBdr>
    </w:div>
    <w:div w:id="1414548586">
      <w:bodyDiv w:val="1"/>
      <w:marLeft w:val="0"/>
      <w:marRight w:val="0"/>
      <w:marTop w:val="0"/>
      <w:marBottom w:val="0"/>
      <w:divBdr>
        <w:top w:val="none" w:sz="0" w:space="0" w:color="auto"/>
        <w:left w:val="none" w:sz="0" w:space="0" w:color="auto"/>
        <w:bottom w:val="none" w:sz="0" w:space="0" w:color="auto"/>
        <w:right w:val="none" w:sz="0" w:space="0" w:color="auto"/>
      </w:divBdr>
    </w:div>
    <w:div w:id="1425540353">
      <w:bodyDiv w:val="1"/>
      <w:marLeft w:val="0"/>
      <w:marRight w:val="0"/>
      <w:marTop w:val="0"/>
      <w:marBottom w:val="0"/>
      <w:divBdr>
        <w:top w:val="none" w:sz="0" w:space="0" w:color="auto"/>
        <w:left w:val="none" w:sz="0" w:space="0" w:color="auto"/>
        <w:bottom w:val="none" w:sz="0" w:space="0" w:color="auto"/>
        <w:right w:val="none" w:sz="0" w:space="0" w:color="auto"/>
      </w:divBdr>
    </w:div>
    <w:div w:id="1428454172">
      <w:bodyDiv w:val="1"/>
      <w:marLeft w:val="0"/>
      <w:marRight w:val="0"/>
      <w:marTop w:val="0"/>
      <w:marBottom w:val="0"/>
      <w:divBdr>
        <w:top w:val="none" w:sz="0" w:space="0" w:color="auto"/>
        <w:left w:val="none" w:sz="0" w:space="0" w:color="auto"/>
        <w:bottom w:val="none" w:sz="0" w:space="0" w:color="auto"/>
        <w:right w:val="none" w:sz="0" w:space="0" w:color="auto"/>
      </w:divBdr>
    </w:div>
    <w:div w:id="1439058821">
      <w:bodyDiv w:val="1"/>
      <w:marLeft w:val="0"/>
      <w:marRight w:val="0"/>
      <w:marTop w:val="0"/>
      <w:marBottom w:val="0"/>
      <w:divBdr>
        <w:top w:val="none" w:sz="0" w:space="0" w:color="auto"/>
        <w:left w:val="none" w:sz="0" w:space="0" w:color="auto"/>
        <w:bottom w:val="none" w:sz="0" w:space="0" w:color="auto"/>
        <w:right w:val="none" w:sz="0" w:space="0" w:color="auto"/>
      </w:divBdr>
    </w:div>
    <w:div w:id="1449424486">
      <w:bodyDiv w:val="1"/>
      <w:marLeft w:val="0"/>
      <w:marRight w:val="0"/>
      <w:marTop w:val="0"/>
      <w:marBottom w:val="0"/>
      <w:divBdr>
        <w:top w:val="none" w:sz="0" w:space="0" w:color="auto"/>
        <w:left w:val="none" w:sz="0" w:space="0" w:color="auto"/>
        <w:bottom w:val="none" w:sz="0" w:space="0" w:color="auto"/>
        <w:right w:val="none" w:sz="0" w:space="0" w:color="auto"/>
      </w:divBdr>
    </w:div>
    <w:div w:id="1462572396">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78839500">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506284129">
      <w:bodyDiv w:val="1"/>
      <w:marLeft w:val="0"/>
      <w:marRight w:val="0"/>
      <w:marTop w:val="0"/>
      <w:marBottom w:val="0"/>
      <w:divBdr>
        <w:top w:val="none" w:sz="0" w:space="0" w:color="auto"/>
        <w:left w:val="none" w:sz="0" w:space="0" w:color="auto"/>
        <w:bottom w:val="none" w:sz="0" w:space="0" w:color="auto"/>
        <w:right w:val="none" w:sz="0" w:space="0" w:color="auto"/>
      </w:divBdr>
    </w:div>
    <w:div w:id="1510485295">
      <w:bodyDiv w:val="1"/>
      <w:marLeft w:val="0"/>
      <w:marRight w:val="0"/>
      <w:marTop w:val="0"/>
      <w:marBottom w:val="0"/>
      <w:divBdr>
        <w:top w:val="none" w:sz="0" w:space="0" w:color="auto"/>
        <w:left w:val="none" w:sz="0" w:space="0" w:color="auto"/>
        <w:bottom w:val="none" w:sz="0" w:space="0" w:color="auto"/>
        <w:right w:val="none" w:sz="0" w:space="0" w:color="auto"/>
      </w:divBdr>
    </w:div>
    <w:div w:id="1515802363">
      <w:bodyDiv w:val="1"/>
      <w:marLeft w:val="0"/>
      <w:marRight w:val="0"/>
      <w:marTop w:val="0"/>
      <w:marBottom w:val="0"/>
      <w:divBdr>
        <w:top w:val="none" w:sz="0" w:space="0" w:color="auto"/>
        <w:left w:val="none" w:sz="0" w:space="0" w:color="auto"/>
        <w:bottom w:val="none" w:sz="0" w:space="0" w:color="auto"/>
        <w:right w:val="none" w:sz="0" w:space="0" w:color="auto"/>
      </w:divBdr>
    </w:div>
    <w:div w:id="1520464347">
      <w:bodyDiv w:val="1"/>
      <w:marLeft w:val="0"/>
      <w:marRight w:val="0"/>
      <w:marTop w:val="0"/>
      <w:marBottom w:val="0"/>
      <w:divBdr>
        <w:top w:val="none" w:sz="0" w:space="0" w:color="auto"/>
        <w:left w:val="none" w:sz="0" w:space="0" w:color="auto"/>
        <w:bottom w:val="none" w:sz="0" w:space="0" w:color="auto"/>
        <w:right w:val="none" w:sz="0" w:space="0" w:color="auto"/>
      </w:divBdr>
    </w:div>
    <w:div w:id="1528134104">
      <w:bodyDiv w:val="1"/>
      <w:marLeft w:val="0"/>
      <w:marRight w:val="0"/>
      <w:marTop w:val="0"/>
      <w:marBottom w:val="0"/>
      <w:divBdr>
        <w:top w:val="none" w:sz="0" w:space="0" w:color="auto"/>
        <w:left w:val="none" w:sz="0" w:space="0" w:color="auto"/>
        <w:bottom w:val="none" w:sz="0" w:space="0" w:color="auto"/>
        <w:right w:val="none" w:sz="0" w:space="0" w:color="auto"/>
      </w:divBdr>
    </w:div>
    <w:div w:id="1533497307">
      <w:bodyDiv w:val="1"/>
      <w:marLeft w:val="0"/>
      <w:marRight w:val="0"/>
      <w:marTop w:val="0"/>
      <w:marBottom w:val="0"/>
      <w:divBdr>
        <w:top w:val="none" w:sz="0" w:space="0" w:color="auto"/>
        <w:left w:val="none" w:sz="0" w:space="0" w:color="auto"/>
        <w:bottom w:val="none" w:sz="0" w:space="0" w:color="auto"/>
        <w:right w:val="none" w:sz="0" w:space="0" w:color="auto"/>
      </w:divBdr>
    </w:div>
    <w:div w:id="1537506549">
      <w:bodyDiv w:val="1"/>
      <w:marLeft w:val="0"/>
      <w:marRight w:val="0"/>
      <w:marTop w:val="0"/>
      <w:marBottom w:val="0"/>
      <w:divBdr>
        <w:top w:val="none" w:sz="0" w:space="0" w:color="auto"/>
        <w:left w:val="none" w:sz="0" w:space="0" w:color="auto"/>
        <w:bottom w:val="none" w:sz="0" w:space="0" w:color="auto"/>
        <w:right w:val="none" w:sz="0" w:space="0" w:color="auto"/>
      </w:divBdr>
    </w:div>
    <w:div w:id="1547716986">
      <w:bodyDiv w:val="1"/>
      <w:marLeft w:val="0"/>
      <w:marRight w:val="0"/>
      <w:marTop w:val="0"/>
      <w:marBottom w:val="0"/>
      <w:divBdr>
        <w:top w:val="none" w:sz="0" w:space="0" w:color="auto"/>
        <w:left w:val="none" w:sz="0" w:space="0" w:color="auto"/>
        <w:bottom w:val="none" w:sz="0" w:space="0" w:color="auto"/>
        <w:right w:val="none" w:sz="0" w:space="0" w:color="auto"/>
      </w:divBdr>
    </w:div>
    <w:div w:id="1556043156">
      <w:bodyDiv w:val="1"/>
      <w:marLeft w:val="0"/>
      <w:marRight w:val="0"/>
      <w:marTop w:val="0"/>
      <w:marBottom w:val="0"/>
      <w:divBdr>
        <w:top w:val="none" w:sz="0" w:space="0" w:color="auto"/>
        <w:left w:val="none" w:sz="0" w:space="0" w:color="auto"/>
        <w:bottom w:val="none" w:sz="0" w:space="0" w:color="auto"/>
        <w:right w:val="none" w:sz="0" w:space="0" w:color="auto"/>
      </w:divBdr>
    </w:div>
    <w:div w:id="1580946083">
      <w:bodyDiv w:val="1"/>
      <w:marLeft w:val="0"/>
      <w:marRight w:val="0"/>
      <w:marTop w:val="0"/>
      <w:marBottom w:val="0"/>
      <w:divBdr>
        <w:top w:val="none" w:sz="0" w:space="0" w:color="auto"/>
        <w:left w:val="none" w:sz="0" w:space="0" w:color="auto"/>
        <w:bottom w:val="none" w:sz="0" w:space="0" w:color="auto"/>
        <w:right w:val="none" w:sz="0" w:space="0" w:color="auto"/>
      </w:divBdr>
    </w:div>
    <w:div w:id="1605386243">
      <w:bodyDiv w:val="1"/>
      <w:marLeft w:val="0"/>
      <w:marRight w:val="0"/>
      <w:marTop w:val="0"/>
      <w:marBottom w:val="0"/>
      <w:divBdr>
        <w:top w:val="none" w:sz="0" w:space="0" w:color="auto"/>
        <w:left w:val="none" w:sz="0" w:space="0" w:color="auto"/>
        <w:bottom w:val="none" w:sz="0" w:space="0" w:color="auto"/>
        <w:right w:val="none" w:sz="0" w:space="0" w:color="auto"/>
      </w:divBdr>
    </w:div>
    <w:div w:id="1611738985">
      <w:bodyDiv w:val="1"/>
      <w:marLeft w:val="0"/>
      <w:marRight w:val="0"/>
      <w:marTop w:val="0"/>
      <w:marBottom w:val="0"/>
      <w:divBdr>
        <w:top w:val="none" w:sz="0" w:space="0" w:color="auto"/>
        <w:left w:val="none" w:sz="0" w:space="0" w:color="auto"/>
        <w:bottom w:val="none" w:sz="0" w:space="0" w:color="auto"/>
        <w:right w:val="none" w:sz="0" w:space="0" w:color="auto"/>
      </w:divBdr>
    </w:div>
    <w:div w:id="1640066742">
      <w:bodyDiv w:val="1"/>
      <w:marLeft w:val="0"/>
      <w:marRight w:val="0"/>
      <w:marTop w:val="0"/>
      <w:marBottom w:val="0"/>
      <w:divBdr>
        <w:top w:val="none" w:sz="0" w:space="0" w:color="auto"/>
        <w:left w:val="none" w:sz="0" w:space="0" w:color="auto"/>
        <w:bottom w:val="none" w:sz="0" w:space="0" w:color="auto"/>
        <w:right w:val="none" w:sz="0" w:space="0" w:color="auto"/>
      </w:divBdr>
    </w:div>
    <w:div w:id="1640646819">
      <w:bodyDiv w:val="1"/>
      <w:marLeft w:val="0"/>
      <w:marRight w:val="0"/>
      <w:marTop w:val="0"/>
      <w:marBottom w:val="0"/>
      <w:divBdr>
        <w:top w:val="none" w:sz="0" w:space="0" w:color="auto"/>
        <w:left w:val="none" w:sz="0" w:space="0" w:color="auto"/>
        <w:bottom w:val="none" w:sz="0" w:space="0" w:color="auto"/>
        <w:right w:val="none" w:sz="0" w:space="0" w:color="auto"/>
      </w:divBdr>
    </w:div>
    <w:div w:id="1642807457">
      <w:bodyDiv w:val="1"/>
      <w:marLeft w:val="0"/>
      <w:marRight w:val="0"/>
      <w:marTop w:val="0"/>
      <w:marBottom w:val="0"/>
      <w:divBdr>
        <w:top w:val="none" w:sz="0" w:space="0" w:color="auto"/>
        <w:left w:val="none" w:sz="0" w:space="0" w:color="auto"/>
        <w:bottom w:val="none" w:sz="0" w:space="0" w:color="auto"/>
        <w:right w:val="none" w:sz="0" w:space="0" w:color="auto"/>
      </w:divBdr>
    </w:div>
    <w:div w:id="1643148085">
      <w:bodyDiv w:val="1"/>
      <w:marLeft w:val="0"/>
      <w:marRight w:val="0"/>
      <w:marTop w:val="0"/>
      <w:marBottom w:val="0"/>
      <w:divBdr>
        <w:top w:val="none" w:sz="0" w:space="0" w:color="auto"/>
        <w:left w:val="none" w:sz="0" w:space="0" w:color="auto"/>
        <w:bottom w:val="none" w:sz="0" w:space="0" w:color="auto"/>
        <w:right w:val="none" w:sz="0" w:space="0" w:color="auto"/>
      </w:divBdr>
    </w:div>
    <w:div w:id="1652441460">
      <w:bodyDiv w:val="1"/>
      <w:marLeft w:val="0"/>
      <w:marRight w:val="0"/>
      <w:marTop w:val="0"/>
      <w:marBottom w:val="0"/>
      <w:divBdr>
        <w:top w:val="none" w:sz="0" w:space="0" w:color="auto"/>
        <w:left w:val="none" w:sz="0" w:space="0" w:color="auto"/>
        <w:bottom w:val="none" w:sz="0" w:space="0" w:color="auto"/>
        <w:right w:val="none" w:sz="0" w:space="0" w:color="auto"/>
      </w:divBdr>
    </w:div>
    <w:div w:id="1653024351">
      <w:bodyDiv w:val="1"/>
      <w:marLeft w:val="0"/>
      <w:marRight w:val="0"/>
      <w:marTop w:val="0"/>
      <w:marBottom w:val="0"/>
      <w:divBdr>
        <w:top w:val="none" w:sz="0" w:space="0" w:color="auto"/>
        <w:left w:val="none" w:sz="0" w:space="0" w:color="auto"/>
        <w:bottom w:val="none" w:sz="0" w:space="0" w:color="auto"/>
        <w:right w:val="none" w:sz="0" w:space="0" w:color="auto"/>
      </w:divBdr>
    </w:div>
    <w:div w:id="1657030837">
      <w:bodyDiv w:val="1"/>
      <w:marLeft w:val="0"/>
      <w:marRight w:val="0"/>
      <w:marTop w:val="0"/>
      <w:marBottom w:val="0"/>
      <w:divBdr>
        <w:top w:val="none" w:sz="0" w:space="0" w:color="auto"/>
        <w:left w:val="none" w:sz="0" w:space="0" w:color="auto"/>
        <w:bottom w:val="none" w:sz="0" w:space="0" w:color="auto"/>
        <w:right w:val="none" w:sz="0" w:space="0" w:color="auto"/>
      </w:divBdr>
    </w:div>
    <w:div w:id="1661738248">
      <w:bodyDiv w:val="1"/>
      <w:marLeft w:val="0"/>
      <w:marRight w:val="0"/>
      <w:marTop w:val="0"/>
      <w:marBottom w:val="0"/>
      <w:divBdr>
        <w:top w:val="none" w:sz="0" w:space="0" w:color="auto"/>
        <w:left w:val="none" w:sz="0" w:space="0" w:color="auto"/>
        <w:bottom w:val="none" w:sz="0" w:space="0" w:color="auto"/>
        <w:right w:val="none" w:sz="0" w:space="0" w:color="auto"/>
      </w:divBdr>
    </w:div>
    <w:div w:id="1670715621">
      <w:bodyDiv w:val="1"/>
      <w:marLeft w:val="0"/>
      <w:marRight w:val="0"/>
      <w:marTop w:val="0"/>
      <w:marBottom w:val="0"/>
      <w:divBdr>
        <w:top w:val="none" w:sz="0" w:space="0" w:color="auto"/>
        <w:left w:val="none" w:sz="0" w:space="0" w:color="auto"/>
        <w:bottom w:val="none" w:sz="0" w:space="0" w:color="auto"/>
        <w:right w:val="none" w:sz="0" w:space="0" w:color="auto"/>
      </w:divBdr>
    </w:div>
    <w:div w:id="1671105695">
      <w:bodyDiv w:val="1"/>
      <w:marLeft w:val="0"/>
      <w:marRight w:val="0"/>
      <w:marTop w:val="0"/>
      <w:marBottom w:val="0"/>
      <w:divBdr>
        <w:top w:val="none" w:sz="0" w:space="0" w:color="auto"/>
        <w:left w:val="none" w:sz="0" w:space="0" w:color="auto"/>
        <w:bottom w:val="none" w:sz="0" w:space="0" w:color="auto"/>
        <w:right w:val="none" w:sz="0" w:space="0" w:color="auto"/>
      </w:divBdr>
    </w:div>
    <w:div w:id="1681463477">
      <w:bodyDiv w:val="1"/>
      <w:marLeft w:val="0"/>
      <w:marRight w:val="0"/>
      <w:marTop w:val="0"/>
      <w:marBottom w:val="0"/>
      <w:divBdr>
        <w:top w:val="none" w:sz="0" w:space="0" w:color="auto"/>
        <w:left w:val="none" w:sz="0" w:space="0" w:color="auto"/>
        <w:bottom w:val="none" w:sz="0" w:space="0" w:color="auto"/>
        <w:right w:val="none" w:sz="0" w:space="0" w:color="auto"/>
      </w:divBdr>
    </w:div>
    <w:div w:id="1694189555">
      <w:bodyDiv w:val="1"/>
      <w:marLeft w:val="0"/>
      <w:marRight w:val="0"/>
      <w:marTop w:val="0"/>
      <w:marBottom w:val="0"/>
      <w:divBdr>
        <w:top w:val="none" w:sz="0" w:space="0" w:color="auto"/>
        <w:left w:val="none" w:sz="0" w:space="0" w:color="auto"/>
        <w:bottom w:val="none" w:sz="0" w:space="0" w:color="auto"/>
        <w:right w:val="none" w:sz="0" w:space="0" w:color="auto"/>
      </w:divBdr>
    </w:div>
    <w:div w:id="1705519074">
      <w:bodyDiv w:val="1"/>
      <w:marLeft w:val="0"/>
      <w:marRight w:val="0"/>
      <w:marTop w:val="0"/>
      <w:marBottom w:val="0"/>
      <w:divBdr>
        <w:top w:val="none" w:sz="0" w:space="0" w:color="auto"/>
        <w:left w:val="none" w:sz="0" w:space="0" w:color="auto"/>
        <w:bottom w:val="none" w:sz="0" w:space="0" w:color="auto"/>
        <w:right w:val="none" w:sz="0" w:space="0" w:color="auto"/>
      </w:divBdr>
    </w:div>
    <w:div w:id="1710882841">
      <w:bodyDiv w:val="1"/>
      <w:marLeft w:val="0"/>
      <w:marRight w:val="0"/>
      <w:marTop w:val="0"/>
      <w:marBottom w:val="0"/>
      <w:divBdr>
        <w:top w:val="none" w:sz="0" w:space="0" w:color="auto"/>
        <w:left w:val="none" w:sz="0" w:space="0" w:color="auto"/>
        <w:bottom w:val="none" w:sz="0" w:space="0" w:color="auto"/>
        <w:right w:val="none" w:sz="0" w:space="0" w:color="auto"/>
      </w:divBdr>
    </w:div>
    <w:div w:id="1722249934">
      <w:bodyDiv w:val="1"/>
      <w:marLeft w:val="0"/>
      <w:marRight w:val="0"/>
      <w:marTop w:val="0"/>
      <w:marBottom w:val="0"/>
      <w:divBdr>
        <w:top w:val="none" w:sz="0" w:space="0" w:color="auto"/>
        <w:left w:val="none" w:sz="0" w:space="0" w:color="auto"/>
        <w:bottom w:val="none" w:sz="0" w:space="0" w:color="auto"/>
        <w:right w:val="none" w:sz="0" w:space="0" w:color="auto"/>
      </w:divBdr>
    </w:div>
    <w:div w:id="1728067578">
      <w:bodyDiv w:val="1"/>
      <w:marLeft w:val="0"/>
      <w:marRight w:val="0"/>
      <w:marTop w:val="0"/>
      <w:marBottom w:val="0"/>
      <w:divBdr>
        <w:top w:val="none" w:sz="0" w:space="0" w:color="auto"/>
        <w:left w:val="none" w:sz="0" w:space="0" w:color="auto"/>
        <w:bottom w:val="none" w:sz="0" w:space="0" w:color="auto"/>
        <w:right w:val="none" w:sz="0" w:space="0" w:color="auto"/>
      </w:divBdr>
    </w:div>
    <w:div w:id="1728532424">
      <w:bodyDiv w:val="1"/>
      <w:marLeft w:val="0"/>
      <w:marRight w:val="0"/>
      <w:marTop w:val="0"/>
      <w:marBottom w:val="0"/>
      <w:divBdr>
        <w:top w:val="none" w:sz="0" w:space="0" w:color="auto"/>
        <w:left w:val="none" w:sz="0" w:space="0" w:color="auto"/>
        <w:bottom w:val="none" w:sz="0" w:space="0" w:color="auto"/>
        <w:right w:val="none" w:sz="0" w:space="0" w:color="auto"/>
      </w:divBdr>
    </w:div>
    <w:div w:id="1772506547">
      <w:bodyDiv w:val="1"/>
      <w:marLeft w:val="0"/>
      <w:marRight w:val="0"/>
      <w:marTop w:val="0"/>
      <w:marBottom w:val="0"/>
      <w:divBdr>
        <w:top w:val="none" w:sz="0" w:space="0" w:color="auto"/>
        <w:left w:val="none" w:sz="0" w:space="0" w:color="auto"/>
        <w:bottom w:val="none" w:sz="0" w:space="0" w:color="auto"/>
        <w:right w:val="none" w:sz="0" w:space="0" w:color="auto"/>
      </w:divBdr>
    </w:div>
    <w:div w:id="1772625072">
      <w:bodyDiv w:val="1"/>
      <w:marLeft w:val="0"/>
      <w:marRight w:val="0"/>
      <w:marTop w:val="0"/>
      <w:marBottom w:val="0"/>
      <w:divBdr>
        <w:top w:val="none" w:sz="0" w:space="0" w:color="auto"/>
        <w:left w:val="none" w:sz="0" w:space="0" w:color="auto"/>
        <w:bottom w:val="none" w:sz="0" w:space="0" w:color="auto"/>
        <w:right w:val="none" w:sz="0" w:space="0" w:color="auto"/>
      </w:divBdr>
    </w:div>
    <w:div w:id="1778596088">
      <w:bodyDiv w:val="1"/>
      <w:marLeft w:val="0"/>
      <w:marRight w:val="0"/>
      <w:marTop w:val="0"/>
      <w:marBottom w:val="0"/>
      <w:divBdr>
        <w:top w:val="none" w:sz="0" w:space="0" w:color="auto"/>
        <w:left w:val="none" w:sz="0" w:space="0" w:color="auto"/>
        <w:bottom w:val="none" w:sz="0" w:space="0" w:color="auto"/>
        <w:right w:val="none" w:sz="0" w:space="0" w:color="auto"/>
      </w:divBdr>
    </w:div>
    <w:div w:id="1782846165">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03646132">
      <w:bodyDiv w:val="1"/>
      <w:marLeft w:val="0"/>
      <w:marRight w:val="0"/>
      <w:marTop w:val="0"/>
      <w:marBottom w:val="0"/>
      <w:divBdr>
        <w:top w:val="none" w:sz="0" w:space="0" w:color="auto"/>
        <w:left w:val="none" w:sz="0" w:space="0" w:color="auto"/>
        <w:bottom w:val="none" w:sz="0" w:space="0" w:color="auto"/>
        <w:right w:val="none" w:sz="0" w:space="0" w:color="auto"/>
      </w:divBdr>
    </w:div>
    <w:div w:id="1811749266">
      <w:bodyDiv w:val="1"/>
      <w:marLeft w:val="0"/>
      <w:marRight w:val="0"/>
      <w:marTop w:val="0"/>
      <w:marBottom w:val="0"/>
      <w:divBdr>
        <w:top w:val="none" w:sz="0" w:space="0" w:color="auto"/>
        <w:left w:val="none" w:sz="0" w:space="0" w:color="auto"/>
        <w:bottom w:val="none" w:sz="0" w:space="0" w:color="auto"/>
        <w:right w:val="none" w:sz="0" w:space="0" w:color="auto"/>
      </w:divBdr>
    </w:div>
    <w:div w:id="1815291835">
      <w:bodyDiv w:val="1"/>
      <w:marLeft w:val="0"/>
      <w:marRight w:val="0"/>
      <w:marTop w:val="0"/>
      <w:marBottom w:val="0"/>
      <w:divBdr>
        <w:top w:val="none" w:sz="0" w:space="0" w:color="auto"/>
        <w:left w:val="none" w:sz="0" w:space="0" w:color="auto"/>
        <w:bottom w:val="none" w:sz="0" w:space="0" w:color="auto"/>
        <w:right w:val="none" w:sz="0" w:space="0" w:color="auto"/>
      </w:divBdr>
    </w:div>
    <w:div w:id="1830632515">
      <w:bodyDiv w:val="1"/>
      <w:marLeft w:val="0"/>
      <w:marRight w:val="0"/>
      <w:marTop w:val="0"/>
      <w:marBottom w:val="0"/>
      <w:divBdr>
        <w:top w:val="none" w:sz="0" w:space="0" w:color="auto"/>
        <w:left w:val="none" w:sz="0" w:space="0" w:color="auto"/>
        <w:bottom w:val="none" w:sz="0" w:space="0" w:color="auto"/>
        <w:right w:val="none" w:sz="0" w:space="0" w:color="auto"/>
      </w:divBdr>
    </w:div>
    <w:div w:id="1832912961">
      <w:bodyDiv w:val="1"/>
      <w:marLeft w:val="0"/>
      <w:marRight w:val="0"/>
      <w:marTop w:val="0"/>
      <w:marBottom w:val="0"/>
      <w:divBdr>
        <w:top w:val="none" w:sz="0" w:space="0" w:color="auto"/>
        <w:left w:val="none" w:sz="0" w:space="0" w:color="auto"/>
        <w:bottom w:val="none" w:sz="0" w:space="0" w:color="auto"/>
        <w:right w:val="none" w:sz="0" w:space="0" w:color="auto"/>
      </w:divBdr>
    </w:div>
    <w:div w:id="1844512863">
      <w:bodyDiv w:val="1"/>
      <w:marLeft w:val="0"/>
      <w:marRight w:val="0"/>
      <w:marTop w:val="0"/>
      <w:marBottom w:val="0"/>
      <w:divBdr>
        <w:top w:val="none" w:sz="0" w:space="0" w:color="auto"/>
        <w:left w:val="none" w:sz="0" w:space="0" w:color="auto"/>
        <w:bottom w:val="none" w:sz="0" w:space="0" w:color="auto"/>
        <w:right w:val="none" w:sz="0" w:space="0" w:color="auto"/>
      </w:divBdr>
    </w:div>
    <w:div w:id="1849514753">
      <w:bodyDiv w:val="1"/>
      <w:marLeft w:val="0"/>
      <w:marRight w:val="0"/>
      <w:marTop w:val="0"/>
      <w:marBottom w:val="0"/>
      <w:divBdr>
        <w:top w:val="none" w:sz="0" w:space="0" w:color="auto"/>
        <w:left w:val="none" w:sz="0" w:space="0" w:color="auto"/>
        <w:bottom w:val="none" w:sz="0" w:space="0" w:color="auto"/>
        <w:right w:val="none" w:sz="0" w:space="0" w:color="auto"/>
      </w:divBdr>
    </w:div>
    <w:div w:id="1855921849">
      <w:bodyDiv w:val="1"/>
      <w:marLeft w:val="0"/>
      <w:marRight w:val="0"/>
      <w:marTop w:val="0"/>
      <w:marBottom w:val="0"/>
      <w:divBdr>
        <w:top w:val="none" w:sz="0" w:space="0" w:color="auto"/>
        <w:left w:val="none" w:sz="0" w:space="0" w:color="auto"/>
        <w:bottom w:val="none" w:sz="0" w:space="0" w:color="auto"/>
        <w:right w:val="none" w:sz="0" w:space="0" w:color="auto"/>
      </w:divBdr>
    </w:div>
    <w:div w:id="1880120208">
      <w:bodyDiv w:val="1"/>
      <w:marLeft w:val="0"/>
      <w:marRight w:val="0"/>
      <w:marTop w:val="0"/>
      <w:marBottom w:val="0"/>
      <w:divBdr>
        <w:top w:val="none" w:sz="0" w:space="0" w:color="auto"/>
        <w:left w:val="none" w:sz="0" w:space="0" w:color="auto"/>
        <w:bottom w:val="none" w:sz="0" w:space="0" w:color="auto"/>
        <w:right w:val="none" w:sz="0" w:space="0" w:color="auto"/>
      </w:divBdr>
    </w:div>
    <w:div w:id="1892230911">
      <w:bodyDiv w:val="1"/>
      <w:marLeft w:val="0"/>
      <w:marRight w:val="0"/>
      <w:marTop w:val="0"/>
      <w:marBottom w:val="0"/>
      <w:divBdr>
        <w:top w:val="none" w:sz="0" w:space="0" w:color="auto"/>
        <w:left w:val="none" w:sz="0" w:space="0" w:color="auto"/>
        <w:bottom w:val="none" w:sz="0" w:space="0" w:color="auto"/>
        <w:right w:val="none" w:sz="0" w:space="0" w:color="auto"/>
      </w:divBdr>
    </w:div>
    <w:div w:id="1897086928">
      <w:bodyDiv w:val="1"/>
      <w:marLeft w:val="0"/>
      <w:marRight w:val="0"/>
      <w:marTop w:val="0"/>
      <w:marBottom w:val="0"/>
      <w:divBdr>
        <w:top w:val="none" w:sz="0" w:space="0" w:color="auto"/>
        <w:left w:val="none" w:sz="0" w:space="0" w:color="auto"/>
        <w:bottom w:val="none" w:sz="0" w:space="0" w:color="auto"/>
        <w:right w:val="none" w:sz="0" w:space="0" w:color="auto"/>
      </w:divBdr>
    </w:div>
    <w:div w:id="1904176079">
      <w:bodyDiv w:val="1"/>
      <w:marLeft w:val="0"/>
      <w:marRight w:val="0"/>
      <w:marTop w:val="0"/>
      <w:marBottom w:val="0"/>
      <w:divBdr>
        <w:top w:val="none" w:sz="0" w:space="0" w:color="auto"/>
        <w:left w:val="none" w:sz="0" w:space="0" w:color="auto"/>
        <w:bottom w:val="none" w:sz="0" w:space="0" w:color="auto"/>
        <w:right w:val="none" w:sz="0" w:space="0" w:color="auto"/>
      </w:divBdr>
    </w:div>
    <w:div w:id="1907303277">
      <w:bodyDiv w:val="1"/>
      <w:marLeft w:val="0"/>
      <w:marRight w:val="0"/>
      <w:marTop w:val="0"/>
      <w:marBottom w:val="0"/>
      <w:divBdr>
        <w:top w:val="none" w:sz="0" w:space="0" w:color="auto"/>
        <w:left w:val="none" w:sz="0" w:space="0" w:color="auto"/>
        <w:bottom w:val="none" w:sz="0" w:space="0" w:color="auto"/>
        <w:right w:val="none" w:sz="0" w:space="0" w:color="auto"/>
      </w:divBdr>
    </w:div>
    <w:div w:id="1907304444">
      <w:bodyDiv w:val="1"/>
      <w:marLeft w:val="0"/>
      <w:marRight w:val="0"/>
      <w:marTop w:val="0"/>
      <w:marBottom w:val="0"/>
      <w:divBdr>
        <w:top w:val="none" w:sz="0" w:space="0" w:color="auto"/>
        <w:left w:val="none" w:sz="0" w:space="0" w:color="auto"/>
        <w:bottom w:val="none" w:sz="0" w:space="0" w:color="auto"/>
        <w:right w:val="none" w:sz="0" w:space="0" w:color="auto"/>
      </w:divBdr>
    </w:div>
    <w:div w:id="1917089985">
      <w:bodyDiv w:val="1"/>
      <w:marLeft w:val="0"/>
      <w:marRight w:val="0"/>
      <w:marTop w:val="0"/>
      <w:marBottom w:val="0"/>
      <w:divBdr>
        <w:top w:val="none" w:sz="0" w:space="0" w:color="auto"/>
        <w:left w:val="none" w:sz="0" w:space="0" w:color="auto"/>
        <w:bottom w:val="none" w:sz="0" w:space="0" w:color="auto"/>
        <w:right w:val="none" w:sz="0" w:space="0" w:color="auto"/>
      </w:divBdr>
    </w:div>
    <w:div w:id="1917475548">
      <w:bodyDiv w:val="1"/>
      <w:marLeft w:val="0"/>
      <w:marRight w:val="0"/>
      <w:marTop w:val="0"/>
      <w:marBottom w:val="0"/>
      <w:divBdr>
        <w:top w:val="none" w:sz="0" w:space="0" w:color="auto"/>
        <w:left w:val="none" w:sz="0" w:space="0" w:color="auto"/>
        <w:bottom w:val="none" w:sz="0" w:space="0" w:color="auto"/>
        <w:right w:val="none" w:sz="0" w:space="0" w:color="auto"/>
      </w:divBdr>
    </w:div>
    <w:div w:id="1922057370">
      <w:bodyDiv w:val="1"/>
      <w:marLeft w:val="0"/>
      <w:marRight w:val="0"/>
      <w:marTop w:val="0"/>
      <w:marBottom w:val="0"/>
      <w:divBdr>
        <w:top w:val="none" w:sz="0" w:space="0" w:color="auto"/>
        <w:left w:val="none" w:sz="0" w:space="0" w:color="auto"/>
        <w:bottom w:val="none" w:sz="0" w:space="0" w:color="auto"/>
        <w:right w:val="none" w:sz="0" w:space="0" w:color="auto"/>
      </w:divBdr>
    </w:div>
    <w:div w:id="1925794568">
      <w:bodyDiv w:val="1"/>
      <w:marLeft w:val="0"/>
      <w:marRight w:val="0"/>
      <w:marTop w:val="0"/>
      <w:marBottom w:val="0"/>
      <w:divBdr>
        <w:top w:val="none" w:sz="0" w:space="0" w:color="auto"/>
        <w:left w:val="none" w:sz="0" w:space="0" w:color="auto"/>
        <w:bottom w:val="none" w:sz="0" w:space="0" w:color="auto"/>
        <w:right w:val="none" w:sz="0" w:space="0" w:color="auto"/>
      </w:divBdr>
    </w:div>
    <w:div w:id="1931085418">
      <w:bodyDiv w:val="1"/>
      <w:marLeft w:val="0"/>
      <w:marRight w:val="0"/>
      <w:marTop w:val="0"/>
      <w:marBottom w:val="0"/>
      <w:divBdr>
        <w:top w:val="none" w:sz="0" w:space="0" w:color="auto"/>
        <w:left w:val="none" w:sz="0" w:space="0" w:color="auto"/>
        <w:bottom w:val="none" w:sz="0" w:space="0" w:color="auto"/>
        <w:right w:val="none" w:sz="0" w:space="0" w:color="auto"/>
      </w:divBdr>
    </w:div>
    <w:div w:id="1956710950">
      <w:bodyDiv w:val="1"/>
      <w:marLeft w:val="0"/>
      <w:marRight w:val="0"/>
      <w:marTop w:val="0"/>
      <w:marBottom w:val="0"/>
      <w:divBdr>
        <w:top w:val="none" w:sz="0" w:space="0" w:color="auto"/>
        <w:left w:val="none" w:sz="0" w:space="0" w:color="auto"/>
        <w:bottom w:val="none" w:sz="0" w:space="0" w:color="auto"/>
        <w:right w:val="none" w:sz="0" w:space="0" w:color="auto"/>
      </w:divBdr>
    </w:div>
    <w:div w:id="1965304682">
      <w:bodyDiv w:val="1"/>
      <w:marLeft w:val="0"/>
      <w:marRight w:val="0"/>
      <w:marTop w:val="0"/>
      <w:marBottom w:val="0"/>
      <w:divBdr>
        <w:top w:val="none" w:sz="0" w:space="0" w:color="auto"/>
        <w:left w:val="none" w:sz="0" w:space="0" w:color="auto"/>
        <w:bottom w:val="none" w:sz="0" w:space="0" w:color="auto"/>
        <w:right w:val="none" w:sz="0" w:space="0" w:color="auto"/>
      </w:divBdr>
    </w:div>
    <w:div w:id="1966033945">
      <w:bodyDiv w:val="1"/>
      <w:marLeft w:val="0"/>
      <w:marRight w:val="0"/>
      <w:marTop w:val="0"/>
      <w:marBottom w:val="0"/>
      <w:divBdr>
        <w:top w:val="none" w:sz="0" w:space="0" w:color="auto"/>
        <w:left w:val="none" w:sz="0" w:space="0" w:color="auto"/>
        <w:bottom w:val="none" w:sz="0" w:space="0" w:color="auto"/>
        <w:right w:val="none" w:sz="0" w:space="0" w:color="auto"/>
      </w:divBdr>
    </w:div>
    <w:div w:id="1975329752">
      <w:bodyDiv w:val="1"/>
      <w:marLeft w:val="0"/>
      <w:marRight w:val="0"/>
      <w:marTop w:val="0"/>
      <w:marBottom w:val="0"/>
      <w:divBdr>
        <w:top w:val="none" w:sz="0" w:space="0" w:color="auto"/>
        <w:left w:val="none" w:sz="0" w:space="0" w:color="auto"/>
        <w:bottom w:val="none" w:sz="0" w:space="0" w:color="auto"/>
        <w:right w:val="none" w:sz="0" w:space="0" w:color="auto"/>
      </w:divBdr>
    </w:div>
    <w:div w:id="1975603394">
      <w:bodyDiv w:val="1"/>
      <w:marLeft w:val="0"/>
      <w:marRight w:val="0"/>
      <w:marTop w:val="0"/>
      <w:marBottom w:val="0"/>
      <w:divBdr>
        <w:top w:val="none" w:sz="0" w:space="0" w:color="auto"/>
        <w:left w:val="none" w:sz="0" w:space="0" w:color="auto"/>
        <w:bottom w:val="none" w:sz="0" w:space="0" w:color="auto"/>
        <w:right w:val="none" w:sz="0" w:space="0" w:color="auto"/>
      </w:divBdr>
    </w:div>
    <w:div w:id="1978291236">
      <w:bodyDiv w:val="1"/>
      <w:marLeft w:val="0"/>
      <w:marRight w:val="0"/>
      <w:marTop w:val="0"/>
      <w:marBottom w:val="0"/>
      <w:divBdr>
        <w:top w:val="none" w:sz="0" w:space="0" w:color="auto"/>
        <w:left w:val="none" w:sz="0" w:space="0" w:color="auto"/>
        <w:bottom w:val="none" w:sz="0" w:space="0" w:color="auto"/>
        <w:right w:val="none" w:sz="0" w:space="0" w:color="auto"/>
      </w:divBdr>
    </w:div>
    <w:div w:id="1980913799">
      <w:bodyDiv w:val="1"/>
      <w:marLeft w:val="0"/>
      <w:marRight w:val="0"/>
      <w:marTop w:val="0"/>
      <w:marBottom w:val="0"/>
      <w:divBdr>
        <w:top w:val="none" w:sz="0" w:space="0" w:color="auto"/>
        <w:left w:val="none" w:sz="0" w:space="0" w:color="auto"/>
        <w:bottom w:val="none" w:sz="0" w:space="0" w:color="auto"/>
        <w:right w:val="none" w:sz="0" w:space="0" w:color="auto"/>
      </w:divBdr>
    </w:div>
    <w:div w:id="1990790472">
      <w:bodyDiv w:val="1"/>
      <w:marLeft w:val="0"/>
      <w:marRight w:val="0"/>
      <w:marTop w:val="0"/>
      <w:marBottom w:val="0"/>
      <w:divBdr>
        <w:top w:val="none" w:sz="0" w:space="0" w:color="auto"/>
        <w:left w:val="none" w:sz="0" w:space="0" w:color="auto"/>
        <w:bottom w:val="none" w:sz="0" w:space="0" w:color="auto"/>
        <w:right w:val="none" w:sz="0" w:space="0" w:color="auto"/>
      </w:divBdr>
    </w:div>
    <w:div w:id="1999114100">
      <w:bodyDiv w:val="1"/>
      <w:marLeft w:val="0"/>
      <w:marRight w:val="0"/>
      <w:marTop w:val="0"/>
      <w:marBottom w:val="0"/>
      <w:divBdr>
        <w:top w:val="none" w:sz="0" w:space="0" w:color="auto"/>
        <w:left w:val="none" w:sz="0" w:space="0" w:color="auto"/>
        <w:bottom w:val="none" w:sz="0" w:space="0" w:color="auto"/>
        <w:right w:val="none" w:sz="0" w:space="0" w:color="auto"/>
      </w:divBdr>
    </w:div>
    <w:div w:id="1999116590">
      <w:bodyDiv w:val="1"/>
      <w:marLeft w:val="0"/>
      <w:marRight w:val="0"/>
      <w:marTop w:val="0"/>
      <w:marBottom w:val="0"/>
      <w:divBdr>
        <w:top w:val="none" w:sz="0" w:space="0" w:color="auto"/>
        <w:left w:val="none" w:sz="0" w:space="0" w:color="auto"/>
        <w:bottom w:val="none" w:sz="0" w:space="0" w:color="auto"/>
        <w:right w:val="none" w:sz="0" w:space="0" w:color="auto"/>
      </w:divBdr>
    </w:div>
    <w:div w:id="2009475720">
      <w:bodyDiv w:val="1"/>
      <w:marLeft w:val="0"/>
      <w:marRight w:val="0"/>
      <w:marTop w:val="0"/>
      <w:marBottom w:val="0"/>
      <w:divBdr>
        <w:top w:val="none" w:sz="0" w:space="0" w:color="auto"/>
        <w:left w:val="none" w:sz="0" w:space="0" w:color="auto"/>
        <w:bottom w:val="none" w:sz="0" w:space="0" w:color="auto"/>
        <w:right w:val="none" w:sz="0" w:space="0" w:color="auto"/>
      </w:divBdr>
    </w:div>
    <w:div w:id="2018922557">
      <w:bodyDiv w:val="1"/>
      <w:marLeft w:val="0"/>
      <w:marRight w:val="0"/>
      <w:marTop w:val="0"/>
      <w:marBottom w:val="0"/>
      <w:divBdr>
        <w:top w:val="none" w:sz="0" w:space="0" w:color="auto"/>
        <w:left w:val="none" w:sz="0" w:space="0" w:color="auto"/>
        <w:bottom w:val="none" w:sz="0" w:space="0" w:color="auto"/>
        <w:right w:val="none" w:sz="0" w:space="0" w:color="auto"/>
      </w:divBdr>
    </w:div>
    <w:div w:id="2028291215">
      <w:bodyDiv w:val="1"/>
      <w:marLeft w:val="0"/>
      <w:marRight w:val="0"/>
      <w:marTop w:val="0"/>
      <w:marBottom w:val="0"/>
      <w:divBdr>
        <w:top w:val="none" w:sz="0" w:space="0" w:color="auto"/>
        <w:left w:val="none" w:sz="0" w:space="0" w:color="auto"/>
        <w:bottom w:val="none" w:sz="0" w:space="0" w:color="auto"/>
        <w:right w:val="none" w:sz="0" w:space="0" w:color="auto"/>
      </w:divBdr>
    </w:div>
    <w:div w:id="2034726440">
      <w:bodyDiv w:val="1"/>
      <w:marLeft w:val="0"/>
      <w:marRight w:val="0"/>
      <w:marTop w:val="0"/>
      <w:marBottom w:val="0"/>
      <w:divBdr>
        <w:top w:val="none" w:sz="0" w:space="0" w:color="auto"/>
        <w:left w:val="none" w:sz="0" w:space="0" w:color="auto"/>
        <w:bottom w:val="none" w:sz="0" w:space="0" w:color="auto"/>
        <w:right w:val="none" w:sz="0" w:space="0" w:color="auto"/>
      </w:divBdr>
    </w:div>
    <w:div w:id="2036884141">
      <w:bodyDiv w:val="1"/>
      <w:marLeft w:val="0"/>
      <w:marRight w:val="0"/>
      <w:marTop w:val="0"/>
      <w:marBottom w:val="0"/>
      <w:divBdr>
        <w:top w:val="none" w:sz="0" w:space="0" w:color="auto"/>
        <w:left w:val="none" w:sz="0" w:space="0" w:color="auto"/>
        <w:bottom w:val="none" w:sz="0" w:space="0" w:color="auto"/>
        <w:right w:val="none" w:sz="0" w:space="0" w:color="auto"/>
      </w:divBdr>
    </w:div>
    <w:div w:id="2038653313">
      <w:bodyDiv w:val="1"/>
      <w:marLeft w:val="0"/>
      <w:marRight w:val="0"/>
      <w:marTop w:val="0"/>
      <w:marBottom w:val="0"/>
      <w:divBdr>
        <w:top w:val="none" w:sz="0" w:space="0" w:color="auto"/>
        <w:left w:val="none" w:sz="0" w:space="0" w:color="auto"/>
        <w:bottom w:val="none" w:sz="0" w:space="0" w:color="auto"/>
        <w:right w:val="none" w:sz="0" w:space="0" w:color="auto"/>
      </w:divBdr>
    </w:div>
    <w:div w:id="2046832074">
      <w:bodyDiv w:val="1"/>
      <w:marLeft w:val="0"/>
      <w:marRight w:val="0"/>
      <w:marTop w:val="0"/>
      <w:marBottom w:val="0"/>
      <w:divBdr>
        <w:top w:val="none" w:sz="0" w:space="0" w:color="auto"/>
        <w:left w:val="none" w:sz="0" w:space="0" w:color="auto"/>
        <w:bottom w:val="none" w:sz="0" w:space="0" w:color="auto"/>
        <w:right w:val="none" w:sz="0" w:space="0" w:color="auto"/>
      </w:divBdr>
    </w:div>
    <w:div w:id="2049184098">
      <w:bodyDiv w:val="1"/>
      <w:marLeft w:val="0"/>
      <w:marRight w:val="0"/>
      <w:marTop w:val="0"/>
      <w:marBottom w:val="0"/>
      <w:divBdr>
        <w:top w:val="none" w:sz="0" w:space="0" w:color="auto"/>
        <w:left w:val="none" w:sz="0" w:space="0" w:color="auto"/>
        <w:bottom w:val="none" w:sz="0" w:space="0" w:color="auto"/>
        <w:right w:val="none" w:sz="0" w:space="0" w:color="auto"/>
      </w:divBdr>
    </w:div>
    <w:div w:id="2054846396">
      <w:bodyDiv w:val="1"/>
      <w:marLeft w:val="0"/>
      <w:marRight w:val="0"/>
      <w:marTop w:val="0"/>
      <w:marBottom w:val="0"/>
      <w:divBdr>
        <w:top w:val="none" w:sz="0" w:space="0" w:color="auto"/>
        <w:left w:val="none" w:sz="0" w:space="0" w:color="auto"/>
        <w:bottom w:val="none" w:sz="0" w:space="0" w:color="auto"/>
        <w:right w:val="none" w:sz="0" w:space="0" w:color="auto"/>
      </w:divBdr>
    </w:div>
    <w:div w:id="2060207342">
      <w:bodyDiv w:val="1"/>
      <w:marLeft w:val="0"/>
      <w:marRight w:val="0"/>
      <w:marTop w:val="0"/>
      <w:marBottom w:val="0"/>
      <w:divBdr>
        <w:top w:val="none" w:sz="0" w:space="0" w:color="auto"/>
        <w:left w:val="none" w:sz="0" w:space="0" w:color="auto"/>
        <w:bottom w:val="none" w:sz="0" w:space="0" w:color="auto"/>
        <w:right w:val="none" w:sz="0" w:space="0" w:color="auto"/>
      </w:divBdr>
    </w:div>
    <w:div w:id="2086560407">
      <w:bodyDiv w:val="1"/>
      <w:marLeft w:val="0"/>
      <w:marRight w:val="0"/>
      <w:marTop w:val="0"/>
      <w:marBottom w:val="0"/>
      <w:divBdr>
        <w:top w:val="none" w:sz="0" w:space="0" w:color="auto"/>
        <w:left w:val="none" w:sz="0" w:space="0" w:color="auto"/>
        <w:bottom w:val="none" w:sz="0" w:space="0" w:color="auto"/>
        <w:right w:val="none" w:sz="0" w:space="0" w:color="auto"/>
      </w:divBdr>
    </w:div>
    <w:div w:id="2087333851">
      <w:bodyDiv w:val="1"/>
      <w:marLeft w:val="0"/>
      <w:marRight w:val="0"/>
      <w:marTop w:val="0"/>
      <w:marBottom w:val="0"/>
      <w:divBdr>
        <w:top w:val="none" w:sz="0" w:space="0" w:color="auto"/>
        <w:left w:val="none" w:sz="0" w:space="0" w:color="auto"/>
        <w:bottom w:val="none" w:sz="0" w:space="0" w:color="auto"/>
        <w:right w:val="none" w:sz="0" w:space="0" w:color="auto"/>
      </w:divBdr>
      <w:divsChild>
        <w:div w:id="426655728">
          <w:marLeft w:val="1166"/>
          <w:marRight w:val="0"/>
          <w:marTop w:val="0"/>
          <w:marBottom w:val="0"/>
          <w:divBdr>
            <w:top w:val="none" w:sz="0" w:space="0" w:color="auto"/>
            <w:left w:val="none" w:sz="0" w:space="0" w:color="auto"/>
            <w:bottom w:val="none" w:sz="0" w:space="0" w:color="auto"/>
            <w:right w:val="none" w:sz="0" w:space="0" w:color="auto"/>
          </w:divBdr>
        </w:div>
        <w:div w:id="1254322245">
          <w:marLeft w:val="1166"/>
          <w:marRight w:val="0"/>
          <w:marTop w:val="0"/>
          <w:marBottom w:val="0"/>
          <w:divBdr>
            <w:top w:val="none" w:sz="0" w:space="0" w:color="auto"/>
            <w:left w:val="none" w:sz="0" w:space="0" w:color="auto"/>
            <w:bottom w:val="none" w:sz="0" w:space="0" w:color="auto"/>
            <w:right w:val="none" w:sz="0" w:space="0" w:color="auto"/>
          </w:divBdr>
        </w:div>
        <w:div w:id="1124732081">
          <w:marLeft w:val="1166"/>
          <w:marRight w:val="0"/>
          <w:marTop w:val="0"/>
          <w:marBottom w:val="0"/>
          <w:divBdr>
            <w:top w:val="none" w:sz="0" w:space="0" w:color="auto"/>
            <w:left w:val="none" w:sz="0" w:space="0" w:color="auto"/>
            <w:bottom w:val="none" w:sz="0" w:space="0" w:color="auto"/>
            <w:right w:val="none" w:sz="0" w:space="0" w:color="auto"/>
          </w:divBdr>
        </w:div>
      </w:divsChild>
    </w:div>
    <w:div w:id="2093775803">
      <w:bodyDiv w:val="1"/>
      <w:marLeft w:val="0"/>
      <w:marRight w:val="0"/>
      <w:marTop w:val="0"/>
      <w:marBottom w:val="0"/>
      <w:divBdr>
        <w:top w:val="none" w:sz="0" w:space="0" w:color="auto"/>
        <w:left w:val="none" w:sz="0" w:space="0" w:color="auto"/>
        <w:bottom w:val="none" w:sz="0" w:space="0" w:color="auto"/>
        <w:right w:val="none" w:sz="0" w:space="0" w:color="auto"/>
      </w:divBdr>
    </w:div>
    <w:div w:id="2095273365">
      <w:bodyDiv w:val="1"/>
      <w:marLeft w:val="0"/>
      <w:marRight w:val="0"/>
      <w:marTop w:val="0"/>
      <w:marBottom w:val="0"/>
      <w:divBdr>
        <w:top w:val="none" w:sz="0" w:space="0" w:color="auto"/>
        <w:left w:val="none" w:sz="0" w:space="0" w:color="auto"/>
        <w:bottom w:val="none" w:sz="0" w:space="0" w:color="auto"/>
        <w:right w:val="none" w:sz="0" w:space="0" w:color="auto"/>
      </w:divBdr>
    </w:div>
    <w:div w:id="2105758090">
      <w:bodyDiv w:val="1"/>
      <w:marLeft w:val="0"/>
      <w:marRight w:val="0"/>
      <w:marTop w:val="0"/>
      <w:marBottom w:val="0"/>
      <w:divBdr>
        <w:top w:val="none" w:sz="0" w:space="0" w:color="auto"/>
        <w:left w:val="none" w:sz="0" w:space="0" w:color="auto"/>
        <w:bottom w:val="none" w:sz="0" w:space="0" w:color="auto"/>
        <w:right w:val="none" w:sz="0" w:space="0" w:color="auto"/>
      </w:divBdr>
    </w:div>
    <w:div w:id="2109154141">
      <w:bodyDiv w:val="1"/>
      <w:marLeft w:val="0"/>
      <w:marRight w:val="0"/>
      <w:marTop w:val="0"/>
      <w:marBottom w:val="0"/>
      <w:divBdr>
        <w:top w:val="none" w:sz="0" w:space="0" w:color="auto"/>
        <w:left w:val="none" w:sz="0" w:space="0" w:color="auto"/>
        <w:bottom w:val="none" w:sz="0" w:space="0" w:color="auto"/>
        <w:right w:val="none" w:sz="0" w:space="0" w:color="auto"/>
      </w:divBdr>
    </w:div>
    <w:div w:id="2111974398">
      <w:bodyDiv w:val="1"/>
      <w:marLeft w:val="0"/>
      <w:marRight w:val="0"/>
      <w:marTop w:val="0"/>
      <w:marBottom w:val="0"/>
      <w:divBdr>
        <w:top w:val="none" w:sz="0" w:space="0" w:color="auto"/>
        <w:left w:val="none" w:sz="0" w:space="0" w:color="auto"/>
        <w:bottom w:val="none" w:sz="0" w:space="0" w:color="auto"/>
        <w:right w:val="none" w:sz="0" w:space="0" w:color="auto"/>
      </w:divBdr>
    </w:div>
    <w:div w:id="2117022281">
      <w:bodyDiv w:val="1"/>
      <w:marLeft w:val="0"/>
      <w:marRight w:val="0"/>
      <w:marTop w:val="0"/>
      <w:marBottom w:val="0"/>
      <w:divBdr>
        <w:top w:val="none" w:sz="0" w:space="0" w:color="auto"/>
        <w:left w:val="none" w:sz="0" w:space="0" w:color="auto"/>
        <w:bottom w:val="none" w:sz="0" w:space="0" w:color="auto"/>
        <w:right w:val="none" w:sz="0" w:space="0" w:color="auto"/>
      </w:divBdr>
    </w:div>
    <w:div w:id="2128693306">
      <w:bodyDiv w:val="1"/>
      <w:marLeft w:val="0"/>
      <w:marRight w:val="0"/>
      <w:marTop w:val="0"/>
      <w:marBottom w:val="0"/>
      <w:divBdr>
        <w:top w:val="none" w:sz="0" w:space="0" w:color="auto"/>
        <w:left w:val="none" w:sz="0" w:space="0" w:color="auto"/>
        <w:bottom w:val="none" w:sz="0" w:space="0" w:color="auto"/>
        <w:right w:val="none" w:sz="0" w:space="0" w:color="auto"/>
      </w:divBdr>
    </w:div>
    <w:div w:id="2132942915">
      <w:bodyDiv w:val="1"/>
      <w:marLeft w:val="0"/>
      <w:marRight w:val="0"/>
      <w:marTop w:val="0"/>
      <w:marBottom w:val="0"/>
      <w:divBdr>
        <w:top w:val="none" w:sz="0" w:space="0" w:color="auto"/>
        <w:left w:val="none" w:sz="0" w:space="0" w:color="auto"/>
        <w:bottom w:val="none" w:sz="0" w:space="0" w:color="auto"/>
        <w:right w:val="none" w:sz="0" w:space="0" w:color="auto"/>
      </w:divBdr>
    </w:div>
    <w:div w:id="213328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hervya\OneDrive%20-%20Intel%20Corporation\My_documents\Work\Project%20-%203GPP\RAN4\01%20RAN4%20VC\Documents\02%20Macros%20and%20templates\v4%20-%20Apr%202020\Draft%20Report%20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2" ma:contentTypeDescription="Create a new document." ma:contentTypeScope="" ma:versionID="6a36ef4f892f86ce52de6a1653dbd950">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f7034ffd361f586299d0e2788fe1325b"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EA418B-70EA-4C4C-BCF0-EA6A7BB1A438}">
  <ds:schemaRefs>
    <ds:schemaRef ds:uri="http://schemas.openxmlformats.org/officeDocument/2006/bibliography"/>
  </ds:schemaRefs>
</ds:datastoreItem>
</file>

<file path=customXml/itemProps3.xml><?xml version="1.0" encoding="utf-8"?>
<ds:datastoreItem xmlns:ds="http://schemas.openxmlformats.org/officeDocument/2006/customXml" ds:itemID="{2DAC6C38-6846-4D9A-AB5D-F538591E1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70C584-97D2-4D74-BFAD-890812CE98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Draft Report v2.dotm</Template>
  <TotalTime>279</TotalTime>
  <Pages>194</Pages>
  <Words>40194</Words>
  <Characters>259161</Characters>
  <Application>Microsoft Office Word</Application>
  <DocSecurity>0</DocSecurity>
  <Lines>2159</Lines>
  <Paragraphs>597</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298758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Intel</dc:creator>
  <cp:keywords>ESA, style sheet, Winword, CTPClassification=CTP_NT</cp:keywords>
  <dc:description/>
  <cp:lastModifiedBy>Intel</cp:lastModifiedBy>
  <cp:revision>182</cp:revision>
  <cp:lastPrinted>1899-12-31T23:00:00Z</cp:lastPrinted>
  <dcterms:created xsi:type="dcterms:W3CDTF">2022-02-21T12:05:00Z</dcterms:created>
  <dcterms:modified xsi:type="dcterms:W3CDTF">2022-02-21T16:52:00Z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