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43A94D85"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4A3024">
        <w:rPr>
          <w:b/>
          <w:noProof/>
          <w:sz w:val="24"/>
          <w:lang w:eastAsia="ja-JP"/>
        </w:rPr>
        <w:t>10</w:t>
      </w:r>
      <w:r w:rsidR="00B60906">
        <w:rPr>
          <w:b/>
          <w:noProof/>
          <w:sz w:val="24"/>
          <w:lang w:eastAsia="ja-JP"/>
        </w:rPr>
        <w:t>2</w:t>
      </w:r>
      <w:r w:rsidR="00FD4A58">
        <w:rPr>
          <w:b/>
          <w:noProof/>
          <w:sz w:val="24"/>
          <w:lang w:eastAsia="ja-JP"/>
        </w:rPr>
        <w:t>-</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C656E4">
        <w:rPr>
          <w:b/>
          <w:i/>
          <w:noProof/>
          <w:sz w:val="28"/>
          <w:lang w:eastAsia="ja-JP"/>
        </w:rPr>
        <w:t>20</w:t>
      </w:r>
      <w:r w:rsidR="002160C1">
        <w:rPr>
          <w:b/>
          <w:i/>
          <w:noProof/>
          <w:sz w:val="28"/>
          <w:lang w:eastAsia="ja-JP"/>
        </w:rPr>
        <w:t>3566</w:t>
      </w:r>
    </w:p>
    <w:p w14:paraId="7A081629" w14:textId="1F2E238C" w:rsidR="00C24B74" w:rsidRPr="00E9134D" w:rsidRDefault="00E9134D" w:rsidP="00E9134D">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 Meeting</w:t>
      </w:r>
      <w:r>
        <w:rPr>
          <w:rFonts w:ascii="Arial" w:eastAsia="ＭＳ 明朝" w:hAnsi="Arial" w:hint="eastAsia"/>
          <w:b/>
          <w:noProof/>
          <w:sz w:val="24"/>
          <w:lang w:val="en-GB"/>
        </w:rPr>
        <w:t xml:space="preserve">, </w:t>
      </w:r>
      <w:r>
        <w:rPr>
          <w:rFonts w:ascii="Arial" w:eastAsia="ＭＳ 明朝" w:hAnsi="Arial"/>
          <w:b/>
          <w:noProof/>
          <w:sz w:val="24"/>
          <w:lang w:val="en-GB"/>
        </w:rPr>
        <w:t>21</w:t>
      </w:r>
      <w:r w:rsidRPr="00833D16">
        <w:rPr>
          <w:rFonts w:ascii="Arial" w:eastAsia="ＭＳ 明朝" w:hAnsi="Arial"/>
          <w:b/>
          <w:noProof/>
          <w:sz w:val="24"/>
          <w:vertAlign w:val="superscript"/>
          <w:lang w:val="en-GB"/>
        </w:rPr>
        <w:t>st</w:t>
      </w:r>
      <w:r>
        <w:rPr>
          <w:rFonts w:ascii="Arial" w:eastAsia="ＭＳ 明朝" w:hAnsi="Arial"/>
          <w:b/>
          <w:noProof/>
          <w:sz w:val="24"/>
          <w:lang w:val="en-GB"/>
        </w:rPr>
        <w:t xml:space="preserve"> Feb –3</w:t>
      </w:r>
      <w:r>
        <w:rPr>
          <w:rFonts w:ascii="Arial" w:eastAsia="ＭＳ 明朝" w:hAnsi="Arial"/>
          <w:b/>
          <w:noProof/>
          <w:sz w:val="24"/>
          <w:vertAlign w:val="superscript"/>
          <w:lang w:val="en-GB"/>
        </w:rPr>
        <w:t>rd</w:t>
      </w:r>
      <w:r>
        <w:rPr>
          <w:rFonts w:ascii="Arial" w:eastAsia="ＭＳ 明朝" w:hAnsi="Arial"/>
          <w:b/>
          <w:noProof/>
          <w:sz w:val="24"/>
          <w:lang w:val="en-GB"/>
        </w:rPr>
        <w:t xml:space="preserve"> Mar</w:t>
      </w:r>
      <w:r w:rsidRPr="00C24B74">
        <w:rPr>
          <w:rFonts w:ascii="Arial" w:eastAsia="ＭＳ 明朝" w:hAnsi="Arial"/>
          <w:b/>
          <w:noProof/>
          <w:sz w:val="24"/>
          <w:lang w:val="en-GB"/>
        </w:rPr>
        <w:t xml:space="preserve"> 20</w:t>
      </w:r>
      <w:r>
        <w:rPr>
          <w:rFonts w:ascii="Arial" w:eastAsia="ＭＳ 明朝" w:hAnsi="Arial" w:hint="eastAsia"/>
          <w:b/>
          <w:noProof/>
          <w:sz w:val="24"/>
          <w:lang w:val="en-GB"/>
        </w:rPr>
        <w:t>2</w:t>
      </w:r>
      <w:r>
        <w:rPr>
          <w:rFonts w:ascii="Arial" w:eastAsia="ＭＳ 明朝" w:hAnsi="Arial"/>
          <w:b/>
          <w:noProof/>
          <w:sz w:val="24"/>
          <w:lang w:val="en-GB"/>
        </w:rPr>
        <w:t>2</w:t>
      </w:r>
    </w:p>
    <w:p w14:paraId="7A08162A" w14:textId="5F18D19E"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2B6D24" w:rsidRPr="002B6D24">
        <w:rPr>
          <w:rFonts w:ascii="Arial" w:eastAsia="ＭＳ 明朝" w:hAnsi="Arial"/>
          <w:sz w:val="24"/>
          <w:lang w:eastAsia="en-US"/>
        </w:rPr>
        <w:t>FR2 Inter-frequency Relative SS-RSRP accuracy</w:t>
      </w:r>
    </w:p>
    <w:p w14:paraId="7A08162B" w14:textId="31713A9C"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5A2602">
        <w:rPr>
          <w:rFonts w:ascii="Arial" w:hAnsi="Arial"/>
          <w:sz w:val="24"/>
        </w:rPr>
        <w:t>C</w:t>
      </w:r>
      <w:r w:rsidR="007B1FB4">
        <w:rPr>
          <w:rFonts w:ascii="Arial" w:hAnsi="Arial"/>
          <w:sz w:val="24"/>
        </w:rPr>
        <w:t>orp</w:t>
      </w:r>
      <w:r w:rsidR="004D7DB8">
        <w:rPr>
          <w:rFonts w:ascii="Arial" w:hAnsi="Arial"/>
          <w:sz w:val="24"/>
        </w:rPr>
        <w:t>oration</w:t>
      </w:r>
    </w:p>
    <w:p w14:paraId="7A08162C" w14:textId="06742194"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2160C1">
        <w:rPr>
          <w:rFonts w:ascii="Arial" w:eastAsiaTheme="minorEastAsia" w:hAnsi="Arial"/>
          <w:sz w:val="24"/>
          <w:lang w:val="pt-BR"/>
        </w:rPr>
        <w:t>4.1.7</w:t>
      </w:r>
    </w:p>
    <w:p w14:paraId="7A08162D" w14:textId="68717E21"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647225">
        <w:rPr>
          <w:rFonts w:ascii="Arial" w:eastAsia="ＭＳ 明朝" w:hAnsi="Arial"/>
          <w:sz w:val="24"/>
          <w:lang w:val="pt-BR"/>
        </w:rPr>
        <w:t>Approval</w:t>
      </w:r>
    </w:p>
    <w:p w14:paraId="7A08162E" w14:textId="77777777" w:rsidR="005F2974" w:rsidRDefault="005821E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66BE76C8" w:rsidR="001E4474" w:rsidRDefault="00CB7651" w:rsidP="00A45533">
      <w:pPr>
        <w:spacing w:before="120" w:after="120"/>
        <w:ind w:firstLineChars="50" w:firstLine="100"/>
        <w:rPr>
          <w:rFonts w:eastAsia="ＭＳ 明朝"/>
          <w:lang w:val="en-GB"/>
        </w:rPr>
      </w:pPr>
      <w:r>
        <w:rPr>
          <w:rFonts w:eastAsia="ＭＳ 明朝"/>
          <w:lang w:val="en-GB"/>
        </w:rPr>
        <w:t>At RAN4 #</w:t>
      </w:r>
      <w:r w:rsidR="002C64B3">
        <w:rPr>
          <w:rFonts w:eastAsia="ＭＳ 明朝"/>
          <w:lang w:val="en-GB"/>
        </w:rPr>
        <w:t>10</w:t>
      </w:r>
      <w:r w:rsidR="002358C1">
        <w:rPr>
          <w:rFonts w:eastAsia="ＭＳ 明朝"/>
          <w:lang w:val="en-GB"/>
        </w:rPr>
        <w:t>1</w:t>
      </w:r>
      <w:r>
        <w:rPr>
          <w:rFonts w:eastAsia="ＭＳ 明朝"/>
          <w:lang w:val="en-GB"/>
        </w:rPr>
        <w:t xml:space="preserve">-e, </w:t>
      </w:r>
      <w:r w:rsidR="00E37EA9">
        <w:rPr>
          <w:rFonts w:eastAsia="ＭＳ 明朝"/>
          <w:lang w:val="en-GB"/>
        </w:rPr>
        <w:t xml:space="preserve">the group discussed on the </w:t>
      </w:r>
      <w:r w:rsidR="00A30E9F">
        <w:rPr>
          <w:rFonts w:eastAsia="ＭＳ 明朝"/>
          <w:lang w:val="en-GB"/>
        </w:rPr>
        <w:t>relaxations for the FR2 inter-frequency relative SS-RSRP accuracy</w:t>
      </w:r>
      <w:r w:rsidR="001845D5">
        <w:rPr>
          <w:rFonts w:eastAsia="ＭＳ 明朝"/>
          <w:lang w:val="en-GB"/>
        </w:rPr>
        <w:t xml:space="preserve"> requirements </w:t>
      </w:r>
      <w:r w:rsidR="00A30E9F">
        <w:rPr>
          <w:rFonts w:eastAsia="ＭＳ 明朝"/>
          <w:lang w:val="en-GB"/>
        </w:rPr>
        <w:t>based on the previous</w:t>
      </w:r>
      <w:r w:rsidR="00A8487F">
        <w:rPr>
          <w:rFonts w:eastAsia="ＭＳ 明朝"/>
          <w:lang w:val="en-GB"/>
        </w:rPr>
        <w:t xml:space="preserve"> </w:t>
      </w:r>
      <w:r w:rsidR="00315250">
        <w:rPr>
          <w:rFonts w:eastAsia="ＭＳ 明朝"/>
          <w:lang w:val="en-GB"/>
        </w:rPr>
        <w:t>WF from RAN4 #100-e [1</w:t>
      </w:r>
      <w:r w:rsidR="00321845">
        <w:rPr>
          <w:rFonts w:eastAsia="ＭＳ 明朝"/>
          <w:lang w:val="en-GB"/>
        </w:rPr>
        <w:t>-5</w:t>
      </w:r>
      <w:r w:rsidR="00315250">
        <w:rPr>
          <w:rFonts w:eastAsia="ＭＳ 明朝"/>
          <w:lang w:val="en-GB"/>
        </w:rPr>
        <w:t>]</w:t>
      </w:r>
      <w:r w:rsidR="00F3251B">
        <w:rPr>
          <w:rFonts w:eastAsia="ＭＳ 明朝"/>
          <w:lang w:val="en-GB"/>
        </w:rPr>
        <w:t xml:space="preserve">. However due to the indication that another margin </w:t>
      </w:r>
      <w:r w:rsidR="001A5484">
        <w:rPr>
          <w:rFonts w:eastAsia="ＭＳ 明朝"/>
          <w:lang w:val="en-GB"/>
        </w:rPr>
        <w:t>should also be introduced as the upper bound margin</w:t>
      </w:r>
      <w:r w:rsidR="006645CD">
        <w:rPr>
          <w:rFonts w:eastAsia="ＭＳ 明朝"/>
          <w:lang w:val="en-GB"/>
        </w:rPr>
        <w:t xml:space="preserve"> [</w:t>
      </w:r>
      <w:r w:rsidR="00FD0D46">
        <w:rPr>
          <w:rFonts w:eastAsia="ＭＳ 明朝"/>
          <w:lang w:val="en-GB"/>
        </w:rPr>
        <w:t>5</w:t>
      </w:r>
      <w:r w:rsidR="006645CD">
        <w:rPr>
          <w:rFonts w:eastAsia="ＭＳ 明朝"/>
          <w:lang w:val="en-GB"/>
        </w:rPr>
        <w:t>]</w:t>
      </w:r>
      <w:r w:rsidR="001A5484">
        <w:rPr>
          <w:rFonts w:eastAsia="ＭＳ 明朝"/>
          <w:lang w:val="en-GB"/>
        </w:rPr>
        <w:t xml:space="preserve">, </w:t>
      </w:r>
      <w:r w:rsidR="003D4C84">
        <w:rPr>
          <w:rFonts w:eastAsia="ＭＳ 明朝"/>
          <w:lang w:val="en-GB"/>
        </w:rPr>
        <w:t xml:space="preserve">comprehensive </w:t>
      </w:r>
      <w:r w:rsidR="00094B69">
        <w:rPr>
          <w:rFonts w:eastAsia="ＭＳ 明朝"/>
          <w:lang w:val="en-GB"/>
        </w:rPr>
        <w:t>solution is necessary.</w:t>
      </w:r>
    </w:p>
    <w:p w14:paraId="2B73CE54" w14:textId="7F644A2F" w:rsidR="00330707" w:rsidRPr="00FC4E62" w:rsidRDefault="008A2406" w:rsidP="00A45533">
      <w:pPr>
        <w:spacing w:before="120" w:after="120"/>
        <w:ind w:firstLineChars="50" w:firstLine="100"/>
        <w:rPr>
          <w:rFonts w:eastAsia="ＭＳ 明朝"/>
          <w:lang w:val="en-GB"/>
        </w:rPr>
      </w:pPr>
      <w:r>
        <w:rPr>
          <w:rFonts w:eastAsia="ＭＳ 明朝"/>
          <w:lang w:val="en-GB"/>
        </w:rPr>
        <w:t>In this contribution we</w:t>
      </w:r>
      <w:r w:rsidR="003025CE">
        <w:rPr>
          <w:rFonts w:eastAsia="ＭＳ 明朝"/>
          <w:lang w:val="en-GB"/>
        </w:rPr>
        <w:t xml:space="preserve"> </w:t>
      </w:r>
      <w:r w:rsidR="00A46E18">
        <w:rPr>
          <w:rFonts w:eastAsia="ＭＳ 明朝"/>
          <w:lang w:val="en-GB"/>
        </w:rPr>
        <w:t>explain</w:t>
      </w:r>
      <w:r w:rsidR="00A73689">
        <w:rPr>
          <w:rFonts w:eastAsia="ＭＳ 明朝"/>
          <w:lang w:val="en-GB"/>
        </w:rPr>
        <w:t xml:space="preserve"> our </w:t>
      </w:r>
      <w:r w:rsidR="00A45C37">
        <w:rPr>
          <w:rFonts w:eastAsia="ＭＳ 明朝"/>
          <w:lang w:val="en-GB"/>
        </w:rPr>
        <w:t>thoughts</w:t>
      </w:r>
      <w:r w:rsidR="00A73689">
        <w:rPr>
          <w:rFonts w:eastAsia="ＭＳ 明朝"/>
          <w:lang w:val="en-GB"/>
        </w:rPr>
        <w:t xml:space="preserve"> </w:t>
      </w:r>
      <w:r w:rsidR="00AD2ACA">
        <w:rPr>
          <w:rFonts w:eastAsia="ＭＳ 明朝"/>
          <w:lang w:val="en-GB"/>
        </w:rPr>
        <w:t xml:space="preserve">on each margin </w:t>
      </w:r>
      <w:r w:rsidR="00CD78AF">
        <w:rPr>
          <w:rFonts w:eastAsia="ＭＳ 明朝"/>
          <w:lang w:val="en-GB"/>
        </w:rPr>
        <w:t xml:space="preserve">and discuss a way </w:t>
      </w:r>
      <w:r w:rsidR="003B177A">
        <w:rPr>
          <w:rFonts w:eastAsia="ＭＳ 明朝"/>
          <w:lang w:val="en-GB"/>
        </w:rPr>
        <w:t xml:space="preserve">to define </w:t>
      </w:r>
      <w:r w:rsidR="00CD78AF">
        <w:rPr>
          <w:rFonts w:eastAsia="ＭＳ 明朝"/>
          <w:lang w:val="en-GB"/>
        </w:rPr>
        <w:t>them</w:t>
      </w:r>
      <w:r w:rsidR="00A46E18">
        <w:rPr>
          <w:rFonts w:eastAsia="ＭＳ 明朝"/>
          <w:lang w:val="en-GB"/>
        </w:rPr>
        <w:t xml:space="preserve"> for </w:t>
      </w:r>
      <w:r w:rsidR="003B177A">
        <w:rPr>
          <w:rFonts w:eastAsia="ＭＳ 明朝"/>
          <w:lang w:val="en-GB"/>
        </w:rPr>
        <w:t>this test case</w:t>
      </w:r>
      <w:r w:rsidR="00E23047">
        <w:rPr>
          <w:rFonts w:eastAsia="ＭＳ 明朝"/>
          <w:lang w:val="en-GB"/>
        </w:rPr>
        <w:t>.</w:t>
      </w:r>
    </w:p>
    <w:p w14:paraId="7A081631" w14:textId="77777777" w:rsidR="005F2974" w:rsidRPr="004033FD" w:rsidRDefault="005821E0"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1F10390F" w:rsidR="005E6828" w:rsidRDefault="005E6828" w:rsidP="005E6828">
      <w:pPr>
        <w:spacing w:before="120" w:after="120"/>
        <w:rPr>
          <w:rFonts w:eastAsia="ＭＳ 明朝"/>
          <w:b/>
          <w:lang w:val="en-GB"/>
        </w:rPr>
      </w:pPr>
      <w:r w:rsidRPr="00442FDC">
        <w:rPr>
          <w:rFonts w:eastAsia="ＭＳ 明朝" w:hint="eastAsia"/>
          <w:b/>
          <w:lang w:val="en-GB"/>
        </w:rPr>
        <w:t xml:space="preserve">2.1 </w:t>
      </w:r>
      <w:r w:rsidR="00207843">
        <w:rPr>
          <w:rFonts w:eastAsia="ＭＳ 明朝"/>
          <w:b/>
          <w:lang w:val="en-GB"/>
        </w:rPr>
        <w:t xml:space="preserve">Considerations on each </w:t>
      </w:r>
      <w:r w:rsidR="00587ECB">
        <w:rPr>
          <w:rFonts w:eastAsia="ＭＳ 明朝"/>
          <w:b/>
          <w:lang w:val="en-GB"/>
        </w:rPr>
        <w:t>margin</w:t>
      </w:r>
      <w:r w:rsidR="00AA2EB9">
        <w:rPr>
          <w:rFonts w:eastAsia="ＭＳ 明朝"/>
          <w:b/>
          <w:lang w:val="en-GB"/>
        </w:rPr>
        <w:t xml:space="preserve"> </w:t>
      </w:r>
      <w:bookmarkStart w:id="0" w:name="_Hlk91593934"/>
      <w:r w:rsidR="00AA2EB9">
        <w:rPr>
          <w:rFonts w:eastAsia="ＭＳ 明朝"/>
          <w:b/>
          <w:lang w:val="en-GB"/>
        </w:rPr>
        <w:t xml:space="preserve">for </w:t>
      </w:r>
      <w:r w:rsidR="006C3915">
        <w:rPr>
          <w:rFonts w:eastAsia="ＭＳ 明朝"/>
          <w:b/>
          <w:lang w:val="en-GB"/>
        </w:rPr>
        <w:t xml:space="preserve">inter-freq. </w:t>
      </w:r>
      <w:r w:rsidR="00AA2EB9">
        <w:rPr>
          <w:rFonts w:eastAsia="ＭＳ 明朝"/>
          <w:b/>
          <w:lang w:val="en-GB"/>
        </w:rPr>
        <w:t>relative SS-RSRP accuracy</w:t>
      </w:r>
      <w:r w:rsidR="006C3915">
        <w:rPr>
          <w:rFonts w:eastAsia="ＭＳ 明朝"/>
          <w:b/>
          <w:lang w:val="en-GB"/>
        </w:rPr>
        <w:t xml:space="preserve"> requirement</w:t>
      </w:r>
      <w:bookmarkEnd w:id="0"/>
    </w:p>
    <w:p w14:paraId="48963F9C" w14:textId="4AA99514" w:rsidR="00071D3C" w:rsidRDefault="008312B1" w:rsidP="002B6D24">
      <w:pPr>
        <w:spacing w:before="120" w:after="120"/>
        <w:rPr>
          <w:rFonts w:eastAsia="ＭＳ 明朝"/>
          <w:bCs/>
          <w:iCs/>
          <w:lang w:val="en-GB"/>
        </w:rPr>
      </w:pPr>
      <w:r>
        <w:rPr>
          <w:rFonts w:eastAsia="ＭＳ 明朝" w:hint="eastAsia"/>
          <w:bCs/>
          <w:iCs/>
          <w:lang w:val="en-GB"/>
        </w:rPr>
        <w:t xml:space="preserve"> </w:t>
      </w:r>
      <w:r>
        <w:rPr>
          <w:rFonts w:eastAsia="ＭＳ 明朝"/>
          <w:bCs/>
          <w:iCs/>
          <w:lang w:val="en-GB"/>
        </w:rPr>
        <w:t xml:space="preserve">As of now 3 </w:t>
      </w:r>
      <w:r w:rsidR="00920F08">
        <w:rPr>
          <w:rFonts w:eastAsia="ＭＳ 明朝"/>
          <w:bCs/>
          <w:iCs/>
          <w:lang w:val="en-GB"/>
        </w:rPr>
        <w:t xml:space="preserve">kinds of </w:t>
      </w:r>
      <w:r>
        <w:rPr>
          <w:rFonts w:eastAsia="ＭＳ 明朝"/>
          <w:bCs/>
          <w:iCs/>
          <w:lang w:val="en-GB"/>
        </w:rPr>
        <w:t xml:space="preserve">margins </w:t>
      </w:r>
      <w:r w:rsidR="007D4352">
        <w:rPr>
          <w:rFonts w:eastAsia="ＭＳ 明朝"/>
          <w:bCs/>
          <w:iCs/>
          <w:lang w:val="en-GB"/>
        </w:rPr>
        <w:t xml:space="preserve">are proposed </w:t>
      </w:r>
      <w:r>
        <w:rPr>
          <w:rFonts w:eastAsia="ＭＳ 明朝"/>
          <w:bCs/>
          <w:iCs/>
          <w:lang w:val="en-GB"/>
        </w:rPr>
        <w:t xml:space="preserve">for </w:t>
      </w:r>
      <w:r w:rsidR="00361810">
        <w:rPr>
          <w:rFonts w:eastAsia="ＭＳ 明朝"/>
          <w:bCs/>
          <w:iCs/>
          <w:lang w:val="en-GB"/>
        </w:rPr>
        <w:t>FR2 inter-frequency relative SS-RSRP accuracy TC</w:t>
      </w:r>
      <w:r w:rsidR="00920F08">
        <w:rPr>
          <w:rFonts w:eastAsia="ＭＳ 明朝"/>
          <w:bCs/>
          <w:iCs/>
          <w:lang w:val="en-GB"/>
        </w:rPr>
        <w:t xml:space="preserve">, </w:t>
      </w:r>
      <w:r w:rsidR="00F33B7D">
        <w:rPr>
          <w:rFonts w:eastAsia="ＭＳ 明朝"/>
          <w:bCs/>
          <w:iCs/>
          <w:lang w:val="en-GB"/>
        </w:rPr>
        <w:t xml:space="preserve">i.e. </w:t>
      </w:r>
      <w:r w:rsidR="00221699">
        <w:rPr>
          <w:rFonts w:eastAsia="ＭＳ 明朝"/>
          <w:bCs/>
          <w:iCs/>
          <w:lang w:val="en-GB"/>
        </w:rPr>
        <w:t xml:space="preserve">(1) </w:t>
      </w:r>
      <w:r w:rsidR="005E507B">
        <w:rPr>
          <w:rFonts w:eastAsia="ＭＳ 明朝"/>
          <w:bCs/>
          <w:iCs/>
          <w:lang w:val="en-GB"/>
        </w:rPr>
        <w:t xml:space="preserve">UE gain difference between </w:t>
      </w:r>
      <w:r w:rsidR="00EA49A8">
        <w:rPr>
          <w:rFonts w:eastAsia="ＭＳ 明朝"/>
          <w:bCs/>
          <w:iCs/>
          <w:lang w:val="en-GB"/>
        </w:rPr>
        <w:t xml:space="preserve">different </w:t>
      </w:r>
      <w:r w:rsidR="005E507B">
        <w:rPr>
          <w:rFonts w:eastAsia="ＭＳ 明朝"/>
          <w:bCs/>
          <w:iCs/>
          <w:lang w:val="en-GB"/>
        </w:rPr>
        <w:t>operating bands (G</w:t>
      </w:r>
      <w:r w:rsidR="000531D2" w:rsidRPr="000531D2">
        <w:rPr>
          <w:rFonts w:eastAsia="ＭＳ 明朝"/>
          <w:bCs/>
          <w:iCs/>
          <w:vertAlign w:val="subscript"/>
          <w:lang w:val="en-GB"/>
        </w:rPr>
        <w:t>inter</w:t>
      </w:r>
      <w:r w:rsidR="005E507B">
        <w:rPr>
          <w:rFonts w:eastAsia="ＭＳ 明朝"/>
          <w:bCs/>
          <w:iCs/>
          <w:lang w:val="en-GB"/>
        </w:rPr>
        <w:t>)</w:t>
      </w:r>
      <w:r w:rsidR="00221699">
        <w:rPr>
          <w:rFonts w:eastAsia="ＭＳ 明朝"/>
          <w:bCs/>
          <w:iCs/>
          <w:lang w:val="en-GB"/>
        </w:rPr>
        <w:t>, (2)</w:t>
      </w:r>
      <w:r w:rsidR="00B5502E">
        <w:rPr>
          <w:rFonts w:eastAsia="ＭＳ 明朝"/>
          <w:bCs/>
          <w:iCs/>
          <w:lang w:val="en-GB"/>
        </w:rPr>
        <w:t xml:space="preserve"> Rough beam gain </w:t>
      </w:r>
      <w:r w:rsidR="000309A9">
        <w:rPr>
          <w:rFonts w:eastAsia="ＭＳ 明朝"/>
          <w:bCs/>
          <w:iCs/>
          <w:lang w:val="en-GB"/>
        </w:rPr>
        <w:t>reduction</w:t>
      </w:r>
      <w:r w:rsidR="00821D36">
        <w:rPr>
          <w:rFonts w:eastAsia="ＭＳ 明朝"/>
          <w:bCs/>
          <w:iCs/>
          <w:lang w:val="en-GB"/>
        </w:rPr>
        <w:t xml:space="preserve"> caused by </w:t>
      </w:r>
      <w:r w:rsidR="00E64DF8">
        <w:rPr>
          <w:rFonts w:eastAsia="ＭＳ 明朝"/>
          <w:bCs/>
          <w:iCs/>
          <w:lang w:val="en-GB"/>
        </w:rPr>
        <w:t>a</w:t>
      </w:r>
      <w:r w:rsidR="00773AF2">
        <w:rPr>
          <w:rFonts w:eastAsia="ＭＳ 明朝"/>
          <w:bCs/>
          <w:iCs/>
          <w:lang w:val="en-GB"/>
        </w:rPr>
        <w:t xml:space="preserve"> misalignment between fine beam</w:t>
      </w:r>
      <w:r w:rsidR="00D15F11">
        <w:rPr>
          <w:rFonts w:eastAsia="ＭＳ 明朝"/>
          <w:bCs/>
          <w:iCs/>
          <w:lang w:val="en-GB"/>
        </w:rPr>
        <w:t xml:space="preserve"> peak</w:t>
      </w:r>
      <w:r w:rsidR="00773AF2">
        <w:rPr>
          <w:rFonts w:eastAsia="ＭＳ 明朝"/>
          <w:bCs/>
          <w:iCs/>
          <w:lang w:val="en-GB"/>
        </w:rPr>
        <w:t xml:space="preserve"> and rough beam</w:t>
      </w:r>
      <w:r w:rsidR="000309A9">
        <w:rPr>
          <w:rFonts w:eastAsia="ＭＳ 明朝"/>
          <w:bCs/>
          <w:iCs/>
          <w:lang w:val="en-GB"/>
        </w:rPr>
        <w:t xml:space="preserve"> (D)</w:t>
      </w:r>
      <w:r w:rsidR="00221699">
        <w:rPr>
          <w:rFonts w:eastAsia="ＭＳ 明朝"/>
          <w:bCs/>
          <w:iCs/>
          <w:lang w:val="en-GB"/>
        </w:rPr>
        <w:t>,</w:t>
      </w:r>
      <w:r w:rsidR="000309A9">
        <w:rPr>
          <w:rFonts w:eastAsia="ＭＳ 明朝"/>
          <w:bCs/>
          <w:iCs/>
          <w:lang w:val="en-GB"/>
        </w:rPr>
        <w:t xml:space="preserve"> and </w:t>
      </w:r>
      <w:r w:rsidR="00221699">
        <w:rPr>
          <w:rFonts w:eastAsia="ＭＳ 明朝"/>
          <w:bCs/>
          <w:iCs/>
          <w:lang w:val="en-GB"/>
        </w:rPr>
        <w:t>(3)</w:t>
      </w:r>
      <w:r w:rsidR="000309A9">
        <w:rPr>
          <w:rFonts w:eastAsia="ＭＳ 明朝"/>
          <w:bCs/>
          <w:iCs/>
          <w:lang w:val="en-GB"/>
        </w:rPr>
        <w:t xml:space="preserve"> </w:t>
      </w:r>
      <w:r w:rsidR="006A11DC">
        <w:rPr>
          <w:rFonts w:eastAsia="ＭＳ 明朝"/>
          <w:bCs/>
          <w:iCs/>
          <w:lang w:val="en-GB"/>
        </w:rPr>
        <w:t xml:space="preserve">RSRP </w:t>
      </w:r>
      <w:r w:rsidR="00D15F11">
        <w:rPr>
          <w:rFonts w:eastAsia="ＭＳ 明朝"/>
          <w:bCs/>
          <w:iCs/>
          <w:lang w:val="en-GB"/>
        </w:rPr>
        <w:t xml:space="preserve">gain </w:t>
      </w:r>
      <w:r w:rsidR="006A11DC">
        <w:rPr>
          <w:rFonts w:eastAsia="ＭＳ 明朝"/>
          <w:bCs/>
          <w:iCs/>
          <w:lang w:val="en-GB"/>
        </w:rPr>
        <w:t>difference between the beam peak direction and</w:t>
      </w:r>
      <w:r w:rsidR="00CB33D5">
        <w:rPr>
          <w:rFonts w:eastAsia="ＭＳ 明朝"/>
          <w:bCs/>
          <w:iCs/>
          <w:lang w:val="en-GB"/>
        </w:rPr>
        <w:t xml:space="preserve"> spherical coverage direction </w:t>
      </w:r>
      <w:r w:rsidR="00AF3A2E">
        <w:rPr>
          <w:rFonts w:eastAsia="ＭＳ 明朝"/>
          <w:bCs/>
          <w:iCs/>
          <w:lang w:val="en-GB"/>
        </w:rPr>
        <w:t>with</w:t>
      </w:r>
      <w:r w:rsidR="00CB33D5">
        <w:rPr>
          <w:rFonts w:eastAsia="ＭＳ 明朝"/>
          <w:bCs/>
          <w:iCs/>
          <w:lang w:val="en-GB"/>
        </w:rPr>
        <w:t xml:space="preserve"> rough beam</w:t>
      </w:r>
      <w:r w:rsidR="00071D3C">
        <w:rPr>
          <w:rFonts w:eastAsia="ＭＳ 明朝"/>
          <w:bCs/>
          <w:iCs/>
          <w:lang w:val="en-GB"/>
        </w:rPr>
        <w:t>.</w:t>
      </w:r>
      <w:r w:rsidR="00B3189F">
        <w:rPr>
          <w:rFonts w:eastAsia="ＭＳ 明朝"/>
          <w:bCs/>
          <w:iCs/>
          <w:lang w:val="en-GB"/>
        </w:rPr>
        <w:t xml:space="preserve"> We’</w:t>
      </w:r>
      <w:r w:rsidR="00D26346">
        <w:rPr>
          <w:rFonts w:eastAsia="ＭＳ 明朝"/>
          <w:bCs/>
          <w:iCs/>
          <w:lang w:val="en-GB"/>
        </w:rPr>
        <w:t>d like to</w:t>
      </w:r>
      <w:r w:rsidR="00B3189F">
        <w:rPr>
          <w:rFonts w:eastAsia="ＭＳ 明朝"/>
          <w:bCs/>
          <w:iCs/>
          <w:lang w:val="en-GB"/>
        </w:rPr>
        <w:t xml:space="preserve"> discuss on </w:t>
      </w:r>
      <w:r w:rsidR="00F50CDD">
        <w:rPr>
          <w:rFonts w:eastAsia="ＭＳ 明朝"/>
          <w:bCs/>
          <w:iCs/>
          <w:lang w:val="en-GB"/>
        </w:rPr>
        <w:t xml:space="preserve">the characteristics of </w:t>
      </w:r>
      <w:r w:rsidR="00B3189F">
        <w:rPr>
          <w:rFonts w:eastAsia="ＭＳ 明朝"/>
          <w:bCs/>
          <w:iCs/>
          <w:lang w:val="en-GB"/>
        </w:rPr>
        <w:t xml:space="preserve">these </w:t>
      </w:r>
      <w:r w:rsidR="00ED022E">
        <w:rPr>
          <w:rFonts w:eastAsia="ＭＳ 明朝"/>
          <w:bCs/>
          <w:iCs/>
          <w:lang w:val="en-GB"/>
        </w:rPr>
        <w:t>margins</w:t>
      </w:r>
      <w:r w:rsidR="0057646B">
        <w:rPr>
          <w:rFonts w:eastAsia="ＭＳ 明朝"/>
          <w:bCs/>
          <w:iCs/>
          <w:lang w:val="en-GB"/>
        </w:rPr>
        <w:t>.</w:t>
      </w:r>
    </w:p>
    <w:p w14:paraId="39B7262A" w14:textId="0B03D259" w:rsidR="002B6D24" w:rsidRPr="008312B1" w:rsidRDefault="00E27822" w:rsidP="002B6D24">
      <w:pPr>
        <w:spacing w:before="120" w:after="120"/>
        <w:rPr>
          <w:rFonts w:eastAsia="ＭＳ 明朝"/>
          <w:bCs/>
          <w:iCs/>
          <w:lang w:val="en-GB"/>
        </w:rPr>
      </w:pPr>
      <w:r>
        <w:rPr>
          <w:rFonts w:eastAsia="ＭＳ 明朝"/>
          <w:bCs/>
          <w:iCs/>
          <w:lang w:val="en-GB"/>
        </w:rPr>
        <w:t xml:space="preserve">(1) UE gain difference between </w:t>
      </w:r>
      <w:r w:rsidR="009C4606">
        <w:rPr>
          <w:rFonts w:eastAsia="ＭＳ 明朝"/>
          <w:bCs/>
          <w:iCs/>
          <w:lang w:val="en-GB"/>
        </w:rPr>
        <w:t xml:space="preserve">different </w:t>
      </w:r>
      <w:r>
        <w:rPr>
          <w:rFonts w:eastAsia="ＭＳ 明朝"/>
          <w:bCs/>
          <w:iCs/>
          <w:lang w:val="en-GB"/>
        </w:rPr>
        <w:t>operating bands (G</w:t>
      </w:r>
      <w:r w:rsidRPr="000531D2">
        <w:rPr>
          <w:rFonts w:eastAsia="ＭＳ 明朝"/>
          <w:bCs/>
          <w:iCs/>
          <w:vertAlign w:val="subscript"/>
          <w:lang w:val="en-GB"/>
        </w:rPr>
        <w:t>inter</w:t>
      </w:r>
      <w:r>
        <w:rPr>
          <w:rFonts w:eastAsia="ＭＳ 明朝"/>
          <w:bCs/>
          <w:iCs/>
          <w:lang w:val="en-GB"/>
        </w:rPr>
        <w:t>)</w:t>
      </w:r>
    </w:p>
    <w:p w14:paraId="0017B8FF" w14:textId="4DC1B864" w:rsidR="006B2B8B" w:rsidRDefault="00AF5CFE" w:rsidP="004A35DB">
      <w:pPr>
        <w:spacing w:before="120" w:after="120"/>
        <w:ind w:firstLineChars="50" w:firstLine="100"/>
        <w:rPr>
          <w:rFonts w:eastAsia="ＭＳ 明朝"/>
          <w:bCs/>
          <w:iCs/>
          <w:lang w:val="en-GB"/>
        </w:rPr>
      </w:pPr>
      <w:r>
        <w:rPr>
          <w:rFonts w:eastAsia="ＭＳ 明朝" w:hint="eastAsia"/>
          <w:bCs/>
          <w:iCs/>
          <w:lang w:val="en-GB"/>
        </w:rPr>
        <w:t>A</w:t>
      </w:r>
      <w:r>
        <w:rPr>
          <w:rFonts w:eastAsia="ＭＳ 明朝"/>
          <w:bCs/>
          <w:iCs/>
          <w:lang w:val="en-GB"/>
        </w:rPr>
        <w:t xml:space="preserve">s </w:t>
      </w:r>
      <w:r w:rsidR="000B4B09">
        <w:rPr>
          <w:rFonts w:eastAsia="ＭＳ 明朝"/>
          <w:bCs/>
          <w:iCs/>
          <w:lang w:val="en-GB"/>
        </w:rPr>
        <w:t>mentioned in the previous discussion papers [4][</w:t>
      </w:r>
      <w:r w:rsidR="000B4B09">
        <w:rPr>
          <w:rFonts w:eastAsia="ＭＳ 明朝" w:hint="eastAsia"/>
          <w:bCs/>
          <w:iCs/>
          <w:lang w:val="en-GB"/>
        </w:rPr>
        <w:t>7</w:t>
      </w:r>
      <w:r w:rsidR="000B4B09">
        <w:rPr>
          <w:rFonts w:eastAsia="ＭＳ 明朝"/>
          <w:bCs/>
          <w:iCs/>
          <w:lang w:val="en-GB"/>
        </w:rPr>
        <w:t xml:space="preserve">], </w:t>
      </w:r>
      <w:r w:rsidR="0091137C">
        <w:rPr>
          <w:rFonts w:eastAsia="ＭＳ 明朝"/>
          <w:bCs/>
          <w:iCs/>
          <w:lang w:val="en-GB"/>
        </w:rPr>
        <w:t>Cell 2 and Cell 3 are selected from 2 different frequency layers</w:t>
      </w:r>
      <w:r w:rsidR="00EF2485">
        <w:rPr>
          <w:rFonts w:eastAsia="ＭＳ 明朝"/>
          <w:bCs/>
          <w:iCs/>
          <w:lang w:val="en-GB"/>
        </w:rPr>
        <w:t xml:space="preserve"> in this test case</w:t>
      </w:r>
      <w:r w:rsidR="00635A7D">
        <w:rPr>
          <w:rFonts w:eastAsia="ＭＳ 明朝"/>
          <w:bCs/>
          <w:iCs/>
          <w:lang w:val="en-GB"/>
        </w:rPr>
        <w:t>.</w:t>
      </w:r>
      <w:r w:rsidR="0030394A">
        <w:rPr>
          <w:rFonts w:eastAsia="ＭＳ 明朝"/>
          <w:bCs/>
          <w:iCs/>
          <w:lang w:val="en-GB"/>
        </w:rPr>
        <w:t xml:space="preserve"> </w:t>
      </w:r>
      <w:r w:rsidR="00635A7D">
        <w:rPr>
          <w:rFonts w:eastAsia="ＭＳ 明朝"/>
          <w:bCs/>
          <w:iCs/>
          <w:lang w:val="en-GB"/>
        </w:rPr>
        <w:t>Thus</w:t>
      </w:r>
      <w:r w:rsidR="00644248">
        <w:rPr>
          <w:rFonts w:eastAsia="ＭＳ 明朝"/>
          <w:bCs/>
          <w:iCs/>
          <w:lang w:val="en-GB"/>
        </w:rPr>
        <w:t>,</w:t>
      </w:r>
      <w:r w:rsidR="00F639B1">
        <w:rPr>
          <w:rFonts w:eastAsia="ＭＳ 明朝"/>
          <w:bCs/>
          <w:iCs/>
          <w:lang w:val="en-GB"/>
        </w:rPr>
        <w:t xml:space="preserve"> </w:t>
      </w:r>
      <w:r w:rsidR="00870169">
        <w:rPr>
          <w:rFonts w:eastAsia="ＭＳ 明朝"/>
          <w:bCs/>
          <w:iCs/>
          <w:lang w:val="en-GB"/>
        </w:rPr>
        <w:t xml:space="preserve">the corresponding antenna gain </w:t>
      </w:r>
      <w:r w:rsidR="00674875">
        <w:rPr>
          <w:rFonts w:eastAsia="ＭＳ 明朝"/>
          <w:bCs/>
          <w:iCs/>
          <w:lang w:val="en-GB"/>
        </w:rPr>
        <w:t xml:space="preserve">for each cell </w:t>
      </w:r>
      <w:r w:rsidR="000D1210">
        <w:rPr>
          <w:rFonts w:eastAsia="ＭＳ 明朝"/>
          <w:bCs/>
          <w:iCs/>
          <w:lang w:val="en-GB"/>
        </w:rPr>
        <w:t>can</w:t>
      </w:r>
      <w:r w:rsidR="00674875">
        <w:rPr>
          <w:rFonts w:eastAsia="ＭＳ 明朝"/>
          <w:bCs/>
          <w:iCs/>
          <w:lang w:val="en-GB"/>
        </w:rPr>
        <w:t xml:space="preserve"> </w:t>
      </w:r>
      <w:r w:rsidR="000D1210">
        <w:rPr>
          <w:rFonts w:eastAsia="ＭＳ 明朝"/>
          <w:bCs/>
          <w:iCs/>
          <w:lang w:val="en-GB"/>
        </w:rPr>
        <w:t>be different</w:t>
      </w:r>
      <w:r w:rsidR="006C599D">
        <w:rPr>
          <w:rFonts w:eastAsia="ＭＳ 明朝"/>
          <w:bCs/>
          <w:iCs/>
          <w:lang w:val="en-GB"/>
        </w:rPr>
        <w:t xml:space="preserve"> in a UE</w:t>
      </w:r>
      <w:r w:rsidR="004450FF">
        <w:rPr>
          <w:rFonts w:eastAsia="ＭＳ 明朝"/>
          <w:bCs/>
          <w:iCs/>
          <w:lang w:val="en-GB"/>
        </w:rPr>
        <w:t xml:space="preserve"> especially for the case of inter-band</w:t>
      </w:r>
      <w:r w:rsidR="000D1210">
        <w:rPr>
          <w:rFonts w:eastAsia="ＭＳ 明朝"/>
          <w:bCs/>
          <w:iCs/>
          <w:lang w:val="en-GB"/>
        </w:rPr>
        <w:t>.</w:t>
      </w:r>
      <w:r w:rsidR="00274F01">
        <w:rPr>
          <w:rFonts w:eastAsia="ＭＳ 明朝"/>
          <w:bCs/>
          <w:iCs/>
          <w:lang w:val="en-GB"/>
        </w:rPr>
        <w:t xml:space="preserve"> The modelling of contributions affecting SS-RSRP reported values is extracted from TR38.903 [8]. </w:t>
      </w:r>
      <w:r w:rsidR="00CD38E3">
        <w:rPr>
          <w:rFonts w:eastAsia="ＭＳ 明朝"/>
          <w:bCs/>
          <w:iCs/>
          <w:lang w:val="en-GB"/>
        </w:rPr>
        <w:t xml:space="preserve"> In addition to this characteristic, since it is </w:t>
      </w:r>
      <w:r w:rsidR="00DE5099">
        <w:rPr>
          <w:rFonts w:eastAsia="ＭＳ 明朝"/>
          <w:bCs/>
          <w:iCs/>
          <w:lang w:val="en-GB"/>
        </w:rPr>
        <w:t xml:space="preserve">anticipated that the gain may vary depending on the </w:t>
      </w:r>
      <w:r w:rsidR="00317733">
        <w:rPr>
          <w:rFonts w:eastAsia="ＭＳ 明朝"/>
          <w:bCs/>
          <w:iCs/>
          <w:lang w:val="en-GB"/>
        </w:rPr>
        <w:t xml:space="preserve">UE </w:t>
      </w:r>
      <w:r w:rsidR="00DE5099">
        <w:rPr>
          <w:rFonts w:eastAsia="ＭＳ 明朝"/>
          <w:bCs/>
          <w:iCs/>
          <w:lang w:val="en-GB"/>
        </w:rPr>
        <w:t>power class, it is preferrable that this</w:t>
      </w:r>
      <w:r w:rsidR="00317733">
        <w:rPr>
          <w:rFonts w:eastAsia="ＭＳ 明朝"/>
          <w:bCs/>
          <w:iCs/>
          <w:lang w:val="en-GB"/>
        </w:rPr>
        <w:t xml:space="preserve"> relaxation factor is defined independently from other factors</w:t>
      </w:r>
      <w:r w:rsidR="00165AAD">
        <w:rPr>
          <w:rFonts w:eastAsia="ＭＳ 明朝"/>
          <w:bCs/>
          <w:iCs/>
          <w:lang w:val="en-GB"/>
        </w:rPr>
        <w:t xml:space="preserve"> </w:t>
      </w:r>
      <w:r w:rsidR="000E199E">
        <w:rPr>
          <w:rFonts w:eastAsia="ＭＳ 明朝"/>
          <w:bCs/>
          <w:iCs/>
          <w:lang w:val="en-GB"/>
        </w:rPr>
        <w:t>as</w:t>
      </w:r>
      <w:r w:rsidR="006262AB">
        <w:rPr>
          <w:rFonts w:eastAsia="ＭＳ 明朝"/>
          <w:bCs/>
          <w:iCs/>
          <w:lang w:val="en-GB"/>
        </w:rPr>
        <w:t xml:space="preserve"> mentioned in </w:t>
      </w:r>
      <w:r w:rsidR="000E199E">
        <w:rPr>
          <w:rFonts w:eastAsia="ＭＳ 明朝"/>
          <w:bCs/>
          <w:iCs/>
          <w:lang w:val="en-GB"/>
        </w:rPr>
        <w:t>our</w:t>
      </w:r>
      <w:r w:rsidR="006262AB">
        <w:rPr>
          <w:rFonts w:eastAsia="ＭＳ 明朝"/>
          <w:bCs/>
          <w:iCs/>
          <w:lang w:val="en-GB"/>
        </w:rPr>
        <w:t xml:space="preserve"> previous discussion paper [</w:t>
      </w:r>
      <w:r w:rsidR="004739FA">
        <w:rPr>
          <w:rFonts w:eastAsia="ＭＳ 明朝"/>
          <w:bCs/>
          <w:iCs/>
          <w:lang w:val="en-GB"/>
        </w:rPr>
        <w:t>3</w:t>
      </w:r>
      <w:r w:rsidR="006262AB">
        <w:rPr>
          <w:rFonts w:eastAsia="ＭＳ 明朝"/>
          <w:bCs/>
          <w:iCs/>
          <w:lang w:val="en-GB"/>
        </w:rPr>
        <w:t>]</w:t>
      </w:r>
      <w:r w:rsidR="00317733">
        <w:rPr>
          <w:rFonts w:eastAsia="ＭＳ 明朝"/>
          <w:bCs/>
          <w:iCs/>
          <w:lang w:val="en-GB"/>
        </w:rPr>
        <w:t>.</w:t>
      </w:r>
      <w:r w:rsidR="00DE5099">
        <w:rPr>
          <w:rFonts w:eastAsia="ＭＳ 明朝"/>
          <w:bCs/>
          <w:iCs/>
          <w:lang w:val="en-GB"/>
        </w:rPr>
        <w:t xml:space="preserve"> </w:t>
      </w:r>
      <w:r w:rsidR="005F7374">
        <w:rPr>
          <w:rFonts w:eastAsia="ＭＳ 明朝"/>
          <w:bCs/>
          <w:iCs/>
          <w:lang w:val="en-GB"/>
        </w:rPr>
        <w:t>T</w:t>
      </w:r>
      <w:r w:rsidR="00045C78">
        <w:rPr>
          <w:rFonts w:eastAsia="ＭＳ 明朝"/>
          <w:bCs/>
          <w:iCs/>
          <w:lang w:val="en-GB"/>
        </w:rPr>
        <w:t xml:space="preserve">his factor should </w:t>
      </w:r>
      <w:r w:rsidR="005F7374">
        <w:rPr>
          <w:rFonts w:eastAsia="ＭＳ 明朝"/>
          <w:bCs/>
          <w:iCs/>
          <w:lang w:val="en-GB"/>
        </w:rPr>
        <w:t xml:space="preserve">also </w:t>
      </w:r>
      <w:r w:rsidR="00045C78">
        <w:rPr>
          <w:rFonts w:eastAsia="ＭＳ 明朝"/>
          <w:bCs/>
          <w:iCs/>
          <w:lang w:val="en-GB"/>
        </w:rPr>
        <w:t xml:space="preserve">be </w:t>
      </w:r>
      <w:r w:rsidR="00AA1912">
        <w:rPr>
          <w:rFonts w:eastAsia="ＭＳ 明朝"/>
          <w:bCs/>
          <w:iCs/>
          <w:lang w:val="en-GB"/>
        </w:rPr>
        <w:t>applied to</w:t>
      </w:r>
      <w:r w:rsidR="00045C78">
        <w:rPr>
          <w:rFonts w:eastAsia="ＭＳ 明朝"/>
          <w:bCs/>
          <w:iCs/>
          <w:lang w:val="en-GB"/>
        </w:rPr>
        <w:t xml:space="preserve"> both </w:t>
      </w:r>
      <w:r w:rsidR="00A754C8">
        <w:rPr>
          <w:rFonts w:eastAsia="ＭＳ 明朝"/>
          <w:bCs/>
          <w:iCs/>
          <w:lang w:val="en-GB"/>
        </w:rPr>
        <w:t xml:space="preserve">lower and </w:t>
      </w:r>
      <w:r w:rsidR="003D41AE">
        <w:rPr>
          <w:rFonts w:eastAsia="ＭＳ 明朝"/>
          <w:bCs/>
          <w:iCs/>
          <w:lang w:val="en-GB"/>
        </w:rPr>
        <w:t>upper</w:t>
      </w:r>
      <w:r w:rsidR="00A754C8">
        <w:rPr>
          <w:rFonts w:eastAsia="ＭＳ 明朝"/>
          <w:bCs/>
          <w:iCs/>
          <w:lang w:val="en-GB"/>
        </w:rPr>
        <w:t xml:space="preserve"> </w:t>
      </w:r>
      <w:r w:rsidR="003D41AE">
        <w:rPr>
          <w:rFonts w:eastAsia="ＭＳ 明朝"/>
          <w:bCs/>
          <w:iCs/>
          <w:lang w:val="en-GB"/>
        </w:rPr>
        <w:t>bound</w:t>
      </w:r>
      <w:r w:rsidR="00A754C8">
        <w:rPr>
          <w:rFonts w:eastAsia="ＭＳ 明朝"/>
          <w:bCs/>
          <w:iCs/>
          <w:lang w:val="en-GB"/>
        </w:rPr>
        <w:t xml:space="preserve"> of</w:t>
      </w:r>
      <w:r w:rsidR="001E6DD6">
        <w:rPr>
          <w:rFonts w:eastAsia="ＭＳ 明朝"/>
          <w:bCs/>
          <w:iCs/>
          <w:lang w:val="en-GB"/>
        </w:rPr>
        <w:t xml:space="preserve"> the</w:t>
      </w:r>
      <w:r w:rsidR="00A754C8">
        <w:rPr>
          <w:rFonts w:eastAsia="ＭＳ 明朝"/>
          <w:bCs/>
          <w:iCs/>
          <w:lang w:val="en-GB"/>
        </w:rPr>
        <w:t xml:space="preserve"> test requirement</w:t>
      </w:r>
      <w:r w:rsidR="00F404B0">
        <w:rPr>
          <w:rFonts w:eastAsia="ＭＳ 明朝"/>
          <w:bCs/>
          <w:iCs/>
          <w:lang w:val="en-GB"/>
        </w:rPr>
        <w:t xml:space="preserve"> since the gain may vary to </w:t>
      </w:r>
      <w:r w:rsidR="0092768C">
        <w:rPr>
          <w:rFonts w:eastAsia="ＭＳ 明朝"/>
          <w:bCs/>
          <w:iCs/>
          <w:lang w:val="en-GB"/>
        </w:rPr>
        <w:t>either positive or negative direction</w:t>
      </w:r>
      <w:r w:rsidR="001E6DD6">
        <w:rPr>
          <w:rFonts w:eastAsia="ＭＳ 明朝"/>
          <w:bCs/>
          <w:iCs/>
          <w:lang w:val="en-GB"/>
        </w:rPr>
        <w:t>.</w:t>
      </w:r>
      <w:r w:rsidR="00274F01">
        <w:rPr>
          <w:rFonts w:eastAsia="ＭＳ 明朝"/>
          <w:bCs/>
          <w:iCs/>
          <w:lang w:val="en-GB"/>
        </w:rPr>
        <w:t xml:space="preserve"> </w:t>
      </w:r>
    </w:p>
    <w:p w14:paraId="293D8481" w14:textId="2D260390" w:rsidR="00075715" w:rsidRDefault="004D54CB" w:rsidP="00344F87">
      <w:pPr>
        <w:spacing w:before="120" w:after="120"/>
        <w:rPr>
          <w:rFonts w:eastAsia="ＭＳ 明朝"/>
          <w:b/>
          <w:i/>
          <w:lang w:val="en-GB"/>
        </w:rPr>
      </w:pPr>
      <w:r>
        <w:rPr>
          <w:rFonts w:eastAsia="ＭＳ 明朝"/>
          <w:b/>
          <w:i/>
          <w:lang w:val="en-GB"/>
        </w:rPr>
        <w:t>Proposal 1</w:t>
      </w:r>
      <w:r w:rsidR="00075715" w:rsidRPr="0038288D">
        <w:rPr>
          <w:rFonts w:eastAsia="ＭＳ 明朝"/>
          <w:b/>
          <w:i/>
          <w:lang w:val="en-GB"/>
        </w:rPr>
        <w:t xml:space="preserve">: </w:t>
      </w:r>
      <w:r>
        <w:rPr>
          <w:rFonts w:eastAsia="ＭＳ 明朝"/>
          <w:b/>
          <w:i/>
          <w:lang w:val="en-GB"/>
        </w:rPr>
        <w:t>G</w:t>
      </w:r>
      <w:r w:rsidRPr="004D54CB">
        <w:rPr>
          <w:rFonts w:eastAsia="ＭＳ 明朝"/>
          <w:b/>
          <w:i/>
          <w:vertAlign w:val="subscript"/>
          <w:lang w:val="en-GB"/>
        </w:rPr>
        <w:t>inter</w:t>
      </w:r>
      <w:r>
        <w:rPr>
          <w:rFonts w:eastAsia="ＭＳ 明朝"/>
          <w:b/>
          <w:i/>
          <w:lang w:val="en-GB"/>
        </w:rPr>
        <w:t xml:space="preserve"> is defined in the TS 38.133 independently</w:t>
      </w:r>
      <w:r w:rsidR="006425D8">
        <w:rPr>
          <w:rFonts w:eastAsia="ＭＳ 明朝"/>
          <w:b/>
          <w:i/>
          <w:lang w:val="en-GB"/>
        </w:rPr>
        <w:t xml:space="preserve"> from </w:t>
      </w:r>
      <w:r w:rsidR="004C60ED">
        <w:rPr>
          <w:rFonts w:eastAsia="ＭＳ 明朝"/>
          <w:b/>
          <w:i/>
          <w:lang w:val="en-GB"/>
        </w:rPr>
        <w:t>other relaxation factors</w:t>
      </w:r>
      <w:r>
        <w:rPr>
          <w:rFonts w:eastAsia="ＭＳ 明朝"/>
          <w:b/>
          <w:i/>
          <w:lang w:val="en-GB"/>
        </w:rPr>
        <w:t>.</w:t>
      </w:r>
    </w:p>
    <w:p w14:paraId="266369A8" w14:textId="7B0D7F3C" w:rsidR="005A416D" w:rsidRDefault="005A416D" w:rsidP="00344F87">
      <w:pPr>
        <w:spacing w:before="120" w:after="120"/>
        <w:rPr>
          <w:rFonts w:eastAsia="ＭＳ 明朝"/>
          <w:b/>
          <w:i/>
          <w:lang w:val="en-GB"/>
        </w:rPr>
      </w:pPr>
      <w:r>
        <w:rPr>
          <w:rFonts w:eastAsia="ＭＳ 明朝"/>
          <w:b/>
          <w:i/>
          <w:lang w:val="en-GB"/>
        </w:rPr>
        <w:t>Proposal 2: G</w:t>
      </w:r>
      <w:r w:rsidRPr="00837FCB">
        <w:rPr>
          <w:rFonts w:eastAsia="ＭＳ 明朝"/>
          <w:b/>
          <w:i/>
          <w:vertAlign w:val="subscript"/>
          <w:lang w:val="en-GB"/>
        </w:rPr>
        <w:t>inter</w:t>
      </w:r>
      <w:r>
        <w:rPr>
          <w:rFonts w:eastAsia="ＭＳ 明朝"/>
          <w:b/>
          <w:i/>
          <w:lang w:val="en-GB"/>
        </w:rPr>
        <w:t xml:space="preserve"> is </w:t>
      </w:r>
      <w:r w:rsidR="005D54CE">
        <w:rPr>
          <w:rFonts w:eastAsia="ＭＳ 明朝"/>
          <w:b/>
          <w:i/>
          <w:lang w:val="en-GB"/>
        </w:rPr>
        <w:t>applie</w:t>
      </w:r>
      <w:r w:rsidR="000066DB">
        <w:rPr>
          <w:rFonts w:eastAsia="ＭＳ 明朝"/>
          <w:b/>
          <w:i/>
          <w:lang w:val="en-GB"/>
        </w:rPr>
        <w:t>d</w:t>
      </w:r>
      <w:r>
        <w:rPr>
          <w:rFonts w:eastAsia="ＭＳ 明朝"/>
          <w:b/>
          <w:i/>
          <w:lang w:val="en-GB"/>
        </w:rPr>
        <w:t xml:space="preserve"> to both the </w:t>
      </w:r>
      <w:r w:rsidR="00837FCB">
        <w:rPr>
          <w:rFonts w:eastAsia="ＭＳ 明朝"/>
          <w:b/>
          <w:i/>
          <w:lang w:val="en-GB"/>
        </w:rPr>
        <w:t>lower bound and upper bound of the test requirement</w:t>
      </w:r>
      <w:r w:rsidR="002F02F5">
        <w:rPr>
          <w:rFonts w:eastAsia="ＭＳ 明朝"/>
          <w:b/>
          <w:i/>
          <w:lang w:val="en-GB"/>
        </w:rPr>
        <w:t xml:space="preserve"> for </w:t>
      </w:r>
      <w:r w:rsidR="004A131E">
        <w:rPr>
          <w:rFonts w:eastAsia="ＭＳ 明朝"/>
          <w:b/>
          <w:i/>
          <w:lang w:val="en-GB"/>
        </w:rPr>
        <w:t>the relative SS-RSRP</w:t>
      </w:r>
      <w:r w:rsidR="006323D8">
        <w:rPr>
          <w:rFonts w:eastAsia="ＭＳ 明朝"/>
          <w:b/>
          <w:i/>
          <w:lang w:val="en-GB"/>
        </w:rPr>
        <w:t xml:space="preserve"> accuracy</w:t>
      </w:r>
      <w:r w:rsidR="004A131E">
        <w:rPr>
          <w:rFonts w:eastAsia="ＭＳ 明朝"/>
          <w:b/>
          <w:i/>
          <w:lang w:val="en-GB"/>
        </w:rPr>
        <w:t xml:space="preserve"> test</w:t>
      </w:r>
      <w:r w:rsidR="00837FCB">
        <w:rPr>
          <w:rFonts w:eastAsia="ＭＳ 明朝"/>
          <w:b/>
          <w:i/>
          <w:lang w:val="en-GB"/>
        </w:rPr>
        <w:t>.</w:t>
      </w:r>
    </w:p>
    <w:p w14:paraId="3005401D" w14:textId="6296DEA8" w:rsidR="00D25F52" w:rsidRDefault="00D25F52" w:rsidP="00344F87">
      <w:pPr>
        <w:spacing w:before="120" w:after="120"/>
        <w:rPr>
          <w:rFonts w:eastAsia="ＭＳ 明朝"/>
          <w:bCs/>
          <w:iCs/>
          <w:lang w:val="en-GB"/>
        </w:rPr>
      </w:pPr>
      <w:r>
        <w:rPr>
          <w:noProof/>
        </w:rPr>
        <w:drawing>
          <wp:inline distT="0" distB="0" distL="0" distR="0" wp14:anchorId="547958BF" wp14:editId="581F58B8">
            <wp:extent cx="6122035" cy="2600960"/>
            <wp:effectExtent l="0" t="0" r="0" b="8890"/>
            <wp:docPr id="1"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ダイアグラム&#10;&#10;自動的に生成された説明"/>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2600960"/>
                    </a:xfrm>
                    <a:prstGeom prst="rect">
                      <a:avLst/>
                    </a:prstGeom>
                    <a:noFill/>
                    <a:ln>
                      <a:noFill/>
                    </a:ln>
                  </pic:spPr>
                </pic:pic>
              </a:graphicData>
            </a:graphic>
          </wp:inline>
        </w:drawing>
      </w:r>
    </w:p>
    <w:p w14:paraId="201343C1" w14:textId="580D7A54" w:rsidR="00274F01" w:rsidRPr="005954DD" w:rsidRDefault="00274F01" w:rsidP="005954DD">
      <w:pPr>
        <w:spacing w:before="120" w:after="120"/>
        <w:jc w:val="center"/>
        <w:rPr>
          <w:rFonts w:eastAsia="ＭＳ 明朝"/>
          <w:b/>
          <w:iCs/>
          <w:lang w:val="en-GB"/>
        </w:rPr>
      </w:pPr>
      <w:r w:rsidRPr="005954DD">
        <w:rPr>
          <w:rFonts w:eastAsia="ＭＳ 明朝" w:hint="eastAsia"/>
          <w:b/>
          <w:iCs/>
          <w:lang w:val="en-GB"/>
        </w:rPr>
        <w:t>F</w:t>
      </w:r>
      <w:r w:rsidRPr="005954DD">
        <w:rPr>
          <w:rFonts w:eastAsia="ＭＳ 明朝"/>
          <w:b/>
          <w:iCs/>
          <w:lang w:val="en-GB"/>
        </w:rPr>
        <w:t xml:space="preserve">igure </w:t>
      </w:r>
      <w:r w:rsidR="005954DD" w:rsidRPr="005954DD">
        <w:rPr>
          <w:rFonts w:eastAsia="ＭＳ 明朝"/>
          <w:b/>
          <w:iCs/>
          <w:lang w:val="en-GB"/>
        </w:rPr>
        <w:t>2.1-</w:t>
      </w:r>
      <w:r w:rsidRPr="005954DD">
        <w:rPr>
          <w:rFonts w:eastAsia="ＭＳ 明朝"/>
          <w:b/>
          <w:iCs/>
          <w:lang w:val="en-GB"/>
        </w:rPr>
        <w:t xml:space="preserve">1: </w:t>
      </w:r>
      <w:r w:rsidR="005954DD" w:rsidRPr="005954DD">
        <w:rPr>
          <w:rFonts w:eastAsia="ＭＳ 明朝"/>
          <w:b/>
          <w:iCs/>
          <w:lang w:val="en-GB"/>
        </w:rPr>
        <w:t>Modelling of contributions affecting SS-RSRP reported values</w:t>
      </w:r>
      <w:r w:rsidR="0020585F">
        <w:rPr>
          <w:rFonts w:eastAsia="ＭＳ 明朝"/>
          <w:b/>
          <w:iCs/>
          <w:lang w:val="en-GB"/>
        </w:rPr>
        <w:t xml:space="preserve"> extracted from TR38.903</w:t>
      </w:r>
    </w:p>
    <w:p w14:paraId="169B798A" w14:textId="247688E3" w:rsidR="00322ECB" w:rsidRDefault="00E27822" w:rsidP="00344F87">
      <w:pPr>
        <w:spacing w:before="120" w:after="120"/>
        <w:rPr>
          <w:rFonts w:eastAsia="ＭＳ 明朝"/>
          <w:bCs/>
          <w:iCs/>
          <w:lang w:val="en-GB"/>
        </w:rPr>
      </w:pPr>
      <w:r>
        <w:rPr>
          <w:rFonts w:eastAsia="ＭＳ 明朝"/>
          <w:bCs/>
          <w:iCs/>
          <w:lang w:val="en-GB"/>
        </w:rPr>
        <w:lastRenderedPageBreak/>
        <w:t>(2) Rough beam gain reduction</w:t>
      </w:r>
      <w:r w:rsidR="00773AF2">
        <w:rPr>
          <w:rFonts w:eastAsia="ＭＳ 明朝"/>
          <w:bCs/>
          <w:iCs/>
          <w:lang w:val="en-GB"/>
        </w:rPr>
        <w:t xml:space="preserve"> caused by </w:t>
      </w:r>
      <w:r w:rsidR="00E64DF8">
        <w:rPr>
          <w:rFonts w:eastAsia="ＭＳ 明朝"/>
          <w:bCs/>
          <w:iCs/>
          <w:lang w:val="en-GB"/>
        </w:rPr>
        <w:t>a</w:t>
      </w:r>
      <w:r w:rsidR="00773AF2">
        <w:rPr>
          <w:rFonts w:eastAsia="ＭＳ 明朝"/>
          <w:bCs/>
          <w:iCs/>
          <w:lang w:val="en-GB"/>
        </w:rPr>
        <w:t xml:space="preserve"> misalignment between fine beam and rough beam</w:t>
      </w:r>
      <w:r>
        <w:rPr>
          <w:rFonts w:eastAsia="ＭＳ 明朝"/>
          <w:bCs/>
          <w:iCs/>
          <w:lang w:val="en-GB"/>
        </w:rPr>
        <w:t xml:space="preserve"> (D)</w:t>
      </w:r>
    </w:p>
    <w:p w14:paraId="12FB9D49" w14:textId="5F960CA2" w:rsidR="00E27822" w:rsidRDefault="0038288D" w:rsidP="004A35DB">
      <w:pPr>
        <w:spacing w:before="120" w:after="120"/>
        <w:ind w:firstLineChars="50" w:firstLine="100"/>
        <w:rPr>
          <w:rFonts w:eastAsia="ＭＳ 明朝"/>
          <w:bCs/>
          <w:iCs/>
          <w:lang w:val="en-GB"/>
        </w:rPr>
      </w:pPr>
      <w:r>
        <w:rPr>
          <w:rFonts w:eastAsia="ＭＳ 明朝"/>
          <w:bCs/>
          <w:iCs/>
          <w:lang w:val="en-GB"/>
        </w:rPr>
        <w:t>Detail of this factor is</w:t>
      </w:r>
      <w:r w:rsidR="00C4424F">
        <w:rPr>
          <w:rFonts w:eastAsia="ＭＳ 明朝"/>
          <w:bCs/>
          <w:iCs/>
          <w:lang w:val="en-GB"/>
        </w:rPr>
        <w:t xml:space="preserve"> </w:t>
      </w:r>
      <w:r>
        <w:rPr>
          <w:rFonts w:eastAsia="ＭＳ 明朝"/>
          <w:bCs/>
          <w:iCs/>
          <w:lang w:val="en-GB"/>
        </w:rPr>
        <w:t xml:space="preserve">mentioned in </w:t>
      </w:r>
      <w:r w:rsidR="00C4424F">
        <w:rPr>
          <w:rFonts w:eastAsia="ＭＳ 明朝"/>
          <w:bCs/>
          <w:iCs/>
          <w:lang w:val="en-GB"/>
        </w:rPr>
        <w:t xml:space="preserve">[4][7]. </w:t>
      </w:r>
      <w:r w:rsidR="004B1A5D">
        <w:rPr>
          <w:rFonts w:eastAsia="ＭＳ 明朝"/>
          <w:bCs/>
          <w:iCs/>
          <w:lang w:val="en-GB"/>
        </w:rPr>
        <w:t xml:space="preserve">Since </w:t>
      </w:r>
      <w:r w:rsidR="00532280">
        <w:rPr>
          <w:rFonts w:eastAsia="ＭＳ 明朝"/>
          <w:bCs/>
          <w:iCs/>
          <w:lang w:val="en-GB"/>
        </w:rPr>
        <w:t xml:space="preserve">this test is assuming the rough beam for both </w:t>
      </w:r>
      <w:r w:rsidR="00DD681A">
        <w:rPr>
          <w:rFonts w:eastAsia="ＭＳ 明朝"/>
          <w:bCs/>
          <w:iCs/>
          <w:lang w:val="en-GB"/>
        </w:rPr>
        <w:t>angle of arrival 1 (spherical coverage) and 2</w:t>
      </w:r>
      <w:r w:rsidR="00901CE7">
        <w:rPr>
          <w:rFonts w:eastAsia="ＭＳ 明朝"/>
          <w:bCs/>
          <w:iCs/>
          <w:lang w:val="en-GB"/>
        </w:rPr>
        <w:t xml:space="preserve"> (Rx beam peak), due to the </w:t>
      </w:r>
      <w:r w:rsidR="00002F65">
        <w:rPr>
          <w:rFonts w:eastAsia="ＭＳ 明朝"/>
          <w:bCs/>
          <w:iCs/>
          <w:lang w:val="en-GB"/>
        </w:rPr>
        <w:t>UE antenna design</w:t>
      </w:r>
      <w:r w:rsidR="007D528D">
        <w:rPr>
          <w:rFonts w:eastAsia="ＭＳ 明朝"/>
          <w:bCs/>
          <w:iCs/>
          <w:lang w:val="en-GB"/>
        </w:rPr>
        <w:t xml:space="preserve"> </w:t>
      </w:r>
      <w:r w:rsidR="002C32AC">
        <w:rPr>
          <w:rFonts w:eastAsia="ＭＳ 明朝"/>
          <w:bCs/>
          <w:iCs/>
          <w:lang w:val="en-GB"/>
        </w:rPr>
        <w:t>constraint</w:t>
      </w:r>
      <w:r w:rsidR="004B5F5C">
        <w:rPr>
          <w:rFonts w:eastAsia="ＭＳ 明朝"/>
          <w:bCs/>
          <w:iCs/>
          <w:lang w:val="en-GB"/>
        </w:rPr>
        <w:t xml:space="preserve"> </w:t>
      </w:r>
      <w:r w:rsidR="00002F65">
        <w:rPr>
          <w:rFonts w:eastAsia="ＭＳ 明朝"/>
          <w:bCs/>
          <w:iCs/>
          <w:lang w:val="en-GB"/>
        </w:rPr>
        <w:t xml:space="preserve">that the </w:t>
      </w:r>
      <w:r w:rsidR="004B5F5C">
        <w:rPr>
          <w:rFonts w:eastAsia="ＭＳ 明朝"/>
          <w:bCs/>
          <w:iCs/>
          <w:lang w:val="en-GB"/>
        </w:rPr>
        <w:t xml:space="preserve">direction of </w:t>
      </w:r>
      <w:r w:rsidR="00002F65">
        <w:rPr>
          <w:rFonts w:eastAsia="ＭＳ 明朝"/>
          <w:bCs/>
          <w:iCs/>
          <w:lang w:val="en-GB"/>
        </w:rPr>
        <w:t xml:space="preserve">rough beam </w:t>
      </w:r>
      <w:r w:rsidR="00AA167C">
        <w:rPr>
          <w:rFonts w:eastAsia="ＭＳ 明朝"/>
          <w:bCs/>
          <w:iCs/>
          <w:lang w:val="en-GB"/>
        </w:rPr>
        <w:t xml:space="preserve">peak </w:t>
      </w:r>
      <w:r w:rsidR="00002F65">
        <w:rPr>
          <w:rFonts w:eastAsia="ＭＳ 明朝"/>
          <w:bCs/>
          <w:iCs/>
          <w:lang w:val="en-GB"/>
        </w:rPr>
        <w:t>is not</w:t>
      </w:r>
      <w:r w:rsidR="007E0360">
        <w:rPr>
          <w:rFonts w:eastAsia="ＭＳ 明朝"/>
          <w:bCs/>
          <w:iCs/>
          <w:lang w:val="en-GB"/>
        </w:rPr>
        <w:t xml:space="preserve"> always</w:t>
      </w:r>
      <w:r w:rsidR="00002F65">
        <w:rPr>
          <w:rFonts w:eastAsia="ＭＳ 明朝"/>
          <w:bCs/>
          <w:iCs/>
          <w:lang w:val="en-GB"/>
        </w:rPr>
        <w:t xml:space="preserve"> aligned </w:t>
      </w:r>
      <w:r w:rsidR="004B5F5C">
        <w:rPr>
          <w:rFonts w:eastAsia="ＭＳ 明朝"/>
          <w:bCs/>
          <w:iCs/>
          <w:lang w:val="en-GB"/>
        </w:rPr>
        <w:t xml:space="preserve">with </w:t>
      </w:r>
      <w:r w:rsidR="007E0360">
        <w:rPr>
          <w:rFonts w:eastAsia="ＭＳ 明朝"/>
          <w:bCs/>
          <w:iCs/>
          <w:lang w:val="en-GB"/>
        </w:rPr>
        <w:t>the beam direction of the fine beam peak</w:t>
      </w:r>
      <w:r w:rsidR="0019665D">
        <w:rPr>
          <w:rFonts w:eastAsia="ＭＳ 明朝"/>
          <w:bCs/>
          <w:iCs/>
          <w:lang w:val="en-GB"/>
        </w:rPr>
        <w:t>,</w:t>
      </w:r>
      <w:r w:rsidR="000C0265">
        <w:rPr>
          <w:rFonts w:eastAsia="ＭＳ 明朝"/>
          <w:bCs/>
          <w:iCs/>
          <w:lang w:val="en-GB"/>
        </w:rPr>
        <w:t xml:space="preserve"> there is a case that the </w:t>
      </w:r>
      <w:r w:rsidR="00725B2E">
        <w:rPr>
          <w:rFonts w:eastAsia="ＭＳ 明朝"/>
          <w:bCs/>
          <w:iCs/>
          <w:lang w:val="en-GB"/>
        </w:rPr>
        <w:t xml:space="preserve">antenna </w:t>
      </w:r>
      <w:r w:rsidR="006366CE">
        <w:rPr>
          <w:rFonts w:eastAsia="ＭＳ 明朝"/>
          <w:bCs/>
          <w:iCs/>
          <w:lang w:val="en-GB"/>
        </w:rPr>
        <w:t>gain at the Rx beam peak direction</w:t>
      </w:r>
      <w:r w:rsidR="00A02A83">
        <w:rPr>
          <w:rFonts w:eastAsia="ＭＳ 明朝"/>
          <w:bCs/>
          <w:iCs/>
          <w:lang w:val="en-GB"/>
        </w:rPr>
        <w:t xml:space="preserve"> found by the fine beam peak sea</w:t>
      </w:r>
      <w:r w:rsidR="005D1C60">
        <w:rPr>
          <w:rFonts w:eastAsia="ＭＳ 明朝"/>
          <w:bCs/>
          <w:iCs/>
          <w:lang w:val="en-GB"/>
        </w:rPr>
        <w:t>r</w:t>
      </w:r>
      <w:r w:rsidR="00A02A83">
        <w:rPr>
          <w:rFonts w:eastAsia="ＭＳ 明朝"/>
          <w:bCs/>
          <w:iCs/>
          <w:lang w:val="en-GB"/>
        </w:rPr>
        <w:t>ch</w:t>
      </w:r>
      <w:r w:rsidR="005D1C60">
        <w:rPr>
          <w:rFonts w:eastAsia="ＭＳ 明朝"/>
          <w:bCs/>
          <w:iCs/>
          <w:lang w:val="en-GB"/>
        </w:rPr>
        <w:t xml:space="preserve"> procedure</w:t>
      </w:r>
      <w:r w:rsidR="006366CE">
        <w:rPr>
          <w:rFonts w:eastAsia="ＭＳ 明朝"/>
          <w:bCs/>
          <w:iCs/>
          <w:lang w:val="en-GB"/>
        </w:rPr>
        <w:t xml:space="preserve"> can be smaller than </w:t>
      </w:r>
      <w:r w:rsidR="007A56A8">
        <w:rPr>
          <w:rFonts w:eastAsia="ＭＳ 明朝"/>
          <w:bCs/>
          <w:iCs/>
          <w:lang w:val="en-GB"/>
        </w:rPr>
        <w:t>that of the spherical coverage direction under the rough beam condition.</w:t>
      </w:r>
      <w:r w:rsidR="006366CE">
        <w:rPr>
          <w:rFonts w:eastAsia="ＭＳ 明朝"/>
          <w:bCs/>
          <w:iCs/>
          <w:lang w:val="en-GB"/>
        </w:rPr>
        <w:t xml:space="preserve"> </w:t>
      </w:r>
      <w:r w:rsidR="0091432D">
        <w:rPr>
          <w:rFonts w:eastAsia="ＭＳ 明朝"/>
          <w:bCs/>
          <w:iCs/>
          <w:lang w:val="en-GB"/>
        </w:rPr>
        <w:t xml:space="preserve">This factor should be applied only to the lower bound </w:t>
      </w:r>
      <w:r w:rsidR="006F562C">
        <w:rPr>
          <w:rFonts w:eastAsia="ＭＳ 明朝"/>
          <w:bCs/>
          <w:iCs/>
          <w:lang w:val="en-GB"/>
        </w:rPr>
        <w:t xml:space="preserve">of the test requirement since </w:t>
      </w:r>
      <w:r w:rsidR="003E3AF6">
        <w:rPr>
          <w:rFonts w:eastAsia="ＭＳ 明朝"/>
          <w:bCs/>
          <w:iCs/>
          <w:lang w:val="en-GB"/>
        </w:rPr>
        <w:t xml:space="preserve">this </w:t>
      </w:r>
      <w:r w:rsidR="00187F82">
        <w:rPr>
          <w:rFonts w:eastAsia="ＭＳ 明朝"/>
          <w:bCs/>
          <w:iCs/>
          <w:lang w:val="en-GB"/>
        </w:rPr>
        <w:t>behaviour</w:t>
      </w:r>
      <w:r w:rsidR="0017333D">
        <w:rPr>
          <w:rFonts w:eastAsia="ＭＳ 明朝"/>
          <w:bCs/>
          <w:iCs/>
          <w:lang w:val="en-GB"/>
        </w:rPr>
        <w:t xml:space="preserve"> </w:t>
      </w:r>
      <w:r w:rsidR="00C34BF1">
        <w:rPr>
          <w:rFonts w:eastAsia="ＭＳ 明朝"/>
          <w:bCs/>
          <w:iCs/>
          <w:lang w:val="en-GB"/>
        </w:rPr>
        <w:t>affects</w:t>
      </w:r>
      <w:r w:rsidR="002E7A3C">
        <w:rPr>
          <w:rFonts w:eastAsia="ＭＳ 明朝"/>
          <w:bCs/>
          <w:iCs/>
          <w:lang w:val="en-GB"/>
        </w:rPr>
        <w:t xml:space="preserve"> only to the direction of </w:t>
      </w:r>
      <w:r w:rsidR="006F562C">
        <w:rPr>
          <w:rFonts w:eastAsia="ＭＳ 明朝"/>
          <w:bCs/>
          <w:iCs/>
          <w:lang w:val="en-GB"/>
        </w:rPr>
        <w:t xml:space="preserve">gain </w:t>
      </w:r>
      <w:r w:rsidR="003E3AF6">
        <w:rPr>
          <w:rFonts w:eastAsia="ＭＳ 明朝"/>
          <w:bCs/>
          <w:iCs/>
          <w:lang w:val="en-GB"/>
        </w:rPr>
        <w:t>reduction</w:t>
      </w:r>
      <w:r w:rsidR="002E7A3C">
        <w:rPr>
          <w:rFonts w:eastAsia="ＭＳ 明朝"/>
          <w:bCs/>
          <w:iCs/>
          <w:lang w:val="en-GB"/>
        </w:rPr>
        <w:t xml:space="preserve"> and does not </w:t>
      </w:r>
      <w:r w:rsidR="00C34BF1">
        <w:rPr>
          <w:rFonts w:eastAsia="ＭＳ 明朝"/>
          <w:bCs/>
          <w:iCs/>
          <w:lang w:val="en-GB"/>
        </w:rPr>
        <w:t xml:space="preserve">increase </w:t>
      </w:r>
      <w:r w:rsidR="002E7A3C">
        <w:rPr>
          <w:rFonts w:eastAsia="ＭＳ 明朝"/>
          <w:bCs/>
          <w:iCs/>
          <w:lang w:val="en-GB"/>
        </w:rPr>
        <w:t xml:space="preserve">the </w:t>
      </w:r>
      <w:r w:rsidR="00C34BF1">
        <w:rPr>
          <w:rFonts w:eastAsia="ＭＳ 明朝"/>
          <w:bCs/>
          <w:iCs/>
          <w:lang w:val="en-GB"/>
        </w:rPr>
        <w:t>antenna gain</w:t>
      </w:r>
      <w:r w:rsidR="002E7A3C">
        <w:rPr>
          <w:rFonts w:eastAsia="ＭＳ 明朝"/>
          <w:bCs/>
          <w:iCs/>
          <w:lang w:val="en-GB"/>
        </w:rPr>
        <w:t>.</w:t>
      </w:r>
      <w:r w:rsidR="00DD681A">
        <w:rPr>
          <w:rFonts w:eastAsia="ＭＳ 明朝"/>
          <w:bCs/>
          <w:iCs/>
          <w:lang w:val="en-GB"/>
        </w:rPr>
        <w:t xml:space="preserve"> </w:t>
      </w:r>
    </w:p>
    <w:p w14:paraId="76A383E5" w14:textId="2B630D7B" w:rsidR="0038288D" w:rsidRPr="00A757B2" w:rsidRDefault="00EB53AC" w:rsidP="00344F87">
      <w:pPr>
        <w:spacing w:before="120" w:after="120"/>
        <w:rPr>
          <w:rFonts w:eastAsia="ＭＳ 明朝"/>
          <w:b/>
          <w:i/>
          <w:lang w:val="en-GB"/>
        </w:rPr>
      </w:pPr>
      <w:r w:rsidRPr="00A757B2">
        <w:rPr>
          <w:rFonts w:eastAsia="ＭＳ 明朝"/>
          <w:b/>
          <w:i/>
          <w:lang w:val="en-GB"/>
        </w:rPr>
        <w:t xml:space="preserve">Proposal </w:t>
      </w:r>
      <w:r w:rsidR="00837FCB">
        <w:rPr>
          <w:rFonts w:eastAsia="ＭＳ 明朝"/>
          <w:b/>
          <w:i/>
          <w:lang w:val="en-GB"/>
        </w:rPr>
        <w:t>3</w:t>
      </w:r>
      <w:r w:rsidRPr="00A757B2">
        <w:rPr>
          <w:rFonts w:eastAsia="ＭＳ 明朝"/>
          <w:b/>
          <w:i/>
          <w:lang w:val="en-GB"/>
        </w:rPr>
        <w:t xml:space="preserve">: </w:t>
      </w:r>
      <w:r w:rsidR="00A7639B" w:rsidRPr="00A757B2">
        <w:rPr>
          <w:rFonts w:eastAsia="ＭＳ 明朝"/>
          <w:b/>
          <w:i/>
          <w:lang w:val="en-GB"/>
        </w:rPr>
        <w:t>Gain reduction (D) is applied to the lower bound of the test requiremen</w:t>
      </w:r>
      <w:r w:rsidR="004A131E">
        <w:rPr>
          <w:rFonts w:eastAsia="ＭＳ 明朝"/>
          <w:b/>
          <w:i/>
          <w:lang w:val="en-GB"/>
        </w:rPr>
        <w:t>t for the relative SS-RSRP</w:t>
      </w:r>
      <w:r w:rsidR="006323D8">
        <w:rPr>
          <w:rFonts w:eastAsia="ＭＳ 明朝"/>
          <w:b/>
          <w:i/>
          <w:lang w:val="en-GB"/>
        </w:rPr>
        <w:t xml:space="preserve"> accuracy</w:t>
      </w:r>
      <w:r w:rsidR="004A131E">
        <w:rPr>
          <w:rFonts w:eastAsia="ＭＳ 明朝"/>
          <w:b/>
          <w:i/>
          <w:lang w:val="en-GB"/>
        </w:rPr>
        <w:t xml:space="preserve"> test</w:t>
      </w:r>
      <w:r w:rsidR="00A7639B" w:rsidRPr="00A757B2">
        <w:rPr>
          <w:rFonts w:eastAsia="ＭＳ 明朝"/>
          <w:b/>
          <w:i/>
          <w:lang w:val="en-GB"/>
        </w:rPr>
        <w:t>.</w:t>
      </w:r>
    </w:p>
    <w:p w14:paraId="0F2BE86E" w14:textId="77777777" w:rsidR="00EB53AC" w:rsidRPr="00A7639B" w:rsidRDefault="00EB53AC" w:rsidP="00344F87">
      <w:pPr>
        <w:spacing w:before="120" w:after="120"/>
        <w:rPr>
          <w:rFonts w:eastAsia="ＭＳ 明朝"/>
          <w:bCs/>
          <w:iCs/>
        </w:rPr>
      </w:pPr>
    </w:p>
    <w:p w14:paraId="4ED1A8BF" w14:textId="60967BCE" w:rsidR="00010FB2" w:rsidRDefault="00010FB2" w:rsidP="00344F87">
      <w:pPr>
        <w:spacing w:before="120" w:after="120"/>
        <w:rPr>
          <w:rFonts w:eastAsia="ＭＳ 明朝"/>
          <w:bCs/>
          <w:iCs/>
          <w:lang w:val="en-GB"/>
        </w:rPr>
      </w:pPr>
      <w:r>
        <w:rPr>
          <w:noProof/>
        </w:rPr>
        <w:drawing>
          <wp:inline distT="0" distB="0" distL="0" distR="0" wp14:anchorId="0818686E" wp14:editId="2B6AE83A">
            <wp:extent cx="6007385" cy="3580483"/>
            <wp:effectExtent l="0" t="0" r="0" b="1270"/>
            <wp:docPr id="54" name="圖片 54"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圖片 54" descr="ダイアグラム&#10;&#10;自動的に生成された説明"/>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18173" cy="3586913"/>
                    </a:xfrm>
                    <a:prstGeom prst="rect">
                      <a:avLst/>
                    </a:prstGeom>
                    <a:noFill/>
                  </pic:spPr>
                </pic:pic>
              </a:graphicData>
            </a:graphic>
          </wp:inline>
        </w:drawing>
      </w:r>
    </w:p>
    <w:p w14:paraId="25203B7A" w14:textId="48BED9B9" w:rsidR="00010FB2" w:rsidRPr="00D25F94" w:rsidRDefault="0010497D" w:rsidP="0010497D">
      <w:pPr>
        <w:spacing w:before="120" w:after="120"/>
        <w:jc w:val="center"/>
        <w:rPr>
          <w:rFonts w:eastAsia="ＭＳ 明朝"/>
          <w:b/>
          <w:iCs/>
          <w:lang w:val="en-GB"/>
        </w:rPr>
      </w:pPr>
      <w:r w:rsidRPr="00D25F94">
        <w:rPr>
          <w:rFonts w:eastAsia="ＭＳ 明朝" w:hint="eastAsia"/>
          <w:b/>
          <w:iCs/>
          <w:lang w:val="en-GB"/>
        </w:rPr>
        <w:t>F</w:t>
      </w:r>
      <w:r w:rsidRPr="00D25F94">
        <w:rPr>
          <w:rFonts w:eastAsia="ＭＳ 明朝"/>
          <w:b/>
          <w:iCs/>
          <w:lang w:val="en-GB"/>
        </w:rPr>
        <w:t>igure 2.1-2</w:t>
      </w:r>
      <w:r w:rsidR="00D25F94">
        <w:rPr>
          <w:rFonts w:eastAsia="ＭＳ 明朝"/>
          <w:b/>
          <w:iCs/>
          <w:lang w:val="en-GB"/>
        </w:rPr>
        <w:t xml:space="preserve">: </w:t>
      </w:r>
      <w:r w:rsidR="000E18D6">
        <w:rPr>
          <w:rFonts w:eastAsia="ＭＳ 明朝"/>
          <w:b/>
          <w:iCs/>
          <w:lang w:val="en-GB"/>
        </w:rPr>
        <w:t>E</w:t>
      </w:r>
      <w:r w:rsidR="000E18D6" w:rsidRPr="000E18D6">
        <w:rPr>
          <w:rFonts w:eastAsia="ＭＳ 明朝"/>
          <w:b/>
          <w:iCs/>
          <w:lang w:val="en-GB"/>
        </w:rPr>
        <w:t>xample that the beam forming gain may be higher at AoA1 than at AoA2</w:t>
      </w:r>
      <w:r w:rsidR="000E18D6">
        <w:rPr>
          <w:rFonts w:eastAsia="ＭＳ 明朝"/>
          <w:b/>
          <w:iCs/>
          <w:lang w:val="en-GB"/>
        </w:rPr>
        <w:t xml:space="preserve"> (Extracted from </w:t>
      </w:r>
      <w:r w:rsidR="00D722AF">
        <w:rPr>
          <w:rFonts w:eastAsia="ＭＳ 明朝"/>
          <w:b/>
          <w:iCs/>
          <w:lang w:val="en-GB"/>
        </w:rPr>
        <w:t>[4])</w:t>
      </w:r>
    </w:p>
    <w:p w14:paraId="422D876A" w14:textId="39371E5A" w:rsidR="00E27822" w:rsidRDefault="00DB0F8A" w:rsidP="00344F87">
      <w:pPr>
        <w:spacing w:before="120" w:after="120"/>
        <w:rPr>
          <w:rFonts w:eastAsia="ＭＳ 明朝"/>
          <w:bCs/>
          <w:iCs/>
          <w:lang w:val="en-GB"/>
        </w:rPr>
      </w:pPr>
      <w:r>
        <w:rPr>
          <w:rFonts w:eastAsia="ＭＳ 明朝"/>
          <w:bCs/>
          <w:iCs/>
          <w:lang w:val="en-GB"/>
        </w:rPr>
        <w:t xml:space="preserve">(3) RSRP difference between the beam peak direction and spherical coverage direction </w:t>
      </w:r>
      <w:r w:rsidR="00AF3A2E">
        <w:rPr>
          <w:rFonts w:eastAsia="ＭＳ 明朝"/>
          <w:bCs/>
          <w:iCs/>
          <w:lang w:val="en-GB"/>
        </w:rPr>
        <w:t>with</w:t>
      </w:r>
      <w:r>
        <w:rPr>
          <w:rFonts w:eastAsia="ＭＳ 明朝"/>
          <w:bCs/>
          <w:iCs/>
          <w:lang w:val="en-GB"/>
        </w:rPr>
        <w:t xml:space="preserve"> rough beam</w:t>
      </w:r>
    </w:p>
    <w:p w14:paraId="69D7678D" w14:textId="6BFF7C6F" w:rsidR="00974B56" w:rsidRDefault="001279B2" w:rsidP="00344F87">
      <w:pPr>
        <w:spacing w:before="120" w:after="120"/>
        <w:rPr>
          <w:rFonts w:eastAsia="ＭＳ 明朝"/>
          <w:bCs/>
          <w:iCs/>
          <w:lang w:val="en-GB"/>
        </w:rPr>
      </w:pPr>
      <w:r>
        <w:rPr>
          <w:rFonts w:eastAsia="ＭＳ 明朝" w:hint="eastAsia"/>
          <w:bCs/>
          <w:iCs/>
          <w:lang w:val="en-GB"/>
        </w:rPr>
        <w:t xml:space="preserve"> </w:t>
      </w:r>
      <w:r>
        <w:rPr>
          <w:rFonts w:eastAsia="ＭＳ 明朝"/>
          <w:bCs/>
          <w:iCs/>
          <w:lang w:val="en-GB"/>
        </w:rPr>
        <w:t xml:space="preserve">This </w:t>
      </w:r>
      <w:r w:rsidR="006F3D3F">
        <w:rPr>
          <w:rFonts w:eastAsia="ＭＳ 明朝"/>
          <w:bCs/>
          <w:iCs/>
          <w:lang w:val="en-GB"/>
        </w:rPr>
        <w:t xml:space="preserve">relaxation was proposed at the RAN4 #101-e meeting in [5]. </w:t>
      </w:r>
      <w:r w:rsidR="00E71C12">
        <w:rPr>
          <w:rFonts w:eastAsia="ＭＳ 明朝"/>
          <w:bCs/>
          <w:iCs/>
          <w:lang w:val="en-GB"/>
        </w:rPr>
        <w:t>In</w:t>
      </w:r>
      <w:r w:rsidR="008C4158">
        <w:rPr>
          <w:rFonts w:eastAsia="ＭＳ 明朝"/>
          <w:bCs/>
          <w:iCs/>
          <w:lang w:val="en-GB"/>
        </w:rPr>
        <w:t xml:space="preserve"> addition to </w:t>
      </w:r>
      <w:r w:rsidR="00E71C12">
        <w:rPr>
          <w:rFonts w:eastAsia="ＭＳ 明朝"/>
          <w:bCs/>
          <w:iCs/>
          <w:lang w:val="en-GB"/>
        </w:rPr>
        <w:t xml:space="preserve">the </w:t>
      </w:r>
      <w:r w:rsidR="008C4158">
        <w:rPr>
          <w:rFonts w:eastAsia="ＭＳ 明朝"/>
          <w:bCs/>
          <w:iCs/>
          <w:lang w:val="en-GB"/>
        </w:rPr>
        <w:t>existing -</w:t>
      </w:r>
      <w:r w:rsidR="00C8194C">
        <w:rPr>
          <w:rFonts w:eastAsia="ＭＳ 明朝"/>
          <w:bCs/>
          <w:iCs/>
          <w:lang w:val="en-GB"/>
        </w:rPr>
        <w:t xml:space="preserve">X, which is </w:t>
      </w:r>
      <w:r w:rsidR="00311851" w:rsidRPr="00311851">
        <w:rPr>
          <w:rFonts w:eastAsia="ＭＳ 明朝"/>
          <w:bCs/>
          <w:iCs/>
          <w:lang w:val="en-GB"/>
        </w:rPr>
        <w:t xml:space="preserve">derived as (UE </w:t>
      </w:r>
      <w:proofErr w:type="spellStart"/>
      <w:r w:rsidR="00311851" w:rsidRPr="00311851">
        <w:rPr>
          <w:rFonts w:eastAsia="ＭＳ 明朝"/>
          <w:bCs/>
          <w:iCs/>
          <w:lang w:val="en-GB"/>
        </w:rPr>
        <w:t>Refsens</w:t>
      </w:r>
      <w:proofErr w:type="spellEnd"/>
      <w:r w:rsidR="00311851" w:rsidRPr="00311851">
        <w:rPr>
          <w:rFonts w:eastAsia="ＭＳ 明朝"/>
          <w:bCs/>
          <w:iCs/>
          <w:lang w:val="en-GB"/>
        </w:rPr>
        <w:t xml:space="preserve"> - UE Spherical coverage) from TS 38.101-2 clauses 7.3.2 and 7.3</w:t>
      </w:r>
      <w:r w:rsidR="00AE1914">
        <w:rPr>
          <w:rFonts w:eastAsia="ＭＳ 明朝"/>
          <w:bCs/>
          <w:iCs/>
          <w:lang w:val="en-GB"/>
        </w:rPr>
        <w:t xml:space="preserve">, </w:t>
      </w:r>
      <w:r w:rsidR="00853AB5">
        <w:rPr>
          <w:rFonts w:eastAsia="ＭＳ 明朝"/>
          <w:bCs/>
          <w:iCs/>
          <w:lang w:val="en-GB"/>
        </w:rPr>
        <w:t>the new</w:t>
      </w:r>
      <w:r w:rsidR="004F252A">
        <w:rPr>
          <w:rFonts w:eastAsia="ＭＳ 明朝"/>
          <w:bCs/>
          <w:iCs/>
          <w:lang w:val="en-GB"/>
        </w:rPr>
        <w:t xml:space="preserve"> proposal was to add </w:t>
      </w:r>
      <w:r w:rsidR="001D14EB">
        <w:rPr>
          <w:rFonts w:eastAsia="ＭＳ 明朝"/>
          <w:bCs/>
          <w:iCs/>
          <w:lang w:val="en-GB"/>
        </w:rPr>
        <w:t xml:space="preserve">a gain difference between the fine beam and rough beam </w:t>
      </w:r>
      <w:r w:rsidR="001C44AF">
        <w:rPr>
          <w:rFonts w:eastAsia="ＭＳ 明朝"/>
          <w:bCs/>
          <w:iCs/>
          <w:lang w:val="en-GB"/>
        </w:rPr>
        <w:t>at the beam peak direction (</w:t>
      </w:r>
      <w:r w:rsidR="007139D3">
        <w:rPr>
          <w:rFonts w:eastAsia="ＭＳ 明朝"/>
          <w:bCs/>
          <w:iCs/>
          <w:lang w:val="en-GB"/>
        </w:rPr>
        <w:t>Y</w:t>
      </w:r>
      <w:r w:rsidR="001C44AF">
        <w:rPr>
          <w:rFonts w:eastAsia="ＭＳ 明朝"/>
          <w:bCs/>
          <w:iCs/>
          <w:lang w:val="en-GB"/>
        </w:rPr>
        <w:t>)</w:t>
      </w:r>
      <w:r w:rsidR="004F252A">
        <w:rPr>
          <w:rFonts w:eastAsia="ＭＳ 明朝"/>
          <w:bCs/>
          <w:iCs/>
          <w:lang w:val="en-GB"/>
        </w:rPr>
        <w:t xml:space="preserve"> at the upper bound test requirement.</w:t>
      </w:r>
      <w:r w:rsidR="004F252A">
        <w:rPr>
          <w:rFonts w:eastAsia="ＭＳ 明朝" w:hint="eastAsia"/>
          <w:bCs/>
          <w:iCs/>
          <w:lang w:val="en-GB"/>
        </w:rPr>
        <w:t xml:space="preserve"> </w:t>
      </w:r>
      <w:r w:rsidR="004F252A">
        <w:rPr>
          <w:rFonts w:eastAsia="ＭＳ 明朝"/>
          <w:bCs/>
          <w:iCs/>
          <w:lang w:val="en-GB"/>
        </w:rPr>
        <w:t>However</w:t>
      </w:r>
      <w:r w:rsidR="00F061A0">
        <w:rPr>
          <w:rFonts w:eastAsia="ＭＳ 明朝"/>
          <w:bCs/>
          <w:iCs/>
          <w:lang w:val="en-GB"/>
        </w:rPr>
        <w:t>,</w:t>
      </w:r>
      <w:r w:rsidR="004F252A">
        <w:rPr>
          <w:rFonts w:eastAsia="ＭＳ 明朝"/>
          <w:bCs/>
          <w:iCs/>
          <w:lang w:val="en-GB"/>
        </w:rPr>
        <w:t xml:space="preserve"> </w:t>
      </w:r>
      <w:r w:rsidR="00F8468A">
        <w:rPr>
          <w:rFonts w:eastAsia="ＭＳ 明朝" w:hint="eastAsia"/>
          <w:bCs/>
          <w:iCs/>
          <w:lang w:val="en-GB"/>
        </w:rPr>
        <w:t>we</w:t>
      </w:r>
      <w:r w:rsidR="00F8468A">
        <w:rPr>
          <w:rFonts w:eastAsia="ＭＳ 明朝"/>
          <w:bCs/>
          <w:iCs/>
          <w:lang w:val="en-GB"/>
        </w:rPr>
        <w:t xml:space="preserve"> </w:t>
      </w:r>
      <w:r w:rsidR="00F8468A" w:rsidRPr="00F8468A">
        <w:rPr>
          <w:rFonts w:eastAsia="ＭＳ 明朝"/>
          <w:bCs/>
          <w:iCs/>
          <w:lang w:val="en-GB"/>
        </w:rPr>
        <w:t xml:space="preserve">have a </w:t>
      </w:r>
      <w:r w:rsidR="007E26AC">
        <w:rPr>
          <w:rFonts w:eastAsia="ＭＳ 明朝"/>
          <w:bCs/>
          <w:iCs/>
          <w:lang w:val="en-GB"/>
        </w:rPr>
        <w:t>question</w:t>
      </w:r>
      <w:r w:rsidR="00F8468A" w:rsidRPr="00F8468A">
        <w:rPr>
          <w:rFonts w:eastAsia="ＭＳ 明朝"/>
          <w:bCs/>
          <w:iCs/>
          <w:lang w:val="en-GB"/>
        </w:rPr>
        <w:t xml:space="preserve"> with </w:t>
      </w:r>
      <w:r w:rsidR="00723D9A">
        <w:rPr>
          <w:rFonts w:eastAsia="ＭＳ 明朝"/>
          <w:bCs/>
          <w:iCs/>
          <w:lang w:val="en-GB"/>
        </w:rPr>
        <w:t>its</w:t>
      </w:r>
      <w:r w:rsidR="00F8468A" w:rsidRPr="00F8468A">
        <w:rPr>
          <w:rFonts w:eastAsia="ＭＳ 明朝"/>
          <w:bCs/>
          <w:iCs/>
          <w:lang w:val="en-GB"/>
        </w:rPr>
        <w:t xml:space="preserve"> observation </w:t>
      </w:r>
      <w:r w:rsidR="004E2FC5">
        <w:rPr>
          <w:rFonts w:eastAsia="ＭＳ 明朝"/>
          <w:bCs/>
          <w:iCs/>
          <w:lang w:val="en-GB"/>
        </w:rPr>
        <w:t>on</w:t>
      </w:r>
      <w:r w:rsidR="00F8468A" w:rsidRPr="00F8468A">
        <w:rPr>
          <w:rFonts w:eastAsia="ＭＳ 明朝"/>
          <w:bCs/>
          <w:iCs/>
          <w:lang w:val="en-GB"/>
        </w:rPr>
        <w:t xml:space="preserve"> following points.</w:t>
      </w:r>
      <w:r w:rsidR="00AE64C7">
        <w:rPr>
          <w:rFonts w:eastAsia="ＭＳ 明朝"/>
          <w:bCs/>
          <w:iCs/>
          <w:lang w:val="en-GB"/>
        </w:rPr>
        <w:t xml:space="preserve"> </w:t>
      </w:r>
    </w:p>
    <w:p w14:paraId="1F526F20" w14:textId="2438FB87" w:rsidR="003138CD" w:rsidRDefault="003138CD" w:rsidP="003138CD">
      <w:pPr>
        <w:spacing w:before="120" w:after="120"/>
        <w:rPr>
          <w:rFonts w:eastAsia="ＭＳ 明朝"/>
          <w:bCs/>
          <w:iCs/>
          <w:lang w:val="en-GB"/>
        </w:rPr>
      </w:pPr>
      <w:r w:rsidRPr="003138CD">
        <w:rPr>
          <w:rFonts w:eastAsia="ＭＳ 明朝"/>
          <w:bCs/>
          <w:iCs/>
          <w:lang w:val="en-GB"/>
        </w:rPr>
        <w:t>(</w:t>
      </w:r>
      <w:proofErr w:type="spellStart"/>
      <w:r w:rsidR="004F7A46">
        <w:rPr>
          <w:rFonts w:eastAsia="ＭＳ 明朝"/>
          <w:bCs/>
          <w:iCs/>
          <w:lang w:val="en-GB"/>
        </w:rPr>
        <w:t>i</w:t>
      </w:r>
      <w:proofErr w:type="spellEnd"/>
      <w:r w:rsidRPr="003138CD">
        <w:rPr>
          <w:rFonts w:eastAsia="ＭＳ 明朝"/>
          <w:bCs/>
          <w:iCs/>
          <w:lang w:val="en-GB"/>
        </w:rPr>
        <w:t>)</w:t>
      </w:r>
      <w:r w:rsidRPr="003138CD">
        <w:rPr>
          <w:rFonts w:eastAsia="ＭＳ 明朝"/>
          <w:bCs/>
          <w:iCs/>
          <w:lang w:val="en-GB"/>
        </w:rPr>
        <w:tab/>
        <w:t>In the discussion paper</w:t>
      </w:r>
      <w:r w:rsidR="00F061A0">
        <w:rPr>
          <w:rFonts w:eastAsia="ＭＳ 明朝"/>
          <w:bCs/>
          <w:iCs/>
          <w:lang w:val="en-GB"/>
        </w:rPr>
        <w:t xml:space="preserve"> [5]</w:t>
      </w:r>
      <w:r w:rsidRPr="003138CD">
        <w:rPr>
          <w:rFonts w:eastAsia="ＭＳ 明朝"/>
          <w:bCs/>
          <w:iCs/>
          <w:lang w:val="en-GB"/>
        </w:rPr>
        <w:t xml:space="preserve">, </w:t>
      </w:r>
      <w:r w:rsidR="00F061A0">
        <w:rPr>
          <w:rFonts w:eastAsia="ＭＳ 明朝"/>
          <w:bCs/>
          <w:iCs/>
          <w:lang w:val="en-GB"/>
        </w:rPr>
        <w:t xml:space="preserve">it is </w:t>
      </w:r>
      <w:r w:rsidRPr="003138CD">
        <w:rPr>
          <w:rFonts w:eastAsia="ＭＳ 明朝"/>
          <w:bCs/>
          <w:iCs/>
          <w:lang w:val="en-GB"/>
        </w:rPr>
        <w:t>assum</w:t>
      </w:r>
      <w:r w:rsidR="00F061A0">
        <w:rPr>
          <w:rFonts w:eastAsia="ＭＳ 明朝"/>
          <w:bCs/>
          <w:iCs/>
          <w:lang w:val="en-GB"/>
        </w:rPr>
        <w:t>ed</w:t>
      </w:r>
      <w:r w:rsidRPr="003138CD">
        <w:rPr>
          <w:rFonts w:eastAsia="ＭＳ 明朝"/>
          <w:bCs/>
          <w:iCs/>
          <w:lang w:val="en-GB"/>
        </w:rPr>
        <w:t xml:space="preserve"> that the maximum difference could be –X + Y, which means the actual Y (Y’) can be 0 dB at the beam peak direction. </w:t>
      </w:r>
      <w:r w:rsidR="008962AB">
        <w:rPr>
          <w:rFonts w:eastAsia="ＭＳ 明朝"/>
          <w:bCs/>
          <w:iCs/>
          <w:lang w:val="en-GB"/>
        </w:rPr>
        <w:t xml:space="preserve"> </w:t>
      </w:r>
      <w:r w:rsidRPr="003138CD">
        <w:rPr>
          <w:rFonts w:eastAsia="ＭＳ 明朝"/>
          <w:bCs/>
          <w:iCs/>
          <w:lang w:val="en-GB"/>
        </w:rPr>
        <w:t>But</w:t>
      </w:r>
      <w:r w:rsidR="00C37363">
        <w:rPr>
          <w:rFonts w:eastAsia="ＭＳ 明朝"/>
          <w:bCs/>
          <w:iCs/>
          <w:lang w:val="en-GB"/>
        </w:rPr>
        <w:t xml:space="preserve"> considering </w:t>
      </w:r>
      <w:r w:rsidRPr="003138CD">
        <w:rPr>
          <w:rFonts w:eastAsia="ＭＳ 明朝"/>
          <w:bCs/>
          <w:iCs/>
          <w:lang w:val="en-GB"/>
        </w:rPr>
        <w:t xml:space="preserve">the current </w:t>
      </w:r>
      <w:r w:rsidR="006D26E9">
        <w:rPr>
          <w:rFonts w:eastAsia="ＭＳ 明朝"/>
          <w:bCs/>
          <w:iCs/>
          <w:lang w:val="en-GB"/>
        </w:rPr>
        <w:t>UE</w:t>
      </w:r>
      <w:r w:rsidRPr="003138CD">
        <w:rPr>
          <w:rFonts w:eastAsia="ＭＳ 明朝"/>
          <w:bCs/>
          <w:iCs/>
          <w:lang w:val="en-GB"/>
        </w:rPr>
        <w:t xml:space="preserve"> design</w:t>
      </w:r>
      <w:r w:rsidR="00413948">
        <w:rPr>
          <w:rFonts w:eastAsia="ＭＳ 明朝"/>
          <w:bCs/>
          <w:iCs/>
          <w:lang w:val="en-GB"/>
        </w:rPr>
        <w:t>,</w:t>
      </w:r>
      <w:r w:rsidRPr="003138CD">
        <w:rPr>
          <w:rFonts w:eastAsia="ＭＳ 明朝"/>
          <w:bCs/>
          <w:iCs/>
          <w:lang w:val="en-GB"/>
        </w:rPr>
        <w:t xml:space="preserve"> </w:t>
      </w:r>
      <w:r w:rsidR="00B66C24">
        <w:rPr>
          <w:rFonts w:eastAsia="ＭＳ 明朝"/>
          <w:bCs/>
          <w:iCs/>
          <w:lang w:val="en-GB"/>
        </w:rPr>
        <w:t>we</w:t>
      </w:r>
      <w:r w:rsidR="00B66C24" w:rsidRPr="003138CD">
        <w:rPr>
          <w:rFonts w:eastAsia="ＭＳ 明朝"/>
          <w:bCs/>
          <w:iCs/>
          <w:lang w:val="en-GB"/>
        </w:rPr>
        <w:t xml:space="preserve"> assume </w:t>
      </w:r>
      <w:r w:rsidR="00413948">
        <w:rPr>
          <w:rFonts w:eastAsia="ＭＳ 明朝"/>
          <w:bCs/>
          <w:iCs/>
          <w:lang w:val="en-GB"/>
        </w:rPr>
        <w:t>it</w:t>
      </w:r>
      <w:r w:rsidR="00B66C24" w:rsidRPr="003138CD">
        <w:rPr>
          <w:rFonts w:eastAsia="ＭＳ 明朝"/>
          <w:bCs/>
          <w:iCs/>
          <w:lang w:val="en-GB"/>
        </w:rPr>
        <w:t xml:space="preserve"> is not aligned with the idea of</w:t>
      </w:r>
      <w:r w:rsidRPr="003138CD">
        <w:rPr>
          <w:rFonts w:eastAsia="ＭＳ 明朝"/>
          <w:bCs/>
          <w:iCs/>
          <w:lang w:val="en-GB"/>
        </w:rPr>
        <w:t xml:space="preserve"> </w:t>
      </w:r>
      <w:r w:rsidR="00413948" w:rsidRPr="003138CD">
        <w:rPr>
          <w:rFonts w:eastAsia="ＭＳ 明朝"/>
          <w:bCs/>
          <w:iCs/>
          <w:lang w:val="en-GB"/>
        </w:rPr>
        <w:t>fine beam and rough beam</w:t>
      </w:r>
      <w:r w:rsidR="002926DB">
        <w:rPr>
          <w:rFonts w:eastAsia="ＭＳ 明朝"/>
          <w:bCs/>
          <w:iCs/>
          <w:lang w:val="en-GB"/>
        </w:rPr>
        <w:t>.</w:t>
      </w:r>
      <w:r w:rsidR="00413948" w:rsidRPr="003138CD">
        <w:rPr>
          <w:rFonts w:eastAsia="ＭＳ 明朝"/>
          <w:bCs/>
          <w:iCs/>
          <w:lang w:val="en-GB"/>
        </w:rPr>
        <w:t xml:space="preserve"> </w:t>
      </w:r>
      <w:r w:rsidRPr="003138CD">
        <w:rPr>
          <w:rFonts w:eastAsia="ＭＳ 明朝"/>
          <w:bCs/>
          <w:iCs/>
          <w:lang w:val="en-GB"/>
        </w:rPr>
        <w:t xml:space="preserve">(There should be a gain difference between fine beam and rough beam.) </w:t>
      </w:r>
      <w:r w:rsidR="006A238A">
        <w:rPr>
          <w:rFonts w:eastAsia="ＭＳ 明朝"/>
          <w:bCs/>
          <w:iCs/>
          <w:lang w:val="en-GB"/>
        </w:rPr>
        <w:t xml:space="preserve"> T</w:t>
      </w:r>
      <w:r w:rsidRPr="003138CD">
        <w:rPr>
          <w:rFonts w:eastAsia="ＭＳ 明朝"/>
          <w:bCs/>
          <w:iCs/>
          <w:lang w:val="en-GB"/>
        </w:rPr>
        <w:t xml:space="preserve">hus, </w:t>
      </w:r>
      <w:r w:rsidR="006A238A">
        <w:rPr>
          <w:rFonts w:eastAsia="ＭＳ 明朝"/>
          <w:bCs/>
          <w:iCs/>
          <w:lang w:val="en-GB"/>
        </w:rPr>
        <w:t>we</w:t>
      </w:r>
      <w:r w:rsidRPr="003138CD">
        <w:rPr>
          <w:rFonts w:eastAsia="ＭＳ 明朝"/>
          <w:bCs/>
          <w:iCs/>
          <w:lang w:val="en-GB"/>
        </w:rPr>
        <w:t xml:space="preserve"> suppose adding full </w:t>
      </w:r>
      <w:r w:rsidR="00D0313D">
        <w:rPr>
          <w:rFonts w:eastAsia="ＭＳ 明朝"/>
          <w:bCs/>
          <w:iCs/>
          <w:lang w:val="en-GB"/>
        </w:rPr>
        <w:t>volume</w:t>
      </w:r>
      <w:r w:rsidRPr="003138CD">
        <w:rPr>
          <w:rFonts w:eastAsia="ＭＳ 明朝"/>
          <w:bCs/>
          <w:iCs/>
          <w:lang w:val="en-GB"/>
        </w:rPr>
        <w:t xml:space="preserve"> of Y (i.e. 7 dB for PC3 UE</w:t>
      </w:r>
      <w:r w:rsidR="00860DA4">
        <w:rPr>
          <w:rFonts w:eastAsia="ＭＳ 明朝"/>
          <w:bCs/>
          <w:iCs/>
          <w:lang w:val="en-GB"/>
        </w:rPr>
        <w:t xml:space="preserve"> described in [8]</w:t>
      </w:r>
      <w:r w:rsidRPr="003138CD">
        <w:rPr>
          <w:rFonts w:eastAsia="ＭＳ 明朝"/>
          <w:bCs/>
          <w:iCs/>
          <w:lang w:val="en-GB"/>
        </w:rPr>
        <w:t>) as the new relaxation factor to the upper bound is too much.</w:t>
      </w:r>
      <w:r w:rsidR="006A238A">
        <w:rPr>
          <w:rFonts w:eastAsia="ＭＳ 明朝"/>
          <w:bCs/>
          <w:iCs/>
          <w:lang w:val="en-GB"/>
        </w:rPr>
        <w:t xml:space="preserve"> </w:t>
      </w:r>
    </w:p>
    <w:p w14:paraId="6D7F21EF" w14:textId="5623D04A" w:rsidR="009A4142" w:rsidRPr="004F7A46" w:rsidRDefault="009A4142" w:rsidP="003138CD">
      <w:pPr>
        <w:spacing w:before="120" w:after="120"/>
        <w:rPr>
          <w:rFonts w:eastAsia="ＭＳ 明朝"/>
          <w:b/>
          <w:i/>
          <w:lang w:val="en-GB"/>
        </w:rPr>
      </w:pPr>
      <w:r w:rsidRPr="004F7A46">
        <w:rPr>
          <w:rFonts w:eastAsia="ＭＳ 明朝"/>
          <w:b/>
          <w:i/>
          <w:lang w:val="en-GB"/>
        </w:rPr>
        <w:t xml:space="preserve">Observation </w:t>
      </w:r>
      <w:r w:rsidR="004F7A46" w:rsidRPr="004F7A46">
        <w:rPr>
          <w:rFonts w:eastAsia="ＭＳ 明朝"/>
          <w:b/>
          <w:i/>
          <w:lang w:val="en-GB"/>
        </w:rPr>
        <w:t xml:space="preserve">1: </w:t>
      </w:r>
      <w:r w:rsidR="002926DB">
        <w:rPr>
          <w:rFonts w:eastAsia="ＭＳ 明朝"/>
          <w:b/>
          <w:i/>
          <w:lang w:val="en-GB"/>
        </w:rPr>
        <w:t>The idea to add</w:t>
      </w:r>
      <w:r w:rsidR="00770835">
        <w:rPr>
          <w:rFonts w:eastAsia="ＭＳ 明朝"/>
          <w:b/>
          <w:i/>
          <w:lang w:val="en-GB"/>
        </w:rPr>
        <w:t xml:space="preserve"> the</w:t>
      </w:r>
      <w:r w:rsidR="002926DB">
        <w:rPr>
          <w:rFonts w:eastAsia="ＭＳ 明朝"/>
          <w:b/>
          <w:i/>
          <w:lang w:val="en-GB"/>
        </w:rPr>
        <w:t xml:space="preserve"> </w:t>
      </w:r>
      <w:r w:rsidR="00666927">
        <w:rPr>
          <w:rFonts w:eastAsia="ＭＳ 明朝"/>
          <w:b/>
          <w:i/>
          <w:lang w:val="en-GB"/>
        </w:rPr>
        <w:t>full</w:t>
      </w:r>
      <w:r w:rsidR="00770835">
        <w:rPr>
          <w:rFonts w:eastAsia="ＭＳ 明朝"/>
          <w:b/>
          <w:i/>
          <w:lang w:val="en-GB"/>
        </w:rPr>
        <w:t xml:space="preserve"> volume of Y (i.e. 7 dB for PC3 UE)</w:t>
      </w:r>
      <w:r w:rsidR="00F6645A">
        <w:rPr>
          <w:rFonts w:eastAsia="ＭＳ 明朝"/>
          <w:b/>
          <w:i/>
          <w:lang w:val="en-GB"/>
        </w:rPr>
        <w:t xml:space="preserve"> </w:t>
      </w:r>
      <w:r w:rsidR="00903632">
        <w:rPr>
          <w:rFonts w:eastAsia="ＭＳ 明朝"/>
          <w:b/>
          <w:i/>
          <w:lang w:val="en-GB"/>
        </w:rPr>
        <w:t>to</w:t>
      </w:r>
      <w:r w:rsidR="00F6645A">
        <w:rPr>
          <w:rFonts w:eastAsia="ＭＳ 明朝"/>
          <w:b/>
          <w:i/>
          <w:lang w:val="en-GB"/>
        </w:rPr>
        <w:t xml:space="preserve"> the </w:t>
      </w:r>
      <w:r w:rsidR="00903632">
        <w:rPr>
          <w:rFonts w:eastAsia="ＭＳ 明朝"/>
          <w:b/>
          <w:i/>
          <w:lang w:val="en-GB"/>
        </w:rPr>
        <w:t>upper</w:t>
      </w:r>
      <w:r w:rsidR="00F6645A">
        <w:rPr>
          <w:rFonts w:eastAsia="ＭＳ 明朝"/>
          <w:b/>
          <w:i/>
          <w:lang w:val="en-GB"/>
        </w:rPr>
        <w:t xml:space="preserve"> bound</w:t>
      </w:r>
      <w:r w:rsidR="00770835">
        <w:rPr>
          <w:rFonts w:eastAsia="ＭＳ 明朝"/>
          <w:b/>
          <w:i/>
          <w:lang w:val="en-GB"/>
        </w:rPr>
        <w:t xml:space="preserve"> is not aligned with the current UE design which has fine beam and rough beam</w:t>
      </w:r>
      <w:r w:rsidR="005270CA">
        <w:rPr>
          <w:rFonts w:eastAsia="ＭＳ 明朝"/>
          <w:b/>
          <w:i/>
          <w:lang w:val="en-GB"/>
        </w:rPr>
        <w:t>.</w:t>
      </w:r>
      <w:r w:rsidR="00220625">
        <w:rPr>
          <w:rFonts w:eastAsia="ＭＳ 明朝"/>
          <w:b/>
          <w:i/>
          <w:lang w:val="en-GB"/>
        </w:rPr>
        <w:t xml:space="preserve"> </w:t>
      </w:r>
    </w:p>
    <w:p w14:paraId="2676D530" w14:textId="36988716" w:rsidR="003138CD" w:rsidRDefault="003138CD" w:rsidP="003138CD">
      <w:pPr>
        <w:spacing w:before="120" w:after="120"/>
        <w:rPr>
          <w:rFonts w:eastAsia="ＭＳ 明朝"/>
          <w:bCs/>
          <w:iCs/>
          <w:lang w:val="en-GB"/>
        </w:rPr>
      </w:pPr>
      <w:r w:rsidRPr="003138CD">
        <w:rPr>
          <w:rFonts w:eastAsia="ＭＳ 明朝"/>
          <w:bCs/>
          <w:iCs/>
          <w:lang w:val="en-GB"/>
        </w:rPr>
        <w:t>(</w:t>
      </w:r>
      <w:r w:rsidR="004F7A46">
        <w:rPr>
          <w:rFonts w:eastAsia="ＭＳ 明朝"/>
          <w:bCs/>
          <w:iCs/>
          <w:lang w:val="en-GB"/>
        </w:rPr>
        <w:t>ii</w:t>
      </w:r>
      <w:r w:rsidRPr="003138CD">
        <w:rPr>
          <w:rFonts w:eastAsia="ＭＳ 明朝"/>
          <w:bCs/>
          <w:iCs/>
          <w:lang w:val="en-GB"/>
        </w:rPr>
        <w:t>)</w:t>
      </w:r>
      <w:r w:rsidRPr="003138CD">
        <w:rPr>
          <w:rFonts w:eastAsia="ＭＳ 明朝"/>
          <w:bCs/>
          <w:iCs/>
          <w:lang w:val="en-GB"/>
        </w:rPr>
        <w:tab/>
      </w:r>
      <w:r w:rsidR="000B6DBD">
        <w:rPr>
          <w:rFonts w:eastAsia="ＭＳ 明朝"/>
          <w:bCs/>
          <w:iCs/>
          <w:lang w:val="en-GB"/>
        </w:rPr>
        <w:t>Next l</w:t>
      </w:r>
      <w:r w:rsidRPr="003138CD">
        <w:rPr>
          <w:rFonts w:eastAsia="ＭＳ 明朝"/>
          <w:bCs/>
          <w:iCs/>
          <w:lang w:val="en-GB"/>
        </w:rPr>
        <w:t xml:space="preserve">et’s suppose </w:t>
      </w:r>
      <w:r w:rsidR="004D2329">
        <w:rPr>
          <w:rFonts w:eastAsia="ＭＳ 明朝"/>
          <w:bCs/>
          <w:iCs/>
          <w:lang w:val="en-GB"/>
        </w:rPr>
        <w:t xml:space="preserve">that </w:t>
      </w:r>
      <w:r w:rsidRPr="003138CD">
        <w:rPr>
          <w:rFonts w:eastAsia="ＭＳ 明朝"/>
          <w:bCs/>
          <w:iCs/>
          <w:lang w:val="en-GB"/>
        </w:rPr>
        <w:t>the actual gain difference between fine beam and rough beam at the beam peak direction (Y’) is smaller than 7 dB for PC3 UE based on the</w:t>
      </w:r>
      <w:r w:rsidR="00FA0A59">
        <w:rPr>
          <w:rFonts w:eastAsia="ＭＳ 明朝"/>
          <w:bCs/>
          <w:iCs/>
          <w:lang w:val="en-GB"/>
        </w:rPr>
        <w:t xml:space="preserve"> observation in [5]</w:t>
      </w:r>
      <w:r w:rsidRPr="003138CD">
        <w:rPr>
          <w:rFonts w:eastAsia="ＭＳ 明朝"/>
          <w:bCs/>
          <w:iCs/>
          <w:lang w:val="en-GB"/>
        </w:rPr>
        <w:t>.</w:t>
      </w:r>
      <w:r w:rsidR="008D145C">
        <w:rPr>
          <w:rFonts w:eastAsia="ＭＳ 明朝"/>
          <w:bCs/>
          <w:iCs/>
          <w:lang w:val="en-GB"/>
        </w:rPr>
        <w:t xml:space="preserve"> It can</w:t>
      </w:r>
      <w:r w:rsidRPr="003138CD">
        <w:rPr>
          <w:rFonts w:eastAsia="ＭＳ 明朝"/>
          <w:bCs/>
          <w:iCs/>
          <w:lang w:val="en-GB"/>
        </w:rPr>
        <w:t xml:space="preserve"> be true</w:t>
      </w:r>
      <w:r w:rsidR="00932508">
        <w:rPr>
          <w:rFonts w:eastAsia="ＭＳ 明朝"/>
          <w:bCs/>
          <w:iCs/>
          <w:lang w:val="en-GB"/>
        </w:rPr>
        <w:t>,</w:t>
      </w:r>
      <w:r w:rsidRPr="003138CD">
        <w:rPr>
          <w:rFonts w:eastAsia="ＭＳ 明朝"/>
          <w:bCs/>
          <w:iCs/>
          <w:lang w:val="en-GB"/>
        </w:rPr>
        <w:t xml:space="preserve"> and </w:t>
      </w:r>
      <w:r w:rsidR="00FA0A59">
        <w:rPr>
          <w:rFonts w:eastAsia="ＭＳ 明朝"/>
          <w:bCs/>
          <w:iCs/>
          <w:lang w:val="en-GB"/>
        </w:rPr>
        <w:t>we</w:t>
      </w:r>
      <w:r w:rsidRPr="003138CD">
        <w:rPr>
          <w:rFonts w:eastAsia="ＭＳ 明朝"/>
          <w:bCs/>
          <w:iCs/>
          <w:lang w:val="en-GB"/>
        </w:rPr>
        <w:t xml:space="preserve"> imagine that the UE vendor (or chipset vendor?) is designing it to be somewhere around </w:t>
      </w:r>
      <w:r w:rsidR="00635E09">
        <w:rPr>
          <w:rFonts w:eastAsia="ＭＳ 明朝"/>
          <w:bCs/>
          <w:iCs/>
          <w:lang w:val="en-GB"/>
        </w:rPr>
        <w:t>3</w:t>
      </w:r>
      <w:r w:rsidRPr="003138CD">
        <w:rPr>
          <w:rFonts w:eastAsia="ＭＳ 明朝"/>
          <w:bCs/>
          <w:iCs/>
          <w:lang w:val="en-GB"/>
        </w:rPr>
        <w:t xml:space="preserve"> or 6 dB to achieve the quicker cell search by the rough beam.</w:t>
      </w:r>
      <w:r w:rsidR="00482F59">
        <w:rPr>
          <w:rFonts w:eastAsia="ＭＳ 明朝"/>
          <w:bCs/>
          <w:iCs/>
          <w:lang w:val="en-GB"/>
        </w:rPr>
        <w:t xml:space="preserve"> </w:t>
      </w:r>
      <w:r w:rsidRPr="003138CD">
        <w:rPr>
          <w:rFonts w:eastAsia="ＭＳ 明朝"/>
          <w:bCs/>
          <w:iCs/>
          <w:lang w:val="en-GB"/>
        </w:rPr>
        <w:t xml:space="preserve">But if Y’ is </w:t>
      </w:r>
      <w:r w:rsidR="00355E7A">
        <w:rPr>
          <w:rFonts w:eastAsia="ＭＳ 明朝"/>
          <w:bCs/>
          <w:iCs/>
          <w:lang w:val="en-GB"/>
        </w:rPr>
        <w:t>3</w:t>
      </w:r>
      <w:r w:rsidRPr="003138CD">
        <w:rPr>
          <w:rFonts w:eastAsia="ＭＳ 明朝"/>
          <w:bCs/>
          <w:iCs/>
          <w:lang w:val="en-GB"/>
        </w:rPr>
        <w:t xml:space="preserve"> or 6 dB for example, then an actual gain difference between fine beam and rough beam at the spherical coverage direction (Z’) should also be </w:t>
      </w:r>
      <w:r w:rsidR="00355E7A">
        <w:rPr>
          <w:rFonts w:eastAsia="ＭＳ 明朝"/>
          <w:bCs/>
          <w:iCs/>
          <w:lang w:val="en-GB"/>
        </w:rPr>
        <w:t>similar</w:t>
      </w:r>
      <w:r w:rsidR="005D5F05">
        <w:rPr>
          <w:rFonts w:eastAsia="ＭＳ 明朝"/>
          <w:bCs/>
          <w:iCs/>
          <w:lang w:val="en-GB"/>
        </w:rPr>
        <w:t xml:space="preserve"> since the gain difference of fine and rough beam can be </w:t>
      </w:r>
      <w:r w:rsidR="0000461C">
        <w:rPr>
          <w:rFonts w:eastAsia="ＭＳ 明朝"/>
          <w:bCs/>
          <w:iCs/>
          <w:lang w:val="en-GB"/>
        </w:rPr>
        <w:t xml:space="preserve">achieved </w:t>
      </w:r>
      <w:r w:rsidR="00524408">
        <w:rPr>
          <w:rFonts w:eastAsia="ＭＳ 明朝"/>
          <w:bCs/>
          <w:iCs/>
          <w:lang w:val="en-GB"/>
        </w:rPr>
        <w:t>by</w:t>
      </w:r>
      <w:r w:rsidR="0000461C">
        <w:rPr>
          <w:rFonts w:eastAsia="ＭＳ 明朝"/>
          <w:bCs/>
          <w:iCs/>
          <w:lang w:val="en-GB"/>
        </w:rPr>
        <w:t xml:space="preserve"> reduc</w:t>
      </w:r>
      <w:r w:rsidR="00524408">
        <w:rPr>
          <w:rFonts w:eastAsia="ＭＳ 明朝"/>
          <w:bCs/>
          <w:iCs/>
          <w:lang w:val="en-GB"/>
        </w:rPr>
        <w:t>ing</w:t>
      </w:r>
      <w:r w:rsidR="0000461C">
        <w:rPr>
          <w:rFonts w:eastAsia="ＭＳ 明朝"/>
          <w:bCs/>
          <w:iCs/>
          <w:lang w:val="en-GB"/>
        </w:rPr>
        <w:t xml:space="preserve"> a</w:t>
      </w:r>
      <w:r w:rsidR="00AB17ED">
        <w:rPr>
          <w:rFonts w:eastAsia="ＭＳ 明朝"/>
          <w:bCs/>
          <w:iCs/>
          <w:lang w:val="en-GB"/>
        </w:rPr>
        <w:t>n actual</w:t>
      </w:r>
      <w:r w:rsidR="0000461C">
        <w:rPr>
          <w:rFonts w:eastAsia="ＭＳ 明朝"/>
          <w:bCs/>
          <w:iCs/>
          <w:lang w:val="en-GB"/>
        </w:rPr>
        <w:t xml:space="preserve"> number of </w:t>
      </w:r>
      <w:r w:rsidR="00623BB9">
        <w:rPr>
          <w:rFonts w:eastAsia="ＭＳ 明朝"/>
          <w:bCs/>
          <w:iCs/>
          <w:lang w:val="en-GB"/>
        </w:rPr>
        <w:t xml:space="preserve">active </w:t>
      </w:r>
      <w:r w:rsidR="0000461C">
        <w:rPr>
          <w:rFonts w:eastAsia="ＭＳ 明朝"/>
          <w:bCs/>
          <w:iCs/>
          <w:lang w:val="en-GB"/>
        </w:rPr>
        <w:t>antenna elements for the beam</w:t>
      </w:r>
      <w:r w:rsidR="00432504">
        <w:rPr>
          <w:rFonts w:eastAsia="ＭＳ 明朝"/>
          <w:bCs/>
          <w:iCs/>
          <w:lang w:val="en-GB"/>
        </w:rPr>
        <w:t>, 1/2 or 1/</w:t>
      </w:r>
      <w:r w:rsidR="00CE54E3">
        <w:rPr>
          <w:rFonts w:eastAsia="ＭＳ 明朝"/>
          <w:bCs/>
          <w:iCs/>
          <w:lang w:val="en-GB"/>
        </w:rPr>
        <w:t>4 from the fine beam</w:t>
      </w:r>
      <w:r w:rsidR="00633E71">
        <w:rPr>
          <w:rFonts w:eastAsia="ＭＳ 明朝"/>
          <w:bCs/>
          <w:iCs/>
          <w:lang w:val="en-GB"/>
        </w:rPr>
        <w:t xml:space="preserve"> case</w:t>
      </w:r>
      <w:r w:rsidRPr="003138CD">
        <w:rPr>
          <w:rFonts w:eastAsia="ＭＳ 明朝"/>
          <w:bCs/>
          <w:iCs/>
          <w:lang w:val="en-GB"/>
        </w:rPr>
        <w:t>.</w:t>
      </w:r>
      <w:r w:rsidR="00E55C40">
        <w:rPr>
          <w:rFonts w:eastAsia="ＭＳ 明朝"/>
          <w:bCs/>
          <w:iCs/>
          <w:lang w:val="en-GB"/>
        </w:rPr>
        <w:t xml:space="preserve"> </w:t>
      </w:r>
      <w:r w:rsidRPr="003138CD">
        <w:rPr>
          <w:rFonts w:eastAsia="ＭＳ 明朝"/>
          <w:bCs/>
          <w:iCs/>
          <w:lang w:val="en-GB"/>
        </w:rPr>
        <w:t>I</w:t>
      </w:r>
      <w:r w:rsidR="00E830C3">
        <w:rPr>
          <w:rFonts w:eastAsia="ＭＳ 明朝"/>
          <w:bCs/>
          <w:iCs/>
          <w:lang w:val="en-GB"/>
        </w:rPr>
        <w:t>n a case</w:t>
      </w:r>
      <w:r w:rsidRPr="003138CD">
        <w:rPr>
          <w:rFonts w:eastAsia="ＭＳ 明朝"/>
          <w:bCs/>
          <w:iCs/>
          <w:lang w:val="en-GB"/>
        </w:rPr>
        <w:t xml:space="preserve"> </w:t>
      </w:r>
      <w:r w:rsidR="002157ED">
        <w:rPr>
          <w:rFonts w:eastAsia="ＭＳ 明朝"/>
          <w:bCs/>
          <w:iCs/>
          <w:lang w:val="en-GB"/>
        </w:rPr>
        <w:t>Y’ and Z’</w:t>
      </w:r>
      <w:r w:rsidRPr="003138CD">
        <w:rPr>
          <w:rFonts w:eastAsia="ＭＳ 明朝"/>
          <w:bCs/>
          <w:iCs/>
          <w:lang w:val="en-GB"/>
        </w:rPr>
        <w:t xml:space="preserve"> is </w:t>
      </w:r>
      <w:r w:rsidR="002157ED">
        <w:rPr>
          <w:rFonts w:eastAsia="ＭＳ 明朝"/>
          <w:bCs/>
          <w:iCs/>
          <w:lang w:val="en-GB"/>
        </w:rPr>
        <w:t>similar</w:t>
      </w:r>
      <w:r w:rsidRPr="003138CD">
        <w:rPr>
          <w:rFonts w:eastAsia="ＭＳ 明朝"/>
          <w:bCs/>
          <w:iCs/>
          <w:lang w:val="en-GB"/>
        </w:rPr>
        <w:t xml:space="preserve">, </w:t>
      </w:r>
      <w:r w:rsidR="00E55C40">
        <w:rPr>
          <w:rFonts w:eastAsia="ＭＳ 明朝"/>
          <w:bCs/>
          <w:iCs/>
          <w:lang w:val="en-GB"/>
        </w:rPr>
        <w:t>we suppose</w:t>
      </w:r>
      <w:r w:rsidRPr="003138CD">
        <w:rPr>
          <w:rFonts w:eastAsia="ＭＳ 明朝"/>
          <w:bCs/>
          <w:iCs/>
          <w:lang w:val="en-GB"/>
        </w:rPr>
        <w:t xml:space="preserve"> that we do not need to add the new relaxation factor since we already have X for the upper bound of the test requirement. </w:t>
      </w:r>
      <w:r w:rsidR="00437088">
        <w:rPr>
          <w:rFonts w:eastAsia="ＭＳ 明朝"/>
          <w:bCs/>
          <w:iCs/>
          <w:lang w:val="en-GB"/>
        </w:rPr>
        <w:t>For the relationship between X, Y and Z, refer to the figure 2.1-3 extracted from [5].</w:t>
      </w:r>
    </w:p>
    <w:p w14:paraId="0A18A6C1" w14:textId="0AFE0510" w:rsidR="00264A50" w:rsidRDefault="00264A50" w:rsidP="003138CD">
      <w:pPr>
        <w:spacing w:before="120" w:after="120"/>
        <w:rPr>
          <w:rFonts w:eastAsia="ＭＳ 明朝"/>
          <w:b/>
          <w:i/>
          <w:lang w:val="en-GB"/>
        </w:rPr>
      </w:pPr>
      <w:r>
        <w:rPr>
          <w:rFonts w:eastAsia="ＭＳ 明朝"/>
          <w:b/>
          <w:i/>
          <w:lang w:val="en-GB"/>
        </w:rPr>
        <w:lastRenderedPageBreak/>
        <w:t xml:space="preserve">Observation 2: </w:t>
      </w:r>
      <w:r w:rsidR="004578F3">
        <w:rPr>
          <w:rFonts w:eastAsia="ＭＳ 明朝"/>
          <w:b/>
          <w:i/>
          <w:lang w:val="en-GB"/>
        </w:rPr>
        <w:t>Actual gain difference</w:t>
      </w:r>
      <w:r w:rsidR="00162BC3">
        <w:rPr>
          <w:rFonts w:eastAsia="ＭＳ 明朝"/>
          <w:b/>
          <w:i/>
          <w:lang w:val="en-GB"/>
        </w:rPr>
        <w:t>s</w:t>
      </w:r>
      <w:r w:rsidR="004578F3">
        <w:rPr>
          <w:rFonts w:eastAsia="ＭＳ 明朝"/>
          <w:b/>
          <w:i/>
          <w:lang w:val="en-GB"/>
        </w:rPr>
        <w:t xml:space="preserve"> between fine beam and rough beam </w:t>
      </w:r>
      <w:r w:rsidR="00162BC3">
        <w:rPr>
          <w:rFonts w:eastAsia="ＭＳ 明朝"/>
          <w:b/>
          <w:i/>
          <w:lang w:val="en-GB"/>
        </w:rPr>
        <w:t>for both beam peak direction</w:t>
      </w:r>
      <w:r w:rsidR="00013950">
        <w:rPr>
          <w:rFonts w:eastAsia="ＭＳ 明朝"/>
          <w:b/>
          <w:i/>
          <w:lang w:val="en-GB"/>
        </w:rPr>
        <w:t xml:space="preserve"> (Y’)</w:t>
      </w:r>
      <w:r w:rsidR="00162BC3">
        <w:rPr>
          <w:rFonts w:eastAsia="ＭＳ 明朝"/>
          <w:b/>
          <w:i/>
          <w:lang w:val="en-GB"/>
        </w:rPr>
        <w:t xml:space="preserve"> and spherical coverage direction </w:t>
      </w:r>
      <w:r w:rsidR="00013950">
        <w:rPr>
          <w:rFonts w:eastAsia="ＭＳ 明朝"/>
          <w:b/>
          <w:i/>
          <w:lang w:val="en-GB"/>
        </w:rPr>
        <w:t xml:space="preserve">(Z’) </w:t>
      </w:r>
      <w:r w:rsidR="00162BC3">
        <w:rPr>
          <w:rFonts w:eastAsia="ＭＳ 明朝"/>
          <w:b/>
          <w:i/>
          <w:lang w:val="en-GB"/>
        </w:rPr>
        <w:t xml:space="preserve">should be </w:t>
      </w:r>
      <w:r w:rsidR="00013950">
        <w:rPr>
          <w:rFonts w:eastAsia="ＭＳ 明朝"/>
          <w:b/>
          <w:i/>
          <w:lang w:val="en-GB"/>
        </w:rPr>
        <w:t>similar.</w:t>
      </w:r>
      <w:r w:rsidR="00162BC3">
        <w:rPr>
          <w:rFonts w:eastAsia="ＭＳ 明朝"/>
          <w:b/>
          <w:i/>
          <w:lang w:val="en-GB"/>
        </w:rPr>
        <w:t xml:space="preserve"> </w:t>
      </w:r>
    </w:p>
    <w:p w14:paraId="01CC4ADE" w14:textId="59162138" w:rsidR="00E17819" w:rsidRDefault="00E17819" w:rsidP="003138CD">
      <w:pPr>
        <w:spacing w:before="120" w:after="120"/>
        <w:rPr>
          <w:rFonts w:eastAsia="ＭＳ 明朝"/>
          <w:b/>
          <w:i/>
          <w:lang w:val="en-GB"/>
        </w:rPr>
      </w:pPr>
      <w:r w:rsidRPr="00E17819">
        <w:rPr>
          <w:rFonts w:eastAsia="ＭＳ 明朝"/>
          <w:b/>
          <w:i/>
          <w:lang w:val="en-GB"/>
        </w:rPr>
        <w:t xml:space="preserve">Observation </w:t>
      </w:r>
      <w:r w:rsidR="00264A50">
        <w:rPr>
          <w:rFonts w:eastAsia="ＭＳ 明朝"/>
          <w:b/>
          <w:i/>
          <w:lang w:val="en-GB"/>
        </w:rPr>
        <w:t>3</w:t>
      </w:r>
      <w:r w:rsidRPr="00E17819">
        <w:rPr>
          <w:rFonts w:eastAsia="ＭＳ 明朝"/>
          <w:b/>
          <w:i/>
          <w:lang w:val="en-GB"/>
        </w:rPr>
        <w:t>:</w:t>
      </w:r>
      <w:r w:rsidR="009E402B">
        <w:rPr>
          <w:rFonts w:eastAsia="ＭＳ 明朝"/>
          <w:b/>
          <w:i/>
          <w:lang w:val="en-GB"/>
        </w:rPr>
        <w:t xml:space="preserve"> It is questionable that </w:t>
      </w:r>
      <w:r w:rsidR="00D26FA1">
        <w:rPr>
          <w:rFonts w:eastAsia="ＭＳ 明朝"/>
          <w:b/>
          <w:i/>
          <w:lang w:val="en-GB"/>
        </w:rPr>
        <w:t xml:space="preserve">the new relaxation </w:t>
      </w:r>
      <w:r w:rsidR="008D4F7A">
        <w:rPr>
          <w:rFonts w:eastAsia="ＭＳ 明朝"/>
          <w:b/>
          <w:i/>
          <w:lang w:val="en-GB"/>
        </w:rPr>
        <w:t xml:space="preserve">Y </w:t>
      </w:r>
      <w:r w:rsidR="00D26FA1">
        <w:rPr>
          <w:rFonts w:eastAsia="ＭＳ 明朝"/>
          <w:b/>
          <w:i/>
          <w:lang w:val="en-GB"/>
        </w:rPr>
        <w:t>should be added to the upper bound of the test requirement.</w:t>
      </w:r>
      <w:r w:rsidRPr="00E17819">
        <w:rPr>
          <w:rFonts w:eastAsia="ＭＳ 明朝"/>
          <w:b/>
          <w:i/>
          <w:lang w:val="en-GB"/>
        </w:rPr>
        <w:t xml:space="preserve"> </w:t>
      </w:r>
    </w:p>
    <w:p w14:paraId="7728DFD8" w14:textId="4071A61A" w:rsidR="003F0C88" w:rsidRDefault="003F0C88" w:rsidP="00344F87">
      <w:pPr>
        <w:spacing w:before="120" w:after="120"/>
        <w:rPr>
          <w:rFonts w:eastAsia="ＭＳ 明朝"/>
          <w:bCs/>
          <w:iCs/>
          <w:lang w:val="en-GB"/>
        </w:rPr>
      </w:pPr>
    </w:p>
    <w:p w14:paraId="62FDF7A1" w14:textId="4411C091" w:rsidR="003F0C88" w:rsidRDefault="003F0C88" w:rsidP="003F0C88">
      <w:pPr>
        <w:spacing w:before="120" w:after="120"/>
        <w:jc w:val="center"/>
        <w:rPr>
          <w:rFonts w:eastAsia="ＭＳ 明朝"/>
          <w:bCs/>
          <w:iCs/>
          <w:lang w:val="en-GB"/>
        </w:rPr>
      </w:pPr>
      <w:r>
        <w:rPr>
          <w:noProof/>
          <w:lang w:eastAsia="zh-CN"/>
        </w:rPr>
        <w:drawing>
          <wp:inline distT="0" distB="0" distL="0" distR="0" wp14:anchorId="781555C9" wp14:editId="235789DE">
            <wp:extent cx="4919424" cy="2428875"/>
            <wp:effectExtent l="0" t="0" r="0" b="0"/>
            <wp:docPr id="2" name="Picture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ダイアグラム&#10;&#10;自動的に生成された説明"/>
                    <pic:cNvPicPr/>
                  </pic:nvPicPr>
                  <pic:blipFill>
                    <a:blip r:embed="rId10"/>
                    <a:stretch>
                      <a:fillRect/>
                    </a:stretch>
                  </pic:blipFill>
                  <pic:spPr>
                    <a:xfrm>
                      <a:off x="0" y="0"/>
                      <a:ext cx="4962506" cy="2450146"/>
                    </a:xfrm>
                    <a:prstGeom prst="rect">
                      <a:avLst/>
                    </a:prstGeom>
                  </pic:spPr>
                </pic:pic>
              </a:graphicData>
            </a:graphic>
          </wp:inline>
        </w:drawing>
      </w:r>
    </w:p>
    <w:p w14:paraId="78568683" w14:textId="7882C1B8" w:rsidR="00ED4486" w:rsidRDefault="00065C17" w:rsidP="00065C17">
      <w:pPr>
        <w:spacing w:before="120" w:after="120"/>
        <w:jc w:val="center"/>
        <w:rPr>
          <w:rFonts w:eastAsia="ＭＳ 明朝"/>
          <w:bCs/>
          <w:iCs/>
          <w:lang w:val="en-GB"/>
        </w:rPr>
      </w:pPr>
      <w:r>
        <w:rPr>
          <w:rFonts w:eastAsia="ＭＳ 明朝"/>
          <w:bCs/>
          <w:iCs/>
          <w:lang w:val="en-GB"/>
        </w:rPr>
        <w:t xml:space="preserve">Figure 2.1-3: </w:t>
      </w:r>
      <w:r w:rsidR="002D521C" w:rsidRPr="002D521C">
        <w:rPr>
          <w:rFonts w:eastAsia="ＭＳ 明朝"/>
          <w:bCs/>
          <w:iCs/>
          <w:lang w:val="en-GB"/>
        </w:rPr>
        <w:t>Maximum gain difference between AoA2 and AoA1</w:t>
      </w:r>
      <w:r w:rsidR="002D521C">
        <w:rPr>
          <w:rFonts w:eastAsia="ＭＳ 明朝"/>
          <w:bCs/>
          <w:iCs/>
          <w:lang w:val="en-GB"/>
        </w:rPr>
        <w:t xml:space="preserve"> (Extracted from [5])</w:t>
      </w:r>
    </w:p>
    <w:p w14:paraId="29BED68C" w14:textId="7050BDF2" w:rsidR="00065C17" w:rsidRDefault="00065C17" w:rsidP="00344F87">
      <w:pPr>
        <w:spacing w:before="120" w:after="120"/>
        <w:rPr>
          <w:rFonts w:eastAsia="ＭＳ 明朝"/>
          <w:bCs/>
          <w:iCs/>
          <w:lang w:val="en-GB"/>
        </w:rPr>
      </w:pPr>
    </w:p>
    <w:p w14:paraId="6493E4DF" w14:textId="5846E8E5" w:rsidR="002D521C" w:rsidRPr="004553A3" w:rsidRDefault="00DC2AAC" w:rsidP="00344F87">
      <w:pPr>
        <w:spacing w:before="120" w:after="120"/>
        <w:rPr>
          <w:rFonts w:eastAsia="ＭＳ 明朝"/>
          <w:b/>
          <w:iCs/>
          <w:lang w:val="en-GB"/>
        </w:rPr>
      </w:pPr>
      <w:r w:rsidRPr="004553A3">
        <w:rPr>
          <w:rFonts w:eastAsia="ＭＳ 明朝"/>
          <w:b/>
          <w:iCs/>
          <w:lang w:val="en-GB"/>
        </w:rPr>
        <w:t>2.2 Correlation between the relaxation factors</w:t>
      </w:r>
    </w:p>
    <w:p w14:paraId="7B3EA71D" w14:textId="2C91E39E" w:rsidR="00590C6F" w:rsidRDefault="00D41E2A" w:rsidP="00344F87">
      <w:pPr>
        <w:spacing w:before="120" w:after="120"/>
        <w:rPr>
          <w:rFonts w:eastAsia="ＭＳ 明朝"/>
          <w:bCs/>
          <w:iCs/>
          <w:lang w:val="en-GB"/>
        </w:rPr>
      </w:pPr>
      <w:r>
        <w:rPr>
          <w:rFonts w:eastAsia="ＭＳ 明朝"/>
          <w:bCs/>
          <w:iCs/>
          <w:lang w:val="en-GB"/>
        </w:rPr>
        <w:t xml:space="preserve"> </w:t>
      </w:r>
      <w:r w:rsidR="0050445F">
        <w:rPr>
          <w:rFonts w:eastAsia="ＭＳ 明朝"/>
          <w:bCs/>
          <w:iCs/>
          <w:lang w:val="en-GB"/>
        </w:rPr>
        <w:t>Considering the</w:t>
      </w:r>
      <w:r w:rsidR="00380A4D">
        <w:rPr>
          <w:rFonts w:eastAsia="ＭＳ 明朝"/>
          <w:bCs/>
          <w:iCs/>
          <w:lang w:val="en-GB"/>
        </w:rPr>
        <w:t xml:space="preserve"> </w:t>
      </w:r>
      <w:r w:rsidR="0050445F">
        <w:rPr>
          <w:rFonts w:eastAsia="ＭＳ 明朝"/>
          <w:bCs/>
          <w:iCs/>
          <w:lang w:val="en-GB"/>
        </w:rPr>
        <w:t xml:space="preserve">relaxation factors above, </w:t>
      </w:r>
      <w:r w:rsidR="00F93A0D">
        <w:rPr>
          <w:rFonts w:eastAsia="ＭＳ 明朝"/>
          <w:bCs/>
          <w:iCs/>
          <w:lang w:val="en-GB"/>
        </w:rPr>
        <w:t>(1) UE gain difference between different operating bands (G</w:t>
      </w:r>
      <w:r w:rsidR="00F93A0D" w:rsidRPr="000531D2">
        <w:rPr>
          <w:rFonts w:eastAsia="ＭＳ 明朝"/>
          <w:bCs/>
          <w:iCs/>
          <w:vertAlign w:val="subscript"/>
          <w:lang w:val="en-GB"/>
        </w:rPr>
        <w:t>inter</w:t>
      </w:r>
      <w:r w:rsidR="00F93A0D">
        <w:rPr>
          <w:rFonts w:eastAsia="ＭＳ 明朝"/>
          <w:bCs/>
          <w:iCs/>
          <w:lang w:val="en-GB"/>
        </w:rPr>
        <w:t xml:space="preserve">) and (2) Rough beam gain reduction caused by a misalignment between fine beam and rough beam (D), they </w:t>
      </w:r>
      <w:r w:rsidR="00CD5FCE">
        <w:rPr>
          <w:rFonts w:eastAsia="ＭＳ 明朝"/>
          <w:bCs/>
          <w:iCs/>
          <w:lang w:val="en-GB"/>
        </w:rPr>
        <w:t xml:space="preserve">have no correlation </w:t>
      </w:r>
      <w:r w:rsidR="00E30DC1">
        <w:rPr>
          <w:rFonts w:eastAsia="ＭＳ 明朝"/>
          <w:bCs/>
          <w:iCs/>
          <w:lang w:val="en-GB"/>
        </w:rPr>
        <w:t>from</w:t>
      </w:r>
      <w:r w:rsidR="009C233C">
        <w:rPr>
          <w:rFonts w:eastAsia="ＭＳ 明朝"/>
          <w:bCs/>
          <w:iCs/>
          <w:lang w:val="en-GB"/>
        </w:rPr>
        <w:t xml:space="preserve"> a</w:t>
      </w:r>
      <w:r w:rsidR="00E30DC1">
        <w:rPr>
          <w:rFonts w:eastAsia="ＭＳ 明朝"/>
          <w:bCs/>
          <w:iCs/>
          <w:lang w:val="en-GB"/>
        </w:rPr>
        <w:t xml:space="preserve"> viewpoint of frequency and beam alignment. Hence</w:t>
      </w:r>
      <w:r w:rsidR="0068546C">
        <w:rPr>
          <w:rFonts w:eastAsia="ＭＳ 明朝"/>
          <w:bCs/>
          <w:iCs/>
          <w:lang w:val="en-GB"/>
        </w:rPr>
        <w:t>,</w:t>
      </w:r>
      <w:r w:rsidR="00E30DC1">
        <w:rPr>
          <w:rFonts w:eastAsia="ＭＳ 明朝"/>
          <w:bCs/>
          <w:iCs/>
          <w:lang w:val="en-GB"/>
        </w:rPr>
        <w:t xml:space="preserve"> we assume </w:t>
      </w:r>
      <w:r w:rsidR="001152C1">
        <w:rPr>
          <w:rFonts w:eastAsia="ＭＳ 明朝"/>
          <w:bCs/>
          <w:iCs/>
          <w:lang w:val="en-GB"/>
        </w:rPr>
        <w:t xml:space="preserve">it is natural that </w:t>
      </w:r>
      <w:r w:rsidR="00E30DC1">
        <w:rPr>
          <w:rFonts w:eastAsia="ＭＳ 明朝"/>
          <w:bCs/>
          <w:iCs/>
          <w:lang w:val="en-GB"/>
        </w:rPr>
        <w:t xml:space="preserve">both </w:t>
      </w:r>
      <w:r w:rsidR="0068546C">
        <w:rPr>
          <w:rFonts w:eastAsia="ＭＳ 明朝"/>
          <w:bCs/>
          <w:iCs/>
          <w:lang w:val="en-GB"/>
        </w:rPr>
        <w:t>relaxation</w:t>
      </w:r>
      <w:r w:rsidR="005118F7">
        <w:rPr>
          <w:rFonts w:eastAsia="ＭＳ 明朝"/>
          <w:bCs/>
          <w:iCs/>
          <w:lang w:val="en-GB"/>
        </w:rPr>
        <w:t xml:space="preserve">s </w:t>
      </w:r>
      <w:r w:rsidR="001152C1">
        <w:rPr>
          <w:rFonts w:eastAsia="ＭＳ 明朝"/>
          <w:bCs/>
          <w:iCs/>
          <w:lang w:val="en-GB"/>
        </w:rPr>
        <w:t>are</w:t>
      </w:r>
      <w:r w:rsidR="005118F7">
        <w:rPr>
          <w:rFonts w:eastAsia="ＭＳ 明朝"/>
          <w:bCs/>
          <w:iCs/>
          <w:lang w:val="en-GB"/>
        </w:rPr>
        <w:t xml:space="preserve"> </w:t>
      </w:r>
      <w:r w:rsidR="00590C6F">
        <w:rPr>
          <w:rFonts w:eastAsia="ＭＳ 明朝"/>
          <w:bCs/>
          <w:iCs/>
          <w:lang w:val="en-GB"/>
        </w:rPr>
        <w:t>define</w:t>
      </w:r>
      <w:r w:rsidR="005118F7">
        <w:rPr>
          <w:rFonts w:eastAsia="ＭＳ 明朝"/>
          <w:bCs/>
          <w:iCs/>
          <w:lang w:val="en-GB"/>
        </w:rPr>
        <w:t>d</w:t>
      </w:r>
      <w:r w:rsidR="00590C6F">
        <w:rPr>
          <w:rFonts w:eastAsia="ＭＳ 明朝"/>
          <w:bCs/>
          <w:iCs/>
          <w:lang w:val="en-GB"/>
        </w:rPr>
        <w:t xml:space="preserve"> independently and applied</w:t>
      </w:r>
      <w:r w:rsidR="005118F7">
        <w:rPr>
          <w:rFonts w:eastAsia="ＭＳ 明朝"/>
          <w:bCs/>
          <w:iCs/>
          <w:lang w:val="en-GB"/>
        </w:rPr>
        <w:t xml:space="preserve"> to the current test requirement </w:t>
      </w:r>
      <w:r w:rsidR="00590C6F" w:rsidRPr="00590C6F">
        <w:rPr>
          <w:rFonts w:eastAsia="ＭＳ 明朝"/>
          <w:bCs/>
          <w:iCs/>
          <w:lang w:val="en-GB"/>
        </w:rPr>
        <w:t xml:space="preserve">for inter-freq. relative SS-RSRP accuracy </w:t>
      </w:r>
      <w:r w:rsidR="00590C6F">
        <w:rPr>
          <w:rFonts w:eastAsia="ＭＳ 明朝"/>
          <w:bCs/>
          <w:iCs/>
          <w:lang w:val="en-GB"/>
        </w:rPr>
        <w:t xml:space="preserve">test </w:t>
      </w:r>
      <w:r w:rsidR="00590C6F" w:rsidRPr="00590C6F">
        <w:rPr>
          <w:rFonts w:eastAsia="ＭＳ 明朝"/>
          <w:bCs/>
          <w:iCs/>
          <w:lang w:val="en-GB"/>
        </w:rPr>
        <w:t>requirement</w:t>
      </w:r>
      <w:r w:rsidR="00590C6F">
        <w:rPr>
          <w:rFonts w:eastAsia="ＭＳ 明朝"/>
          <w:bCs/>
          <w:iCs/>
          <w:lang w:val="en-GB"/>
        </w:rPr>
        <w:t>.</w:t>
      </w:r>
    </w:p>
    <w:p w14:paraId="4FB645E5" w14:textId="1DC7CEC6" w:rsidR="00F80E1C" w:rsidRDefault="00DC0270" w:rsidP="00344F87">
      <w:pPr>
        <w:spacing w:before="120" w:after="120"/>
        <w:rPr>
          <w:rFonts w:eastAsia="ＭＳ 明朝"/>
          <w:bCs/>
          <w:iCs/>
          <w:lang w:val="en-GB"/>
        </w:rPr>
      </w:pPr>
      <w:r w:rsidRPr="004E726C">
        <w:rPr>
          <w:rFonts w:eastAsia="ＭＳ 明朝"/>
          <w:b/>
          <w:i/>
          <w:lang w:val="en-GB"/>
        </w:rPr>
        <w:t xml:space="preserve">Observation 4: Since the relaxation factor (1) and (2) has no correlation, it is natural that we </w:t>
      </w:r>
      <w:r w:rsidR="004E726C" w:rsidRPr="004E726C">
        <w:rPr>
          <w:rFonts w:eastAsia="ＭＳ 明朝"/>
          <w:b/>
          <w:i/>
          <w:lang w:val="en-GB"/>
        </w:rPr>
        <w:t>define them independently and apply to the test requirement.</w:t>
      </w:r>
      <w:r w:rsidRPr="004E726C">
        <w:rPr>
          <w:rFonts w:eastAsia="ＭＳ 明朝"/>
          <w:b/>
          <w:i/>
          <w:lang w:val="en-GB"/>
        </w:rPr>
        <w:t xml:space="preserve"> </w:t>
      </w:r>
    </w:p>
    <w:p w14:paraId="7A081654" w14:textId="77777777" w:rsidR="002313A9" w:rsidRPr="00BC6FBB" w:rsidRDefault="005821E0"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5439920E" w14:textId="54ED25D1" w:rsidR="006A580C" w:rsidRDefault="00CF1FAB" w:rsidP="00680B8F">
      <w:pPr>
        <w:spacing w:before="120" w:after="120"/>
        <w:ind w:firstLineChars="50" w:firstLine="100"/>
        <w:rPr>
          <w:rFonts w:eastAsia="ＭＳ 明朝"/>
          <w:lang w:val="en-GB"/>
        </w:rPr>
      </w:pPr>
      <w:r w:rsidRPr="00CF1FAB">
        <w:rPr>
          <w:rFonts w:eastAsia="ＭＳ 明朝"/>
        </w:rPr>
        <w:t xml:space="preserve">In this contribution </w:t>
      </w:r>
      <w:r w:rsidR="00983687">
        <w:rPr>
          <w:rFonts w:eastAsia="ＭＳ 明朝"/>
          <w:lang w:val="en-GB"/>
        </w:rPr>
        <w:t xml:space="preserve">we discussed </w:t>
      </w:r>
      <w:r w:rsidR="002D2B84">
        <w:rPr>
          <w:rFonts w:eastAsia="ＭＳ 明朝"/>
          <w:lang w:val="en-GB"/>
        </w:rPr>
        <w:t xml:space="preserve">the </w:t>
      </w:r>
      <w:r w:rsidR="00677086">
        <w:rPr>
          <w:rFonts w:eastAsia="ＭＳ 明朝"/>
          <w:lang w:val="en-GB"/>
        </w:rPr>
        <w:t>characteristics of the candidate relaxation factors for</w:t>
      </w:r>
      <w:r w:rsidR="00E46404">
        <w:rPr>
          <w:rFonts w:eastAsia="ＭＳ 明朝"/>
          <w:lang w:val="en-GB"/>
        </w:rPr>
        <w:t xml:space="preserve"> the</w:t>
      </w:r>
      <w:r w:rsidR="00677086">
        <w:rPr>
          <w:rFonts w:eastAsia="ＭＳ 明朝"/>
          <w:lang w:val="en-GB"/>
        </w:rPr>
        <w:t xml:space="preserve"> </w:t>
      </w:r>
      <w:r w:rsidR="00677086" w:rsidRPr="00677086">
        <w:rPr>
          <w:rFonts w:eastAsia="ＭＳ 明朝"/>
          <w:lang w:val="en-GB"/>
        </w:rPr>
        <w:t>FR2 Inter-frequency Relative SS-RSRP accuracy</w:t>
      </w:r>
      <w:r w:rsidR="00677086">
        <w:rPr>
          <w:rFonts w:eastAsia="ＭＳ 明朝"/>
          <w:lang w:val="en-GB"/>
        </w:rPr>
        <w:t xml:space="preserve"> test case. </w:t>
      </w:r>
    </w:p>
    <w:p w14:paraId="614B6D13" w14:textId="77777777" w:rsidR="00C36AFF" w:rsidRDefault="00C36AFF" w:rsidP="00C36AFF">
      <w:pPr>
        <w:spacing w:before="120" w:after="120"/>
        <w:rPr>
          <w:rFonts w:eastAsia="ＭＳ 明朝"/>
          <w:b/>
          <w:i/>
          <w:lang w:val="en-GB"/>
        </w:rPr>
      </w:pPr>
      <w:r>
        <w:rPr>
          <w:rFonts w:eastAsia="ＭＳ 明朝"/>
          <w:b/>
          <w:i/>
          <w:lang w:val="en-GB"/>
        </w:rPr>
        <w:t>Proposal 1</w:t>
      </w:r>
      <w:r w:rsidRPr="0038288D">
        <w:rPr>
          <w:rFonts w:eastAsia="ＭＳ 明朝"/>
          <w:b/>
          <w:i/>
          <w:lang w:val="en-GB"/>
        </w:rPr>
        <w:t xml:space="preserve">: </w:t>
      </w:r>
      <w:r>
        <w:rPr>
          <w:rFonts w:eastAsia="ＭＳ 明朝"/>
          <w:b/>
          <w:i/>
          <w:lang w:val="en-GB"/>
        </w:rPr>
        <w:t>G</w:t>
      </w:r>
      <w:r w:rsidRPr="004D54CB">
        <w:rPr>
          <w:rFonts w:eastAsia="ＭＳ 明朝"/>
          <w:b/>
          <w:i/>
          <w:vertAlign w:val="subscript"/>
          <w:lang w:val="en-GB"/>
        </w:rPr>
        <w:t>inter</w:t>
      </w:r>
      <w:r>
        <w:rPr>
          <w:rFonts w:eastAsia="ＭＳ 明朝"/>
          <w:b/>
          <w:i/>
          <w:lang w:val="en-GB"/>
        </w:rPr>
        <w:t xml:space="preserve"> is defined in the TS 38.133 independently from other relaxation factors.</w:t>
      </w:r>
    </w:p>
    <w:p w14:paraId="25A44ED1" w14:textId="77777777" w:rsidR="00C36AFF" w:rsidRDefault="00C36AFF" w:rsidP="00C36AFF">
      <w:pPr>
        <w:spacing w:before="120" w:after="120"/>
        <w:rPr>
          <w:rFonts w:eastAsia="ＭＳ 明朝"/>
          <w:b/>
          <w:i/>
          <w:lang w:val="en-GB"/>
        </w:rPr>
      </w:pPr>
      <w:r>
        <w:rPr>
          <w:rFonts w:eastAsia="ＭＳ 明朝"/>
          <w:b/>
          <w:i/>
          <w:lang w:val="en-GB"/>
        </w:rPr>
        <w:t>Proposal 2: G</w:t>
      </w:r>
      <w:r w:rsidRPr="00837FCB">
        <w:rPr>
          <w:rFonts w:eastAsia="ＭＳ 明朝"/>
          <w:b/>
          <w:i/>
          <w:vertAlign w:val="subscript"/>
          <w:lang w:val="en-GB"/>
        </w:rPr>
        <w:t>inter</w:t>
      </w:r>
      <w:r>
        <w:rPr>
          <w:rFonts w:eastAsia="ＭＳ 明朝"/>
          <w:b/>
          <w:i/>
          <w:lang w:val="en-GB"/>
        </w:rPr>
        <w:t xml:space="preserve"> is applied to both the lower bound and upper bound of the test requirement for the relative SS-RSRP accuracy test.</w:t>
      </w:r>
    </w:p>
    <w:p w14:paraId="11C84093" w14:textId="77777777" w:rsidR="00C36AFF" w:rsidRPr="00A757B2" w:rsidRDefault="00C36AFF" w:rsidP="00C36AFF">
      <w:pPr>
        <w:spacing w:before="120" w:after="120"/>
        <w:rPr>
          <w:rFonts w:eastAsia="ＭＳ 明朝"/>
          <w:b/>
          <w:i/>
          <w:lang w:val="en-GB"/>
        </w:rPr>
      </w:pPr>
      <w:r w:rsidRPr="00A757B2">
        <w:rPr>
          <w:rFonts w:eastAsia="ＭＳ 明朝"/>
          <w:b/>
          <w:i/>
          <w:lang w:val="en-GB"/>
        </w:rPr>
        <w:t xml:space="preserve">Proposal </w:t>
      </w:r>
      <w:r>
        <w:rPr>
          <w:rFonts w:eastAsia="ＭＳ 明朝"/>
          <w:b/>
          <w:i/>
          <w:lang w:val="en-GB"/>
        </w:rPr>
        <w:t>3</w:t>
      </w:r>
      <w:r w:rsidRPr="00A757B2">
        <w:rPr>
          <w:rFonts w:eastAsia="ＭＳ 明朝"/>
          <w:b/>
          <w:i/>
          <w:lang w:val="en-GB"/>
        </w:rPr>
        <w:t>: Gain reduction (D) is applied to the lower bound of the test requiremen</w:t>
      </w:r>
      <w:r>
        <w:rPr>
          <w:rFonts w:eastAsia="ＭＳ 明朝"/>
          <w:b/>
          <w:i/>
          <w:lang w:val="en-GB"/>
        </w:rPr>
        <w:t>t for the relative SS-RSRP accuracy test</w:t>
      </w:r>
      <w:r w:rsidRPr="00A757B2">
        <w:rPr>
          <w:rFonts w:eastAsia="ＭＳ 明朝"/>
          <w:b/>
          <w:i/>
          <w:lang w:val="en-GB"/>
        </w:rPr>
        <w:t>.</w:t>
      </w:r>
    </w:p>
    <w:p w14:paraId="2C7214F2" w14:textId="465494E8" w:rsidR="00C36AFF" w:rsidRPr="004F7A46" w:rsidRDefault="00C36AFF" w:rsidP="00C36AFF">
      <w:pPr>
        <w:spacing w:before="120" w:after="120"/>
        <w:rPr>
          <w:rFonts w:eastAsia="ＭＳ 明朝"/>
          <w:b/>
          <w:i/>
          <w:lang w:val="en-GB"/>
        </w:rPr>
      </w:pPr>
      <w:r w:rsidRPr="004F7A46">
        <w:rPr>
          <w:rFonts w:eastAsia="ＭＳ 明朝"/>
          <w:b/>
          <w:i/>
          <w:lang w:val="en-GB"/>
        </w:rPr>
        <w:t xml:space="preserve">Observation 1: </w:t>
      </w:r>
      <w:r>
        <w:rPr>
          <w:rFonts w:eastAsia="ＭＳ 明朝"/>
          <w:b/>
          <w:i/>
          <w:lang w:val="en-GB"/>
        </w:rPr>
        <w:t xml:space="preserve">The idea to add the full volume of Y (i.e. 7 dB for PC3 UE) </w:t>
      </w:r>
      <w:r w:rsidR="00903632">
        <w:rPr>
          <w:rFonts w:eastAsia="ＭＳ 明朝"/>
          <w:b/>
          <w:i/>
          <w:lang w:val="en-GB"/>
        </w:rPr>
        <w:t>to</w:t>
      </w:r>
      <w:r w:rsidR="00F6645A">
        <w:rPr>
          <w:rFonts w:eastAsia="ＭＳ 明朝"/>
          <w:b/>
          <w:i/>
          <w:lang w:val="en-GB"/>
        </w:rPr>
        <w:t xml:space="preserve"> the </w:t>
      </w:r>
      <w:r w:rsidR="00903632">
        <w:rPr>
          <w:rFonts w:eastAsia="ＭＳ 明朝"/>
          <w:b/>
          <w:i/>
          <w:lang w:val="en-GB"/>
        </w:rPr>
        <w:t>upper</w:t>
      </w:r>
      <w:r w:rsidR="00F6645A">
        <w:rPr>
          <w:rFonts w:eastAsia="ＭＳ 明朝"/>
          <w:b/>
          <w:i/>
          <w:lang w:val="en-GB"/>
        </w:rPr>
        <w:t xml:space="preserve"> bound </w:t>
      </w:r>
      <w:r>
        <w:rPr>
          <w:rFonts w:eastAsia="ＭＳ 明朝"/>
          <w:b/>
          <w:i/>
          <w:lang w:val="en-GB"/>
        </w:rPr>
        <w:t xml:space="preserve">is not aligned with the current UE design which has fine beam and rough beam. </w:t>
      </w:r>
    </w:p>
    <w:p w14:paraId="764CB7D6" w14:textId="77777777" w:rsidR="00C36AFF" w:rsidRDefault="00C36AFF" w:rsidP="00C36AFF">
      <w:pPr>
        <w:spacing w:before="120" w:after="120"/>
        <w:rPr>
          <w:rFonts w:eastAsia="ＭＳ 明朝"/>
          <w:b/>
          <w:i/>
          <w:lang w:val="en-GB"/>
        </w:rPr>
      </w:pPr>
      <w:r>
        <w:rPr>
          <w:rFonts w:eastAsia="ＭＳ 明朝"/>
          <w:b/>
          <w:i/>
          <w:lang w:val="en-GB"/>
        </w:rPr>
        <w:t xml:space="preserve">Observation 2: Actual gain differences between fine beam and rough beam for both beam peak direction (Y’) and spherical coverage direction (Z’) should be similar. </w:t>
      </w:r>
    </w:p>
    <w:p w14:paraId="783584A0" w14:textId="04DCED89" w:rsidR="00C36AFF" w:rsidRDefault="00C36AFF" w:rsidP="00C36AFF">
      <w:pPr>
        <w:spacing w:before="120" w:after="120"/>
        <w:rPr>
          <w:rFonts w:eastAsia="ＭＳ 明朝"/>
          <w:b/>
          <w:i/>
          <w:lang w:val="en-GB"/>
        </w:rPr>
      </w:pPr>
      <w:r w:rsidRPr="00E17819">
        <w:rPr>
          <w:rFonts w:eastAsia="ＭＳ 明朝"/>
          <w:b/>
          <w:i/>
          <w:lang w:val="en-GB"/>
        </w:rPr>
        <w:t xml:space="preserve">Observation </w:t>
      </w:r>
      <w:r>
        <w:rPr>
          <w:rFonts w:eastAsia="ＭＳ 明朝"/>
          <w:b/>
          <w:i/>
          <w:lang w:val="en-GB"/>
        </w:rPr>
        <w:t>3</w:t>
      </w:r>
      <w:r w:rsidRPr="00E17819">
        <w:rPr>
          <w:rFonts w:eastAsia="ＭＳ 明朝"/>
          <w:b/>
          <w:i/>
          <w:lang w:val="en-GB"/>
        </w:rPr>
        <w:t>:</w:t>
      </w:r>
      <w:r>
        <w:rPr>
          <w:rFonts w:eastAsia="ＭＳ 明朝"/>
          <w:b/>
          <w:i/>
          <w:lang w:val="en-GB"/>
        </w:rPr>
        <w:t xml:space="preserve"> It is questionable that the new relaxation</w:t>
      </w:r>
      <w:r w:rsidR="000E1504">
        <w:rPr>
          <w:rFonts w:eastAsia="ＭＳ 明朝"/>
          <w:b/>
          <w:i/>
          <w:lang w:val="en-GB"/>
        </w:rPr>
        <w:t xml:space="preserve"> Y</w:t>
      </w:r>
      <w:r>
        <w:rPr>
          <w:rFonts w:eastAsia="ＭＳ 明朝"/>
          <w:b/>
          <w:i/>
          <w:lang w:val="en-GB"/>
        </w:rPr>
        <w:t xml:space="preserve"> should be added to the upper bound of the test requirement.</w:t>
      </w:r>
      <w:r w:rsidRPr="00E17819">
        <w:rPr>
          <w:rFonts w:eastAsia="ＭＳ 明朝"/>
          <w:b/>
          <w:i/>
          <w:lang w:val="en-GB"/>
        </w:rPr>
        <w:t xml:space="preserve"> </w:t>
      </w:r>
    </w:p>
    <w:p w14:paraId="75FC3B20" w14:textId="43C461CD" w:rsidR="001A339A" w:rsidRDefault="00C36AFF" w:rsidP="00D1280B">
      <w:pPr>
        <w:spacing w:before="120" w:after="120"/>
        <w:rPr>
          <w:rFonts w:eastAsia="ＭＳ 明朝"/>
          <w:b/>
          <w:i/>
          <w:lang w:val="en-GB"/>
        </w:rPr>
      </w:pPr>
      <w:r w:rsidRPr="004E726C">
        <w:rPr>
          <w:rFonts w:eastAsia="ＭＳ 明朝"/>
          <w:b/>
          <w:i/>
          <w:lang w:val="en-GB"/>
        </w:rPr>
        <w:t>Observation 4: Since the relaxation factor (1) and (2) has no correlation, it is natural that we define them independently and apply to the test requirement.</w:t>
      </w:r>
    </w:p>
    <w:p w14:paraId="5FE8E0EB" w14:textId="65F59F86" w:rsidR="00616995" w:rsidRPr="00616995" w:rsidRDefault="00616995" w:rsidP="00D1280B">
      <w:pPr>
        <w:spacing w:before="120" w:after="120"/>
        <w:rPr>
          <w:rFonts w:eastAsia="ＭＳ 明朝"/>
          <w:bCs/>
          <w:iCs/>
          <w:lang w:val="en-GB"/>
        </w:rPr>
      </w:pPr>
      <w:r>
        <w:rPr>
          <w:rFonts w:eastAsia="ＭＳ 明朝"/>
          <w:bCs/>
          <w:iCs/>
          <w:lang w:val="en-GB"/>
        </w:rPr>
        <w:t xml:space="preserve"> Associated draft CR is </w:t>
      </w:r>
      <w:r w:rsidR="00F20C64">
        <w:rPr>
          <w:rFonts w:eastAsia="ＭＳ 明朝"/>
          <w:bCs/>
          <w:iCs/>
          <w:lang w:val="en-GB"/>
        </w:rPr>
        <w:t>provided [9].</w:t>
      </w:r>
    </w:p>
    <w:p w14:paraId="7A08165B" w14:textId="77777777" w:rsidR="00606242" w:rsidRDefault="005821E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lastRenderedPageBreak/>
        <w:t>4</w:t>
      </w:r>
      <w:r w:rsidRPr="00307851">
        <w:rPr>
          <w:b/>
          <w:noProof w:val="0"/>
        </w:rPr>
        <w:t>.</w:t>
      </w:r>
      <w:r w:rsidRPr="00307851">
        <w:rPr>
          <w:b/>
          <w:noProof w:val="0"/>
        </w:rPr>
        <w:tab/>
      </w:r>
      <w:r>
        <w:rPr>
          <w:rFonts w:hint="eastAsia"/>
          <w:b/>
          <w:noProof w:val="0"/>
          <w:lang w:eastAsia="ja-JP"/>
        </w:rPr>
        <w:t>References</w:t>
      </w:r>
    </w:p>
    <w:p w14:paraId="00500C1E" w14:textId="46BCA452" w:rsidR="00315250" w:rsidRDefault="00315250" w:rsidP="000C170C">
      <w:pPr>
        <w:spacing w:before="120" w:after="120"/>
        <w:rPr>
          <w:rFonts w:eastAsia="ＭＳ 明朝"/>
        </w:rPr>
      </w:pPr>
      <w:r>
        <w:rPr>
          <w:rFonts w:eastAsia="ＭＳ 明朝" w:hint="eastAsia"/>
        </w:rPr>
        <w:t>[</w:t>
      </w:r>
      <w:r>
        <w:rPr>
          <w:rFonts w:eastAsia="ＭＳ 明朝"/>
        </w:rPr>
        <w:t>1]</w:t>
      </w:r>
      <w:r w:rsidR="00EC4CA3">
        <w:rPr>
          <w:rFonts w:eastAsia="ＭＳ 明朝"/>
        </w:rPr>
        <w:t xml:space="preserve"> R4-2115</w:t>
      </w:r>
      <w:r w:rsidR="006C4735">
        <w:rPr>
          <w:rFonts w:eastAsia="ＭＳ 明朝"/>
        </w:rPr>
        <w:t>24</w:t>
      </w:r>
      <w:r w:rsidR="00EC4CA3">
        <w:rPr>
          <w:rFonts w:eastAsia="ＭＳ 明朝"/>
        </w:rPr>
        <w:t>0, “</w:t>
      </w:r>
      <w:r w:rsidR="00EC4CA3" w:rsidRPr="00EC4CA3">
        <w:rPr>
          <w:rFonts w:eastAsia="ＭＳ 明朝"/>
        </w:rPr>
        <w:t>WF on Rel-15 NR RRM test case related issues</w:t>
      </w:r>
      <w:r w:rsidR="00EC4CA3">
        <w:rPr>
          <w:rFonts w:eastAsia="ＭＳ 明朝"/>
        </w:rPr>
        <w:t>”</w:t>
      </w:r>
      <w:r w:rsidR="006C4735">
        <w:rPr>
          <w:rFonts w:eastAsia="ＭＳ 明朝"/>
        </w:rPr>
        <w:t>, Ericsson, RAN4 #100-e, Electronic meeting</w:t>
      </w:r>
    </w:p>
    <w:p w14:paraId="4CDDFC1C" w14:textId="45072A9F" w:rsidR="00C74E66" w:rsidRDefault="00DC329D" w:rsidP="000C170C">
      <w:pPr>
        <w:spacing w:before="120" w:after="120"/>
        <w:rPr>
          <w:rFonts w:eastAsia="ＭＳ 明朝"/>
        </w:rPr>
      </w:pPr>
      <w:r>
        <w:rPr>
          <w:rFonts w:eastAsia="ＭＳ 明朝" w:hint="eastAsia"/>
        </w:rPr>
        <w:t>[</w:t>
      </w:r>
      <w:r w:rsidR="00315250">
        <w:rPr>
          <w:rFonts w:eastAsia="ＭＳ 明朝"/>
        </w:rPr>
        <w:t>2</w:t>
      </w:r>
      <w:r>
        <w:rPr>
          <w:rFonts w:eastAsia="ＭＳ 明朝"/>
        </w:rPr>
        <w:t xml:space="preserve">] </w:t>
      </w:r>
      <w:r w:rsidR="002940A4">
        <w:rPr>
          <w:rFonts w:eastAsia="ＭＳ 明朝"/>
        </w:rPr>
        <w:t>R4-21</w:t>
      </w:r>
      <w:r w:rsidR="008408E1">
        <w:rPr>
          <w:rFonts w:eastAsia="ＭＳ 明朝"/>
        </w:rPr>
        <w:t>203</w:t>
      </w:r>
      <w:r w:rsidR="00BA53F2">
        <w:rPr>
          <w:rFonts w:eastAsia="ＭＳ 明朝"/>
        </w:rPr>
        <w:t>45</w:t>
      </w:r>
      <w:r w:rsidR="008408E1">
        <w:rPr>
          <w:rFonts w:eastAsia="ＭＳ 明朝"/>
        </w:rPr>
        <w:t>,</w:t>
      </w:r>
      <w:r w:rsidR="002940A4">
        <w:rPr>
          <w:rFonts w:eastAsia="ＭＳ 明朝"/>
        </w:rPr>
        <w:t xml:space="preserve"> </w:t>
      </w:r>
      <w:r w:rsidR="00BB2B16">
        <w:rPr>
          <w:rFonts w:eastAsia="ＭＳ 明朝"/>
        </w:rPr>
        <w:t>“</w:t>
      </w:r>
      <w:r w:rsidR="00163455" w:rsidRPr="00163455">
        <w:rPr>
          <w:rFonts w:eastAsia="ＭＳ 明朝"/>
        </w:rPr>
        <w:t>Email discussion summary for [101-e][20</w:t>
      </w:r>
      <w:r w:rsidR="00BA53F2">
        <w:rPr>
          <w:rFonts w:eastAsia="ＭＳ 明朝"/>
        </w:rPr>
        <w:t>2</w:t>
      </w:r>
      <w:r w:rsidR="00163455" w:rsidRPr="00163455">
        <w:rPr>
          <w:rFonts w:eastAsia="ＭＳ 明朝"/>
        </w:rPr>
        <w:t xml:space="preserve">] </w:t>
      </w:r>
      <w:r w:rsidR="003D1851" w:rsidRPr="003D1851">
        <w:rPr>
          <w:rFonts w:eastAsia="ＭＳ 明朝"/>
        </w:rPr>
        <w:t>NR_RRM_maintenance_R15_Perf</w:t>
      </w:r>
      <w:r w:rsidR="00BB2B16">
        <w:rPr>
          <w:rFonts w:eastAsia="ＭＳ 明朝"/>
        </w:rPr>
        <w:t>”,</w:t>
      </w:r>
      <w:r w:rsidR="00DE57A6">
        <w:rPr>
          <w:rFonts w:eastAsia="ＭＳ 明朝"/>
        </w:rPr>
        <w:t xml:space="preserve"> </w:t>
      </w:r>
      <w:r w:rsidR="00163455">
        <w:rPr>
          <w:rFonts w:eastAsia="ＭＳ 明朝"/>
        </w:rPr>
        <w:t>Moderator (</w:t>
      </w:r>
      <w:r w:rsidR="003D1851">
        <w:rPr>
          <w:rFonts w:eastAsia="ＭＳ 明朝"/>
        </w:rPr>
        <w:t>Ericsson</w:t>
      </w:r>
      <w:r w:rsidR="00163455">
        <w:rPr>
          <w:rFonts w:eastAsia="ＭＳ 明朝"/>
        </w:rPr>
        <w:t>)</w:t>
      </w:r>
      <w:r w:rsidR="00DE57A6">
        <w:rPr>
          <w:rFonts w:eastAsia="ＭＳ 明朝"/>
        </w:rPr>
        <w:t>, RAN4 #</w:t>
      </w:r>
      <w:r w:rsidR="00E72F19">
        <w:rPr>
          <w:rFonts w:eastAsia="ＭＳ 明朝"/>
        </w:rPr>
        <w:t>10</w:t>
      </w:r>
      <w:r w:rsidR="00163455">
        <w:rPr>
          <w:rFonts w:eastAsia="ＭＳ 明朝"/>
        </w:rPr>
        <w:t>1</w:t>
      </w:r>
      <w:r w:rsidR="00DE57A6">
        <w:rPr>
          <w:rFonts w:eastAsia="ＭＳ 明朝"/>
        </w:rPr>
        <w:t xml:space="preserve">-e, </w:t>
      </w:r>
      <w:r w:rsidR="00227348">
        <w:rPr>
          <w:rFonts w:eastAsia="ＭＳ 明朝"/>
        </w:rPr>
        <w:t>Electronic meeting</w:t>
      </w:r>
    </w:p>
    <w:p w14:paraId="790D09EE" w14:textId="49B889A5" w:rsidR="005469B6" w:rsidRDefault="005469B6" w:rsidP="00183BCE">
      <w:pPr>
        <w:spacing w:before="120" w:after="120"/>
        <w:rPr>
          <w:rFonts w:eastAsia="ＭＳ 明朝"/>
        </w:rPr>
      </w:pPr>
      <w:r>
        <w:rPr>
          <w:rFonts w:eastAsia="ＭＳ 明朝" w:hint="eastAsia"/>
        </w:rPr>
        <w:t>[</w:t>
      </w:r>
      <w:r w:rsidR="00321845">
        <w:rPr>
          <w:rFonts w:eastAsia="ＭＳ 明朝"/>
        </w:rPr>
        <w:t>3</w:t>
      </w:r>
      <w:r>
        <w:rPr>
          <w:rFonts w:eastAsia="ＭＳ 明朝"/>
        </w:rPr>
        <w:t>] R4-2117782, “</w:t>
      </w:r>
      <w:r w:rsidR="00EF27B6" w:rsidRPr="00EF27B6">
        <w:rPr>
          <w:rFonts w:eastAsia="ＭＳ 明朝"/>
        </w:rPr>
        <w:t>FR2 Inter-frequency Relative SS-RSRP accuracy</w:t>
      </w:r>
      <w:r>
        <w:rPr>
          <w:rFonts w:eastAsia="ＭＳ 明朝"/>
        </w:rPr>
        <w:t>”</w:t>
      </w:r>
      <w:r w:rsidR="00EF27B6">
        <w:rPr>
          <w:rFonts w:eastAsia="ＭＳ 明朝"/>
        </w:rPr>
        <w:t>, Anritsu, RAN4 #101-e, Electronic meeting</w:t>
      </w:r>
    </w:p>
    <w:p w14:paraId="2AC3D4AB" w14:textId="66FDD8D9" w:rsidR="00B101F8" w:rsidRDefault="00B101F8" w:rsidP="00183BCE">
      <w:pPr>
        <w:spacing w:before="120" w:after="120"/>
        <w:rPr>
          <w:rFonts w:eastAsia="ＭＳ 明朝"/>
        </w:rPr>
      </w:pPr>
      <w:r>
        <w:rPr>
          <w:rFonts w:eastAsia="ＭＳ 明朝" w:hint="eastAsia"/>
        </w:rPr>
        <w:t>[</w:t>
      </w:r>
      <w:r w:rsidR="00321845">
        <w:rPr>
          <w:rFonts w:eastAsia="ＭＳ 明朝"/>
        </w:rPr>
        <w:t>4</w:t>
      </w:r>
      <w:r>
        <w:rPr>
          <w:rFonts w:eastAsia="ＭＳ 明朝"/>
        </w:rPr>
        <w:t>] R4-2118098, “</w:t>
      </w:r>
      <w:r w:rsidR="0034484E" w:rsidRPr="0034484E">
        <w:rPr>
          <w:rFonts w:eastAsia="ＭＳ 明朝"/>
        </w:rPr>
        <w:t>Discussion on FR2 inter-frequency relative RSRP accuracy</w:t>
      </w:r>
      <w:r>
        <w:rPr>
          <w:rFonts w:eastAsia="ＭＳ 明朝"/>
        </w:rPr>
        <w:t>”, MediaTek Inc., RAN4 #101-e, Electronic meeting</w:t>
      </w:r>
    </w:p>
    <w:p w14:paraId="37C299BB" w14:textId="5A8E10AD" w:rsidR="00CD4880" w:rsidRDefault="00CD4880" w:rsidP="00183BCE">
      <w:pPr>
        <w:spacing w:before="120" w:after="120"/>
        <w:rPr>
          <w:rFonts w:eastAsia="ＭＳ 明朝"/>
        </w:rPr>
      </w:pPr>
      <w:r>
        <w:rPr>
          <w:rFonts w:eastAsia="ＭＳ 明朝" w:hint="eastAsia"/>
        </w:rPr>
        <w:t>[</w:t>
      </w:r>
      <w:r w:rsidR="00321845">
        <w:rPr>
          <w:rFonts w:eastAsia="ＭＳ 明朝"/>
        </w:rPr>
        <w:t>5</w:t>
      </w:r>
      <w:r>
        <w:rPr>
          <w:rFonts w:eastAsia="ＭＳ 明朝"/>
        </w:rPr>
        <w:t xml:space="preserve">] </w:t>
      </w:r>
      <w:r w:rsidR="00757235">
        <w:rPr>
          <w:rFonts w:eastAsia="ＭＳ 明朝"/>
        </w:rPr>
        <w:t>R4-2118854, “</w:t>
      </w:r>
      <w:r w:rsidR="001D7DD4" w:rsidRPr="001D7DD4">
        <w:rPr>
          <w:rFonts w:eastAsia="ＭＳ 明朝"/>
        </w:rPr>
        <w:t>Discussion on TC for inter-frequency relative RSRP accuracy in FR2</w:t>
      </w:r>
      <w:r w:rsidR="00757235">
        <w:rPr>
          <w:rFonts w:eastAsia="ＭＳ 明朝"/>
        </w:rPr>
        <w:t>”, Huawei, RAN4 #101-e, Electronic</w:t>
      </w:r>
      <w:r w:rsidR="008A64B1">
        <w:rPr>
          <w:rFonts w:eastAsia="ＭＳ 明朝"/>
        </w:rPr>
        <w:t xml:space="preserve"> meeting</w:t>
      </w:r>
    </w:p>
    <w:p w14:paraId="2D125A86" w14:textId="19E6B406" w:rsidR="00321845" w:rsidRDefault="00321845" w:rsidP="00321845">
      <w:pPr>
        <w:spacing w:before="120" w:after="120"/>
        <w:rPr>
          <w:rFonts w:eastAsia="ＭＳ 明朝"/>
        </w:rPr>
      </w:pPr>
      <w:r>
        <w:rPr>
          <w:rFonts w:eastAsia="ＭＳ 明朝" w:hint="eastAsia"/>
        </w:rPr>
        <w:t>[</w:t>
      </w:r>
      <w:r>
        <w:rPr>
          <w:rFonts w:eastAsia="ＭＳ 明朝"/>
        </w:rPr>
        <w:t>6] R4-2120247, “</w:t>
      </w:r>
      <w:r w:rsidRPr="005469B6">
        <w:rPr>
          <w:rFonts w:eastAsia="ＭＳ 明朝"/>
        </w:rPr>
        <w:t>WF on Rel-15 NR RRM test cases maintenance</w:t>
      </w:r>
      <w:r>
        <w:rPr>
          <w:rFonts w:eastAsia="ＭＳ 明朝"/>
        </w:rPr>
        <w:t>”, Ericsson, RAN4 #101-e, Electronic meeting</w:t>
      </w:r>
    </w:p>
    <w:p w14:paraId="135DE6FC" w14:textId="09004B6D" w:rsidR="00EF27B6" w:rsidRDefault="000676C1" w:rsidP="00183BCE">
      <w:pPr>
        <w:spacing w:before="120" w:after="120"/>
        <w:rPr>
          <w:rFonts w:eastAsia="ＭＳ 明朝"/>
        </w:rPr>
      </w:pPr>
      <w:r>
        <w:rPr>
          <w:rFonts w:eastAsia="ＭＳ 明朝" w:hint="eastAsia"/>
        </w:rPr>
        <w:t>[</w:t>
      </w:r>
      <w:r>
        <w:rPr>
          <w:rFonts w:eastAsia="ＭＳ 明朝"/>
        </w:rPr>
        <w:t>7] R4-2109176, “</w:t>
      </w:r>
      <w:r w:rsidR="00AF714B" w:rsidRPr="00AF714B">
        <w:rPr>
          <w:rFonts w:eastAsia="ＭＳ 明朝"/>
        </w:rPr>
        <w:t>Discussion on FR2 inter-frequency relative RSRP accuracy</w:t>
      </w:r>
      <w:r>
        <w:rPr>
          <w:rFonts w:eastAsia="ＭＳ 明朝"/>
        </w:rPr>
        <w:t>”,</w:t>
      </w:r>
      <w:r w:rsidR="00AF714B">
        <w:rPr>
          <w:rFonts w:eastAsia="ＭＳ 明朝"/>
        </w:rPr>
        <w:t xml:space="preserve"> MediaTek Inc., RAN4 #100-e, Electronic meeting</w:t>
      </w:r>
    </w:p>
    <w:p w14:paraId="6FA4E619" w14:textId="3038D075" w:rsidR="00274F01" w:rsidRDefault="00274F01" w:rsidP="00274F01">
      <w:pPr>
        <w:spacing w:before="120" w:after="120"/>
        <w:rPr>
          <w:rFonts w:eastAsia="ＭＳ 明朝"/>
        </w:rPr>
      </w:pPr>
      <w:r w:rsidRPr="004C0386">
        <w:rPr>
          <w:rFonts w:eastAsia="ＭＳ 明朝" w:hint="eastAsia"/>
        </w:rPr>
        <w:t>[</w:t>
      </w:r>
      <w:r>
        <w:rPr>
          <w:rFonts w:eastAsia="ＭＳ 明朝"/>
        </w:rPr>
        <w:t>8</w:t>
      </w:r>
      <w:r w:rsidRPr="004C0386">
        <w:rPr>
          <w:rFonts w:eastAsia="ＭＳ 明朝"/>
        </w:rPr>
        <w:t>]</w:t>
      </w:r>
      <w:r>
        <w:rPr>
          <w:rFonts w:eastAsia="ＭＳ 明朝"/>
        </w:rPr>
        <w:t xml:space="preserve"> </w:t>
      </w:r>
      <w:r w:rsidRPr="004C0386">
        <w:rPr>
          <w:rFonts w:eastAsia="ＭＳ 明朝"/>
        </w:rPr>
        <w:t>TR</w:t>
      </w:r>
      <w:r>
        <w:rPr>
          <w:rFonts w:eastAsia="ＭＳ 明朝"/>
        </w:rPr>
        <w:t xml:space="preserve"> </w:t>
      </w:r>
      <w:r w:rsidRPr="004C0386">
        <w:rPr>
          <w:rFonts w:eastAsia="ＭＳ 明朝"/>
        </w:rPr>
        <w:t>38.903, “Derivation of test tolerances and measurement uncertainty for User Equipment (UE) conformance test cases”, v16.9.0, 2021-09</w:t>
      </w:r>
    </w:p>
    <w:p w14:paraId="0EA1D9FF" w14:textId="1DCA00FE" w:rsidR="002160C1" w:rsidRDefault="002160C1" w:rsidP="00274F01">
      <w:pPr>
        <w:spacing w:before="120" w:after="120"/>
        <w:rPr>
          <w:rFonts w:eastAsia="ＭＳ 明朝"/>
        </w:rPr>
      </w:pPr>
      <w:r>
        <w:rPr>
          <w:rFonts w:eastAsia="ＭＳ 明朝"/>
        </w:rPr>
        <w:t>[9]</w:t>
      </w:r>
      <w:r w:rsidR="00E36F12">
        <w:rPr>
          <w:rFonts w:eastAsia="ＭＳ 明朝"/>
        </w:rPr>
        <w:t xml:space="preserve"> R4-2203567, “Correction on the FR2 inter-frequency relative RSRP accuracy”</w:t>
      </w:r>
      <w:r w:rsidR="00121B65">
        <w:rPr>
          <w:rFonts w:eastAsia="ＭＳ 明朝"/>
        </w:rPr>
        <w:t>, Anritsu, RAN4 #102-e, Electronic meeting.</w:t>
      </w:r>
    </w:p>
    <w:p w14:paraId="2F0C8474" w14:textId="4B302674" w:rsidR="00CE2046" w:rsidRPr="00274F01" w:rsidRDefault="00CE2046" w:rsidP="00E72F19">
      <w:pPr>
        <w:spacing w:before="120" w:after="120"/>
        <w:rPr>
          <w:rFonts w:eastAsia="ＭＳ 明朝"/>
        </w:rPr>
      </w:pPr>
    </w:p>
    <w:p w14:paraId="7CA22F1A" w14:textId="1FCF0C81" w:rsidR="00C74E66" w:rsidRDefault="005821E0" w:rsidP="00C74E66">
      <w:pPr>
        <w:spacing w:before="120" w:after="120"/>
      </w:pPr>
      <w:r>
        <w:pict w14:anchorId="0BBD6A42">
          <v:rect id="_x0000_i1029" style="width:482.05pt;height:1pt" o:hralign="center" o:hrstd="t" o:hrnoshade="t" o:hr="t" fillcolor="#0d0d0d" stroked="f">
            <v:textbox inset="5.85pt,.7pt,5.85pt,.7pt"/>
          </v:rect>
        </w:pict>
      </w:r>
    </w:p>
    <w:p w14:paraId="651F7C8A" w14:textId="6A58139B" w:rsidR="00DB5BE5" w:rsidRPr="00D1284F" w:rsidRDefault="00284098" w:rsidP="00D1284F">
      <w:pPr>
        <w:pStyle w:val="tdoc-header"/>
        <w:overflowPunct w:val="0"/>
        <w:autoSpaceDE w:val="0"/>
        <w:autoSpaceDN w:val="0"/>
        <w:adjustRightInd w:val="0"/>
        <w:spacing w:before="240" w:after="180"/>
        <w:textAlignment w:val="baseline"/>
        <w:outlineLvl w:val="0"/>
        <w:rPr>
          <w:b/>
          <w:noProof w:val="0"/>
          <w:lang w:eastAsia="ja-JP"/>
        </w:rPr>
      </w:pPr>
      <w:r w:rsidRPr="00D1284F">
        <w:rPr>
          <w:b/>
          <w:noProof w:val="0"/>
          <w:lang w:eastAsia="ja-JP"/>
        </w:rPr>
        <w:t xml:space="preserve">Appendix A: </w:t>
      </w:r>
      <w:r w:rsidR="003E44E4">
        <w:rPr>
          <w:b/>
          <w:noProof w:val="0"/>
          <w:lang w:eastAsia="ja-JP"/>
        </w:rPr>
        <w:t>Antenna gain difference between fine and rough beams</w:t>
      </w:r>
    </w:p>
    <w:p w14:paraId="5CBBEFD0" w14:textId="77244526" w:rsidR="0006059C" w:rsidRDefault="003E44E4" w:rsidP="00C74E66">
      <w:pPr>
        <w:spacing w:before="120" w:after="120"/>
      </w:pPr>
      <w:r>
        <w:t>Following figures are extracted from TR 38.903 [8] for reference</w:t>
      </w:r>
    </w:p>
    <w:p w14:paraId="5BB33B15" w14:textId="6D208AF1" w:rsidR="00736839" w:rsidRDefault="00736839" w:rsidP="00736839">
      <w:pPr>
        <w:spacing w:before="120" w:after="120"/>
        <w:jc w:val="center"/>
      </w:pPr>
      <w:r>
        <w:rPr>
          <w:noProof/>
        </w:rPr>
        <w:drawing>
          <wp:inline distT="0" distB="0" distL="0" distR="0" wp14:anchorId="05EE77D6" wp14:editId="08B02CF0">
            <wp:extent cx="3457575" cy="1438275"/>
            <wp:effectExtent l="0" t="0" r="9525" b="9525"/>
            <wp:docPr id="3" name="図 3"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ダイアグラム&#10;&#10;自動的に生成された説明"/>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7575" cy="1438275"/>
                    </a:xfrm>
                    <a:prstGeom prst="rect">
                      <a:avLst/>
                    </a:prstGeom>
                    <a:noFill/>
                    <a:ln>
                      <a:noFill/>
                    </a:ln>
                  </pic:spPr>
                </pic:pic>
              </a:graphicData>
            </a:graphic>
          </wp:inline>
        </w:drawing>
      </w:r>
    </w:p>
    <w:p w14:paraId="147F3E1C" w14:textId="0D5EF715" w:rsidR="00736839" w:rsidRDefault="007068FF" w:rsidP="00736839">
      <w:pPr>
        <w:spacing w:before="120" w:after="120"/>
        <w:jc w:val="center"/>
      </w:pPr>
      <w:r>
        <w:t xml:space="preserve">Figure A-1: </w:t>
      </w:r>
      <w:r w:rsidR="0018233D" w:rsidRPr="0018233D">
        <w:t>Fine and rough beams, Rx Beam peak direction</w:t>
      </w:r>
    </w:p>
    <w:p w14:paraId="670AE5F2" w14:textId="77777777" w:rsidR="007068FF" w:rsidRDefault="007068FF" w:rsidP="00736839">
      <w:pPr>
        <w:spacing w:before="120" w:after="120"/>
        <w:jc w:val="center"/>
      </w:pPr>
    </w:p>
    <w:p w14:paraId="6E00CE1B" w14:textId="1F911EA8" w:rsidR="00736839" w:rsidRDefault="007068FF" w:rsidP="00736839">
      <w:pPr>
        <w:spacing w:before="120" w:after="120"/>
        <w:jc w:val="center"/>
      </w:pPr>
      <w:r>
        <w:rPr>
          <w:noProof/>
        </w:rPr>
        <w:drawing>
          <wp:inline distT="0" distB="0" distL="0" distR="0" wp14:anchorId="7380D2FA" wp14:editId="2633780C">
            <wp:extent cx="3457575" cy="1504950"/>
            <wp:effectExtent l="0" t="0" r="9525" b="0"/>
            <wp:docPr id="4" name="図 4"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ダイアグラム&#10;&#10;自動的に生成された説明"/>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7575" cy="1504950"/>
                    </a:xfrm>
                    <a:prstGeom prst="rect">
                      <a:avLst/>
                    </a:prstGeom>
                    <a:noFill/>
                    <a:ln>
                      <a:noFill/>
                    </a:ln>
                  </pic:spPr>
                </pic:pic>
              </a:graphicData>
            </a:graphic>
          </wp:inline>
        </w:drawing>
      </w:r>
    </w:p>
    <w:p w14:paraId="622A60FA" w14:textId="3CC794CD" w:rsidR="0006059C" w:rsidRDefault="00D1284F" w:rsidP="00D1284F">
      <w:pPr>
        <w:spacing w:before="120" w:after="120"/>
        <w:jc w:val="center"/>
      </w:pPr>
      <w:r>
        <w:t xml:space="preserve">Figure A-2: </w:t>
      </w:r>
      <w:r w:rsidRPr="00D1284F">
        <w:t>Fine and rough beams, spherical coverage directions</w:t>
      </w:r>
    </w:p>
    <w:p w14:paraId="738ED13E" w14:textId="77777777" w:rsidR="0006059C" w:rsidRDefault="0006059C" w:rsidP="00C74E66">
      <w:pPr>
        <w:spacing w:before="120" w:after="120"/>
      </w:pPr>
    </w:p>
    <w:sectPr w:rsidR="0006059C">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5B59F" w14:textId="77777777" w:rsidR="005821E0" w:rsidRDefault="005821E0" w:rsidP="00920DEF">
      <w:pPr>
        <w:spacing w:before="120" w:after="120"/>
      </w:pPr>
      <w:r>
        <w:separator/>
      </w:r>
    </w:p>
  </w:endnote>
  <w:endnote w:type="continuationSeparator" w:id="0">
    <w:p w14:paraId="29463E30" w14:textId="77777777" w:rsidR="005821E0" w:rsidRDefault="005821E0"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7A5D5" w14:textId="77777777" w:rsidR="005821E0" w:rsidRDefault="005821E0" w:rsidP="00675E3F">
      <w:pPr>
        <w:spacing w:before="120" w:after="120"/>
      </w:pPr>
      <w:r>
        <w:separator/>
      </w:r>
    </w:p>
  </w:footnote>
  <w:footnote w:type="continuationSeparator" w:id="0">
    <w:p w14:paraId="69E0773F" w14:textId="77777777" w:rsidR="005821E0" w:rsidRDefault="005821E0"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0"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1"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9"/>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6"/>
  </w:num>
  <w:num w:numId="5">
    <w:abstractNumId w:val="4"/>
  </w:num>
  <w:num w:numId="6">
    <w:abstractNumId w:val="1"/>
  </w:num>
  <w:num w:numId="7">
    <w:abstractNumId w:val="6"/>
  </w:num>
  <w:num w:numId="8">
    <w:abstractNumId w:val="12"/>
  </w:num>
  <w:num w:numId="9">
    <w:abstractNumId w:val="5"/>
  </w:num>
  <w:num w:numId="10">
    <w:abstractNumId w:val="8"/>
  </w:num>
  <w:num w:numId="11">
    <w:abstractNumId w:val="15"/>
  </w:num>
  <w:num w:numId="12">
    <w:abstractNumId w:val="13"/>
  </w:num>
  <w:num w:numId="13">
    <w:abstractNumId w:val="2"/>
  </w:num>
  <w:num w:numId="14">
    <w:abstractNumId w:val="3"/>
  </w:num>
  <w:num w:numId="15">
    <w:abstractNumId w:val="11"/>
  </w:num>
  <w:num w:numId="16">
    <w:abstractNumId w:val="17"/>
  </w:num>
  <w:num w:numId="17">
    <w:abstractNumId w:val="7"/>
  </w:num>
  <w:num w:numId="1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0E6"/>
    <w:rsid w:val="00002495"/>
    <w:rsid w:val="000027F4"/>
    <w:rsid w:val="00002805"/>
    <w:rsid w:val="00002AF3"/>
    <w:rsid w:val="00002EB6"/>
    <w:rsid w:val="00002F65"/>
    <w:rsid w:val="00002FB9"/>
    <w:rsid w:val="000031AF"/>
    <w:rsid w:val="000034A5"/>
    <w:rsid w:val="00003578"/>
    <w:rsid w:val="00003C18"/>
    <w:rsid w:val="00003C43"/>
    <w:rsid w:val="000043D3"/>
    <w:rsid w:val="0000461C"/>
    <w:rsid w:val="0000498C"/>
    <w:rsid w:val="000049B4"/>
    <w:rsid w:val="00004D92"/>
    <w:rsid w:val="00004E2E"/>
    <w:rsid w:val="00004F1E"/>
    <w:rsid w:val="00005002"/>
    <w:rsid w:val="00005178"/>
    <w:rsid w:val="000058C4"/>
    <w:rsid w:val="00005A33"/>
    <w:rsid w:val="00005F46"/>
    <w:rsid w:val="00006265"/>
    <w:rsid w:val="000066DB"/>
    <w:rsid w:val="000067B6"/>
    <w:rsid w:val="000068BC"/>
    <w:rsid w:val="00006B88"/>
    <w:rsid w:val="00006FD3"/>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289"/>
    <w:rsid w:val="0001239E"/>
    <w:rsid w:val="000134D6"/>
    <w:rsid w:val="00013950"/>
    <w:rsid w:val="000140F0"/>
    <w:rsid w:val="00014432"/>
    <w:rsid w:val="0001452D"/>
    <w:rsid w:val="0001465F"/>
    <w:rsid w:val="00014730"/>
    <w:rsid w:val="000149FD"/>
    <w:rsid w:val="0001550C"/>
    <w:rsid w:val="00015543"/>
    <w:rsid w:val="000155E7"/>
    <w:rsid w:val="00015640"/>
    <w:rsid w:val="00015F42"/>
    <w:rsid w:val="0001662A"/>
    <w:rsid w:val="00016D9E"/>
    <w:rsid w:val="000201C5"/>
    <w:rsid w:val="000208F2"/>
    <w:rsid w:val="00020C86"/>
    <w:rsid w:val="00020C97"/>
    <w:rsid w:val="00020DA5"/>
    <w:rsid w:val="000212FF"/>
    <w:rsid w:val="00021EFB"/>
    <w:rsid w:val="00022015"/>
    <w:rsid w:val="000223F3"/>
    <w:rsid w:val="000230F4"/>
    <w:rsid w:val="00023265"/>
    <w:rsid w:val="0002365D"/>
    <w:rsid w:val="00023D14"/>
    <w:rsid w:val="00023F6E"/>
    <w:rsid w:val="0002413E"/>
    <w:rsid w:val="000242CF"/>
    <w:rsid w:val="00024454"/>
    <w:rsid w:val="00024A55"/>
    <w:rsid w:val="00024A7F"/>
    <w:rsid w:val="00025197"/>
    <w:rsid w:val="000252A8"/>
    <w:rsid w:val="00025316"/>
    <w:rsid w:val="00025B63"/>
    <w:rsid w:val="0002628D"/>
    <w:rsid w:val="00027172"/>
    <w:rsid w:val="00027A2E"/>
    <w:rsid w:val="00027D06"/>
    <w:rsid w:val="00027D12"/>
    <w:rsid w:val="0003027B"/>
    <w:rsid w:val="00030430"/>
    <w:rsid w:val="000309A3"/>
    <w:rsid w:val="000309A9"/>
    <w:rsid w:val="00030AE1"/>
    <w:rsid w:val="00030C66"/>
    <w:rsid w:val="00030DEE"/>
    <w:rsid w:val="00030E78"/>
    <w:rsid w:val="00031105"/>
    <w:rsid w:val="000311D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FC5"/>
    <w:rsid w:val="000350A8"/>
    <w:rsid w:val="000353C5"/>
    <w:rsid w:val="0003558C"/>
    <w:rsid w:val="00035679"/>
    <w:rsid w:val="00035915"/>
    <w:rsid w:val="000359F9"/>
    <w:rsid w:val="00035CAF"/>
    <w:rsid w:val="00036292"/>
    <w:rsid w:val="00036B2E"/>
    <w:rsid w:val="000374DA"/>
    <w:rsid w:val="000377D4"/>
    <w:rsid w:val="00037814"/>
    <w:rsid w:val="000378E5"/>
    <w:rsid w:val="0003796E"/>
    <w:rsid w:val="00037BF2"/>
    <w:rsid w:val="00037DB0"/>
    <w:rsid w:val="00040A5F"/>
    <w:rsid w:val="00040AFB"/>
    <w:rsid w:val="00040E50"/>
    <w:rsid w:val="00040EF1"/>
    <w:rsid w:val="000410B7"/>
    <w:rsid w:val="000412EB"/>
    <w:rsid w:val="000414BC"/>
    <w:rsid w:val="000418E0"/>
    <w:rsid w:val="00041D10"/>
    <w:rsid w:val="0004218D"/>
    <w:rsid w:val="000423C8"/>
    <w:rsid w:val="0004264C"/>
    <w:rsid w:val="000429E8"/>
    <w:rsid w:val="00042DA5"/>
    <w:rsid w:val="00043B64"/>
    <w:rsid w:val="00043F1E"/>
    <w:rsid w:val="000448D2"/>
    <w:rsid w:val="00044CEB"/>
    <w:rsid w:val="00045019"/>
    <w:rsid w:val="00045187"/>
    <w:rsid w:val="0004536E"/>
    <w:rsid w:val="000453FF"/>
    <w:rsid w:val="00045B4F"/>
    <w:rsid w:val="00045C78"/>
    <w:rsid w:val="00045F89"/>
    <w:rsid w:val="000462BE"/>
    <w:rsid w:val="00046716"/>
    <w:rsid w:val="00046B4F"/>
    <w:rsid w:val="00046DF5"/>
    <w:rsid w:val="0004700C"/>
    <w:rsid w:val="000476F9"/>
    <w:rsid w:val="000479EE"/>
    <w:rsid w:val="00047D9B"/>
    <w:rsid w:val="00047DF1"/>
    <w:rsid w:val="0005011A"/>
    <w:rsid w:val="00050275"/>
    <w:rsid w:val="000503FE"/>
    <w:rsid w:val="00050493"/>
    <w:rsid w:val="0005051C"/>
    <w:rsid w:val="00051615"/>
    <w:rsid w:val="000518D5"/>
    <w:rsid w:val="00052256"/>
    <w:rsid w:val="00052279"/>
    <w:rsid w:val="0005246F"/>
    <w:rsid w:val="000524D8"/>
    <w:rsid w:val="00052547"/>
    <w:rsid w:val="00052B16"/>
    <w:rsid w:val="00052C26"/>
    <w:rsid w:val="00052D05"/>
    <w:rsid w:val="00052D41"/>
    <w:rsid w:val="000531D2"/>
    <w:rsid w:val="000538DC"/>
    <w:rsid w:val="00053A40"/>
    <w:rsid w:val="00053EBF"/>
    <w:rsid w:val="0005458F"/>
    <w:rsid w:val="00054A74"/>
    <w:rsid w:val="000558DE"/>
    <w:rsid w:val="000566A5"/>
    <w:rsid w:val="00056A4C"/>
    <w:rsid w:val="00056B52"/>
    <w:rsid w:val="0005738B"/>
    <w:rsid w:val="000575F9"/>
    <w:rsid w:val="000576BD"/>
    <w:rsid w:val="000577E6"/>
    <w:rsid w:val="00057E2E"/>
    <w:rsid w:val="00057F8D"/>
    <w:rsid w:val="000601E4"/>
    <w:rsid w:val="0006059C"/>
    <w:rsid w:val="000605D6"/>
    <w:rsid w:val="000606F8"/>
    <w:rsid w:val="00060803"/>
    <w:rsid w:val="00060F3A"/>
    <w:rsid w:val="00061124"/>
    <w:rsid w:val="00061672"/>
    <w:rsid w:val="00061AC7"/>
    <w:rsid w:val="0006230D"/>
    <w:rsid w:val="000624C8"/>
    <w:rsid w:val="0006258A"/>
    <w:rsid w:val="0006265D"/>
    <w:rsid w:val="00062DFB"/>
    <w:rsid w:val="000632C2"/>
    <w:rsid w:val="00063702"/>
    <w:rsid w:val="0006376A"/>
    <w:rsid w:val="00063B36"/>
    <w:rsid w:val="00063C17"/>
    <w:rsid w:val="00063EE9"/>
    <w:rsid w:val="000641E7"/>
    <w:rsid w:val="000642BE"/>
    <w:rsid w:val="000649D7"/>
    <w:rsid w:val="00064E81"/>
    <w:rsid w:val="0006546B"/>
    <w:rsid w:val="00065A47"/>
    <w:rsid w:val="00065C17"/>
    <w:rsid w:val="000667FF"/>
    <w:rsid w:val="00066B8F"/>
    <w:rsid w:val="000676C1"/>
    <w:rsid w:val="00067A20"/>
    <w:rsid w:val="00067C5D"/>
    <w:rsid w:val="00067DE8"/>
    <w:rsid w:val="00070120"/>
    <w:rsid w:val="0007022A"/>
    <w:rsid w:val="00070365"/>
    <w:rsid w:val="0007090F"/>
    <w:rsid w:val="0007097C"/>
    <w:rsid w:val="00070FAD"/>
    <w:rsid w:val="000710D0"/>
    <w:rsid w:val="0007132E"/>
    <w:rsid w:val="00071349"/>
    <w:rsid w:val="000713F3"/>
    <w:rsid w:val="0007194F"/>
    <w:rsid w:val="00071D3C"/>
    <w:rsid w:val="00071EEE"/>
    <w:rsid w:val="00071F76"/>
    <w:rsid w:val="00072988"/>
    <w:rsid w:val="00072A1E"/>
    <w:rsid w:val="00072ABA"/>
    <w:rsid w:val="00073094"/>
    <w:rsid w:val="00073226"/>
    <w:rsid w:val="0007388A"/>
    <w:rsid w:val="00073B81"/>
    <w:rsid w:val="00073E99"/>
    <w:rsid w:val="00074412"/>
    <w:rsid w:val="0007444B"/>
    <w:rsid w:val="00074813"/>
    <w:rsid w:val="000749D8"/>
    <w:rsid w:val="00075481"/>
    <w:rsid w:val="00075497"/>
    <w:rsid w:val="00075555"/>
    <w:rsid w:val="000756FF"/>
    <w:rsid w:val="00075715"/>
    <w:rsid w:val="00075A1D"/>
    <w:rsid w:val="00075BA9"/>
    <w:rsid w:val="00075D7E"/>
    <w:rsid w:val="00075EED"/>
    <w:rsid w:val="00076316"/>
    <w:rsid w:val="0007688F"/>
    <w:rsid w:val="00076CD7"/>
    <w:rsid w:val="00076E1B"/>
    <w:rsid w:val="00076FBE"/>
    <w:rsid w:val="00077297"/>
    <w:rsid w:val="0007768A"/>
    <w:rsid w:val="00077A64"/>
    <w:rsid w:val="00077B7F"/>
    <w:rsid w:val="00080112"/>
    <w:rsid w:val="000802DF"/>
    <w:rsid w:val="000803F8"/>
    <w:rsid w:val="0008076E"/>
    <w:rsid w:val="00080868"/>
    <w:rsid w:val="0008142F"/>
    <w:rsid w:val="00081887"/>
    <w:rsid w:val="00081BF9"/>
    <w:rsid w:val="000821B6"/>
    <w:rsid w:val="000824CE"/>
    <w:rsid w:val="0008257A"/>
    <w:rsid w:val="00082A33"/>
    <w:rsid w:val="00082D6F"/>
    <w:rsid w:val="000837E1"/>
    <w:rsid w:val="000837EF"/>
    <w:rsid w:val="000838F5"/>
    <w:rsid w:val="000841BE"/>
    <w:rsid w:val="000845C1"/>
    <w:rsid w:val="00084EA1"/>
    <w:rsid w:val="000852EF"/>
    <w:rsid w:val="000853BA"/>
    <w:rsid w:val="00085C20"/>
    <w:rsid w:val="0008612A"/>
    <w:rsid w:val="000861CF"/>
    <w:rsid w:val="00086558"/>
    <w:rsid w:val="0008688B"/>
    <w:rsid w:val="00086B8D"/>
    <w:rsid w:val="000876C1"/>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B69"/>
    <w:rsid w:val="00094CC2"/>
    <w:rsid w:val="000951A0"/>
    <w:rsid w:val="000958F2"/>
    <w:rsid w:val="00095D8E"/>
    <w:rsid w:val="0009613F"/>
    <w:rsid w:val="000973A7"/>
    <w:rsid w:val="0009769C"/>
    <w:rsid w:val="00097A24"/>
    <w:rsid w:val="00097C4F"/>
    <w:rsid w:val="00097EFE"/>
    <w:rsid w:val="00097F4F"/>
    <w:rsid w:val="000A004A"/>
    <w:rsid w:val="000A0238"/>
    <w:rsid w:val="000A078D"/>
    <w:rsid w:val="000A2086"/>
    <w:rsid w:val="000A26B0"/>
    <w:rsid w:val="000A2F77"/>
    <w:rsid w:val="000A33AF"/>
    <w:rsid w:val="000A3486"/>
    <w:rsid w:val="000A3526"/>
    <w:rsid w:val="000A3780"/>
    <w:rsid w:val="000A3D24"/>
    <w:rsid w:val="000A3FDE"/>
    <w:rsid w:val="000A4780"/>
    <w:rsid w:val="000A49E8"/>
    <w:rsid w:val="000A5280"/>
    <w:rsid w:val="000A5697"/>
    <w:rsid w:val="000A5E72"/>
    <w:rsid w:val="000A6009"/>
    <w:rsid w:val="000A6063"/>
    <w:rsid w:val="000A60E1"/>
    <w:rsid w:val="000A6645"/>
    <w:rsid w:val="000A6F19"/>
    <w:rsid w:val="000A70FF"/>
    <w:rsid w:val="000A74A2"/>
    <w:rsid w:val="000A7C69"/>
    <w:rsid w:val="000B057A"/>
    <w:rsid w:val="000B0A77"/>
    <w:rsid w:val="000B0B34"/>
    <w:rsid w:val="000B1244"/>
    <w:rsid w:val="000B14C3"/>
    <w:rsid w:val="000B1A7B"/>
    <w:rsid w:val="000B1E08"/>
    <w:rsid w:val="000B2194"/>
    <w:rsid w:val="000B25C4"/>
    <w:rsid w:val="000B2619"/>
    <w:rsid w:val="000B26FF"/>
    <w:rsid w:val="000B2D2A"/>
    <w:rsid w:val="000B444A"/>
    <w:rsid w:val="000B4723"/>
    <w:rsid w:val="000B4B09"/>
    <w:rsid w:val="000B5453"/>
    <w:rsid w:val="000B576F"/>
    <w:rsid w:val="000B5F18"/>
    <w:rsid w:val="000B6DBD"/>
    <w:rsid w:val="000B6DF9"/>
    <w:rsid w:val="000B7974"/>
    <w:rsid w:val="000B7C8C"/>
    <w:rsid w:val="000B7E31"/>
    <w:rsid w:val="000C0265"/>
    <w:rsid w:val="000C0819"/>
    <w:rsid w:val="000C0D13"/>
    <w:rsid w:val="000C128A"/>
    <w:rsid w:val="000C1293"/>
    <w:rsid w:val="000C13B9"/>
    <w:rsid w:val="000C170C"/>
    <w:rsid w:val="000C1811"/>
    <w:rsid w:val="000C189D"/>
    <w:rsid w:val="000C1A7B"/>
    <w:rsid w:val="000C1BF4"/>
    <w:rsid w:val="000C2047"/>
    <w:rsid w:val="000C281A"/>
    <w:rsid w:val="000C2824"/>
    <w:rsid w:val="000C3C74"/>
    <w:rsid w:val="000C3D04"/>
    <w:rsid w:val="000C3F35"/>
    <w:rsid w:val="000C4987"/>
    <w:rsid w:val="000C4A2C"/>
    <w:rsid w:val="000C4CD1"/>
    <w:rsid w:val="000C513E"/>
    <w:rsid w:val="000C53C1"/>
    <w:rsid w:val="000C6BB0"/>
    <w:rsid w:val="000C7171"/>
    <w:rsid w:val="000C73CD"/>
    <w:rsid w:val="000C7A5B"/>
    <w:rsid w:val="000C7C26"/>
    <w:rsid w:val="000C7F7B"/>
    <w:rsid w:val="000D0007"/>
    <w:rsid w:val="000D02B8"/>
    <w:rsid w:val="000D0359"/>
    <w:rsid w:val="000D06FA"/>
    <w:rsid w:val="000D08A4"/>
    <w:rsid w:val="000D09A4"/>
    <w:rsid w:val="000D1210"/>
    <w:rsid w:val="000D15B4"/>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C08"/>
    <w:rsid w:val="000D53AB"/>
    <w:rsid w:val="000D54E3"/>
    <w:rsid w:val="000D5D79"/>
    <w:rsid w:val="000D6DBA"/>
    <w:rsid w:val="000D6E3E"/>
    <w:rsid w:val="000D6EEE"/>
    <w:rsid w:val="000D6F8F"/>
    <w:rsid w:val="000D70A3"/>
    <w:rsid w:val="000D750F"/>
    <w:rsid w:val="000D7890"/>
    <w:rsid w:val="000D79DE"/>
    <w:rsid w:val="000E09FC"/>
    <w:rsid w:val="000E0A44"/>
    <w:rsid w:val="000E0FFC"/>
    <w:rsid w:val="000E10B0"/>
    <w:rsid w:val="000E1504"/>
    <w:rsid w:val="000E18D6"/>
    <w:rsid w:val="000E199E"/>
    <w:rsid w:val="000E1C04"/>
    <w:rsid w:val="000E1C50"/>
    <w:rsid w:val="000E1FD4"/>
    <w:rsid w:val="000E20E1"/>
    <w:rsid w:val="000E2636"/>
    <w:rsid w:val="000E2C5D"/>
    <w:rsid w:val="000E323D"/>
    <w:rsid w:val="000E351D"/>
    <w:rsid w:val="000E36A1"/>
    <w:rsid w:val="000E3E6F"/>
    <w:rsid w:val="000E4132"/>
    <w:rsid w:val="000E42CC"/>
    <w:rsid w:val="000E483F"/>
    <w:rsid w:val="000E59DF"/>
    <w:rsid w:val="000E5AB7"/>
    <w:rsid w:val="000E6034"/>
    <w:rsid w:val="000E6A9D"/>
    <w:rsid w:val="000E7877"/>
    <w:rsid w:val="000E7B76"/>
    <w:rsid w:val="000F0344"/>
    <w:rsid w:val="000F0BA5"/>
    <w:rsid w:val="000F0C20"/>
    <w:rsid w:val="000F1C85"/>
    <w:rsid w:val="000F2692"/>
    <w:rsid w:val="000F27E3"/>
    <w:rsid w:val="000F2A13"/>
    <w:rsid w:val="000F35DE"/>
    <w:rsid w:val="000F39D9"/>
    <w:rsid w:val="000F3B57"/>
    <w:rsid w:val="000F3C05"/>
    <w:rsid w:val="000F3E4F"/>
    <w:rsid w:val="000F3F04"/>
    <w:rsid w:val="000F4234"/>
    <w:rsid w:val="000F4824"/>
    <w:rsid w:val="000F4956"/>
    <w:rsid w:val="000F4E78"/>
    <w:rsid w:val="000F5C57"/>
    <w:rsid w:val="000F5F92"/>
    <w:rsid w:val="000F61C1"/>
    <w:rsid w:val="000F66D5"/>
    <w:rsid w:val="000F6716"/>
    <w:rsid w:val="000F749C"/>
    <w:rsid w:val="000F7718"/>
    <w:rsid w:val="000F7BBE"/>
    <w:rsid w:val="000F7BC6"/>
    <w:rsid w:val="00100023"/>
    <w:rsid w:val="00100128"/>
    <w:rsid w:val="001004EC"/>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97D"/>
    <w:rsid w:val="00104CE6"/>
    <w:rsid w:val="00104DC2"/>
    <w:rsid w:val="00104E19"/>
    <w:rsid w:val="001050EE"/>
    <w:rsid w:val="001053D4"/>
    <w:rsid w:val="001054B9"/>
    <w:rsid w:val="001058F6"/>
    <w:rsid w:val="001059BD"/>
    <w:rsid w:val="00105EA1"/>
    <w:rsid w:val="0010608B"/>
    <w:rsid w:val="00106517"/>
    <w:rsid w:val="00106A64"/>
    <w:rsid w:val="00106B32"/>
    <w:rsid w:val="00106EEC"/>
    <w:rsid w:val="001072DE"/>
    <w:rsid w:val="00110542"/>
    <w:rsid w:val="00110B99"/>
    <w:rsid w:val="00110C54"/>
    <w:rsid w:val="00110DC3"/>
    <w:rsid w:val="0011107B"/>
    <w:rsid w:val="00111C97"/>
    <w:rsid w:val="00111E98"/>
    <w:rsid w:val="00112266"/>
    <w:rsid w:val="001125B4"/>
    <w:rsid w:val="00112662"/>
    <w:rsid w:val="00112878"/>
    <w:rsid w:val="00112E18"/>
    <w:rsid w:val="00113142"/>
    <w:rsid w:val="0011337C"/>
    <w:rsid w:val="001133EC"/>
    <w:rsid w:val="00113401"/>
    <w:rsid w:val="00113475"/>
    <w:rsid w:val="00113985"/>
    <w:rsid w:val="00113D38"/>
    <w:rsid w:val="0011422D"/>
    <w:rsid w:val="0011486F"/>
    <w:rsid w:val="00114BCE"/>
    <w:rsid w:val="00114C6C"/>
    <w:rsid w:val="00114D5A"/>
    <w:rsid w:val="00114FFE"/>
    <w:rsid w:val="001152C1"/>
    <w:rsid w:val="00115C63"/>
    <w:rsid w:val="00115E72"/>
    <w:rsid w:val="00116654"/>
    <w:rsid w:val="00116767"/>
    <w:rsid w:val="00116D78"/>
    <w:rsid w:val="00117967"/>
    <w:rsid w:val="00117AE7"/>
    <w:rsid w:val="00120867"/>
    <w:rsid w:val="00120B58"/>
    <w:rsid w:val="00120E7C"/>
    <w:rsid w:val="00120F15"/>
    <w:rsid w:val="001214DD"/>
    <w:rsid w:val="00121B65"/>
    <w:rsid w:val="001226D6"/>
    <w:rsid w:val="00122B4F"/>
    <w:rsid w:val="00122ECE"/>
    <w:rsid w:val="00123687"/>
    <w:rsid w:val="001238BE"/>
    <w:rsid w:val="00123927"/>
    <w:rsid w:val="0012397B"/>
    <w:rsid w:val="001239F1"/>
    <w:rsid w:val="00123AE6"/>
    <w:rsid w:val="00123B0D"/>
    <w:rsid w:val="00123FE4"/>
    <w:rsid w:val="00124A20"/>
    <w:rsid w:val="00124AE8"/>
    <w:rsid w:val="0012578D"/>
    <w:rsid w:val="00125C81"/>
    <w:rsid w:val="00125EEA"/>
    <w:rsid w:val="0012661C"/>
    <w:rsid w:val="00126B33"/>
    <w:rsid w:val="00126C8D"/>
    <w:rsid w:val="00126D1A"/>
    <w:rsid w:val="00126F5D"/>
    <w:rsid w:val="001275CA"/>
    <w:rsid w:val="001279B2"/>
    <w:rsid w:val="00127BE0"/>
    <w:rsid w:val="00130463"/>
    <w:rsid w:val="0013051A"/>
    <w:rsid w:val="00130F3A"/>
    <w:rsid w:val="001315A4"/>
    <w:rsid w:val="00131A94"/>
    <w:rsid w:val="00131B6F"/>
    <w:rsid w:val="00131F0F"/>
    <w:rsid w:val="00131FDD"/>
    <w:rsid w:val="00131FF9"/>
    <w:rsid w:val="0013230A"/>
    <w:rsid w:val="001325A1"/>
    <w:rsid w:val="00132A56"/>
    <w:rsid w:val="00133253"/>
    <w:rsid w:val="00133774"/>
    <w:rsid w:val="00133895"/>
    <w:rsid w:val="00133A4A"/>
    <w:rsid w:val="00133C18"/>
    <w:rsid w:val="00133D56"/>
    <w:rsid w:val="0013431D"/>
    <w:rsid w:val="0013453B"/>
    <w:rsid w:val="001345C6"/>
    <w:rsid w:val="00134DEA"/>
    <w:rsid w:val="0013502D"/>
    <w:rsid w:val="00135212"/>
    <w:rsid w:val="00135833"/>
    <w:rsid w:val="001358B7"/>
    <w:rsid w:val="001359B8"/>
    <w:rsid w:val="0013615A"/>
    <w:rsid w:val="00136531"/>
    <w:rsid w:val="001368D9"/>
    <w:rsid w:val="00136B67"/>
    <w:rsid w:val="0013737F"/>
    <w:rsid w:val="0013789E"/>
    <w:rsid w:val="00137B70"/>
    <w:rsid w:val="00137BB2"/>
    <w:rsid w:val="00137E4F"/>
    <w:rsid w:val="0014048B"/>
    <w:rsid w:val="00140A27"/>
    <w:rsid w:val="00140ADD"/>
    <w:rsid w:val="00140EC9"/>
    <w:rsid w:val="0014116D"/>
    <w:rsid w:val="00141BA2"/>
    <w:rsid w:val="00141E19"/>
    <w:rsid w:val="00141F3F"/>
    <w:rsid w:val="00142161"/>
    <w:rsid w:val="0014223B"/>
    <w:rsid w:val="001427A6"/>
    <w:rsid w:val="00142DAA"/>
    <w:rsid w:val="00143381"/>
    <w:rsid w:val="001438F4"/>
    <w:rsid w:val="001444DF"/>
    <w:rsid w:val="00144616"/>
    <w:rsid w:val="00144770"/>
    <w:rsid w:val="00144847"/>
    <w:rsid w:val="00144E3F"/>
    <w:rsid w:val="0014518F"/>
    <w:rsid w:val="00145390"/>
    <w:rsid w:val="00145778"/>
    <w:rsid w:val="00145989"/>
    <w:rsid w:val="00145BC0"/>
    <w:rsid w:val="00145BE9"/>
    <w:rsid w:val="00145C9E"/>
    <w:rsid w:val="00145D7B"/>
    <w:rsid w:val="00145DF2"/>
    <w:rsid w:val="00146179"/>
    <w:rsid w:val="00146193"/>
    <w:rsid w:val="00146796"/>
    <w:rsid w:val="00147877"/>
    <w:rsid w:val="001479BD"/>
    <w:rsid w:val="00147D69"/>
    <w:rsid w:val="001504DF"/>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447A"/>
    <w:rsid w:val="00154A9D"/>
    <w:rsid w:val="001553F1"/>
    <w:rsid w:val="001557FD"/>
    <w:rsid w:val="0015598E"/>
    <w:rsid w:val="00155A5B"/>
    <w:rsid w:val="00155FB2"/>
    <w:rsid w:val="00155FDF"/>
    <w:rsid w:val="001563FB"/>
    <w:rsid w:val="00156AD0"/>
    <w:rsid w:val="00157006"/>
    <w:rsid w:val="001573A6"/>
    <w:rsid w:val="001576C4"/>
    <w:rsid w:val="00157884"/>
    <w:rsid w:val="001578F0"/>
    <w:rsid w:val="00157AA3"/>
    <w:rsid w:val="00157FE4"/>
    <w:rsid w:val="00160550"/>
    <w:rsid w:val="001605E8"/>
    <w:rsid w:val="00160A14"/>
    <w:rsid w:val="00160E8F"/>
    <w:rsid w:val="00161150"/>
    <w:rsid w:val="001612C5"/>
    <w:rsid w:val="001617F2"/>
    <w:rsid w:val="00161EBE"/>
    <w:rsid w:val="00162311"/>
    <w:rsid w:val="0016233E"/>
    <w:rsid w:val="00162598"/>
    <w:rsid w:val="00162BC3"/>
    <w:rsid w:val="00162C20"/>
    <w:rsid w:val="00163455"/>
    <w:rsid w:val="00163805"/>
    <w:rsid w:val="00163981"/>
    <w:rsid w:val="00163B30"/>
    <w:rsid w:val="0016412C"/>
    <w:rsid w:val="00164640"/>
    <w:rsid w:val="00164751"/>
    <w:rsid w:val="0016498F"/>
    <w:rsid w:val="00164DD6"/>
    <w:rsid w:val="00164F6B"/>
    <w:rsid w:val="00165091"/>
    <w:rsid w:val="00165AAD"/>
    <w:rsid w:val="00165AF3"/>
    <w:rsid w:val="0016640C"/>
    <w:rsid w:val="0016657D"/>
    <w:rsid w:val="001669FF"/>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21B3"/>
    <w:rsid w:val="0017239D"/>
    <w:rsid w:val="001729C9"/>
    <w:rsid w:val="00172B6B"/>
    <w:rsid w:val="00172B7A"/>
    <w:rsid w:val="00172B9A"/>
    <w:rsid w:val="00172BF3"/>
    <w:rsid w:val="00172E99"/>
    <w:rsid w:val="00172F99"/>
    <w:rsid w:val="001730B0"/>
    <w:rsid w:val="0017333D"/>
    <w:rsid w:val="00173B46"/>
    <w:rsid w:val="00173E09"/>
    <w:rsid w:val="00173ED3"/>
    <w:rsid w:val="00174233"/>
    <w:rsid w:val="001743C6"/>
    <w:rsid w:val="00174519"/>
    <w:rsid w:val="0017485A"/>
    <w:rsid w:val="0017490A"/>
    <w:rsid w:val="00174D38"/>
    <w:rsid w:val="0017533D"/>
    <w:rsid w:val="0017539A"/>
    <w:rsid w:val="00175497"/>
    <w:rsid w:val="00175A01"/>
    <w:rsid w:val="00175A9C"/>
    <w:rsid w:val="00175AB5"/>
    <w:rsid w:val="00175D7F"/>
    <w:rsid w:val="00175EF3"/>
    <w:rsid w:val="0017629C"/>
    <w:rsid w:val="0017648E"/>
    <w:rsid w:val="00176C35"/>
    <w:rsid w:val="00176DFD"/>
    <w:rsid w:val="00177598"/>
    <w:rsid w:val="00177AFE"/>
    <w:rsid w:val="00177D6D"/>
    <w:rsid w:val="00180401"/>
    <w:rsid w:val="001805CD"/>
    <w:rsid w:val="00180CC2"/>
    <w:rsid w:val="00181A8A"/>
    <w:rsid w:val="00181B2B"/>
    <w:rsid w:val="00181DE0"/>
    <w:rsid w:val="00181E4C"/>
    <w:rsid w:val="0018233D"/>
    <w:rsid w:val="001823EF"/>
    <w:rsid w:val="001829A8"/>
    <w:rsid w:val="00183614"/>
    <w:rsid w:val="00183657"/>
    <w:rsid w:val="00183BCE"/>
    <w:rsid w:val="00183C32"/>
    <w:rsid w:val="001845CC"/>
    <w:rsid w:val="001845D5"/>
    <w:rsid w:val="00184AEE"/>
    <w:rsid w:val="0018520E"/>
    <w:rsid w:val="00185327"/>
    <w:rsid w:val="00186725"/>
    <w:rsid w:val="0018683D"/>
    <w:rsid w:val="00186C7A"/>
    <w:rsid w:val="00186FF1"/>
    <w:rsid w:val="001870ED"/>
    <w:rsid w:val="00187487"/>
    <w:rsid w:val="00187B8A"/>
    <w:rsid w:val="00187F82"/>
    <w:rsid w:val="00190113"/>
    <w:rsid w:val="001908F5"/>
    <w:rsid w:val="00190932"/>
    <w:rsid w:val="00190AE4"/>
    <w:rsid w:val="00190B02"/>
    <w:rsid w:val="00190CB5"/>
    <w:rsid w:val="001910BE"/>
    <w:rsid w:val="001913CA"/>
    <w:rsid w:val="00191773"/>
    <w:rsid w:val="001925EF"/>
    <w:rsid w:val="00192722"/>
    <w:rsid w:val="00192AB9"/>
    <w:rsid w:val="00192D60"/>
    <w:rsid w:val="0019330A"/>
    <w:rsid w:val="00193520"/>
    <w:rsid w:val="00193967"/>
    <w:rsid w:val="00193F4F"/>
    <w:rsid w:val="001945DE"/>
    <w:rsid w:val="00194628"/>
    <w:rsid w:val="00194907"/>
    <w:rsid w:val="00194CAC"/>
    <w:rsid w:val="00195411"/>
    <w:rsid w:val="001958B4"/>
    <w:rsid w:val="0019595A"/>
    <w:rsid w:val="00195E6C"/>
    <w:rsid w:val="00196640"/>
    <w:rsid w:val="0019665D"/>
    <w:rsid w:val="001966C7"/>
    <w:rsid w:val="001968F9"/>
    <w:rsid w:val="00196D1E"/>
    <w:rsid w:val="00197187"/>
    <w:rsid w:val="001973A8"/>
    <w:rsid w:val="00197776"/>
    <w:rsid w:val="00197A12"/>
    <w:rsid w:val="00197F43"/>
    <w:rsid w:val="001A03A9"/>
    <w:rsid w:val="001A1225"/>
    <w:rsid w:val="001A1AA4"/>
    <w:rsid w:val="001A2988"/>
    <w:rsid w:val="001A2F4E"/>
    <w:rsid w:val="001A339A"/>
    <w:rsid w:val="001A3BEF"/>
    <w:rsid w:val="001A3DF2"/>
    <w:rsid w:val="001A4201"/>
    <w:rsid w:val="001A42E3"/>
    <w:rsid w:val="001A4C6F"/>
    <w:rsid w:val="001A4EB9"/>
    <w:rsid w:val="001A51FF"/>
    <w:rsid w:val="001A521F"/>
    <w:rsid w:val="001A5484"/>
    <w:rsid w:val="001A5A98"/>
    <w:rsid w:val="001A60FA"/>
    <w:rsid w:val="001A6693"/>
    <w:rsid w:val="001A6B42"/>
    <w:rsid w:val="001A6B94"/>
    <w:rsid w:val="001A6BCB"/>
    <w:rsid w:val="001B0016"/>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4FC"/>
    <w:rsid w:val="001B36E0"/>
    <w:rsid w:val="001B37FB"/>
    <w:rsid w:val="001B4124"/>
    <w:rsid w:val="001B4278"/>
    <w:rsid w:val="001B4389"/>
    <w:rsid w:val="001B468B"/>
    <w:rsid w:val="001B4B22"/>
    <w:rsid w:val="001B506D"/>
    <w:rsid w:val="001B50AE"/>
    <w:rsid w:val="001B50F7"/>
    <w:rsid w:val="001B64C3"/>
    <w:rsid w:val="001B67B6"/>
    <w:rsid w:val="001B67D5"/>
    <w:rsid w:val="001B6B49"/>
    <w:rsid w:val="001B6D70"/>
    <w:rsid w:val="001B7052"/>
    <w:rsid w:val="001B7457"/>
    <w:rsid w:val="001B74D8"/>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44AF"/>
    <w:rsid w:val="001C47C9"/>
    <w:rsid w:val="001C4854"/>
    <w:rsid w:val="001C48FA"/>
    <w:rsid w:val="001C4D67"/>
    <w:rsid w:val="001C5022"/>
    <w:rsid w:val="001C5200"/>
    <w:rsid w:val="001C5AA8"/>
    <w:rsid w:val="001C5C62"/>
    <w:rsid w:val="001C5E66"/>
    <w:rsid w:val="001C5F19"/>
    <w:rsid w:val="001C686D"/>
    <w:rsid w:val="001C68B1"/>
    <w:rsid w:val="001C704D"/>
    <w:rsid w:val="001C7515"/>
    <w:rsid w:val="001C7A49"/>
    <w:rsid w:val="001C7C3A"/>
    <w:rsid w:val="001D050B"/>
    <w:rsid w:val="001D0DD9"/>
    <w:rsid w:val="001D137E"/>
    <w:rsid w:val="001D14EB"/>
    <w:rsid w:val="001D192B"/>
    <w:rsid w:val="001D1AA9"/>
    <w:rsid w:val="001D1F49"/>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87A"/>
    <w:rsid w:val="001D4E3B"/>
    <w:rsid w:val="001D4E61"/>
    <w:rsid w:val="001D4E6E"/>
    <w:rsid w:val="001D4F5B"/>
    <w:rsid w:val="001D4FB5"/>
    <w:rsid w:val="001D5402"/>
    <w:rsid w:val="001D5F64"/>
    <w:rsid w:val="001D60DD"/>
    <w:rsid w:val="001D6405"/>
    <w:rsid w:val="001D690B"/>
    <w:rsid w:val="001D6E83"/>
    <w:rsid w:val="001D6F96"/>
    <w:rsid w:val="001D767B"/>
    <w:rsid w:val="001D7AFC"/>
    <w:rsid w:val="001D7C4A"/>
    <w:rsid w:val="001D7DD4"/>
    <w:rsid w:val="001D7E26"/>
    <w:rsid w:val="001D7E62"/>
    <w:rsid w:val="001E02E1"/>
    <w:rsid w:val="001E0440"/>
    <w:rsid w:val="001E0607"/>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474"/>
    <w:rsid w:val="001E4613"/>
    <w:rsid w:val="001E4642"/>
    <w:rsid w:val="001E5B41"/>
    <w:rsid w:val="001E6042"/>
    <w:rsid w:val="001E671A"/>
    <w:rsid w:val="001E6DD6"/>
    <w:rsid w:val="001E6E36"/>
    <w:rsid w:val="001E763C"/>
    <w:rsid w:val="001E7ED7"/>
    <w:rsid w:val="001F00AB"/>
    <w:rsid w:val="001F0681"/>
    <w:rsid w:val="001F07F0"/>
    <w:rsid w:val="001F081F"/>
    <w:rsid w:val="001F0958"/>
    <w:rsid w:val="001F0CB9"/>
    <w:rsid w:val="001F0D47"/>
    <w:rsid w:val="001F0FEE"/>
    <w:rsid w:val="001F139A"/>
    <w:rsid w:val="001F1685"/>
    <w:rsid w:val="001F1740"/>
    <w:rsid w:val="001F20EC"/>
    <w:rsid w:val="001F26B9"/>
    <w:rsid w:val="001F28A8"/>
    <w:rsid w:val="001F37E5"/>
    <w:rsid w:val="001F4721"/>
    <w:rsid w:val="001F49DB"/>
    <w:rsid w:val="001F4C9C"/>
    <w:rsid w:val="001F4F27"/>
    <w:rsid w:val="001F5093"/>
    <w:rsid w:val="001F52BC"/>
    <w:rsid w:val="001F5676"/>
    <w:rsid w:val="001F5784"/>
    <w:rsid w:val="001F5920"/>
    <w:rsid w:val="001F598B"/>
    <w:rsid w:val="001F5DC8"/>
    <w:rsid w:val="001F66F8"/>
    <w:rsid w:val="001F6AEA"/>
    <w:rsid w:val="001F7518"/>
    <w:rsid w:val="002004B0"/>
    <w:rsid w:val="0020072B"/>
    <w:rsid w:val="002008F0"/>
    <w:rsid w:val="00200900"/>
    <w:rsid w:val="00201CAD"/>
    <w:rsid w:val="00201D57"/>
    <w:rsid w:val="00201EFD"/>
    <w:rsid w:val="00202ABF"/>
    <w:rsid w:val="00203048"/>
    <w:rsid w:val="0020342A"/>
    <w:rsid w:val="00203802"/>
    <w:rsid w:val="00203AD9"/>
    <w:rsid w:val="00203C67"/>
    <w:rsid w:val="00203D9D"/>
    <w:rsid w:val="00204A62"/>
    <w:rsid w:val="00204A6A"/>
    <w:rsid w:val="00204CF6"/>
    <w:rsid w:val="002050E5"/>
    <w:rsid w:val="002051F0"/>
    <w:rsid w:val="0020566E"/>
    <w:rsid w:val="0020585F"/>
    <w:rsid w:val="00205ADE"/>
    <w:rsid w:val="00206047"/>
    <w:rsid w:val="0020609A"/>
    <w:rsid w:val="00206113"/>
    <w:rsid w:val="0020638D"/>
    <w:rsid w:val="00206EB8"/>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C44"/>
    <w:rsid w:val="002160AE"/>
    <w:rsid w:val="002160C1"/>
    <w:rsid w:val="00216442"/>
    <w:rsid w:val="002166FA"/>
    <w:rsid w:val="002168A5"/>
    <w:rsid w:val="00216AAE"/>
    <w:rsid w:val="00216CB3"/>
    <w:rsid w:val="00216F1A"/>
    <w:rsid w:val="00217371"/>
    <w:rsid w:val="002173D9"/>
    <w:rsid w:val="00217848"/>
    <w:rsid w:val="002179EE"/>
    <w:rsid w:val="002200E1"/>
    <w:rsid w:val="00220448"/>
    <w:rsid w:val="00220480"/>
    <w:rsid w:val="00220625"/>
    <w:rsid w:val="002207D6"/>
    <w:rsid w:val="00220DFA"/>
    <w:rsid w:val="00221546"/>
    <w:rsid w:val="00221699"/>
    <w:rsid w:val="00221AD7"/>
    <w:rsid w:val="00221F67"/>
    <w:rsid w:val="0022246B"/>
    <w:rsid w:val="00222863"/>
    <w:rsid w:val="00222BAB"/>
    <w:rsid w:val="00222BE7"/>
    <w:rsid w:val="00223093"/>
    <w:rsid w:val="00223136"/>
    <w:rsid w:val="0022324C"/>
    <w:rsid w:val="0022368D"/>
    <w:rsid w:val="00223973"/>
    <w:rsid w:val="00223E23"/>
    <w:rsid w:val="00224240"/>
    <w:rsid w:val="0022438B"/>
    <w:rsid w:val="00224397"/>
    <w:rsid w:val="00224551"/>
    <w:rsid w:val="00224D4E"/>
    <w:rsid w:val="00224EF7"/>
    <w:rsid w:val="00225C92"/>
    <w:rsid w:val="00225E3D"/>
    <w:rsid w:val="00225E53"/>
    <w:rsid w:val="00225F37"/>
    <w:rsid w:val="00226256"/>
    <w:rsid w:val="002264B9"/>
    <w:rsid w:val="00226F08"/>
    <w:rsid w:val="0022731E"/>
    <w:rsid w:val="00227348"/>
    <w:rsid w:val="00230201"/>
    <w:rsid w:val="0023063B"/>
    <w:rsid w:val="002309AA"/>
    <w:rsid w:val="002313A9"/>
    <w:rsid w:val="00231CAD"/>
    <w:rsid w:val="00232E45"/>
    <w:rsid w:val="00232FAB"/>
    <w:rsid w:val="00233152"/>
    <w:rsid w:val="0023341D"/>
    <w:rsid w:val="00233E71"/>
    <w:rsid w:val="00233F0A"/>
    <w:rsid w:val="00234758"/>
    <w:rsid w:val="00234A36"/>
    <w:rsid w:val="00234A7E"/>
    <w:rsid w:val="00234AE0"/>
    <w:rsid w:val="00234CDE"/>
    <w:rsid w:val="00234F3E"/>
    <w:rsid w:val="002352B7"/>
    <w:rsid w:val="002353F3"/>
    <w:rsid w:val="002354E6"/>
    <w:rsid w:val="0023556A"/>
    <w:rsid w:val="002357AB"/>
    <w:rsid w:val="002358C1"/>
    <w:rsid w:val="00235AB4"/>
    <w:rsid w:val="00235B22"/>
    <w:rsid w:val="00236320"/>
    <w:rsid w:val="0023736D"/>
    <w:rsid w:val="002375A6"/>
    <w:rsid w:val="00237688"/>
    <w:rsid w:val="00237DCA"/>
    <w:rsid w:val="0024021B"/>
    <w:rsid w:val="00240A83"/>
    <w:rsid w:val="00240E9C"/>
    <w:rsid w:val="00241412"/>
    <w:rsid w:val="00241BD2"/>
    <w:rsid w:val="002421AD"/>
    <w:rsid w:val="00242425"/>
    <w:rsid w:val="002427A6"/>
    <w:rsid w:val="00242A54"/>
    <w:rsid w:val="00242E18"/>
    <w:rsid w:val="00243020"/>
    <w:rsid w:val="00243238"/>
    <w:rsid w:val="0024349B"/>
    <w:rsid w:val="0024415E"/>
    <w:rsid w:val="00244269"/>
    <w:rsid w:val="00245266"/>
    <w:rsid w:val="0024531F"/>
    <w:rsid w:val="0024659D"/>
    <w:rsid w:val="002469EE"/>
    <w:rsid w:val="00246F5D"/>
    <w:rsid w:val="0024720A"/>
    <w:rsid w:val="00247A17"/>
    <w:rsid w:val="00250553"/>
    <w:rsid w:val="00250977"/>
    <w:rsid w:val="00250B65"/>
    <w:rsid w:val="00251266"/>
    <w:rsid w:val="00251347"/>
    <w:rsid w:val="002520FA"/>
    <w:rsid w:val="002521E8"/>
    <w:rsid w:val="0025293B"/>
    <w:rsid w:val="0025295E"/>
    <w:rsid w:val="00252A6F"/>
    <w:rsid w:val="00252DD1"/>
    <w:rsid w:val="00252E26"/>
    <w:rsid w:val="002530FC"/>
    <w:rsid w:val="00253303"/>
    <w:rsid w:val="00253BB1"/>
    <w:rsid w:val="00253BDF"/>
    <w:rsid w:val="00253D0E"/>
    <w:rsid w:val="002541A9"/>
    <w:rsid w:val="00254770"/>
    <w:rsid w:val="0025553F"/>
    <w:rsid w:val="0025567F"/>
    <w:rsid w:val="00255A93"/>
    <w:rsid w:val="00255CE1"/>
    <w:rsid w:val="00255DAE"/>
    <w:rsid w:val="00256182"/>
    <w:rsid w:val="0025688E"/>
    <w:rsid w:val="002568F9"/>
    <w:rsid w:val="00256DBE"/>
    <w:rsid w:val="002570BD"/>
    <w:rsid w:val="002577C5"/>
    <w:rsid w:val="002579F4"/>
    <w:rsid w:val="00257B79"/>
    <w:rsid w:val="00257CE5"/>
    <w:rsid w:val="00260072"/>
    <w:rsid w:val="002604CB"/>
    <w:rsid w:val="00260BC5"/>
    <w:rsid w:val="00260D37"/>
    <w:rsid w:val="00260F1E"/>
    <w:rsid w:val="002610DD"/>
    <w:rsid w:val="00261142"/>
    <w:rsid w:val="002613A2"/>
    <w:rsid w:val="00261491"/>
    <w:rsid w:val="0026170E"/>
    <w:rsid w:val="00261A93"/>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A50"/>
    <w:rsid w:val="00264F6C"/>
    <w:rsid w:val="0026536E"/>
    <w:rsid w:val="0026557E"/>
    <w:rsid w:val="00265C4C"/>
    <w:rsid w:val="00265C8E"/>
    <w:rsid w:val="00265EA8"/>
    <w:rsid w:val="00265EB2"/>
    <w:rsid w:val="00266051"/>
    <w:rsid w:val="002661DC"/>
    <w:rsid w:val="002664BD"/>
    <w:rsid w:val="00266DB0"/>
    <w:rsid w:val="00266F5C"/>
    <w:rsid w:val="00270BC1"/>
    <w:rsid w:val="002719AE"/>
    <w:rsid w:val="00271A6A"/>
    <w:rsid w:val="00271AAA"/>
    <w:rsid w:val="00271E42"/>
    <w:rsid w:val="0027244F"/>
    <w:rsid w:val="002729F2"/>
    <w:rsid w:val="00272CC2"/>
    <w:rsid w:val="00272E54"/>
    <w:rsid w:val="00272EA9"/>
    <w:rsid w:val="002734C8"/>
    <w:rsid w:val="002738AB"/>
    <w:rsid w:val="00273A5F"/>
    <w:rsid w:val="00273C53"/>
    <w:rsid w:val="0027448F"/>
    <w:rsid w:val="002744FA"/>
    <w:rsid w:val="0027450E"/>
    <w:rsid w:val="00274516"/>
    <w:rsid w:val="0027491E"/>
    <w:rsid w:val="00274E32"/>
    <w:rsid w:val="00274F01"/>
    <w:rsid w:val="0027560E"/>
    <w:rsid w:val="00275695"/>
    <w:rsid w:val="0027573C"/>
    <w:rsid w:val="00275C0E"/>
    <w:rsid w:val="00275F94"/>
    <w:rsid w:val="0027649A"/>
    <w:rsid w:val="0027667B"/>
    <w:rsid w:val="00276B47"/>
    <w:rsid w:val="00276E91"/>
    <w:rsid w:val="00276FC9"/>
    <w:rsid w:val="00277591"/>
    <w:rsid w:val="00277A12"/>
    <w:rsid w:val="00277F46"/>
    <w:rsid w:val="002807C5"/>
    <w:rsid w:val="00280D2A"/>
    <w:rsid w:val="00281C9D"/>
    <w:rsid w:val="00281D1E"/>
    <w:rsid w:val="00281DA1"/>
    <w:rsid w:val="002823DD"/>
    <w:rsid w:val="0028277F"/>
    <w:rsid w:val="00282C5E"/>
    <w:rsid w:val="00282D3B"/>
    <w:rsid w:val="00282E8C"/>
    <w:rsid w:val="0028313C"/>
    <w:rsid w:val="002832C6"/>
    <w:rsid w:val="002837E0"/>
    <w:rsid w:val="00283CE2"/>
    <w:rsid w:val="00284098"/>
    <w:rsid w:val="002843A7"/>
    <w:rsid w:val="00284862"/>
    <w:rsid w:val="00285453"/>
    <w:rsid w:val="00285645"/>
    <w:rsid w:val="00285736"/>
    <w:rsid w:val="002857C3"/>
    <w:rsid w:val="00285990"/>
    <w:rsid w:val="00285B1F"/>
    <w:rsid w:val="00285DBF"/>
    <w:rsid w:val="002865C9"/>
    <w:rsid w:val="00286B53"/>
    <w:rsid w:val="00287152"/>
    <w:rsid w:val="00287B61"/>
    <w:rsid w:val="00290088"/>
    <w:rsid w:val="00290141"/>
    <w:rsid w:val="0029042C"/>
    <w:rsid w:val="00290481"/>
    <w:rsid w:val="00290705"/>
    <w:rsid w:val="0029104E"/>
    <w:rsid w:val="00291211"/>
    <w:rsid w:val="0029127F"/>
    <w:rsid w:val="00291E9B"/>
    <w:rsid w:val="002926DB"/>
    <w:rsid w:val="00292EE3"/>
    <w:rsid w:val="00293175"/>
    <w:rsid w:val="00293241"/>
    <w:rsid w:val="0029335D"/>
    <w:rsid w:val="002936CC"/>
    <w:rsid w:val="00293D84"/>
    <w:rsid w:val="002940A4"/>
    <w:rsid w:val="00295650"/>
    <w:rsid w:val="00295998"/>
    <w:rsid w:val="00295A4C"/>
    <w:rsid w:val="00295CAD"/>
    <w:rsid w:val="0029672D"/>
    <w:rsid w:val="00296B7A"/>
    <w:rsid w:val="00296C46"/>
    <w:rsid w:val="00296E7B"/>
    <w:rsid w:val="002970AB"/>
    <w:rsid w:val="002973B4"/>
    <w:rsid w:val="0029746D"/>
    <w:rsid w:val="002974A2"/>
    <w:rsid w:val="00297579"/>
    <w:rsid w:val="00297CA4"/>
    <w:rsid w:val="00297CE1"/>
    <w:rsid w:val="00297F2C"/>
    <w:rsid w:val="00297FBD"/>
    <w:rsid w:val="002A029C"/>
    <w:rsid w:val="002A03EC"/>
    <w:rsid w:val="002A0509"/>
    <w:rsid w:val="002A0F99"/>
    <w:rsid w:val="002A1012"/>
    <w:rsid w:val="002A1900"/>
    <w:rsid w:val="002A1F13"/>
    <w:rsid w:val="002A1FFC"/>
    <w:rsid w:val="002A331B"/>
    <w:rsid w:val="002A3368"/>
    <w:rsid w:val="002A35DA"/>
    <w:rsid w:val="002A41CB"/>
    <w:rsid w:val="002A50EA"/>
    <w:rsid w:val="002A515C"/>
    <w:rsid w:val="002A5251"/>
    <w:rsid w:val="002A5505"/>
    <w:rsid w:val="002A57F4"/>
    <w:rsid w:val="002A5BC5"/>
    <w:rsid w:val="002A6277"/>
    <w:rsid w:val="002A62B7"/>
    <w:rsid w:val="002A641F"/>
    <w:rsid w:val="002A6BBD"/>
    <w:rsid w:val="002A6E14"/>
    <w:rsid w:val="002A6E4A"/>
    <w:rsid w:val="002A6F29"/>
    <w:rsid w:val="002A76A6"/>
    <w:rsid w:val="002A7D8A"/>
    <w:rsid w:val="002A7FFD"/>
    <w:rsid w:val="002B098C"/>
    <w:rsid w:val="002B0A59"/>
    <w:rsid w:val="002B0D55"/>
    <w:rsid w:val="002B19A9"/>
    <w:rsid w:val="002B265B"/>
    <w:rsid w:val="002B29E6"/>
    <w:rsid w:val="002B2AB8"/>
    <w:rsid w:val="002B2EED"/>
    <w:rsid w:val="002B32D6"/>
    <w:rsid w:val="002B3B4A"/>
    <w:rsid w:val="002B4A6A"/>
    <w:rsid w:val="002B514C"/>
    <w:rsid w:val="002B5AEE"/>
    <w:rsid w:val="002B698A"/>
    <w:rsid w:val="002B6A97"/>
    <w:rsid w:val="002B6D24"/>
    <w:rsid w:val="002B702B"/>
    <w:rsid w:val="002B77EA"/>
    <w:rsid w:val="002B79DB"/>
    <w:rsid w:val="002B7A2C"/>
    <w:rsid w:val="002C0AA2"/>
    <w:rsid w:val="002C0C84"/>
    <w:rsid w:val="002C0F34"/>
    <w:rsid w:val="002C1413"/>
    <w:rsid w:val="002C1533"/>
    <w:rsid w:val="002C1F4C"/>
    <w:rsid w:val="002C2185"/>
    <w:rsid w:val="002C235B"/>
    <w:rsid w:val="002C2380"/>
    <w:rsid w:val="002C26BC"/>
    <w:rsid w:val="002C3231"/>
    <w:rsid w:val="002C32AC"/>
    <w:rsid w:val="002C365D"/>
    <w:rsid w:val="002C3A4C"/>
    <w:rsid w:val="002C3A74"/>
    <w:rsid w:val="002C3B11"/>
    <w:rsid w:val="002C3DAF"/>
    <w:rsid w:val="002C4888"/>
    <w:rsid w:val="002C4A78"/>
    <w:rsid w:val="002C4D47"/>
    <w:rsid w:val="002C4DEB"/>
    <w:rsid w:val="002C5087"/>
    <w:rsid w:val="002C517A"/>
    <w:rsid w:val="002C5342"/>
    <w:rsid w:val="002C5C6D"/>
    <w:rsid w:val="002C5DB7"/>
    <w:rsid w:val="002C6347"/>
    <w:rsid w:val="002C64B3"/>
    <w:rsid w:val="002C70DA"/>
    <w:rsid w:val="002C755C"/>
    <w:rsid w:val="002C7643"/>
    <w:rsid w:val="002C76DF"/>
    <w:rsid w:val="002C7782"/>
    <w:rsid w:val="002C7E2C"/>
    <w:rsid w:val="002D0644"/>
    <w:rsid w:val="002D0B1B"/>
    <w:rsid w:val="002D1F14"/>
    <w:rsid w:val="002D21CA"/>
    <w:rsid w:val="002D2216"/>
    <w:rsid w:val="002D23F8"/>
    <w:rsid w:val="002D2B19"/>
    <w:rsid w:val="002D2B84"/>
    <w:rsid w:val="002D3065"/>
    <w:rsid w:val="002D3077"/>
    <w:rsid w:val="002D3278"/>
    <w:rsid w:val="002D365B"/>
    <w:rsid w:val="002D3AEE"/>
    <w:rsid w:val="002D3E9E"/>
    <w:rsid w:val="002D51FE"/>
    <w:rsid w:val="002D521C"/>
    <w:rsid w:val="002D5442"/>
    <w:rsid w:val="002D5C3C"/>
    <w:rsid w:val="002D63A1"/>
    <w:rsid w:val="002D6917"/>
    <w:rsid w:val="002D6960"/>
    <w:rsid w:val="002D6C83"/>
    <w:rsid w:val="002D7146"/>
    <w:rsid w:val="002D71EF"/>
    <w:rsid w:val="002D7585"/>
    <w:rsid w:val="002D7675"/>
    <w:rsid w:val="002D76B0"/>
    <w:rsid w:val="002D7B58"/>
    <w:rsid w:val="002D7F58"/>
    <w:rsid w:val="002D7FD4"/>
    <w:rsid w:val="002E05B0"/>
    <w:rsid w:val="002E167A"/>
    <w:rsid w:val="002E1898"/>
    <w:rsid w:val="002E1937"/>
    <w:rsid w:val="002E19FA"/>
    <w:rsid w:val="002E1BA6"/>
    <w:rsid w:val="002E2310"/>
    <w:rsid w:val="002E2587"/>
    <w:rsid w:val="002E2755"/>
    <w:rsid w:val="002E2A41"/>
    <w:rsid w:val="002E2A5E"/>
    <w:rsid w:val="002E2C36"/>
    <w:rsid w:val="002E32EB"/>
    <w:rsid w:val="002E35D1"/>
    <w:rsid w:val="002E396A"/>
    <w:rsid w:val="002E4320"/>
    <w:rsid w:val="002E5443"/>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95E"/>
    <w:rsid w:val="002F1377"/>
    <w:rsid w:val="002F13E2"/>
    <w:rsid w:val="002F1D36"/>
    <w:rsid w:val="002F1D54"/>
    <w:rsid w:val="002F1DDD"/>
    <w:rsid w:val="002F279E"/>
    <w:rsid w:val="002F28B0"/>
    <w:rsid w:val="002F2936"/>
    <w:rsid w:val="002F2D41"/>
    <w:rsid w:val="002F2EF2"/>
    <w:rsid w:val="002F3826"/>
    <w:rsid w:val="002F3F68"/>
    <w:rsid w:val="002F42E8"/>
    <w:rsid w:val="002F4518"/>
    <w:rsid w:val="002F4872"/>
    <w:rsid w:val="002F53CA"/>
    <w:rsid w:val="002F5586"/>
    <w:rsid w:val="002F6096"/>
    <w:rsid w:val="002F6311"/>
    <w:rsid w:val="002F6464"/>
    <w:rsid w:val="002F650A"/>
    <w:rsid w:val="002F6529"/>
    <w:rsid w:val="002F701F"/>
    <w:rsid w:val="002F75AB"/>
    <w:rsid w:val="002F7D00"/>
    <w:rsid w:val="003000D8"/>
    <w:rsid w:val="00300259"/>
    <w:rsid w:val="0030035D"/>
    <w:rsid w:val="00301137"/>
    <w:rsid w:val="0030118D"/>
    <w:rsid w:val="00301A66"/>
    <w:rsid w:val="00301AEC"/>
    <w:rsid w:val="00301CA1"/>
    <w:rsid w:val="0030220F"/>
    <w:rsid w:val="003025CE"/>
    <w:rsid w:val="003028D1"/>
    <w:rsid w:val="00302959"/>
    <w:rsid w:val="00302D86"/>
    <w:rsid w:val="00302FE7"/>
    <w:rsid w:val="00303308"/>
    <w:rsid w:val="003036D1"/>
    <w:rsid w:val="003038C8"/>
    <w:rsid w:val="0030394A"/>
    <w:rsid w:val="003040AD"/>
    <w:rsid w:val="0030428C"/>
    <w:rsid w:val="003043E2"/>
    <w:rsid w:val="003045FD"/>
    <w:rsid w:val="0030518D"/>
    <w:rsid w:val="00305570"/>
    <w:rsid w:val="0030563E"/>
    <w:rsid w:val="003061A7"/>
    <w:rsid w:val="003073DC"/>
    <w:rsid w:val="00307851"/>
    <w:rsid w:val="003078D7"/>
    <w:rsid w:val="00307AAF"/>
    <w:rsid w:val="003108B0"/>
    <w:rsid w:val="00310E16"/>
    <w:rsid w:val="003115D9"/>
    <w:rsid w:val="00311851"/>
    <w:rsid w:val="0031194F"/>
    <w:rsid w:val="00311B20"/>
    <w:rsid w:val="0031231A"/>
    <w:rsid w:val="0031250B"/>
    <w:rsid w:val="0031273B"/>
    <w:rsid w:val="003129F8"/>
    <w:rsid w:val="00312B2A"/>
    <w:rsid w:val="00312D06"/>
    <w:rsid w:val="00313070"/>
    <w:rsid w:val="003130ED"/>
    <w:rsid w:val="003132CD"/>
    <w:rsid w:val="003134B7"/>
    <w:rsid w:val="003138CD"/>
    <w:rsid w:val="003138E7"/>
    <w:rsid w:val="00313CF3"/>
    <w:rsid w:val="00313EFE"/>
    <w:rsid w:val="00314260"/>
    <w:rsid w:val="00314648"/>
    <w:rsid w:val="00314703"/>
    <w:rsid w:val="00315250"/>
    <w:rsid w:val="00315A4A"/>
    <w:rsid w:val="00315B26"/>
    <w:rsid w:val="00316210"/>
    <w:rsid w:val="00316296"/>
    <w:rsid w:val="003163EC"/>
    <w:rsid w:val="003163F4"/>
    <w:rsid w:val="00316662"/>
    <w:rsid w:val="00316BD6"/>
    <w:rsid w:val="003172E7"/>
    <w:rsid w:val="00317733"/>
    <w:rsid w:val="00317AB7"/>
    <w:rsid w:val="00317C1E"/>
    <w:rsid w:val="00317DF1"/>
    <w:rsid w:val="00320016"/>
    <w:rsid w:val="003204C2"/>
    <w:rsid w:val="003204EF"/>
    <w:rsid w:val="00320895"/>
    <w:rsid w:val="00320D4B"/>
    <w:rsid w:val="00320EB9"/>
    <w:rsid w:val="003211D2"/>
    <w:rsid w:val="00321278"/>
    <w:rsid w:val="0032179B"/>
    <w:rsid w:val="00321845"/>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543B"/>
    <w:rsid w:val="003259DF"/>
    <w:rsid w:val="00325B05"/>
    <w:rsid w:val="003264C9"/>
    <w:rsid w:val="00326A61"/>
    <w:rsid w:val="00326AAE"/>
    <w:rsid w:val="003271EA"/>
    <w:rsid w:val="00327452"/>
    <w:rsid w:val="00327762"/>
    <w:rsid w:val="003277F2"/>
    <w:rsid w:val="0033034A"/>
    <w:rsid w:val="0033036B"/>
    <w:rsid w:val="00330418"/>
    <w:rsid w:val="00330461"/>
    <w:rsid w:val="00330707"/>
    <w:rsid w:val="00330EBF"/>
    <w:rsid w:val="003310D9"/>
    <w:rsid w:val="003310F7"/>
    <w:rsid w:val="00331964"/>
    <w:rsid w:val="00332202"/>
    <w:rsid w:val="003322B6"/>
    <w:rsid w:val="003322CA"/>
    <w:rsid w:val="0033294C"/>
    <w:rsid w:val="003330F4"/>
    <w:rsid w:val="00333CF7"/>
    <w:rsid w:val="00333D70"/>
    <w:rsid w:val="00333E47"/>
    <w:rsid w:val="00334008"/>
    <w:rsid w:val="0033482B"/>
    <w:rsid w:val="00334A52"/>
    <w:rsid w:val="00334AF0"/>
    <w:rsid w:val="00334E15"/>
    <w:rsid w:val="003352A1"/>
    <w:rsid w:val="003353A5"/>
    <w:rsid w:val="00335722"/>
    <w:rsid w:val="00335C6E"/>
    <w:rsid w:val="00336B99"/>
    <w:rsid w:val="00336F56"/>
    <w:rsid w:val="00337152"/>
    <w:rsid w:val="00337282"/>
    <w:rsid w:val="00337417"/>
    <w:rsid w:val="00337495"/>
    <w:rsid w:val="00337CCB"/>
    <w:rsid w:val="00337D7E"/>
    <w:rsid w:val="00337F02"/>
    <w:rsid w:val="00337F83"/>
    <w:rsid w:val="00337F96"/>
    <w:rsid w:val="003405C5"/>
    <w:rsid w:val="00340625"/>
    <w:rsid w:val="00340730"/>
    <w:rsid w:val="00340BFF"/>
    <w:rsid w:val="00340DB1"/>
    <w:rsid w:val="003413FF"/>
    <w:rsid w:val="00341609"/>
    <w:rsid w:val="003417B7"/>
    <w:rsid w:val="003418A4"/>
    <w:rsid w:val="003418E1"/>
    <w:rsid w:val="003419D1"/>
    <w:rsid w:val="00342976"/>
    <w:rsid w:val="00342D62"/>
    <w:rsid w:val="00342DDF"/>
    <w:rsid w:val="00342EA4"/>
    <w:rsid w:val="00342ED4"/>
    <w:rsid w:val="003434BB"/>
    <w:rsid w:val="00343514"/>
    <w:rsid w:val="0034357A"/>
    <w:rsid w:val="00343672"/>
    <w:rsid w:val="00343D0A"/>
    <w:rsid w:val="0034410E"/>
    <w:rsid w:val="0034481A"/>
    <w:rsid w:val="0034484E"/>
    <w:rsid w:val="00344CD3"/>
    <w:rsid w:val="00344F87"/>
    <w:rsid w:val="00345300"/>
    <w:rsid w:val="003453D2"/>
    <w:rsid w:val="003453F1"/>
    <w:rsid w:val="00345A1C"/>
    <w:rsid w:val="00345B70"/>
    <w:rsid w:val="00345C2D"/>
    <w:rsid w:val="00346277"/>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C2"/>
    <w:rsid w:val="00351307"/>
    <w:rsid w:val="00351C08"/>
    <w:rsid w:val="00351D94"/>
    <w:rsid w:val="00351E9F"/>
    <w:rsid w:val="00352456"/>
    <w:rsid w:val="00352459"/>
    <w:rsid w:val="003538B2"/>
    <w:rsid w:val="00353B5F"/>
    <w:rsid w:val="00353DE2"/>
    <w:rsid w:val="00353F94"/>
    <w:rsid w:val="00353FD6"/>
    <w:rsid w:val="0035494F"/>
    <w:rsid w:val="00354B60"/>
    <w:rsid w:val="00354B8F"/>
    <w:rsid w:val="00354DAA"/>
    <w:rsid w:val="00355C63"/>
    <w:rsid w:val="00355CBC"/>
    <w:rsid w:val="00355E7A"/>
    <w:rsid w:val="003562DA"/>
    <w:rsid w:val="0035682E"/>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0F7"/>
    <w:rsid w:val="00361731"/>
    <w:rsid w:val="00361810"/>
    <w:rsid w:val="003620A7"/>
    <w:rsid w:val="00362681"/>
    <w:rsid w:val="00362A7E"/>
    <w:rsid w:val="00362EB2"/>
    <w:rsid w:val="0036314D"/>
    <w:rsid w:val="00363324"/>
    <w:rsid w:val="003634F6"/>
    <w:rsid w:val="00363823"/>
    <w:rsid w:val="0036414B"/>
    <w:rsid w:val="00364354"/>
    <w:rsid w:val="003644C7"/>
    <w:rsid w:val="00364A92"/>
    <w:rsid w:val="00364BB0"/>
    <w:rsid w:val="00364C6D"/>
    <w:rsid w:val="00364F64"/>
    <w:rsid w:val="00365009"/>
    <w:rsid w:val="00365222"/>
    <w:rsid w:val="00365DB6"/>
    <w:rsid w:val="0036653B"/>
    <w:rsid w:val="0036670A"/>
    <w:rsid w:val="0036779E"/>
    <w:rsid w:val="00367C20"/>
    <w:rsid w:val="00367E11"/>
    <w:rsid w:val="003703D1"/>
    <w:rsid w:val="00371C85"/>
    <w:rsid w:val="00371D36"/>
    <w:rsid w:val="00371D46"/>
    <w:rsid w:val="0037236A"/>
    <w:rsid w:val="00372898"/>
    <w:rsid w:val="00372B64"/>
    <w:rsid w:val="00372BE7"/>
    <w:rsid w:val="00373DBA"/>
    <w:rsid w:val="00373EE6"/>
    <w:rsid w:val="003741E7"/>
    <w:rsid w:val="00374310"/>
    <w:rsid w:val="00374316"/>
    <w:rsid w:val="00374609"/>
    <w:rsid w:val="00374DFB"/>
    <w:rsid w:val="00374F01"/>
    <w:rsid w:val="00374F21"/>
    <w:rsid w:val="00375027"/>
    <w:rsid w:val="003750DC"/>
    <w:rsid w:val="00375405"/>
    <w:rsid w:val="00375B57"/>
    <w:rsid w:val="00375FF7"/>
    <w:rsid w:val="00376049"/>
    <w:rsid w:val="0037712E"/>
    <w:rsid w:val="00377505"/>
    <w:rsid w:val="003777C9"/>
    <w:rsid w:val="00380296"/>
    <w:rsid w:val="00380A4D"/>
    <w:rsid w:val="00380C99"/>
    <w:rsid w:val="00380EC3"/>
    <w:rsid w:val="003814E1"/>
    <w:rsid w:val="003818C7"/>
    <w:rsid w:val="00381A5D"/>
    <w:rsid w:val="00381B73"/>
    <w:rsid w:val="00381BD2"/>
    <w:rsid w:val="00381DD7"/>
    <w:rsid w:val="003820C9"/>
    <w:rsid w:val="0038222F"/>
    <w:rsid w:val="0038243C"/>
    <w:rsid w:val="003825EC"/>
    <w:rsid w:val="003826A5"/>
    <w:rsid w:val="0038288D"/>
    <w:rsid w:val="00382F45"/>
    <w:rsid w:val="003843A9"/>
    <w:rsid w:val="00385143"/>
    <w:rsid w:val="0038569D"/>
    <w:rsid w:val="003858A3"/>
    <w:rsid w:val="00385C20"/>
    <w:rsid w:val="00385DD6"/>
    <w:rsid w:val="003865D3"/>
    <w:rsid w:val="00386FB2"/>
    <w:rsid w:val="00387041"/>
    <w:rsid w:val="00387592"/>
    <w:rsid w:val="00387D95"/>
    <w:rsid w:val="00387EB4"/>
    <w:rsid w:val="003901DE"/>
    <w:rsid w:val="003903DC"/>
    <w:rsid w:val="003909B4"/>
    <w:rsid w:val="00390B88"/>
    <w:rsid w:val="00391652"/>
    <w:rsid w:val="0039197A"/>
    <w:rsid w:val="00391DFF"/>
    <w:rsid w:val="00391E24"/>
    <w:rsid w:val="0039243D"/>
    <w:rsid w:val="00392536"/>
    <w:rsid w:val="0039293C"/>
    <w:rsid w:val="00393BEA"/>
    <w:rsid w:val="00393C8D"/>
    <w:rsid w:val="00393E1B"/>
    <w:rsid w:val="003941C6"/>
    <w:rsid w:val="00394415"/>
    <w:rsid w:val="00394662"/>
    <w:rsid w:val="00394EAD"/>
    <w:rsid w:val="003959E8"/>
    <w:rsid w:val="00395D26"/>
    <w:rsid w:val="00395D67"/>
    <w:rsid w:val="00395E2B"/>
    <w:rsid w:val="0039623C"/>
    <w:rsid w:val="0039642E"/>
    <w:rsid w:val="0039646E"/>
    <w:rsid w:val="003964AB"/>
    <w:rsid w:val="003970DE"/>
    <w:rsid w:val="00397152"/>
    <w:rsid w:val="0039729F"/>
    <w:rsid w:val="003975FF"/>
    <w:rsid w:val="0039766E"/>
    <w:rsid w:val="0039771A"/>
    <w:rsid w:val="00397B72"/>
    <w:rsid w:val="00397F4C"/>
    <w:rsid w:val="003A09C1"/>
    <w:rsid w:val="003A09E4"/>
    <w:rsid w:val="003A0DAB"/>
    <w:rsid w:val="003A0E9D"/>
    <w:rsid w:val="003A1789"/>
    <w:rsid w:val="003A2553"/>
    <w:rsid w:val="003A2B61"/>
    <w:rsid w:val="003A345C"/>
    <w:rsid w:val="003A3510"/>
    <w:rsid w:val="003A36AD"/>
    <w:rsid w:val="003A3A30"/>
    <w:rsid w:val="003A3AE8"/>
    <w:rsid w:val="003A416C"/>
    <w:rsid w:val="003A4C68"/>
    <w:rsid w:val="003A5082"/>
    <w:rsid w:val="003A512B"/>
    <w:rsid w:val="003A58BF"/>
    <w:rsid w:val="003A5B50"/>
    <w:rsid w:val="003A6186"/>
    <w:rsid w:val="003A631E"/>
    <w:rsid w:val="003A676A"/>
    <w:rsid w:val="003A6890"/>
    <w:rsid w:val="003A6D0E"/>
    <w:rsid w:val="003A6E83"/>
    <w:rsid w:val="003A7A39"/>
    <w:rsid w:val="003A7A90"/>
    <w:rsid w:val="003B0244"/>
    <w:rsid w:val="003B0BD2"/>
    <w:rsid w:val="003B0E22"/>
    <w:rsid w:val="003B177A"/>
    <w:rsid w:val="003B1C2C"/>
    <w:rsid w:val="003B1CEB"/>
    <w:rsid w:val="003B1E20"/>
    <w:rsid w:val="003B300C"/>
    <w:rsid w:val="003B3531"/>
    <w:rsid w:val="003B3D00"/>
    <w:rsid w:val="003B49D5"/>
    <w:rsid w:val="003B4A26"/>
    <w:rsid w:val="003B4B3C"/>
    <w:rsid w:val="003B505E"/>
    <w:rsid w:val="003B51B1"/>
    <w:rsid w:val="003B5269"/>
    <w:rsid w:val="003B546D"/>
    <w:rsid w:val="003B5609"/>
    <w:rsid w:val="003B5B98"/>
    <w:rsid w:val="003B5BBE"/>
    <w:rsid w:val="003B5C57"/>
    <w:rsid w:val="003B5EF7"/>
    <w:rsid w:val="003B61D1"/>
    <w:rsid w:val="003B6257"/>
    <w:rsid w:val="003B6604"/>
    <w:rsid w:val="003B66C5"/>
    <w:rsid w:val="003B6891"/>
    <w:rsid w:val="003B6CCF"/>
    <w:rsid w:val="003B72F7"/>
    <w:rsid w:val="003B733D"/>
    <w:rsid w:val="003B7CFE"/>
    <w:rsid w:val="003B7E4A"/>
    <w:rsid w:val="003C0993"/>
    <w:rsid w:val="003C0AA7"/>
    <w:rsid w:val="003C0E80"/>
    <w:rsid w:val="003C162A"/>
    <w:rsid w:val="003C1B3D"/>
    <w:rsid w:val="003C1B7B"/>
    <w:rsid w:val="003C1B99"/>
    <w:rsid w:val="003C225C"/>
    <w:rsid w:val="003C3251"/>
    <w:rsid w:val="003C34A4"/>
    <w:rsid w:val="003C40AE"/>
    <w:rsid w:val="003C436E"/>
    <w:rsid w:val="003C443B"/>
    <w:rsid w:val="003C445D"/>
    <w:rsid w:val="003C4962"/>
    <w:rsid w:val="003C4AC5"/>
    <w:rsid w:val="003C4CD6"/>
    <w:rsid w:val="003C5255"/>
    <w:rsid w:val="003C5262"/>
    <w:rsid w:val="003C583F"/>
    <w:rsid w:val="003C5DF3"/>
    <w:rsid w:val="003C66A4"/>
    <w:rsid w:val="003C7477"/>
    <w:rsid w:val="003C77E9"/>
    <w:rsid w:val="003C78D1"/>
    <w:rsid w:val="003C7ABE"/>
    <w:rsid w:val="003C7B26"/>
    <w:rsid w:val="003D068E"/>
    <w:rsid w:val="003D078B"/>
    <w:rsid w:val="003D0930"/>
    <w:rsid w:val="003D0BDB"/>
    <w:rsid w:val="003D1282"/>
    <w:rsid w:val="003D1309"/>
    <w:rsid w:val="003D15D0"/>
    <w:rsid w:val="003D1851"/>
    <w:rsid w:val="003D1BA7"/>
    <w:rsid w:val="003D1FAF"/>
    <w:rsid w:val="003D2078"/>
    <w:rsid w:val="003D3166"/>
    <w:rsid w:val="003D3D56"/>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4DD"/>
    <w:rsid w:val="003E1526"/>
    <w:rsid w:val="003E162A"/>
    <w:rsid w:val="003E1CF0"/>
    <w:rsid w:val="003E1DA7"/>
    <w:rsid w:val="003E2004"/>
    <w:rsid w:val="003E25EA"/>
    <w:rsid w:val="003E2785"/>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5926"/>
    <w:rsid w:val="003E6436"/>
    <w:rsid w:val="003E6676"/>
    <w:rsid w:val="003E6A02"/>
    <w:rsid w:val="003E712F"/>
    <w:rsid w:val="003E7F17"/>
    <w:rsid w:val="003E7FB5"/>
    <w:rsid w:val="003F02DF"/>
    <w:rsid w:val="003F04B1"/>
    <w:rsid w:val="003F08B5"/>
    <w:rsid w:val="003F0A02"/>
    <w:rsid w:val="003F0C88"/>
    <w:rsid w:val="003F0D86"/>
    <w:rsid w:val="003F0E0C"/>
    <w:rsid w:val="003F0FCB"/>
    <w:rsid w:val="003F1717"/>
    <w:rsid w:val="003F1A42"/>
    <w:rsid w:val="003F2E1A"/>
    <w:rsid w:val="003F30E4"/>
    <w:rsid w:val="003F31AB"/>
    <w:rsid w:val="003F3BD9"/>
    <w:rsid w:val="003F4014"/>
    <w:rsid w:val="003F59BA"/>
    <w:rsid w:val="003F5BEE"/>
    <w:rsid w:val="003F5CEA"/>
    <w:rsid w:val="003F5FC0"/>
    <w:rsid w:val="003F65AD"/>
    <w:rsid w:val="003F6C70"/>
    <w:rsid w:val="003F70F1"/>
    <w:rsid w:val="003F7396"/>
    <w:rsid w:val="003F7548"/>
    <w:rsid w:val="003F7EF6"/>
    <w:rsid w:val="00400346"/>
    <w:rsid w:val="004006FC"/>
    <w:rsid w:val="00400A98"/>
    <w:rsid w:val="00400AEC"/>
    <w:rsid w:val="00401B4F"/>
    <w:rsid w:val="00401BC9"/>
    <w:rsid w:val="00402672"/>
    <w:rsid w:val="004027AA"/>
    <w:rsid w:val="004027E8"/>
    <w:rsid w:val="004027F1"/>
    <w:rsid w:val="0040309F"/>
    <w:rsid w:val="004033FD"/>
    <w:rsid w:val="00404321"/>
    <w:rsid w:val="004052B4"/>
    <w:rsid w:val="004053D3"/>
    <w:rsid w:val="004054CA"/>
    <w:rsid w:val="004058A3"/>
    <w:rsid w:val="00405C38"/>
    <w:rsid w:val="004073D9"/>
    <w:rsid w:val="00407D8C"/>
    <w:rsid w:val="00407FC3"/>
    <w:rsid w:val="00410140"/>
    <w:rsid w:val="004102DE"/>
    <w:rsid w:val="004103DD"/>
    <w:rsid w:val="0041048B"/>
    <w:rsid w:val="00410492"/>
    <w:rsid w:val="00410878"/>
    <w:rsid w:val="00410AF2"/>
    <w:rsid w:val="00410F9C"/>
    <w:rsid w:val="0041195E"/>
    <w:rsid w:val="00412273"/>
    <w:rsid w:val="00412597"/>
    <w:rsid w:val="00412F33"/>
    <w:rsid w:val="00413677"/>
    <w:rsid w:val="004137E6"/>
    <w:rsid w:val="00413948"/>
    <w:rsid w:val="00413C58"/>
    <w:rsid w:val="004143AC"/>
    <w:rsid w:val="004143B5"/>
    <w:rsid w:val="004144C1"/>
    <w:rsid w:val="00414E9D"/>
    <w:rsid w:val="00414F18"/>
    <w:rsid w:val="00414FBD"/>
    <w:rsid w:val="00415056"/>
    <w:rsid w:val="004153AB"/>
    <w:rsid w:val="0041551F"/>
    <w:rsid w:val="00415E2C"/>
    <w:rsid w:val="00417225"/>
    <w:rsid w:val="00417559"/>
    <w:rsid w:val="00417A04"/>
    <w:rsid w:val="00417DEE"/>
    <w:rsid w:val="004200D9"/>
    <w:rsid w:val="004204C5"/>
    <w:rsid w:val="0042099C"/>
    <w:rsid w:val="00420AC5"/>
    <w:rsid w:val="00420C5D"/>
    <w:rsid w:val="00420DB8"/>
    <w:rsid w:val="00421048"/>
    <w:rsid w:val="004217D7"/>
    <w:rsid w:val="004217DA"/>
    <w:rsid w:val="004218FC"/>
    <w:rsid w:val="00421AA1"/>
    <w:rsid w:val="00421AAC"/>
    <w:rsid w:val="00422961"/>
    <w:rsid w:val="00422AB3"/>
    <w:rsid w:val="00422D10"/>
    <w:rsid w:val="00422DEC"/>
    <w:rsid w:val="00423120"/>
    <w:rsid w:val="00424130"/>
    <w:rsid w:val="0042433F"/>
    <w:rsid w:val="0042461A"/>
    <w:rsid w:val="00424807"/>
    <w:rsid w:val="00424CF0"/>
    <w:rsid w:val="004255C1"/>
    <w:rsid w:val="004257A8"/>
    <w:rsid w:val="00425CFF"/>
    <w:rsid w:val="00426144"/>
    <w:rsid w:val="00426302"/>
    <w:rsid w:val="00426370"/>
    <w:rsid w:val="00426ADD"/>
    <w:rsid w:val="00426B92"/>
    <w:rsid w:val="00426FBB"/>
    <w:rsid w:val="00427245"/>
    <w:rsid w:val="00427738"/>
    <w:rsid w:val="00427ABD"/>
    <w:rsid w:val="00427DA4"/>
    <w:rsid w:val="00427E36"/>
    <w:rsid w:val="00430059"/>
    <w:rsid w:val="0043048F"/>
    <w:rsid w:val="0043052C"/>
    <w:rsid w:val="0043087F"/>
    <w:rsid w:val="0043089D"/>
    <w:rsid w:val="0043095B"/>
    <w:rsid w:val="00430DD7"/>
    <w:rsid w:val="00430FF1"/>
    <w:rsid w:val="0043134E"/>
    <w:rsid w:val="0043151C"/>
    <w:rsid w:val="00431725"/>
    <w:rsid w:val="00431CE0"/>
    <w:rsid w:val="00431FA2"/>
    <w:rsid w:val="00432414"/>
    <w:rsid w:val="00432504"/>
    <w:rsid w:val="004325C4"/>
    <w:rsid w:val="00432851"/>
    <w:rsid w:val="00432C61"/>
    <w:rsid w:val="00432DC4"/>
    <w:rsid w:val="0043307A"/>
    <w:rsid w:val="0043346D"/>
    <w:rsid w:val="00433B22"/>
    <w:rsid w:val="00433E5E"/>
    <w:rsid w:val="004340BC"/>
    <w:rsid w:val="00434922"/>
    <w:rsid w:val="00434D15"/>
    <w:rsid w:val="00435046"/>
    <w:rsid w:val="004351B2"/>
    <w:rsid w:val="004351B4"/>
    <w:rsid w:val="0043588B"/>
    <w:rsid w:val="00435DC7"/>
    <w:rsid w:val="004365BC"/>
    <w:rsid w:val="0043706D"/>
    <w:rsid w:val="00437088"/>
    <w:rsid w:val="004371D6"/>
    <w:rsid w:val="004372E1"/>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AD"/>
    <w:rsid w:val="00443FF9"/>
    <w:rsid w:val="0044411B"/>
    <w:rsid w:val="00444330"/>
    <w:rsid w:val="0044480C"/>
    <w:rsid w:val="00444DCB"/>
    <w:rsid w:val="00444E3B"/>
    <w:rsid w:val="004450FF"/>
    <w:rsid w:val="0044551F"/>
    <w:rsid w:val="0044556E"/>
    <w:rsid w:val="004455DE"/>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AA3"/>
    <w:rsid w:val="00450B07"/>
    <w:rsid w:val="00450BFC"/>
    <w:rsid w:val="00450C02"/>
    <w:rsid w:val="0045151E"/>
    <w:rsid w:val="00451B6E"/>
    <w:rsid w:val="00451CE0"/>
    <w:rsid w:val="00451EEC"/>
    <w:rsid w:val="00451FA5"/>
    <w:rsid w:val="00452211"/>
    <w:rsid w:val="00452362"/>
    <w:rsid w:val="004524B2"/>
    <w:rsid w:val="00452553"/>
    <w:rsid w:val="00452A65"/>
    <w:rsid w:val="00453F0A"/>
    <w:rsid w:val="00453FD3"/>
    <w:rsid w:val="004546E3"/>
    <w:rsid w:val="0045482B"/>
    <w:rsid w:val="00455359"/>
    <w:rsid w:val="0045535E"/>
    <w:rsid w:val="004553A3"/>
    <w:rsid w:val="004553D7"/>
    <w:rsid w:val="004559A6"/>
    <w:rsid w:val="00455E0D"/>
    <w:rsid w:val="004562DF"/>
    <w:rsid w:val="004563D1"/>
    <w:rsid w:val="004566D9"/>
    <w:rsid w:val="0045670D"/>
    <w:rsid w:val="00456CCD"/>
    <w:rsid w:val="00457099"/>
    <w:rsid w:val="0045772B"/>
    <w:rsid w:val="004578F3"/>
    <w:rsid w:val="00457D84"/>
    <w:rsid w:val="00457FB0"/>
    <w:rsid w:val="00460AA4"/>
    <w:rsid w:val="00460C19"/>
    <w:rsid w:val="004611EE"/>
    <w:rsid w:val="00461400"/>
    <w:rsid w:val="004616FE"/>
    <w:rsid w:val="00461DE1"/>
    <w:rsid w:val="00461E51"/>
    <w:rsid w:val="004623BC"/>
    <w:rsid w:val="00462D1A"/>
    <w:rsid w:val="00463866"/>
    <w:rsid w:val="00463964"/>
    <w:rsid w:val="0046421B"/>
    <w:rsid w:val="004642D7"/>
    <w:rsid w:val="004642E3"/>
    <w:rsid w:val="0046483D"/>
    <w:rsid w:val="00464846"/>
    <w:rsid w:val="00465083"/>
    <w:rsid w:val="004651F7"/>
    <w:rsid w:val="00465984"/>
    <w:rsid w:val="004664A0"/>
    <w:rsid w:val="004666CC"/>
    <w:rsid w:val="00466BD5"/>
    <w:rsid w:val="00466ECB"/>
    <w:rsid w:val="00466F1A"/>
    <w:rsid w:val="004670D2"/>
    <w:rsid w:val="004672F9"/>
    <w:rsid w:val="0046788D"/>
    <w:rsid w:val="00467B3A"/>
    <w:rsid w:val="00467C05"/>
    <w:rsid w:val="00467EAF"/>
    <w:rsid w:val="00467F1D"/>
    <w:rsid w:val="00467F5D"/>
    <w:rsid w:val="00467FD0"/>
    <w:rsid w:val="00470A55"/>
    <w:rsid w:val="00470AE9"/>
    <w:rsid w:val="00470B2E"/>
    <w:rsid w:val="00470BF8"/>
    <w:rsid w:val="00470D2F"/>
    <w:rsid w:val="00471861"/>
    <w:rsid w:val="00471953"/>
    <w:rsid w:val="00471CA5"/>
    <w:rsid w:val="00471CDF"/>
    <w:rsid w:val="004721F1"/>
    <w:rsid w:val="00472413"/>
    <w:rsid w:val="0047262B"/>
    <w:rsid w:val="00472C7B"/>
    <w:rsid w:val="00473294"/>
    <w:rsid w:val="004739FA"/>
    <w:rsid w:val="00473A87"/>
    <w:rsid w:val="00473C0A"/>
    <w:rsid w:val="00473E3C"/>
    <w:rsid w:val="004740A6"/>
    <w:rsid w:val="00474400"/>
    <w:rsid w:val="004745AB"/>
    <w:rsid w:val="0047473B"/>
    <w:rsid w:val="004747A6"/>
    <w:rsid w:val="0047510E"/>
    <w:rsid w:val="004754CD"/>
    <w:rsid w:val="00475C12"/>
    <w:rsid w:val="00475C4F"/>
    <w:rsid w:val="00475C69"/>
    <w:rsid w:val="00476124"/>
    <w:rsid w:val="00476B6B"/>
    <w:rsid w:val="00476C04"/>
    <w:rsid w:val="00476D42"/>
    <w:rsid w:val="00476DC7"/>
    <w:rsid w:val="00476E03"/>
    <w:rsid w:val="00476EC1"/>
    <w:rsid w:val="00477341"/>
    <w:rsid w:val="00477C3A"/>
    <w:rsid w:val="0048027B"/>
    <w:rsid w:val="0048039B"/>
    <w:rsid w:val="00480796"/>
    <w:rsid w:val="00480B5A"/>
    <w:rsid w:val="00480D08"/>
    <w:rsid w:val="0048115C"/>
    <w:rsid w:val="00481428"/>
    <w:rsid w:val="00482567"/>
    <w:rsid w:val="00482A33"/>
    <w:rsid w:val="00482F59"/>
    <w:rsid w:val="00482FA7"/>
    <w:rsid w:val="00482FAA"/>
    <w:rsid w:val="00483000"/>
    <w:rsid w:val="0048342E"/>
    <w:rsid w:val="004837A3"/>
    <w:rsid w:val="00483935"/>
    <w:rsid w:val="00484B79"/>
    <w:rsid w:val="00484C00"/>
    <w:rsid w:val="00484C1C"/>
    <w:rsid w:val="00485803"/>
    <w:rsid w:val="0048645B"/>
    <w:rsid w:val="004867E0"/>
    <w:rsid w:val="00486DE4"/>
    <w:rsid w:val="0048707E"/>
    <w:rsid w:val="004870EF"/>
    <w:rsid w:val="004873EF"/>
    <w:rsid w:val="004878A8"/>
    <w:rsid w:val="00487AF3"/>
    <w:rsid w:val="00487E97"/>
    <w:rsid w:val="00490236"/>
    <w:rsid w:val="00490256"/>
    <w:rsid w:val="004903C6"/>
    <w:rsid w:val="004908FA"/>
    <w:rsid w:val="00490D6D"/>
    <w:rsid w:val="00490F3A"/>
    <w:rsid w:val="00491081"/>
    <w:rsid w:val="0049127A"/>
    <w:rsid w:val="00491383"/>
    <w:rsid w:val="0049148C"/>
    <w:rsid w:val="00491A65"/>
    <w:rsid w:val="00491C1D"/>
    <w:rsid w:val="00491C5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6535"/>
    <w:rsid w:val="00496AD1"/>
    <w:rsid w:val="00497337"/>
    <w:rsid w:val="00497365"/>
    <w:rsid w:val="004A03F1"/>
    <w:rsid w:val="004A0956"/>
    <w:rsid w:val="004A0AEE"/>
    <w:rsid w:val="004A11BA"/>
    <w:rsid w:val="004A131E"/>
    <w:rsid w:val="004A14B2"/>
    <w:rsid w:val="004A151D"/>
    <w:rsid w:val="004A2347"/>
    <w:rsid w:val="004A2360"/>
    <w:rsid w:val="004A245D"/>
    <w:rsid w:val="004A27DA"/>
    <w:rsid w:val="004A280F"/>
    <w:rsid w:val="004A2D02"/>
    <w:rsid w:val="004A2DF0"/>
    <w:rsid w:val="004A3024"/>
    <w:rsid w:val="004A3086"/>
    <w:rsid w:val="004A35DB"/>
    <w:rsid w:val="004A38AD"/>
    <w:rsid w:val="004A3C13"/>
    <w:rsid w:val="004A3C18"/>
    <w:rsid w:val="004A3FD6"/>
    <w:rsid w:val="004A41FB"/>
    <w:rsid w:val="004A47D8"/>
    <w:rsid w:val="004A4CB1"/>
    <w:rsid w:val="004A4F3F"/>
    <w:rsid w:val="004A5354"/>
    <w:rsid w:val="004A6058"/>
    <w:rsid w:val="004A663A"/>
    <w:rsid w:val="004A69F1"/>
    <w:rsid w:val="004A713E"/>
    <w:rsid w:val="004A7872"/>
    <w:rsid w:val="004B046F"/>
    <w:rsid w:val="004B0994"/>
    <w:rsid w:val="004B0C50"/>
    <w:rsid w:val="004B1044"/>
    <w:rsid w:val="004B1188"/>
    <w:rsid w:val="004B1A5D"/>
    <w:rsid w:val="004B1CEA"/>
    <w:rsid w:val="004B2040"/>
    <w:rsid w:val="004B2064"/>
    <w:rsid w:val="004B2792"/>
    <w:rsid w:val="004B2AB4"/>
    <w:rsid w:val="004B2B03"/>
    <w:rsid w:val="004B2D79"/>
    <w:rsid w:val="004B3212"/>
    <w:rsid w:val="004B38F9"/>
    <w:rsid w:val="004B3D8C"/>
    <w:rsid w:val="004B3DB8"/>
    <w:rsid w:val="004B44AC"/>
    <w:rsid w:val="004B4DDB"/>
    <w:rsid w:val="004B4E7C"/>
    <w:rsid w:val="004B4FB7"/>
    <w:rsid w:val="004B5026"/>
    <w:rsid w:val="004B57BD"/>
    <w:rsid w:val="004B5836"/>
    <w:rsid w:val="004B5F5C"/>
    <w:rsid w:val="004B606D"/>
    <w:rsid w:val="004B62D7"/>
    <w:rsid w:val="004B65AE"/>
    <w:rsid w:val="004B6A1B"/>
    <w:rsid w:val="004B6B9C"/>
    <w:rsid w:val="004B797A"/>
    <w:rsid w:val="004B7E18"/>
    <w:rsid w:val="004C0090"/>
    <w:rsid w:val="004C00E5"/>
    <w:rsid w:val="004C014A"/>
    <w:rsid w:val="004C029E"/>
    <w:rsid w:val="004C0E6D"/>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4437"/>
    <w:rsid w:val="004C4855"/>
    <w:rsid w:val="004C486B"/>
    <w:rsid w:val="004C4C7B"/>
    <w:rsid w:val="004C5888"/>
    <w:rsid w:val="004C5C93"/>
    <w:rsid w:val="004C5FF5"/>
    <w:rsid w:val="004C60ED"/>
    <w:rsid w:val="004C624E"/>
    <w:rsid w:val="004C724C"/>
    <w:rsid w:val="004C73EB"/>
    <w:rsid w:val="004C7829"/>
    <w:rsid w:val="004C7BE1"/>
    <w:rsid w:val="004C7CFF"/>
    <w:rsid w:val="004C7F46"/>
    <w:rsid w:val="004D06AF"/>
    <w:rsid w:val="004D090A"/>
    <w:rsid w:val="004D0D7A"/>
    <w:rsid w:val="004D1309"/>
    <w:rsid w:val="004D14F0"/>
    <w:rsid w:val="004D18D3"/>
    <w:rsid w:val="004D1C5B"/>
    <w:rsid w:val="004D1DFD"/>
    <w:rsid w:val="004D1F55"/>
    <w:rsid w:val="004D2329"/>
    <w:rsid w:val="004D264B"/>
    <w:rsid w:val="004D2C5A"/>
    <w:rsid w:val="004D2D90"/>
    <w:rsid w:val="004D333D"/>
    <w:rsid w:val="004D3AD0"/>
    <w:rsid w:val="004D4054"/>
    <w:rsid w:val="004D44DB"/>
    <w:rsid w:val="004D4500"/>
    <w:rsid w:val="004D464A"/>
    <w:rsid w:val="004D54CB"/>
    <w:rsid w:val="004D5A26"/>
    <w:rsid w:val="004D5D5C"/>
    <w:rsid w:val="004D5F21"/>
    <w:rsid w:val="004D61C6"/>
    <w:rsid w:val="004D6FC5"/>
    <w:rsid w:val="004D70E7"/>
    <w:rsid w:val="004D76AF"/>
    <w:rsid w:val="004D7D1A"/>
    <w:rsid w:val="004D7DB8"/>
    <w:rsid w:val="004E00BC"/>
    <w:rsid w:val="004E07BF"/>
    <w:rsid w:val="004E1097"/>
    <w:rsid w:val="004E119A"/>
    <w:rsid w:val="004E1467"/>
    <w:rsid w:val="004E1502"/>
    <w:rsid w:val="004E1699"/>
    <w:rsid w:val="004E176A"/>
    <w:rsid w:val="004E177E"/>
    <w:rsid w:val="004E1C57"/>
    <w:rsid w:val="004E1E1F"/>
    <w:rsid w:val="004E245E"/>
    <w:rsid w:val="004E2964"/>
    <w:rsid w:val="004E2A3B"/>
    <w:rsid w:val="004E2FC5"/>
    <w:rsid w:val="004E318A"/>
    <w:rsid w:val="004E3470"/>
    <w:rsid w:val="004E36B0"/>
    <w:rsid w:val="004E36BB"/>
    <w:rsid w:val="004E3933"/>
    <w:rsid w:val="004E3C74"/>
    <w:rsid w:val="004E4163"/>
    <w:rsid w:val="004E4289"/>
    <w:rsid w:val="004E4422"/>
    <w:rsid w:val="004E50B7"/>
    <w:rsid w:val="004E5135"/>
    <w:rsid w:val="004E5E41"/>
    <w:rsid w:val="004E5F1F"/>
    <w:rsid w:val="004E627B"/>
    <w:rsid w:val="004E680A"/>
    <w:rsid w:val="004E6A01"/>
    <w:rsid w:val="004E6F89"/>
    <w:rsid w:val="004E6FC1"/>
    <w:rsid w:val="004E71C3"/>
    <w:rsid w:val="004E726C"/>
    <w:rsid w:val="004E72A4"/>
    <w:rsid w:val="004E753A"/>
    <w:rsid w:val="004E7583"/>
    <w:rsid w:val="004F0400"/>
    <w:rsid w:val="004F05FC"/>
    <w:rsid w:val="004F0AD6"/>
    <w:rsid w:val="004F0DEF"/>
    <w:rsid w:val="004F1730"/>
    <w:rsid w:val="004F19E3"/>
    <w:rsid w:val="004F1E86"/>
    <w:rsid w:val="004F2384"/>
    <w:rsid w:val="004F252A"/>
    <w:rsid w:val="004F2A90"/>
    <w:rsid w:val="004F2AC0"/>
    <w:rsid w:val="004F2C6D"/>
    <w:rsid w:val="004F3076"/>
    <w:rsid w:val="004F3081"/>
    <w:rsid w:val="004F3305"/>
    <w:rsid w:val="004F388A"/>
    <w:rsid w:val="004F3AC7"/>
    <w:rsid w:val="004F3F9E"/>
    <w:rsid w:val="004F4242"/>
    <w:rsid w:val="004F49A5"/>
    <w:rsid w:val="004F4AA2"/>
    <w:rsid w:val="004F4CC7"/>
    <w:rsid w:val="004F4DD2"/>
    <w:rsid w:val="004F5299"/>
    <w:rsid w:val="004F5C0E"/>
    <w:rsid w:val="004F649F"/>
    <w:rsid w:val="004F67DE"/>
    <w:rsid w:val="004F6A93"/>
    <w:rsid w:val="004F6B4D"/>
    <w:rsid w:val="004F6E21"/>
    <w:rsid w:val="004F6E9F"/>
    <w:rsid w:val="004F7721"/>
    <w:rsid w:val="004F7835"/>
    <w:rsid w:val="004F792E"/>
    <w:rsid w:val="004F7A46"/>
    <w:rsid w:val="004F7B6D"/>
    <w:rsid w:val="00500182"/>
    <w:rsid w:val="00500D11"/>
    <w:rsid w:val="00500E18"/>
    <w:rsid w:val="00500F1C"/>
    <w:rsid w:val="0050162A"/>
    <w:rsid w:val="00501BBD"/>
    <w:rsid w:val="005023FD"/>
    <w:rsid w:val="0050278E"/>
    <w:rsid w:val="00502B2E"/>
    <w:rsid w:val="00502E2A"/>
    <w:rsid w:val="005036AA"/>
    <w:rsid w:val="005036F3"/>
    <w:rsid w:val="00503D94"/>
    <w:rsid w:val="00503F37"/>
    <w:rsid w:val="00504143"/>
    <w:rsid w:val="0050445F"/>
    <w:rsid w:val="005049CE"/>
    <w:rsid w:val="0050509C"/>
    <w:rsid w:val="00505299"/>
    <w:rsid w:val="0050534F"/>
    <w:rsid w:val="00505582"/>
    <w:rsid w:val="00505613"/>
    <w:rsid w:val="0050565C"/>
    <w:rsid w:val="005061A3"/>
    <w:rsid w:val="005076AE"/>
    <w:rsid w:val="00507833"/>
    <w:rsid w:val="00507FD8"/>
    <w:rsid w:val="00510028"/>
    <w:rsid w:val="0051085A"/>
    <w:rsid w:val="00510923"/>
    <w:rsid w:val="005109C1"/>
    <w:rsid w:val="00511058"/>
    <w:rsid w:val="005110EA"/>
    <w:rsid w:val="005114A7"/>
    <w:rsid w:val="005118F7"/>
    <w:rsid w:val="005119E0"/>
    <w:rsid w:val="00511A0F"/>
    <w:rsid w:val="00511AAF"/>
    <w:rsid w:val="00511B05"/>
    <w:rsid w:val="00512808"/>
    <w:rsid w:val="00513259"/>
    <w:rsid w:val="00513B48"/>
    <w:rsid w:val="00514066"/>
    <w:rsid w:val="0051498F"/>
    <w:rsid w:val="00514B4E"/>
    <w:rsid w:val="0051544B"/>
    <w:rsid w:val="005166C0"/>
    <w:rsid w:val="00516E4C"/>
    <w:rsid w:val="0051700B"/>
    <w:rsid w:val="00517045"/>
    <w:rsid w:val="0051719B"/>
    <w:rsid w:val="00517AA6"/>
    <w:rsid w:val="00517CDB"/>
    <w:rsid w:val="00517DA2"/>
    <w:rsid w:val="00517E1C"/>
    <w:rsid w:val="005209E2"/>
    <w:rsid w:val="00520AED"/>
    <w:rsid w:val="00520C55"/>
    <w:rsid w:val="00521263"/>
    <w:rsid w:val="005212DF"/>
    <w:rsid w:val="0052149F"/>
    <w:rsid w:val="0052172F"/>
    <w:rsid w:val="00521BFB"/>
    <w:rsid w:val="00521C07"/>
    <w:rsid w:val="00521C7E"/>
    <w:rsid w:val="00521CE0"/>
    <w:rsid w:val="00521F79"/>
    <w:rsid w:val="005222E5"/>
    <w:rsid w:val="0052234B"/>
    <w:rsid w:val="00522635"/>
    <w:rsid w:val="0052279F"/>
    <w:rsid w:val="00522BF4"/>
    <w:rsid w:val="0052336C"/>
    <w:rsid w:val="005234E0"/>
    <w:rsid w:val="005238E0"/>
    <w:rsid w:val="0052397D"/>
    <w:rsid w:val="00523BA0"/>
    <w:rsid w:val="00523FFE"/>
    <w:rsid w:val="00524001"/>
    <w:rsid w:val="00524408"/>
    <w:rsid w:val="00524706"/>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70CA"/>
    <w:rsid w:val="00527375"/>
    <w:rsid w:val="00527621"/>
    <w:rsid w:val="00527C8B"/>
    <w:rsid w:val="00527EA7"/>
    <w:rsid w:val="00527FFA"/>
    <w:rsid w:val="00530459"/>
    <w:rsid w:val="00530575"/>
    <w:rsid w:val="0053057A"/>
    <w:rsid w:val="005305D1"/>
    <w:rsid w:val="00530CD6"/>
    <w:rsid w:val="00530DB3"/>
    <w:rsid w:val="00530F65"/>
    <w:rsid w:val="0053130D"/>
    <w:rsid w:val="0053142E"/>
    <w:rsid w:val="00531602"/>
    <w:rsid w:val="00531CBC"/>
    <w:rsid w:val="00531E81"/>
    <w:rsid w:val="0053222A"/>
    <w:rsid w:val="00532280"/>
    <w:rsid w:val="005324E8"/>
    <w:rsid w:val="005329AD"/>
    <w:rsid w:val="005329E9"/>
    <w:rsid w:val="00532C67"/>
    <w:rsid w:val="00532F05"/>
    <w:rsid w:val="005330C5"/>
    <w:rsid w:val="0053365B"/>
    <w:rsid w:val="005336FD"/>
    <w:rsid w:val="005337A1"/>
    <w:rsid w:val="00533B59"/>
    <w:rsid w:val="00533E81"/>
    <w:rsid w:val="00533EAD"/>
    <w:rsid w:val="005342EA"/>
    <w:rsid w:val="00534882"/>
    <w:rsid w:val="005348F7"/>
    <w:rsid w:val="00534B40"/>
    <w:rsid w:val="0053503C"/>
    <w:rsid w:val="005350AB"/>
    <w:rsid w:val="00535156"/>
    <w:rsid w:val="00535B36"/>
    <w:rsid w:val="00536977"/>
    <w:rsid w:val="00536F51"/>
    <w:rsid w:val="00537582"/>
    <w:rsid w:val="00537AF4"/>
    <w:rsid w:val="00537F10"/>
    <w:rsid w:val="00537FC9"/>
    <w:rsid w:val="00540A32"/>
    <w:rsid w:val="00540C84"/>
    <w:rsid w:val="00541027"/>
    <w:rsid w:val="0054156D"/>
    <w:rsid w:val="00541A17"/>
    <w:rsid w:val="00541D39"/>
    <w:rsid w:val="00541E98"/>
    <w:rsid w:val="005426F4"/>
    <w:rsid w:val="00542726"/>
    <w:rsid w:val="005429BE"/>
    <w:rsid w:val="00542AA4"/>
    <w:rsid w:val="00542E6A"/>
    <w:rsid w:val="005433AA"/>
    <w:rsid w:val="00543BDE"/>
    <w:rsid w:val="00543DC9"/>
    <w:rsid w:val="005446B3"/>
    <w:rsid w:val="00544EA4"/>
    <w:rsid w:val="00544F5A"/>
    <w:rsid w:val="005450F4"/>
    <w:rsid w:val="005453B3"/>
    <w:rsid w:val="005456C7"/>
    <w:rsid w:val="0054571B"/>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5041B"/>
    <w:rsid w:val="00550C00"/>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ED"/>
    <w:rsid w:val="00554217"/>
    <w:rsid w:val="00554630"/>
    <w:rsid w:val="005549C4"/>
    <w:rsid w:val="005549D8"/>
    <w:rsid w:val="00554B7E"/>
    <w:rsid w:val="00554D66"/>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08F6"/>
    <w:rsid w:val="00560A13"/>
    <w:rsid w:val="005611AB"/>
    <w:rsid w:val="00561758"/>
    <w:rsid w:val="00561992"/>
    <w:rsid w:val="00561F63"/>
    <w:rsid w:val="00561F6A"/>
    <w:rsid w:val="00562133"/>
    <w:rsid w:val="005621D9"/>
    <w:rsid w:val="00562DA3"/>
    <w:rsid w:val="00562F43"/>
    <w:rsid w:val="00563102"/>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0754"/>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079"/>
    <w:rsid w:val="00576304"/>
    <w:rsid w:val="0057646B"/>
    <w:rsid w:val="00576983"/>
    <w:rsid w:val="00576B78"/>
    <w:rsid w:val="00576EE0"/>
    <w:rsid w:val="00576F75"/>
    <w:rsid w:val="005770D0"/>
    <w:rsid w:val="00577272"/>
    <w:rsid w:val="00577623"/>
    <w:rsid w:val="00577B01"/>
    <w:rsid w:val="00580604"/>
    <w:rsid w:val="005808E1"/>
    <w:rsid w:val="00580931"/>
    <w:rsid w:val="00581133"/>
    <w:rsid w:val="005811FA"/>
    <w:rsid w:val="005812D5"/>
    <w:rsid w:val="005813FD"/>
    <w:rsid w:val="00581742"/>
    <w:rsid w:val="00581CE0"/>
    <w:rsid w:val="0058211A"/>
    <w:rsid w:val="005821E0"/>
    <w:rsid w:val="00582424"/>
    <w:rsid w:val="00583202"/>
    <w:rsid w:val="00583AF1"/>
    <w:rsid w:val="00584354"/>
    <w:rsid w:val="005846AC"/>
    <w:rsid w:val="00584A17"/>
    <w:rsid w:val="00584AC4"/>
    <w:rsid w:val="00584E07"/>
    <w:rsid w:val="00585127"/>
    <w:rsid w:val="0058569C"/>
    <w:rsid w:val="0058578A"/>
    <w:rsid w:val="0058584B"/>
    <w:rsid w:val="00585905"/>
    <w:rsid w:val="00585972"/>
    <w:rsid w:val="0058652D"/>
    <w:rsid w:val="005866B8"/>
    <w:rsid w:val="00586856"/>
    <w:rsid w:val="00586AEA"/>
    <w:rsid w:val="0058782E"/>
    <w:rsid w:val="00587973"/>
    <w:rsid w:val="00587ECB"/>
    <w:rsid w:val="00587EE8"/>
    <w:rsid w:val="0059003A"/>
    <w:rsid w:val="005902FA"/>
    <w:rsid w:val="00590827"/>
    <w:rsid w:val="00590B53"/>
    <w:rsid w:val="00590C6F"/>
    <w:rsid w:val="00591066"/>
    <w:rsid w:val="00591069"/>
    <w:rsid w:val="005918BD"/>
    <w:rsid w:val="0059192B"/>
    <w:rsid w:val="00591E8A"/>
    <w:rsid w:val="00591F16"/>
    <w:rsid w:val="0059227D"/>
    <w:rsid w:val="00592E23"/>
    <w:rsid w:val="0059336E"/>
    <w:rsid w:val="005937F2"/>
    <w:rsid w:val="00593A30"/>
    <w:rsid w:val="00593AF1"/>
    <w:rsid w:val="00593CD2"/>
    <w:rsid w:val="00593E39"/>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AB"/>
    <w:rsid w:val="005A55B7"/>
    <w:rsid w:val="005A59B4"/>
    <w:rsid w:val="005A59C0"/>
    <w:rsid w:val="005A5AFE"/>
    <w:rsid w:val="005A67F5"/>
    <w:rsid w:val="005A6ABE"/>
    <w:rsid w:val="005A768E"/>
    <w:rsid w:val="005A7D38"/>
    <w:rsid w:val="005B0420"/>
    <w:rsid w:val="005B0D1B"/>
    <w:rsid w:val="005B19A9"/>
    <w:rsid w:val="005B1B30"/>
    <w:rsid w:val="005B1C5D"/>
    <w:rsid w:val="005B1E53"/>
    <w:rsid w:val="005B2D71"/>
    <w:rsid w:val="005B322A"/>
    <w:rsid w:val="005B3836"/>
    <w:rsid w:val="005B396E"/>
    <w:rsid w:val="005B3B0D"/>
    <w:rsid w:val="005B3C5C"/>
    <w:rsid w:val="005B4163"/>
    <w:rsid w:val="005B4908"/>
    <w:rsid w:val="005B4EF1"/>
    <w:rsid w:val="005B5617"/>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C8"/>
    <w:rsid w:val="005C2202"/>
    <w:rsid w:val="005C2443"/>
    <w:rsid w:val="005C249B"/>
    <w:rsid w:val="005C2BC6"/>
    <w:rsid w:val="005C2F7C"/>
    <w:rsid w:val="005C32E5"/>
    <w:rsid w:val="005C35C3"/>
    <w:rsid w:val="005C3852"/>
    <w:rsid w:val="005C49CE"/>
    <w:rsid w:val="005C4A20"/>
    <w:rsid w:val="005C4B66"/>
    <w:rsid w:val="005C53F0"/>
    <w:rsid w:val="005C581E"/>
    <w:rsid w:val="005C588D"/>
    <w:rsid w:val="005C5963"/>
    <w:rsid w:val="005C5E2D"/>
    <w:rsid w:val="005C5F1D"/>
    <w:rsid w:val="005C6A1A"/>
    <w:rsid w:val="005C6BE2"/>
    <w:rsid w:val="005C7070"/>
    <w:rsid w:val="005C71F2"/>
    <w:rsid w:val="005C7284"/>
    <w:rsid w:val="005C77B4"/>
    <w:rsid w:val="005C7C31"/>
    <w:rsid w:val="005D000C"/>
    <w:rsid w:val="005D1C60"/>
    <w:rsid w:val="005D2251"/>
    <w:rsid w:val="005D2F0E"/>
    <w:rsid w:val="005D31A1"/>
    <w:rsid w:val="005D3513"/>
    <w:rsid w:val="005D444E"/>
    <w:rsid w:val="005D4EC7"/>
    <w:rsid w:val="005D51C4"/>
    <w:rsid w:val="005D52C4"/>
    <w:rsid w:val="005D54CE"/>
    <w:rsid w:val="005D581F"/>
    <w:rsid w:val="005D5F05"/>
    <w:rsid w:val="005D63D7"/>
    <w:rsid w:val="005D6676"/>
    <w:rsid w:val="005D67EB"/>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1D92"/>
    <w:rsid w:val="005E209C"/>
    <w:rsid w:val="005E24BF"/>
    <w:rsid w:val="005E2B9C"/>
    <w:rsid w:val="005E2BF3"/>
    <w:rsid w:val="005E338E"/>
    <w:rsid w:val="005E3C56"/>
    <w:rsid w:val="005E3CA3"/>
    <w:rsid w:val="005E3CE0"/>
    <w:rsid w:val="005E40E5"/>
    <w:rsid w:val="005E41E5"/>
    <w:rsid w:val="005E460A"/>
    <w:rsid w:val="005E4701"/>
    <w:rsid w:val="005E49C9"/>
    <w:rsid w:val="005E507B"/>
    <w:rsid w:val="005E55EE"/>
    <w:rsid w:val="005E563C"/>
    <w:rsid w:val="005E5905"/>
    <w:rsid w:val="005E59E0"/>
    <w:rsid w:val="005E5EA2"/>
    <w:rsid w:val="005E6828"/>
    <w:rsid w:val="005E73F0"/>
    <w:rsid w:val="005E75AB"/>
    <w:rsid w:val="005E75B8"/>
    <w:rsid w:val="005E7BEA"/>
    <w:rsid w:val="005F0443"/>
    <w:rsid w:val="005F1036"/>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26F"/>
    <w:rsid w:val="005F5C6D"/>
    <w:rsid w:val="005F6697"/>
    <w:rsid w:val="005F7374"/>
    <w:rsid w:val="005F74B6"/>
    <w:rsid w:val="005F7CD0"/>
    <w:rsid w:val="005F7D35"/>
    <w:rsid w:val="00600072"/>
    <w:rsid w:val="00600374"/>
    <w:rsid w:val="00600444"/>
    <w:rsid w:val="00600EFF"/>
    <w:rsid w:val="00601876"/>
    <w:rsid w:val="00601963"/>
    <w:rsid w:val="00601B65"/>
    <w:rsid w:val="006025F7"/>
    <w:rsid w:val="00602608"/>
    <w:rsid w:val="0060297F"/>
    <w:rsid w:val="00602BAF"/>
    <w:rsid w:val="006032A8"/>
    <w:rsid w:val="006034AE"/>
    <w:rsid w:val="00603805"/>
    <w:rsid w:val="00603AE0"/>
    <w:rsid w:val="00603AEA"/>
    <w:rsid w:val="0060429E"/>
    <w:rsid w:val="006042EC"/>
    <w:rsid w:val="006042F6"/>
    <w:rsid w:val="00604B03"/>
    <w:rsid w:val="006050C2"/>
    <w:rsid w:val="006054B5"/>
    <w:rsid w:val="006057F0"/>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D5F"/>
    <w:rsid w:val="00611DDB"/>
    <w:rsid w:val="00611F38"/>
    <w:rsid w:val="0061248A"/>
    <w:rsid w:val="00612741"/>
    <w:rsid w:val="006128D2"/>
    <w:rsid w:val="00613388"/>
    <w:rsid w:val="0061478A"/>
    <w:rsid w:val="00614C29"/>
    <w:rsid w:val="00614DAB"/>
    <w:rsid w:val="00614E45"/>
    <w:rsid w:val="00614F54"/>
    <w:rsid w:val="006158EF"/>
    <w:rsid w:val="00615D12"/>
    <w:rsid w:val="0061640B"/>
    <w:rsid w:val="0061653C"/>
    <w:rsid w:val="00616634"/>
    <w:rsid w:val="00616995"/>
    <w:rsid w:val="006169E5"/>
    <w:rsid w:val="00616D25"/>
    <w:rsid w:val="00616E19"/>
    <w:rsid w:val="00617304"/>
    <w:rsid w:val="00617858"/>
    <w:rsid w:val="00617A1F"/>
    <w:rsid w:val="00617E69"/>
    <w:rsid w:val="006209CB"/>
    <w:rsid w:val="0062151F"/>
    <w:rsid w:val="00621630"/>
    <w:rsid w:val="00621820"/>
    <w:rsid w:val="006219A0"/>
    <w:rsid w:val="00621C7B"/>
    <w:rsid w:val="00621D79"/>
    <w:rsid w:val="00621F3D"/>
    <w:rsid w:val="006220C6"/>
    <w:rsid w:val="006222DD"/>
    <w:rsid w:val="0062288A"/>
    <w:rsid w:val="00622A00"/>
    <w:rsid w:val="00622F32"/>
    <w:rsid w:val="00623199"/>
    <w:rsid w:val="006231EE"/>
    <w:rsid w:val="00623692"/>
    <w:rsid w:val="0062390F"/>
    <w:rsid w:val="00623B56"/>
    <w:rsid w:val="00623BB9"/>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2AB"/>
    <w:rsid w:val="00626351"/>
    <w:rsid w:val="006265E5"/>
    <w:rsid w:val="00626601"/>
    <w:rsid w:val="006267C2"/>
    <w:rsid w:val="006269E4"/>
    <w:rsid w:val="00626F58"/>
    <w:rsid w:val="0062742D"/>
    <w:rsid w:val="006279E3"/>
    <w:rsid w:val="00627ABE"/>
    <w:rsid w:val="00627B40"/>
    <w:rsid w:val="006301C8"/>
    <w:rsid w:val="006301F1"/>
    <w:rsid w:val="006303C7"/>
    <w:rsid w:val="00631D44"/>
    <w:rsid w:val="00632014"/>
    <w:rsid w:val="006323D8"/>
    <w:rsid w:val="00632454"/>
    <w:rsid w:val="006325ED"/>
    <w:rsid w:val="00632669"/>
    <w:rsid w:val="006337D9"/>
    <w:rsid w:val="00633BBA"/>
    <w:rsid w:val="00633E34"/>
    <w:rsid w:val="00633E71"/>
    <w:rsid w:val="00633F68"/>
    <w:rsid w:val="006340A7"/>
    <w:rsid w:val="006340DC"/>
    <w:rsid w:val="0063427D"/>
    <w:rsid w:val="00634297"/>
    <w:rsid w:val="00634851"/>
    <w:rsid w:val="006348C4"/>
    <w:rsid w:val="00634FC0"/>
    <w:rsid w:val="00635522"/>
    <w:rsid w:val="00635681"/>
    <w:rsid w:val="006358FD"/>
    <w:rsid w:val="0063590E"/>
    <w:rsid w:val="00635A7D"/>
    <w:rsid w:val="00635A9E"/>
    <w:rsid w:val="00635AFF"/>
    <w:rsid w:val="00635C51"/>
    <w:rsid w:val="00635DF2"/>
    <w:rsid w:val="00635E09"/>
    <w:rsid w:val="006363C5"/>
    <w:rsid w:val="0063660D"/>
    <w:rsid w:val="006366CE"/>
    <w:rsid w:val="0063675C"/>
    <w:rsid w:val="00636CB4"/>
    <w:rsid w:val="00636D24"/>
    <w:rsid w:val="00637061"/>
    <w:rsid w:val="006371FC"/>
    <w:rsid w:val="00637406"/>
    <w:rsid w:val="00637938"/>
    <w:rsid w:val="00637AC7"/>
    <w:rsid w:val="00637C86"/>
    <w:rsid w:val="00640183"/>
    <w:rsid w:val="00640574"/>
    <w:rsid w:val="00640669"/>
    <w:rsid w:val="00641663"/>
    <w:rsid w:val="00641E25"/>
    <w:rsid w:val="00641FB6"/>
    <w:rsid w:val="00642516"/>
    <w:rsid w:val="006425D8"/>
    <w:rsid w:val="00642BFF"/>
    <w:rsid w:val="00642C88"/>
    <w:rsid w:val="00642C90"/>
    <w:rsid w:val="00643326"/>
    <w:rsid w:val="00643476"/>
    <w:rsid w:val="00643648"/>
    <w:rsid w:val="00643996"/>
    <w:rsid w:val="00643DAF"/>
    <w:rsid w:val="00644194"/>
    <w:rsid w:val="00644248"/>
    <w:rsid w:val="0064435F"/>
    <w:rsid w:val="00644738"/>
    <w:rsid w:val="00644D09"/>
    <w:rsid w:val="00644E3C"/>
    <w:rsid w:val="00644F73"/>
    <w:rsid w:val="00644FA3"/>
    <w:rsid w:val="0064503B"/>
    <w:rsid w:val="00645231"/>
    <w:rsid w:val="00645A8E"/>
    <w:rsid w:val="00645ECC"/>
    <w:rsid w:val="00646116"/>
    <w:rsid w:val="0064681A"/>
    <w:rsid w:val="00647220"/>
    <w:rsid w:val="00647225"/>
    <w:rsid w:val="00647267"/>
    <w:rsid w:val="006472E7"/>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3CC7"/>
    <w:rsid w:val="00655586"/>
    <w:rsid w:val="00655D1A"/>
    <w:rsid w:val="00655DB8"/>
    <w:rsid w:val="00655E28"/>
    <w:rsid w:val="00655E72"/>
    <w:rsid w:val="006561F6"/>
    <w:rsid w:val="006563E6"/>
    <w:rsid w:val="0065653D"/>
    <w:rsid w:val="0065727D"/>
    <w:rsid w:val="006573A8"/>
    <w:rsid w:val="00657F13"/>
    <w:rsid w:val="00660480"/>
    <w:rsid w:val="00660B97"/>
    <w:rsid w:val="00660F91"/>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EE"/>
    <w:rsid w:val="00662E06"/>
    <w:rsid w:val="00662EE9"/>
    <w:rsid w:val="006638B1"/>
    <w:rsid w:val="006638D9"/>
    <w:rsid w:val="0066392D"/>
    <w:rsid w:val="00664593"/>
    <w:rsid w:val="006645CD"/>
    <w:rsid w:val="006645DF"/>
    <w:rsid w:val="00664C8B"/>
    <w:rsid w:val="0066596D"/>
    <w:rsid w:val="00665C6C"/>
    <w:rsid w:val="0066601B"/>
    <w:rsid w:val="00666172"/>
    <w:rsid w:val="006662D8"/>
    <w:rsid w:val="0066645F"/>
    <w:rsid w:val="00666927"/>
    <w:rsid w:val="00666E65"/>
    <w:rsid w:val="0066749A"/>
    <w:rsid w:val="006674A3"/>
    <w:rsid w:val="00667D44"/>
    <w:rsid w:val="006703BD"/>
    <w:rsid w:val="006703D7"/>
    <w:rsid w:val="00670522"/>
    <w:rsid w:val="0067102A"/>
    <w:rsid w:val="00671463"/>
    <w:rsid w:val="006717EC"/>
    <w:rsid w:val="006718E1"/>
    <w:rsid w:val="006720AE"/>
    <w:rsid w:val="00672674"/>
    <w:rsid w:val="00672832"/>
    <w:rsid w:val="00672A1D"/>
    <w:rsid w:val="00672B52"/>
    <w:rsid w:val="00673782"/>
    <w:rsid w:val="00673A83"/>
    <w:rsid w:val="00673F90"/>
    <w:rsid w:val="00674875"/>
    <w:rsid w:val="00674C47"/>
    <w:rsid w:val="00675153"/>
    <w:rsid w:val="006754AD"/>
    <w:rsid w:val="00675BE4"/>
    <w:rsid w:val="00675E3F"/>
    <w:rsid w:val="0067616C"/>
    <w:rsid w:val="00676399"/>
    <w:rsid w:val="006766F9"/>
    <w:rsid w:val="00676CAD"/>
    <w:rsid w:val="00676FD3"/>
    <w:rsid w:val="00677086"/>
    <w:rsid w:val="00677489"/>
    <w:rsid w:val="00677757"/>
    <w:rsid w:val="00677A18"/>
    <w:rsid w:val="00680628"/>
    <w:rsid w:val="0068094D"/>
    <w:rsid w:val="00680990"/>
    <w:rsid w:val="00680B8F"/>
    <w:rsid w:val="00680F35"/>
    <w:rsid w:val="00681B4F"/>
    <w:rsid w:val="006823A0"/>
    <w:rsid w:val="00683183"/>
    <w:rsid w:val="00683E41"/>
    <w:rsid w:val="006842EE"/>
    <w:rsid w:val="00684337"/>
    <w:rsid w:val="0068446B"/>
    <w:rsid w:val="00684B70"/>
    <w:rsid w:val="00684B71"/>
    <w:rsid w:val="00684D33"/>
    <w:rsid w:val="00684DBB"/>
    <w:rsid w:val="00684EAF"/>
    <w:rsid w:val="0068546C"/>
    <w:rsid w:val="006858B0"/>
    <w:rsid w:val="00685C93"/>
    <w:rsid w:val="00685CF6"/>
    <w:rsid w:val="0068614D"/>
    <w:rsid w:val="00686507"/>
    <w:rsid w:val="0068688F"/>
    <w:rsid w:val="00686A11"/>
    <w:rsid w:val="00686A4E"/>
    <w:rsid w:val="00686B4D"/>
    <w:rsid w:val="00686BB9"/>
    <w:rsid w:val="00686BDD"/>
    <w:rsid w:val="00686BEF"/>
    <w:rsid w:val="006870D0"/>
    <w:rsid w:val="0068738F"/>
    <w:rsid w:val="00687A8A"/>
    <w:rsid w:val="00687C66"/>
    <w:rsid w:val="0069001D"/>
    <w:rsid w:val="006901CE"/>
    <w:rsid w:val="00690718"/>
    <w:rsid w:val="0069091E"/>
    <w:rsid w:val="00690DDF"/>
    <w:rsid w:val="0069117E"/>
    <w:rsid w:val="00691473"/>
    <w:rsid w:val="00691ADC"/>
    <w:rsid w:val="00691EBB"/>
    <w:rsid w:val="006927BD"/>
    <w:rsid w:val="00692953"/>
    <w:rsid w:val="00692DFA"/>
    <w:rsid w:val="00692FC9"/>
    <w:rsid w:val="006936A6"/>
    <w:rsid w:val="0069448E"/>
    <w:rsid w:val="0069449B"/>
    <w:rsid w:val="00694C7A"/>
    <w:rsid w:val="006950B5"/>
    <w:rsid w:val="00695697"/>
    <w:rsid w:val="006957AB"/>
    <w:rsid w:val="006958D5"/>
    <w:rsid w:val="0069594F"/>
    <w:rsid w:val="00695B25"/>
    <w:rsid w:val="00695E52"/>
    <w:rsid w:val="00695FA5"/>
    <w:rsid w:val="00696014"/>
    <w:rsid w:val="0069613D"/>
    <w:rsid w:val="006968EE"/>
    <w:rsid w:val="00696EAC"/>
    <w:rsid w:val="006972BB"/>
    <w:rsid w:val="006975D8"/>
    <w:rsid w:val="00697720"/>
    <w:rsid w:val="00697AD7"/>
    <w:rsid w:val="00697C4D"/>
    <w:rsid w:val="006A001F"/>
    <w:rsid w:val="006A07A3"/>
    <w:rsid w:val="006A0C78"/>
    <w:rsid w:val="006A11DC"/>
    <w:rsid w:val="006A123E"/>
    <w:rsid w:val="006A1589"/>
    <w:rsid w:val="006A18E5"/>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56D2"/>
    <w:rsid w:val="006A580C"/>
    <w:rsid w:val="006A5A3A"/>
    <w:rsid w:val="006A5F1E"/>
    <w:rsid w:val="006A7578"/>
    <w:rsid w:val="006A7A50"/>
    <w:rsid w:val="006A7B6A"/>
    <w:rsid w:val="006A7F13"/>
    <w:rsid w:val="006A7F81"/>
    <w:rsid w:val="006B0438"/>
    <w:rsid w:val="006B133B"/>
    <w:rsid w:val="006B162F"/>
    <w:rsid w:val="006B195C"/>
    <w:rsid w:val="006B19D4"/>
    <w:rsid w:val="006B1C57"/>
    <w:rsid w:val="006B2078"/>
    <w:rsid w:val="006B28ED"/>
    <w:rsid w:val="006B2B8B"/>
    <w:rsid w:val="006B2D17"/>
    <w:rsid w:val="006B2FAC"/>
    <w:rsid w:val="006B36F2"/>
    <w:rsid w:val="006B3C57"/>
    <w:rsid w:val="006B3E00"/>
    <w:rsid w:val="006B3FD8"/>
    <w:rsid w:val="006B40F9"/>
    <w:rsid w:val="006B475D"/>
    <w:rsid w:val="006B4CC5"/>
    <w:rsid w:val="006B4FAA"/>
    <w:rsid w:val="006B5082"/>
    <w:rsid w:val="006B52D2"/>
    <w:rsid w:val="006B56A3"/>
    <w:rsid w:val="006B5880"/>
    <w:rsid w:val="006B5C69"/>
    <w:rsid w:val="006B6C39"/>
    <w:rsid w:val="006B6C51"/>
    <w:rsid w:val="006B6E7D"/>
    <w:rsid w:val="006B7675"/>
    <w:rsid w:val="006B7AF6"/>
    <w:rsid w:val="006B7EEF"/>
    <w:rsid w:val="006C0074"/>
    <w:rsid w:val="006C016D"/>
    <w:rsid w:val="006C0B8E"/>
    <w:rsid w:val="006C0D30"/>
    <w:rsid w:val="006C0D6E"/>
    <w:rsid w:val="006C1540"/>
    <w:rsid w:val="006C15F9"/>
    <w:rsid w:val="006C17A6"/>
    <w:rsid w:val="006C22DE"/>
    <w:rsid w:val="006C2904"/>
    <w:rsid w:val="006C328D"/>
    <w:rsid w:val="006C32B5"/>
    <w:rsid w:val="006C3915"/>
    <w:rsid w:val="006C3BF7"/>
    <w:rsid w:val="006C3CBE"/>
    <w:rsid w:val="006C4735"/>
    <w:rsid w:val="006C4BD2"/>
    <w:rsid w:val="006C4C66"/>
    <w:rsid w:val="006C4E7B"/>
    <w:rsid w:val="006C4EC6"/>
    <w:rsid w:val="006C4FCE"/>
    <w:rsid w:val="006C5279"/>
    <w:rsid w:val="006C52E2"/>
    <w:rsid w:val="006C599D"/>
    <w:rsid w:val="006C5A73"/>
    <w:rsid w:val="006C5AFA"/>
    <w:rsid w:val="006C5E60"/>
    <w:rsid w:val="006C5F06"/>
    <w:rsid w:val="006C60FC"/>
    <w:rsid w:val="006C668F"/>
    <w:rsid w:val="006C6C0C"/>
    <w:rsid w:val="006C70A3"/>
    <w:rsid w:val="006C746F"/>
    <w:rsid w:val="006C7650"/>
    <w:rsid w:val="006D056F"/>
    <w:rsid w:val="006D07B0"/>
    <w:rsid w:val="006D0A1C"/>
    <w:rsid w:val="006D0DE8"/>
    <w:rsid w:val="006D1170"/>
    <w:rsid w:val="006D11BA"/>
    <w:rsid w:val="006D1D10"/>
    <w:rsid w:val="006D1E25"/>
    <w:rsid w:val="006D21EB"/>
    <w:rsid w:val="006D22DB"/>
    <w:rsid w:val="006D2614"/>
    <w:rsid w:val="006D26E9"/>
    <w:rsid w:val="006D2A55"/>
    <w:rsid w:val="006D2FF6"/>
    <w:rsid w:val="006D32D8"/>
    <w:rsid w:val="006D33E6"/>
    <w:rsid w:val="006D41C1"/>
    <w:rsid w:val="006D4E0D"/>
    <w:rsid w:val="006D53D5"/>
    <w:rsid w:val="006D54CE"/>
    <w:rsid w:val="006D5664"/>
    <w:rsid w:val="006D5699"/>
    <w:rsid w:val="006D57F0"/>
    <w:rsid w:val="006D7244"/>
    <w:rsid w:val="006D74CF"/>
    <w:rsid w:val="006D7E7E"/>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51EC"/>
    <w:rsid w:val="006E527A"/>
    <w:rsid w:val="006E58AB"/>
    <w:rsid w:val="006E58BA"/>
    <w:rsid w:val="006E5E4C"/>
    <w:rsid w:val="006E67B2"/>
    <w:rsid w:val="006E6CF6"/>
    <w:rsid w:val="006E7BA0"/>
    <w:rsid w:val="006E7D6B"/>
    <w:rsid w:val="006E7DD5"/>
    <w:rsid w:val="006E7E94"/>
    <w:rsid w:val="006E7FEE"/>
    <w:rsid w:val="006F01E9"/>
    <w:rsid w:val="006F03AA"/>
    <w:rsid w:val="006F0F5D"/>
    <w:rsid w:val="006F0FF2"/>
    <w:rsid w:val="006F1042"/>
    <w:rsid w:val="006F110D"/>
    <w:rsid w:val="006F19AF"/>
    <w:rsid w:val="006F1AFA"/>
    <w:rsid w:val="006F2070"/>
    <w:rsid w:val="006F2160"/>
    <w:rsid w:val="006F267D"/>
    <w:rsid w:val="006F2F90"/>
    <w:rsid w:val="006F3063"/>
    <w:rsid w:val="006F3568"/>
    <w:rsid w:val="006F38E7"/>
    <w:rsid w:val="006F3C42"/>
    <w:rsid w:val="006F3D3F"/>
    <w:rsid w:val="006F4509"/>
    <w:rsid w:val="006F4B2F"/>
    <w:rsid w:val="006F4FCC"/>
    <w:rsid w:val="006F4FDD"/>
    <w:rsid w:val="006F52B0"/>
    <w:rsid w:val="006F553E"/>
    <w:rsid w:val="006F562C"/>
    <w:rsid w:val="006F59A5"/>
    <w:rsid w:val="006F5E27"/>
    <w:rsid w:val="006F62B1"/>
    <w:rsid w:val="006F6859"/>
    <w:rsid w:val="006F6A59"/>
    <w:rsid w:val="006F7070"/>
    <w:rsid w:val="006F73D3"/>
    <w:rsid w:val="006F7B6C"/>
    <w:rsid w:val="006F7B91"/>
    <w:rsid w:val="007002DC"/>
    <w:rsid w:val="00700681"/>
    <w:rsid w:val="00700E5E"/>
    <w:rsid w:val="00700F9B"/>
    <w:rsid w:val="0070146B"/>
    <w:rsid w:val="0070175C"/>
    <w:rsid w:val="007018DB"/>
    <w:rsid w:val="00701969"/>
    <w:rsid w:val="0070233B"/>
    <w:rsid w:val="00702AE8"/>
    <w:rsid w:val="007034D5"/>
    <w:rsid w:val="00703B49"/>
    <w:rsid w:val="00704118"/>
    <w:rsid w:val="0070419D"/>
    <w:rsid w:val="00704340"/>
    <w:rsid w:val="0070439F"/>
    <w:rsid w:val="007049F1"/>
    <w:rsid w:val="00704C37"/>
    <w:rsid w:val="00704F23"/>
    <w:rsid w:val="00704FB2"/>
    <w:rsid w:val="007050B4"/>
    <w:rsid w:val="0070530C"/>
    <w:rsid w:val="007057E3"/>
    <w:rsid w:val="00705B47"/>
    <w:rsid w:val="00705EB2"/>
    <w:rsid w:val="007068FF"/>
    <w:rsid w:val="00706C0B"/>
    <w:rsid w:val="00706CD2"/>
    <w:rsid w:val="00707324"/>
    <w:rsid w:val="007075F2"/>
    <w:rsid w:val="0070760B"/>
    <w:rsid w:val="007076D0"/>
    <w:rsid w:val="00707BAC"/>
    <w:rsid w:val="00707DAC"/>
    <w:rsid w:val="0071016A"/>
    <w:rsid w:val="0071037B"/>
    <w:rsid w:val="00710685"/>
    <w:rsid w:val="00710931"/>
    <w:rsid w:val="00710D02"/>
    <w:rsid w:val="007111C3"/>
    <w:rsid w:val="00711546"/>
    <w:rsid w:val="00711922"/>
    <w:rsid w:val="0071195C"/>
    <w:rsid w:val="00711D5F"/>
    <w:rsid w:val="0071202A"/>
    <w:rsid w:val="00712120"/>
    <w:rsid w:val="00712539"/>
    <w:rsid w:val="00712A22"/>
    <w:rsid w:val="00712B62"/>
    <w:rsid w:val="00712EE5"/>
    <w:rsid w:val="00712F94"/>
    <w:rsid w:val="00713482"/>
    <w:rsid w:val="00713659"/>
    <w:rsid w:val="007139D3"/>
    <w:rsid w:val="007139DA"/>
    <w:rsid w:val="00713D14"/>
    <w:rsid w:val="00713D1B"/>
    <w:rsid w:val="00713D3C"/>
    <w:rsid w:val="00713F6A"/>
    <w:rsid w:val="00713FC7"/>
    <w:rsid w:val="0071445D"/>
    <w:rsid w:val="007148A2"/>
    <w:rsid w:val="00715428"/>
    <w:rsid w:val="00715C04"/>
    <w:rsid w:val="00715FE6"/>
    <w:rsid w:val="00716007"/>
    <w:rsid w:val="00716157"/>
    <w:rsid w:val="00716159"/>
    <w:rsid w:val="00716297"/>
    <w:rsid w:val="00717F08"/>
    <w:rsid w:val="00717FBB"/>
    <w:rsid w:val="00720171"/>
    <w:rsid w:val="00720485"/>
    <w:rsid w:val="00720576"/>
    <w:rsid w:val="00720FC2"/>
    <w:rsid w:val="00721A18"/>
    <w:rsid w:val="00721B1A"/>
    <w:rsid w:val="00721C2D"/>
    <w:rsid w:val="0072282F"/>
    <w:rsid w:val="00722C96"/>
    <w:rsid w:val="007230C8"/>
    <w:rsid w:val="00723112"/>
    <w:rsid w:val="0072315F"/>
    <w:rsid w:val="007231D8"/>
    <w:rsid w:val="00723B28"/>
    <w:rsid w:val="00723D9A"/>
    <w:rsid w:val="00723DBD"/>
    <w:rsid w:val="00723EDE"/>
    <w:rsid w:val="0072405E"/>
    <w:rsid w:val="007247D3"/>
    <w:rsid w:val="007252E1"/>
    <w:rsid w:val="0072531F"/>
    <w:rsid w:val="00725382"/>
    <w:rsid w:val="00725AC6"/>
    <w:rsid w:val="00725B2E"/>
    <w:rsid w:val="00725E0F"/>
    <w:rsid w:val="007266D3"/>
    <w:rsid w:val="0072787D"/>
    <w:rsid w:val="00727A11"/>
    <w:rsid w:val="00727A90"/>
    <w:rsid w:val="00727B69"/>
    <w:rsid w:val="00727BD9"/>
    <w:rsid w:val="00727F29"/>
    <w:rsid w:val="00730076"/>
    <w:rsid w:val="007307B8"/>
    <w:rsid w:val="0073097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D0"/>
    <w:rsid w:val="00735138"/>
    <w:rsid w:val="00735C47"/>
    <w:rsid w:val="00735CDC"/>
    <w:rsid w:val="00735F5B"/>
    <w:rsid w:val="00735FE7"/>
    <w:rsid w:val="007366CF"/>
    <w:rsid w:val="00736729"/>
    <w:rsid w:val="00736839"/>
    <w:rsid w:val="00736A5F"/>
    <w:rsid w:val="007372D4"/>
    <w:rsid w:val="007376A7"/>
    <w:rsid w:val="007376E3"/>
    <w:rsid w:val="00737CA3"/>
    <w:rsid w:val="00737DC9"/>
    <w:rsid w:val="007400D9"/>
    <w:rsid w:val="00740511"/>
    <w:rsid w:val="00740759"/>
    <w:rsid w:val="007407FB"/>
    <w:rsid w:val="007414D2"/>
    <w:rsid w:val="00742084"/>
    <w:rsid w:val="00742115"/>
    <w:rsid w:val="0074245D"/>
    <w:rsid w:val="00742492"/>
    <w:rsid w:val="00742E24"/>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50050"/>
    <w:rsid w:val="00750115"/>
    <w:rsid w:val="0075040A"/>
    <w:rsid w:val="007509D9"/>
    <w:rsid w:val="007510F8"/>
    <w:rsid w:val="0075130C"/>
    <w:rsid w:val="0075265D"/>
    <w:rsid w:val="0075280D"/>
    <w:rsid w:val="0075297C"/>
    <w:rsid w:val="00752E0D"/>
    <w:rsid w:val="0075310F"/>
    <w:rsid w:val="00753291"/>
    <w:rsid w:val="00753308"/>
    <w:rsid w:val="00753699"/>
    <w:rsid w:val="007539A0"/>
    <w:rsid w:val="00753E3D"/>
    <w:rsid w:val="0075470F"/>
    <w:rsid w:val="0075487D"/>
    <w:rsid w:val="00754A15"/>
    <w:rsid w:val="00754C57"/>
    <w:rsid w:val="0075537A"/>
    <w:rsid w:val="007556B4"/>
    <w:rsid w:val="00755C9C"/>
    <w:rsid w:val="00756547"/>
    <w:rsid w:val="007567E6"/>
    <w:rsid w:val="00756C8E"/>
    <w:rsid w:val="00756D7E"/>
    <w:rsid w:val="00756E2B"/>
    <w:rsid w:val="00756E3D"/>
    <w:rsid w:val="00757035"/>
    <w:rsid w:val="00757235"/>
    <w:rsid w:val="00757548"/>
    <w:rsid w:val="00757551"/>
    <w:rsid w:val="007576E6"/>
    <w:rsid w:val="007579A6"/>
    <w:rsid w:val="00757A2A"/>
    <w:rsid w:val="00757C60"/>
    <w:rsid w:val="00757DF2"/>
    <w:rsid w:val="007602ED"/>
    <w:rsid w:val="007602FE"/>
    <w:rsid w:val="007608D7"/>
    <w:rsid w:val="00760BB6"/>
    <w:rsid w:val="00760D79"/>
    <w:rsid w:val="00760F5C"/>
    <w:rsid w:val="00760F68"/>
    <w:rsid w:val="007610C6"/>
    <w:rsid w:val="00761215"/>
    <w:rsid w:val="007612C8"/>
    <w:rsid w:val="007612CA"/>
    <w:rsid w:val="00761307"/>
    <w:rsid w:val="00761C5C"/>
    <w:rsid w:val="00761EF7"/>
    <w:rsid w:val="00761F13"/>
    <w:rsid w:val="0076214E"/>
    <w:rsid w:val="00762350"/>
    <w:rsid w:val="007623A5"/>
    <w:rsid w:val="00762F7B"/>
    <w:rsid w:val="00763338"/>
    <w:rsid w:val="0076361E"/>
    <w:rsid w:val="0076382A"/>
    <w:rsid w:val="00764150"/>
    <w:rsid w:val="007642DB"/>
    <w:rsid w:val="00764411"/>
    <w:rsid w:val="007644F2"/>
    <w:rsid w:val="00764681"/>
    <w:rsid w:val="0076469F"/>
    <w:rsid w:val="00764A75"/>
    <w:rsid w:val="00765346"/>
    <w:rsid w:val="00765470"/>
    <w:rsid w:val="007655F8"/>
    <w:rsid w:val="007656CE"/>
    <w:rsid w:val="007658E1"/>
    <w:rsid w:val="007668C8"/>
    <w:rsid w:val="00766BBC"/>
    <w:rsid w:val="00770040"/>
    <w:rsid w:val="007702FD"/>
    <w:rsid w:val="00770835"/>
    <w:rsid w:val="00770AB9"/>
    <w:rsid w:val="00770E27"/>
    <w:rsid w:val="007712D9"/>
    <w:rsid w:val="0077186A"/>
    <w:rsid w:val="00771905"/>
    <w:rsid w:val="007719D2"/>
    <w:rsid w:val="00771E67"/>
    <w:rsid w:val="00771F62"/>
    <w:rsid w:val="0077271D"/>
    <w:rsid w:val="00772C16"/>
    <w:rsid w:val="00772ECA"/>
    <w:rsid w:val="00773101"/>
    <w:rsid w:val="00773874"/>
    <w:rsid w:val="00773AF2"/>
    <w:rsid w:val="0077405A"/>
    <w:rsid w:val="0077416D"/>
    <w:rsid w:val="00774363"/>
    <w:rsid w:val="0077484F"/>
    <w:rsid w:val="00774D8C"/>
    <w:rsid w:val="00774FD5"/>
    <w:rsid w:val="0077559C"/>
    <w:rsid w:val="007757E0"/>
    <w:rsid w:val="007758A1"/>
    <w:rsid w:val="00776156"/>
    <w:rsid w:val="0077678D"/>
    <w:rsid w:val="007768B7"/>
    <w:rsid w:val="007770E4"/>
    <w:rsid w:val="00777562"/>
    <w:rsid w:val="0077756A"/>
    <w:rsid w:val="007778D3"/>
    <w:rsid w:val="00777F5D"/>
    <w:rsid w:val="00780314"/>
    <w:rsid w:val="00780B68"/>
    <w:rsid w:val="00780F5D"/>
    <w:rsid w:val="00781040"/>
    <w:rsid w:val="00781093"/>
    <w:rsid w:val="00781B2F"/>
    <w:rsid w:val="007822E6"/>
    <w:rsid w:val="00782D81"/>
    <w:rsid w:val="0078330D"/>
    <w:rsid w:val="00783358"/>
    <w:rsid w:val="0078339E"/>
    <w:rsid w:val="007837A3"/>
    <w:rsid w:val="00783A91"/>
    <w:rsid w:val="0078421E"/>
    <w:rsid w:val="007844B6"/>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7E5"/>
    <w:rsid w:val="0079382B"/>
    <w:rsid w:val="007939F2"/>
    <w:rsid w:val="007949FD"/>
    <w:rsid w:val="00795009"/>
    <w:rsid w:val="0079583F"/>
    <w:rsid w:val="007960E7"/>
    <w:rsid w:val="0079610B"/>
    <w:rsid w:val="00796262"/>
    <w:rsid w:val="00796353"/>
    <w:rsid w:val="00796E1E"/>
    <w:rsid w:val="0079702C"/>
    <w:rsid w:val="007976BD"/>
    <w:rsid w:val="00797760"/>
    <w:rsid w:val="00797D12"/>
    <w:rsid w:val="00797E28"/>
    <w:rsid w:val="007A0111"/>
    <w:rsid w:val="007A02CF"/>
    <w:rsid w:val="007A0358"/>
    <w:rsid w:val="007A0D13"/>
    <w:rsid w:val="007A0EB3"/>
    <w:rsid w:val="007A0F27"/>
    <w:rsid w:val="007A193F"/>
    <w:rsid w:val="007A19A6"/>
    <w:rsid w:val="007A1AC5"/>
    <w:rsid w:val="007A1E04"/>
    <w:rsid w:val="007A2144"/>
    <w:rsid w:val="007A27F3"/>
    <w:rsid w:val="007A293E"/>
    <w:rsid w:val="007A29FF"/>
    <w:rsid w:val="007A32B8"/>
    <w:rsid w:val="007A3303"/>
    <w:rsid w:val="007A38D5"/>
    <w:rsid w:val="007A42E7"/>
    <w:rsid w:val="007A4506"/>
    <w:rsid w:val="007A45C8"/>
    <w:rsid w:val="007A4BF3"/>
    <w:rsid w:val="007A4DE7"/>
    <w:rsid w:val="007A5084"/>
    <w:rsid w:val="007A56A8"/>
    <w:rsid w:val="007A57DB"/>
    <w:rsid w:val="007A5A5E"/>
    <w:rsid w:val="007A770B"/>
    <w:rsid w:val="007A7FFA"/>
    <w:rsid w:val="007B01FF"/>
    <w:rsid w:val="007B06A7"/>
    <w:rsid w:val="007B0A13"/>
    <w:rsid w:val="007B0B97"/>
    <w:rsid w:val="007B0C5A"/>
    <w:rsid w:val="007B182E"/>
    <w:rsid w:val="007B1B8A"/>
    <w:rsid w:val="007B1F7F"/>
    <w:rsid w:val="007B1FB4"/>
    <w:rsid w:val="007B2182"/>
    <w:rsid w:val="007B2241"/>
    <w:rsid w:val="007B2273"/>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DA7"/>
    <w:rsid w:val="007C2E53"/>
    <w:rsid w:val="007C2E97"/>
    <w:rsid w:val="007C30DD"/>
    <w:rsid w:val="007C30EE"/>
    <w:rsid w:val="007C3BAA"/>
    <w:rsid w:val="007C3D02"/>
    <w:rsid w:val="007C418D"/>
    <w:rsid w:val="007C4B50"/>
    <w:rsid w:val="007C502D"/>
    <w:rsid w:val="007C5836"/>
    <w:rsid w:val="007C63EA"/>
    <w:rsid w:val="007C6849"/>
    <w:rsid w:val="007C6A64"/>
    <w:rsid w:val="007C6B89"/>
    <w:rsid w:val="007C6ED9"/>
    <w:rsid w:val="007C6F97"/>
    <w:rsid w:val="007C6FE6"/>
    <w:rsid w:val="007C7680"/>
    <w:rsid w:val="007C7787"/>
    <w:rsid w:val="007C7974"/>
    <w:rsid w:val="007C7F6D"/>
    <w:rsid w:val="007C7FCA"/>
    <w:rsid w:val="007D0100"/>
    <w:rsid w:val="007D0117"/>
    <w:rsid w:val="007D012E"/>
    <w:rsid w:val="007D043D"/>
    <w:rsid w:val="007D060C"/>
    <w:rsid w:val="007D080E"/>
    <w:rsid w:val="007D0A52"/>
    <w:rsid w:val="007D0ABF"/>
    <w:rsid w:val="007D17A0"/>
    <w:rsid w:val="007D1AB6"/>
    <w:rsid w:val="007D1D42"/>
    <w:rsid w:val="007D2A7A"/>
    <w:rsid w:val="007D2ACB"/>
    <w:rsid w:val="007D2DC8"/>
    <w:rsid w:val="007D2EA1"/>
    <w:rsid w:val="007D3427"/>
    <w:rsid w:val="007D36B7"/>
    <w:rsid w:val="007D3DD3"/>
    <w:rsid w:val="007D3F3B"/>
    <w:rsid w:val="007D4352"/>
    <w:rsid w:val="007D4A56"/>
    <w:rsid w:val="007D5206"/>
    <w:rsid w:val="007D528D"/>
    <w:rsid w:val="007D54DC"/>
    <w:rsid w:val="007D583D"/>
    <w:rsid w:val="007D5D66"/>
    <w:rsid w:val="007D609F"/>
    <w:rsid w:val="007D6119"/>
    <w:rsid w:val="007D6213"/>
    <w:rsid w:val="007D68C4"/>
    <w:rsid w:val="007D7613"/>
    <w:rsid w:val="007D7DB2"/>
    <w:rsid w:val="007D7E66"/>
    <w:rsid w:val="007E0360"/>
    <w:rsid w:val="007E052A"/>
    <w:rsid w:val="007E0556"/>
    <w:rsid w:val="007E0C6B"/>
    <w:rsid w:val="007E0D32"/>
    <w:rsid w:val="007E0DAC"/>
    <w:rsid w:val="007E0F9C"/>
    <w:rsid w:val="007E1C93"/>
    <w:rsid w:val="007E2476"/>
    <w:rsid w:val="007E265C"/>
    <w:rsid w:val="007E26AC"/>
    <w:rsid w:val="007E28A9"/>
    <w:rsid w:val="007E2BE4"/>
    <w:rsid w:val="007E2D2E"/>
    <w:rsid w:val="007E37AD"/>
    <w:rsid w:val="007E383F"/>
    <w:rsid w:val="007E3A11"/>
    <w:rsid w:val="007E3E24"/>
    <w:rsid w:val="007E40E1"/>
    <w:rsid w:val="007E4AAD"/>
    <w:rsid w:val="007E54D3"/>
    <w:rsid w:val="007E5939"/>
    <w:rsid w:val="007E5ADF"/>
    <w:rsid w:val="007E5CBA"/>
    <w:rsid w:val="007E5CC1"/>
    <w:rsid w:val="007E5FBA"/>
    <w:rsid w:val="007E63DC"/>
    <w:rsid w:val="007E6A73"/>
    <w:rsid w:val="007E6A9B"/>
    <w:rsid w:val="007E6F7B"/>
    <w:rsid w:val="007E719F"/>
    <w:rsid w:val="007E74EF"/>
    <w:rsid w:val="007E7A05"/>
    <w:rsid w:val="007E7AF7"/>
    <w:rsid w:val="007E7E49"/>
    <w:rsid w:val="007F0559"/>
    <w:rsid w:val="007F0631"/>
    <w:rsid w:val="007F0669"/>
    <w:rsid w:val="007F13D3"/>
    <w:rsid w:val="007F14B1"/>
    <w:rsid w:val="007F1D5A"/>
    <w:rsid w:val="007F252F"/>
    <w:rsid w:val="007F2A16"/>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774"/>
    <w:rsid w:val="0080192B"/>
    <w:rsid w:val="00801AC2"/>
    <w:rsid w:val="00801CE5"/>
    <w:rsid w:val="00801DBA"/>
    <w:rsid w:val="0080201B"/>
    <w:rsid w:val="00802BEC"/>
    <w:rsid w:val="008033B1"/>
    <w:rsid w:val="00803617"/>
    <w:rsid w:val="00803D24"/>
    <w:rsid w:val="008044B5"/>
    <w:rsid w:val="00804EEA"/>
    <w:rsid w:val="00805951"/>
    <w:rsid w:val="00805BAD"/>
    <w:rsid w:val="00806908"/>
    <w:rsid w:val="00806BFA"/>
    <w:rsid w:val="0080736A"/>
    <w:rsid w:val="008075FD"/>
    <w:rsid w:val="00807910"/>
    <w:rsid w:val="00807974"/>
    <w:rsid w:val="00807A01"/>
    <w:rsid w:val="0081015F"/>
    <w:rsid w:val="00810173"/>
    <w:rsid w:val="0081031A"/>
    <w:rsid w:val="008106BF"/>
    <w:rsid w:val="0081075F"/>
    <w:rsid w:val="008113D1"/>
    <w:rsid w:val="00811AF0"/>
    <w:rsid w:val="00811E25"/>
    <w:rsid w:val="00812331"/>
    <w:rsid w:val="008123BD"/>
    <w:rsid w:val="00812917"/>
    <w:rsid w:val="00812B31"/>
    <w:rsid w:val="00812D00"/>
    <w:rsid w:val="0081318E"/>
    <w:rsid w:val="00813459"/>
    <w:rsid w:val="00813BE6"/>
    <w:rsid w:val="00813CA9"/>
    <w:rsid w:val="00813F85"/>
    <w:rsid w:val="00813F87"/>
    <w:rsid w:val="00814020"/>
    <w:rsid w:val="008142F8"/>
    <w:rsid w:val="0081462D"/>
    <w:rsid w:val="00814B08"/>
    <w:rsid w:val="00814D0C"/>
    <w:rsid w:val="00814EA5"/>
    <w:rsid w:val="008153DB"/>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1D3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6444"/>
    <w:rsid w:val="00827161"/>
    <w:rsid w:val="008276CC"/>
    <w:rsid w:val="00827A1C"/>
    <w:rsid w:val="00827BCD"/>
    <w:rsid w:val="00827D87"/>
    <w:rsid w:val="0083019E"/>
    <w:rsid w:val="00830987"/>
    <w:rsid w:val="00830D39"/>
    <w:rsid w:val="00830E06"/>
    <w:rsid w:val="00830F1B"/>
    <w:rsid w:val="00830FA8"/>
    <w:rsid w:val="00831250"/>
    <w:rsid w:val="008312B1"/>
    <w:rsid w:val="00831432"/>
    <w:rsid w:val="00831B03"/>
    <w:rsid w:val="00831D84"/>
    <w:rsid w:val="00831E30"/>
    <w:rsid w:val="00831EEA"/>
    <w:rsid w:val="00832278"/>
    <w:rsid w:val="008324BF"/>
    <w:rsid w:val="0083267C"/>
    <w:rsid w:val="00832707"/>
    <w:rsid w:val="0083274D"/>
    <w:rsid w:val="00832751"/>
    <w:rsid w:val="00832F2D"/>
    <w:rsid w:val="008333C8"/>
    <w:rsid w:val="008337C8"/>
    <w:rsid w:val="00833979"/>
    <w:rsid w:val="00833E87"/>
    <w:rsid w:val="00833F06"/>
    <w:rsid w:val="008340B3"/>
    <w:rsid w:val="00834147"/>
    <w:rsid w:val="008341C3"/>
    <w:rsid w:val="0083549A"/>
    <w:rsid w:val="008359DD"/>
    <w:rsid w:val="00835C34"/>
    <w:rsid w:val="00835F80"/>
    <w:rsid w:val="00835FA4"/>
    <w:rsid w:val="00836191"/>
    <w:rsid w:val="00836582"/>
    <w:rsid w:val="0083661E"/>
    <w:rsid w:val="00836A61"/>
    <w:rsid w:val="00836DD6"/>
    <w:rsid w:val="00836F1D"/>
    <w:rsid w:val="00836F5F"/>
    <w:rsid w:val="008373C2"/>
    <w:rsid w:val="00837499"/>
    <w:rsid w:val="00837CCA"/>
    <w:rsid w:val="00837FCB"/>
    <w:rsid w:val="00840592"/>
    <w:rsid w:val="00840784"/>
    <w:rsid w:val="008408E1"/>
    <w:rsid w:val="00840A2B"/>
    <w:rsid w:val="0084169A"/>
    <w:rsid w:val="008419BA"/>
    <w:rsid w:val="00841E95"/>
    <w:rsid w:val="00841E98"/>
    <w:rsid w:val="00841ED7"/>
    <w:rsid w:val="00842099"/>
    <w:rsid w:val="008426F1"/>
    <w:rsid w:val="00842A25"/>
    <w:rsid w:val="00842C85"/>
    <w:rsid w:val="008433F6"/>
    <w:rsid w:val="0084340E"/>
    <w:rsid w:val="00843A6E"/>
    <w:rsid w:val="00843A9C"/>
    <w:rsid w:val="00843BA7"/>
    <w:rsid w:val="008440D8"/>
    <w:rsid w:val="00844354"/>
    <w:rsid w:val="008447A1"/>
    <w:rsid w:val="008450E1"/>
    <w:rsid w:val="00845108"/>
    <w:rsid w:val="00845485"/>
    <w:rsid w:val="0084552A"/>
    <w:rsid w:val="00845558"/>
    <w:rsid w:val="008455EE"/>
    <w:rsid w:val="0084578F"/>
    <w:rsid w:val="008470E6"/>
    <w:rsid w:val="00847821"/>
    <w:rsid w:val="0084782E"/>
    <w:rsid w:val="00847863"/>
    <w:rsid w:val="008479B9"/>
    <w:rsid w:val="008479DB"/>
    <w:rsid w:val="00847BCC"/>
    <w:rsid w:val="00850090"/>
    <w:rsid w:val="008500A7"/>
    <w:rsid w:val="008501DA"/>
    <w:rsid w:val="008502ED"/>
    <w:rsid w:val="008507D8"/>
    <w:rsid w:val="00850BC1"/>
    <w:rsid w:val="00851580"/>
    <w:rsid w:val="00851903"/>
    <w:rsid w:val="00851B48"/>
    <w:rsid w:val="008533A5"/>
    <w:rsid w:val="00853999"/>
    <w:rsid w:val="00853AB5"/>
    <w:rsid w:val="00854167"/>
    <w:rsid w:val="008542C2"/>
    <w:rsid w:val="0085433D"/>
    <w:rsid w:val="0085450D"/>
    <w:rsid w:val="008546F3"/>
    <w:rsid w:val="00854D6B"/>
    <w:rsid w:val="00854F63"/>
    <w:rsid w:val="0085504A"/>
    <w:rsid w:val="0085511A"/>
    <w:rsid w:val="008565CF"/>
    <w:rsid w:val="00857496"/>
    <w:rsid w:val="00860165"/>
    <w:rsid w:val="00860226"/>
    <w:rsid w:val="0086094D"/>
    <w:rsid w:val="00860C75"/>
    <w:rsid w:val="00860DA4"/>
    <w:rsid w:val="008626E3"/>
    <w:rsid w:val="00862C59"/>
    <w:rsid w:val="00862F8C"/>
    <w:rsid w:val="008633AE"/>
    <w:rsid w:val="00863555"/>
    <w:rsid w:val="00863716"/>
    <w:rsid w:val="00863CEC"/>
    <w:rsid w:val="00863F0F"/>
    <w:rsid w:val="00863FB0"/>
    <w:rsid w:val="00863FB1"/>
    <w:rsid w:val="00865420"/>
    <w:rsid w:val="008654D0"/>
    <w:rsid w:val="008658D9"/>
    <w:rsid w:val="00865BD1"/>
    <w:rsid w:val="00865E0A"/>
    <w:rsid w:val="00865F35"/>
    <w:rsid w:val="00866175"/>
    <w:rsid w:val="00866893"/>
    <w:rsid w:val="00866AB4"/>
    <w:rsid w:val="00866C38"/>
    <w:rsid w:val="00866DE3"/>
    <w:rsid w:val="00866FDE"/>
    <w:rsid w:val="008670B9"/>
    <w:rsid w:val="00867AE1"/>
    <w:rsid w:val="00867B09"/>
    <w:rsid w:val="00867F34"/>
    <w:rsid w:val="00870163"/>
    <w:rsid w:val="00870169"/>
    <w:rsid w:val="008701B1"/>
    <w:rsid w:val="00870B1F"/>
    <w:rsid w:val="00871076"/>
    <w:rsid w:val="0087152D"/>
    <w:rsid w:val="00871EBD"/>
    <w:rsid w:val="008721E5"/>
    <w:rsid w:val="0087222E"/>
    <w:rsid w:val="00872C00"/>
    <w:rsid w:val="00872D93"/>
    <w:rsid w:val="00873146"/>
    <w:rsid w:val="00873568"/>
    <w:rsid w:val="00873C6E"/>
    <w:rsid w:val="00873EC9"/>
    <w:rsid w:val="00874A9A"/>
    <w:rsid w:val="00874BE0"/>
    <w:rsid w:val="00874C79"/>
    <w:rsid w:val="0087617F"/>
    <w:rsid w:val="00876B38"/>
    <w:rsid w:val="00876CFA"/>
    <w:rsid w:val="00876D6B"/>
    <w:rsid w:val="00876ECD"/>
    <w:rsid w:val="00877317"/>
    <w:rsid w:val="0087775B"/>
    <w:rsid w:val="008778BE"/>
    <w:rsid w:val="00877984"/>
    <w:rsid w:val="00877BF4"/>
    <w:rsid w:val="00877DCA"/>
    <w:rsid w:val="00880333"/>
    <w:rsid w:val="00880BD2"/>
    <w:rsid w:val="0088105C"/>
    <w:rsid w:val="00881545"/>
    <w:rsid w:val="008821EB"/>
    <w:rsid w:val="008825B0"/>
    <w:rsid w:val="00882E69"/>
    <w:rsid w:val="00882E85"/>
    <w:rsid w:val="00882EBC"/>
    <w:rsid w:val="008831A1"/>
    <w:rsid w:val="00883409"/>
    <w:rsid w:val="00884311"/>
    <w:rsid w:val="00884429"/>
    <w:rsid w:val="008844CD"/>
    <w:rsid w:val="00884E25"/>
    <w:rsid w:val="00884EC2"/>
    <w:rsid w:val="008851A7"/>
    <w:rsid w:val="00885690"/>
    <w:rsid w:val="00885768"/>
    <w:rsid w:val="00885C3F"/>
    <w:rsid w:val="00886153"/>
    <w:rsid w:val="00886236"/>
    <w:rsid w:val="008863E6"/>
    <w:rsid w:val="008863EF"/>
    <w:rsid w:val="00886B2A"/>
    <w:rsid w:val="00886CEC"/>
    <w:rsid w:val="00886EA7"/>
    <w:rsid w:val="0088708D"/>
    <w:rsid w:val="008870A2"/>
    <w:rsid w:val="008870DC"/>
    <w:rsid w:val="008875FB"/>
    <w:rsid w:val="00887B09"/>
    <w:rsid w:val="00887BD8"/>
    <w:rsid w:val="00887D6E"/>
    <w:rsid w:val="00887E19"/>
    <w:rsid w:val="00890277"/>
    <w:rsid w:val="008906F1"/>
    <w:rsid w:val="008909DE"/>
    <w:rsid w:val="00890BB4"/>
    <w:rsid w:val="00890C39"/>
    <w:rsid w:val="00890CF2"/>
    <w:rsid w:val="00890F26"/>
    <w:rsid w:val="00890F2D"/>
    <w:rsid w:val="0089101B"/>
    <w:rsid w:val="008915F8"/>
    <w:rsid w:val="00891BB8"/>
    <w:rsid w:val="00891F02"/>
    <w:rsid w:val="0089304D"/>
    <w:rsid w:val="00893392"/>
    <w:rsid w:val="00893DB6"/>
    <w:rsid w:val="008940DE"/>
    <w:rsid w:val="008943AD"/>
    <w:rsid w:val="00894426"/>
    <w:rsid w:val="008951F1"/>
    <w:rsid w:val="00895A4D"/>
    <w:rsid w:val="00895CD4"/>
    <w:rsid w:val="008962AB"/>
    <w:rsid w:val="008963E7"/>
    <w:rsid w:val="00896445"/>
    <w:rsid w:val="008969E0"/>
    <w:rsid w:val="00896CBC"/>
    <w:rsid w:val="0089701B"/>
    <w:rsid w:val="00897084"/>
    <w:rsid w:val="0089733A"/>
    <w:rsid w:val="00897C13"/>
    <w:rsid w:val="00897D5A"/>
    <w:rsid w:val="008A0683"/>
    <w:rsid w:val="008A0F79"/>
    <w:rsid w:val="008A1890"/>
    <w:rsid w:val="008A1AD1"/>
    <w:rsid w:val="008A1B3E"/>
    <w:rsid w:val="008A1C2F"/>
    <w:rsid w:val="008A1F7B"/>
    <w:rsid w:val="008A2406"/>
    <w:rsid w:val="008A2495"/>
    <w:rsid w:val="008A2745"/>
    <w:rsid w:val="008A2AC9"/>
    <w:rsid w:val="008A2AD3"/>
    <w:rsid w:val="008A2F64"/>
    <w:rsid w:val="008A2FA6"/>
    <w:rsid w:val="008A3176"/>
    <w:rsid w:val="008A330F"/>
    <w:rsid w:val="008A37B7"/>
    <w:rsid w:val="008A38A5"/>
    <w:rsid w:val="008A3980"/>
    <w:rsid w:val="008A42B4"/>
    <w:rsid w:val="008A4921"/>
    <w:rsid w:val="008A4A2F"/>
    <w:rsid w:val="008A4A62"/>
    <w:rsid w:val="008A4BA4"/>
    <w:rsid w:val="008A4C71"/>
    <w:rsid w:val="008A579A"/>
    <w:rsid w:val="008A57FC"/>
    <w:rsid w:val="008A58A9"/>
    <w:rsid w:val="008A5A57"/>
    <w:rsid w:val="008A5A75"/>
    <w:rsid w:val="008A60CD"/>
    <w:rsid w:val="008A62EF"/>
    <w:rsid w:val="008A64B1"/>
    <w:rsid w:val="008A6836"/>
    <w:rsid w:val="008A6A38"/>
    <w:rsid w:val="008A6A53"/>
    <w:rsid w:val="008A6A74"/>
    <w:rsid w:val="008A7078"/>
    <w:rsid w:val="008A718E"/>
    <w:rsid w:val="008A7963"/>
    <w:rsid w:val="008A79B2"/>
    <w:rsid w:val="008A7BC8"/>
    <w:rsid w:val="008B00F2"/>
    <w:rsid w:val="008B0252"/>
    <w:rsid w:val="008B06EE"/>
    <w:rsid w:val="008B083C"/>
    <w:rsid w:val="008B0A52"/>
    <w:rsid w:val="008B1027"/>
    <w:rsid w:val="008B137D"/>
    <w:rsid w:val="008B1F6F"/>
    <w:rsid w:val="008B21B3"/>
    <w:rsid w:val="008B21D8"/>
    <w:rsid w:val="008B2B62"/>
    <w:rsid w:val="008B2EC3"/>
    <w:rsid w:val="008B3722"/>
    <w:rsid w:val="008B379B"/>
    <w:rsid w:val="008B39EC"/>
    <w:rsid w:val="008B3C47"/>
    <w:rsid w:val="008B3C5D"/>
    <w:rsid w:val="008B3CB2"/>
    <w:rsid w:val="008B3EFA"/>
    <w:rsid w:val="008B462B"/>
    <w:rsid w:val="008B46BE"/>
    <w:rsid w:val="008B4970"/>
    <w:rsid w:val="008B4A9A"/>
    <w:rsid w:val="008B51B5"/>
    <w:rsid w:val="008B56C3"/>
    <w:rsid w:val="008B573E"/>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D92"/>
    <w:rsid w:val="008C0210"/>
    <w:rsid w:val="008C041D"/>
    <w:rsid w:val="008C0894"/>
    <w:rsid w:val="008C1197"/>
    <w:rsid w:val="008C13E0"/>
    <w:rsid w:val="008C18B1"/>
    <w:rsid w:val="008C2769"/>
    <w:rsid w:val="008C310E"/>
    <w:rsid w:val="008C32BE"/>
    <w:rsid w:val="008C3685"/>
    <w:rsid w:val="008C4051"/>
    <w:rsid w:val="008C4158"/>
    <w:rsid w:val="008C45BD"/>
    <w:rsid w:val="008C4750"/>
    <w:rsid w:val="008C4866"/>
    <w:rsid w:val="008C4872"/>
    <w:rsid w:val="008C4C96"/>
    <w:rsid w:val="008C4EBE"/>
    <w:rsid w:val="008C5246"/>
    <w:rsid w:val="008C643B"/>
    <w:rsid w:val="008C6AB0"/>
    <w:rsid w:val="008C6DA2"/>
    <w:rsid w:val="008C7116"/>
    <w:rsid w:val="008C7328"/>
    <w:rsid w:val="008C749A"/>
    <w:rsid w:val="008C7AE5"/>
    <w:rsid w:val="008C7D97"/>
    <w:rsid w:val="008C7EDB"/>
    <w:rsid w:val="008D00CA"/>
    <w:rsid w:val="008D0587"/>
    <w:rsid w:val="008D07A0"/>
    <w:rsid w:val="008D0A9D"/>
    <w:rsid w:val="008D0F68"/>
    <w:rsid w:val="008D107D"/>
    <w:rsid w:val="008D130E"/>
    <w:rsid w:val="008D145C"/>
    <w:rsid w:val="008D1907"/>
    <w:rsid w:val="008D19D9"/>
    <w:rsid w:val="008D1E2B"/>
    <w:rsid w:val="008D1FD7"/>
    <w:rsid w:val="008D27D4"/>
    <w:rsid w:val="008D3BB1"/>
    <w:rsid w:val="008D4A33"/>
    <w:rsid w:val="008D4AFA"/>
    <w:rsid w:val="008D4F7A"/>
    <w:rsid w:val="008D536A"/>
    <w:rsid w:val="008D5DBD"/>
    <w:rsid w:val="008D6003"/>
    <w:rsid w:val="008D60C8"/>
    <w:rsid w:val="008D61DE"/>
    <w:rsid w:val="008D6BB0"/>
    <w:rsid w:val="008D7B62"/>
    <w:rsid w:val="008D7C64"/>
    <w:rsid w:val="008E0582"/>
    <w:rsid w:val="008E1B62"/>
    <w:rsid w:val="008E2D73"/>
    <w:rsid w:val="008E2D80"/>
    <w:rsid w:val="008E2E96"/>
    <w:rsid w:val="008E2F8D"/>
    <w:rsid w:val="008E3195"/>
    <w:rsid w:val="008E330B"/>
    <w:rsid w:val="008E3CBA"/>
    <w:rsid w:val="008E4074"/>
    <w:rsid w:val="008E473A"/>
    <w:rsid w:val="008E5344"/>
    <w:rsid w:val="008E5738"/>
    <w:rsid w:val="008E5A71"/>
    <w:rsid w:val="008E5E92"/>
    <w:rsid w:val="008E5F29"/>
    <w:rsid w:val="008E6DDF"/>
    <w:rsid w:val="008E71E3"/>
    <w:rsid w:val="008E7224"/>
    <w:rsid w:val="008E723E"/>
    <w:rsid w:val="008E7517"/>
    <w:rsid w:val="008E75F0"/>
    <w:rsid w:val="008E7709"/>
    <w:rsid w:val="008E7C75"/>
    <w:rsid w:val="008F04F6"/>
    <w:rsid w:val="008F082D"/>
    <w:rsid w:val="008F0ABA"/>
    <w:rsid w:val="008F0C3F"/>
    <w:rsid w:val="008F0C76"/>
    <w:rsid w:val="008F0E8E"/>
    <w:rsid w:val="008F1070"/>
    <w:rsid w:val="008F11EB"/>
    <w:rsid w:val="008F1CFD"/>
    <w:rsid w:val="008F1FEF"/>
    <w:rsid w:val="008F2123"/>
    <w:rsid w:val="008F21F3"/>
    <w:rsid w:val="008F2233"/>
    <w:rsid w:val="008F2FCB"/>
    <w:rsid w:val="008F33A7"/>
    <w:rsid w:val="008F366C"/>
    <w:rsid w:val="008F3733"/>
    <w:rsid w:val="008F3C48"/>
    <w:rsid w:val="008F3DE1"/>
    <w:rsid w:val="008F3FC0"/>
    <w:rsid w:val="008F40CC"/>
    <w:rsid w:val="008F4541"/>
    <w:rsid w:val="008F459D"/>
    <w:rsid w:val="008F4CF6"/>
    <w:rsid w:val="008F4DCD"/>
    <w:rsid w:val="008F5E29"/>
    <w:rsid w:val="008F6391"/>
    <w:rsid w:val="008F670B"/>
    <w:rsid w:val="008F6B34"/>
    <w:rsid w:val="008F6DCE"/>
    <w:rsid w:val="008F7BCD"/>
    <w:rsid w:val="008F7E57"/>
    <w:rsid w:val="00900113"/>
    <w:rsid w:val="00900B6C"/>
    <w:rsid w:val="0090153E"/>
    <w:rsid w:val="00901BDC"/>
    <w:rsid w:val="00901CE7"/>
    <w:rsid w:val="00901F23"/>
    <w:rsid w:val="00902B05"/>
    <w:rsid w:val="00902E49"/>
    <w:rsid w:val="00902F8A"/>
    <w:rsid w:val="009030C9"/>
    <w:rsid w:val="009034A4"/>
    <w:rsid w:val="0090359D"/>
    <w:rsid w:val="00903632"/>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644C"/>
    <w:rsid w:val="0090673C"/>
    <w:rsid w:val="00906941"/>
    <w:rsid w:val="0090747B"/>
    <w:rsid w:val="009078CD"/>
    <w:rsid w:val="00907C52"/>
    <w:rsid w:val="00907F1F"/>
    <w:rsid w:val="00910363"/>
    <w:rsid w:val="00910E0D"/>
    <w:rsid w:val="00910E72"/>
    <w:rsid w:val="00910EF1"/>
    <w:rsid w:val="0091137C"/>
    <w:rsid w:val="00911923"/>
    <w:rsid w:val="0091193E"/>
    <w:rsid w:val="00911B4B"/>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5ED"/>
    <w:rsid w:val="00915F4B"/>
    <w:rsid w:val="00915FE5"/>
    <w:rsid w:val="009161D9"/>
    <w:rsid w:val="00916277"/>
    <w:rsid w:val="0091635F"/>
    <w:rsid w:val="009166F0"/>
    <w:rsid w:val="00916771"/>
    <w:rsid w:val="00916D76"/>
    <w:rsid w:val="00916F0A"/>
    <w:rsid w:val="009177A0"/>
    <w:rsid w:val="00917905"/>
    <w:rsid w:val="0092003A"/>
    <w:rsid w:val="009200B4"/>
    <w:rsid w:val="009204C1"/>
    <w:rsid w:val="00920AC7"/>
    <w:rsid w:val="00920D0C"/>
    <w:rsid w:val="00920D7B"/>
    <w:rsid w:val="00920DEF"/>
    <w:rsid w:val="00920F08"/>
    <w:rsid w:val="00920F94"/>
    <w:rsid w:val="00921088"/>
    <w:rsid w:val="00921283"/>
    <w:rsid w:val="009213E5"/>
    <w:rsid w:val="00921675"/>
    <w:rsid w:val="009216A4"/>
    <w:rsid w:val="0092181A"/>
    <w:rsid w:val="0092199B"/>
    <w:rsid w:val="00921B13"/>
    <w:rsid w:val="00922332"/>
    <w:rsid w:val="00922555"/>
    <w:rsid w:val="009225E4"/>
    <w:rsid w:val="00922949"/>
    <w:rsid w:val="00922B38"/>
    <w:rsid w:val="00922D86"/>
    <w:rsid w:val="00923743"/>
    <w:rsid w:val="009237B5"/>
    <w:rsid w:val="00923FB1"/>
    <w:rsid w:val="009241BF"/>
    <w:rsid w:val="00924D0E"/>
    <w:rsid w:val="009250F7"/>
    <w:rsid w:val="0092513F"/>
    <w:rsid w:val="009252DD"/>
    <w:rsid w:val="009255CC"/>
    <w:rsid w:val="009257EE"/>
    <w:rsid w:val="00925FCC"/>
    <w:rsid w:val="009263A4"/>
    <w:rsid w:val="009264D2"/>
    <w:rsid w:val="00926734"/>
    <w:rsid w:val="009267B0"/>
    <w:rsid w:val="0092686E"/>
    <w:rsid w:val="009268B1"/>
    <w:rsid w:val="0092692D"/>
    <w:rsid w:val="00926F3C"/>
    <w:rsid w:val="0092706B"/>
    <w:rsid w:val="00927072"/>
    <w:rsid w:val="00927233"/>
    <w:rsid w:val="009273C8"/>
    <w:rsid w:val="0092768C"/>
    <w:rsid w:val="00927A73"/>
    <w:rsid w:val="00927E0A"/>
    <w:rsid w:val="0093003A"/>
    <w:rsid w:val="00930B31"/>
    <w:rsid w:val="00930E82"/>
    <w:rsid w:val="0093150C"/>
    <w:rsid w:val="00931541"/>
    <w:rsid w:val="009319D5"/>
    <w:rsid w:val="009319D9"/>
    <w:rsid w:val="00931A97"/>
    <w:rsid w:val="00931FF6"/>
    <w:rsid w:val="009322DA"/>
    <w:rsid w:val="00932508"/>
    <w:rsid w:val="0093265A"/>
    <w:rsid w:val="00932A47"/>
    <w:rsid w:val="009331D5"/>
    <w:rsid w:val="00933394"/>
    <w:rsid w:val="00933667"/>
    <w:rsid w:val="0093369D"/>
    <w:rsid w:val="00933713"/>
    <w:rsid w:val="0093394A"/>
    <w:rsid w:val="009339DF"/>
    <w:rsid w:val="009343F6"/>
    <w:rsid w:val="00935033"/>
    <w:rsid w:val="0093549C"/>
    <w:rsid w:val="00935722"/>
    <w:rsid w:val="00935D7C"/>
    <w:rsid w:val="00936480"/>
    <w:rsid w:val="00936859"/>
    <w:rsid w:val="00936883"/>
    <w:rsid w:val="0093690E"/>
    <w:rsid w:val="00936C55"/>
    <w:rsid w:val="00936D6D"/>
    <w:rsid w:val="00936F20"/>
    <w:rsid w:val="009371C7"/>
    <w:rsid w:val="0093750C"/>
    <w:rsid w:val="009375B8"/>
    <w:rsid w:val="0093768D"/>
    <w:rsid w:val="00940466"/>
    <w:rsid w:val="00940613"/>
    <w:rsid w:val="0094067D"/>
    <w:rsid w:val="009408F3"/>
    <w:rsid w:val="00940ADE"/>
    <w:rsid w:val="00940BE3"/>
    <w:rsid w:val="0094123A"/>
    <w:rsid w:val="009419AD"/>
    <w:rsid w:val="00942119"/>
    <w:rsid w:val="009422D0"/>
    <w:rsid w:val="00942440"/>
    <w:rsid w:val="009424D4"/>
    <w:rsid w:val="00942543"/>
    <w:rsid w:val="00942B28"/>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6B"/>
    <w:rsid w:val="009466E1"/>
    <w:rsid w:val="00946C45"/>
    <w:rsid w:val="00946C85"/>
    <w:rsid w:val="00947199"/>
    <w:rsid w:val="009472DF"/>
    <w:rsid w:val="009475E9"/>
    <w:rsid w:val="00947784"/>
    <w:rsid w:val="0094782B"/>
    <w:rsid w:val="00947AE5"/>
    <w:rsid w:val="00947D08"/>
    <w:rsid w:val="00950973"/>
    <w:rsid w:val="009509D2"/>
    <w:rsid w:val="009509E4"/>
    <w:rsid w:val="00951431"/>
    <w:rsid w:val="00951508"/>
    <w:rsid w:val="00951A33"/>
    <w:rsid w:val="00951C38"/>
    <w:rsid w:val="00951F95"/>
    <w:rsid w:val="009520F2"/>
    <w:rsid w:val="00952118"/>
    <w:rsid w:val="009521E6"/>
    <w:rsid w:val="00952342"/>
    <w:rsid w:val="00952A9A"/>
    <w:rsid w:val="00953339"/>
    <w:rsid w:val="00953670"/>
    <w:rsid w:val="009536DC"/>
    <w:rsid w:val="009537D5"/>
    <w:rsid w:val="009537EF"/>
    <w:rsid w:val="00953AB4"/>
    <w:rsid w:val="00953D27"/>
    <w:rsid w:val="00953D78"/>
    <w:rsid w:val="00953ED9"/>
    <w:rsid w:val="0095404B"/>
    <w:rsid w:val="0095419D"/>
    <w:rsid w:val="00954A2F"/>
    <w:rsid w:val="00954D2D"/>
    <w:rsid w:val="0095500B"/>
    <w:rsid w:val="00955387"/>
    <w:rsid w:val="0095578E"/>
    <w:rsid w:val="009558C6"/>
    <w:rsid w:val="00955F68"/>
    <w:rsid w:val="009561A6"/>
    <w:rsid w:val="00956A95"/>
    <w:rsid w:val="00956FEE"/>
    <w:rsid w:val="00957424"/>
    <w:rsid w:val="00957920"/>
    <w:rsid w:val="00957B69"/>
    <w:rsid w:val="00957EE6"/>
    <w:rsid w:val="00957EE9"/>
    <w:rsid w:val="00960443"/>
    <w:rsid w:val="0096099D"/>
    <w:rsid w:val="009612F9"/>
    <w:rsid w:val="009619C9"/>
    <w:rsid w:val="009619E2"/>
    <w:rsid w:val="00961A76"/>
    <w:rsid w:val="00961B48"/>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7E5"/>
    <w:rsid w:val="00965D6B"/>
    <w:rsid w:val="00965E24"/>
    <w:rsid w:val="00965ECB"/>
    <w:rsid w:val="009664E0"/>
    <w:rsid w:val="00966929"/>
    <w:rsid w:val="009670F4"/>
    <w:rsid w:val="0096726A"/>
    <w:rsid w:val="0096767F"/>
    <w:rsid w:val="0096789F"/>
    <w:rsid w:val="00967EF6"/>
    <w:rsid w:val="009700CD"/>
    <w:rsid w:val="009701F0"/>
    <w:rsid w:val="0097047A"/>
    <w:rsid w:val="00970DE2"/>
    <w:rsid w:val="0097143D"/>
    <w:rsid w:val="00971704"/>
    <w:rsid w:val="009717E6"/>
    <w:rsid w:val="00971919"/>
    <w:rsid w:val="0097197C"/>
    <w:rsid w:val="00971B66"/>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6012"/>
    <w:rsid w:val="0097644E"/>
    <w:rsid w:val="009773C1"/>
    <w:rsid w:val="009777B5"/>
    <w:rsid w:val="009802DF"/>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F63"/>
    <w:rsid w:val="00991121"/>
    <w:rsid w:val="009911D4"/>
    <w:rsid w:val="009911FA"/>
    <w:rsid w:val="00991551"/>
    <w:rsid w:val="00991683"/>
    <w:rsid w:val="00991877"/>
    <w:rsid w:val="00992133"/>
    <w:rsid w:val="009921D1"/>
    <w:rsid w:val="00992591"/>
    <w:rsid w:val="009927BC"/>
    <w:rsid w:val="009930CB"/>
    <w:rsid w:val="0099361A"/>
    <w:rsid w:val="00993DAC"/>
    <w:rsid w:val="00993E07"/>
    <w:rsid w:val="009947EA"/>
    <w:rsid w:val="00995434"/>
    <w:rsid w:val="0099544F"/>
    <w:rsid w:val="00995D1A"/>
    <w:rsid w:val="009964F9"/>
    <w:rsid w:val="00996533"/>
    <w:rsid w:val="00996A3F"/>
    <w:rsid w:val="0099712A"/>
    <w:rsid w:val="009975ED"/>
    <w:rsid w:val="009977EB"/>
    <w:rsid w:val="00997A35"/>
    <w:rsid w:val="009A0E44"/>
    <w:rsid w:val="009A0EDF"/>
    <w:rsid w:val="009A1237"/>
    <w:rsid w:val="009A17BC"/>
    <w:rsid w:val="009A20EA"/>
    <w:rsid w:val="009A224F"/>
    <w:rsid w:val="009A2F97"/>
    <w:rsid w:val="009A34A3"/>
    <w:rsid w:val="009A3751"/>
    <w:rsid w:val="009A3963"/>
    <w:rsid w:val="009A3D6A"/>
    <w:rsid w:val="009A4142"/>
    <w:rsid w:val="009A4A62"/>
    <w:rsid w:val="009A5029"/>
    <w:rsid w:val="009A50A3"/>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D27"/>
    <w:rsid w:val="009B0EF6"/>
    <w:rsid w:val="009B1186"/>
    <w:rsid w:val="009B1299"/>
    <w:rsid w:val="009B1475"/>
    <w:rsid w:val="009B1598"/>
    <w:rsid w:val="009B17C7"/>
    <w:rsid w:val="009B1FED"/>
    <w:rsid w:val="009B20A0"/>
    <w:rsid w:val="009B249F"/>
    <w:rsid w:val="009B2AE3"/>
    <w:rsid w:val="009B2CE5"/>
    <w:rsid w:val="009B2D2B"/>
    <w:rsid w:val="009B3190"/>
    <w:rsid w:val="009B3739"/>
    <w:rsid w:val="009B47FF"/>
    <w:rsid w:val="009B50AC"/>
    <w:rsid w:val="009B528C"/>
    <w:rsid w:val="009B53D3"/>
    <w:rsid w:val="009B53D7"/>
    <w:rsid w:val="009B5AC4"/>
    <w:rsid w:val="009B5B78"/>
    <w:rsid w:val="009B60FB"/>
    <w:rsid w:val="009B61B4"/>
    <w:rsid w:val="009B654A"/>
    <w:rsid w:val="009B669D"/>
    <w:rsid w:val="009B6988"/>
    <w:rsid w:val="009B6B29"/>
    <w:rsid w:val="009B7274"/>
    <w:rsid w:val="009B7283"/>
    <w:rsid w:val="009B7470"/>
    <w:rsid w:val="009B791E"/>
    <w:rsid w:val="009C039C"/>
    <w:rsid w:val="009C04D5"/>
    <w:rsid w:val="009C0745"/>
    <w:rsid w:val="009C0D3A"/>
    <w:rsid w:val="009C13A5"/>
    <w:rsid w:val="009C13B7"/>
    <w:rsid w:val="009C1785"/>
    <w:rsid w:val="009C17EE"/>
    <w:rsid w:val="009C1CAD"/>
    <w:rsid w:val="009C1EDF"/>
    <w:rsid w:val="009C233C"/>
    <w:rsid w:val="009C294B"/>
    <w:rsid w:val="009C34E3"/>
    <w:rsid w:val="009C3806"/>
    <w:rsid w:val="009C393A"/>
    <w:rsid w:val="009C3B05"/>
    <w:rsid w:val="009C3D44"/>
    <w:rsid w:val="009C43AC"/>
    <w:rsid w:val="009C43DE"/>
    <w:rsid w:val="009C44AE"/>
    <w:rsid w:val="009C459D"/>
    <w:rsid w:val="009C4606"/>
    <w:rsid w:val="009C4976"/>
    <w:rsid w:val="009C4DB4"/>
    <w:rsid w:val="009C51B3"/>
    <w:rsid w:val="009C526E"/>
    <w:rsid w:val="009C5566"/>
    <w:rsid w:val="009C5607"/>
    <w:rsid w:val="009C5B8B"/>
    <w:rsid w:val="009C5DDB"/>
    <w:rsid w:val="009C605C"/>
    <w:rsid w:val="009C65FB"/>
    <w:rsid w:val="009C6D8E"/>
    <w:rsid w:val="009C729A"/>
    <w:rsid w:val="009C7924"/>
    <w:rsid w:val="009C7EA6"/>
    <w:rsid w:val="009D041C"/>
    <w:rsid w:val="009D044E"/>
    <w:rsid w:val="009D057D"/>
    <w:rsid w:val="009D0850"/>
    <w:rsid w:val="009D08FF"/>
    <w:rsid w:val="009D0CB2"/>
    <w:rsid w:val="009D10FD"/>
    <w:rsid w:val="009D1463"/>
    <w:rsid w:val="009D193F"/>
    <w:rsid w:val="009D1CDC"/>
    <w:rsid w:val="009D2479"/>
    <w:rsid w:val="009D259A"/>
    <w:rsid w:val="009D2B62"/>
    <w:rsid w:val="009D2BD0"/>
    <w:rsid w:val="009D2EA0"/>
    <w:rsid w:val="009D3592"/>
    <w:rsid w:val="009D3720"/>
    <w:rsid w:val="009D38FE"/>
    <w:rsid w:val="009D3F67"/>
    <w:rsid w:val="009D3F98"/>
    <w:rsid w:val="009D40BF"/>
    <w:rsid w:val="009D4897"/>
    <w:rsid w:val="009D4CB2"/>
    <w:rsid w:val="009D5165"/>
    <w:rsid w:val="009D51F0"/>
    <w:rsid w:val="009D64C1"/>
    <w:rsid w:val="009D6771"/>
    <w:rsid w:val="009D6EB3"/>
    <w:rsid w:val="009D7830"/>
    <w:rsid w:val="009D7C65"/>
    <w:rsid w:val="009E034C"/>
    <w:rsid w:val="009E0909"/>
    <w:rsid w:val="009E1E97"/>
    <w:rsid w:val="009E1F13"/>
    <w:rsid w:val="009E20B1"/>
    <w:rsid w:val="009E2254"/>
    <w:rsid w:val="009E22F8"/>
    <w:rsid w:val="009E285F"/>
    <w:rsid w:val="009E2E2D"/>
    <w:rsid w:val="009E349A"/>
    <w:rsid w:val="009E396D"/>
    <w:rsid w:val="009E402B"/>
    <w:rsid w:val="009E43A7"/>
    <w:rsid w:val="009E43BC"/>
    <w:rsid w:val="009E5496"/>
    <w:rsid w:val="009E56BB"/>
    <w:rsid w:val="009E5994"/>
    <w:rsid w:val="009E5A1B"/>
    <w:rsid w:val="009E5B08"/>
    <w:rsid w:val="009E61C1"/>
    <w:rsid w:val="009E6365"/>
    <w:rsid w:val="009E63BB"/>
    <w:rsid w:val="009E69D0"/>
    <w:rsid w:val="009E71F5"/>
    <w:rsid w:val="009E749A"/>
    <w:rsid w:val="009E7563"/>
    <w:rsid w:val="009E7598"/>
    <w:rsid w:val="009E768F"/>
    <w:rsid w:val="009E7873"/>
    <w:rsid w:val="009E7C3B"/>
    <w:rsid w:val="009E7F17"/>
    <w:rsid w:val="009F0119"/>
    <w:rsid w:val="009F029F"/>
    <w:rsid w:val="009F0328"/>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DEC"/>
    <w:rsid w:val="00A00FFD"/>
    <w:rsid w:val="00A01069"/>
    <w:rsid w:val="00A011DC"/>
    <w:rsid w:val="00A0132A"/>
    <w:rsid w:val="00A0183A"/>
    <w:rsid w:val="00A01B0F"/>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5084"/>
    <w:rsid w:val="00A059C2"/>
    <w:rsid w:val="00A05C98"/>
    <w:rsid w:val="00A05E56"/>
    <w:rsid w:val="00A060D8"/>
    <w:rsid w:val="00A0653B"/>
    <w:rsid w:val="00A0695A"/>
    <w:rsid w:val="00A06C14"/>
    <w:rsid w:val="00A0719A"/>
    <w:rsid w:val="00A07554"/>
    <w:rsid w:val="00A07C3B"/>
    <w:rsid w:val="00A10348"/>
    <w:rsid w:val="00A10922"/>
    <w:rsid w:val="00A10E3A"/>
    <w:rsid w:val="00A1154D"/>
    <w:rsid w:val="00A115F4"/>
    <w:rsid w:val="00A118C9"/>
    <w:rsid w:val="00A11DD2"/>
    <w:rsid w:val="00A11DDC"/>
    <w:rsid w:val="00A12325"/>
    <w:rsid w:val="00A12372"/>
    <w:rsid w:val="00A129B8"/>
    <w:rsid w:val="00A12A62"/>
    <w:rsid w:val="00A12B3C"/>
    <w:rsid w:val="00A12C51"/>
    <w:rsid w:val="00A133A9"/>
    <w:rsid w:val="00A140F4"/>
    <w:rsid w:val="00A14922"/>
    <w:rsid w:val="00A149B0"/>
    <w:rsid w:val="00A14AB4"/>
    <w:rsid w:val="00A1591B"/>
    <w:rsid w:val="00A15D36"/>
    <w:rsid w:val="00A16476"/>
    <w:rsid w:val="00A1658D"/>
    <w:rsid w:val="00A16E40"/>
    <w:rsid w:val="00A17207"/>
    <w:rsid w:val="00A173E5"/>
    <w:rsid w:val="00A17FCA"/>
    <w:rsid w:val="00A202B6"/>
    <w:rsid w:val="00A20B5F"/>
    <w:rsid w:val="00A20F86"/>
    <w:rsid w:val="00A215E5"/>
    <w:rsid w:val="00A21FFC"/>
    <w:rsid w:val="00A22037"/>
    <w:rsid w:val="00A22811"/>
    <w:rsid w:val="00A23862"/>
    <w:rsid w:val="00A2388F"/>
    <w:rsid w:val="00A23CF3"/>
    <w:rsid w:val="00A245B4"/>
    <w:rsid w:val="00A2540D"/>
    <w:rsid w:val="00A255A2"/>
    <w:rsid w:val="00A25952"/>
    <w:rsid w:val="00A26183"/>
    <w:rsid w:val="00A262D4"/>
    <w:rsid w:val="00A26833"/>
    <w:rsid w:val="00A26864"/>
    <w:rsid w:val="00A26882"/>
    <w:rsid w:val="00A269C7"/>
    <w:rsid w:val="00A26A71"/>
    <w:rsid w:val="00A276C3"/>
    <w:rsid w:val="00A27E8C"/>
    <w:rsid w:val="00A30158"/>
    <w:rsid w:val="00A302C9"/>
    <w:rsid w:val="00A309A9"/>
    <w:rsid w:val="00A30BC4"/>
    <w:rsid w:val="00A30E9F"/>
    <w:rsid w:val="00A310F3"/>
    <w:rsid w:val="00A319A3"/>
    <w:rsid w:val="00A31CC5"/>
    <w:rsid w:val="00A31DF9"/>
    <w:rsid w:val="00A31E26"/>
    <w:rsid w:val="00A31EE2"/>
    <w:rsid w:val="00A31FE9"/>
    <w:rsid w:val="00A321F6"/>
    <w:rsid w:val="00A328B6"/>
    <w:rsid w:val="00A3294C"/>
    <w:rsid w:val="00A32DB7"/>
    <w:rsid w:val="00A337B3"/>
    <w:rsid w:val="00A33974"/>
    <w:rsid w:val="00A34297"/>
    <w:rsid w:val="00A34E61"/>
    <w:rsid w:val="00A3521F"/>
    <w:rsid w:val="00A35412"/>
    <w:rsid w:val="00A35C79"/>
    <w:rsid w:val="00A36232"/>
    <w:rsid w:val="00A36856"/>
    <w:rsid w:val="00A36B55"/>
    <w:rsid w:val="00A377AF"/>
    <w:rsid w:val="00A37905"/>
    <w:rsid w:val="00A37A09"/>
    <w:rsid w:val="00A37AD8"/>
    <w:rsid w:val="00A40787"/>
    <w:rsid w:val="00A40CA3"/>
    <w:rsid w:val="00A4200D"/>
    <w:rsid w:val="00A42250"/>
    <w:rsid w:val="00A426CD"/>
    <w:rsid w:val="00A42C6F"/>
    <w:rsid w:val="00A433C7"/>
    <w:rsid w:val="00A436C0"/>
    <w:rsid w:val="00A43C3B"/>
    <w:rsid w:val="00A44161"/>
    <w:rsid w:val="00A44316"/>
    <w:rsid w:val="00A446CF"/>
    <w:rsid w:val="00A44991"/>
    <w:rsid w:val="00A44BE4"/>
    <w:rsid w:val="00A44E74"/>
    <w:rsid w:val="00A451A5"/>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77F"/>
    <w:rsid w:val="00A50BFF"/>
    <w:rsid w:val="00A50DF4"/>
    <w:rsid w:val="00A50EF3"/>
    <w:rsid w:val="00A5127C"/>
    <w:rsid w:val="00A51B4D"/>
    <w:rsid w:val="00A51E55"/>
    <w:rsid w:val="00A51E86"/>
    <w:rsid w:val="00A51F45"/>
    <w:rsid w:val="00A52036"/>
    <w:rsid w:val="00A52265"/>
    <w:rsid w:val="00A52C62"/>
    <w:rsid w:val="00A52D2D"/>
    <w:rsid w:val="00A5312D"/>
    <w:rsid w:val="00A536D7"/>
    <w:rsid w:val="00A53B8C"/>
    <w:rsid w:val="00A5414D"/>
    <w:rsid w:val="00A5446B"/>
    <w:rsid w:val="00A54A19"/>
    <w:rsid w:val="00A54A70"/>
    <w:rsid w:val="00A54E2E"/>
    <w:rsid w:val="00A55160"/>
    <w:rsid w:val="00A555D0"/>
    <w:rsid w:val="00A55832"/>
    <w:rsid w:val="00A55C15"/>
    <w:rsid w:val="00A56866"/>
    <w:rsid w:val="00A56AF4"/>
    <w:rsid w:val="00A575D3"/>
    <w:rsid w:val="00A575D7"/>
    <w:rsid w:val="00A57FD6"/>
    <w:rsid w:val="00A600C5"/>
    <w:rsid w:val="00A6018F"/>
    <w:rsid w:val="00A6046B"/>
    <w:rsid w:val="00A6072F"/>
    <w:rsid w:val="00A608CB"/>
    <w:rsid w:val="00A60BEC"/>
    <w:rsid w:val="00A60D18"/>
    <w:rsid w:val="00A60F6D"/>
    <w:rsid w:val="00A6105F"/>
    <w:rsid w:val="00A61360"/>
    <w:rsid w:val="00A61373"/>
    <w:rsid w:val="00A613CB"/>
    <w:rsid w:val="00A61789"/>
    <w:rsid w:val="00A617D6"/>
    <w:rsid w:val="00A61878"/>
    <w:rsid w:val="00A618C4"/>
    <w:rsid w:val="00A61BE6"/>
    <w:rsid w:val="00A62247"/>
    <w:rsid w:val="00A62624"/>
    <w:rsid w:val="00A626B2"/>
    <w:rsid w:val="00A62ADF"/>
    <w:rsid w:val="00A62D72"/>
    <w:rsid w:val="00A62E6D"/>
    <w:rsid w:val="00A63150"/>
    <w:rsid w:val="00A6318D"/>
    <w:rsid w:val="00A632EF"/>
    <w:rsid w:val="00A63671"/>
    <w:rsid w:val="00A637D1"/>
    <w:rsid w:val="00A63B64"/>
    <w:rsid w:val="00A6443F"/>
    <w:rsid w:val="00A6449A"/>
    <w:rsid w:val="00A64738"/>
    <w:rsid w:val="00A656AA"/>
    <w:rsid w:val="00A66363"/>
    <w:rsid w:val="00A669C0"/>
    <w:rsid w:val="00A66DCB"/>
    <w:rsid w:val="00A67321"/>
    <w:rsid w:val="00A67712"/>
    <w:rsid w:val="00A702CA"/>
    <w:rsid w:val="00A705E4"/>
    <w:rsid w:val="00A70E5A"/>
    <w:rsid w:val="00A71E6F"/>
    <w:rsid w:val="00A72078"/>
    <w:rsid w:val="00A7242E"/>
    <w:rsid w:val="00A728C3"/>
    <w:rsid w:val="00A72BD4"/>
    <w:rsid w:val="00A730FA"/>
    <w:rsid w:val="00A73689"/>
    <w:rsid w:val="00A73884"/>
    <w:rsid w:val="00A73F0F"/>
    <w:rsid w:val="00A7402B"/>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2CA"/>
    <w:rsid w:val="00A7639B"/>
    <w:rsid w:val="00A76425"/>
    <w:rsid w:val="00A76D1D"/>
    <w:rsid w:val="00A76E6D"/>
    <w:rsid w:val="00A77BC6"/>
    <w:rsid w:val="00A77D30"/>
    <w:rsid w:val="00A80004"/>
    <w:rsid w:val="00A80077"/>
    <w:rsid w:val="00A8035A"/>
    <w:rsid w:val="00A80583"/>
    <w:rsid w:val="00A8204D"/>
    <w:rsid w:val="00A8212A"/>
    <w:rsid w:val="00A8223B"/>
    <w:rsid w:val="00A82ADE"/>
    <w:rsid w:val="00A82B2E"/>
    <w:rsid w:val="00A82D2B"/>
    <w:rsid w:val="00A8316E"/>
    <w:rsid w:val="00A832E7"/>
    <w:rsid w:val="00A8355F"/>
    <w:rsid w:val="00A84618"/>
    <w:rsid w:val="00A84810"/>
    <w:rsid w:val="00A8487F"/>
    <w:rsid w:val="00A84ACF"/>
    <w:rsid w:val="00A84CEF"/>
    <w:rsid w:val="00A84E87"/>
    <w:rsid w:val="00A85133"/>
    <w:rsid w:val="00A85354"/>
    <w:rsid w:val="00A853A4"/>
    <w:rsid w:val="00A85868"/>
    <w:rsid w:val="00A8590A"/>
    <w:rsid w:val="00A85A0A"/>
    <w:rsid w:val="00A85B42"/>
    <w:rsid w:val="00A85B5C"/>
    <w:rsid w:val="00A862DE"/>
    <w:rsid w:val="00A86C96"/>
    <w:rsid w:val="00A86C9D"/>
    <w:rsid w:val="00A86F28"/>
    <w:rsid w:val="00A8732F"/>
    <w:rsid w:val="00A87459"/>
    <w:rsid w:val="00A874A5"/>
    <w:rsid w:val="00A9000E"/>
    <w:rsid w:val="00A90037"/>
    <w:rsid w:val="00A9011E"/>
    <w:rsid w:val="00A90982"/>
    <w:rsid w:val="00A90CFE"/>
    <w:rsid w:val="00A90EEA"/>
    <w:rsid w:val="00A91913"/>
    <w:rsid w:val="00A922AD"/>
    <w:rsid w:val="00A92663"/>
    <w:rsid w:val="00A92B75"/>
    <w:rsid w:val="00A92CCA"/>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DC9"/>
    <w:rsid w:val="00A96532"/>
    <w:rsid w:val="00A96CBF"/>
    <w:rsid w:val="00A96DAC"/>
    <w:rsid w:val="00A972DC"/>
    <w:rsid w:val="00A97872"/>
    <w:rsid w:val="00A97EC8"/>
    <w:rsid w:val="00AA0465"/>
    <w:rsid w:val="00AA048B"/>
    <w:rsid w:val="00AA06F1"/>
    <w:rsid w:val="00AA07C5"/>
    <w:rsid w:val="00AA0832"/>
    <w:rsid w:val="00AA0FC9"/>
    <w:rsid w:val="00AA0FFB"/>
    <w:rsid w:val="00AA167C"/>
    <w:rsid w:val="00AA18A1"/>
    <w:rsid w:val="00AA1912"/>
    <w:rsid w:val="00AA273D"/>
    <w:rsid w:val="00AA2EB9"/>
    <w:rsid w:val="00AA2EC5"/>
    <w:rsid w:val="00AA362B"/>
    <w:rsid w:val="00AA3B6E"/>
    <w:rsid w:val="00AA3C50"/>
    <w:rsid w:val="00AA3F81"/>
    <w:rsid w:val="00AA4319"/>
    <w:rsid w:val="00AA4878"/>
    <w:rsid w:val="00AA523A"/>
    <w:rsid w:val="00AA5E4E"/>
    <w:rsid w:val="00AA5E85"/>
    <w:rsid w:val="00AA5F5B"/>
    <w:rsid w:val="00AA60D6"/>
    <w:rsid w:val="00AA64E8"/>
    <w:rsid w:val="00AA6A89"/>
    <w:rsid w:val="00AA6AD2"/>
    <w:rsid w:val="00AA6EC3"/>
    <w:rsid w:val="00AA72C4"/>
    <w:rsid w:val="00AA7370"/>
    <w:rsid w:val="00AA7937"/>
    <w:rsid w:val="00AA794F"/>
    <w:rsid w:val="00AB00C0"/>
    <w:rsid w:val="00AB01D5"/>
    <w:rsid w:val="00AB0A6F"/>
    <w:rsid w:val="00AB1366"/>
    <w:rsid w:val="00AB17ED"/>
    <w:rsid w:val="00AB189A"/>
    <w:rsid w:val="00AB19A1"/>
    <w:rsid w:val="00AB1B28"/>
    <w:rsid w:val="00AB1C2E"/>
    <w:rsid w:val="00AB1DF2"/>
    <w:rsid w:val="00AB20AA"/>
    <w:rsid w:val="00AB2228"/>
    <w:rsid w:val="00AB30FF"/>
    <w:rsid w:val="00AB3477"/>
    <w:rsid w:val="00AB38F8"/>
    <w:rsid w:val="00AB397C"/>
    <w:rsid w:val="00AB399A"/>
    <w:rsid w:val="00AB4984"/>
    <w:rsid w:val="00AB4CA6"/>
    <w:rsid w:val="00AB4D09"/>
    <w:rsid w:val="00AB4FAE"/>
    <w:rsid w:val="00AB4FF8"/>
    <w:rsid w:val="00AB55D3"/>
    <w:rsid w:val="00AB5D83"/>
    <w:rsid w:val="00AB5E3B"/>
    <w:rsid w:val="00AB61AA"/>
    <w:rsid w:val="00AB6E04"/>
    <w:rsid w:val="00AC0013"/>
    <w:rsid w:val="00AC04D3"/>
    <w:rsid w:val="00AC04E1"/>
    <w:rsid w:val="00AC09CB"/>
    <w:rsid w:val="00AC09D6"/>
    <w:rsid w:val="00AC0A24"/>
    <w:rsid w:val="00AC0DC4"/>
    <w:rsid w:val="00AC13E0"/>
    <w:rsid w:val="00AC1AB2"/>
    <w:rsid w:val="00AC1D8B"/>
    <w:rsid w:val="00AC1FC0"/>
    <w:rsid w:val="00AC27C4"/>
    <w:rsid w:val="00AC2920"/>
    <w:rsid w:val="00AC2FA6"/>
    <w:rsid w:val="00AC3B78"/>
    <w:rsid w:val="00AC3E27"/>
    <w:rsid w:val="00AC40B4"/>
    <w:rsid w:val="00AC4501"/>
    <w:rsid w:val="00AC46FC"/>
    <w:rsid w:val="00AC4A7B"/>
    <w:rsid w:val="00AC4AC9"/>
    <w:rsid w:val="00AC4B43"/>
    <w:rsid w:val="00AC5501"/>
    <w:rsid w:val="00AC5A0F"/>
    <w:rsid w:val="00AC5B0D"/>
    <w:rsid w:val="00AC5CD9"/>
    <w:rsid w:val="00AC5E5C"/>
    <w:rsid w:val="00AC5ED0"/>
    <w:rsid w:val="00AC61D9"/>
    <w:rsid w:val="00AC63EF"/>
    <w:rsid w:val="00AC6A8C"/>
    <w:rsid w:val="00AC7145"/>
    <w:rsid w:val="00AC7521"/>
    <w:rsid w:val="00AC7A17"/>
    <w:rsid w:val="00AC7DDD"/>
    <w:rsid w:val="00AD0217"/>
    <w:rsid w:val="00AD036B"/>
    <w:rsid w:val="00AD04A4"/>
    <w:rsid w:val="00AD0988"/>
    <w:rsid w:val="00AD0B7A"/>
    <w:rsid w:val="00AD0BAD"/>
    <w:rsid w:val="00AD134E"/>
    <w:rsid w:val="00AD1531"/>
    <w:rsid w:val="00AD181A"/>
    <w:rsid w:val="00AD1DE4"/>
    <w:rsid w:val="00AD2077"/>
    <w:rsid w:val="00AD258E"/>
    <w:rsid w:val="00AD291F"/>
    <w:rsid w:val="00AD2ACA"/>
    <w:rsid w:val="00AD2D5F"/>
    <w:rsid w:val="00AD3320"/>
    <w:rsid w:val="00AD345B"/>
    <w:rsid w:val="00AD3753"/>
    <w:rsid w:val="00AD37E7"/>
    <w:rsid w:val="00AD38E6"/>
    <w:rsid w:val="00AD3C6B"/>
    <w:rsid w:val="00AD409A"/>
    <w:rsid w:val="00AD4447"/>
    <w:rsid w:val="00AD4938"/>
    <w:rsid w:val="00AD4FB2"/>
    <w:rsid w:val="00AD51E7"/>
    <w:rsid w:val="00AD5510"/>
    <w:rsid w:val="00AD577F"/>
    <w:rsid w:val="00AD5974"/>
    <w:rsid w:val="00AD6118"/>
    <w:rsid w:val="00AD62D0"/>
    <w:rsid w:val="00AD63FC"/>
    <w:rsid w:val="00AD6503"/>
    <w:rsid w:val="00AD6C64"/>
    <w:rsid w:val="00AD6D75"/>
    <w:rsid w:val="00AD6DDA"/>
    <w:rsid w:val="00AD78B6"/>
    <w:rsid w:val="00AE037F"/>
    <w:rsid w:val="00AE1914"/>
    <w:rsid w:val="00AE1B94"/>
    <w:rsid w:val="00AE1DDF"/>
    <w:rsid w:val="00AE21C9"/>
    <w:rsid w:val="00AE2446"/>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4C7"/>
    <w:rsid w:val="00AE6981"/>
    <w:rsid w:val="00AE6B51"/>
    <w:rsid w:val="00AE6F33"/>
    <w:rsid w:val="00AE76C3"/>
    <w:rsid w:val="00AE7708"/>
    <w:rsid w:val="00AE77E7"/>
    <w:rsid w:val="00AE7828"/>
    <w:rsid w:val="00AE7851"/>
    <w:rsid w:val="00AE7877"/>
    <w:rsid w:val="00AE78E8"/>
    <w:rsid w:val="00AE7928"/>
    <w:rsid w:val="00AE7A24"/>
    <w:rsid w:val="00AE7BCA"/>
    <w:rsid w:val="00AE7DD6"/>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3A2E"/>
    <w:rsid w:val="00AF5341"/>
    <w:rsid w:val="00AF56B5"/>
    <w:rsid w:val="00AF5881"/>
    <w:rsid w:val="00AF59BF"/>
    <w:rsid w:val="00AF5C5D"/>
    <w:rsid w:val="00AF5CFE"/>
    <w:rsid w:val="00AF61EA"/>
    <w:rsid w:val="00AF6538"/>
    <w:rsid w:val="00AF6D38"/>
    <w:rsid w:val="00AF6E2D"/>
    <w:rsid w:val="00AF6E53"/>
    <w:rsid w:val="00AF6EE0"/>
    <w:rsid w:val="00AF714B"/>
    <w:rsid w:val="00AF7171"/>
    <w:rsid w:val="00AF7288"/>
    <w:rsid w:val="00AF73A4"/>
    <w:rsid w:val="00AF774D"/>
    <w:rsid w:val="00AF7C04"/>
    <w:rsid w:val="00B002B3"/>
    <w:rsid w:val="00B004E6"/>
    <w:rsid w:val="00B00A8D"/>
    <w:rsid w:val="00B00D2F"/>
    <w:rsid w:val="00B012CB"/>
    <w:rsid w:val="00B014AE"/>
    <w:rsid w:val="00B01585"/>
    <w:rsid w:val="00B01EC3"/>
    <w:rsid w:val="00B025E2"/>
    <w:rsid w:val="00B036D5"/>
    <w:rsid w:val="00B0381A"/>
    <w:rsid w:val="00B03B2B"/>
    <w:rsid w:val="00B0427C"/>
    <w:rsid w:val="00B0430F"/>
    <w:rsid w:val="00B044DE"/>
    <w:rsid w:val="00B0462F"/>
    <w:rsid w:val="00B048D1"/>
    <w:rsid w:val="00B04BD6"/>
    <w:rsid w:val="00B04DDB"/>
    <w:rsid w:val="00B0583F"/>
    <w:rsid w:val="00B058F6"/>
    <w:rsid w:val="00B05A53"/>
    <w:rsid w:val="00B05C5D"/>
    <w:rsid w:val="00B05EA8"/>
    <w:rsid w:val="00B061A8"/>
    <w:rsid w:val="00B06719"/>
    <w:rsid w:val="00B067BC"/>
    <w:rsid w:val="00B06BE5"/>
    <w:rsid w:val="00B06CAB"/>
    <w:rsid w:val="00B07CC2"/>
    <w:rsid w:val="00B07CC7"/>
    <w:rsid w:val="00B101F8"/>
    <w:rsid w:val="00B113DC"/>
    <w:rsid w:val="00B115D9"/>
    <w:rsid w:val="00B117D8"/>
    <w:rsid w:val="00B117DF"/>
    <w:rsid w:val="00B1197B"/>
    <w:rsid w:val="00B11FF6"/>
    <w:rsid w:val="00B121C2"/>
    <w:rsid w:val="00B123C6"/>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6D6"/>
    <w:rsid w:val="00B15B41"/>
    <w:rsid w:val="00B15D81"/>
    <w:rsid w:val="00B1633E"/>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31A5"/>
    <w:rsid w:val="00B23695"/>
    <w:rsid w:val="00B23881"/>
    <w:rsid w:val="00B23935"/>
    <w:rsid w:val="00B23A04"/>
    <w:rsid w:val="00B23B2A"/>
    <w:rsid w:val="00B23F9E"/>
    <w:rsid w:val="00B240FC"/>
    <w:rsid w:val="00B245F1"/>
    <w:rsid w:val="00B249DC"/>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127A"/>
    <w:rsid w:val="00B3189F"/>
    <w:rsid w:val="00B31DFB"/>
    <w:rsid w:val="00B320A1"/>
    <w:rsid w:val="00B32312"/>
    <w:rsid w:val="00B32C10"/>
    <w:rsid w:val="00B33971"/>
    <w:rsid w:val="00B33D87"/>
    <w:rsid w:val="00B34180"/>
    <w:rsid w:val="00B341C5"/>
    <w:rsid w:val="00B34271"/>
    <w:rsid w:val="00B34B18"/>
    <w:rsid w:val="00B35038"/>
    <w:rsid w:val="00B350C8"/>
    <w:rsid w:val="00B35123"/>
    <w:rsid w:val="00B354BB"/>
    <w:rsid w:val="00B35573"/>
    <w:rsid w:val="00B360FE"/>
    <w:rsid w:val="00B361C0"/>
    <w:rsid w:val="00B363F2"/>
    <w:rsid w:val="00B3642E"/>
    <w:rsid w:val="00B3697A"/>
    <w:rsid w:val="00B371E7"/>
    <w:rsid w:val="00B407AA"/>
    <w:rsid w:val="00B40F36"/>
    <w:rsid w:val="00B4101E"/>
    <w:rsid w:val="00B410EE"/>
    <w:rsid w:val="00B4173A"/>
    <w:rsid w:val="00B41ADE"/>
    <w:rsid w:val="00B41EA0"/>
    <w:rsid w:val="00B4200E"/>
    <w:rsid w:val="00B42446"/>
    <w:rsid w:val="00B43205"/>
    <w:rsid w:val="00B43C59"/>
    <w:rsid w:val="00B446FC"/>
    <w:rsid w:val="00B44733"/>
    <w:rsid w:val="00B449BF"/>
    <w:rsid w:val="00B44CA7"/>
    <w:rsid w:val="00B44E06"/>
    <w:rsid w:val="00B450AD"/>
    <w:rsid w:val="00B456F5"/>
    <w:rsid w:val="00B45C0E"/>
    <w:rsid w:val="00B45D30"/>
    <w:rsid w:val="00B45E68"/>
    <w:rsid w:val="00B45E7B"/>
    <w:rsid w:val="00B460DF"/>
    <w:rsid w:val="00B46425"/>
    <w:rsid w:val="00B46822"/>
    <w:rsid w:val="00B46F0F"/>
    <w:rsid w:val="00B46F9D"/>
    <w:rsid w:val="00B47210"/>
    <w:rsid w:val="00B472A9"/>
    <w:rsid w:val="00B4769D"/>
    <w:rsid w:val="00B47CFA"/>
    <w:rsid w:val="00B47F3D"/>
    <w:rsid w:val="00B5026B"/>
    <w:rsid w:val="00B50432"/>
    <w:rsid w:val="00B50FF4"/>
    <w:rsid w:val="00B5166D"/>
    <w:rsid w:val="00B51A54"/>
    <w:rsid w:val="00B523AE"/>
    <w:rsid w:val="00B524E5"/>
    <w:rsid w:val="00B52943"/>
    <w:rsid w:val="00B52B0F"/>
    <w:rsid w:val="00B52DCD"/>
    <w:rsid w:val="00B534BC"/>
    <w:rsid w:val="00B53524"/>
    <w:rsid w:val="00B53931"/>
    <w:rsid w:val="00B53D3B"/>
    <w:rsid w:val="00B54250"/>
    <w:rsid w:val="00B5502E"/>
    <w:rsid w:val="00B5528D"/>
    <w:rsid w:val="00B552D6"/>
    <w:rsid w:val="00B55695"/>
    <w:rsid w:val="00B55C4D"/>
    <w:rsid w:val="00B56F74"/>
    <w:rsid w:val="00B57237"/>
    <w:rsid w:val="00B57677"/>
    <w:rsid w:val="00B57978"/>
    <w:rsid w:val="00B57BD0"/>
    <w:rsid w:val="00B57E4C"/>
    <w:rsid w:val="00B60546"/>
    <w:rsid w:val="00B60906"/>
    <w:rsid w:val="00B60A43"/>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87"/>
    <w:rsid w:val="00B63FD2"/>
    <w:rsid w:val="00B64441"/>
    <w:rsid w:val="00B649B4"/>
    <w:rsid w:val="00B64CCC"/>
    <w:rsid w:val="00B64D2B"/>
    <w:rsid w:val="00B64EC2"/>
    <w:rsid w:val="00B64F9D"/>
    <w:rsid w:val="00B651C7"/>
    <w:rsid w:val="00B6565C"/>
    <w:rsid w:val="00B66588"/>
    <w:rsid w:val="00B66C24"/>
    <w:rsid w:val="00B675AE"/>
    <w:rsid w:val="00B676F2"/>
    <w:rsid w:val="00B678AC"/>
    <w:rsid w:val="00B6797A"/>
    <w:rsid w:val="00B67D27"/>
    <w:rsid w:val="00B67D71"/>
    <w:rsid w:val="00B67DFD"/>
    <w:rsid w:val="00B67F22"/>
    <w:rsid w:val="00B700A9"/>
    <w:rsid w:val="00B70743"/>
    <w:rsid w:val="00B70EEF"/>
    <w:rsid w:val="00B71638"/>
    <w:rsid w:val="00B718FE"/>
    <w:rsid w:val="00B7195C"/>
    <w:rsid w:val="00B71BE1"/>
    <w:rsid w:val="00B71C32"/>
    <w:rsid w:val="00B71F69"/>
    <w:rsid w:val="00B72121"/>
    <w:rsid w:val="00B72691"/>
    <w:rsid w:val="00B72A3A"/>
    <w:rsid w:val="00B72B75"/>
    <w:rsid w:val="00B73764"/>
    <w:rsid w:val="00B738E9"/>
    <w:rsid w:val="00B74093"/>
    <w:rsid w:val="00B7473B"/>
    <w:rsid w:val="00B74A10"/>
    <w:rsid w:val="00B74A3B"/>
    <w:rsid w:val="00B74A43"/>
    <w:rsid w:val="00B750CC"/>
    <w:rsid w:val="00B75750"/>
    <w:rsid w:val="00B76288"/>
    <w:rsid w:val="00B76428"/>
    <w:rsid w:val="00B76DEC"/>
    <w:rsid w:val="00B77234"/>
    <w:rsid w:val="00B775D9"/>
    <w:rsid w:val="00B775FE"/>
    <w:rsid w:val="00B77815"/>
    <w:rsid w:val="00B778D5"/>
    <w:rsid w:val="00B806EC"/>
    <w:rsid w:val="00B808FC"/>
    <w:rsid w:val="00B8110E"/>
    <w:rsid w:val="00B81320"/>
    <w:rsid w:val="00B8186E"/>
    <w:rsid w:val="00B818EE"/>
    <w:rsid w:val="00B81990"/>
    <w:rsid w:val="00B820E1"/>
    <w:rsid w:val="00B826E8"/>
    <w:rsid w:val="00B826FF"/>
    <w:rsid w:val="00B83117"/>
    <w:rsid w:val="00B83C14"/>
    <w:rsid w:val="00B83F0B"/>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5C9E"/>
    <w:rsid w:val="00B86057"/>
    <w:rsid w:val="00B86776"/>
    <w:rsid w:val="00B8685F"/>
    <w:rsid w:val="00B869E4"/>
    <w:rsid w:val="00B86D7A"/>
    <w:rsid w:val="00B86ECB"/>
    <w:rsid w:val="00B86F55"/>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6D5"/>
    <w:rsid w:val="00B938E7"/>
    <w:rsid w:val="00B93959"/>
    <w:rsid w:val="00B93BAC"/>
    <w:rsid w:val="00B93D81"/>
    <w:rsid w:val="00B9428B"/>
    <w:rsid w:val="00B94883"/>
    <w:rsid w:val="00B94B14"/>
    <w:rsid w:val="00B94BEF"/>
    <w:rsid w:val="00B9524C"/>
    <w:rsid w:val="00B9575B"/>
    <w:rsid w:val="00B958B6"/>
    <w:rsid w:val="00B95CEE"/>
    <w:rsid w:val="00B96B85"/>
    <w:rsid w:val="00B96EF6"/>
    <w:rsid w:val="00B97219"/>
    <w:rsid w:val="00B972B6"/>
    <w:rsid w:val="00B97380"/>
    <w:rsid w:val="00BA0070"/>
    <w:rsid w:val="00BA04B1"/>
    <w:rsid w:val="00BA069B"/>
    <w:rsid w:val="00BA06C5"/>
    <w:rsid w:val="00BA103E"/>
    <w:rsid w:val="00BA1D77"/>
    <w:rsid w:val="00BA40BA"/>
    <w:rsid w:val="00BA42A9"/>
    <w:rsid w:val="00BA431C"/>
    <w:rsid w:val="00BA47F2"/>
    <w:rsid w:val="00BA4D3F"/>
    <w:rsid w:val="00BA52BF"/>
    <w:rsid w:val="00BA53F2"/>
    <w:rsid w:val="00BA541A"/>
    <w:rsid w:val="00BA5ADA"/>
    <w:rsid w:val="00BA5DD7"/>
    <w:rsid w:val="00BA5DFE"/>
    <w:rsid w:val="00BA6816"/>
    <w:rsid w:val="00BA6E87"/>
    <w:rsid w:val="00BA6EEF"/>
    <w:rsid w:val="00BA7373"/>
    <w:rsid w:val="00BA7658"/>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AF5"/>
    <w:rsid w:val="00BB4F5B"/>
    <w:rsid w:val="00BB4FB7"/>
    <w:rsid w:val="00BB5689"/>
    <w:rsid w:val="00BB5DE7"/>
    <w:rsid w:val="00BB5F05"/>
    <w:rsid w:val="00BB60F5"/>
    <w:rsid w:val="00BB66DC"/>
    <w:rsid w:val="00BB779D"/>
    <w:rsid w:val="00BC0001"/>
    <w:rsid w:val="00BC0F61"/>
    <w:rsid w:val="00BC1A1B"/>
    <w:rsid w:val="00BC1AB1"/>
    <w:rsid w:val="00BC1B4A"/>
    <w:rsid w:val="00BC1BDA"/>
    <w:rsid w:val="00BC1C2F"/>
    <w:rsid w:val="00BC1DFC"/>
    <w:rsid w:val="00BC2486"/>
    <w:rsid w:val="00BC24C7"/>
    <w:rsid w:val="00BC25E6"/>
    <w:rsid w:val="00BC2ADC"/>
    <w:rsid w:val="00BC2BC5"/>
    <w:rsid w:val="00BC3215"/>
    <w:rsid w:val="00BC36A9"/>
    <w:rsid w:val="00BC3C00"/>
    <w:rsid w:val="00BC3DFA"/>
    <w:rsid w:val="00BC41C8"/>
    <w:rsid w:val="00BC48B2"/>
    <w:rsid w:val="00BC4D25"/>
    <w:rsid w:val="00BC4DF2"/>
    <w:rsid w:val="00BC53A3"/>
    <w:rsid w:val="00BC549E"/>
    <w:rsid w:val="00BC5660"/>
    <w:rsid w:val="00BC5FDB"/>
    <w:rsid w:val="00BC6037"/>
    <w:rsid w:val="00BC6144"/>
    <w:rsid w:val="00BC62A1"/>
    <w:rsid w:val="00BC6FBB"/>
    <w:rsid w:val="00BC72C4"/>
    <w:rsid w:val="00BC761E"/>
    <w:rsid w:val="00BC766D"/>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4A1"/>
    <w:rsid w:val="00BD34E7"/>
    <w:rsid w:val="00BD34FC"/>
    <w:rsid w:val="00BD3590"/>
    <w:rsid w:val="00BD3A87"/>
    <w:rsid w:val="00BD3B03"/>
    <w:rsid w:val="00BD3D2B"/>
    <w:rsid w:val="00BD41BE"/>
    <w:rsid w:val="00BD4635"/>
    <w:rsid w:val="00BD4C84"/>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E2"/>
    <w:rsid w:val="00BE1726"/>
    <w:rsid w:val="00BE178C"/>
    <w:rsid w:val="00BE1850"/>
    <w:rsid w:val="00BE1FE8"/>
    <w:rsid w:val="00BE21F4"/>
    <w:rsid w:val="00BE22D6"/>
    <w:rsid w:val="00BE298F"/>
    <w:rsid w:val="00BE2999"/>
    <w:rsid w:val="00BE2A54"/>
    <w:rsid w:val="00BE2B05"/>
    <w:rsid w:val="00BE2BB6"/>
    <w:rsid w:val="00BE2CF4"/>
    <w:rsid w:val="00BE2D4E"/>
    <w:rsid w:val="00BE2DCE"/>
    <w:rsid w:val="00BE2F34"/>
    <w:rsid w:val="00BE2F4D"/>
    <w:rsid w:val="00BE322E"/>
    <w:rsid w:val="00BE3571"/>
    <w:rsid w:val="00BE36F6"/>
    <w:rsid w:val="00BE3793"/>
    <w:rsid w:val="00BE44FC"/>
    <w:rsid w:val="00BE4A9C"/>
    <w:rsid w:val="00BE50DE"/>
    <w:rsid w:val="00BE5372"/>
    <w:rsid w:val="00BE576E"/>
    <w:rsid w:val="00BE59AF"/>
    <w:rsid w:val="00BE5E4F"/>
    <w:rsid w:val="00BE6582"/>
    <w:rsid w:val="00BE65D6"/>
    <w:rsid w:val="00BE75CE"/>
    <w:rsid w:val="00BE7AD2"/>
    <w:rsid w:val="00BE7EC7"/>
    <w:rsid w:val="00BF0E90"/>
    <w:rsid w:val="00BF1481"/>
    <w:rsid w:val="00BF15BB"/>
    <w:rsid w:val="00BF1D73"/>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21A"/>
    <w:rsid w:val="00BF6740"/>
    <w:rsid w:val="00BF6760"/>
    <w:rsid w:val="00BF6DC9"/>
    <w:rsid w:val="00BF7482"/>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938"/>
    <w:rsid w:val="00C054BF"/>
    <w:rsid w:val="00C0569A"/>
    <w:rsid w:val="00C05F77"/>
    <w:rsid w:val="00C05FEC"/>
    <w:rsid w:val="00C06423"/>
    <w:rsid w:val="00C06515"/>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0855"/>
    <w:rsid w:val="00C214ED"/>
    <w:rsid w:val="00C21532"/>
    <w:rsid w:val="00C21556"/>
    <w:rsid w:val="00C219A0"/>
    <w:rsid w:val="00C219A3"/>
    <w:rsid w:val="00C21F9B"/>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684E"/>
    <w:rsid w:val="00C270E8"/>
    <w:rsid w:val="00C2743C"/>
    <w:rsid w:val="00C27B75"/>
    <w:rsid w:val="00C27BEF"/>
    <w:rsid w:val="00C27C24"/>
    <w:rsid w:val="00C315B7"/>
    <w:rsid w:val="00C31967"/>
    <w:rsid w:val="00C31A52"/>
    <w:rsid w:val="00C32855"/>
    <w:rsid w:val="00C3296D"/>
    <w:rsid w:val="00C3317B"/>
    <w:rsid w:val="00C331F1"/>
    <w:rsid w:val="00C33491"/>
    <w:rsid w:val="00C34095"/>
    <w:rsid w:val="00C34356"/>
    <w:rsid w:val="00C34669"/>
    <w:rsid w:val="00C34AC8"/>
    <w:rsid w:val="00C34BF1"/>
    <w:rsid w:val="00C34ED4"/>
    <w:rsid w:val="00C35A30"/>
    <w:rsid w:val="00C35C7A"/>
    <w:rsid w:val="00C3668A"/>
    <w:rsid w:val="00C36A76"/>
    <w:rsid w:val="00C36AA4"/>
    <w:rsid w:val="00C36AFF"/>
    <w:rsid w:val="00C36EDD"/>
    <w:rsid w:val="00C37200"/>
    <w:rsid w:val="00C37363"/>
    <w:rsid w:val="00C37797"/>
    <w:rsid w:val="00C40060"/>
    <w:rsid w:val="00C401CC"/>
    <w:rsid w:val="00C40A20"/>
    <w:rsid w:val="00C40EE4"/>
    <w:rsid w:val="00C40F87"/>
    <w:rsid w:val="00C416A6"/>
    <w:rsid w:val="00C416DC"/>
    <w:rsid w:val="00C418A3"/>
    <w:rsid w:val="00C41C78"/>
    <w:rsid w:val="00C421BD"/>
    <w:rsid w:val="00C42217"/>
    <w:rsid w:val="00C42571"/>
    <w:rsid w:val="00C428F6"/>
    <w:rsid w:val="00C42C20"/>
    <w:rsid w:val="00C43260"/>
    <w:rsid w:val="00C4365A"/>
    <w:rsid w:val="00C436AC"/>
    <w:rsid w:val="00C43706"/>
    <w:rsid w:val="00C4389D"/>
    <w:rsid w:val="00C4424F"/>
    <w:rsid w:val="00C44A9F"/>
    <w:rsid w:val="00C450DD"/>
    <w:rsid w:val="00C45EE5"/>
    <w:rsid w:val="00C460DA"/>
    <w:rsid w:val="00C46181"/>
    <w:rsid w:val="00C466B8"/>
    <w:rsid w:val="00C469AD"/>
    <w:rsid w:val="00C47129"/>
    <w:rsid w:val="00C47320"/>
    <w:rsid w:val="00C47EB7"/>
    <w:rsid w:val="00C47FB7"/>
    <w:rsid w:val="00C501B0"/>
    <w:rsid w:val="00C50742"/>
    <w:rsid w:val="00C50852"/>
    <w:rsid w:val="00C50C5D"/>
    <w:rsid w:val="00C50D17"/>
    <w:rsid w:val="00C50FE0"/>
    <w:rsid w:val="00C51D2E"/>
    <w:rsid w:val="00C52960"/>
    <w:rsid w:val="00C52CF7"/>
    <w:rsid w:val="00C52D50"/>
    <w:rsid w:val="00C52F3B"/>
    <w:rsid w:val="00C53106"/>
    <w:rsid w:val="00C53255"/>
    <w:rsid w:val="00C53B09"/>
    <w:rsid w:val="00C53B8D"/>
    <w:rsid w:val="00C53DC2"/>
    <w:rsid w:val="00C54791"/>
    <w:rsid w:val="00C54E04"/>
    <w:rsid w:val="00C54E09"/>
    <w:rsid w:val="00C55AA8"/>
    <w:rsid w:val="00C55D35"/>
    <w:rsid w:val="00C5662E"/>
    <w:rsid w:val="00C56A0C"/>
    <w:rsid w:val="00C56B23"/>
    <w:rsid w:val="00C56C1C"/>
    <w:rsid w:val="00C5722B"/>
    <w:rsid w:val="00C602B6"/>
    <w:rsid w:val="00C6060A"/>
    <w:rsid w:val="00C60727"/>
    <w:rsid w:val="00C607D1"/>
    <w:rsid w:val="00C609B4"/>
    <w:rsid w:val="00C60BB3"/>
    <w:rsid w:val="00C60DAC"/>
    <w:rsid w:val="00C60E36"/>
    <w:rsid w:val="00C61A1B"/>
    <w:rsid w:val="00C61AA4"/>
    <w:rsid w:val="00C61AEA"/>
    <w:rsid w:val="00C61CF9"/>
    <w:rsid w:val="00C6235F"/>
    <w:rsid w:val="00C623A7"/>
    <w:rsid w:val="00C623E3"/>
    <w:rsid w:val="00C62800"/>
    <w:rsid w:val="00C62A2D"/>
    <w:rsid w:val="00C62F27"/>
    <w:rsid w:val="00C631D2"/>
    <w:rsid w:val="00C63230"/>
    <w:rsid w:val="00C63BB5"/>
    <w:rsid w:val="00C63F01"/>
    <w:rsid w:val="00C641D6"/>
    <w:rsid w:val="00C642D7"/>
    <w:rsid w:val="00C64B0C"/>
    <w:rsid w:val="00C64B1F"/>
    <w:rsid w:val="00C64D84"/>
    <w:rsid w:val="00C65015"/>
    <w:rsid w:val="00C65290"/>
    <w:rsid w:val="00C656E4"/>
    <w:rsid w:val="00C658CE"/>
    <w:rsid w:val="00C65F2C"/>
    <w:rsid w:val="00C662DE"/>
    <w:rsid w:val="00C668BE"/>
    <w:rsid w:val="00C6695E"/>
    <w:rsid w:val="00C66DD7"/>
    <w:rsid w:val="00C66EF3"/>
    <w:rsid w:val="00C673D9"/>
    <w:rsid w:val="00C679B7"/>
    <w:rsid w:val="00C67C99"/>
    <w:rsid w:val="00C7043E"/>
    <w:rsid w:val="00C70FC4"/>
    <w:rsid w:val="00C71CB4"/>
    <w:rsid w:val="00C726BD"/>
    <w:rsid w:val="00C72B35"/>
    <w:rsid w:val="00C72D2B"/>
    <w:rsid w:val="00C733F0"/>
    <w:rsid w:val="00C73517"/>
    <w:rsid w:val="00C7396A"/>
    <w:rsid w:val="00C73CAF"/>
    <w:rsid w:val="00C74105"/>
    <w:rsid w:val="00C74295"/>
    <w:rsid w:val="00C74DFB"/>
    <w:rsid w:val="00C74E66"/>
    <w:rsid w:val="00C74FC7"/>
    <w:rsid w:val="00C75288"/>
    <w:rsid w:val="00C75439"/>
    <w:rsid w:val="00C756C5"/>
    <w:rsid w:val="00C75819"/>
    <w:rsid w:val="00C7584C"/>
    <w:rsid w:val="00C7593F"/>
    <w:rsid w:val="00C7603B"/>
    <w:rsid w:val="00C763C3"/>
    <w:rsid w:val="00C76A1A"/>
    <w:rsid w:val="00C779CA"/>
    <w:rsid w:val="00C77C16"/>
    <w:rsid w:val="00C8022D"/>
    <w:rsid w:val="00C80B22"/>
    <w:rsid w:val="00C80D35"/>
    <w:rsid w:val="00C80F4E"/>
    <w:rsid w:val="00C8103B"/>
    <w:rsid w:val="00C81226"/>
    <w:rsid w:val="00C81236"/>
    <w:rsid w:val="00C8149A"/>
    <w:rsid w:val="00C8194C"/>
    <w:rsid w:val="00C8264C"/>
    <w:rsid w:val="00C82C4A"/>
    <w:rsid w:val="00C82FF6"/>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9E5"/>
    <w:rsid w:val="00C91E8F"/>
    <w:rsid w:val="00C9202E"/>
    <w:rsid w:val="00C921BD"/>
    <w:rsid w:val="00C9245A"/>
    <w:rsid w:val="00C92753"/>
    <w:rsid w:val="00C92A22"/>
    <w:rsid w:val="00C92CB9"/>
    <w:rsid w:val="00C92D4E"/>
    <w:rsid w:val="00C92EB4"/>
    <w:rsid w:val="00C92FDB"/>
    <w:rsid w:val="00C9334C"/>
    <w:rsid w:val="00C9361A"/>
    <w:rsid w:val="00C93D64"/>
    <w:rsid w:val="00C93FE3"/>
    <w:rsid w:val="00C94368"/>
    <w:rsid w:val="00C943BE"/>
    <w:rsid w:val="00C945E2"/>
    <w:rsid w:val="00C94A52"/>
    <w:rsid w:val="00C94D60"/>
    <w:rsid w:val="00C94FDF"/>
    <w:rsid w:val="00C9507E"/>
    <w:rsid w:val="00C9526A"/>
    <w:rsid w:val="00C9540E"/>
    <w:rsid w:val="00C95439"/>
    <w:rsid w:val="00C9557A"/>
    <w:rsid w:val="00C95AAE"/>
    <w:rsid w:val="00C9649F"/>
    <w:rsid w:val="00C9688F"/>
    <w:rsid w:val="00C96B25"/>
    <w:rsid w:val="00C96F72"/>
    <w:rsid w:val="00C970DC"/>
    <w:rsid w:val="00C9744D"/>
    <w:rsid w:val="00C9766A"/>
    <w:rsid w:val="00C9777A"/>
    <w:rsid w:val="00CA0360"/>
    <w:rsid w:val="00CA08E5"/>
    <w:rsid w:val="00CA0B3C"/>
    <w:rsid w:val="00CA0C51"/>
    <w:rsid w:val="00CA10BB"/>
    <w:rsid w:val="00CA1CA6"/>
    <w:rsid w:val="00CA21B7"/>
    <w:rsid w:val="00CA22CC"/>
    <w:rsid w:val="00CA242D"/>
    <w:rsid w:val="00CA2584"/>
    <w:rsid w:val="00CA2A27"/>
    <w:rsid w:val="00CA319E"/>
    <w:rsid w:val="00CA32B8"/>
    <w:rsid w:val="00CA3307"/>
    <w:rsid w:val="00CA41C4"/>
    <w:rsid w:val="00CA421A"/>
    <w:rsid w:val="00CA4BB4"/>
    <w:rsid w:val="00CA4C98"/>
    <w:rsid w:val="00CA57A2"/>
    <w:rsid w:val="00CA6030"/>
    <w:rsid w:val="00CA66ED"/>
    <w:rsid w:val="00CA69F4"/>
    <w:rsid w:val="00CA6BB2"/>
    <w:rsid w:val="00CA6C06"/>
    <w:rsid w:val="00CA6CB9"/>
    <w:rsid w:val="00CA6FF6"/>
    <w:rsid w:val="00CA7030"/>
    <w:rsid w:val="00CA72F6"/>
    <w:rsid w:val="00CA7977"/>
    <w:rsid w:val="00CA7C78"/>
    <w:rsid w:val="00CA7EFE"/>
    <w:rsid w:val="00CB03D1"/>
    <w:rsid w:val="00CB0CA5"/>
    <w:rsid w:val="00CB0E2D"/>
    <w:rsid w:val="00CB1219"/>
    <w:rsid w:val="00CB1676"/>
    <w:rsid w:val="00CB1C84"/>
    <w:rsid w:val="00CB2F55"/>
    <w:rsid w:val="00CB33D5"/>
    <w:rsid w:val="00CB36E9"/>
    <w:rsid w:val="00CB3B8D"/>
    <w:rsid w:val="00CB4076"/>
    <w:rsid w:val="00CB410B"/>
    <w:rsid w:val="00CB45CE"/>
    <w:rsid w:val="00CB46A8"/>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8B"/>
    <w:rsid w:val="00CC24D4"/>
    <w:rsid w:val="00CC28F7"/>
    <w:rsid w:val="00CC2C5E"/>
    <w:rsid w:val="00CC356C"/>
    <w:rsid w:val="00CC3990"/>
    <w:rsid w:val="00CC4055"/>
    <w:rsid w:val="00CC409F"/>
    <w:rsid w:val="00CC42BA"/>
    <w:rsid w:val="00CC4817"/>
    <w:rsid w:val="00CC4A86"/>
    <w:rsid w:val="00CC4AB9"/>
    <w:rsid w:val="00CC55DB"/>
    <w:rsid w:val="00CC570B"/>
    <w:rsid w:val="00CC5809"/>
    <w:rsid w:val="00CC5EE9"/>
    <w:rsid w:val="00CC61F3"/>
    <w:rsid w:val="00CC69B7"/>
    <w:rsid w:val="00CC6C1E"/>
    <w:rsid w:val="00CC6E7A"/>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D4F"/>
    <w:rsid w:val="00CD25D2"/>
    <w:rsid w:val="00CD310E"/>
    <w:rsid w:val="00CD32E7"/>
    <w:rsid w:val="00CD378F"/>
    <w:rsid w:val="00CD38E3"/>
    <w:rsid w:val="00CD3DB5"/>
    <w:rsid w:val="00CD440D"/>
    <w:rsid w:val="00CD4880"/>
    <w:rsid w:val="00CD49B2"/>
    <w:rsid w:val="00CD53D2"/>
    <w:rsid w:val="00CD53E2"/>
    <w:rsid w:val="00CD5F83"/>
    <w:rsid w:val="00CD5FC3"/>
    <w:rsid w:val="00CD5FC5"/>
    <w:rsid w:val="00CD5FCE"/>
    <w:rsid w:val="00CD5FFD"/>
    <w:rsid w:val="00CD63F7"/>
    <w:rsid w:val="00CD661B"/>
    <w:rsid w:val="00CD67C6"/>
    <w:rsid w:val="00CD6819"/>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AFC"/>
    <w:rsid w:val="00CE1BDC"/>
    <w:rsid w:val="00CE2046"/>
    <w:rsid w:val="00CE21DB"/>
    <w:rsid w:val="00CE220A"/>
    <w:rsid w:val="00CE221D"/>
    <w:rsid w:val="00CE24C7"/>
    <w:rsid w:val="00CE25B0"/>
    <w:rsid w:val="00CE292D"/>
    <w:rsid w:val="00CE2AD4"/>
    <w:rsid w:val="00CE2C06"/>
    <w:rsid w:val="00CE33F6"/>
    <w:rsid w:val="00CE349C"/>
    <w:rsid w:val="00CE4317"/>
    <w:rsid w:val="00CE4324"/>
    <w:rsid w:val="00CE48E5"/>
    <w:rsid w:val="00CE49D1"/>
    <w:rsid w:val="00CE4CE3"/>
    <w:rsid w:val="00CE5161"/>
    <w:rsid w:val="00CE54E3"/>
    <w:rsid w:val="00CE5E3C"/>
    <w:rsid w:val="00CE6C18"/>
    <w:rsid w:val="00CE6FF0"/>
    <w:rsid w:val="00CE7B59"/>
    <w:rsid w:val="00CE7D6C"/>
    <w:rsid w:val="00CE7E0F"/>
    <w:rsid w:val="00CE7E3E"/>
    <w:rsid w:val="00CE7F0E"/>
    <w:rsid w:val="00CF01BC"/>
    <w:rsid w:val="00CF0660"/>
    <w:rsid w:val="00CF0715"/>
    <w:rsid w:val="00CF0A7A"/>
    <w:rsid w:val="00CF0F1F"/>
    <w:rsid w:val="00CF1758"/>
    <w:rsid w:val="00CF1FAB"/>
    <w:rsid w:val="00CF2058"/>
    <w:rsid w:val="00CF232B"/>
    <w:rsid w:val="00CF2706"/>
    <w:rsid w:val="00CF27F2"/>
    <w:rsid w:val="00CF289D"/>
    <w:rsid w:val="00CF2C53"/>
    <w:rsid w:val="00CF2C65"/>
    <w:rsid w:val="00CF2DAF"/>
    <w:rsid w:val="00CF2EC7"/>
    <w:rsid w:val="00CF3209"/>
    <w:rsid w:val="00CF3621"/>
    <w:rsid w:val="00CF373F"/>
    <w:rsid w:val="00CF4918"/>
    <w:rsid w:val="00CF5082"/>
    <w:rsid w:val="00CF5460"/>
    <w:rsid w:val="00CF5AB7"/>
    <w:rsid w:val="00CF62BB"/>
    <w:rsid w:val="00CF67DB"/>
    <w:rsid w:val="00CF77DE"/>
    <w:rsid w:val="00CF7D28"/>
    <w:rsid w:val="00D00549"/>
    <w:rsid w:val="00D006B4"/>
    <w:rsid w:val="00D01346"/>
    <w:rsid w:val="00D017F9"/>
    <w:rsid w:val="00D0197B"/>
    <w:rsid w:val="00D01D90"/>
    <w:rsid w:val="00D01F66"/>
    <w:rsid w:val="00D02825"/>
    <w:rsid w:val="00D02B6B"/>
    <w:rsid w:val="00D02EEF"/>
    <w:rsid w:val="00D02F28"/>
    <w:rsid w:val="00D0313D"/>
    <w:rsid w:val="00D032FC"/>
    <w:rsid w:val="00D03366"/>
    <w:rsid w:val="00D0366C"/>
    <w:rsid w:val="00D044A8"/>
    <w:rsid w:val="00D05441"/>
    <w:rsid w:val="00D0555A"/>
    <w:rsid w:val="00D057A2"/>
    <w:rsid w:val="00D06340"/>
    <w:rsid w:val="00D06886"/>
    <w:rsid w:val="00D06B3A"/>
    <w:rsid w:val="00D06F0E"/>
    <w:rsid w:val="00D0708C"/>
    <w:rsid w:val="00D0717F"/>
    <w:rsid w:val="00D07574"/>
    <w:rsid w:val="00D07866"/>
    <w:rsid w:val="00D07935"/>
    <w:rsid w:val="00D10E20"/>
    <w:rsid w:val="00D10EF7"/>
    <w:rsid w:val="00D1122B"/>
    <w:rsid w:val="00D1124D"/>
    <w:rsid w:val="00D11764"/>
    <w:rsid w:val="00D1280B"/>
    <w:rsid w:val="00D1284F"/>
    <w:rsid w:val="00D12D89"/>
    <w:rsid w:val="00D13826"/>
    <w:rsid w:val="00D13CFE"/>
    <w:rsid w:val="00D13E21"/>
    <w:rsid w:val="00D141F8"/>
    <w:rsid w:val="00D146E3"/>
    <w:rsid w:val="00D14AAB"/>
    <w:rsid w:val="00D15528"/>
    <w:rsid w:val="00D155ED"/>
    <w:rsid w:val="00D15691"/>
    <w:rsid w:val="00D156AB"/>
    <w:rsid w:val="00D15A57"/>
    <w:rsid w:val="00D15F11"/>
    <w:rsid w:val="00D15F55"/>
    <w:rsid w:val="00D15FC5"/>
    <w:rsid w:val="00D16189"/>
    <w:rsid w:val="00D164F7"/>
    <w:rsid w:val="00D17260"/>
    <w:rsid w:val="00D172A7"/>
    <w:rsid w:val="00D175C1"/>
    <w:rsid w:val="00D17BB5"/>
    <w:rsid w:val="00D17C76"/>
    <w:rsid w:val="00D17D9D"/>
    <w:rsid w:val="00D17E49"/>
    <w:rsid w:val="00D17EE7"/>
    <w:rsid w:val="00D2052D"/>
    <w:rsid w:val="00D20C45"/>
    <w:rsid w:val="00D20F85"/>
    <w:rsid w:val="00D2140C"/>
    <w:rsid w:val="00D21636"/>
    <w:rsid w:val="00D21CF6"/>
    <w:rsid w:val="00D224DF"/>
    <w:rsid w:val="00D22D94"/>
    <w:rsid w:val="00D22F50"/>
    <w:rsid w:val="00D235EB"/>
    <w:rsid w:val="00D23C2E"/>
    <w:rsid w:val="00D23CB4"/>
    <w:rsid w:val="00D2427F"/>
    <w:rsid w:val="00D242A6"/>
    <w:rsid w:val="00D24331"/>
    <w:rsid w:val="00D245F5"/>
    <w:rsid w:val="00D246C4"/>
    <w:rsid w:val="00D248B0"/>
    <w:rsid w:val="00D259B4"/>
    <w:rsid w:val="00D25B51"/>
    <w:rsid w:val="00D25F52"/>
    <w:rsid w:val="00D25F94"/>
    <w:rsid w:val="00D260DD"/>
    <w:rsid w:val="00D26284"/>
    <w:rsid w:val="00D26346"/>
    <w:rsid w:val="00D26659"/>
    <w:rsid w:val="00D26FA1"/>
    <w:rsid w:val="00D27E65"/>
    <w:rsid w:val="00D3012A"/>
    <w:rsid w:val="00D3025A"/>
    <w:rsid w:val="00D30553"/>
    <w:rsid w:val="00D30CD4"/>
    <w:rsid w:val="00D311DE"/>
    <w:rsid w:val="00D31319"/>
    <w:rsid w:val="00D31372"/>
    <w:rsid w:val="00D31AEE"/>
    <w:rsid w:val="00D31E32"/>
    <w:rsid w:val="00D32800"/>
    <w:rsid w:val="00D3286F"/>
    <w:rsid w:val="00D32C34"/>
    <w:rsid w:val="00D33238"/>
    <w:rsid w:val="00D33848"/>
    <w:rsid w:val="00D338C5"/>
    <w:rsid w:val="00D33A1A"/>
    <w:rsid w:val="00D33D67"/>
    <w:rsid w:val="00D33E95"/>
    <w:rsid w:val="00D34564"/>
    <w:rsid w:val="00D34675"/>
    <w:rsid w:val="00D34833"/>
    <w:rsid w:val="00D34868"/>
    <w:rsid w:val="00D354CC"/>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E26"/>
    <w:rsid w:val="00D41052"/>
    <w:rsid w:val="00D411E8"/>
    <w:rsid w:val="00D41E2A"/>
    <w:rsid w:val="00D41E4D"/>
    <w:rsid w:val="00D4200A"/>
    <w:rsid w:val="00D43296"/>
    <w:rsid w:val="00D432B8"/>
    <w:rsid w:val="00D436A2"/>
    <w:rsid w:val="00D43758"/>
    <w:rsid w:val="00D43DA2"/>
    <w:rsid w:val="00D43DCF"/>
    <w:rsid w:val="00D44100"/>
    <w:rsid w:val="00D44C80"/>
    <w:rsid w:val="00D44DC4"/>
    <w:rsid w:val="00D45246"/>
    <w:rsid w:val="00D452A1"/>
    <w:rsid w:val="00D455CD"/>
    <w:rsid w:val="00D45ACD"/>
    <w:rsid w:val="00D46A70"/>
    <w:rsid w:val="00D46BDF"/>
    <w:rsid w:val="00D46F69"/>
    <w:rsid w:val="00D46F96"/>
    <w:rsid w:val="00D476E4"/>
    <w:rsid w:val="00D47E79"/>
    <w:rsid w:val="00D5042D"/>
    <w:rsid w:val="00D5074A"/>
    <w:rsid w:val="00D507D1"/>
    <w:rsid w:val="00D509B9"/>
    <w:rsid w:val="00D50A38"/>
    <w:rsid w:val="00D510C2"/>
    <w:rsid w:val="00D511F8"/>
    <w:rsid w:val="00D51380"/>
    <w:rsid w:val="00D515A5"/>
    <w:rsid w:val="00D51B4D"/>
    <w:rsid w:val="00D51E60"/>
    <w:rsid w:val="00D52750"/>
    <w:rsid w:val="00D52752"/>
    <w:rsid w:val="00D5292C"/>
    <w:rsid w:val="00D5356F"/>
    <w:rsid w:val="00D53619"/>
    <w:rsid w:val="00D5397C"/>
    <w:rsid w:val="00D53B31"/>
    <w:rsid w:val="00D53DCC"/>
    <w:rsid w:val="00D53E19"/>
    <w:rsid w:val="00D53EBE"/>
    <w:rsid w:val="00D54083"/>
    <w:rsid w:val="00D548D5"/>
    <w:rsid w:val="00D55AC8"/>
    <w:rsid w:val="00D55BE4"/>
    <w:rsid w:val="00D55DB3"/>
    <w:rsid w:val="00D56013"/>
    <w:rsid w:val="00D569A9"/>
    <w:rsid w:val="00D56B2E"/>
    <w:rsid w:val="00D56BB2"/>
    <w:rsid w:val="00D57006"/>
    <w:rsid w:val="00D57069"/>
    <w:rsid w:val="00D570D3"/>
    <w:rsid w:val="00D572A7"/>
    <w:rsid w:val="00D573A8"/>
    <w:rsid w:val="00D573FB"/>
    <w:rsid w:val="00D57667"/>
    <w:rsid w:val="00D57E2C"/>
    <w:rsid w:val="00D60353"/>
    <w:rsid w:val="00D610A2"/>
    <w:rsid w:val="00D614E6"/>
    <w:rsid w:val="00D6190A"/>
    <w:rsid w:val="00D61EE3"/>
    <w:rsid w:val="00D62244"/>
    <w:rsid w:val="00D62539"/>
    <w:rsid w:val="00D62728"/>
    <w:rsid w:val="00D62780"/>
    <w:rsid w:val="00D627A1"/>
    <w:rsid w:val="00D6298A"/>
    <w:rsid w:val="00D62AB7"/>
    <w:rsid w:val="00D62BFF"/>
    <w:rsid w:val="00D62FBC"/>
    <w:rsid w:val="00D63FF0"/>
    <w:rsid w:val="00D6440C"/>
    <w:rsid w:val="00D644B6"/>
    <w:rsid w:val="00D649E5"/>
    <w:rsid w:val="00D64A1B"/>
    <w:rsid w:val="00D655F7"/>
    <w:rsid w:val="00D657E1"/>
    <w:rsid w:val="00D657F3"/>
    <w:rsid w:val="00D65A6E"/>
    <w:rsid w:val="00D664B0"/>
    <w:rsid w:val="00D66C25"/>
    <w:rsid w:val="00D66CCE"/>
    <w:rsid w:val="00D6717A"/>
    <w:rsid w:val="00D6723F"/>
    <w:rsid w:val="00D674A9"/>
    <w:rsid w:val="00D6769C"/>
    <w:rsid w:val="00D6782F"/>
    <w:rsid w:val="00D67A8B"/>
    <w:rsid w:val="00D67AE7"/>
    <w:rsid w:val="00D67E69"/>
    <w:rsid w:val="00D67FF3"/>
    <w:rsid w:val="00D7067E"/>
    <w:rsid w:val="00D70731"/>
    <w:rsid w:val="00D70BAF"/>
    <w:rsid w:val="00D70C8F"/>
    <w:rsid w:val="00D70CE1"/>
    <w:rsid w:val="00D70DB5"/>
    <w:rsid w:val="00D70F4E"/>
    <w:rsid w:val="00D71506"/>
    <w:rsid w:val="00D71EEA"/>
    <w:rsid w:val="00D7223B"/>
    <w:rsid w:val="00D722AF"/>
    <w:rsid w:val="00D7274F"/>
    <w:rsid w:val="00D72EBB"/>
    <w:rsid w:val="00D73A67"/>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863"/>
    <w:rsid w:val="00D77CD1"/>
    <w:rsid w:val="00D80A25"/>
    <w:rsid w:val="00D80CB2"/>
    <w:rsid w:val="00D80EF2"/>
    <w:rsid w:val="00D811B4"/>
    <w:rsid w:val="00D8279F"/>
    <w:rsid w:val="00D82F98"/>
    <w:rsid w:val="00D83204"/>
    <w:rsid w:val="00D8397A"/>
    <w:rsid w:val="00D84265"/>
    <w:rsid w:val="00D844DF"/>
    <w:rsid w:val="00D84655"/>
    <w:rsid w:val="00D84A9B"/>
    <w:rsid w:val="00D84B68"/>
    <w:rsid w:val="00D84D97"/>
    <w:rsid w:val="00D84F72"/>
    <w:rsid w:val="00D85170"/>
    <w:rsid w:val="00D85249"/>
    <w:rsid w:val="00D853C9"/>
    <w:rsid w:val="00D8546D"/>
    <w:rsid w:val="00D85E1C"/>
    <w:rsid w:val="00D862D9"/>
    <w:rsid w:val="00D865BD"/>
    <w:rsid w:val="00D86A72"/>
    <w:rsid w:val="00D8735D"/>
    <w:rsid w:val="00D877A0"/>
    <w:rsid w:val="00D87AA2"/>
    <w:rsid w:val="00D87B7F"/>
    <w:rsid w:val="00D9029A"/>
    <w:rsid w:val="00D90367"/>
    <w:rsid w:val="00D906BF"/>
    <w:rsid w:val="00D90809"/>
    <w:rsid w:val="00D9086A"/>
    <w:rsid w:val="00D90B80"/>
    <w:rsid w:val="00D90DEF"/>
    <w:rsid w:val="00D912B4"/>
    <w:rsid w:val="00D91894"/>
    <w:rsid w:val="00D91EF3"/>
    <w:rsid w:val="00D91F20"/>
    <w:rsid w:val="00D92449"/>
    <w:rsid w:val="00D92B20"/>
    <w:rsid w:val="00D932DB"/>
    <w:rsid w:val="00D934D5"/>
    <w:rsid w:val="00D935DB"/>
    <w:rsid w:val="00D9379C"/>
    <w:rsid w:val="00D941B9"/>
    <w:rsid w:val="00D94311"/>
    <w:rsid w:val="00D94BC9"/>
    <w:rsid w:val="00D94DF0"/>
    <w:rsid w:val="00D95778"/>
    <w:rsid w:val="00D95B08"/>
    <w:rsid w:val="00D95BFD"/>
    <w:rsid w:val="00D95DE8"/>
    <w:rsid w:val="00D96EB1"/>
    <w:rsid w:val="00D978EE"/>
    <w:rsid w:val="00D97EF8"/>
    <w:rsid w:val="00DA0124"/>
    <w:rsid w:val="00DA0502"/>
    <w:rsid w:val="00DA055A"/>
    <w:rsid w:val="00DA080B"/>
    <w:rsid w:val="00DA089F"/>
    <w:rsid w:val="00DA1337"/>
    <w:rsid w:val="00DA142B"/>
    <w:rsid w:val="00DA1BD7"/>
    <w:rsid w:val="00DA1D44"/>
    <w:rsid w:val="00DA1FEC"/>
    <w:rsid w:val="00DA257E"/>
    <w:rsid w:val="00DA27FF"/>
    <w:rsid w:val="00DA2883"/>
    <w:rsid w:val="00DA339A"/>
    <w:rsid w:val="00DA3C42"/>
    <w:rsid w:val="00DA3CA5"/>
    <w:rsid w:val="00DA4085"/>
    <w:rsid w:val="00DA44AC"/>
    <w:rsid w:val="00DA4649"/>
    <w:rsid w:val="00DA49B9"/>
    <w:rsid w:val="00DA4B38"/>
    <w:rsid w:val="00DA51B4"/>
    <w:rsid w:val="00DA52DA"/>
    <w:rsid w:val="00DA5434"/>
    <w:rsid w:val="00DA57EA"/>
    <w:rsid w:val="00DA5CCC"/>
    <w:rsid w:val="00DA6245"/>
    <w:rsid w:val="00DA6336"/>
    <w:rsid w:val="00DA6F87"/>
    <w:rsid w:val="00DA7C81"/>
    <w:rsid w:val="00DB00E8"/>
    <w:rsid w:val="00DB091F"/>
    <w:rsid w:val="00DB0B8B"/>
    <w:rsid w:val="00DB0D17"/>
    <w:rsid w:val="00DB0E73"/>
    <w:rsid w:val="00DB0ED0"/>
    <w:rsid w:val="00DB0F8A"/>
    <w:rsid w:val="00DB112C"/>
    <w:rsid w:val="00DB1627"/>
    <w:rsid w:val="00DB178C"/>
    <w:rsid w:val="00DB17E8"/>
    <w:rsid w:val="00DB1AC9"/>
    <w:rsid w:val="00DB1DAE"/>
    <w:rsid w:val="00DB1E6A"/>
    <w:rsid w:val="00DB1ED3"/>
    <w:rsid w:val="00DB24B5"/>
    <w:rsid w:val="00DB2799"/>
    <w:rsid w:val="00DB28CE"/>
    <w:rsid w:val="00DB2E16"/>
    <w:rsid w:val="00DB3CBE"/>
    <w:rsid w:val="00DB3D44"/>
    <w:rsid w:val="00DB4CA0"/>
    <w:rsid w:val="00DB5228"/>
    <w:rsid w:val="00DB5720"/>
    <w:rsid w:val="00DB5862"/>
    <w:rsid w:val="00DB5BE5"/>
    <w:rsid w:val="00DB6167"/>
    <w:rsid w:val="00DB6425"/>
    <w:rsid w:val="00DB672E"/>
    <w:rsid w:val="00DB68C9"/>
    <w:rsid w:val="00DB6B28"/>
    <w:rsid w:val="00DB6E92"/>
    <w:rsid w:val="00DB6F65"/>
    <w:rsid w:val="00DB704B"/>
    <w:rsid w:val="00DB715A"/>
    <w:rsid w:val="00DB7834"/>
    <w:rsid w:val="00DB7878"/>
    <w:rsid w:val="00DB7BA4"/>
    <w:rsid w:val="00DB7DF3"/>
    <w:rsid w:val="00DC0270"/>
    <w:rsid w:val="00DC06EF"/>
    <w:rsid w:val="00DC07A6"/>
    <w:rsid w:val="00DC0B7A"/>
    <w:rsid w:val="00DC0D81"/>
    <w:rsid w:val="00DC12EE"/>
    <w:rsid w:val="00DC15D2"/>
    <w:rsid w:val="00DC1622"/>
    <w:rsid w:val="00DC165F"/>
    <w:rsid w:val="00DC264B"/>
    <w:rsid w:val="00DC2875"/>
    <w:rsid w:val="00DC2AAC"/>
    <w:rsid w:val="00DC2F21"/>
    <w:rsid w:val="00DC329D"/>
    <w:rsid w:val="00DC385C"/>
    <w:rsid w:val="00DC3D50"/>
    <w:rsid w:val="00DC42EC"/>
    <w:rsid w:val="00DC43BE"/>
    <w:rsid w:val="00DC453C"/>
    <w:rsid w:val="00DC46BA"/>
    <w:rsid w:val="00DC48D8"/>
    <w:rsid w:val="00DC49D6"/>
    <w:rsid w:val="00DC50CD"/>
    <w:rsid w:val="00DC5123"/>
    <w:rsid w:val="00DC5169"/>
    <w:rsid w:val="00DC5545"/>
    <w:rsid w:val="00DC5BBF"/>
    <w:rsid w:val="00DC5D17"/>
    <w:rsid w:val="00DC6338"/>
    <w:rsid w:val="00DC679B"/>
    <w:rsid w:val="00DC684F"/>
    <w:rsid w:val="00DC69AA"/>
    <w:rsid w:val="00DC75D5"/>
    <w:rsid w:val="00DC7638"/>
    <w:rsid w:val="00DC78E2"/>
    <w:rsid w:val="00DC7C28"/>
    <w:rsid w:val="00DD048D"/>
    <w:rsid w:val="00DD11F0"/>
    <w:rsid w:val="00DD159E"/>
    <w:rsid w:val="00DD1D00"/>
    <w:rsid w:val="00DD1E4D"/>
    <w:rsid w:val="00DD2121"/>
    <w:rsid w:val="00DD22C3"/>
    <w:rsid w:val="00DD25F3"/>
    <w:rsid w:val="00DD262C"/>
    <w:rsid w:val="00DD2AA3"/>
    <w:rsid w:val="00DD2CD5"/>
    <w:rsid w:val="00DD3070"/>
    <w:rsid w:val="00DD359C"/>
    <w:rsid w:val="00DD3619"/>
    <w:rsid w:val="00DD3C80"/>
    <w:rsid w:val="00DD3DE9"/>
    <w:rsid w:val="00DD422F"/>
    <w:rsid w:val="00DD461C"/>
    <w:rsid w:val="00DD470C"/>
    <w:rsid w:val="00DD4848"/>
    <w:rsid w:val="00DD4856"/>
    <w:rsid w:val="00DD49C3"/>
    <w:rsid w:val="00DD4AB3"/>
    <w:rsid w:val="00DD4C16"/>
    <w:rsid w:val="00DD4C8E"/>
    <w:rsid w:val="00DD5672"/>
    <w:rsid w:val="00DD5B6A"/>
    <w:rsid w:val="00DD5D61"/>
    <w:rsid w:val="00DD5FAF"/>
    <w:rsid w:val="00DD60D6"/>
    <w:rsid w:val="00DD61BD"/>
    <w:rsid w:val="00DD65AA"/>
    <w:rsid w:val="00DD65D2"/>
    <w:rsid w:val="00DD681A"/>
    <w:rsid w:val="00DD688B"/>
    <w:rsid w:val="00DD6B56"/>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28E5"/>
    <w:rsid w:val="00DE2DF1"/>
    <w:rsid w:val="00DE2F70"/>
    <w:rsid w:val="00DE37CF"/>
    <w:rsid w:val="00DE4035"/>
    <w:rsid w:val="00DE47FE"/>
    <w:rsid w:val="00DE4B1F"/>
    <w:rsid w:val="00DE4F92"/>
    <w:rsid w:val="00DE5099"/>
    <w:rsid w:val="00DE52DC"/>
    <w:rsid w:val="00DE55EA"/>
    <w:rsid w:val="00DE57A6"/>
    <w:rsid w:val="00DE599A"/>
    <w:rsid w:val="00DE5C40"/>
    <w:rsid w:val="00DE5EB6"/>
    <w:rsid w:val="00DE66B6"/>
    <w:rsid w:val="00DE66E9"/>
    <w:rsid w:val="00DE6741"/>
    <w:rsid w:val="00DE678A"/>
    <w:rsid w:val="00DE696F"/>
    <w:rsid w:val="00DE6A14"/>
    <w:rsid w:val="00DE6F22"/>
    <w:rsid w:val="00DE7B1F"/>
    <w:rsid w:val="00DE7C6E"/>
    <w:rsid w:val="00DE7E81"/>
    <w:rsid w:val="00DF001D"/>
    <w:rsid w:val="00DF008F"/>
    <w:rsid w:val="00DF00E8"/>
    <w:rsid w:val="00DF0748"/>
    <w:rsid w:val="00DF1684"/>
    <w:rsid w:val="00DF1771"/>
    <w:rsid w:val="00DF1DA3"/>
    <w:rsid w:val="00DF1FA0"/>
    <w:rsid w:val="00DF222C"/>
    <w:rsid w:val="00DF25D1"/>
    <w:rsid w:val="00DF260E"/>
    <w:rsid w:val="00DF2790"/>
    <w:rsid w:val="00DF2934"/>
    <w:rsid w:val="00DF30AF"/>
    <w:rsid w:val="00DF3B2D"/>
    <w:rsid w:val="00DF3E6F"/>
    <w:rsid w:val="00DF3F48"/>
    <w:rsid w:val="00DF40A5"/>
    <w:rsid w:val="00DF42F4"/>
    <w:rsid w:val="00DF4464"/>
    <w:rsid w:val="00DF44A3"/>
    <w:rsid w:val="00DF4E1D"/>
    <w:rsid w:val="00DF51C4"/>
    <w:rsid w:val="00DF5252"/>
    <w:rsid w:val="00DF57CA"/>
    <w:rsid w:val="00DF60F8"/>
    <w:rsid w:val="00DF65C6"/>
    <w:rsid w:val="00DF69D2"/>
    <w:rsid w:val="00DF72C9"/>
    <w:rsid w:val="00DF78D6"/>
    <w:rsid w:val="00DF7AE7"/>
    <w:rsid w:val="00DF7BCE"/>
    <w:rsid w:val="00DF7CE7"/>
    <w:rsid w:val="00DF7FC1"/>
    <w:rsid w:val="00E002B9"/>
    <w:rsid w:val="00E0067E"/>
    <w:rsid w:val="00E00A48"/>
    <w:rsid w:val="00E00D45"/>
    <w:rsid w:val="00E011D3"/>
    <w:rsid w:val="00E018E9"/>
    <w:rsid w:val="00E0193E"/>
    <w:rsid w:val="00E01E74"/>
    <w:rsid w:val="00E0202F"/>
    <w:rsid w:val="00E02197"/>
    <w:rsid w:val="00E02290"/>
    <w:rsid w:val="00E02307"/>
    <w:rsid w:val="00E02889"/>
    <w:rsid w:val="00E028E2"/>
    <w:rsid w:val="00E02901"/>
    <w:rsid w:val="00E0319C"/>
    <w:rsid w:val="00E037C8"/>
    <w:rsid w:val="00E03BFB"/>
    <w:rsid w:val="00E04402"/>
    <w:rsid w:val="00E04ED2"/>
    <w:rsid w:val="00E04F5B"/>
    <w:rsid w:val="00E04FB3"/>
    <w:rsid w:val="00E05413"/>
    <w:rsid w:val="00E05504"/>
    <w:rsid w:val="00E0596A"/>
    <w:rsid w:val="00E06631"/>
    <w:rsid w:val="00E06872"/>
    <w:rsid w:val="00E06CAE"/>
    <w:rsid w:val="00E06F6B"/>
    <w:rsid w:val="00E07350"/>
    <w:rsid w:val="00E07405"/>
    <w:rsid w:val="00E07905"/>
    <w:rsid w:val="00E07959"/>
    <w:rsid w:val="00E07E2D"/>
    <w:rsid w:val="00E07E98"/>
    <w:rsid w:val="00E10064"/>
    <w:rsid w:val="00E10156"/>
    <w:rsid w:val="00E104C1"/>
    <w:rsid w:val="00E10999"/>
    <w:rsid w:val="00E11310"/>
    <w:rsid w:val="00E11676"/>
    <w:rsid w:val="00E11736"/>
    <w:rsid w:val="00E11AE5"/>
    <w:rsid w:val="00E120F6"/>
    <w:rsid w:val="00E123A3"/>
    <w:rsid w:val="00E1247E"/>
    <w:rsid w:val="00E12C55"/>
    <w:rsid w:val="00E13C22"/>
    <w:rsid w:val="00E146CD"/>
    <w:rsid w:val="00E14B6E"/>
    <w:rsid w:val="00E14E4E"/>
    <w:rsid w:val="00E1526D"/>
    <w:rsid w:val="00E15806"/>
    <w:rsid w:val="00E16656"/>
    <w:rsid w:val="00E168EC"/>
    <w:rsid w:val="00E16AE2"/>
    <w:rsid w:val="00E16D94"/>
    <w:rsid w:val="00E17009"/>
    <w:rsid w:val="00E17819"/>
    <w:rsid w:val="00E17AF0"/>
    <w:rsid w:val="00E17CE4"/>
    <w:rsid w:val="00E17DE2"/>
    <w:rsid w:val="00E17E72"/>
    <w:rsid w:val="00E201DD"/>
    <w:rsid w:val="00E20921"/>
    <w:rsid w:val="00E209D6"/>
    <w:rsid w:val="00E211D9"/>
    <w:rsid w:val="00E21ABB"/>
    <w:rsid w:val="00E21E19"/>
    <w:rsid w:val="00E21E94"/>
    <w:rsid w:val="00E2237B"/>
    <w:rsid w:val="00E227BE"/>
    <w:rsid w:val="00E23047"/>
    <w:rsid w:val="00E236B9"/>
    <w:rsid w:val="00E237ED"/>
    <w:rsid w:val="00E23969"/>
    <w:rsid w:val="00E23C0D"/>
    <w:rsid w:val="00E241A9"/>
    <w:rsid w:val="00E2430F"/>
    <w:rsid w:val="00E24716"/>
    <w:rsid w:val="00E24E6B"/>
    <w:rsid w:val="00E24FC4"/>
    <w:rsid w:val="00E25727"/>
    <w:rsid w:val="00E25820"/>
    <w:rsid w:val="00E262B8"/>
    <w:rsid w:val="00E2637B"/>
    <w:rsid w:val="00E27327"/>
    <w:rsid w:val="00E2749F"/>
    <w:rsid w:val="00E27822"/>
    <w:rsid w:val="00E30950"/>
    <w:rsid w:val="00E309BF"/>
    <w:rsid w:val="00E30DC1"/>
    <w:rsid w:val="00E30FEF"/>
    <w:rsid w:val="00E31035"/>
    <w:rsid w:val="00E31057"/>
    <w:rsid w:val="00E31246"/>
    <w:rsid w:val="00E31FA5"/>
    <w:rsid w:val="00E32A3D"/>
    <w:rsid w:val="00E32AB7"/>
    <w:rsid w:val="00E32BF5"/>
    <w:rsid w:val="00E3305C"/>
    <w:rsid w:val="00E331BF"/>
    <w:rsid w:val="00E3334F"/>
    <w:rsid w:val="00E33881"/>
    <w:rsid w:val="00E339BD"/>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404"/>
    <w:rsid w:val="00E467AE"/>
    <w:rsid w:val="00E46C3C"/>
    <w:rsid w:val="00E47083"/>
    <w:rsid w:val="00E47248"/>
    <w:rsid w:val="00E4776D"/>
    <w:rsid w:val="00E47A0D"/>
    <w:rsid w:val="00E47CC1"/>
    <w:rsid w:val="00E507D5"/>
    <w:rsid w:val="00E50904"/>
    <w:rsid w:val="00E50BF0"/>
    <w:rsid w:val="00E50D84"/>
    <w:rsid w:val="00E50EF3"/>
    <w:rsid w:val="00E51099"/>
    <w:rsid w:val="00E51163"/>
    <w:rsid w:val="00E51EED"/>
    <w:rsid w:val="00E51F9F"/>
    <w:rsid w:val="00E5213C"/>
    <w:rsid w:val="00E5215A"/>
    <w:rsid w:val="00E52481"/>
    <w:rsid w:val="00E52936"/>
    <w:rsid w:val="00E52AAA"/>
    <w:rsid w:val="00E52B77"/>
    <w:rsid w:val="00E531F8"/>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747A"/>
    <w:rsid w:val="00E579F4"/>
    <w:rsid w:val="00E60360"/>
    <w:rsid w:val="00E60759"/>
    <w:rsid w:val="00E60976"/>
    <w:rsid w:val="00E60C52"/>
    <w:rsid w:val="00E60D27"/>
    <w:rsid w:val="00E61296"/>
    <w:rsid w:val="00E612CB"/>
    <w:rsid w:val="00E61BD0"/>
    <w:rsid w:val="00E62002"/>
    <w:rsid w:val="00E626BB"/>
    <w:rsid w:val="00E62E0B"/>
    <w:rsid w:val="00E62E6E"/>
    <w:rsid w:val="00E62FBE"/>
    <w:rsid w:val="00E632A8"/>
    <w:rsid w:val="00E637F5"/>
    <w:rsid w:val="00E63C46"/>
    <w:rsid w:val="00E63C52"/>
    <w:rsid w:val="00E63CE1"/>
    <w:rsid w:val="00E6438B"/>
    <w:rsid w:val="00E64915"/>
    <w:rsid w:val="00E64C53"/>
    <w:rsid w:val="00E64DF8"/>
    <w:rsid w:val="00E64DF9"/>
    <w:rsid w:val="00E65042"/>
    <w:rsid w:val="00E65336"/>
    <w:rsid w:val="00E6546B"/>
    <w:rsid w:val="00E65AE2"/>
    <w:rsid w:val="00E65F62"/>
    <w:rsid w:val="00E661FE"/>
    <w:rsid w:val="00E66271"/>
    <w:rsid w:val="00E66FF4"/>
    <w:rsid w:val="00E675A1"/>
    <w:rsid w:val="00E67815"/>
    <w:rsid w:val="00E67956"/>
    <w:rsid w:val="00E67E0E"/>
    <w:rsid w:val="00E703EB"/>
    <w:rsid w:val="00E7047E"/>
    <w:rsid w:val="00E7066C"/>
    <w:rsid w:val="00E71AE4"/>
    <w:rsid w:val="00E71C12"/>
    <w:rsid w:val="00E71CAF"/>
    <w:rsid w:val="00E71CEA"/>
    <w:rsid w:val="00E7241E"/>
    <w:rsid w:val="00E72515"/>
    <w:rsid w:val="00E72B43"/>
    <w:rsid w:val="00E72DCB"/>
    <w:rsid w:val="00E72F19"/>
    <w:rsid w:val="00E73405"/>
    <w:rsid w:val="00E735FB"/>
    <w:rsid w:val="00E73943"/>
    <w:rsid w:val="00E7395F"/>
    <w:rsid w:val="00E74244"/>
    <w:rsid w:val="00E742DE"/>
    <w:rsid w:val="00E74391"/>
    <w:rsid w:val="00E74411"/>
    <w:rsid w:val="00E7456C"/>
    <w:rsid w:val="00E7475F"/>
    <w:rsid w:val="00E748E4"/>
    <w:rsid w:val="00E7490F"/>
    <w:rsid w:val="00E74BF2"/>
    <w:rsid w:val="00E74C2C"/>
    <w:rsid w:val="00E74CAF"/>
    <w:rsid w:val="00E75561"/>
    <w:rsid w:val="00E75706"/>
    <w:rsid w:val="00E7577D"/>
    <w:rsid w:val="00E75BE5"/>
    <w:rsid w:val="00E75CB2"/>
    <w:rsid w:val="00E75D0F"/>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B4"/>
    <w:rsid w:val="00E83A78"/>
    <w:rsid w:val="00E83BF0"/>
    <w:rsid w:val="00E842DE"/>
    <w:rsid w:val="00E851C9"/>
    <w:rsid w:val="00E85234"/>
    <w:rsid w:val="00E85450"/>
    <w:rsid w:val="00E855B6"/>
    <w:rsid w:val="00E856E8"/>
    <w:rsid w:val="00E8570A"/>
    <w:rsid w:val="00E85E48"/>
    <w:rsid w:val="00E8617D"/>
    <w:rsid w:val="00E86A63"/>
    <w:rsid w:val="00E86A67"/>
    <w:rsid w:val="00E86C3B"/>
    <w:rsid w:val="00E86CF9"/>
    <w:rsid w:val="00E87094"/>
    <w:rsid w:val="00E871A1"/>
    <w:rsid w:val="00E87657"/>
    <w:rsid w:val="00E8790F"/>
    <w:rsid w:val="00E9007C"/>
    <w:rsid w:val="00E9010E"/>
    <w:rsid w:val="00E9096F"/>
    <w:rsid w:val="00E90A85"/>
    <w:rsid w:val="00E90EAF"/>
    <w:rsid w:val="00E90FE2"/>
    <w:rsid w:val="00E9134D"/>
    <w:rsid w:val="00E9195E"/>
    <w:rsid w:val="00E91C87"/>
    <w:rsid w:val="00E920B4"/>
    <w:rsid w:val="00E92550"/>
    <w:rsid w:val="00E93500"/>
    <w:rsid w:val="00E93890"/>
    <w:rsid w:val="00E93EA8"/>
    <w:rsid w:val="00E9448F"/>
    <w:rsid w:val="00E9458A"/>
    <w:rsid w:val="00E94803"/>
    <w:rsid w:val="00E9594C"/>
    <w:rsid w:val="00E95A17"/>
    <w:rsid w:val="00E95B3A"/>
    <w:rsid w:val="00E9707C"/>
    <w:rsid w:val="00E9777B"/>
    <w:rsid w:val="00E97850"/>
    <w:rsid w:val="00E97AD9"/>
    <w:rsid w:val="00E97C6F"/>
    <w:rsid w:val="00EA0085"/>
    <w:rsid w:val="00EA00FE"/>
    <w:rsid w:val="00EA038F"/>
    <w:rsid w:val="00EA10BA"/>
    <w:rsid w:val="00EA13A8"/>
    <w:rsid w:val="00EA14BE"/>
    <w:rsid w:val="00EA1B5A"/>
    <w:rsid w:val="00EA21F2"/>
    <w:rsid w:val="00EA248F"/>
    <w:rsid w:val="00EA2A47"/>
    <w:rsid w:val="00EA2BD2"/>
    <w:rsid w:val="00EA2BFF"/>
    <w:rsid w:val="00EA3109"/>
    <w:rsid w:val="00EA343C"/>
    <w:rsid w:val="00EA37EB"/>
    <w:rsid w:val="00EA38F4"/>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7041"/>
    <w:rsid w:val="00EA758C"/>
    <w:rsid w:val="00EA7DD0"/>
    <w:rsid w:val="00EB0A01"/>
    <w:rsid w:val="00EB0DC8"/>
    <w:rsid w:val="00EB1043"/>
    <w:rsid w:val="00EB1A10"/>
    <w:rsid w:val="00EB1A1B"/>
    <w:rsid w:val="00EB1CCB"/>
    <w:rsid w:val="00EB1FCB"/>
    <w:rsid w:val="00EB2029"/>
    <w:rsid w:val="00EB3149"/>
    <w:rsid w:val="00EB3613"/>
    <w:rsid w:val="00EB39C2"/>
    <w:rsid w:val="00EB4592"/>
    <w:rsid w:val="00EB4CA3"/>
    <w:rsid w:val="00EB53AC"/>
    <w:rsid w:val="00EB5545"/>
    <w:rsid w:val="00EB56A2"/>
    <w:rsid w:val="00EB5732"/>
    <w:rsid w:val="00EB5C7E"/>
    <w:rsid w:val="00EB6F8A"/>
    <w:rsid w:val="00EB6FE9"/>
    <w:rsid w:val="00EB7058"/>
    <w:rsid w:val="00EB721F"/>
    <w:rsid w:val="00EB722A"/>
    <w:rsid w:val="00EB73EE"/>
    <w:rsid w:val="00EB74F2"/>
    <w:rsid w:val="00EB7540"/>
    <w:rsid w:val="00EB7E10"/>
    <w:rsid w:val="00EB7E22"/>
    <w:rsid w:val="00EC0080"/>
    <w:rsid w:val="00EC02A2"/>
    <w:rsid w:val="00EC07FD"/>
    <w:rsid w:val="00EC0928"/>
    <w:rsid w:val="00EC1EC7"/>
    <w:rsid w:val="00EC1F55"/>
    <w:rsid w:val="00EC2B67"/>
    <w:rsid w:val="00EC2D7A"/>
    <w:rsid w:val="00EC2DD6"/>
    <w:rsid w:val="00EC2F83"/>
    <w:rsid w:val="00EC3213"/>
    <w:rsid w:val="00EC3268"/>
    <w:rsid w:val="00EC32DA"/>
    <w:rsid w:val="00EC3319"/>
    <w:rsid w:val="00EC338D"/>
    <w:rsid w:val="00EC341C"/>
    <w:rsid w:val="00EC3A5A"/>
    <w:rsid w:val="00EC3FD9"/>
    <w:rsid w:val="00EC4846"/>
    <w:rsid w:val="00EC49AE"/>
    <w:rsid w:val="00EC4A25"/>
    <w:rsid w:val="00EC4CA3"/>
    <w:rsid w:val="00EC4CDD"/>
    <w:rsid w:val="00EC4F56"/>
    <w:rsid w:val="00EC53EE"/>
    <w:rsid w:val="00EC54CE"/>
    <w:rsid w:val="00EC5854"/>
    <w:rsid w:val="00EC5BA1"/>
    <w:rsid w:val="00EC61BE"/>
    <w:rsid w:val="00EC6472"/>
    <w:rsid w:val="00EC6806"/>
    <w:rsid w:val="00EC6D0A"/>
    <w:rsid w:val="00EC6F78"/>
    <w:rsid w:val="00EC7302"/>
    <w:rsid w:val="00EC73BF"/>
    <w:rsid w:val="00EC74FA"/>
    <w:rsid w:val="00EC7580"/>
    <w:rsid w:val="00EC7D05"/>
    <w:rsid w:val="00EC7E1E"/>
    <w:rsid w:val="00ED0032"/>
    <w:rsid w:val="00ED01E7"/>
    <w:rsid w:val="00ED022E"/>
    <w:rsid w:val="00ED0903"/>
    <w:rsid w:val="00ED0CBD"/>
    <w:rsid w:val="00ED1579"/>
    <w:rsid w:val="00ED16E0"/>
    <w:rsid w:val="00ED1E5B"/>
    <w:rsid w:val="00ED1F06"/>
    <w:rsid w:val="00ED2183"/>
    <w:rsid w:val="00ED22BE"/>
    <w:rsid w:val="00ED2520"/>
    <w:rsid w:val="00ED3442"/>
    <w:rsid w:val="00ED3751"/>
    <w:rsid w:val="00ED3909"/>
    <w:rsid w:val="00ED3CDF"/>
    <w:rsid w:val="00ED3D28"/>
    <w:rsid w:val="00ED4486"/>
    <w:rsid w:val="00ED4733"/>
    <w:rsid w:val="00ED556E"/>
    <w:rsid w:val="00ED597F"/>
    <w:rsid w:val="00ED5CF0"/>
    <w:rsid w:val="00ED5D06"/>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11E0"/>
    <w:rsid w:val="00EE160E"/>
    <w:rsid w:val="00EE1871"/>
    <w:rsid w:val="00EE1AD9"/>
    <w:rsid w:val="00EE1AF8"/>
    <w:rsid w:val="00EE20AE"/>
    <w:rsid w:val="00EE215C"/>
    <w:rsid w:val="00EE231A"/>
    <w:rsid w:val="00EE25E9"/>
    <w:rsid w:val="00EE2DA2"/>
    <w:rsid w:val="00EE3248"/>
    <w:rsid w:val="00EE34C4"/>
    <w:rsid w:val="00EE4219"/>
    <w:rsid w:val="00EE477E"/>
    <w:rsid w:val="00EE4F21"/>
    <w:rsid w:val="00EE5520"/>
    <w:rsid w:val="00EE5DB1"/>
    <w:rsid w:val="00EE61DE"/>
    <w:rsid w:val="00EE6378"/>
    <w:rsid w:val="00EE6413"/>
    <w:rsid w:val="00EE65FD"/>
    <w:rsid w:val="00EE6737"/>
    <w:rsid w:val="00EE6AD0"/>
    <w:rsid w:val="00EE738F"/>
    <w:rsid w:val="00EE78AE"/>
    <w:rsid w:val="00EE7F5F"/>
    <w:rsid w:val="00EF04AD"/>
    <w:rsid w:val="00EF04C2"/>
    <w:rsid w:val="00EF10E0"/>
    <w:rsid w:val="00EF1213"/>
    <w:rsid w:val="00EF127D"/>
    <w:rsid w:val="00EF198D"/>
    <w:rsid w:val="00EF1A4E"/>
    <w:rsid w:val="00EF1E47"/>
    <w:rsid w:val="00EF1FCF"/>
    <w:rsid w:val="00EF2485"/>
    <w:rsid w:val="00EF27AA"/>
    <w:rsid w:val="00EF27B6"/>
    <w:rsid w:val="00EF2C87"/>
    <w:rsid w:val="00EF2F62"/>
    <w:rsid w:val="00EF3228"/>
    <w:rsid w:val="00EF34CA"/>
    <w:rsid w:val="00EF36E5"/>
    <w:rsid w:val="00EF3ED1"/>
    <w:rsid w:val="00EF4519"/>
    <w:rsid w:val="00EF463B"/>
    <w:rsid w:val="00EF466E"/>
    <w:rsid w:val="00EF46EF"/>
    <w:rsid w:val="00EF4970"/>
    <w:rsid w:val="00EF4C19"/>
    <w:rsid w:val="00EF4E1D"/>
    <w:rsid w:val="00EF4F7C"/>
    <w:rsid w:val="00EF5305"/>
    <w:rsid w:val="00EF567C"/>
    <w:rsid w:val="00EF5967"/>
    <w:rsid w:val="00EF5B50"/>
    <w:rsid w:val="00EF5CE0"/>
    <w:rsid w:val="00EF5FB7"/>
    <w:rsid w:val="00EF62B8"/>
    <w:rsid w:val="00EF6386"/>
    <w:rsid w:val="00EF77A3"/>
    <w:rsid w:val="00EF7D72"/>
    <w:rsid w:val="00EF7E4D"/>
    <w:rsid w:val="00EF7F15"/>
    <w:rsid w:val="00F000A5"/>
    <w:rsid w:val="00F00964"/>
    <w:rsid w:val="00F00AA3"/>
    <w:rsid w:val="00F02302"/>
    <w:rsid w:val="00F025F5"/>
    <w:rsid w:val="00F0268C"/>
    <w:rsid w:val="00F026F8"/>
    <w:rsid w:val="00F027BE"/>
    <w:rsid w:val="00F02EA3"/>
    <w:rsid w:val="00F033FE"/>
    <w:rsid w:val="00F03439"/>
    <w:rsid w:val="00F0349F"/>
    <w:rsid w:val="00F035A4"/>
    <w:rsid w:val="00F03773"/>
    <w:rsid w:val="00F03788"/>
    <w:rsid w:val="00F04229"/>
    <w:rsid w:val="00F04BA7"/>
    <w:rsid w:val="00F04F92"/>
    <w:rsid w:val="00F04FB0"/>
    <w:rsid w:val="00F05B17"/>
    <w:rsid w:val="00F05C2C"/>
    <w:rsid w:val="00F061A0"/>
    <w:rsid w:val="00F06FCB"/>
    <w:rsid w:val="00F0709E"/>
    <w:rsid w:val="00F0776D"/>
    <w:rsid w:val="00F07814"/>
    <w:rsid w:val="00F07AC9"/>
    <w:rsid w:val="00F10219"/>
    <w:rsid w:val="00F10491"/>
    <w:rsid w:val="00F105B4"/>
    <w:rsid w:val="00F1079B"/>
    <w:rsid w:val="00F108AF"/>
    <w:rsid w:val="00F109D9"/>
    <w:rsid w:val="00F110BA"/>
    <w:rsid w:val="00F110DD"/>
    <w:rsid w:val="00F114CF"/>
    <w:rsid w:val="00F1168E"/>
    <w:rsid w:val="00F11DF6"/>
    <w:rsid w:val="00F12C59"/>
    <w:rsid w:val="00F12C96"/>
    <w:rsid w:val="00F1306D"/>
    <w:rsid w:val="00F136A1"/>
    <w:rsid w:val="00F13985"/>
    <w:rsid w:val="00F13DDC"/>
    <w:rsid w:val="00F14A69"/>
    <w:rsid w:val="00F14B3E"/>
    <w:rsid w:val="00F1509D"/>
    <w:rsid w:val="00F15507"/>
    <w:rsid w:val="00F15625"/>
    <w:rsid w:val="00F1577D"/>
    <w:rsid w:val="00F15E67"/>
    <w:rsid w:val="00F163ED"/>
    <w:rsid w:val="00F16BB0"/>
    <w:rsid w:val="00F16E54"/>
    <w:rsid w:val="00F16F4E"/>
    <w:rsid w:val="00F17422"/>
    <w:rsid w:val="00F17474"/>
    <w:rsid w:val="00F17716"/>
    <w:rsid w:val="00F1798C"/>
    <w:rsid w:val="00F2036C"/>
    <w:rsid w:val="00F203CE"/>
    <w:rsid w:val="00F203E8"/>
    <w:rsid w:val="00F20462"/>
    <w:rsid w:val="00F20534"/>
    <w:rsid w:val="00F208A4"/>
    <w:rsid w:val="00F2094E"/>
    <w:rsid w:val="00F20A25"/>
    <w:rsid w:val="00F20C64"/>
    <w:rsid w:val="00F20E8D"/>
    <w:rsid w:val="00F210A6"/>
    <w:rsid w:val="00F21F9C"/>
    <w:rsid w:val="00F2206D"/>
    <w:rsid w:val="00F221F3"/>
    <w:rsid w:val="00F223F2"/>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F98"/>
    <w:rsid w:val="00F2675F"/>
    <w:rsid w:val="00F270DB"/>
    <w:rsid w:val="00F2732A"/>
    <w:rsid w:val="00F278CF"/>
    <w:rsid w:val="00F27EF1"/>
    <w:rsid w:val="00F3097A"/>
    <w:rsid w:val="00F31A5C"/>
    <w:rsid w:val="00F31A95"/>
    <w:rsid w:val="00F31D31"/>
    <w:rsid w:val="00F3209C"/>
    <w:rsid w:val="00F3210A"/>
    <w:rsid w:val="00F3251B"/>
    <w:rsid w:val="00F3282D"/>
    <w:rsid w:val="00F329C5"/>
    <w:rsid w:val="00F33019"/>
    <w:rsid w:val="00F33101"/>
    <w:rsid w:val="00F33972"/>
    <w:rsid w:val="00F33B7D"/>
    <w:rsid w:val="00F33D3A"/>
    <w:rsid w:val="00F33E6E"/>
    <w:rsid w:val="00F33F31"/>
    <w:rsid w:val="00F340FA"/>
    <w:rsid w:val="00F341D7"/>
    <w:rsid w:val="00F3490E"/>
    <w:rsid w:val="00F349EE"/>
    <w:rsid w:val="00F34ACE"/>
    <w:rsid w:val="00F35C02"/>
    <w:rsid w:val="00F36510"/>
    <w:rsid w:val="00F3652C"/>
    <w:rsid w:val="00F365CC"/>
    <w:rsid w:val="00F366A9"/>
    <w:rsid w:val="00F36BC0"/>
    <w:rsid w:val="00F36CB6"/>
    <w:rsid w:val="00F36E22"/>
    <w:rsid w:val="00F37EE6"/>
    <w:rsid w:val="00F37F58"/>
    <w:rsid w:val="00F404B0"/>
    <w:rsid w:val="00F409D9"/>
    <w:rsid w:val="00F40E3A"/>
    <w:rsid w:val="00F41550"/>
    <w:rsid w:val="00F4176A"/>
    <w:rsid w:val="00F418B7"/>
    <w:rsid w:val="00F41B85"/>
    <w:rsid w:val="00F420A7"/>
    <w:rsid w:val="00F421CC"/>
    <w:rsid w:val="00F421E6"/>
    <w:rsid w:val="00F4242B"/>
    <w:rsid w:val="00F42B55"/>
    <w:rsid w:val="00F42D5F"/>
    <w:rsid w:val="00F42F2F"/>
    <w:rsid w:val="00F430A7"/>
    <w:rsid w:val="00F43250"/>
    <w:rsid w:val="00F432A5"/>
    <w:rsid w:val="00F43498"/>
    <w:rsid w:val="00F435DC"/>
    <w:rsid w:val="00F43B3C"/>
    <w:rsid w:val="00F43FFA"/>
    <w:rsid w:val="00F443C4"/>
    <w:rsid w:val="00F444ED"/>
    <w:rsid w:val="00F44907"/>
    <w:rsid w:val="00F44D1B"/>
    <w:rsid w:val="00F450EF"/>
    <w:rsid w:val="00F453B4"/>
    <w:rsid w:val="00F45BF5"/>
    <w:rsid w:val="00F45C40"/>
    <w:rsid w:val="00F45DE4"/>
    <w:rsid w:val="00F4604C"/>
    <w:rsid w:val="00F460F3"/>
    <w:rsid w:val="00F46487"/>
    <w:rsid w:val="00F464C5"/>
    <w:rsid w:val="00F46679"/>
    <w:rsid w:val="00F466E5"/>
    <w:rsid w:val="00F46777"/>
    <w:rsid w:val="00F46CC3"/>
    <w:rsid w:val="00F472AF"/>
    <w:rsid w:val="00F478AA"/>
    <w:rsid w:val="00F47BEF"/>
    <w:rsid w:val="00F507DC"/>
    <w:rsid w:val="00F50CDD"/>
    <w:rsid w:val="00F50DD2"/>
    <w:rsid w:val="00F50F80"/>
    <w:rsid w:val="00F51E66"/>
    <w:rsid w:val="00F51FD5"/>
    <w:rsid w:val="00F52071"/>
    <w:rsid w:val="00F521F9"/>
    <w:rsid w:val="00F522AD"/>
    <w:rsid w:val="00F535F2"/>
    <w:rsid w:val="00F538F6"/>
    <w:rsid w:val="00F53A63"/>
    <w:rsid w:val="00F53D4A"/>
    <w:rsid w:val="00F53FA5"/>
    <w:rsid w:val="00F5404A"/>
    <w:rsid w:val="00F54105"/>
    <w:rsid w:val="00F5428E"/>
    <w:rsid w:val="00F55142"/>
    <w:rsid w:val="00F554FA"/>
    <w:rsid w:val="00F55CAF"/>
    <w:rsid w:val="00F5615E"/>
    <w:rsid w:val="00F56DE1"/>
    <w:rsid w:val="00F577E5"/>
    <w:rsid w:val="00F602E1"/>
    <w:rsid w:val="00F60548"/>
    <w:rsid w:val="00F60600"/>
    <w:rsid w:val="00F60802"/>
    <w:rsid w:val="00F61039"/>
    <w:rsid w:val="00F61085"/>
    <w:rsid w:val="00F6145E"/>
    <w:rsid w:val="00F61A94"/>
    <w:rsid w:val="00F61AE0"/>
    <w:rsid w:val="00F61B9E"/>
    <w:rsid w:val="00F61FB7"/>
    <w:rsid w:val="00F6257A"/>
    <w:rsid w:val="00F627E8"/>
    <w:rsid w:val="00F62A4E"/>
    <w:rsid w:val="00F62AD7"/>
    <w:rsid w:val="00F63349"/>
    <w:rsid w:val="00F63706"/>
    <w:rsid w:val="00F639B1"/>
    <w:rsid w:val="00F63A98"/>
    <w:rsid w:val="00F64C92"/>
    <w:rsid w:val="00F64DBE"/>
    <w:rsid w:val="00F65246"/>
    <w:rsid w:val="00F656F1"/>
    <w:rsid w:val="00F66450"/>
    <w:rsid w:val="00F6645A"/>
    <w:rsid w:val="00F66716"/>
    <w:rsid w:val="00F66B51"/>
    <w:rsid w:val="00F6710A"/>
    <w:rsid w:val="00F673CA"/>
    <w:rsid w:val="00F67BF0"/>
    <w:rsid w:val="00F67C2D"/>
    <w:rsid w:val="00F704CD"/>
    <w:rsid w:val="00F707A3"/>
    <w:rsid w:val="00F70B5F"/>
    <w:rsid w:val="00F70E12"/>
    <w:rsid w:val="00F71033"/>
    <w:rsid w:val="00F710E8"/>
    <w:rsid w:val="00F7147B"/>
    <w:rsid w:val="00F71B69"/>
    <w:rsid w:val="00F72776"/>
    <w:rsid w:val="00F72793"/>
    <w:rsid w:val="00F72C7C"/>
    <w:rsid w:val="00F73319"/>
    <w:rsid w:val="00F73499"/>
    <w:rsid w:val="00F73711"/>
    <w:rsid w:val="00F73852"/>
    <w:rsid w:val="00F73856"/>
    <w:rsid w:val="00F7386C"/>
    <w:rsid w:val="00F73985"/>
    <w:rsid w:val="00F73D4A"/>
    <w:rsid w:val="00F73F7D"/>
    <w:rsid w:val="00F74781"/>
    <w:rsid w:val="00F74A77"/>
    <w:rsid w:val="00F75088"/>
    <w:rsid w:val="00F7528A"/>
    <w:rsid w:val="00F752B9"/>
    <w:rsid w:val="00F75359"/>
    <w:rsid w:val="00F7538D"/>
    <w:rsid w:val="00F75BFD"/>
    <w:rsid w:val="00F7606F"/>
    <w:rsid w:val="00F76469"/>
    <w:rsid w:val="00F76701"/>
    <w:rsid w:val="00F76A65"/>
    <w:rsid w:val="00F76F9B"/>
    <w:rsid w:val="00F76FD1"/>
    <w:rsid w:val="00F771A9"/>
    <w:rsid w:val="00F774D6"/>
    <w:rsid w:val="00F774FD"/>
    <w:rsid w:val="00F77D78"/>
    <w:rsid w:val="00F77D91"/>
    <w:rsid w:val="00F80054"/>
    <w:rsid w:val="00F803F3"/>
    <w:rsid w:val="00F80480"/>
    <w:rsid w:val="00F805EB"/>
    <w:rsid w:val="00F80E1C"/>
    <w:rsid w:val="00F80E3A"/>
    <w:rsid w:val="00F8132B"/>
    <w:rsid w:val="00F81342"/>
    <w:rsid w:val="00F81596"/>
    <w:rsid w:val="00F816BB"/>
    <w:rsid w:val="00F818E7"/>
    <w:rsid w:val="00F81A6B"/>
    <w:rsid w:val="00F82F51"/>
    <w:rsid w:val="00F8370D"/>
    <w:rsid w:val="00F8395A"/>
    <w:rsid w:val="00F839D0"/>
    <w:rsid w:val="00F84246"/>
    <w:rsid w:val="00F8468A"/>
    <w:rsid w:val="00F849E8"/>
    <w:rsid w:val="00F8507E"/>
    <w:rsid w:val="00F851F2"/>
    <w:rsid w:val="00F853C0"/>
    <w:rsid w:val="00F855CE"/>
    <w:rsid w:val="00F856A4"/>
    <w:rsid w:val="00F85C6A"/>
    <w:rsid w:val="00F86A1D"/>
    <w:rsid w:val="00F86BD7"/>
    <w:rsid w:val="00F87530"/>
    <w:rsid w:val="00F87D35"/>
    <w:rsid w:val="00F90109"/>
    <w:rsid w:val="00F9050B"/>
    <w:rsid w:val="00F90937"/>
    <w:rsid w:val="00F9099F"/>
    <w:rsid w:val="00F90A96"/>
    <w:rsid w:val="00F90D1E"/>
    <w:rsid w:val="00F91A14"/>
    <w:rsid w:val="00F91A2D"/>
    <w:rsid w:val="00F91D07"/>
    <w:rsid w:val="00F91D24"/>
    <w:rsid w:val="00F91D49"/>
    <w:rsid w:val="00F921D6"/>
    <w:rsid w:val="00F92EB4"/>
    <w:rsid w:val="00F93893"/>
    <w:rsid w:val="00F93A0D"/>
    <w:rsid w:val="00F93B5A"/>
    <w:rsid w:val="00F9510A"/>
    <w:rsid w:val="00F951EF"/>
    <w:rsid w:val="00F95ABA"/>
    <w:rsid w:val="00F963EB"/>
    <w:rsid w:val="00F96795"/>
    <w:rsid w:val="00F96C4A"/>
    <w:rsid w:val="00F96FD5"/>
    <w:rsid w:val="00F9700A"/>
    <w:rsid w:val="00F97573"/>
    <w:rsid w:val="00F97799"/>
    <w:rsid w:val="00F979BD"/>
    <w:rsid w:val="00FA02E0"/>
    <w:rsid w:val="00FA0594"/>
    <w:rsid w:val="00FA0A59"/>
    <w:rsid w:val="00FA0A7E"/>
    <w:rsid w:val="00FA0C72"/>
    <w:rsid w:val="00FA0D01"/>
    <w:rsid w:val="00FA182F"/>
    <w:rsid w:val="00FA1B79"/>
    <w:rsid w:val="00FA1E33"/>
    <w:rsid w:val="00FA1F0A"/>
    <w:rsid w:val="00FA2508"/>
    <w:rsid w:val="00FA2AFD"/>
    <w:rsid w:val="00FA2D4E"/>
    <w:rsid w:val="00FA408F"/>
    <w:rsid w:val="00FA435B"/>
    <w:rsid w:val="00FA4682"/>
    <w:rsid w:val="00FA4C3C"/>
    <w:rsid w:val="00FA4C87"/>
    <w:rsid w:val="00FA4E9B"/>
    <w:rsid w:val="00FA50A1"/>
    <w:rsid w:val="00FA5599"/>
    <w:rsid w:val="00FA6377"/>
    <w:rsid w:val="00FA6498"/>
    <w:rsid w:val="00FA6AB6"/>
    <w:rsid w:val="00FA7203"/>
    <w:rsid w:val="00FA79C0"/>
    <w:rsid w:val="00FB0030"/>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A9"/>
    <w:rsid w:val="00FB4227"/>
    <w:rsid w:val="00FB4318"/>
    <w:rsid w:val="00FB436E"/>
    <w:rsid w:val="00FB4B64"/>
    <w:rsid w:val="00FB5166"/>
    <w:rsid w:val="00FB521D"/>
    <w:rsid w:val="00FB540B"/>
    <w:rsid w:val="00FB5485"/>
    <w:rsid w:val="00FB5499"/>
    <w:rsid w:val="00FB5933"/>
    <w:rsid w:val="00FB5E92"/>
    <w:rsid w:val="00FB6147"/>
    <w:rsid w:val="00FB630C"/>
    <w:rsid w:val="00FB6357"/>
    <w:rsid w:val="00FB6421"/>
    <w:rsid w:val="00FB6A21"/>
    <w:rsid w:val="00FB6CE4"/>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53"/>
    <w:rsid w:val="00FC1123"/>
    <w:rsid w:val="00FC118F"/>
    <w:rsid w:val="00FC12B6"/>
    <w:rsid w:val="00FC13D6"/>
    <w:rsid w:val="00FC1421"/>
    <w:rsid w:val="00FC1431"/>
    <w:rsid w:val="00FC1640"/>
    <w:rsid w:val="00FC2389"/>
    <w:rsid w:val="00FC281C"/>
    <w:rsid w:val="00FC2DCC"/>
    <w:rsid w:val="00FC2EE4"/>
    <w:rsid w:val="00FC34B2"/>
    <w:rsid w:val="00FC3609"/>
    <w:rsid w:val="00FC3925"/>
    <w:rsid w:val="00FC3F46"/>
    <w:rsid w:val="00FC461C"/>
    <w:rsid w:val="00FC4B23"/>
    <w:rsid w:val="00FC4E62"/>
    <w:rsid w:val="00FC531A"/>
    <w:rsid w:val="00FC59AA"/>
    <w:rsid w:val="00FC6477"/>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D8A"/>
    <w:rsid w:val="00FD2227"/>
    <w:rsid w:val="00FD2B37"/>
    <w:rsid w:val="00FD2D5A"/>
    <w:rsid w:val="00FD2E6A"/>
    <w:rsid w:val="00FD379E"/>
    <w:rsid w:val="00FD3879"/>
    <w:rsid w:val="00FD3A8A"/>
    <w:rsid w:val="00FD3FBC"/>
    <w:rsid w:val="00FD41D1"/>
    <w:rsid w:val="00FD492A"/>
    <w:rsid w:val="00FD4A58"/>
    <w:rsid w:val="00FD4E22"/>
    <w:rsid w:val="00FD5284"/>
    <w:rsid w:val="00FD5539"/>
    <w:rsid w:val="00FD590B"/>
    <w:rsid w:val="00FD5D49"/>
    <w:rsid w:val="00FD5F85"/>
    <w:rsid w:val="00FD6175"/>
    <w:rsid w:val="00FD6C99"/>
    <w:rsid w:val="00FD6D17"/>
    <w:rsid w:val="00FD709D"/>
    <w:rsid w:val="00FD7507"/>
    <w:rsid w:val="00FD7C07"/>
    <w:rsid w:val="00FD7CB2"/>
    <w:rsid w:val="00FE03B2"/>
    <w:rsid w:val="00FE1C9A"/>
    <w:rsid w:val="00FE22D3"/>
    <w:rsid w:val="00FE24C2"/>
    <w:rsid w:val="00FE264B"/>
    <w:rsid w:val="00FE269B"/>
    <w:rsid w:val="00FE324A"/>
    <w:rsid w:val="00FE3323"/>
    <w:rsid w:val="00FE36D0"/>
    <w:rsid w:val="00FE3E54"/>
    <w:rsid w:val="00FE3F98"/>
    <w:rsid w:val="00FE4532"/>
    <w:rsid w:val="00FE45EC"/>
    <w:rsid w:val="00FE4C05"/>
    <w:rsid w:val="00FE4EC0"/>
    <w:rsid w:val="00FE59F5"/>
    <w:rsid w:val="00FE5AA0"/>
    <w:rsid w:val="00FE61FF"/>
    <w:rsid w:val="00FE63F1"/>
    <w:rsid w:val="00FE648D"/>
    <w:rsid w:val="00FE660F"/>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9DC"/>
    <w:rsid w:val="00FF4ABF"/>
    <w:rsid w:val="00FF50BB"/>
    <w:rsid w:val="00FF5303"/>
    <w:rsid w:val="00FF57F3"/>
    <w:rsid w:val="00FF5C7D"/>
    <w:rsid w:val="00FF6AC0"/>
    <w:rsid w:val="00FF6B92"/>
    <w:rsid w:val="00FF6C1A"/>
    <w:rsid w:val="00FF6D4E"/>
    <w:rsid w:val="00FF6E92"/>
    <w:rsid w:val="00FF6EC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1355</Words>
  <Characters>7730</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9067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9</cp:revision>
  <cp:lastPrinted>2007-04-23T23:59:00Z</cp:lastPrinted>
  <dcterms:created xsi:type="dcterms:W3CDTF">2022-02-11T07:43:00Z</dcterms:created>
  <dcterms:modified xsi:type="dcterms:W3CDTF">2022-02-13T08:52:00Z</dcterms:modified>
</cp:coreProperties>
</file>