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836788" w:rsidRPr="00836788">
        <w:rPr>
          <w:rFonts w:ascii="Arial" w:hAnsi="Arial" w:cs="Arial"/>
          <w:b/>
          <w:sz w:val="24"/>
          <w:lang w:val="en-US" w:eastAsia="zh-CN"/>
        </w:rPr>
        <w:t>R4-2119358</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D2F8B" w:rsidRPr="00ED2F8B">
        <w:rPr>
          <w:rFonts w:ascii="Arial" w:eastAsia="宋体" w:hAnsi="Arial"/>
          <w:b/>
          <w:sz w:val="24"/>
          <w:lang w:val="en-US" w:eastAsia="zh-CN"/>
        </w:rPr>
        <w:t>Discussion on PRS measurement in RRC_INACTIVE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2F8B">
        <w:rPr>
          <w:rFonts w:ascii="Arial" w:eastAsia="宋体" w:hAnsi="Arial"/>
          <w:b/>
          <w:sz w:val="24"/>
          <w:lang w:val="en-US" w:eastAsia="zh-CN"/>
        </w:rPr>
        <w:t>8.21.2.3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D2F8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B7D42" w:rsidRDefault="0079082E"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ED2F8B">
        <w:rPr>
          <w:rFonts w:eastAsia="宋体"/>
          <w:lang w:eastAsia="zh-CN"/>
        </w:rPr>
        <w:t>RRM requirements for PRS measurement in RRC Inactive, and</w:t>
      </w:r>
      <w:r>
        <w:rPr>
          <w:rFonts w:eastAsia="宋体"/>
          <w:lang w:eastAsia="zh-CN"/>
        </w:rPr>
        <w:t xml:space="preserve"> </w:t>
      </w:r>
      <w:r w:rsidR="00ED2F8B">
        <w:rPr>
          <w:rFonts w:eastAsia="宋体"/>
          <w:lang w:eastAsia="zh-CN"/>
        </w:rPr>
        <w:t>t</w:t>
      </w:r>
      <w:r w:rsidR="00AA15C7">
        <w:rPr>
          <w:rFonts w:eastAsia="宋体"/>
          <w:lang w:eastAsia="zh-CN"/>
        </w:rPr>
        <w:t>he outcome of the discussions are captured in WF [</w:t>
      </w:r>
      <w:r w:rsidR="00ED2F8B">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AA15C7" w:rsidRDefault="00ED2F8B" w:rsidP="007A72B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requirements</w:t>
      </w:r>
    </w:p>
    <w:p w:rsidR="00ED2F8B" w:rsidRDefault="00ED2F8B" w:rsidP="007A72B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reporting requirements</w:t>
      </w:r>
    </w:p>
    <w:p w:rsidR="00ED2F8B" w:rsidRDefault="00ED2F8B" w:rsidP="007A72B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accuracy requirements </w:t>
      </w:r>
    </w:p>
    <w:p w:rsidR="00ED2F8B" w:rsidRDefault="00ED2F8B" w:rsidP="007A72B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to inactive state functions</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ED2F8B">
        <w:rPr>
          <w:rFonts w:eastAsia="宋体"/>
          <w:lang w:eastAsia="zh-CN"/>
        </w:rPr>
        <w:t>RRM requirements for PRS measurement in RRC Inactive</w:t>
      </w:r>
      <w:r w:rsidRPr="00D12E24">
        <w:rPr>
          <w:rFonts w:eastAsia="宋体"/>
          <w:lang w:eastAsia="zh-CN"/>
        </w:rPr>
        <w:t>.</w:t>
      </w:r>
    </w:p>
    <w:p w:rsidR="00754DE9" w:rsidRDefault="00B06084" w:rsidP="00754DE9">
      <w:pPr>
        <w:pStyle w:val="1"/>
        <w:jc w:val="both"/>
        <w:rPr>
          <w:lang w:val="en-US"/>
        </w:rPr>
      </w:pPr>
      <w:r>
        <w:rPr>
          <w:lang w:val="en-US"/>
        </w:rPr>
        <w:t>Discussion</w:t>
      </w:r>
    </w:p>
    <w:p w:rsidR="004A3546" w:rsidRDefault="0053727A" w:rsidP="004A3546">
      <w:pPr>
        <w:pStyle w:val="2"/>
        <w:rPr>
          <w:lang w:eastAsia="zh-CN"/>
        </w:rPr>
      </w:pPr>
      <w:r>
        <w:rPr>
          <w:lang w:eastAsia="zh-CN"/>
        </w:rPr>
        <w:t>Measurement period requirements</w:t>
      </w:r>
    </w:p>
    <w:p w:rsidR="004A3546" w:rsidRPr="004A3546" w:rsidRDefault="004A3546" w:rsidP="004A3546">
      <w:pPr>
        <w:pStyle w:val="30"/>
        <w:rPr>
          <w:lang w:eastAsia="zh-CN"/>
        </w:rPr>
      </w:pPr>
      <w:r w:rsidRPr="004A3546">
        <w:rPr>
          <w:rFonts w:hint="eastAsia"/>
          <w:lang w:eastAsia="zh-CN"/>
        </w:rPr>
        <w:t>S</w:t>
      </w:r>
      <w:r w:rsidRPr="004A3546">
        <w:rPr>
          <w:lang w:eastAsia="zh-CN"/>
        </w:rPr>
        <w:t>cope of the requirements</w:t>
      </w:r>
    </w:p>
    <w:tbl>
      <w:tblPr>
        <w:tblStyle w:val="af4"/>
        <w:tblW w:w="0" w:type="auto"/>
        <w:tblLook w:val="04A0" w:firstRow="1" w:lastRow="0" w:firstColumn="1" w:lastColumn="0" w:noHBand="0" w:noVBand="1"/>
      </w:tblPr>
      <w:tblGrid>
        <w:gridCol w:w="9621"/>
      </w:tblGrid>
      <w:tr w:rsidR="0053727A" w:rsidTr="0053727A">
        <w:tc>
          <w:tcPr>
            <w:tcW w:w="9621" w:type="dxa"/>
          </w:tcPr>
          <w:p w:rsidR="0053727A" w:rsidRPr="0053727A" w:rsidRDefault="0053727A" w:rsidP="0053727A">
            <w:pPr>
              <w:spacing w:beforeLines="0" w:before="0" w:afterLines="0" w:after="180" w:line="259" w:lineRule="auto"/>
              <w:rPr>
                <w:rFonts w:eastAsia="等线"/>
                <w:b/>
                <w:sz w:val="20"/>
                <w:u w:val="single"/>
                <w:lang w:val="sv-SE" w:eastAsia="zh-CN"/>
              </w:rPr>
            </w:pPr>
            <w:r w:rsidRPr="0053727A">
              <w:rPr>
                <w:rFonts w:eastAsia="宋体"/>
                <w:b/>
                <w:sz w:val="20"/>
                <w:u w:val="single"/>
                <w:lang w:val="sv-SE" w:eastAsia="zh-CN"/>
              </w:rPr>
              <w:t>I</w:t>
            </w:r>
            <w:r w:rsidRPr="0053727A">
              <w:rPr>
                <w:rFonts w:eastAsia="宋体" w:hint="eastAsia"/>
                <w:b/>
                <w:sz w:val="20"/>
                <w:u w:val="single"/>
                <w:lang w:val="sv-SE" w:eastAsia="zh-CN"/>
              </w:rPr>
              <w:t xml:space="preserve">ssue 2-1-1 </w:t>
            </w:r>
            <w:r w:rsidRPr="0053727A">
              <w:rPr>
                <w:rFonts w:eastAsia="宋体"/>
                <w:b/>
                <w:sz w:val="20"/>
                <w:u w:val="single"/>
                <w:lang w:val="sv-SE" w:eastAsia="zh-CN"/>
              </w:rPr>
              <w:t>T</w:t>
            </w:r>
            <w:r w:rsidRPr="0053727A">
              <w:rPr>
                <w:rFonts w:eastAsia="宋体" w:hint="eastAsia"/>
                <w:b/>
                <w:sz w:val="20"/>
                <w:u w:val="single"/>
                <w:lang w:val="sv-SE" w:eastAsia="zh-CN"/>
              </w:rPr>
              <w:t xml:space="preserve">he type of measurement requirements to be specified in </w:t>
            </w:r>
            <w:r w:rsidRPr="0053727A">
              <w:rPr>
                <w:rFonts w:eastAsia="宋体"/>
                <w:b/>
                <w:sz w:val="20"/>
                <w:u w:val="single"/>
                <w:lang w:val="sv-SE" w:eastAsia="zh-CN"/>
              </w:rPr>
              <w:t>RRC_INACTIVE</w:t>
            </w:r>
            <w:r w:rsidRPr="0053727A">
              <w:rPr>
                <w:rFonts w:eastAsia="宋体" w:hint="eastAsia"/>
                <w:b/>
                <w:sz w:val="20"/>
                <w:u w:val="single"/>
                <w:lang w:val="sv-SE" w:eastAsia="zh-CN"/>
              </w:rPr>
              <w:t xml:space="preserve"> state</w:t>
            </w:r>
          </w:p>
          <w:p w:rsidR="0053727A" w:rsidRPr="0053727A" w:rsidRDefault="0053727A" w:rsidP="0053727A">
            <w:pPr>
              <w:spacing w:beforeLines="0" w:before="0" w:afterLines="0" w:after="180" w:line="259" w:lineRule="auto"/>
              <w:rPr>
                <w:rFonts w:eastAsia="宋体"/>
                <w:sz w:val="20"/>
                <w:szCs w:val="24"/>
                <w:highlight w:val="green"/>
                <w:lang w:eastAsia="zh-CN"/>
              </w:rPr>
            </w:pPr>
            <w:r w:rsidRPr="0053727A">
              <w:rPr>
                <w:rFonts w:eastAsia="宋体" w:hint="eastAsia"/>
                <w:sz w:val="20"/>
                <w:szCs w:val="24"/>
                <w:highlight w:val="green"/>
                <w:lang w:eastAsia="zh-CN"/>
              </w:rPr>
              <w:t>Agreements:</w:t>
            </w:r>
          </w:p>
          <w:p w:rsidR="0053727A" w:rsidRPr="0053727A" w:rsidRDefault="0053727A" w:rsidP="0053727A">
            <w:pPr>
              <w:spacing w:beforeLines="0" w:before="0" w:afterLines="0" w:after="120" w:line="259" w:lineRule="auto"/>
              <w:ind w:leftChars="200" w:left="440"/>
              <w:rPr>
                <w:rFonts w:eastAsia="宋体"/>
                <w:sz w:val="20"/>
                <w:szCs w:val="24"/>
                <w:lang w:eastAsia="zh-CN"/>
              </w:rPr>
            </w:pPr>
            <w:r w:rsidRPr="0053727A">
              <w:rPr>
                <w:rFonts w:eastAsia="宋体" w:hint="eastAsia"/>
                <w:sz w:val="20"/>
                <w:szCs w:val="24"/>
                <w:highlight w:val="green"/>
                <w:lang w:eastAsia="zh-CN"/>
              </w:rPr>
              <w:t xml:space="preserve">At least </w:t>
            </w:r>
            <w:r w:rsidRPr="0053727A">
              <w:rPr>
                <w:rFonts w:eastAsia="宋体"/>
                <w:sz w:val="20"/>
                <w:szCs w:val="24"/>
                <w:highlight w:val="green"/>
                <w:lang w:eastAsia="zh-CN"/>
              </w:rPr>
              <w:t xml:space="preserve">UE RRM requirements for DL RSTD </w:t>
            </w:r>
            <w:r w:rsidRPr="0053727A">
              <w:rPr>
                <w:rFonts w:eastAsia="宋体" w:hint="eastAsia"/>
                <w:sz w:val="20"/>
                <w:szCs w:val="24"/>
                <w:highlight w:val="green"/>
                <w:lang w:eastAsia="zh-CN"/>
              </w:rPr>
              <w:t xml:space="preserve">and DL PRS-RSRP </w:t>
            </w:r>
            <w:r w:rsidRPr="0053727A">
              <w:rPr>
                <w:rFonts w:eastAsia="宋体"/>
                <w:sz w:val="20"/>
                <w:szCs w:val="24"/>
                <w:highlight w:val="green"/>
                <w:lang w:eastAsia="zh-CN"/>
              </w:rPr>
              <w:t>measurements in RRC-INACTIVE state are specified</w:t>
            </w:r>
            <w:r w:rsidRPr="0053727A">
              <w:rPr>
                <w:rFonts w:eastAsia="宋体" w:hint="eastAsia"/>
                <w:sz w:val="20"/>
                <w:szCs w:val="24"/>
                <w:highlight w:val="green"/>
                <w:lang w:eastAsia="zh-CN"/>
              </w:rPr>
              <w:t>.</w:t>
            </w:r>
            <w:r w:rsidRPr="0053727A">
              <w:rPr>
                <w:rFonts w:eastAsia="宋体" w:hint="eastAsia"/>
                <w:sz w:val="20"/>
                <w:szCs w:val="24"/>
                <w:lang w:eastAsia="zh-CN"/>
              </w:rPr>
              <w:t xml:space="preserve"> </w:t>
            </w:r>
          </w:p>
        </w:tc>
      </w:tr>
    </w:tbl>
    <w:p w:rsidR="0053727A" w:rsidRDefault="00EE7841"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RAN4#100-e it was agreed to define requirements for inactive state measurement for RSTD and PRS-RSRP, both for DL only positioning method. At the time of RAN4#100-e, support of UL and DL+DL positioning in inactive state has not been agreed in RAN1 and RAN2, so RAN4 has not agreed to define requirements for UE Rx-</w:t>
      </w:r>
      <w:proofErr w:type="spellStart"/>
      <w:r>
        <w:rPr>
          <w:rFonts w:eastAsia="宋体"/>
          <w:lang w:eastAsia="zh-CN"/>
        </w:rPr>
        <w:t>Tx</w:t>
      </w:r>
      <w:proofErr w:type="spellEnd"/>
      <w:r>
        <w:rPr>
          <w:rFonts w:eastAsia="宋体"/>
          <w:lang w:eastAsia="zh-CN"/>
        </w:rPr>
        <w:t xml:space="preserve"> measurement.</w:t>
      </w:r>
    </w:p>
    <w:p w:rsidR="00EE7841" w:rsidRDefault="00EE7841"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RAN1#106-e, the following was agreed:</w:t>
      </w:r>
    </w:p>
    <w:tbl>
      <w:tblPr>
        <w:tblStyle w:val="af4"/>
        <w:tblW w:w="0" w:type="auto"/>
        <w:tblLook w:val="04A0" w:firstRow="1" w:lastRow="0" w:firstColumn="1" w:lastColumn="0" w:noHBand="0" w:noVBand="1"/>
      </w:tblPr>
      <w:tblGrid>
        <w:gridCol w:w="9621"/>
      </w:tblGrid>
      <w:tr w:rsidR="00EE7841" w:rsidTr="00EE7841">
        <w:tc>
          <w:tcPr>
            <w:tcW w:w="9621" w:type="dxa"/>
          </w:tcPr>
          <w:p w:rsidR="00EE7841" w:rsidRPr="00EE7841" w:rsidRDefault="004A3546" w:rsidP="0053727A">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EE7841">
              <w:rPr>
                <w:rFonts w:eastAsia="宋体"/>
                <w:lang w:val="en-US" w:eastAsia="zh-CN"/>
              </w:rPr>
              <w:t>From RAN1 perspective, it is feasible to support transmission of SRS for positioning by UEs in RRC _INACTIVE state for UL and DL+UL positioning under certain validation criteria</w:t>
            </w:r>
          </w:p>
        </w:tc>
      </w:tr>
    </w:tbl>
    <w:p w:rsidR="00EE7841" w:rsidRDefault="00EE7841"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our understanding, UL and DL+DL positioning in inactive state will be supported in Rel-17, so it is nature that RAN4 should also define UE requirements for Rx-</w:t>
      </w:r>
      <w:proofErr w:type="spellStart"/>
      <w:r>
        <w:rPr>
          <w:rFonts w:eastAsia="宋体"/>
          <w:lang w:eastAsia="zh-CN"/>
        </w:rPr>
        <w:t>Tx</w:t>
      </w:r>
      <w:proofErr w:type="spellEnd"/>
      <w:r>
        <w:rPr>
          <w:rFonts w:eastAsia="宋体"/>
          <w:lang w:eastAsia="zh-CN"/>
        </w:rPr>
        <w:t xml:space="preserve"> measurement in inactive state.</w:t>
      </w:r>
    </w:p>
    <w:p w:rsidR="0053727A" w:rsidRDefault="0053727A" w:rsidP="0053727A">
      <w:p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b/>
          <w:lang w:eastAsia="zh-CN"/>
        </w:rPr>
        <w:t>Proposal 1: UE requirements for UE Rx-</w:t>
      </w:r>
      <w:proofErr w:type="spellStart"/>
      <w:r w:rsidRPr="00162B99">
        <w:rPr>
          <w:rFonts w:eastAsia="宋体"/>
          <w:b/>
          <w:lang w:eastAsia="zh-CN"/>
        </w:rPr>
        <w:t>Tx</w:t>
      </w:r>
      <w:proofErr w:type="spellEnd"/>
      <w:r w:rsidRPr="00162B99">
        <w:rPr>
          <w:rFonts w:eastAsia="宋体"/>
          <w:b/>
          <w:lang w:eastAsia="zh-CN"/>
        </w:rPr>
        <w:t xml:space="preserve"> measurements in inactive state should be specified.</w:t>
      </w:r>
    </w:p>
    <w:p w:rsidR="004A3546" w:rsidRPr="004A3546" w:rsidRDefault="004A3546" w:rsidP="004A3546">
      <w:pPr>
        <w:pStyle w:val="30"/>
        <w:rPr>
          <w:lang w:eastAsia="zh-CN"/>
        </w:rPr>
      </w:pPr>
      <w:r w:rsidRPr="004A3546">
        <w:rPr>
          <w:lang w:eastAsia="zh-CN"/>
        </w:rPr>
        <w:t>Requirements for multiple PFLs</w:t>
      </w:r>
    </w:p>
    <w:tbl>
      <w:tblPr>
        <w:tblStyle w:val="af4"/>
        <w:tblW w:w="0" w:type="auto"/>
        <w:tblLook w:val="04A0" w:firstRow="1" w:lastRow="0" w:firstColumn="1" w:lastColumn="0" w:noHBand="0" w:noVBand="1"/>
      </w:tblPr>
      <w:tblGrid>
        <w:gridCol w:w="9621"/>
      </w:tblGrid>
      <w:tr w:rsidR="00EE7841" w:rsidTr="004A3546">
        <w:tc>
          <w:tcPr>
            <w:tcW w:w="9621" w:type="dxa"/>
          </w:tcPr>
          <w:p w:rsidR="00EE7841" w:rsidRPr="00CB41DE" w:rsidRDefault="00EE7841" w:rsidP="004A3546">
            <w:pPr>
              <w:spacing w:beforeLines="0" w:before="0" w:afterLines="0" w:after="180" w:line="259" w:lineRule="auto"/>
              <w:rPr>
                <w:rFonts w:eastAsia="宋体"/>
                <w:sz w:val="20"/>
                <w:lang w:val="sv-SE" w:eastAsia="zh-CN"/>
              </w:rPr>
            </w:pPr>
            <w:r w:rsidRPr="00CB41DE">
              <w:rPr>
                <w:rFonts w:eastAsia="宋体" w:hint="eastAsia"/>
                <w:sz w:val="20"/>
                <w:lang w:val="sv-SE" w:eastAsia="zh-CN"/>
              </w:rPr>
              <w:t xml:space="preserve">FFS: </w:t>
            </w:r>
          </w:p>
          <w:p w:rsidR="00EE7841" w:rsidRPr="00EE7841" w:rsidRDefault="00EE7841" w:rsidP="00EE7841">
            <w:pPr>
              <w:numPr>
                <w:ilvl w:val="0"/>
                <w:numId w:val="22"/>
              </w:numPr>
              <w:spacing w:beforeLines="0" w:before="0" w:afterLines="0" w:after="120" w:line="259" w:lineRule="auto"/>
              <w:ind w:leftChars="488" w:left="1434"/>
              <w:rPr>
                <w:rFonts w:eastAsia="宋体"/>
                <w:sz w:val="20"/>
                <w:lang w:eastAsia="zh-CN"/>
              </w:rPr>
            </w:pPr>
            <w:r w:rsidRPr="00CB41DE">
              <w:rPr>
                <w:rFonts w:eastAsia="宋体"/>
                <w:sz w:val="20"/>
                <w:szCs w:val="24"/>
                <w:lang w:eastAsia="zh-CN"/>
              </w:rPr>
              <w:t>W</w:t>
            </w:r>
            <w:r w:rsidRPr="00CB41DE">
              <w:rPr>
                <w:rFonts w:eastAsia="宋体" w:hint="eastAsia"/>
                <w:sz w:val="20"/>
                <w:szCs w:val="24"/>
                <w:lang w:eastAsia="zh-CN"/>
              </w:rPr>
              <w:t xml:space="preserve">hether to use the </w:t>
            </w:r>
            <w:r w:rsidRPr="00CB41DE">
              <w:rPr>
                <w:rFonts w:eastAsia="宋体"/>
                <w:sz w:val="20"/>
                <w:szCs w:val="24"/>
                <w:lang w:eastAsia="zh-CN"/>
              </w:rPr>
              <w:t>summation-based approach for total frequency layers</w:t>
            </w:r>
            <w:r w:rsidRPr="00CB41DE">
              <w:rPr>
                <w:rFonts w:eastAsia="宋体" w:hint="eastAsia"/>
                <w:sz w:val="20"/>
                <w:szCs w:val="24"/>
                <w:lang w:eastAsia="zh-CN"/>
              </w:rPr>
              <w:t>.</w:t>
            </w:r>
          </w:p>
        </w:tc>
      </w:tr>
    </w:tbl>
    <w:p w:rsidR="0053727A" w:rsidRDefault="004A3546"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For connected state, requirements for multiple PFLs are defined as the summation of measurement delays of individual PFLs, with the assumption that UE may measure PFLs in sequential manner. In our view, UE measurement behaviour will not differ much between connected and inactive state, so it is reasonable to use the same approach for multiple PFL measurement in inactive state.</w:t>
      </w:r>
    </w:p>
    <w:p w:rsidR="004A3546" w:rsidRPr="004A3546" w:rsidRDefault="004A3546" w:rsidP="004A3546">
      <w:pPr>
        <w:overflowPunct w:val="0"/>
        <w:autoSpaceDE w:val="0"/>
        <w:autoSpaceDN w:val="0"/>
        <w:adjustRightInd w:val="0"/>
        <w:spacing w:beforeLines="0" w:before="120" w:afterLines="0" w:after="120"/>
        <w:textAlignment w:val="baseline"/>
        <w:rPr>
          <w:rFonts w:eastAsia="宋体"/>
          <w:b/>
          <w:lang w:eastAsia="zh-CN"/>
        </w:rPr>
      </w:pPr>
      <w:r w:rsidRPr="004A3546">
        <w:rPr>
          <w:rFonts w:eastAsia="宋体"/>
          <w:b/>
          <w:lang w:eastAsia="zh-CN"/>
        </w:rPr>
        <w:t xml:space="preserve">Proposal 2: </w:t>
      </w:r>
      <w:r>
        <w:rPr>
          <w:rFonts w:eastAsia="宋体"/>
          <w:b/>
          <w:lang w:eastAsia="zh-CN"/>
        </w:rPr>
        <w:t>U</w:t>
      </w:r>
      <w:r w:rsidRPr="004A3546">
        <w:rPr>
          <w:rFonts w:eastAsia="宋体"/>
          <w:b/>
          <w:lang w:eastAsia="zh-CN"/>
        </w:rPr>
        <w:t>se the summation based approach for defining measurement period for multiple PFL</w:t>
      </w:r>
      <w:r>
        <w:rPr>
          <w:rFonts w:eastAsia="宋体"/>
          <w:b/>
          <w:lang w:eastAsia="zh-CN"/>
        </w:rPr>
        <w:t>s</w:t>
      </w:r>
      <w:r w:rsidRPr="004A3546">
        <w:rPr>
          <w:rFonts w:eastAsia="宋体"/>
          <w:b/>
          <w:lang w:eastAsia="zh-CN"/>
        </w:rPr>
        <w:t>.</w:t>
      </w:r>
    </w:p>
    <w:p w:rsidR="0053727A" w:rsidRPr="004A3546" w:rsidRDefault="004A3546" w:rsidP="004A3546">
      <w:pPr>
        <w:pStyle w:val="30"/>
        <w:rPr>
          <w:lang w:eastAsia="zh-CN"/>
        </w:rPr>
      </w:pPr>
      <w:r w:rsidRPr="004A3546">
        <w:rPr>
          <w:lang w:eastAsia="zh-CN"/>
        </w:rPr>
        <w:t>Measurement capability</w:t>
      </w:r>
    </w:p>
    <w:tbl>
      <w:tblPr>
        <w:tblStyle w:val="af4"/>
        <w:tblW w:w="0" w:type="auto"/>
        <w:tblLook w:val="04A0" w:firstRow="1" w:lastRow="0" w:firstColumn="1" w:lastColumn="0" w:noHBand="0" w:noVBand="1"/>
      </w:tblPr>
      <w:tblGrid>
        <w:gridCol w:w="9621"/>
      </w:tblGrid>
      <w:tr w:rsidR="004A3546" w:rsidTr="004A3546">
        <w:tc>
          <w:tcPr>
            <w:tcW w:w="9621" w:type="dxa"/>
          </w:tcPr>
          <w:p w:rsidR="004A3546" w:rsidRPr="00162B99" w:rsidRDefault="004A3546" w:rsidP="004A3546">
            <w:pPr>
              <w:spacing w:beforeLines="0" w:before="0" w:afterLines="0" w:after="180" w:line="259" w:lineRule="auto"/>
              <w:rPr>
                <w:rFonts w:eastAsia="等线"/>
                <w:b/>
                <w:sz w:val="20"/>
                <w:u w:val="single"/>
                <w:lang w:val="sv-SE" w:eastAsia="zh-CN"/>
              </w:rPr>
            </w:pPr>
            <w:r w:rsidRPr="00162B99">
              <w:rPr>
                <w:rFonts w:eastAsia="宋体"/>
                <w:b/>
                <w:sz w:val="20"/>
                <w:u w:val="single"/>
                <w:lang w:val="sv-SE" w:eastAsia="zh-CN"/>
              </w:rPr>
              <w:t>I</w:t>
            </w:r>
            <w:r w:rsidRPr="00162B99">
              <w:rPr>
                <w:rFonts w:eastAsia="宋体" w:hint="eastAsia"/>
                <w:b/>
                <w:sz w:val="20"/>
                <w:u w:val="single"/>
                <w:lang w:val="sv-SE" w:eastAsia="zh-CN"/>
              </w:rPr>
              <w:t xml:space="preserve">ssue 2-1-3 </w:t>
            </w:r>
            <w:r w:rsidRPr="00162B99">
              <w:rPr>
                <w:rFonts w:eastAsia="宋体"/>
                <w:b/>
                <w:sz w:val="20"/>
                <w:u w:val="single"/>
                <w:lang w:val="sv-SE" w:eastAsia="zh-CN"/>
              </w:rPr>
              <w:t>T</w:t>
            </w:r>
            <w:r w:rsidRPr="00162B99">
              <w:rPr>
                <w:rFonts w:eastAsia="宋体" w:hint="eastAsia"/>
                <w:b/>
                <w:sz w:val="20"/>
                <w:u w:val="single"/>
                <w:lang w:val="sv-SE" w:eastAsia="zh-CN"/>
              </w:rPr>
              <w:t>he UE measurement capability</w:t>
            </w:r>
          </w:p>
          <w:p w:rsidR="004A3546" w:rsidRPr="00162B99" w:rsidRDefault="004A3546" w:rsidP="004A3546">
            <w:pPr>
              <w:numPr>
                <w:ilvl w:val="0"/>
                <w:numId w:val="22"/>
              </w:numPr>
              <w:spacing w:beforeLines="0" w:before="0" w:afterLines="0" w:after="120" w:line="259" w:lineRule="auto"/>
              <w:ind w:left="720"/>
              <w:rPr>
                <w:rFonts w:eastAsia="宋体"/>
                <w:sz w:val="20"/>
                <w:szCs w:val="24"/>
                <w:lang w:eastAsia="zh-CN"/>
              </w:rPr>
            </w:pPr>
            <w:r w:rsidRPr="00162B99">
              <w:rPr>
                <w:rFonts w:eastAsia="宋体"/>
                <w:sz w:val="20"/>
                <w:szCs w:val="24"/>
                <w:lang w:eastAsia="zh-CN"/>
              </w:rPr>
              <w:t>O</w:t>
            </w:r>
            <w:r w:rsidRPr="00162B99">
              <w:rPr>
                <w:rFonts w:eastAsia="宋体" w:hint="eastAsia"/>
                <w:sz w:val="20"/>
                <w:szCs w:val="24"/>
                <w:lang w:eastAsia="zh-CN"/>
              </w:rPr>
              <w:t xml:space="preserve">ption 1: (Ericsson, </w:t>
            </w:r>
            <w:r w:rsidRPr="00162B99">
              <w:rPr>
                <w:rFonts w:eastAsia="宋体"/>
                <w:sz w:val="20"/>
                <w:szCs w:val="24"/>
                <w:lang w:eastAsia="zh-CN"/>
              </w:rPr>
              <w:t>Huawei</w:t>
            </w:r>
            <w:r w:rsidRPr="00162B99">
              <w:rPr>
                <w:rFonts w:eastAsia="宋体" w:hint="eastAsia"/>
                <w:sz w:val="20"/>
                <w:szCs w:val="24"/>
                <w:lang w:eastAsia="zh-CN"/>
              </w:rPr>
              <w:t>, vivo, CATT, Nokia)</w:t>
            </w:r>
          </w:p>
          <w:p w:rsidR="004A3546" w:rsidRPr="00162B99" w:rsidRDefault="004A3546" w:rsidP="004A3546">
            <w:pPr>
              <w:numPr>
                <w:ilvl w:val="1"/>
                <w:numId w:val="22"/>
              </w:numPr>
              <w:spacing w:beforeLines="0" w:before="0" w:afterLines="0" w:after="120" w:line="259" w:lineRule="auto"/>
              <w:rPr>
                <w:rFonts w:eastAsia="宋体"/>
                <w:sz w:val="20"/>
                <w:szCs w:val="24"/>
                <w:lang w:eastAsia="zh-CN"/>
              </w:rPr>
            </w:pPr>
            <w:r w:rsidRPr="00162B99">
              <w:rPr>
                <w:rFonts w:eastAsia="宋体"/>
                <w:sz w:val="20"/>
                <w:szCs w:val="24"/>
                <w:lang w:eastAsia="zh-CN"/>
              </w:rPr>
              <w:t>RAN4 to wait for RAN1 progress regarding UE measurement capability within DL RSTD</w:t>
            </w:r>
            <w:r w:rsidRPr="00162B99">
              <w:rPr>
                <w:rFonts w:eastAsia="宋体" w:hint="eastAsia"/>
                <w:sz w:val="20"/>
                <w:szCs w:val="24"/>
                <w:lang w:eastAsia="zh-CN"/>
              </w:rPr>
              <w:t xml:space="preserve"> and PRS-RSRP</w:t>
            </w:r>
            <w:r w:rsidRPr="00162B99">
              <w:rPr>
                <w:rFonts w:eastAsia="宋体"/>
                <w:sz w:val="20"/>
                <w:szCs w:val="24"/>
                <w:lang w:eastAsia="zh-CN"/>
              </w:rPr>
              <w:t xml:space="preserve"> </w:t>
            </w:r>
          </w:p>
          <w:p w:rsidR="004A3546" w:rsidRPr="00162B99" w:rsidRDefault="004A3546" w:rsidP="004A3546">
            <w:pPr>
              <w:numPr>
                <w:ilvl w:val="0"/>
                <w:numId w:val="22"/>
              </w:numPr>
              <w:spacing w:beforeLines="0" w:before="0" w:afterLines="0" w:after="120" w:line="259" w:lineRule="auto"/>
              <w:ind w:left="720"/>
              <w:rPr>
                <w:rFonts w:eastAsia="宋体"/>
                <w:sz w:val="20"/>
                <w:szCs w:val="24"/>
                <w:lang w:eastAsia="zh-CN"/>
              </w:rPr>
            </w:pPr>
            <w:r w:rsidRPr="00162B99">
              <w:rPr>
                <w:rFonts w:eastAsia="宋体"/>
                <w:sz w:val="20"/>
                <w:szCs w:val="24"/>
                <w:lang w:eastAsia="zh-CN"/>
              </w:rPr>
              <w:t>O</w:t>
            </w:r>
            <w:r w:rsidRPr="00162B99">
              <w:rPr>
                <w:rFonts w:eastAsia="宋体" w:hint="eastAsia"/>
                <w:sz w:val="20"/>
                <w:szCs w:val="24"/>
                <w:lang w:eastAsia="zh-CN"/>
              </w:rPr>
              <w:t>ption 2: (Qualcomm)</w:t>
            </w:r>
          </w:p>
          <w:p w:rsidR="004A3546" w:rsidRPr="00162B99" w:rsidRDefault="004A3546" w:rsidP="004A3546">
            <w:pPr>
              <w:numPr>
                <w:ilvl w:val="1"/>
                <w:numId w:val="22"/>
              </w:numPr>
              <w:spacing w:beforeLines="0" w:before="0" w:afterLines="0" w:after="120" w:line="259" w:lineRule="auto"/>
              <w:rPr>
                <w:rFonts w:eastAsia="宋体"/>
                <w:sz w:val="20"/>
                <w:szCs w:val="24"/>
                <w:lang w:eastAsia="zh-CN"/>
              </w:rPr>
            </w:pPr>
            <w:r w:rsidRPr="00162B99">
              <w:rPr>
                <w:rFonts w:eastAsia="等线"/>
                <w:bCs/>
                <w:sz w:val="20"/>
                <w:lang w:val="sv-SE" w:eastAsia="zh-CN"/>
              </w:rPr>
              <w:t>A new UE capability would be required to support the feature.</w:t>
            </w:r>
          </w:p>
        </w:tc>
      </w:tr>
    </w:tbl>
    <w:p w:rsidR="004A3546" w:rsidRPr="004A3546" w:rsidRDefault="008D72F4"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All the UE measurement capabilities, including the number of support PLFs, TRS, resources sets and resources, as well as the processing capability {N</w:t>
      </w:r>
      <w:proofErr w:type="gramStart"/>
      <w:r>
        <w:rPr>
          <w:rFonts w:eastAsia="宋体"/>
          <w:lang w:eastAsia="zh-CN"/>
        </w:rPr>
        <w:t>,T</w:t>
      </w:r>
      <w:proofErr w:type="gramEnd"/>
      <w:r>
        <w:rPr>
          <w:rFonts w:eastAsia="宋体"/>
          <w:lang w:eastAsia="zh-CN"/>
        </w:rPr>
        <w:t>} and N’ are defined by RAN1. Also, RAN1 and RAN2 are discussing whether LMF is aware of UE’s RRC state during a positioning session. It is straightforward that any new UE capability for inactive state measurement, if needed, should be introduced by RAN1 or RAN2, and RAN4 should follow the agreements to define UE requirements.</w:t>
      </w:r>
    </w:p>
    <w:p w:rsidR="008D72F4" w:rsidRPr="00162B99" w:rsidRDefault="008D72F4" w:rsidP="008D72F4">
      <w:p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hint="eastAsia"/>
          <w:b/>
          <w:lang w:eastAsia="zh-CN"/>
        </w:rPr>
        <w:t>P</w:t>
      </w:r>
      <w:r w:rsidRPr="00162B99">
        <w:rPr>
          <w:rFonts w:eastAsia="宋体"/>
          <w:b/>
          <w:lang w:eastAsia="zh-CN"/>
        </w:rPr>
        <w:t xml:space="preserve">roposal </w:t>
      </w:r>
      <w:r>
        <w:rPr>
          <w:rFonts w:eastAsia="宋体"/>
          <w:b/>
          <w:lang w:eastAsia="zh-CN"/>
        </w:rPr>
        <w:t>3</w:t>
      </w:r>
      <w:r w:rsidRPr="00162B99">
        <w:rPr>
          <w:rFonts w:eastAsia="宋体"/>
          <w:b/>
          <w:lang w:eastAsia="zh-CN"/>
        </w:rPr>
        <w:t>: Follow RAN1</w:t>
      </w:r>
      <w:r>
        <w:rPr>
          <w:rFonts w:eastAsia="宋体"/>
          <w:b/>
          <w:lang w:eastAsia="zh-CN"/>
        </w:rPr>
        <w:t>/2</w:t>
      </w:r>
      <w:r w:rsidRPr="00162B99">
        <w:rPr>
          <w:rFonts w:eastAsia="宋体"/>
          <w:b/>
          <w:lang w:eastAsia="zh-CN"/>
        </w:rPr>
        <w:t xml:space="preserve"> agreement for UE measurement capability for inactive state. </w:t>
      </w:r>
    </w:p>
    <w:p w:rsidR="00EE7841" w:rsidRPr="008D72F4" w:rsidRDefault="008D72F4" w:rsidP="008D72F4">
      <w:pPr>
        <w:pStyle w:val="30"/>
        <w:rPr>
          <w:lang w:eastAsia="zh-CN"/>
        </w:rPr>
      </w:pPr>
      <w:r w:rsidRPr="008D72F4">
        <w:rPr>
          <w:lang w:eastAsia="zh-CN"/>
        </w:rPr>
        <w:t>Measurement interval</w:t>
      </w:r>
    </w:p>
    <w:tbl>
      <w:tblPr>
        <w:tblStyle w:val="af4"/>
        <w:tblW w:w="0" w:type="auto"/>
        <w:tblLook w:val="04A0" w:firstRow="1" w:lastRow="0" w:firstColumn="1" w:lastColumn="0" w:noHBand="0" w:noVBand="1"/>
      </w:tblPr>
      <w:tblGrid>
        <w:gridCol w:w="9621"/>
      </w:tblGrid>
      <w:tr w:rsidR="008D72F4" w:rsidTr="009D4600">
        <w:tc>
          <w:tcPr>
            <w:tcW w:w="9621" w:type="dxa"/>
          </w:tcPr>
          <w:p w:rsidR="008D72F4" w:rsidRPr="00CB41DE" w:rsidRDefault="008D72F4" w:rsidP="009D4600">
            <w:pPr>
              <w:spacing w:beforeLines="0" w:before="0" w:afterLines="0" w:after="180" w:line="259" w:lineRule="auto"/>
              <w:rPr>
                <w:rFonts w:eastAsia="等线"/>
                <w:b/>
                <w:sz w:val="20"/>
                <w:u w:val="single"/>
                <w:lang w:val="sv-SE" w:eastAsia="zh-CN"/>
              </w:rPr>
            </w:pPr>
            <w:r w:rsidRPr="00CB41DE">
              <w:rPr>
                <w:rFonts w:eastAsia="宋体"/>
                <w:b/>
                <w:sz w:val="20"/>
                <w:u w:val="single"/>
                <w:lang w:val="sv-SE" w:eastAsia="zh-CN"/>
              </w:rPr>
              <w:t>I</w:t>
            </w:r>
            <w:r w:rsidRPr="00CB41DE">
              <w:rPr>
                <w:rFonts w:eastAsia="宋体" w:hint="eastAsia"/>
                <w:b/>
                <w:sz w:val="20"/>
                <w:u w:val="single"/>
                <w:lang w:val="sv-SE" w:eastAsia="zh-CN"/>
              </w:rPr>
              <w:t xml:space="preserve">ssue 2-2-1 </w:t>
            </w:r>
            <w:r w:rsidRPr="00CB41DE">
              <w:rPr>
                <w:rFonts w:eastAsia="宋体"/>
                <w:b/>
                <w:sz w:val="20"/>
                <w:u w:val="single"/>
                <w:lang w:val="sv-SE" w:eastAsia="zh-CN"/>
              </w:rPr>
              <w:t>T</w:t>
            </w:r>
            <w:r w:rsidRPr="00CB41DE">
              <w:rPr>
                <w:rFonts w:eastAsia="宋体" w:hint="eastAsia"/>
                <w:b/>
                <w:sz w:val="20"/>
                <w:u w:val="single"/>
                <w:lang w:val="sv-SE" w:eastAsia="zh-CN"/>
              </w:rPr>
              <w:t xml:space="preserve">he factors considered for the measurement requirements in </w:t>
            </w:r>
            <w:r w:rsidRPr="00CB41DE">
              <w:rPr>
                <w:rFonts w:eastAsia="宋体"/>
                <w:b/>
                <w:sz w:val="20"/>
                <w:u w:val="single"/>
                <w:lang w:val="sv-SE" w:eastAsia="zh-CN"/>
              </w:rPr>
              <w:t>RRC_INACTIVE</w:t>
            </w:r>
            <w:r w:rsidRPr="00CB41DE">
              <w:rPr>
                <w:rFonts w:eastAsia="宋体" w:hint="eastAsia"/>
                <w:b/>
                <w:sz w:val="20"/>
                <w:u w:val="single"/>
                <w:lang w:val="sv-SE" w:eastAsia="zh-CN"/>
              </w:rPr>
              <w:t xml:space="preserve"> state</w:t>
            </w:r>
          </w:p>
          <w:p w:rsidR="008D72F4" w:rsidRPr="00CB41DE" w:rsidRDefault="008D72F4" w:rsidP="009D4600">
            <w:pPr>
              <w:spacing w:beforeLines="0" w:before="0" w:afterLines="0" w:after="180" w:line="259" w:lineRule="auto"/>
              <w:rPr>
                <w:rFonts w:eastAsia="等线"/>
                <w:sz w:val="20"/>
                <w:highlight w:val="green"/>
                <w:lang w:val="sv-SE" w:eastAsia="zh-CN"/>
              </w:rPr>
            </w:pPr>
            <w:r w:rsidRPr="00CB41DE">
              <w:rPr>
                <w:rFonts w:eastAsia="等线" w:hint="eastAsia"/>
                <w:sz w:val="20"/>
                <w:highlight w:val="green"/>
                <w:lang w:val="sv-SE" w:eastAsia="zh-CN"/>
              </w:rPr>
              <w:t>Agreements:</w:t>
            </w:r>
          </w:p>
          <w:p w:rsidR="008D72F4" w:rsidRPr="00CB41DE" w:rsidRDefault="008D72F4" w:rsidP="009D4600">
            <w:pPr>
              <w:spacing w:beforeLines="0" w:before="0" w:afterLines="0" w:after="180" w:line="259" w:lineRule="auto"/>
              <w:ind w:leftChars="200" w:left="440"/>
              <w:rPr>
                <w:rFonts w:eastAsia="宋体"/>
                <w:sz w:val="20"/>
                <w:lang w:val="sv-SE" w:eastAsia="zh-CN"/>
              </w:rPr>
            </w:pPr>
            <w:r w:rsidRPr="00CB41DE">
              <w:rPr>
                <w:rFonts w:eastAsia="等线"/>
                <w:sz w:val="20"/>
                <w:highlight w:val="green"/>
                <w:lang w:val="sv-SE" w:eastAsia="zh-CN"/>
              </w:rPr>
              <w:t>MG is not to be considered in the measurement period</w:t>
            </w:r>
            <w:r w:rsidRPr="00CB41DE">
              <w:rPr>
                <w:rFonts w:eastAsia="宋体" w:hint="eastAsia"/>
                <w:sz w:val="20"/>
                <w:highlight w:val="green"/>
                <w:lang w:val="sv-SE" w:eastAsia="zh-CN"/>
              </w:rPr>
              <w:t xml:space="preserve"> requirements in </w:t>
            </w:r>
            <w:r w:rsidRPr="00CB41DE">
              <w:rPr>
                <w:rFonts w:eastAsia="宋体"/>
                <w:sz w:val="20"/>
                <w:highlight w:val="green"/>
                <w:lang w:val="sv-SE" w:eastAsia="zh-CN"/>
              </w:rPr>
              <w:t>RRC_INACTIVE</w:t>
            </w:r>
            <w:r w:rsidRPr="00CB41DE">
              <w:rPr>
                <w:rFonts w:eastAsia="宋体" w:hint="eastAsia"/>
                <w:sz w:val="20"/>
                <w:highlight w:val="green"/>
                <w:lang w:val="sv-SE" w:eastAsia="zh-CN"/>
              </w:rPr>
              <w:t xml:space="preserve"> state</w:t>
            </w:r>
            <w:r w:rsidRPr="00CB41DE">
              <w:rPr>
                <w:rFonts w:eastAsia="宋体" w:hint="eastAsia"/>
                <w:sz w:val="20"/>
                <w:lang w:val="sv-SE" w:eastAsia="zh-CN"/>
              </w:rPr>
              <w:t>.</w:t>
            </w:r>
          </w:p>
          <w:p w:rsidR="008D72F4" w:rsidRPr="00CB41DE" w:rsidRDefault="008D72F4" w:rsidP="009D4600">
            <w:pPr>
              <w:spacing w:beforeLines="0" w:before="0" w:afterLines="0" w:after="180" w:line="259" w:lineRule="auto"/>
              <w:rPr>
                <w:rFonts w:eastAsia="宋体"/>
                <w:sz w:val="20"/>
                <w:lang w:val="sv-SE" w:eastAsia="zh-CN"/>
              </w:rPr>
            </w:pPr>
            <w:r w:rsidRPr="00CB41DE">
              <w:rPr>
                <w:rFonts w:eastAsia="宋体" w:hint="eastAsia"/>
                <w:sz w:val="20"/>
                <w:lang w:val="sv-SE" w:eastAsia="zh-CN"/>
              </w:rPr>
              <w:t xml:space="preserve">FFS: </w:t>
            </w:r>
          </w:p>
          <w:p w:rsidR="008D72F4" w:rsidRPr="00CB41DE" w:rsidRDefault="008D72F4" w:rsidP="009D4600">
            <w:pPr>
              <w:spacing w:beforeLines="0" w:before="0" w:afterLines="0" w:after="180" w:line="259" w:lineRule="auto"/>
              <w:ind w:leftChars="200" w:left="440"/>
              <w:rPr>
                <w:rFonts w:eastAsia="宋体"/>
                <w:sz w:val="20"/>
                <w:lang w:val="sv-SE" w:eastAsia="zh-CN"/>
              </w:rPr>
            </w:pPr>
            <w:r w:rsidRPr="00CB41DE">
              <w:rPr>
                <w:rFonts w:eastAsia="宋体" w:hint="eastAsia"/>
                <w:sz w:val="20"/>
                <w:lang w:val="sv-SE" w:eastAsia="zh-CN"/>
              </w:rPr>
              <w:t>Further study the following factors and impacts for the measurement requirements</w:t>
            </w:r>
            <w:r w:rsidRPr="00CB41DE">
              <w:rPr>
                <w:rFonts w:eastAsia="宋体"/>
                <w:sz w:val="20"/>
              </w:rPr>
              <w:t xml:space="preserve"> </w:t>
            </w:r>
            <w:r w:rsidRPr="00CB41DE">
              <w:rPr>
                <w:rFonts w:eastAsia="宋体"/>
                <w:sz w:val="20"/>
                <w:lang w:val="sv-SE" w:eastAsia="zh-CN"/>
              </w:rPr>
              <w:t>in RRC_INACTIVE state</w:t>
            </w:r>
            <w:r w:rsidRPr="00CB41DE">
              <w:rPr>
                <w:rFonts w:eastAsia="宋体" w:hint="eastAsia"/>
                <w:sz w:val="20"/>
                <w:lang w:val="sv-SE" w:eastAsia="zh-CN"/>
              </w:rPr>
              <w:t xml:space="preserve">: </w:t>
            </w:r>
          </w:p>
          <w:p w:rsidR="008D72F4" w:rsidRPr="00CB41DE" w:rsidRDefault="008D72F4" w:rsidP="009D4600">
            <w:pPr>
              <w:numPr>
                <w:ilvl w:val="0"/>
                <w:numId w:val="22"/>
              </w:numPr>
              <w:spacing w:beforeLines="0" w:before="0" w:afterLines="0" w:after="120" w:line="259" w:lineRule="auto"/>
              <w:ind w:leftChars="488" w:left="1434"/>
              <w:rPr>
                <w:rFonts w:eastAsia="宋体"/>
                <w:sz w:val="20"/>
                <w:lang w:eastAsia="zh-CN"/>
              </w:rPr>
            </w:pPr>
            <w:r w:rsidRPr="00CB41DE">
              <w:rPr>
                <w:rFonts w:eastAsia="等线"/>
                <w:sz w:val="20"/>
                <w:lang w:eastAsia="zh-CN"/>
              </w:rPr>
              <w:t>T</w:t>
            </w:r>
            <w:r w:rsidRPr="00CB41DE">
              <w:rPr>
                <w:rFonts w:eastAsia="等线" w:hint="eastAsia"/>
                <w:sz w:val="20"/>
                <w:lang w:eastAsia="zh-CN"/>
              </w:rPr>
              <w:t>he impact of</w:t>
            </w:r>
            <w:r w:rsidRPr="00CB41DE">
              <w:rPr>
                <w:rFonts w:eastAsia="等线" w:hint="eastAsia"/>
                <w:sz w:val="20"/>
              </w:rPr>
              <w:t xml:space="preserve"> paging periods.</w:t>
            </w:r>
          </w:p>
          <w:p w:rsidR="008D72F4" w:rsidRPr="00CB41DE" w:rsidRDefault="008D72F4" w:rsidP="009D4600">
            <w:pPr>
              <w:numPr>
                <w:ilvl w:val="0"/>
                <w:numId w:val="22"/>
              </w:numPr>
              <w:spacing w:beforeLines="0" w:before="0" w:afterLines="0" w:after="120" w:line="259" w:lineRule="auto"/>
              <w:ind w:leftChars="488" w:left="1434"/>
              <w:rPr>
                <w:rFonts w:eastAsia="等线"/>
                <w:sz w:val="20"/>
              </w:rPr>
            </w:pPr>
            <w:r w:rsidRPr="00CB41DE">
              <w:rPr>
                <w:rFonts w:eastAsia="等线" w:hint="eastAsia"/>
                <w:sz w:val="20"/>
                <w:lang w:eastAsia="zh-CN"/>
              </w:rPr>
              <w:t>A</w:t>
            </w:r>
            <w:r w:rsidRPr="00CB41DE">
              <w:rPr>
                <w:rFonts w:eastAsia="等线"/>
                <w:sz w:val="20"/>
              </w:rPr>
              <w:t xml:space="preserve">nalysis on PRS resource configuration, positioning measurement period and DRX </w:t>
            </w:r>
            <w:proofErr w:type="spellStart"/>
            <w:r w:rsidRPr="00CB41DE">
              <w:rPr>
                <w:rFonts w:eastAsia="等线"/>
                <w:sz w:val="20"/>
              </w:rPr>
              <w:t>behaviors</w:t>
            </w:r>
            <w:proofErr w:type="spellEnd"/>
            <w:r w:rsidRPr="00CB41DE">
              <w:rPr>
                <w:rFonts w:eastAsia="等线"/>
                <w:sz w:val="20"/>
              </w:rPr>
              <w:t xml:space="preserve"> in the UE RRC_INACTIVE state.</w:t>
            </w:r>
          </w:p>
          <w:p w:rsidR="008D72F4" w:rsidRPr="008D72F4" w:rsidRDefault="008D72F4" w:rsidP="008D72F4">
            <w:pPr>
              <w:numPr>
                <w:ilvl w:val="0"/>
                <w:numId w:val="22"/>
              </w:numPr>
              <w:spacing w:beforeLines="0" w:before="0" w:afterLines="0" w:after="120" w:line="259" w:lineRule="auto"/>
              <w:ind w:leftChars="488" w:left="1434"/>
              <w:rPr>
                <w:rFonts w:eastAsia="等线"/>
                <w:sz w:val="20"/>
              </w:rPr>
            </w:pPr>
            <w:r w:rsidRPr="00CB41DE">
              <w:rPr>
                <w:rFonts w:eastAsia="宋体"/>
                <w:sz w:val="20"/>
                <w:lang w:eastAsia="zh-CN"/>
              </w:rPr>
              <w:t>H</w:t>
            </w:r>
            <w:r w:rsidRPr="00CB41DE">
              <w:rPr>
                <w:rFonts w:eastAsia="宋体" w:hint="eastAsia"/>
                <w:sz w:val="20"/>
                <w:lang w:eastAsia="zh-CN"/>
              </w:rPr>
              <w:t>ow to define t</w:t>
            </w:r>
            <w:r w:rsidRPr="00CB41DE">
              <w:rPr>
                <w:rFonts w:eastAsia="宋体"/>
                <w:sz w:val="20"/>
                <w:lang w:eastAsia="zh-CN"/>
              </w:rPr>
              <w:t xml:space="preserve">he measurement interval </w:t>
            </w:r>
            <w:proofErr w:type="spellStart"/>
            <w:r w:rsidRPr="00CB41DE">
              <w:rPr>
                <w:rFonts w:eastAsia="宋体"/>
                <w:sz w:val="20"/>
                <w:lang w:eastAsia="zh-CN"/>
              </w:rPr>
              <w:t>T</w:t>
            </w:r>
            <w:r w:rsidRPr="00CB41DE">
              <w:rPr>
                <w:rFonts w:eastAsia="宋体"/>
                <w:sz w:val="20"/>
                <w:vertAlign w:val="subscript"/>
                <w:lang w:eastAsia="zh-CN"/>
              </w:rPr>
              <w:t>effect</w:t>
            </w:r>
            <w:proofErr w:type="spellEnd"/>
            <w:r w:rsidRPr="00CB41DE">
              <w:rPr>
                <w:rFonts w:eastAsia="宋体"/>
                <w:sz w:val="20"/>
                <w:lang w:eastAsia="zh-CN"/>
              </w:rPr>
              <w:t>.</w:t>
            </w:r>
          </w:p>
        </w:tc>
      </w:tr>
    </w:tbl>
    <w:p w:rsidR="008D72F4" w:rsidRDefault="008D72F4"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It was agreed in RAN4#100-e that MG is not to be considered in the requirements for inactive state because UE will not be configured with MG in active state. </w:t>
      </w:r>
      <w:r w:rsidR="009D4600">
        <w:rPr>
          <w:rFonts w:eastAsia="宋体"/>
          <w:lang w:eastAsia="zh-CN"/>
        </w:rPr>
        <w:t>At the same time, RAN1#106-e has agreed to support MG-less PRS measurement for connected state:</w:t>
      </w:r>
    </w:p>
    <w:tbl>
      <w:tblPr>
        <w:tblStyle w:val="af4"/>
        <w:tblW w:w="0" w:type="auto"/>
        <w:tblLook w:val="04A0" w:firstRow="1" w:lastRow="0" w:firstColumn="1" w:lastColumn="0" w:noHBand="0" w:noVBand="1"/>
      </w:tblPr>
      <w:tblGrid>
        <w:gridCol w:w="9621"/>
      </w:tblGrid>
      <w:tr w:rsidR="009D4600" w:rsidTr="009D4600">
        <w:tc>
          <w:tcPr>
            <w:tcW w:w="9621" w:type="dxa"/>
          </w:tcPr>
          <w:p w:rsidR="009D4600" w:rsidRPr="009D4600" w:rsidRDefault="009D4600" w:rsidP="0053727A">
            <w:pPr>
              <w:numPr>
                <w:ilvl w:val="0"/>
                <w:numId w:val="30"/>
              </w:numPr>
              <w:overflowPunct w:val="0"/>
              <w:autoSpaceDE w:val="0"/>
              <w:autoSpaceDN w:val="0"/>
              <w:adjustRightInd w:val="0"/>
              <w:spacing w:beforeLines="0" w:before="120" w:afterLines="0" w:after="120"/>
              <w:textAlignment w:val="baseline"/>
              <w:rPr>
                <w:rFonts w:eastAsia="宋体"/>
                <w:lang w:val="en-US" w:eastAsia="zh-CN"/>
              </w:rPr>
            </w:pPr>
            <w:r w:rsidRPr="009D4600">
              <w:rPr>
                <w:rFonts w:eastAsia="宋体"/>
                <w:lang w:eastAsia="zh-CN"/>
              </w:rPr>
              <w:t xml:space="preserve">Subject to UE capability, support PRS measurement outside the MG, </w:t>
            </w:r>
            <w:r w:rsidRPr="009D4600">
              <w:rPr>
                <w:rFonts w:eastAsia="宋体"/>
                <w:highlight w:val="yellow"/>
                <w:lang w:eastAsia="zh-CN"/>
              </w:rPr>
              <w:t>within a PRS processing window</w:t>
            </w:r>
            <w:r w:rsidRPr="009D4600">
              <w:rPr>
                <w:rFonts w:eastAsia="宋体"/>
                <w:lang w:eastAsia="zh-CN"/>
              </w:rPr>
              <w:t>, and UE measurement inside the active DL BWP with PRS having the same numerology as the active DL BWP.</w:t>
            </w:r>
          </w:p>
        </w:tc>
      </w:tr>
    </w:tbl>
    <w:p w:rsidR="00216449" w:rsidRDefault="009D4600"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particular, as highlighted in the above RAN1 working assumption, the MG-less PRS measurement will be performed within a PRS processing window. In our understanding, this PRS processing window is similar as SMTC window for SSB measurement, or CSI-RS </w:t>
      </w:r>
      <w:r w:rsidR="00216449">
        <w:rPr>
          <w:rFonts w:eastAsia="宋体"/>
          <w:lang w:eastAsia="zh-CN"/>
        </w:rPr>
        <w:t xml:space="preserve">measurement window defined </w:t>
      </w:r>
      <w:r>
        <w:rPr>
          <w:rFonts w:eastAsia="宋体"/>
          <w:lang w:eastAsia="zh-CN"/>
        </w:rPr>
        <w:t>for CSI-RS measurement. Technically, this is also reasonable, since UE cannot measure PRS resources distributed anywhere</w:t>
      </w:r>
      <w:r w:rsidR="00216449">
        <w:rPr>
          <w:rFonts w:eastAsia="宋体"/>
          <w:lang w:eastAsia="zh-CN"/>
        </w:rPr>
        <w:t xml:space="preserve"> in the time domain, and a localized distribution is preferable from both UE and NW perspective. </w:t>
      </w:r>
    </w:p>
    <w:p w:rsidR="00216449" w:rsidRDefault="00216449"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inactive state measurement is also without MG, it is straightforward to apply the PRS processing window for inactive state, i.e. UE is only required to measure PRS resource occasions within the window. In this </w:t>
      </w:r>
      <w:r>
        <w:rPr>
          <w:rFonts w:eastAsia="宋体"/>
          <w:lang w:eastAsia="zh-CN"/>
        </w:rPr>
        <w:lastRenderedPageBreak/>
        <w:t xml:space="preserve">way, the PRS processing window plays a rather similar role as MG for PRS measurement, e.g. the definition of PRS resource overlapping with MG can be re-used for PRS resource overlapping with PRS processing window, and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eastAsia="宋体" w:hint="eastAsia"/>
          <w:iCs/>
          <w:lang w:eastAsia="zh-CN"/>
        </w:rPr>
        <w:t xml:space="preserve"> </w:t>
      </w:r>
      <w:r>
        <w:rPr>
          <w:rFonts w:eastAsia="宋体"/>
          <w:iCs/>
          <w:lang w:eastAsia="zh-CN"/>
        </w:rPr>
        <w:t xml:space="preserve">calculation only need to be account for resources within the window. </w:t>
      </w:r>
    </w:p>
    <w:p w:rsidR="009D4600" w:rsidRDefault="00216449" w:rsidP="0053727A">
      <w:pPr>
        <w:overflowPunct w:val="0"/>
        <w:autoSpaceDE w:val="0"/>
        <w:autoSpaceDN w:val="0"/>
        <w:adjustRightInd w:val="0"/>
        <w:spacing w:beforeLines="0" w:before="120" w:afterLines="0" w:after="120"/>
        <w:textAlignment w:val="baseline"/>
        <w:rPr>
          <w:rFonts w:eastAsia="宋体"/>
          <w:b/>
          <w:lang w:eastAsia="zh-CN"/>
        </w:rPr>
      </w:pPr>
      <w:r w:rsidRPr="00216449">
        <w:rPr>
          <w:rFonts w:eastAsia="宋体"/>
          <w:b/>
          <w:lang w:eastAsia="zh-CN"/>
        </w:rPr>
        <w:t>Proposal 4: Introduce PRS processing window (as RAN1 agreed for MG-less PRS measurement in connected state) for PRS measurement in inactive state</w:t>
      </w:r>
      <w:r w:rsidR="00FD2224">
        <w:rPr>
          <w:rFonts w:eastAsia="宋体"/>
          <w:b/>
          <w:lang w:eastAsia="zh-CN"/>
        </w:rPr>
        <w:t>.</w:t>
      </w:r>
      <w:r w:rsidRPr="00216449">
        <w:rPr>
          <w:rFonts w:eastAsia="宋体"/>
          <w:b/>
          <w:lang w:eastAsia="zh-CN"/>
        </w:rPr>
        <w:t xml:space="preserve"> UE is only required to measure PRS resource occasions within the window.</w:t>
      </w:r>
    </w:p>
    <w:p w:rsidR="007851C1" w:rsidRDefault="007851C1" w:rsidP="007851C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connected state requirements, the measurement interval </w:t>
      </w:r>
      <w:proofErr w:type="spellStart"/>
      <w:r w:rsidRPr="00CB41DE">
        <w:rPr>
          <w:rFonts w:eastAsia="宋体"/>
          <w:sz w:val="20"/>
          <w:lang w:eastAsia="zh-CN"/>
        </w:rPr>
        <w:t>T</w:t>
      </w:r>
      <w:r w:rsidRPr="00CB41DE">
        <w:rPr>
          <w:rFonts w:eastAsia="宋体"/>
          <w:sz w:val="20"/>
          <w:vertAlign w:val="subscript"/>
          <w:lang w:eastAsia="zh-CN"/>
        </w:rPr>
        <w:t>effect</w:t>
      </w:r>
      <w:proofErr w:type="gramStart"/>
      <w:r>
        <w:rPr>
          <w:rFonts w:eastAsia="宋体"/>
          <w:sz w:val="20"/>
          <w:vertAlign w:val="subscript"/>
          <w:lang w:eastAsia="zh-CN"/>
        </w:rPr>
        <w:t>,i</w:t>
      </w:r>
      <w:proofErr w:type="spellEnd"/>
      <w:proofErr w:type="gramEnd"/>
      <w:r>
        <w:rPr>
          <w:rFonts w:eastAsia="宋体"/>
          <w:lang w:eastAsia="zh-CN"/>
        </w:rPr>
        <w:t xml:space="preserve"> is defined as follows.</w:t>
      </w:r>
    </w:p>
    <w:tbl>
      <w:tblPr>
        <w:tblStyle w:val="af4"/>
        <w:tblW w:w="0" w:type="auto"/>
        <w:tblLook w:val="04A0" w:firstRow="1" w:lastRow="0" w:firstColumn="1" w:lastColumn="0" w:noHBand="0" w:noVBand="1"/>
      </w:tblPr>
      <w:tblGrid>
        <w:gridCol w:w="9621"/>
      </w:tblGrid>
      <w:tr w:rsidR="007851C1" w:rsidTr="000A7B9C">
        <w:tc>
          <w:tcPr>
            <w:tcW w:w="9621" w:type="dxa"/>
          </w:tcPr>
          <w:p w:rsidR="007851C1" w:rsidRDefault="00D32B48" w:rsidP="000A7B9C">
            <w:pPr>
              <w:overflowPunct w:val="0"/>
              <w:autoSpaceDE w:val="0"/>
              <w:autoSpaceDN w:val="0"/>
              <w:adjustRightInd w:val="0"/>
              <w:spacing w:beforeLines="0" w:before="120" w:afterLines="0" w:after="120"/>
              <w:jc w:val="center"/>
              <w:textAlignment w:val="baseline"/>
              <w:rPr>
                <w:rFonts w:ascii="Cambria Math" w:hAnsi="Cambria Math" w:hint="eastAsia"/>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851C1"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7851C1" w:rsidRPr="008D72F4" w:rsidRDefault="00D32B48" w:rsidP="000A7B9C">
            <w:pPr>
              <w:overflowPunct w:val="0"/>
              <w:autoSpaceDE w:val="0"/>
              <w:autoSpaceDN w:val="0"/>
              <w:adjustRightInd w:val="0"/>
              <w:spacing w:beforeLines="0" w:before="120" w:afterLines="0" w:after="120"/>
              <w:jc w:val="center"/>
              <w:textAlignment w:val="baseline"/>
              <w:rPr>
                <w:rFonts w:eastAsia="宋体"/>
              </w:rPr>
            </w:pPr>
            <m:oMathPara>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m:oMathPara>
          </w:p>
          <w:p w:rsidR="007851C1" w:rsidRDefault="00D32B48" w:rsidP="000A7B9C">
            <w:pPr>
              <w:overflowPunct w:val="0"/>
              <w:autoSpaceDE w:val="0"/>
              <w:autoSpaceDN w:val="0"/>
              <w:adjustRightInd w:val="0"/>
              <w:spacing w:beforeLines="0" w:before="120" w:afterLines="0" w:after="120"/>
              <w:jc w:val="center"/>
              <w:textAlignment w:val="baseline"/>
              <w:rPr>
                <w:rFonts w:eastAsia="宋体"/>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7851C1" w:rsidRPr="00084103">
              <w:t xml:space="preserve"> is the periodicity of DL PRS resource </w:t>
            </w:r>
            <w:r w:rsidR="007851C1">
              <w:rPr>
                <w:rFonts w:hint="eastAsia"/>
                <w:lang w:eastAsia="zh-CN"/>
              </w:rPr>
              <w:t xml:space="preserve">with muting </w:t>
            </w:r>
            <w:r w:rsidR="007851C1" w:rsidRPr="00084103">
              <w:t xml:space="preserve">on </w:t>
            </w:r>
            <w:r w:rsidR="007851C1">
              <w:rPr>
                <w:rFonts w:hint="eastAsia"/>
                <w:lang w:eastAsia="zh-CN"/>
              </w:rPr>
              <w:t xml:space="preserve">positioning </w:t>
            </w:r>
            <w:r w:rsidR="007851C1" w:rsidRPr="00084103">
              <w:t xml:space="preserve">frequency layer </w:t>
            </w:r>
            <w:r w:rsidR="007851C1" w:rsidRPr="00084103">
              <w:rPr>
                <w:i/>
                <w:iCs/>
              </w:rPr>
              <w:t>i</w:t>
            </w:r>
            <w:r w:rsidR="007851C1" w:rsidRPr="00084103">
              <w:t>.</w:t>
            </w:r>
          </w:p>
        </w:tc>
      </w:tr>
    </w:tbl>
    <w:p w:rsidR="009D4600" w:rsidRDefault="007851C1"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With PRS processing window acting as MG for inactive state measurement, the MGRP in the definition of </w:t>
      </w:r>
      <w:proofErr w:type="spellStart"/>
      <w:r w:rsidRPr="007851C1">
        <w:rPr>
          <w:rFonts w:eastAsia="宋体"/>
          <w:lang w:eastAsia="zh-CN"/>
        </w:rPr>
        <w:t>T</w:t>
      </w:r>
      <w:r w:rsidRPr="007851C1">
        <w:rPr>
          <w:rFonts w:eastAsia="宋体"/>
          <w:vertAlign w:val="subscript"/>
          <w:lang w:eastAsia="zh-CN"/>
        </w:rPr>
        <w:t>available</w:t>
      </w:r>
      <w:proofErr w:type="gramStart"/>
      <w:r w:rsidRPr="007851C1">
        <w:rPr>
          <w:rFonts w:eastAsia="宋体"/>
          <w:vertAlign w:val="subscript"/>
          <w:lang w:eastAsia="zh-CN"/>
        </w:rPr>
        <w:t>,i</w:t>
      </w:r>
      <w:proofErr w:type="spellEnd"/>
      <w:proofErr w:type="gramEnd"/>
      <w:r w:rsidRPr="007851C1">
        <w:rPr>
          <w:rFonts w:eastAsia="宋体"/>
          <w:lang w:eastAsia="zh-CN"/>
        </w:rPr>
        <w:t xml:space="preserve"> </w:t>
      </w:r>
      <w:r>
        <w:rPr>
          <w:rFonts w:eastAsia="宋体"/>
          <w:lang w:eastAsia="zh-CN"/>
        </w:rPr>
        <w:t xml:space="preserve">should be replaced by the periodicity of the PRS processing window. </w:t>
      </w:r>
    </w:p>
    <w:p w:rsidR="00216449" w:rsidRDefault="007851C1" w:rsidP="005372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Another</w:t>
      </w:r>
      <w:r>
        <w:rPr>
          <w:rFonts w:eastAsia="宋体" w:hint="eastAsia"/>
          <w:lang w:eastAsia="zh-CN"/>
        </w:rPr>
        <w:t xml:space="preserve"> </w:t>
      </w:r>
      <w:r>
        <w:rPr>
          <w:rFonts w:eastAsia="宋体"/>
          <w:lang w:eastAsia="zh-CN"/>
        </w:rPr>
        <w:t xml:space="preserve">issue discussed in RAN4#100-e is </w:t>
      </w:r>
      <w:r w:rsidR="000A7B9C">
        <w:rPr>
          <w:rFonts w:eastAsia="宋体"/>
          <w:lang w:eastAsia="zh-CN"/>
        </w:rPr>
        <w:t xml:space="preserve">the impact of paging DRX cycle. In RRM requirements, the measurement period is defined based on the assumption that UE performs one measurement per DRX cycle. It is reasonable to re-use the same assumption for PRS measurement. It is noted that the motivation of PRS measurement in inactive state is to enable UE power saving for positioning, and </w:t>
      </w:r>
      <w:r w:rsidR="00746880">
        <w:rPr>
          <w:rFonts w:eastAsia="宋体" w:hint="eastAsia"/>
          <w:lang w:eastAsia="zh-CN"/>
        </w:rPr>
        <w:t>this</w:t>
      </w:r>
      <w:r w:rsidR="00746880">
        <w:rPr>
          <w:rFonts w:eastAsia="宋体"/>
          <w:lang w:eastAsia="zh-CN"/>
        </w:rPr>
        <w:t xml:space="preserve"> </w:t>
      </w:r>
      <w:r w:rsidR="000A7B9C">
        <w:rPr>
          <w:rFonts w:eastAsia="宋体"/>
          <w:lang w:eastAsia="zh-CN"/>
        </w:rPr>
        <w:t>would not be well realized if the PRS measurement int</w:t>
      </w:r>
      <w:r w:rsidR="00746880">
        <w:rPr>
          <w:rFonts w:eastAsia="宋体"/>
          <w:lang w:eastAsia="zh-CN"/>
        </w:rPr>
        <w:t>erval is smaller than DRX cycle, and UE has to wake up multiple times per DRX cycle for PRS measurement.</w:t>
      </w:r>
    </w:p>
    <w:p w:rsidR="00FD2224" w:rsidRPr="00FD2224" w:rsidRDefault="00FD2224" w:rsidP="00FD2224">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5: </w:t>
      </w:r>
      <w:proofErr w:type="spellStart"/>
      <w:r w:rsidRPr="00FD2224">
        <w:rPr>
          <w:rFonts w:eastAsia="宋体"/>
          <w:b/>
          <w:szCs w:val="22"/>
          <w:lang w:eastAsia="zh-CN"/>
        </w:rPr>
        <w:t>T</w:t>
      </w:r>
      <w:r w:rsidRPr="00FD2224">
        <w:rPr>
          <w:rFonts w:eastAsia="宋体"/>
          <w:b/>
          <w:szCs w:val="22"/>
          <w:vertAlign w:val="subscript"/>
          <w:lang w:eastAsia="zh-CN"/>
        </w:rPr>
        <w:t>available</w:t>
      </w:r>
      <w:proofErr w:type="gramStart"/>
      <w:r w:rsidRPr="00FD2224">
        <w:rPr>
          <w:rFonts w:eastAsia="宋体"/>
          <w:b/>
          <w:szCs w:val="22"/>
          <w:vertAlign w:val="subscript"/>
          <w:lang w:eastAsia="zh-CN"/>
        </w:rPr>
        <w:t>,i</w:t>
      </w:r>
      <w:proofErr w:type="spellEnd"/>
      <w:proofErr w:type="gramEnd"/>
      <w:r w:rsidRPr="00FD2224">
        <w:rPr>
          <w:rFonts w:eastAsia="宋体"/>
          <w:b/>
          <w:lang w:eastAsia="zh-CN"/>
        </w:rPr>
        <w:t xml:space="preserve"> for inactive state measurement is defined based on the LCM of </w:t>
      </w:r>
      <w:proofErr w:type="spellStart"/>
      <w:r w:rsidRPr="00FD2224">
        <w:rPr>
          <w:rFonts w:eastAsia="宋体"/>
          <w:b/>
          <w:lang w:eastAsia="zh-CN"/>
        </w:rPr>
        <w:t>T</w:t>
      </w:r>
      <w:r w:rsidRPr="00FD2224">
        <w:rPr>
          <w:rFonts w:eastAsia="宋体"/>
          <w:b/>
          <w:vertAlign w:val="subscript"/>
          <w:lang w:eastAsia="zh-CN"/>
        </w:rPr>
        <w:t>prs,i</w:t>
      </w:r>
      <w:proofErr w:type="spellEnd"/>
      <w:r>
        <w:rPr>
          <w:rFonts w:eastAsia="宋体"/>
          <w:b/>
          <w:lang w:eastAsia="zh-CN"/>
        </w:rPr>
        <w:t xml:space="preserve">, </w:t>
      </w:r>
      <w:r w:rsidRPr="00FD2224">
        <w:rPr>
          <w:rFonts w:eastAsia="宋体"/>
          <w:b/>
          <w:lang w:eastAsia="zh-CN"/>
        </w:rPr>
        <w:t>measurement window periodicity and DRX cycle.</w:t>
      </w:r>
    </w:p>
    <w:p w:rsidR="009D4600" w:rsidRPr="00C30123" w:rsidRDefault="00C30123" w:rsidP="00C30123">
      <w:pPr>
        <w:pStyle w:val="30"/>
        <w:rPr>
          <w:lang w:eastAsia="zh-CN"/>
        </w:rPr>
      </w:pPr>
      <w:r w:rsidRPr="00C30123">
        <w:rPr>
          <w:lang w:eastAsia="zh-CN"/>
        </w:rPr>
        <w:t>Measurement sample</w:t>
      </w:r>
      <w:r>
        <w:rPr>
          <w:lang w:eastAsia="zh-CN"/>
        </w:rPr>
        <w:t xml:space="preserve"> number</w:t>
      </w:r>
    </w:p>
    <w:tbl>
      <w:tblPr>
        <w:tblStyle w:val="af4"/>
        <w:tblW w:w="0" w:type="auto"/>
        <w:tblLook w:val="04A0" w:firstRow="1" w:lastRow="0" w:firstColumn="1" w:lastColumn="0" w:noHBand="0" w:noVBand="1"/>
      </w:tblPr>
      <w:tblGrid>
        <w:gridCol w:w="9621"/>
      </w:tblGrid>
      <w:tr w:rsidR="00C30123" w:rsidTr="00C30123">
        <w:tc>
          <w:tcPr>
            <w:tcW w:w="9621" w:type="dxa"/>
          </w:tcPr>
          <w:p w:rsidR="00C30123" w:rsidRPr="00CB41DE" w:rsidRDefault="00C30123" w:rsidP="00C30123">
            <w:pPr>
              <w:spacing w:beforeLines="0" w:before="0" w:afterLines="0" w:after="180" w:line="259" w:lineRule="auto"/>
              <w:rPr>
                <w:rFonts w:eastAsia="宋体"/>
                <w:sz w:val="20"/>
                <w:lang w:val="sv-SE" w:eastAsia="zh-CN"/>
              </w:rPr>
            </w:pPr>
            <w:r w:rsidRPr="00CB41DE">
              <w:rPr>
                <w:rFonts w:eastAsia="宋体" w:hint="eastAsia"/>
                <w:sz w:val="20"/>
                <w:lang w:val="sv-SE" w:eastAsia="zh-CN"/>
              </w:rPr>
              <w:t xml:space="preserve">FFS: </w:t>
            </w:r>
          </w:p>
          <w:p w:rsidR="00C30123" w:rsidRPr="00C30123" w:rsidRDefault="00C30123" w:rsidP="00C30123">
            <w:pPr>
              <w:numPr>
                <w:ilvl w:val="0"/>
                <w:numId w:val="22"/>
              </w:numPr>
              <w:spacing w:beforeLines="0" w:before="0" w:afterLines="0" w:after="120" w:line="259" w:lineRule="auto"/>
              <w:ind w:leftChars="488" w:left="1434"/>
              <w:rPr>
                <w:rFonts w:eastAsia="宋体"/>
                <w:sz w:val="20"/>
                <w:lang w:eastAsia="zh-CN"/>
              </w:rPr>
            </w:pPr>
            <w:r w:rsidRPr="00CB41DE">
              <w:rPr>
                <w:rFonts w:eastAsia="宋体"/>
                <w:sz w:val="20"/>
                <w:lang w:eastAsia="zh-CN"/>
              </w:rPr>
              <w:t>W</w:t>
            </w:r>
            <w:r w:rsidRPr="00CB41DE">
              <w:rPr>
                <w:rFonts w:eastAsia="宋体" w:hint="eastAsia"/>
                <w:sz w:val="20"/>
                <w:lang w:eastAsia="zh-CN"/>
              </w:rPr>
              <w:t xml:space="preserve">hether to use the </w:t>
            </w:r>
            <w:r w:rsidRPr="00CB41DE">
              <w:rPr>
                <w:rFonts w:eastAsia="宋体"/>
                <w:sz w:val="20"/>
                <w:lang w:eastAsia="zh-CN"/>
              </w:rPr>
              <w:t>reduced number of samples if it is agreed in Rel-17</w:t>
            </w:r>
            <w:r w:rsidRPr="00CB41DE">
              <w:rPr>
                <w:rFonts w:eastAsia="宋体" w:hint="eastAsia"/>
                <w:sz w:val="20"/>
                <w:lang w:eastAsia="zh-CN"/>
              </w:rPr>
              <w:t xml:space="preserve">. </w:t>
            </w:r>
          </w:p>
        </w:tc>
      </w:tr>
    </w:tbl>
    <w:p w:rsidR="00C30123" w:rsidRDefault="00C30123" w:rsidP="009D460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following RAN1 agreements, PRS measurement based on reduced sample number is subject to UE capability, i.e. some UE may support only the 4-sample measurement as defined in Rel-16.</w:t>
      </w:r>
    </w:p>
    <w:tbl>
      <w:tblPr>
        <w:tblStyle w:val="af4"/>
        <w:tblW w:w="0" w:type="auto"/>
        <w:tblLook w:val="04A0" w:firstRow="1" w:lastRow="0" w:firstColumn="1" w:lastColumn="0" w:noHBand="0" w:noVBand="1"/>
      </w:tblPr>
      <w:tblGrid>
        <w:gridCol w:w="9621"/>
      </w:tblGrid>
      <w:tr w:rsidR="00C30123" w:rsidTr="00C30123">
        <w:tc>
          <w:tcPr>
            <w:tcW w:w="9621" w:type="dxa"/>
          </w:tcPr>
          <w:p w:rsidR="00C30123" w:rsidRDefault="00C30123" w:rsidP="00C30123">
            <w:pPr>
              <w:spacing w:before="120" w:after="120"/>
              <w:rPr>
                <w:rFonts w:ascii="Times" w:eastAsia="Batang" w:hAnsi="Times"/>
                <w:sz w:val="20"/>
                <w:szCs w:val="24"/>
                <w:lang w:eastAsia="zh-CN"/>
              </w:rPr>
            </w:pPr>
            <w:r>
              <w:rPr>
                <w:rFonts w:ascii="Times" w:eastAsia="Batang" w:hAnsi="Times"/>
                <w:sz w:val="20"/>
                <w:szCs w:val="24"/>
                <w:highlight w:val="green"/>
                <w:lang w:eastAsia="zh-CN"/>
              </w:rPr>
              <w:t>Agreement:</w:t>
            </w:r>
          </w:p>
          <w:p w:rsidR="00C30123" w:rsidRPr="00C30123" w:rsidRDefault="00C30123" w:rsidP="00C30123">
            <w:pPr>
              <w:spacing w:before="120" w:after="120" w:line="259" w:lineRule="auto"/>
              <w:rPr>
                <w:rFonts w:eastAsiaTheme="minorEastAsia"/>
                <w:color w:val="000000"/>
                <w:sz w:val="20"/>
                <w:lang w:eastAsia="zh-CN"/>
              </w:rPr>
            </w:pPr>
            <w:r>
              <w:rPr>
                <w:rFonts w:hint="eastAsia"/>
                <w:color w:val="000000"/>
                <w:sz w:val="20"/>
                <w:lang w:eastAsia="zh-CN"/>
              </w:rPr>
              <w:t>M</w:t>
            </w:r>
            <w:r>
              <w:rPr>
                <w:color w:val="000000"/>
                <w:sz w:val="20"/>
                <w:lang w:eastAsia="zh-CN"/>
              </w:rPr>
              <w:t>-</w:t>
            </w:r>
            <w:r>
              <w:rPr>
                <w:rFonts w:hint="eastAsia"/>
                <w:color w:val="000000"/>
                <w:sz w:val="20"/>
                <w:lang w:eastAsia="zh-CN"/>
              </w:rPr>
              <w:t>sample (</w:t>
            </w:r>
            <w:r>
              <w:rPr>
                <w:color w:val="000000"/>
                <w:sz w:val="20"/>
                <w:lang w:eastAsia="zh-CN"/>
              </w:rPr>
              <w:t>1&lt;=M</w:t>
            </w:r>
            <w:r>
              <w:rPr>
                <w:rFonts w:hint="eastAsia"/>
                <w:color w:val="000000"/>
                <w:sz w:val="20"/>
                <w:lang w:eastAsia="zh-CN"/>
              </w:rPr>
              <w:t>&lt;4)</w:t>
            </w:r>
            <w:r>
              <w:rPr>
                <w:color w:val="000000"/>
                <w:sz w:val="20"/>
                <w:lang w:eastAsia="zh-CN"/>
              </w:rPr>
              <w:t xml:space="preserve"> PRS processing corresponding to measurements performed within M instances of the DL PRS resource set on a PRS resource, subject to UE capability, is beneficial from a RAN1 perspective for latency reduction.</w:t>
            </w:r>
          </w:p>
        </w:tc>
      </w:tr>
    </w:tbl>
    <w:p w:rsidR="00C30123" w:rsidRDefault="00C30123" w:rsidP="009D460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Pr>
          <w:rFonts w:eastAsia="宋体" w:hint="eastAsia"/>
          <w:lang w:eastAsia="zh-CN"/>
        </w:rPr>
        <w:t>l</w:t>
      </w:r>
      <w:r>
        <w:rPr>
          <w:rFonts w:eastAsia="宋体"/>
          <w:lang w:eastAsia="zh-CN"/>
        </w:rPr>
        <w:t>though the RAN1 agreement was for connected state, it is straightforward to assume the same for inactive state, as UE should be mandated to support an enhanced requirement in inactive state when it is optional in connected state. Again, the motivation behind inactive state PRS measurement is power saving but not latency reduction. Therefore, measurement requirements for inactive state should be at least defined based on 4-sample.</w:t>
      </w:r>
    </w:p>
    <w:p w:rsidR="00C30123" w:rsidRDefault="00C30123" w:rsidP="009D460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next question is whether RAN4 should define measurement requirements for inactive state based on reduced sample number. In our view, this is also feasible considering that the positioning measurement behaviour is similar in the two states, i.e. if UE supports reduced sample number for connected state measurement, it is likely to support it for inactive state. </w:t>
      </w:r>
    </w:p>
    <w:p w:rsidR="00C30123" w:rsidRPr="00C30123" w:rsidRDefault="00C30123" w:rsidP="009D460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Here the question is whether a single capability (on support of measurement based on reduced number of samples) can be used for the two states, or separate capabilities are needed, and we think this should be decided by RAN1. In RAN4 we suggest to define two sets of requirements as in connected state, based on 4-sample and reduced sample number, and the latter are applicable only for UEs that supports reduced sample number for inactive state measurement. </w:t>
      </w:r>
    </w:p>
    <w:p w:rsidR="00C30123" w:rsidRPr="001C4368" w:rsidRDefault="00C30123" w:rsidP="00C30123">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hint="eastAsia"/>
          <w:b/>
          <w:lang w:eastAsia="zh-CN"/>
        </w:rPr>
        <w:lastRenderedPageBreak/>
        <w:t>P</w:t>
      </w:r>
      <w:r w:rsidRPr="001C4368">
        <w:rPr>
          <w:rFonts w:eastAsia="宋体"/>
          <w:b/>
          <w:lang w:eastAsia="zh-CN"/>
        </w:rPr>
        <w:t xml:space="preserve">roposal 6a: </w:t>
      </w:r>
      <w:r>
        <w:rPr>
          <w:rFonts w:eastAsia="宋体"/>
          <w:b/>
          <w:lang w:eastAsia="zh-CN"/>
        </w:rPr>
        <w:t xml:space="preserve">Define two sets of </w:t>
      </w:r>
      <w:r w:rsidRPr="001C4368">
        <w:rPr>
          <w:rFonts w:eastAsia="宋体"/>
          <w:b/>
          <w:lang w:eastAsia="zh-CN"/>
        </w:rPr>
        <w:t>PRS measur</w:t>
      </w:r>
      <w:r>
        <w:rPr>
          <w:rFonts w:eastAsia="宋体"/>
          <w:b/>
          <w:lang w:eastAsia="zh-CN"/>
        </w:rPr>
        <w:t xml:space="preserve">ement period for inactive state, </w:t>
      </w:r>
      <w:r w:rsidRPr="001C4368">
        <w:rPr>
          <w:rFonts w:eastAsia="宋体"/>
          <w:b/>
          <w:lang w:eastAsia="zh-CN"/>
        </w:rPr>
        <w:t>based on both 4-sample and reduced number of samples</w:t>
      </w:r>
      <w:r>
        <w:rPr>
          <w:rFonts w:eastAsia="宋体"/>
          <w:b/>
          <w:lang w:eastAsia="zh-CN"/>
        </w:rPr>
        <w:t xml:space="preserve"> respectively</w:t>
      </w:r>
      <w:r w:rsidRPr="001C4368">
        <w:rPr>
          <w:rFonts w:eastAsia="宋体"/>
          <w:b/>
          <w:lang w:eastAsia="zh-CN"/>
        </w:rPr>
        <w:t xml:space="preserve">. </w:t>
      </w:r>
    </w:p>
    <w:p w:rsidR="00C30123" w:rsidRPr="001C4368" w:rsidRDefault="00C30123" w:rsidP="00C30123">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b/>
          <w:lang w:eastAsia="zh-CN"/>
        </w:rPr>
        <w:t>Proposal 6b: The requirements based on reduced number of samples apply provided that UE can support reduced number of samples for PRS measurement in inactive state.</w:t>
      </w:r>
    </w:p>
    <w:p w:rsidR="009D4600" w:rsidRPr="00C30123" w:rsidRDefault="00C30123" w:rsidP="00C30123">
      <w:pPr>
        <w:pStyle w:val="30"/>
        <w:rPr>
          <w:lang w:eastAsia="zh-CN"/>
        </w:rPr>
      </w:pPr>
      <w:r w:rsidRPr="00C30123">
        <w:rPr>
          <w:lang w:eastAsia="zh-CN"/>
        </w:rPr>
        <w:t>CSSF</w:t>
      </w:r>
    </w:p>
    <w:tbl>
      <w:tblPr>
        <w:tblStyle w:val="af4"/>
        <w:tblW w:w="0" w:type="auto"/>
        <w:tblLook w:val="04A0" w:firstRow="1" w:lastRow="0" w:firstColumn="1" w:lastColumn="0" w:noHBand="0" w:noVBand="1"/>
      </w:tblPr>
      <w:tblGrid>
        <w:gridCol w:w="9621"/>
      </w:tblGrid>
      <w:tr w:rsidR="00C30123" w:rsidTr="00C30123">
        <w:tc>
          <w:tcPr>
            <w:tcW w:w="9621" w:type="dxa"/>
          </w:tcPr>
          <w:p w:rsidR="00C30123" w:rsidRPr="00CB41DE" w:rsidRDefault="00C30123" w:rsidP="00C30123">
            <w:pPr>
              <w:spacing w:beforeLines="0" w:before="0" w:afterLines="0" w:after="180" w:line="259" w:lineRule="auto"/>
              <w:rPr>
                <w:rFonts w:eastAsia="宋体"/>
                <w:sz w:val="20"/>
                <w:lang w:val="sv-SE" w:eastAsia="zh-CN"/>
              </w:rPr>
            </w:pPr>
            <w:r w:rsidRPr="00CB41DE">
              <w:rPr>
                <w:rFonts w:eastAsia="宋体" w:hint="eastAsia"/>
                <w:sz w:val="20"/>
                <w:lang w:val="sv-SE" w:eastAsia="zh-CN"/>
              </w:rPr>
              <w:t xml:space="preserve">FFS: </w:t>
            </w:r>
          </w:p>
          <w:p w:rsidR="00C30123" w:rsidRPr="00C30123" w:rsidRDefault="00C30123" w:rsidP="00C30123">
            <w:pPr>
              <w:numPr>
                <w:ilvl w:val="0"/>
                <w:numId w:val="22"/>
              </w:numPr>
              <w:spacing w:beforeLines="0" w:before="0" w:afterLines="0" w:after="120" w:line="259" w:lineRule="auto"/>
              <w:ind w:leftChars="488" w:left="1434"/>
              <w:rPr>
                <w:rFonts w:eastAsia="等线"/>
                <w:sz w:val="20"/>
              </w:rPr>
            </w:pPr>
            <w:r w:rsidRPr="00CB41DE">
              <w:rPr>
                <w:rFonts w:eastAsia="宋体" w:hint="eastAsia"/>
                <w:sz w:val="20"/>
                <w:lang w:eastAsia="zh-CN"/>
              </w:rPr>
              <w:t xml:space="preserve">How to define the </w:t>
            </w:r>
            <w:r w:rsidRPr="00CB41DE">
              <w:rPr>
                <w:rFonts w:eastAsia="宋体"/>
                <w:sz w:val="20"/>
                <w:lang w:eastAsia="zh-CN"/>
              </w:rPr>
              <w:t xml:space="preserve">parameter </w:t>
            </w:r>
            <w:proofErr w:type="spellStart"/>
            <w:r w:rsidRPr="00CB41DE">
              <w:rPr>
                <w:rFonts w:cs="v4.2.0"/>
                <w:sz w:val="20"/>
              </w:rPr>
              <w:t>K</w:t>
            </w:r>
            <w:r w:rsidRPr="00CB41DE">
              <w:rPr>
                <w:rFonts w:cs="v4.2.0"/>
                <w:sz w:val="20"/>
                <w:vertAlign w:val="subscript"/>
              </w:rPr>
              <w:t>carrier</w:t>
            </w:r>
            <w:proofErr w:type="spellEnd"/>
            <w:r w:rsidRPr="00CB41DE">
              <w:rPr>
                <w:rFonts w:eastAsia="宋体"/>
                <w:sz w:val="20"/>
                <w:lang w:eastAsia="zh-CN"/>
              </w:rPr>
              <w:t>.</w:t>
            </w:r>
          </w:p>
        </w:tc>
      </w:tr>
    </w:tbl>
    <w:p w:rsidR="00C30123" w:rsidRDefault="00C30123" w:rsidP="00C30123">
      <w:pPr>
        <w:spacing w:before="120" w:after="120"/>
        <w:rPr>
          <w:rFonts w:eastAsia="宋体"/>
          <w:lang w:eastAsia="zh-CN"/>
        </w:rPr>
      </w:pPr>
      <w:r>
        <w:rPr>
          <w:rFonts w:eastAsia="宋体" w:hint="eastAsia"/>
          <w:lang w:eastAsia="zh-CN"/>
        </w:rPr>
        <w:t>W</w:t>
      </w:r>
      <w:r>
        <w:rPr>
          <w:rFonts w:eastAsia="宋体"/>
          <w:lang w:eastAsia="zh-CN"/>
        </w:rPr>
        <w:t xml:space="preserve">hen in inactive </w:t>
      </w:r>
      <w:proofErr w:type="spellStart"/>
      <w:r>
        <w:rPr>
          <w:rFonts w:eastAsia="宋体"/>
          <w:lang w:eastAsia="zh-CN"/>
        </w:rPr>
        <w:t>satte</w:t>
      </w:r>
      <w:proofErr w:type="spellEnd"/>
      <w:r>
        <w:rPr>
          <w:rFonts w:eastAsia="宋体"/>
          <w:lang w:eastAsia="zh-CN"/>
        </w:rPr>
        <w:t xml:space="preserve"> UE needs to perform RRM measurement for cell reselection, and this would compete measurement resources with PRS measurement. In Rel-16 requirements, the MG sharing is accounted in CSSF and the assumption is that UE can only measure one frequency layer, either RRM frequency layer or PFL, at a time.</w:t>
      </w:r>
      <w:r w:rsidRPr="00356EDA">
        <w:rPr>
          <w:rFonts w:eastAsia="宋体"/>
          <w:lang w:eastAsia="zh-CN"/>
        </w:rPr>
        <w:t xml:space="preserve"> </w:t>
      </w:r>
      <w:r>
        <w:rPr>
          <w:rFonts w:eastAsia="宋体"/>
          <w:lang w:eastAsia="zh-CN"/>
        </w:rPr>
        <w:t>In our view, it is reasonable to use the same assumption for inactive state measurement.</w:t>
      </w:r>
    </w:p>
    <w:p w:rsidR="00C30123" w:rsidRDefault="00C30123" w:rsidP="00C30123">
      <w:pPr>
        <w:spacing w:before="120" w:after="120"/>
        <w:rPr>
          <w:rFonts w:eastAsia="宋体"/>
          <w:lang w:eastAsia="zh-CN"/>
        </w:rPr>
      </w:pPr>
      <w:r>
        <w:rPr>
          <w:rFonts w:eastAsia="宋体" w:hint="eastAsia"/>
          <w:lang w:eastAsia="zh-CN"/>
        </w:rPr>
        <w:t>F</w:t>
      </w:r>
      <w:r>
        <w:rPr>
          <w:rFonts w:eastAsia="宋体"/>
          <w:lang w:eastAsia="zh-CN"/>
        </w:rPr>
        <w:t xml:space="preserve">or RRM requirements in inactive state, the measurement resource sharing is accounted in the scaling factor </w:t>
      </w:r>
      <w:proofErr w:type="spellStart"/>
      <w:r w:rsidRPr="009C5807">
        <w:rPr>
          <w:rFonts w:cs="v4.2.0"/>
        </w:rPr>
        <w:t>K</w:t>
      </w:r>
      <w:r w:rsidRPr="009C5807">
        <w:rPr>
          <w:rFonts w:cs="v4.2.0"/>
          <w:vertAlign w:val="subscript"/>
        </w:rPr>
        <w:t>carrier</w:t>
      </w:r>
      <w:proofErr w:type="spellEnd"/>
      <w:r>
        <w:rPr>
          <w:rFonts w:eastAsia="宋体"/>
          <w:lang w:eastAsia="zh-CN"/>
        </w:rPr>
        <w:t xml:space="preserve">, which is number of layers configured for cell reselection and/or EMR. For PRS measurement, </w:t>
      </w:r>
      <w:proofErr w:type="spellStart"/>
      <w:r w:rsidRPr="009C5807">
        <w:rPr>
          <w:rFonts w:cs="v4.2.0"/>
        </w:rPr>
        <w:t>K</w:t>
      </w:r>
      <w:r w:rsidRPr="009C5807">
        <w:rPr>
          <w:rFonts w:cs="v4.2.0"/>
          <w:vertAlign w:val="subscript"/>
        </w:rPr>
        <w:t>carrier</w:t>
      </w:r>
      <w:proofErr w:type="spellEnd"/>
      <w:r>
        <w:rPr>
          <w:rFonts w:eastAsia="宋体"/>
          <w:lang w:eastAsia="zh-CN"/>
        </w:rPr>
        <w:t xml:space="preserve"> also needs to account for the additional PFLs. Following the same principle in deriving CSSF in Rel-16, only one PFL needs to be accounted. </w:t>
      </w:r>
    </w:p>
    <w:p w:rsidR="00C30123" w:rsidRDefault="00C30123" w:rsidP="00C30123">
      <w:pPr>
        <w:spacing w:before="120" w:after="120"/>
        <w:rPr>
          <w:rFonts w:eastAsia="宋体"/>
          <w:b/>
          <w:lang w:eastAsia="zh-CN"/>
        </w:rPr>
      </w:pPr>
      <w:r w:rsidRPr="006F65AF">
        <w:rPr>
          <w:rFonts w:eastAsia="宋体"/>
          <w:b/>
          <w:lang w:eastAsia="zh-CN"/>
        </w:rPr>
        <w:t xml:space="preserve">Proposal </w:t>
      </w:r>
      <w:r>
        <w:rPr>
          <w:rFonts w:eastAsia="宋体"/>
          <w:b/>
          <w:lang w:eastAsia="zh-CN"/>
        </w:rPr>
        <w:t>7</w:t>
      </w:r>
      <w:r w:rsidRPr="006F65AF">
        <w:rPr>
          <w:rFonts w:eastAsia="宋体"/>
          <w:b/>
          <w:lang w:eastAsia="zh-CN"/>
        </w:rPr>
        <w:t xml:space="preserve">: </w:t>
      </w:r>
      <w:r w:rsidR="00656CBD">
        <w:rPr>
          <w:rFonts w:eastAsia="宋体"/>
          <w:b/>
          <w:lang w:eastAsia="zh-CN"/>
        </w:rPr>
        <w:t xml:space="preserve">Replace CSSF with </w:t>
      </w:r>
      <w:proofErr w:type="spellStart"/>
      <w:r w:rsidR="00656CBD" w:rsidRPr="00656CBD">
        <w:rPr>
          <w:rFonts w:eastAsia="宋体"/>
          <w:b/>
          <w:lang w:eastAsia="zh-CN"/>
        </w:rPr>
        <w:t>K</w:t>
      </w:r>
      <w:r w:rsidR="00656CBD" w:rsidRPr="00656CBD">
        <w:rPr>
          <w:rFonts w:eastAsia="宋体"/>
          <w:b/>
          <w:vertAlign w:val="subscript"/>
          <w:lang w:eastAsia="zh-CN"/>
        </w:rPr>
        <w:t>carrier</w:t>
      </w:r>
      <w:proofErr w:type="spellEnd"/>
      <w:r w:rsidR="00656CBD" w:rsidRPr="00656CBD">
        <w:rPr>
          <w:rFonts w:eastAsia="宋体"/>
          <w:b/>
          <w:lang w:eastAsia="zh-CN"/>
        </w:rPr>
        <w:t xml:space="preserve"> </w:t>
      </w:r>
      <w:r w:rsidR="00656CBD">
        <w:rPr>
          <w:rFonts w:eastAsia="宋体"/>
          <w:b/>
          <w:lang w:eastAsia="zh-CN"/>
        </w:rPr>
        <w:t xml:space="preserve">for inactive state measurement requirements, and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p w:rsidR="00E31BE9" w:rsidRDefault="00E31BE9" w:rsidP="00E31BE9">
      <w:pPr>
        <w:pStyle w:val="30"/>
        <w:rPr>
          <w:lang w:eastAsia="zh-CN"/>
        </w:rPr>
      </w:pPr>
      <w:r w:rsidRPr="00E31BE9">
        <w:rPr>
          <w:lang w:eastAsia="zh-CN"/>
        </w:rPr>
        <w:t xml:space="preserve">State transition </w:t>
      </w:r>
    </w:p>
    <w:tbl>
      <w:tblPr>
        <w:tblStyle w:val="af4"/>
        <w:tblW w:w="0" w:type="auto"/>
        <w:tblLook w:val="04A0" w:firstRow="1" w:lastRow="0" w:firstColumn="1" w:lastColumn="0" w:noHBand="0" w:noVBand="1"/>
      </w:tblPr>
      <w:tblGrid>
        <w:gridCol w:w="9621"/>
      </w:tblGrid>
      <w:tr w:rsidR="00E31BE9" w:rsidTr="00E31BE9">
        <w:tc>
          <w:tcPr>
            <w:tcW w:w="9621" w:type="dxa"/>
          </w:tcPr>
          <w:p w:rsidR="00E31BE9" w:rsidRPr="002F0EF1" w:rsidRDefault="00E31BE9" w:rsidP="00E31BE9">
            <w:pPr>
              <w:spacing w:beforeLines="0" w:before="0" w:afterLines="0" w:after="180" w:line="259" w:lineRule="auto"/>
              <w:rPr>
                <w:rFonts w:eastAsia="宋体"/>
                <w:sz w:val="20"/>
                <w:lang w:val="en-US" w:eastAsia="zh-CN"/>
              </w:rPr>
            </w:pPr>
            <w:r w:rsidRPr="002F0EF1">
              <w:rPr>
                <w:rFonts w:eastAsia="宋体" w:hint="eastAsia"/>
                <w:sz w:val="20"/>
                <w:lang w:val="en-US" w:eastAsia="zh-CN"/>
              </w:rPr>
              <w:t xml:space="preserve">FFS: </w:t>
            </w:r>
          </w:p>
          <w:p w:rsidR="00E31BE9" w:rsidRPr="002F0EF1" w:rsidRDefault="00E31BE9" w:rsidP="00E31BE9">
            <w:pPr>
              <w:spacing w:beforeLines="0" w:before="0" w:afterLines="0" w:after="180" w:line="259" w:lineRule="auto"/>
              <w:ind w:leftChars="200" w:left="440"/>
              <w:rPr>
                <w:rFonts w:eastAsia="宋体"/>
                <w:sz w:val="20"/>
                <w:lang w:val="en-US" w:eastAsia="zh-CN"/>
              </w:rPr>
            </w:pPr>
            <w:r w:rsidRPr="002F0EF1">
              <w:rPr>
                <w:rFonts w:eastAsia="宋体"/>
                <w:sz w:val="20"/>
                <w:lang w:val="en-US" w:eastAsia="zh-CN"/>
              </w:rPr>
              <w:t>F</w:t>
            </w:r>
            <w:r w:rsidRPr="002F0EF1">
              <w:rPr>
                <w:rFonts w:eastAsia="宋体" w:hint="eastAsia"/>
                <w:sz w:val="20"/>
                <w:lang w:val="en-US" w:eastAsia="zh-CN"/>
              </w:rPr>
              <w:t xml:space="preserve">urther study the following applicability: </w:t>
            </w:r>
          </w:p>
          <w:p w:rsidR="00E31BE9" w:rsidRPr="002F0EF1" w:rsidRDefault="00E31BE9" w:rsidP="00E31BE9">
            <w:pPr>
              <w:numPr>
                <w:ilvl w:val="2"/>
                <w:numId w:val="25"/>
              </w:numPr>
              <w:spacing w:beforeLines="0" w:before="0" w:afterLines="0" w:after="120" w:line="259" w:lineRule="auto"/>
              <w:rPr>
                <w:rFonts w:eastAsia="宋体"/>
                <w:sz w:val="20"/>
                <w:szCs w:val="24"/>
                <w:lang w:eastAsia="zh-CN"/>
              </w:rPr>
            </w:pPr>
            <w:r w:rsidRPr="002F0EF1">
              <w:rPr>
                <w:rFonts w:eastAsia="宋体"/>
                <w:sz w:val="20"/>
                <w:szCs w:val="24"/>
                <w:lang w:eastAsia="zh-CN"/>
              </w:rPr>
              <w:t>O</w:t>
            </w:r>
            <w:r w:rsidRPr="002F0EF1">
              <w:rPr>
                <w:rFonts w:eastAsia="宋体" w:hint="eastAsia"/>
                <w:sz w:val="20"/>
                <w:szCs w:val="24"/>
                <w:lang w:eastAsia="zh-CN"/>
              </w:rPr>
              <w:t>ption 1: (Ericsson)</w:t>
            </w:r>
          </w:p>
          <w:p w:rsidR="00E31BE9" w:rsidRPr="00C503A3" w:rsidRDefault="00E31BE9" w:rsidP="00E31BE9">
            <w:pPr>
              <w:widowControl w:val="0"/>
              <w:autoSpaceDE w:val="0"/>
              <w:autoSpaceDN w:val="0"/>
              <w:adjustRightInd w:val="0"/>
              <w:spacing w:beforeLines="0" w:before="0" w:afterLines="0" w:after="160" w:line="259" w:lineRule="auto"/>
              <w:ind w:leftChars="500" w:left="1100"/>
              <w:rPr>
                <w:rFonts w:eastAsia="等线"/>
                <w:color w:val="000000"/>
                <w:sz w:val="20"/>
                <w:lang w:val="en-US" w:eastAsia="zh-CN"/>
              </w:rPr>
            </w:pPr>
            <w:r w:rsidRPr="002F0EF1">
              <w:rPr>
                <w:rFonts w:eastAsia="宋体"/>
                <w:sz w:val="20"/>
                <w:szCs w:val="24"/>
                <w:lang w:eastAsia="zh-CN"/>
              </w:rPr>
              <w:t>RAN4 to define periodic inactive state positioning measurements and reporting of positioning measurement which involves state transition to connected state from inactive state.</w:t>
            </w:r>
          </w:p>
        </w:tc>
      </w:tr>
    </w:tbl>
    <w:p w:rsidR="00E31BE9" w:rsidRDefault="00E31BE9" w:rsidP="00E31BE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RAN4#100-e, some companies raised the issue that measurement reporting in active state may cause UE to transition to connected state. In our view, this is a valid issue, but the issue should be considered in measurement period requirements instead of measurement reporting requirements (which we discussed in section 2.2). Also, the state transition can be </w:t>
      </w:r>
      <w:r w:rsidR="00BD3F95">
        <w:rPr>
          <w:rFonts w:eastAsia="宋体"/>
          <w:lang w:eastAsia="zh-CN"/>
        </w:rPr>
        <w:t>triggered</w:t>
      </w:r>
      <w:r>
        <w:rPr>
          <w:rFonts w:eastAsia="宋体"/>
          <w:lang w:eastAsia="zh-CN"/>
        </w:rPr>
        <w:t xml:space="preserve"> by other </w:t>
      </w:r>
      <w:r w:rsidR="00BD3F95">
        <w:rPr>
          <w:rFonts w:eastAsia="宋体"/>
          <w:lang w:eastAsia="zh-CN"/>
        </w:rPr>
        <w:t>conditions than the measurement report.</w:t>
      </w:r>
    </w:p>
    <w:p w:rsidR="00E31BE9" w:rsidRPr="00E31BE9" w:rsidRDefault="00BD3F95" w:rsidP="00E31BE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discussed above, there could be some differences between the measurement periods in inactive and connected states, even the measurement behaviour are similar. RAN4 may need to </w:t>
      </w:r>
      <w:r w:rsidR="00067FDC">
        <w:rPr>
          <w:rFonts w:eastAsia="宋体"/>
          <w:lang w:eastAsia="zh-CN"/>
        </w:rPr>
        <w:t>discuss w</w:t>
      </w:r>
      <w:r w:rsidR="00E31BE9">
        <w:rPr>
          <w:rFonts w:eastAsia="宋体"/>
          <w:lang w:eastAsia="zh-CN"/>
        </w:rPr>
        <w:t>hen there is</w:t>
      </w:r>
      <w:r w:rsidR="00067FDC">
        <w:rPr>
          <w:rFonts w:eastAsia="宋体"/>
          <w:lang w:eastAsia="zh-CN"/>
        </w:rPr>
        <w:t xml:space="preserve"> a</w:t>
      </w:r>
      <w:r w:rsidR="00E31BE9">
        <w:rPr>
          <w:rFonts w:eastAsia="宋体"/>
          <w:lang w:eastAsia="zh-CN"/>
        </w:rPr>
        <w:t xml:space="preserve"> state transition during the measurement period</w:t>
      </w:r>
      <w:r>
        <w:rPr>
          <w:rFonts w:eastAsia="宋体"/>
          <w:lang w:eastAsia="zh-CN"/>
        </w:rPr>
        <w:t xml:space="preserve">, </w:t>
      </w:r>
      <w:r w:rsidR="00067FDC">
        <w:rPr>
          <w:rFonts w:eastAsia="宋体"/>
          <w:lang w:eastAsia="zh-CN"/>
        </w:rPr>
        <w:t>what happens to the measurement. This could be similar to the Rel-16 discussion, e.g. when there is HO or TA change during measurement period. In Rel-16, basically two kinds of requirements were assumed, one is that UE continues the measurement but the measurement period could be extended, and the other one is that UE restarts the measurement and the measurement period requirements do not apply. These assumptions could be used as starting point for state transition between inactive and connected state, but other options can be also considered.</w:t>
      </w:r>
    </w:p>
    <w:p w:rsidR="00BD3F95" w:rsidRPr="00162B99" w:rsidRDefault="00BD3F95" w:rsidP="00BD3F95">
      <w:p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hint="eastAsia"/>
          <w:b/>
          <w:lang w:eastAsia="zh-CN"/>
        </w:rPr>
        <w:t>P</w:t>
      </w:r>
      <w:r w:rsidRPr="00162B99">
        <w:rPr>
          <w:rFonts w:eastAsia="宋体"/>
          <w:b/>
          <w:lang w:eastAsia="zh-CN"/>
        </w:rPr>
        <w:t xml:space="preserve">roposal </w:t>
      </w:r>
      <w:r>
        <w:rPr>
          <w:rFonts w:eastAsia="宋体"/>
          <w:b/>
          <w:lang w:eastAsia="zh-CN"/>
        </w:rPr>
        <w:t>8</w:t>
      </w:r>
      <w:r w:rsidRPr="00162B99">
        <w:rPr>
          <w:rFonts w:eastAsia="宋体"/>
          <w:b/>
          <w:lang w:eastAsia="zh-CN"/>
        </w:rPr>
        <w:t>: RAN4 to discuss the following options for PRS measurement when RRC state transition occurs during the measurement period:</w:t>
      </w:r>
    </w:p>
    <w:p w:rsidR="00BD3F95" w:rsidRPr="00162B99" w:rsidRDefault="00BD3F95" w:rsidP="00BD3F95">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b/>
          <w:lang w:eastAsia="zh-CN"/>
        </w:rPr>
        <w:t xml:space="preserve">Option 1: UE continues the PRS measurement </w:t>
      </w:r>
    </w:p>
    <w:p w:rsidR="00BD3F95" w:rsidRPr="00162B99" w:rsidRDefault="00BD3F95" w:rsidP="00BD3F95">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b/>
          <w:lang w:eastAsia="zh-CN"/>
        </w:rPr>
        <w:t xml:space="preserve">Option 2: UE restarts the PRS measurement </w:t>
      </w:r>
    </w:p>
    <w:p w:rsidR="00BD3F95" w:rsidRPr="00067FDC" w:rsidRDefault="00067FDC" w:rsidP="00067FDC">
      <w:pPr>
        <w:pStyle w:val="af8"/>
        <w:numPr>
          <w:ilvl w:val="0"/>
          <w:numId w:val="10"/>
        </w:numPr>
        <w:spacing w:before="120" w:after="120"/>
        <w:rPr>
          <w:rFonts w:eastAsiaTheme="minorEastAsia"/>
          <w:b/>
          <w:lang w:eastAsia="zh-CN"/>
        </w:rPr>
      </w:pPr>
      <w:r w:rsidRPr="00067FDC">
        <w:rPr>
          <w:rFonts w:eastAsiaTheme="minorEastAsia"/>
          <w:b/>
          <w:lang w:eastAsia="zh-CN"/>
        </w:rPr>
        <w:t>Other options not precluded.</w:t>
      </w:r>
    </w:p>
    <w:p w:rsidR="0053727A" w:rsidRDefault="0053727A" w:rsidP="00B114AF">
      <w:pPr>
        <w:pStyle w:val="2"/>
        <w:rPr>
          <w:lang w:eastAsia="zh-CN"/>
        </w:rPr>
      </w:pPr>
      <w:r>
        <w:rPr>
          <w:lang w:eastAsia="zh-CN"/>
        </w:rPr>
        <w:t>Measurement reporting requirements</w:t>
      </w:r>
    </w:p>
    <w:tbl>
      <w:tblPr>
        <w:tblStyle w:val="af4"/>
        <w:tblW w:w="0" w:type="auto"/>
        <w:tblLook w:val="04A0" w:firstRow="1" w:lastRow="0" w:firstColumn="1" w:lastColumn="0" w:noHBand="0" w:noVBand="1"/>
      </w:tblPr>
      <w:tblGrid>
        <w:gridCol w:w="9621"/>
      </w:tblGrid>
      <w:tr w:rsidR="00C503A3" w:rsidTr="00C503A3">
        <w:tc>
          <w:tcPr>
            <w:tcW w:w="9621" w:type="dxa"/>
          </w:tcPr>
          <w:p w:rsidR="00C503A3" w:rsidRPr="00C503A3" w:rsidRDefault="00C503A3" w:rsidP="00C503A3">
            <w:pPr>
              <w:spacing w:beforeLines="0" w:before="0" w:afterLines="0" w:after="180" w:line="259" w:lineRule="auto"/>
              <w:rPr>
                <w:rFonts w:eastAsia="宋体"/>
                <w:color w:val="000000"/>
                <w:sz w:val="20"/>
                <w:highlight w:val="green"/>
                <w:lang w:val="en-US" w:eastAsia="zh-CN"/>
              </w:rPr>
            </w:pPr>
            <w:r w:rsidRPr="00C503A3">
              <w:rPr>
                <w:rFonts w:eastAsia="宋体" w:hint="eastAsia"/>
                <w:color w:val="000000"/>
                <w:sz w:val="20"/>
                <w:highlight w:val="green"/>
                <w:lang w:val="en-US" w:eastAsia="zh-CN"/>
              </w:rPr>
              <w:t xml:space="preserve">Agreements: </w:t>
            </w:r>
          </w:p>
          <w:p w:rsidR="00656CBD" w:rsidRPr="00E31BE9" w:rsidRDefault="00C503A3" w:rsidP="00E31BE9">
            <w:pPr>
              <w:widowControl w:val="0"/>
              <w:autoSpaceDE w:val="0"/>
              <w:autoSpaceDN w:val="0"/>
              <w:adjustRightInd w:val="0"/>
              <w:spacing w:beforeLines="0" w:before="0" w:afterLines="0" w:after="160" w:line="259" w:lineRule="auto"/>
              <w:ind w:leftChars="200" w:left="440"/>
              <w:rPr>
                <w:rFonts w:eastAsia="宋体"/>
                <w:color w:val="000000"/>
                <w:sz w:val="20"/>
                <w:lang w:val="en-US" w:eastAsia="zh-CN"/>
              </w:rPr>
            </w:pPr>
            <w:r w:rsidRPr="00C503A3">
              <w:rPr>
                <w:rFonts w:eastAsia="宋体"/>
                <w:color w:val="000000"/>
                <w:sz w:val="20"/>
                <w:highlight w:val="green"/>
                <w:lang w:val="en-US" w:eastAsia="zh-CN"/>
              </w:rPr>
              <w:lastRenderedPageBreak/>
              <w:t>RAN4 wait for the outcomes of other WGs and define the reporting requirements based on the conclusions.</w:t>
            </w:r>
          </w:p>
        </w:tc>
      </w:tr>
    </w:tbl>
    <w:p w:rsidR="00C503A3" w:rsidRDefault="00C64325" w:rsidP="00C503A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Reporting of positioning measurement results can be one-shot or periodic for connected state, according to 37.355. In our view, all the reporting schemes would be supported for inactive state unless it is otherwise agreed in RAN1 or RAN2. For connected state, RAN4 requirements for general for all reporting schemes, so RAN4 does not need to discuss which reporting schemes are supported in inactive state and which are not.</w:t>
      </w:r>
    </w:p>
    <w:tbl>
      <w:tblPr>
        <w:tblStyle w:val="af4"/>
        <w:tblW w:w="0" w:type="auto"/>
        <w:tblLook w:val="04A0" w:firstRow="1" w:lastRow="0" w:firstColumn="1" w:lastColumn="0" w:noHBand="0" w:noVBand="1"/>
      </w:tblPr>
      <w:tblGrid>
        <w:gridCol w:w="9621"/>
      </w:tblGrid>
      <w:tr w:rsidR="00E31BE9" w:rsidTr="00E31BE9">
        <w:tc>
          <w:tcPr>
            <w:tcW w:w="9621" w:type="dxa"/>
          </w:tcPr>
          <w:p w:rsidR="00E31BE9" w:rsidRPr="00E31BE9" w:rsidRDefault="00E31BE9" w:rsidP="00E31BE9">
            <w:pPr>
              <w:overflowPunct w:val="0"/>
              <w:autoSpaceDE w:val="0"/>
              <w:autoSpaceDN w:val="0"/>
              <w:adjustRightInd w:val="0"/>
              <w:spacing w:beforeLines="0" w:afterLines="0"/>
              <w:textAlignment w:val="baseline"/>
              <w:rPr>
                <w:rFonts w:eastAsia="宋体"/>
                <w:lang w:eastAsia="zh-CN"/>
              </w:rPr>
            </w:pPr>
            <w:r w:rsidRPr="00E31BE9">
              <w:rPr>
                <w:rFonts w:eastAsia="宋体"/>
                <w:highlight w:val="green"/>
                <w:lang w:eastAsia="zh-CN"/>
              </w:rPr>
              <w:t>Agreements:</w:t>
            </w:r>
          </w:p>
          <w:p w:rsidR="00E31BE9" w:rsidRPr="00E31BE9" w:rsidRDefault="00E31BE9" w:rsidP="00E31BE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E31BE9">
              <w:rPr>
                <w:rFonts w:eastAsia="宋体"/>
                <w:lang w:eastAsia="zh-CN"/>
              </w:rPr>
              <w:t xml:space="preserve">Any uplink LCS or LPP message can be transported in RRC_INACTIVE from RAN2 perspective. </w:t>
            </w:r>
          </w:p>
          <w:p w:rsidR="00E31BE9" w:rsidRPr="00E31BE9" w:rsidRDefault="00E31BE9" w:rsidP="00E31BE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E31BE9">
              <w:rPr>
                <w:rFonts w:eastAsia="宋体"/>
                <w:lang w:eastAsia="zh-CN"/>
              </w:rPr>
              <w:t>Follow Rel-17 SDT framework for INACTIVE UL and DL positioning:</w:t>
            </w:r>
          </w:p>
          <w:p w:rsidR="00E31BE9" w:rsidRPr="00E31BE9" w:rsidRDefault="00E31BE9" w:rsidP="00E31BE9">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E31BE9">
              <w:rPr>
                <w:rFonts w:eastAsia="宋体"/>
                <w:lang w:eastAsia="zh-CN"/>
              </w:rPr>
              <w:t xml:space="preserve">If the UE initiated data transmission using UL SDT, the network can send DL LCS, LPP message and RRC message (e.g. to configure SRS (TBD on what message is used), if UL positioning supported) to the UE. </w:t>
            </w:r>
          </w:p>
          <w:p w:rsidR="00E31BE9" w:rsidRPr="00E31BE9" w:rsidRDefault="00E31BE9" w:rsidP="00E31BE9">
            <w:pPr>
              <w:pStyle w:val="af8"/>
              <w:numPr>
                <w:ilvl w:val="1"/>
                <w:numId w:val="10"/>
              </w:numPr>
              <w:overflowPunct w:val="0"/>
              <w:autoSpaceDE w:val="0"/>
              <w:autoSpaceDN w:val="0"/>
              <w:adjustRightInd w:val="0"/>
              <w:spacing w:beforeLines="0" w:before="120" w:afterLines="0" w:after="120"/>
              <w:textAlignment w:val="baseline"/>
              <w:rPr>
                <w:rFonts w:eastAsia="宋体"/>
                <w:lang w:val="en-GB" w:eastAsia="zh-CN"/>
              </w:rPr>
            </w:pPr>
            <w:r w:rsidRPr="00E31BE9">
              <w:rPr>
                <w:rFonts w:eastAsia="宋体"/>
                <w:lang w:eastAsia="zh-CN"/>
              </w:rPr>
              <w:t>Otherwise, if UE did not initiate UL SDT, rely on legacy operation, i.e. the network shall transition the UE to RRC_CONNECTED, e.g. based on RAN paging.</w:t>
            </w:r>
          </w:p>
        </w:tc>
      </w:tr>
    </w:tbl>
    <w:p w:rsidR="00E31BE9" w:rsidRDefault="00E31BE9" w:rsidP="00C503A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RAN2 has agreed that SDT can be used for LPP message transport in inactive state, and UE is also allowed to use legacy method for the reporting, i.e. UE may start RA to get back to connected state. In our view, no matter how the reporting is done, it does not impact the RAN4 requirements for the measurement reporting, which “</w:t>
      </w:r>
      <w:r w:rsidRPr="00E31BE9">
        <w:rPr>
          <w:rFonts w:eastAsia="宋体"/>
          <w:lang w:eastAsia="zh-CN"/>
        </w:rPr>
        <w:t>excludes any delay caused by no UL resources for UE to send the measurement report</w:t>
      </w:r>
      <w:r>
        <w:rPr>
          <w:rFonts w:eastAsia="宋体"/>
          <w:lang w:eastAsia="zh-CN"/>
        </w:rPr>
        <w:t>”.</w:t>
      </w:r>
    </w:p>
    <w:p w:rsidR="00E31BE9" w:rsidRPr="00E31BE9" w:rsidRDefault="00E31BE9" w:rsidP="00E31BE9">
      <w:pPr>
        <w:overflowPunct w:val="0"/>
        <w:autoSpaceDE w:val="0"/>
        <w:autoSpaceDN w:val="0"/>
        <w:adjustRightInd w:val="0"/>
        <w:spacing w:beforeLines="0" w:before="120" w:afterLines="0" w:after="120"/>
        <w:textAlignment w:val="baseline"/>
        <w:rPr>
          <w:rFonts w:eastAsia="宋体"/>
          <w:b/>
          <w:lang w:eastAsia="zh-CN"/>
        </w:rPr>
      </w:pPr>
      <w:r w:rsidRPr="00E31BE9">
        <w:rPr>
          <w:rFonts w:eastAsia="宋体"/>
          <w:b/>
          <w:lang w:eastAsia="zh-CN"/>
        </w:rPr>
        <w:t xml:space="preserve">Proposal </w:t>
      </w:r>
      <w:r w:rsidR="009C7434">
        <w:rPr>
          <w:rFonts w:eastAsia="宋体"/>
          <w:b/>
          <w:lang w:eastAsia="zh-CN"/>
        </w:rPr>
        <w:t>9</w:t>
      </w:r>
      <w:r w:rsidRPr="00E31BE9">
        <w:rPr>
          <w:rFonts w:eastAsia="宋体"/>
          <w:b/>
          <w:lang w:eastAsia="zh-CN"/>
        </w:rPr>
        <w:t>: Re-use the PRS measurement reporting requirements of connected state for inactive state.</w:t>
      </w:r>
    </w:p>
    <w:p w:rsidR="0053727A" w:rsidRDefault="0053727A" w:rsidP="00067FDC">
      <w:pPr>
        <w:pStyle w:val="2"/>
        <w:rPr>
          <w:lang w:eastAsia="zh-CN"/>
        </w:rPr>
      </w:pPr>
      <w:r>
        <w:rPr>
          <w:lang w:eastAsia="zh-CN"/>
        </w:rPr>
        <w:t xml:space="preserve">Measurement accuracy requirements </w:t>
      </w:r>
    </w:p>
    <w:tbl>
      <w:tblPr>
        <w:tblStyle w:val="af4"/>
        <w:tblW w:w="0" w:type="auto"/>
        <w:tblLook w:val="04A0" w:firstRow="1" w:lastRow="0" w:firstColumn="1" w:lastColumn="0" w:noHBand="0" w:noVBand="1"/>
      </w:tblPr>
      <w:tblGrid>
        <w:gridCol w:w="9621"/>
      </w:tblGrid>
      <w:tr w:rsidR="00C503A3" w:rsidTr="00C503A3">
        <w:tc>
          <w:tcPr>
            <w:tcW w:w="9621" w:type="dxa"/>
          </w:tcPr>
          <w:p w:rsidR="00C503A3" w:rsidRPr="00C503A3" w:rsidRDefault="00C503A3" w:rsidP="00C503A3">
            <w:pPr>
              <w:spacing w:beforeLines="0" w:before="0" w:afterLines="0" w:after="180" w:line="259" w:lineRule="auto"/>
              <w:rPr>
                <w:rFonts w:eastAsia="宋体"/>
                <w:color w:val="000000"/>
                <w:sz w:val="20"/>
                <w:highlight w:val="green"/>
                <w:lang w:val="en-US" w:eastAsia="zh-CN"/>
              </w:rPr>
            </w:pPr>
            <w:r w:rsidRPr="00C503A3">
              <w:rPr>
                <w:rFonts w:eastAsia="宋体" w:hint="eastAsia"/>
                <w:color w:val="000000"/>
                <w:sz w:val="20"/>
                <w:highlight w:val="green"/>
                <w:lang w:val="en-US" w:eastAsia="zh-CN"/>
              </w:rPr>
              <w:t xml:space="preserve">Agreements: </w:t>
            </w:r>
          </w:p>
          <w:p w:rsidR="00C503A3" w:rsidRPr="00C503A3" w:rsidRDefault="00C503A3" w:rsidP="00C503A3">
            <w:pPr>
              <w:widowControl w:val="0"/>
              <w:autoSpaceDE w:val="0"/>
              <w:autoSpaceDN w:val="0"/>
              <w:adjustRightInd w:val="0"/>
              <w:spacing w:beforeLines="0" w:before="0" w:afterLines="0" w:after="160" w:line="259" w:lineRule="auto"/>
              <w:ind w:leftChars="200" w:left="440"/>
              <w:rPr>
                <w:rFonts w:eastAsia="等线"/>
                <w:color w:val="000000"/>
                <w:sz w:val="24"/>
                <w:szCs w:val="24"/>
                <w:lang w:val="en-US" w:eastAsia="zh-CN"/>
              </w:rPr>
            </w:pPr>
            <w:r w:rsidRPr="00C503A3">
              <w:rPr>
                <w:rFonts w:eastAsia="宋体" w:hint="eastAsia"/>
                <w:color w:val="000000"/>
                <w:sz w:val="20"/>
                <w:highlight w:val="green"/>
                <w:lang w:val="en-US" w:eastAsia="zh-CN"/>
              </w:rPr>
              <w:t xml:space="preserve">FFS: </w:t>
            </w:r>
            <w:r w:rsidRPr="00C503A3">
              <w:rPr>
                <w:rFonts w:eastAsia="宋体"/>
                <w:color w:val="000000"/>
                <w:sz w:val="20"/>
                <w:highlight w:val="green"/>
                <w:lang w:val="en-US" w:eastAsia="zh-CN"/>
              </w:rPr>
              <w:t>RAN4 to take connected mode measurement performance requirements for DL RSTD and PRS-RSRP as baseline for inactive state measurement performance requirements.</w:t>
            </w:r>
            <w:r w:rsidRPr="00C503A3">
              <w:rPr>
                <w:rFonts w:eastAsia="宋体"/>
                <w:color w:val="000000"/>
                <w:sz w:val="20"/>
                <w:lang w:val="en-US" w:eastAsia="zh-CN"/>
              </w:rPr>
              <w:t xml:space="preserve"> </w:t>
            </w:r>
          </w:p>
        </w:tc>
      </w:tr>
    </w:tbl>
    <w:p w:rsidR="00C503A3" w:rsidRDefault="005F2E47" w:rsidP="00C503A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We do not think accuracy requirements for inactive state can be re-used from those for connected state, at least not all of them. For example, for RSTD accuracy, there is a margin for frequency drift, and it further depends on the time/frequency error of the UE. The time/frequency tracking for inactive and connected can be different, </w:t>
      </w:r>
      <w:r w:rsidR="009C7434">
        <w:rPr>
          <w:rFonts w:eastAsia="宋体"/>
          <w:lang w:eastAsia="zh-CN"/>
        </w:rPr>
        <w:t>which may results in different margin for RSTD accuracy.</w:t>
      </w:r>
    </w:p>
    <w:p w:rsidR="00067FDC" w:rsidRDefault="009C7434" w:rsidP="00C503A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Considering that the Rel-16 accuracy requirements have not been finalized, and that accuracy requirements are Perf part, we suggest to defer the discussion on PRS measurement accuracy requirements to the Perf part of the WI, and focus on Core part discussion before March 2022.</w:t>
      </w:r>
    </w:p>
    <w:p w:rsidR="00C503A3" w:rsidRPr="009C7434" w:rsidRDefault="00C503A3" w:rsidP="00C503A3">
      <w:pPr>
        <w:overflowPunct w:val="0"/>
        <w:autoSpaceDE w:val="0"/>
        <w:autoSpaceDN w:val="0"/>
        <w:adjustRightInd w:val="0"/>
        <w:spacing w:beforeLines="0" w:before="120" w:afterLines="0" w:after="120"/>
        <w:textAlignment w:val="baseline"/>
        <w:rPr>
          <w:rFonts w:eastAsia="宋体"/>
          <w:b/>
          <w:lang w:eastAsia="zh-CN"/>
        </w:rPr>
      </w:pPr>
      <w:r w:rsidRPr="009C7434">
        <w:rPr>
          <w:rFonts w:eastAsia="宋体" w:hint="eastAsia"/>
          <w:b/>
          <w:lang w:eastAsia="zh-CN"/>
        </w:rPr>
        <w:t>P</w:t>
      </w:r>
      <w:r w:rsidRPr="009C7434">
        <w:rPr>
          <w:rFonts w:eastAsia="宋体"/>
          <w:b/>
          <w:lang w:eastAsia="zh-CN"/>
        </w:rPr>
        <w:t>roposal</w:t>
      </w:r>
      <w:r w:rsidR="009C7434" w:rsidRPr="009C7434">
        <w:rPr>
          <w:rFonts w:eastAsia="宋体"/>
          <w:b/>
          <w:lang w:eastAsia="zh-CN"/>
        </w:rPr>
        <w:t xml:space="preserve"> </w:t>
      </w:r>
      <w:r w:rsidR="009C7434">
        <w:rPr>
          <w:rFonts w:eastAsia="宋体"/>
          <w:b/>
          <w:lang w:eastAsia="zh-CN"/>
        </w:rPr>
        <w:t>10</w:t>
      </w:r>
      <w:r w:rsidRPr="009C7434">
        <w:rPr>
          <w:rFonts w:eastAsia="宋体"/>
          <w:b/>
          <w:lang w:eastAsia="zh-CN"/>
        </w:rPr>
        <w:t>: Defer the discussion on PRS measurement accuracy requirements to the Perf part.</w:t>
      </w:r>
    </w:p>
    <w:p w:rsidR="0053727A" w:rsidRDefault="0053727A" w:rsidP="009C7434">
      <w:pPr>
        <w:pStyle w:val="2"/>
        <w:rPr>
          <w:lang w:eastAsia="zh-CN"/>
        </w:rPr>
      </w:pPr>
      <w:r>
        <w:rPr>
          <w:lang w:eastAsia="zh-CN"/>
        </w:rPr>
        <w:t>Impact to inactive state functions</w:t>
      </w:r>
    </w:p>
    <w:tbl>
      <w:tblPr>
        <w:tblStyle w:val="af4"/>
        <w:tblW w:w="0" w:type="auto"/>
        <w:tblLook w:val="04A0" w:firstRow="1" w:lastRow="0" w:firstColumn="1" w:lastColumn="0" w:noHBand="0" w:noVBand="1"/>
      </w:tblPr>
      <w:tblGrid>
        <w:gridCol w:w="9621"/>
      </w:tblGrid>
      <w:tr w:rsidR="00C503A3" w:rsidTr="00C503A3">
        <w:tc>
          <w:tcPr>
            <w:tcW w:w="9621" w:type="dxa"/>
          </w:tcPr>
          <w:p w:rsidR="00C503A3" w:rsidRPr="00C503A3" w:rsidRDefault="00C503A3" w:rsidP="00C503A3">
            <w:pPr>
              <w:spacing w:beforeLines="0" w:before="0" w:afterLines="0" w:after="180" w:line="259" w:lineRule="auto"/>
              <w:rPr>
                <w:rFonts w:eastAsia="宋体"/>
                <w:sz w:val="20"/>
                <w:lang w:val="sv-SE" w:eastAsia="zh-CN"/>
              </w:rPr>
            </w:pPr>
            <w:r w:rsidRPr="00C503A3">
              <w:rPr>
                <w:rFonts w:eastAsia="宋体" w:hint="eastAsia"/>
                <w:color w:val="000000"/>
                <w:sz w:val="20"/>
                <w:highlight w:val="green"/>
                <w:lang w:val="en-US" w:eastAsia="zh-CN"/>
              </w:rPr>
              <w:t>Agreements</w:t>
            </w:r>
            <w:r w:rsidRPr="00C503A3">
              <w:rPr>
                <w:rFonts w:eastAsia="宋体" w:hint="eastAsia"/>
                <w:color w:val="000000"/>
                <w:sz w:val="20"/>
                <w:lang w:val="en-US" w:eastAsia="zh-CN"/>
              </w:rPr>
              <w:t xml:space="preserve">: </w:t>
            </w:r>
          </w:p>
          <w:p w:rsidR="00C503A3" w:rsidRDefault="00C503A3" w:rsidP="00C503A3">
            <w:pPr>
              <w:widowControl w:val="0"/>
              <w:autoSpaceDE w:val="0"/>
              <w:autoSpaceDN w:val="0"/>
              <w:adjustRightInd w:val="0"/>
              <w:spacing w:beforeLines="0" w:before="0" w:afterLines="0" w:after="160" w:line="259" w:lineRule="auto"/>
              <w:ind w:leftChars="200" w:left="440"/>
              <w:rPr>
                <w:rFonts w:eastAsia="宋体"/>
                <w:color w:val="000000"/>
                <w:sz w:val="20"/>
                <w:lang w:val="en-US" w:eastAsia="zh-CN"/>
              </w:rPr>
            </w:pPr>
            <w:r w:rsidRPr="00C503A3">
              <w:rPr>
                <w:rFonts w:eastAsia="宋体"/>
                <w:color w:val="000000"/>
                <w:sz w:val="20"/>
                <w:highlight w:val="green"/>
                <w:lang w:val="en-US" w:eastAsia="zh-CN"/>
              </w:rPr>
              <w:t>RAN4 to discuss impact of positioning measurements on RRC INACTIVE state functions.</w:t>
            </w:r>
            <w:r w:rsidRPr="00C503A3">
              <w:rPr>
                <w:rFonts w:eastAsia="宋体"/>
                <w:color w:val="000000"/>
                <w:sz w:val="20"/>
                <w:lang w:val="en-US" w:eastAsia="zh-CN"/>
              </w:rPr>
              <w:t xml:space="preserve"> </w:t>
            </w:r>
          </w:p>
          <w:p w:rsidR="009C7434" w:rsidRDefault="009C7434" w:rsidP="009C7434">
            <w:pPr>
              <w:spacing w:before="120" w:after="120"/>
              <w:rPr>
                <w:lang w:val="en-US" w:eastAsia="zh-CN"/>
              </w:rPr>
            </w:pPr>
            <w:r>
              <w:rPr>
                <w:rFonts w:hint="eastAsia"/>
                <w:lang w:val="en-US" w:eastAsia="zh-CN"/>
              </w:rPr>
              <w:t xml:space="preserve">FFS: </w:t>
            </w:r>
          </w:p>
          <w:p w:rsidR="009C7434" w:rsidRPr="00554BD9" w:rsidRDefault="009C7434" w:rsidP="009C7434">
            <w:pPr>
              <w:spacing w:before="120" w:after="120"/>
              <w:ind w:leftChars="200" w:left="440"/>
              <w:rPr>
                <w:lang w:val="en-US" w:eastAsia="zh-CN"/>
              </w:rPr>
            </w:pPr>
            <w:r w:rsidRPr="00554BD9">
              <w:rPr>
                <w:lang w:val="en-US" w:eastAsia="zh-CN"/>
              </w:rPr>
              <w:t>F</w:t>
            </w:r>
            <w:r w:rsidRPr="00554BD9">
              <w:rPr>
                <w:rFonts w:hint="eastAsia"/>
                <w:lang w:val="en-US" w:eastAsia="zh-CN"/>
              </w:rPr>
              <w:t xml:space="preserve">urther study the following applicability: </w:t>
            </w:r>
          </w:p>
          <w:p w:rsidR="009C7434" w:rsidRPr="00554BD9" w:rsidRDefault="009C7434" w:rsidP="009C7434">
            <w:pPr>
              <w:pStyle w:val="af8"/>
              <w:numPr>
                <w:ilvl w:val="2"/>
                <w:numId w:val="25"/>
              </w:numPr>
              <w:spacing w:beforeLines="0" w:before="120" w:afterLines="0" w:after="120" w:line="259" w:lineRule="auto"/>
              <w:rPr>
                <w:rFonts w:eastAsia="宋体"/>
                <w:lang w:eastAsia="zh-CN"/>
              </w:rPr>
            </w:pPr>
            <w:r w:rsidRPr="00554BD9">
              <w:rPr>
                <w:rFonts w:eastAsia="宋体"/>
                <w:lang w:eastAsia="zh-CN"/>
              </w:rPr>
              <w:t>O</w:t>
            </w:r>
            <w:r w:rsidRPr="00554BD9">
              <w:rPr>
                <w:rFonts w:eastAsia="宋体" w:hint="eastAsia"/>
                <w:lang w:eastAsia="zh-CN"/>
              </w:rPr>
              <w:t>ption 2: (Huawei, Intel)</w:t>
            </w:r>
          </w:p>
          <w:p w:rsidR="009C7434" w:rsidRPr="009C7434" w:rsidRDefault="009C7434" w:rsidP="009C7434">
            <w:pPr>
              <w:pStyle w:val="af8"/>
              <w:numPr>
                <w:ilvl w:val="3"/>
                <w:numId w:val="25"/>
              </w:numPr>
              <w:spacing w:beforeLines="0" w:before="120" w:afterLines="0" w:after="120" w:line="259" w:lineRule="auto"/>
              <w:rPr>
                <w:rFonts w:eastAsia="宋体"/>
                <w:lang w:eastAsia="zh-CN"/>
              </w:rPr>
            </w:pPr>
            <w:r w:rsidRPr="00554BD9">
              <w:rPr>
                <w:rFonts w:eastAsia="宋体"/>
                <w:lang w:eastAsia="zh-CN"/>
              </w:rPr>
              <w:t>Measurement requirements do not apply for a PRS resource if it has instances colliding with paging.</w:t>
            </w:r>
          </w:p>
        </w:tc>
      </w:tr>
    </w:tbl>
    <w:p w:rsidR="009C7434" w:rsidRDefault="009C7434" w:rsidP="009C7434">
      <w:pPr>
        <w:spacing w:before="120" w:after="120"/>
        <w:rPr>
          <w:rFonts w:eastAsia="宋体"/>
          <w:lang w:eastAsia="zh-CN"/>
        </w:rPr>
      </w:pPr>
      <w:r>
        <w:rPr>
          <w:rFonts w:eastAsia="宋体"/>
          <w:lang w:eastAsia="zh-CN"/>
        </w:rPr>
        <w:lastRenderedPageBreak/>
        <w:t xml:space="preserve">In connected state, PRS measurement is performed is MG, which means it is prioritized over serving cell data. When PRS resources collide with paging or SI occasions in time, it is a question which one should be prioritized, i.e. whether UE should monitor paging/SI or receive PRS. </w:t>
      </w:r>
    </w:p>
    <w:p w:rsidR="00A35792" w:rsidRDefault="00A35792" w:rsidP="009C7434">
      <w:pPr>
        <w:spacing w:before="120" w:after="120"/>
        <w:rPr>
          <w:rFonts w:eastAsia="宋体"/>
          <w:lang w:eastAsia="zh-CN"/>
        </w:rPr>
      </w:pPr>
      <w:r>
        <w:rPr>
          <w:rFonts w:eastAsia="宋体"/>
          <w:lang w:eastAsia="zh-CN"/>
        </w:rPr>
        <w:t xml:space="preserve">In [2] RAN1 informed RAN4 the agreements made in RAN1#106-bis-e: </w:t>
      </w:r>
    </w:p>
    <w:tbl>
      <w:tblPr>
        <w:tblStyle w:val="af4"/>
        <w:tblW w:w="0" w:type="auto"/>
        <w:tblLook w:val="04A0" w:firstRow="1" w:lastRow="0" w:firstColumn="1" w:lastColumn="0" w:noHBand="0" w:noVBand="1"/>
      </w:tblPr>
      <w:tblGrid>
        <w:gridCol w:w="9621"/>
      </w:tblGrid>
      <w:tr w:rsidR="00A35792" w:rsidTr="00A35792">
        <w:tc>
          <w:tcPr>
            <w:tcW w:w="9621" w:type="dxa"/>
          </w:tcPr>
          <w:p w:rsidR="00A35792" w:rsidRPr="00A35792" w:rsidRDefault="00A35792" w:rsidP="00A35792">
            <w:pPr>
              <w:spacing w:before="120" w:after="120"/>
              <w:rPr>
                <w:rFonts w:eastAsia="宋体"/>
                <w:lang w:eastAsia="zh-CN"/>
              </w:rPr>
            </w:pPr>
            <w:r w:rsidRPr="00A35792">
              <w:rPr>
                <w:rFonts w:eastAsia="宋体"/>
                <w:highlight w:val="green"/>
                <w:lang w:eastAsia="zh-CN"/>
              </w:rPr>
              <w:t>Agreement:</w:t>
            </w:r>
          </w:p>
          <w:p w:rsidR="00A35792" w:rsidRPr="00A35792" w:rsidRDefault="00A35792" w:rsidP="00A35792">
            <w:pPr>
              <w:numPr>
                <w:ilvl w:val="0"/>
                <w:numId w:val="35"/>
              </w:numPr>
              <w:spacing w:before="120" w:after="120"/>
              <w:rPr>
                <w:rFonts w:eastAsia="宋体"/>
                <w:lang w:val="en-US" w:eastAsia="zh-CN"/>
              </w:rPr>
            </w:pPr>
            <w:r w:rsidRPr="00A35792">
              <w:rPr>
                <w:rFonts w:eastAsia="宋体"/>
                <w:lang w:val="en-US" w:eastAsia="zh-CN"/>
              </w:rPr>
              <w:t>From RAN1 perspective, in RRC_INACTIVE state, reception of DL PRS has lower priority than other DL signals/channels (SSB, SIB1, CORESET0, MSG2/MSGB, paging, DL SDT)</w:t>
            </w:r>
          </w:p>
          <w:p w:rsidR="00A35792" w:rsidRPr="00A35792" w:rsidRDefault="00A35792" w:rsidP="00A35792">
            <w:pPr>
              <w:numPr>
                <w:ilvl w:val="1"/>
                <w:numId w:val="35"/>
              </w:numPr>
              <w:spacing w:before="120" w:after="120"/>
              <w:rPr>
                <w:rFonts w:eastAsia="宋体"/>
                <w:lang w:val="en-US" w:eastAsia="zh-CN"/>
              </w:rPr>
            </w:pPr>
            <w:r w:rsidRPr="00A35792">
              <w:rPr>
                <w:rFonts w:eastAsia="宋体"/>
                <w:lang w:val="en-US" w:eastAsia="zh-CN"/>
              </w:rPr>
              <w:t>FFS how to determine conflicts in DL PRS and other DL signals/channels reception by UE</w:t>
            </w:r>
          </w:p>
          <w:p w:rsidR="00A35792" w:rsidRPr="00A35792" w:rsidRDefault="00A35792" w:rsidP="00A35792">
            <w:pPr>
              <w:numPr>
                <w:ilvl w:val="1"/>
                <w:numId w:val="35"/>
              </w:numPr>
              <w:spacing w:before="120" w:after="120"/>
              <w:rPr>
                <w:rFonts w:eastAsia="宋体"/>
                <w:lang w:val="en-US" w:eastAsia="zh-CN"/>
              </w:rPr>
            </w:pPr>
            <w:r w:rsidRPr="00A35792">
              <w:rPr>
                <w:rFonts w:eastAsia="宋体"/>
                <w:lang w:val="en-US" w:eastAsia="zh-CN"/>
              </w:rPr>
              <w:t>FFS how to handle retuning time for the case when DL PRS and other DL signals/channels are allocated in different BW and/or have the same or different SCS as initial DL BWP</w:t>
            </w:r>
          </w:p>
        </w:tc>
      </w:tr>
    </w:tbl>
    <w:p w:rsidR="009C7434" w:rsidRDefault="00A35792" w:rsidP="009C7434">
      <w:pPr>
        <w:spacing w:before="120" w:after="120"/>
        <w:rPr>
          <w:rFonts w:eastAsia="宋体"/>
          <w:lang w:eastAsia="zh-CN"/>
        </w:rPr>
      </w:pPr>
      <w:r>
        <w:rPr>
          <w:rFonts w:eastAsia="宋体"/>
          <w:lang w:eastAsia="zh-CN"/>
        </w:rPr>
        <w:t>Based on the RAN1 agreement,</w:t>
      </w:r>
      <w:r w:rsidR="009C7434">
        <w:rPr>
          <w:rFonts w:eastAsia="宋体"/>
          <w:lang w:eastAsia="zh-CN"/>
        </w:rPr>
        <w:t xml:space="preserve"> if the PRS resource collides with </w:t>
      </w:r>
      <w:r w:rsidRPr="00A35792">
        <w:rPr>
          <w:rFonts w:eastAsia="宋体"/>
          <w:lang w:val="en-US" w:eastAsia="zh-CN"/>
        </w:rPr>
        <w:t>other DL signals/channels</w:t>
      </w:r>
      <w:r w:rsidR="009C7434">
        <w:rPr>
          <w:rFonts w:eastAsia="宋体"/>
          <w:lang w:eastAsia="zh-CN"/>
        </w:rPr>
        <w:t xml:space="preserve"> in time, UE should not be required to measure the PRS resource, or in other words, the requirements do not apply for this resource. </w:t>
      </w:r>
      <w:r>
        <w:rPr>
          <w:rFonts w:eastAsia="宋体"/>
          <w:lang w:eastAsia="zh-CN"/>
        </w:rPr>
        <w:t xml:space="preserve">Otherwise, RAN4 may need to discuss how to define requirements considering PRS resource being punctured by </w:t>
      </w:r>
      <w:r w:rsidRPr="00A35792">
        <w:rPr>
          <w:rFonts w:eastAsia="宋体"/>
          <w:lang w:val="en-US" w:eastAsia="zh-CN"/>
        </w:rPr>
        <w:t>DL signals/channels</w:t>
      </w:r>
      <w:r>
        <w:rPr>
          <w:rFonts w:eastAsia="宋体"/>
          <w:lang w:val="en-US" w:eastAsia="zh-CN"/>
        </w:rPr>
        <w:t xml:space="preserve">, which we believe is quite complex work since there are many </w:t>
      </w:r>
      <w:r w:rsidRPr="00A35792">
        <w:rPr>
          <w:rFonts w:eastAsia="宋体"/>
          <w:lang w:val="en-US" w:eastAsia="zh-CN"/>
        </w:rPr>
        <w:t>DL signals/channels</w:t>
      </w:r>
      <w:r>
        <w:rPr>
          <w:rFonts w:eastAsia="宋体"/>
          <w:lang w:val="en-US" w:eastAsia="zh-CN"/>
        </w:rPr>
        <w:t xml:space="preserve"> to be considered.</w:t>
      </w:r>
    </w:p>
    <w:p w:rsidR="009C7434" w:rsidRDefault="009C7434" w:rsidP="009C7434">
      <w:pPr>
        <w:spacing w:before="120" w:after="120"/>
        <w:rPr>
          <w:rFonts w:eastAsia="宋体"/>
          <w:b/>
          <w:lang w:eastAsia="zh-CN"/>
        </w:rPr>
      </w:pPr>
      <w:r w:rsidRPr="002901B9">
        <w:rPr>
          <w:rFonts w:eastAsia="宋体"/>
          <w:b/>
          <w:lang w:eastAsia="zh-CN"/>
        </w:rPr>
        <w:t xml:space="preserve">Proposal </w:t>
      </w:r>
      <w:r>
        <w:rPr>
          <w:rFonts w:eastAsia="宋体"/>
          <w:b/>
          <w:lang w:eastAsia="zh-CN"/>
        </w:rPr>
        <w:t>11</w:t>
      </w:r>
      <w:r w:rsidRPr="002901B9">
        <w:rPr>
          <w:rFonts w:eastAsia="宋体"/>
          <w:b/>
          <w:lang w:eastAsia="zh-CN"/>
        </w:rPr>
        <w:t xml:space="preserve">: Measurement requirements do not apply for a PRS resource if it has instances colliding with </w:t>
      </w:r>
      <w:r w:rsidR="00A35792" w:rsidRPr="00A35792">
        <w:rPr>
          <w:rFonts w:eastAsia="宋体"/>
          <w:b/>
          <w:lang w:eastAsia="zh-CN"/>
        </w:rPr>
        <w:t>other DL signals/channels</w:t>
      </w:r>
      <w:r w:rsidR="00A35792">
        <w:rPr>
          <w:rFonts w:eastAsia="宋体"/>
          <w:b/>
          <w:lang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ED2F8B">
        <w:rPr>
          <w:rFonts w:eastAsia="宋体"/>
          <w:lang w:eastAsia="zh-CN"/>
        </w:rPr>
        <w:t>RRM requirements for PRS measurement in RRC Inactive</w:t>
      </w:r>
      <w:r w:rsidR="00210C78">
        <w:rPr>
          <w:rFonts w:eastAsia="宋体"/>
          <w:lang w:eastAsia="zh-CN"/>
        </w:rPr>
        <w:t>.</w:t>
      </w:r>
    </w:p>
    <w:p w:rsidR="009C7434"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b/>
          <w:lang w:eastAsia="zh-CN"/>
        </w:rPr>
        <w:t>Proposal 1: UE requirements for UE Rx-</w:t>
      </w:r>
      <w:proofErr w:type="spellStart"/>
      <w:r w:rsidRPr="00162B99">
        <w:rPr>
          <w:rFonts w:eastAsia="宋体"/>
          <w:b/>
          <w:lang w:eastAsia="zh-CN"/>
        </w:rPr>
        <w:t>Tx</w:t>
      </w:r>
      <w:proofErr w:type="spellEnd"/>
      <w:r w:rsidRPr="00162B99">
        <w:rPr>
          <w:rFonts w:eastAsia="宋体"/>
          <w:b/>
          <w:lang w:eastAsia="zh-CN"/>
        </w:rPr>
        <w:t xml:space="preserve"> measurements in inactive state should be specified.</w:t>
      </w:r>
    </w:p>
    <w:p w:rsidR="009C7434" w:rsidRPr="004A3546"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4A3546">
        <w:rPr>
          <w:rFonts w:eastAsia="宋体"/>
          <w:b/>
          <w:lang w:eastAsia="zh-CN"/>
        </w:rPr>
        <w:t xml:space="preserve">Proposal 2: </w:t>
      </w:r>
      <w:r>
        <w:rPr>
          <w:rFonts w:eastAsia="宋体"/>
          <w:b/>
          <w:lang w:eastAsia="zh-CN"/>
        </w:rPr>
        <w:t>U</w:t>
      </w:r>
      <w:r w:rsidRPr="004A3546">
        <w:rPr>
          <w:rFonts w:eastAsia="宋体"/>
          <w:b/>
          <w:lang w:eastAsia="zh-CN"/>
        </w:rPr>
        <w:t>se the summation based approach for defining measurement period for multiple PFL</w:t>
      </w:r>
      <w:r>
        <w:rPr>
          <w:rFonts w:eastAsia="宋体"/>
          <w:b/>
          <w:lang w:eastAsia="zh-CN"/>
        </w:rPr>
        <w:t>s</w:t>
      </w:r>
      <w:r w:rsidRPr="004A3546">
        <w:rPr>
          <w:rFonts w:eastAsia="宋体"/>
          <w:b/>
          <w:lang w:eastAsia="zh-CN"/>
        </w:rPr>
        <w:t>.</w:t>
      </w:r>
    </w:p>
    <w:p w:rsidR="009C7434" w:rsidRPr="00162B99"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hint="eastAsia"/>
          <w:b/>
          <w:lang w:eastAsia="zh-CN"/>
        </w:rPr>
        <w:t>P</w:t>
      </w:r>
      <w:r w:rsidRPr="00162B99">
        <w:rPr>
          <w:rFonts w:eastAsia="宋体"/>
          <w:b/>
          <w:lang w:eastAsia="zh-CN"/>
        </w:rPr>
        <w:t xml:space="preserve">roposal </w:t>
      </w:r>
      <w:r>
        <w:rPr>
          <w:rFonts w:eastAsia="宋体"/>
          <w:b/>
          <w:lang w:eastAsia="zh-CN"/>
        </w:rPr>
        <w:t>3</w:t>
      </w:r>
      <w:r w:rsidRPr="00162B99">
        <w:rPr>
          <w:rFonts w:eastAsia="宋体"/>
          <w:b/>
          <w:lang w:eastAsia="zh-CN"/>
        </w:rPr>
        <w:t>: Follow RAN1</w:t>
      </w:r>
      <w:r>
        <w:rPr>
          <w:rFonts w:eastAsia="宋体"/>
          <w:b/>
          <w:lang w:eastAsia="zh-CN"/>
        </w:rPr>
        <w:t>/2</w:t>
      </w:r>
      <w:r w:rsidRPr="00162B99">
        <w:rPr>
          <w:rFonts w:eastAsia="宋体"/>
          <w:b/>
          <w:lang w:eastAsia="zh-CN"/>
        </w:rPr>
        <w:t xml:space="preserve"> agreement for UE measurement capability for inactive state. </w:t>
      </w:r>
    </w:p>
    <w:p w:rsidR="009C7434"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216449">
        <w:rPr>
          <w:rFonts w:eastAsia="宋体"/>
          <w:b/>
          <w:lang w:eastAsia="zh-CN"/>
        </w:rPr>
        <w:t>Proposal 4: Introduce PRS processing window (as RAN1 agreed for MG-less PRS measurement in connected state) for PRS measurement in inactive state</w:t>
      </w:r>
      <w:r>
        <w:rPr>
          <w:rFonts w:eastAsia="宋体"/>
          <w:b/>
          <w:lang w:eastAsia="zh-CN"/>
        </w:rPr>
        <w:t>.</w:t>
      </w:r>
      <w:r w:rsidRPr="00216449">
        <w:rPr>
          <w:rFonts w:eastAsia="宋体"/>
          <w:b/>
          <w:lang w:eastAsia="zh-CN"/>
        </w:rPr>
        <w:t xml:space="preserve"> UE is only required to measure PRS resource occasions within the window.</w:t>
      </w:r>
    </w:p>
    <w:p w:rsidR="009C7434" w:rsidRPr="00FD2224"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5: </w:t>
      </w:r>
      <w:proofErr w:type="spellStart"/>
      <w:r w:rsidRPr="00FD2224">
        <w:rPr>
          <w:rFonts w:eastAsia="宋体"/>
          <w:b/>
          <w:szCs w:val="22"/>
          <w:lang w:eastAsia="zh-CN"/>
        </w:rPr>
        <w:t>T</w:t>
      </w:r>
      <w:r w:rsidRPr="00FD2224">
        <w:rPr>
          <w:rFonts w:eastAsia="宋体"/>
          <w:b/>
          <w:szCs w:val="22"/>
          <w:vertAlign w:val="subscript"/>
          <w:lang w:eastAsia="zh-CN"/>
        </w:rPr>
        <w:t>available</w:t>
      </w:r>
      <w:proofErr w:type="gramStart"/>
      <w:r w:rsidRPr="00FD2224">
        <w:rPr>
          <w:rFonts w:eastAsia="宋体"/>
          <w:b/>
          <w:szCs w:val="22"/>
          <w:vertAlign w:val="subscript"/>
          <w:lang w:eastAsia="zh-CN"/>
        </w:rPr>
        <w:t>,i</w:t>
      </w:r>
      <w:proofErr w:type="spellEnd"/>
      <w:proofErr w:type="gramEnd"/>
      <w:r w:rsidRPr="00FD2224">
        <w:rPr>
          <w:rFonts w:eastAsia="宋体"/>
          <w:b/>
          <w:lang w:eastAsia="zh-CN"/>
        </w:rPr>
        <w:t xml:space="preserve"> for inactive state measurement is defined based on the LCM of </w:t>
      </w:r>
      <w:proofErr w:type="spellStart"/>
      <w:r w:rsidRPr="00FD2224">
        <w:rPr>
          <w:rFonts w:eastAsia="宋体"/>
          <w:b/>
          <w:lang w:eastAsia="zh-CN"/>
        </w:rPr>
        <w:t>T</w:t>
      </w:r>
      <w:r w:rsidRPr="00FD2224">
        <w:rPr>
          <w:rFonts w:eastAsia="宋体"/>
          <w:b/>
          <w:vertAlign w:val="subscript"/>
          <w:lang w:eastAsia="zh-CN"/>
        </w:rPr>
        <w:t>prs,i</w:t>
      </w:r>
      <w:proofErr w:type="spellEnd"/>
      <w:r>
        <w:rPr>
          <w:rFonts w:eastAsia="宋体"/>
          <w:b/>
          <w:lang w:eastAsia="zh-CN"/>
        </w:rPr>
        <w:t xml:space="preserve">, </w:t>
      </w:r>
      <w:r w:rsidRPr="00FD2224">
        <w:rPr>
          <w:rFonts w:eastAsia="宋体"/>
          <w:b/>
          <w:lang w:eastAsia="zh-CN"/>
        </w:rPr>
        <w:t>measurement window periodicity and DRX cycle.</w:t>
      </w:r>
    </w:p>
    <w:p w:rsidR="009C7434" w:rsidRPr="001C4368"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hint="eastAsia"/>
          <w:b/>
          <w:lang w:eastAsia="zh-CN"/>
        </w:rPr>
        <w:t>P</w:t>
      </w:r>
      <w:r w:rsidRPr="001C4368">
        <w:rPr>
          <w:rFonts w:eastAsia="宋体"/>
          <w:b/>
          <w:lang w:eastAsia="zh-CN"/>
        </w:rPr>
        <w:t xml:space="preserve">roposal 6a: </w:t>
      </w:r>
      <w:r>
        <w:rPr>
          <w:rFonts w:eastAsia="宋体"/>
          <w:b/>
          <w:lang w:eastAsia="zh-CN"/>
        </w:rPr>
        <w:t xml:space="preserve">Define two sets of </w:t>
      </w:r>
      <w:r w:rsidRPr="001C4368">
        <w:rPr>
          <w:rFonts w:eastAsia="宋体"/>
          <w:b/>
          <w:lang w:eastAsia="zh-CN"/>
        </w:rPr>
        <w:t>PRS measur</w:t>
      </w:r>
      <w:r>
        <w:rPr>
          <w:rFonts w:eastAsia="宋体"/>
          <w:b/>
          <w:lang w:eastAsia="zh-CN"/>
        </w:rPr>
        <w:t xml:space="preserve">ement period for inactive state, </w:t>
      </w:r>
      <w:r w:rsidRPr="001C4368">
        <w:rPr>
          <w:rFonts w:eastAsia="宋体"/>
          <w:b/>
          <w:lang w:eastAsia="zh-CN"/>
        </w:rPr>
        <w:t>based on both 4-sample and reduced number of samples</w:t>
      </w:r>
      <w:r>
        <w:rPr>
          <w:rFonts w:eastAsia="宋体"/>
          <w:b/>
          <w:lang w:eastAsia="zh-CN"/>
        </w:rPr>
        <w:t xml:space="preserve"> respectively</w:t>
      </w:r>
      <w:r w:rsidRPr="001C4368">
        <w:rPr>
          <w:rFonts w:eastAsia="宋体"/>
          <w:b/>
          <w:lang w:eastAsia="zh-CN"/>
        </w:rPr>
        <w:t xml:space="preserve">. </w:t>
      </w:r>
    </w:p>
    <w:p w:rsidR="009C7434" w:rsidRPr="001C4368"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b/>
          <w:lang w:eastAsia="zh-CN"/>
        </w:rPr>
        <w:t>Proposal 6b: The requirements based on reduced number of samples apply provided that UE can support reduced number of samples for PRS measurement in inactive state.</w:t>
      </w:r>
    </w:p>
    <w:p w:rsidR="009C7434" w:rsidRDefault="009C7434" w:rsidP="009C7434">
      <w:pPr>
        <w:spacing w:before="120" w:after="120"/>
        <w:rPr>
          <w:rFonts w:eastAsia="宋体"/>
          <w:b/>
          <w:lang w:eastAsia="zh-CN"/>
        </w:rPr>
      </w:pPr>
      <w:r w:rsidRPr="006F65AF">
        <w:rPr>
          <w:rFonts w:eastAsia="宋体"/>
          <w:b/>
          <w:lang w:eastAsia="zh-CN"/>
        </w:rPr>
        <w:t xml:space="preserve">Proposal </w:t>
      </w:r>
      <w:r>
        <w:rPr>
          <w:rFonts w:eastAsia="宋体"/>
          <w:b/>
          <w:lang w:eastAsia="zh-CN"/>
        </w:rPr>
        <w:t>7</w:t>
      </w:r>
      <w:r w:rsidRPr="006F65AF">
        <w:rPr>
          <w:rFonts w:eastAsia="宋体"/>
          <w:b/>
          <w:lang w:eastAsia="zh-CN"/>
        </w:rPr>
        <w:t xml:space="preserve">: </w:t>
      </w:r>
      <w:r>
        <w:rPr>
          <w:rFonts w:eastAsia="宋体"/>
          <w:b/>
          <w:lang w:eastAsia="zh-CN"/>
        </w:rPr>
        <w:t xml:space="preserve">Replace CSSF with </w:t>
      </w:r>
      <w:proofErr w:type="spellStart"/>
      <w:r w:rsidRPr="00656CBD">
        <w:rPr>
          <w:rFonts w:eastAsia="宋体"/>
          <w:b/>
          <w:lang w:eastAsia="zh-CN"/>
        </w:rPr>
        <w:t>K</w:t>
      </w:r>
      <w:r w:rsidRPr="00656CBD">
        <w:rPr>
          <w:rFonts w:eastAsia="宋体"/>
          <w:b/>
          <w:vertAlign w:val="subscript"/>
          <w:lang w:eastAsia="zh-CN"/>
        </w:rPr>
        <w:t>carrier</w:t>
      </w:r>
      <w:proofErr w:type="spellEnd"/>
      <w:r w:rsidRPr="00656CBD">
        <w:rPr>
          <w:rFonts w:eastAsia="宋体"/>
          <w:b/>
          <w:lang w:eastAsia="zh-CN"/>
        </w:rPr>
        <w:t xml:space="preserve"> </w:t>
      </w:r>
      <w:r>
        <w:rPr>
          <w:rFonts w:eastAsia="宋体"/>
          <w:b/>
          <w:lang w:eastAsia="zh-CN"/>
        </w:rPr>
        <w:t xml:space="preserve">for inactive state measurement requirements, and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p w:rsidR="009C7434" w:rsidRPr="00162B99"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hint="eastAsia"/>
          <w:b/>
          <w:lang w:eastAsia="zh-CN"/>
        </w:rPr>
        <w:t>P</w:t>
      </w:r>
      <w:r w:rsidRPr="00162B99">
        <w:rPr>
          <w:rFonts w:eastAsia="宋体"/>
          <w:b/>
          <w:lang w:eastAsia="zh-CN"/>
        </w:rPr>
        <w:t xml:space="preserve">roposal </w:t>
      </w:r>
      <w:r>
        <w:rPr>
          <w:rFonts w:eastAsia="宋体"/>
          <w:b/>
          <w:lang w:eastAsia="zh-CN"/>
        </w:rPr>
        <w:t>8</w:t>
      </w:r>
      <w:r w:rsidRPr="00162B99">
        <w:rPr>
          <w:rFonts w:eastAsia="宋体"/>
          <w:b/>
          <w:lang w:eastAsia="zh-CN"/>
        </w:rPr>
        <w:t>: RAN4 to discuss the following options for PRS measurement when RRC state transition occurs during the measurement period:</w:t>
      </w:r>
    </w:p>
    <w:p w:rsidR="009C7434" w:rsidRPr="00162B99" w:rsidRDefault="009C7434" w:rsidP="009C7434">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b/>
          <w:lang w:eastAsia="zh-CN"/>
        </w:rPr>
        <w:t xml:space="preserve">Option 1: UE continues the PRS measurement </w:t>
      </w:r>
    </w:p>
    <w:p w:rsidR="009C7434" w:rsidRPr="00162B99" w:rsidRDefault="009C7434" w:rsidP="009C7434">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162B99">
        <w:rPr>
          <w:rFonts w:eastAsia="宋体"/>
          <w:b/>
          <w:lang w:eastAsia="zh-CN"/>
        </w:rPr>
        <w:t xml:space="preserve">Option 2: UE restarts the PRS measurement </w:t>
      </w:r>
    </w:p>
    <w:p w:rsidR="009C7434" w:rsidRPr="00067FDC" w:rsidRDefault="009C7434" w:rsidP="009C7434">
      <w:pPr>
        <w:pStyle w:val="af8"/>
        <w:numPr>
          <w:ilvl w:val="0"/>
          <w:numId w:val="10"/>
        </w:numPr>
        <w:spacing w:before="120" w:after="120"/>
        <w:rPr>
          <w:rFonts w:eastAsiaTheme="minorEastAsia"/>
          <w:b/>
          <w:lang w:eastAsia="zh-CN"/>
        </w:rPr>
      </w:pPr>
      <w:r w:rsidRPr="00067FDC">
        <w:rPr>
          <w:rFonts w:eastAsiaTheme="minorEastAsia"/>
          <w:b/>
          <w:lang w:eastAsia="zh-CN"/>
        </w:rPr>
        <w:t>Other options not precluded.</w:t>
      </w:r>
    </w:p>
    <w:p w:rsidR="009C7434" w:rsidRPr="00E31BE9"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E31BE9">
        <w:rPr>
          <w:rFonts w:eastAsia="宋体"/>
          <w:b/>
          <w:lang w:eastAsia="zh-CN"/>
        </w:rPr>
        <w:t xml:space="preserve">Proposal </w:t>
      </w:r>
      <w:r>
        <w:rPr>
          <w:rFonts w:eastAsia="宋体"/>
          <w:b/>
          <w:lang w:eastAsia="zh-CN"/>
        </w:rPr>
        <w:t>9</w:t>
      </w:r>
      <w:r w:rsidRPr="00E31BE9">
        <w:rPr>
          <w:rFonts w:eastAsia="宋体"/>
          <w:b/>
          <w:lang w:eastAsia="zh-CN"/>
        </w:rPr>
        <w:t>: Re-use the PRS measurement reporting requirements of connected state for inactive state.</w:t>
      </w:r>
    </w:p>
    <w:p w:rsidR="009C7434" w:rsidRPr="009C7434" w:rsidRDefault="009C7434" w:rsidP="009C7434">
      <w:pPr>
        <w:overflowPunct w:val="0"/>
        <w:autoSpaceDE w:val="0"/>
        <w:autoSpaceDN w:val="0"/>
        <w:adjustRightInd w:val="0"/>
        <w:spacing w:beforeLines="0" w:before="120" w:afterLines="0" w:after="120"/>
        <w:textAlignment w:val="baseline"/>
        <w:rPr>
          <w:rFonts w:eastAsia="宋体"/>
          <w:b/>
          <w:lang w:eastAsia="zh-CN"/>
        </w:rPr>
      </w:pPr>
      <w:r w:rsidRPr="009C7434">
        <w:rPr>
          <w:rFonts w:eastAsia="宋体" w:hint="eastAsia"/>
          <w:b/>
          <w:lang w:eastAsia="zh-CN"/>
        </w:rPr>
        <w:t>P</w:t>
      </w:r>
      <w:r w:rsidRPr="009C7434">
        <w:rPr>
          <w:rFonts w:eastAsia="宋体"/>
          <w:b/>
          <w:lang w:eastAsia="zh-CN"/>
        </w:rPr>
        <w:t xml:space="preserve">roposal </w:t>
      </w:r>
      <w:r>
        <w:rPr>
          <w:rFonts w:eastAsia="宋体"/>
          <w:b/>
          <w:lang w:eastAsia="zh-CN"/>
        </w:rPr>
        <w:t>10</w:t>
      </w:r>
      <w:r w:rsidRPr="009C7434">
        <w:rPr>
          <w:rFonts w:eastAsia="宋体"/>
          <w:b/>
          <w:lang w:eastAsia="zh-CN"/>
        </w:rPr>
        <w:t>: Defer the discussion on PRS measurement accuracy requirements to the Perf part.</w:t>
      </w:r>
    </w:p>
    <w:p w:rsidR="00A35792" w:rsidRDefault="00A35792" w:rsidP="00A35792">
      <w:pPr>
        <w:spacing w:before="120" w:after="120"/>
        <w:rPr>
          <w:rFonts w:eastAsia="宋体"/>
          <w:b/>
          <w:lang w:eastAsia="zh-CN"/>
        </w:rPr>
      </w:pPr>
      <w:r w:rsidRPr="002901B9">
        <w:rPr>
          <w:rFonts w:eastAsia="宋体"/>
          <w:b/>
          <w:lang w:eastAsia="zh-CN"/>
        </w:rPr>
        <w:lastRenderedPageBreak/>
        <w:t xml:space="preserve">Proposal </w:t>
      </w:r>
      <w:r>
        <w:rPr>
          <w:rFonts w:eastAsia="宋体"/>
          <w:b/>
          <w:lang w:eastAsia="zh-CN"/>
        </w:rPr>
        <w:t>11</w:t>
      </w:r>
      <w:r w:rsidRPr="002901B9">
        <w:rPr>
          <w:rFonts w:eastAsia="宋体"/>
          <w:b/>
          <w:lang w:eastAsia="zh-CN"/>
        </w:rPr>
        <w:t xml:space="preserve">: Measurement requirements do not apply for a PRS resource if it has instances colliding with </w:t>
      </w:r>
      <w:r w:rsidRPr="00A35792">
        <w:rPr>
          <w:rFonts w:eastAsia="宋体"/>
          <w:b/>
          <w:lang w:eastAsia="zh-CN"/>
        </w:rPr>
        <w:t>other DL signals/channels</w:t>
      </w:r>
      <w:r>
        <w:rPr>
          <w:rFonts w:eastAsia="宋体"/>
          <w:b/>
          <w:lang w:eastAsia="zh-CN"/>
        </w:rPr>
        <w:t>.</w:t>
      </w:r>
    </w:p>
    <w:p w:rsidR="00C0754F" w:rsidRDefault="00C0754F" w:rsidP="00C0754F">
      <w:pPr>
        <w:pStyle w:val="1"/>
        <w:jc w:val="both"/>
        <w:rPr>
          <w:lang w:val="en-US"/>
        </w:rPr>
      </w:pPr>
      <w:bookmarkStart w:id="0" w:name="_GoBack"/>
      <w:bookmarkEnd w:id="0"/>
      <w:r w:rsidRPr="00C0754F">
        <w:rPr>
          <w:lang w:val="en-US"/>
        </w:rPr>
        <w:t>Reference</w:t>
      </w:r>
    </w:p>
    <w:p w:rsidR="00AA15C7" w:rsidRDefault="00AA15C7" w:rsidP="00C71F25">
      <w:pPr>
        <w:numPr>
          <w:ilvl w:val="0"/>
          <w:numId w:val="5"/>
        </w:numPr>
        <w:spacing w:before="120" w:after="120"/>
        <w:rPr>
          <w:rFonts w:eastAsia="宋体"/>
          <w:lang w:val="en-US" w:eastAsia="zh-CN"/>
        </w:rPr>
      </w:pPr>
      <w:r w:rsidRPr="00AA15C7">
        <w:rPr>
          <w:rFonts w:eastAsia="宋体"/>
          <w:lang w:val="en-US" w:eastAsia="zh-CN"/>
        </w:rPr>
        <w:t>R4-211536</w:t>
      </w:r>
      <w:r w:rsidR="00C71F25">
        <w:rPr>
          <w:rFonts w:eastAsia="宋体"/>
          <w:lang w:val="en-US" w:eastAsia="zh-CN"/>
        </w:rPr>
        <w:t>7</w:t>
      </w:r>
      <w:r>
        <w:rPr>
          <w:rFonts w:eastAsia="宋体"/>
          <w:lang w:val="en-US" w:eastAsia="zh-CN"/>
        </w:rPr>
        <w:t xml:space="preserve">, </w:t>
      </w:r>
      <w:r w:rsidR="00C71F25" w:rsidRPr="00C71F25">
        <w:rPr>
          <w:rFonts w:eastAsia="宋体"/>
          <w:lang w:val="en-US" w:eastAsia="zh-CN"/>
        </w:rPr>
        <w:t>WF on Rel-17 positioning enhancements RRM_2</w:t>
      </w:r>
      <w:r>
        <w:rPr>
          <w:rFonts w:eastAsia="宋体"/>
          <w:lang w:val="en-US" w:eastAsia="zh-CN"/>
        </w:rPr>
        <w:t xml:space="preserve">, </w:t>
      </w:r>
      <w:r w:rsidR="00C71F25">
        <w:rPr>
          <w:rFonts w:eastAsia="宋体"/>
          <w:lang w:val="en-US" w:eastAsia="zh-CN"/>
        </w:rPr>
        <w:t>CATT</w:t>
      </w:r>
    </w:p>
    <w:p w:rsidR="00A35792" w:rsidRPr="00A35792" w:rsidRDefault="00EE7A20" w:rsidP="00A35792">
      <w:pPr>
        <w:numPr>
          <w:ilvl w:val="0"/>
          <w:numId w:val="5"/>
        </w:numPr>
        <w:spacing w:before="120" w:after="120"/>
        <w:rPr>
          <w:rFonts w:eastAsia="宋体"/>
          <w:lang w:val="en-US" w:eastAsia="zh-CN"/>
        </w:rPr>
      </w:pPr>
      <w:r w:rsidRPr="00A35792">
        <w:rPr>
          <w:rFonts w:eastAsia="宋体"/>
          <w:lang w:eastAsia="zh-CN"/>
        </w:rPr>
        <w:t>R1-2110644</w:t>
      </w:r>
      <w:r w:rsidR="00A35792">
        <w:rPr>
          <w:rFonts w:eastAsia="宋体"/>
          <w:lang w:eastAsia="zh-CN"/>
        </w:rPr>
        <w:t xml:space="preserve">, </w:t>
      </w:r>
      <w:r w:rsidRPr="00A35792">
        <w:rPr>
          <w:rFonts w:eastAsia="宋体"/>
          <w:lang w:eastAsia="zh-CN"/>
        </w:rPr>
        <w:t>LS on DL PRS receptio</w:t>
      </w:r>
      <w:r w:rsidR="00A35792">
        <w:rPr>
          <w:rFonts w:eastAsia="宋体"/>
          <w:lang w:eastAsia="zh-CN"/>
        </w:rPr>
        <w:t xml:space="preserve">n priority by RRC_INACTIVE UEs, </w:t>
      </w:r>
      <w:r w:rsidRPr="00A35792">
        <w:rPr>
          <w:rFonts w:eastAsia="宋体"/>
          <w:lang w:eastAsia="zh-CN"/>
        </w:rPr>
        <w:t>RAN1</w:t>
      </w:r>
    </w:p>
    <w:sectPr w:rsidR="00A35792" w:rsidRPr="00A3579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B48" w:rsidRDefault="00D32B48">
      <w:pPr>
        <w:spacing w:before="120" w:after="120"/>
      </w:pPr>
      <w:r>
        <w:separator/>
      </w:r>
    </w:p>
  </w:endnote>
  <w:endnote w:type="continuationSeparator" w:id="0">
    <w:p w:rsidR="00D32B48" w:rsidRDefault="00D32B4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E47" w:rsidRDefault="005F2E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F2E47" w:rsidRDefault="005F2E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E47" w:rsidRDefault="005F2E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36788">
      <w:rPr>
        <w:rStyle w:val="af1"/>
      </w:rPr>
      <w:t>7</w:t>
    </w:r>
    <w:r>
      <w:rPr>
        <w:rStyle w:val="af1"/>
      </w:rPr>
      <w:fldChar w:fldCharType="end"/>
    </w:r>
  </w:p>
  <w:p w:rsidR="005F2E47" w:rsidRDefault="005F2E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B48" w:rsidRDefault="00D32B48">
      <w:pPr>
        <w:spacing w:before="120" w:after="120"/>
      </w:pPr>
      <w:r>
        <w:separator/>
      </w:r>
    </w:p>
  </w:footnote>
  <w:footnote w:type="continuationSeparator" w:id="0">
    <w:p w:rsidR="00D32B48" w:rsidRDefault="00D32B4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5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29AB3AED"/>
    <w:multiLevelType w:val="hybridMultilevel"/>
    <w:tmpl w:val="B4BABFFC"/>
    <w:lvl w:ilvl="0" w:tplc="B7220C28">
      <w:start w:val="1"/>
      <w:numFmt w:val="bullet"/>
      <w:lvlText w:val="•"/>
      <w:lvlJc w:val="left"/>
      <w:pPr>
        <w:tabs>
          <w:tab w:val="num" w:pos="720"/>
        </w:tabs>
        <w:ind w:left="720" w:hanging="360"/>
      </w:pPr>
      <w:rPr>
        <w:rFonts w:ascii="宋体" w:hAnsi="宋体" w:hint="default"/>
      </w:rPr>
    </w:lvl>
    <w:lvl w:ilvl="1" w:tplc="B7B89EE4" w:tentative="1">
      <w:start w:val="1"/>
      <w:numFmt w:val="bullet"/>
      <w:lvlText w:val="•"/>
      <w:lvlJc w:val="left"/>
      <w:pPr>
        <w:tabs>
          <w:tab w:val="num" w:pos="1440"/>
        </w:tabs>
        <w:ind w:left="1440" w:hanging="360"/>
      </w:pPr>
      <w:rPr>
        <w:rFonts w:ascii="宋体" w:hAnsi="宋体" w:hint="default"/>
      </w:rPr>
    </w:lvl>
    <w:lvl w:ilvl="2" w:tplc="16841014" w:tentative="1">
      <w:start w:val="1"/>
      <w:numFmt w:val="bullet"/>
      <w:lvlText w:val="•"/>
      <w:lvlJc w:val="left"/>
      <w:pPr>
        <w:tabs>
          <w:tab w:val="num" w:pos="2160"/>
        </w:tabs>
        <w:ind w:left="2160" w:hanging="360"/>
      </w:pPr>
      <w:rPr>
        <w:rFonts w:ascii="宋体" w:hAnsi="宋体" w:hint="default"/>
      </w:rPr>
    </w:lvl>
    <w:lvl w:ilvl="3" w:tplc="4482AF76" w:tentative="1">
      <w:start w:val="1"/>
      <w:numFmt w:val="bullet"/>
      <w:lvlText w:val="•"/>
      <w:lvlJc w:val="left"/>
      <w:pPr>
        <w:tabs>
          <w:tab w:val="num" w:pos="2880"/>
        </w:tabs>
        <w:ind w:left="2880" w:hanging="360"/>
      </w:pPr>
      <w:rPr>
        <w:rFonts w:ascii="宋体" w:hAnsi="宋体" w:hint="default"/>
      </w:rPr>
    </w:lvl>
    <w:lvl w:ilvl="4" w:tplc="F0DE04C8" w:tentative="1">
      <w:start w:val="1"/>
      <w:numFmt w:val="bullet"/>
      <w:lvlText w:val="•"/>
      <w:lvlJc w:val="left"/>
      <w:pPr>
        <w:tabs>
          <w:tab w:val="num" w:pos="3600"/>
        </w:tabs>
        <w:ind w:left="3600" w:hanging="360"/>
      </w:pPr>
      <w:rPr>
        <w:rFonts w:ascii="宋体" w:hAnsi="宋体" w:hint="default"/>
      </w:rPr>
    </w:lvl>
    <w:lvl w:ilvl="5" w:tplc="D74E52D4" w:tentative="1">
      <w:start w:val="1"/>
      <w:numFmt w:val="bullet"/>
      <w:lvlText w:val="•"/>
      <w:lvlJc w:val="left"/>
      <w:pPr>
        <w:tabs>
          <w:tab w:val="num" w:pos="4320"/>
        </w:tabs>
        <w:ind w:left="4320" w:hanging="360"/>
      </w:pPr>
      <w:rPr>
        <w:rFonts w:ascii="宋体" w:hAnsi="宋体" w:hint="default"/>
      </w:rPr>
    </w:lvl>
    <w:lvl w:ilvl="6" w:tplc="240C2B6E" w:tentative="1">
      <w:start w:val="1"/>
      <w:numFmt w:val="bullet"/>
      <w:lvlText w:val="•"/>
      <w:lvlJc w:val="left"/>
      <w:pPr>
        <w:tabs>
          <w:tab w:val="num" w:pos="5040"/>
        </w:tabs>
        <w:ind w:left="5040" w:hanging="360"/>
      </w:pPr>
      <w:rPr>
        <w:rFonts w:ascii="宋体" w:hAnsi="宋体" w:hint="default"/>
      </w:rPr>
    </w:lvl>
    <w:lvl w:ilvl="7" w:tplc="69C4FC54" w:tentative="1">
      <w:start w:val="1"/>
      <w:numFmt w:val="bullet"/>
      <w:lvlText w:val="•"/>
      <w:lvlJc w:val="left"/>
      <w:pPr>
        <w:tabs>
          <w:tab w:val="num" w:pos="5760"/>
        </w:tabs>
        <w:ind w:left="5760" w:hanging="360"/>
      </w:pPr>
      <w:rPr>
        <w:rFonts w:ascii="宋体" w:hAnsi="宋体" w:hint="default"/>
      </w:rPr>
    </w:lvl>
    <w:lvl w:ilvl="8" w:tplc="A7A886D4"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99F52E6"/>
    <w:multiLevelType w:val="hybridMultilevel"/>
    <w:tmpl w:val="004E28E0"/>
    <w:lvl w:ilvl="0" w:tplc="5DBC85C2">
      <w:start w:val="1"/>
      <w:numFmt w:val="bullet"/>
      <w:lvlText w:val="•"/>
      <w:lvlJc w:val="left"/>
      <w:pPr>
        <w:tabs>
          <w:tab w:val="num" w:pos="720"/>
        </w:tabs>
        <w:ind w:left="720" w:hanging="360"/>
      </w:pPr>
      <w:rPr>
        <w:rFonts w:ascii="宋体" w:hAnsi="宋体" w:hint="default"/>
      </w:rPr>
    </w:lvl>
    <w:lvl w:ilvl="1" w:tplc="EBA4AA0A" w:tentative="1">
      <w:start w:val="1"/>
      <w:numFmt w:val="bullet"/>
      <w:lvlText w:val="•"/>
      <w:lvlJc w:val="left"/>
      <w:pPr>
        <w:tabs>
          <w:tab w:val="num" w:pos="1440"/>
        </w:tabs>
        <w:ind w:left="1440" w:hanging="360"/>
      </w:pPr>
      <w:rPr>
        <w:rFonts w:ascii="宋体" w:hAnsi="宋体" w:hint="default"/>
      </w:rPr>
    </w:lvl>
    <w:lvl w:ilvl="2" w:tplc="B8CA8C98" w:tentative="1">
      <w:start w:val="1"/>
      <w:numFmt w:val="bullet"/>
      <w:lvlText w:val="•"/>
      <w:lvlJc w:val="left"/>
      <w:pPr>
        <w:tabs>
          <w:tab w:val="num" w:pos="2160"/>
        </w:tabs>
        <w:ind w:left="2160" w:hanging="360"/>
      </w:pPr>
      <w:rPr>
        <w:rFonts w:ascii="宋体" w:hAnsi="宋体" w:hint="default"/>
      </w:rPr>
    </w:lvl>
    <w:lvl w:ilvl="3" w:tplc="49B65C08" w:tentative="1">
      <w:start w:val="1"/>
      <w:numFmt w:val="bullet"/>
      <w:lvlText w:val="•"/>
      <w:lvlJc w:val="left"/>
      <w:pPr>
        <w:tabs>
          <w:tab w:val="num" w:pos="2880"/>
        </w:tabs>
        <w:ind w:left="2880" w:hanging="360"/>
      </w:pPr>
      <w:rPr>
        <w:rFonts w:ascii="宋体" w:hAnsi="宋体" w:hint="default"/>
      </w:rPr>
    </w:lvl>
    <w:lvl w:ilvl="4" w:tplc="06FAF928" w:tentative="1">
      <w:start w:val="1"/>
      <w:numFmt w:val="bullet"/>
      <w:lvlText w:val="•"/>
      <w:lvlJc w:val="left"/>
      <w:pPr>
        <w:tabs>
          <w:tab w:val="num" w:pos="3600"/>
        </w:tabs>
        <w:ind w:left="3600" w:hanging="360"/>
      </w:pPr>
      <w:rPr>
        <w:rFonts w:ascii="宋体" w:hAnsi="宋体" w:hint="default"/>
      </w:rPr>
    </w:lvl>
    <w:lvl w:ilvl="5" w:tplc="1A2661F4" w:tentative="1">
      <w:start w:val="1"/>
      <w:numFmt w:val="bullet"/>
      <w:lvlText w:val="•"/>
      <w:lvlJc w:val="left"/>
      <w:pPr>
        <w:tabs>
          <w:tab w:val="num" w:pos="4320"/>
        </w:tabs>
        <w:ind w:left="4320" w:hanging="360"/>
      </w:pPr>
      <w:rPr>
        <w:rFonts w:ascii="宋体" w:hAnsi="宋体" w:hint="default"/>
      </w:rPr>
    </w:lvl>
    <w:lvl w:ilvl="6" w:tplc="223EF96C" w:tentative="1">
      <w:start w:val="1"/>
      <w:numFmt w:val="bullet"/>
      <w:lvlText w:val="•"/>
      <w:lvlJc w:val="left"/>
      <w:pPr>
        <w:tabs>
          <w:tab w:val="num" w:pos="5040"/>
        </w:tabs>
        <w:ind w:left="5040" w:hanging="360"/>
      </w:pPr>
      <w:rPr>
        <w:rFonts w:ascii="宋体" w:hAnsi="宋体" w:hint="default"/>
      </w:rPr>
    </w:lvl>
    <w:lvl w:ilvl="7" w:tplc="4E1E620C" w:tentative="1">
      <w:start w:val="1"/>
      <w:numFmt w:val="bullet"/>
      <w:lvlText w:val="•"/>
      <w:lvlJc w:val="left"/>
      <w:pPr>
        <w:tabs>
          <w:tab w:val="num" w:pos="5760"/>
        </w:tabs>
        <w:ind w:left="5760" w:hanging="360"/>
      </w:pPr>
      <w:rPr>
        <w:rFonts w:ascii="宋体" w:hAnsi="宋体" w:hint="default"/>
      </w:rPr>
    </w:lvl>
    <w:lvl w:ilvl="8" w:tplc="EB720DF4"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505C57"/>
    <w:multiLevelType w:val="hybridMultilevel"/>
    <w:tmpl w:val="8102B1C4"/>
    <w:lvl w:ilvl="0" w:tplc="3314170A">
      <w:start w:val="1"/>
      <w:numFmt w:val="bullet"/>
      <w:lvlText w:val="•"/>
      <w:lvlJc w:val="left"/>
      <w:pPr>
        <w:tabs>
          <w:tab w:val="num" w:pos="720"/>
        </w:tabs>
        <w:ind w:left="720" w:hanging="360"/>
      </w:pPr>
      <w:rPr>
        <w:rFonts w:ascii="宋体" w:hAnsi="宋体" w:hint="default"/>
      </w:rPr>
    </w:lvl>
    <w:lvl w:ilvl="1" w:tplc="247E5D1A" w:tentative="1">
      <w:start w:val="1"/>
      <w:numFmt w:val="bullet"/>
      <w:lvlText w:val="•"/>
      <w:lvlJc w:val="left"/>
      <w:pPr>
        <w:tabs>
          <w:tab w:val="num" w:pos="1440"/>
        </w:tabs>
        <w:ind w:left="1440" w:hanging="360"/>
      </w:pPr>
      <w:rPr>
        <w:rFonts w:ascii="宋体" w:hAnsi="宋体" w:hint="default"/>
      </w:rPr>
    </w:lvl>
    <w:lvl w:ilvl="2" w:tplc="2E722DEE" w:tentative="1">
      <w:start w:val="1"/>
      <w:numFmt w:val="bullet"/>
      <w:lvlText w:val="•"/>
      <w:lvlJc w:val="left"/>
      <w:pPr>
        <w:tabs>
          <w:tab w:val="num" w:pos="2160"/>
        </w:tabs>
        <w:ind w:left="2160" w:hanging="360"/>
      </w:pPr>
      <w:rPr>
        <w:rFonts w:ascii="宋体" w:hAnsi="宋体" w:hint="default"/>
      </w:rPr>
    </w:lvl>
    <w:lvl w:ilvl="3" w:tplc="6D444FB0" w:tentative="1">
      <w:start w:val="1"/>
      <w:numFmt w:val="bullet"/>
      <w:lvlText w:val="•"/>
      <w:lvlJc w:val="left"/>
      <w:pPr>
        <w:tabs>
          <w:tab w:val="num" w:pos="2880"/>
        </w:tabs>
        <w:ind w:left="2880" w:hanging="360"/>
      </w:pPr>
      <w:rPr>
        <w:rFonts w:ascii="宋体" w:hAnsi="宋体" w:hint="default"/>
      </w:rPr>
    </w:lvl>
    <w:lvl w:ilvl="4" w:tplc="A378ADD8" w:tentative="1">
      <w:start w:val="1"/>
      <w:numFmt w:val="bullet"/>
      <w:lvlText w:val="•"/>
      <w:lvlJc w:val="left"/>
      <w:pPr>
        <w:tabs>
          <w:tab w:val="num" w:pos="3600"/>
        </w:tabs>
        <w:ind w:left="3600" w:hanging="360"/>
      </w:pPr>
      <w:rPr>
        <w:rFonts w:ascii="宋体" w:hAnsi="宋体" w:hint="default"/>
      </w:rPr>
    </w:lvl>
    <w:lvl w:ilvl="5" w:tplc="D9D8F12A" w:tentative="1">
      <w:start w:val="1"/>
      <w:numFmt w:val="bullet"/>
      <w:lvlText w:val="•"/>
      <w:lvlJc w:val="left"/>
      <w:pPr>
        <w:tabs>
          <w:tab w:val="num" w:pos="4320"/>
        </w:tabs>
        <w:ind w:left="4320" w:hanging="360"/>
      </w:pPr>
      <w:rPr>
        <w:rFonts w:ascii="宋体" w:hAnsi="宋体" w:hint="default"/>
      </w:rPr>
    </w:lvl>
    <w:lvl w:ilvl="6" w:tplc="80EE9CE2" w:tentative="1">
      <w:start w:val="1"/>
      <w:numFmt w:val="bullet"/>
      <w:lvlText w:val="•"/>
      <w:lvlJc w:val="left"/>
      <w:pPr>
        <w:tabs>
          <w:tab w:val="num" w:pos="5040"/>
        </w:tabs>
        <w:ind w:left="5040" w:hanging="360"/>
      </w:pPr>
      <w:rPr>
        <w:rFonts w:ascii="宋体" w:hAnsi="宋体" w:hint="default"/>
      </w:rPr>
    </w:lvl>
    <w:lvl w:ilvl="7" w:tplc="35F20BE6" w:tentative="1">
      <w:start w:val="1"/>
      <w:numFmt w:val="bullet"/>
      <w:lvlText w:val="•"/>
      <w:lvlJc w:val="left"/>
      <w:pPr>
        <w:tabs>
          <w:tab w:val="num" w:pos="5760"/>
        </w:tabs>
        <w:ind w:left="5760" w:hanging="360"/>
      </w:pPr>
      <w:rPr>
        <w:rFonts w:ascii="宋体" w:hAnsi="宋体" w:hint="default"/>
      </w:rPr>
    </w:lvl>
    <w:lvl w:ilvl="8" w:tplc="CEA2959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EDF0BD1"/>
    <w:multiLevelType w:val="hybridMultilevel"/>
    <w:tmpl w:val="E98EA8C0"/>
    <w:lvl w:ilvl="0" w:tplc="4B2AEAE6">
      <w:start w:val="1"/>
      <w:numFmt w:val="bullet"/>
      <w:lvlText w:val="•"/>
      <w:lvlJc w:val="left"/>
      <w:pPr>
        <w:tabs>
          <w:tab w:val="num" w:pos="390"/>
        </w:tabs>
        <w:ind w:left="390" w:hanging="360"/>
      </w:pPr>
      <w:rPr>
        <w:rFonts w:ascii="宋体" w:hAnsi="宋体" w:hint="default"/>
      </w:rPr>
    </w:lvl>
    <w:lvl w:ilvl="1" w:tplc="1122A1DA" w:tentative="1">
      <w:start w:val="1"/>
      <w:numFmt w:val="bullet"/>
      <w:lvlText w:val="•"/>
      <w:lvlJc w:val="left"/>
      <w:pPr>
        <w:tabs>
          <w:tab w:val="num" w:pos="1110"/>
        </w:tabs>
        <w:ind w:left="1110" w:hanging="360"/>
      </w:pPr>
      <w:rPr>
        <w:rFonts w:ascii="宋体" w:hAnsi="宋体" w:hint="default"/>
      </w:rPr>
    </w:lvl>
    <w:lvl w:ilvl="2" w:tplc="98462842" w:tentative="1">
      <w:start w:val="1"/>
      <w:numFmt w:val="bullet"/>
      <w:lvlText w:val="•"/>
      <w:lvlJc w:val="left"/>
      <w:pPr>
        <w:tabs>
          <w:tab w:val="num" w:pos="1830"/>
        </w:tabs>
        <w:ind w:left="1830" w:hanging="360"/>
      </w:pPr>
      <w:rPr>
        <w:rFonts w:ascii="宋体" w:hAnsi="宋体" w:hint="default"/>
      </w:rPr>
    </w:lvl>
    <w:lvl w:ilvl="3" w:tplc="EF982CF4" w:tentative="1">
      <w:start w:val="1"/>
      <w:numFmt w:val="bullet"/>
      <w:lvlText w:val="•"/>
      <w:lvlJc w:val="left"/>
      <w:pPr>
        <w:tabs>
          <w:tab w:val="num" w:pos="2550"/>
        </w:tabs>
        <w:ind w:left="2550" w:hanging="360"/>
      </w:pPr>
      <w:rPr>
        <w:rFonts w:ascii="宋体" w:hAnsi="宋体" w:hint="default"/>
      </w:rPr>
    </w:lvl>
    <w:lvl w:ilvl="4" w:tplc="DBF01608" w:tentative="1">
      <w:start w:val="1"/>
      <w:numFmt w:val="bullet"/>
      <w:lvlText w:val="•"/>
      <w:lvlJc w:val="left"/>
      <w:pPr>
        <w:tabs>
          <w:tab w:val="num" w:pos="3270"/>
        </w:tabs>
        <w:ind w:left="3270" w:hanging="360"/>
      </w:pPr>
      <w:rPr>
        <w:rFonts w:ascii="宋体" w:hAnsi="宋体" w:hint="default"/>
      </w:rPr>
    </w:lvl>
    <w:lvl w:ilvl="5" w:tplc="B46C01F6" w:tentative="1">
      <w:start w:val="1"/>
      <w:numFmt w:val="bullet"/>
      <w:lvlText w:val="•"/>
      <w:lvlJc w:val="left"/>
      <w:pPr>
        <w:tabs>
          <w:tab w:val="num" w:pos="3990"/>
        </w:tabs>
        <w:ind w:left="3990" w:hanging="360"/>
      </w:pPr>
      <w:rPr>
        <w:rFonts w:ascii="宋体" w:hAnsi="宋体" w:hint="default"/>
      </w:rPr>
    </w:lvl>
    <w:lvl w:ilvl="6" w:tplc="B974203E" w:tentative="1">
      <w:start w:val="1"/>
      <w:numFmt w:val="bullet"/>
      <w:lvlText w:val="•"/>
      <w:lvlJc w:val="left"/>
      <w:pPr>
        <w:tabs>
          <w:tab w:val="num" w:pos="4710"/>
        </w:tabs>
        <w:ind w:left="4710" w:hanging="360"/>
      </w:pPr>
      <w:rPr>
        <w:rFonts w:ascii="宋体" w:hAnsi="宋体" w:hint="default"/>
      </w:rPr>
    </w:lvl>
    <w:lvl w:ilvl="7" w:tplc="59F6C9C8" w:tentative="1">
      <w:start w:val="1"/>
      <w:numFmt w:val="bullet"/>
      <w:lvlText w:val="•"/>
      <w:lvlJc w:val="left"/>
      <w:pPr>
        <w:tabs>
          <w:tab w:val="num" w:pos="5430"/>
        </w:tabs>
        <w:ind w:left="5430" w:hanging="360"/>
      </w:pPr>
      <w:rPr>
        <w:rFonts w:ascii="宋体" w:hAnsi="宋体" w:hint="default"/>
      </w:rPr>
    </w:lvl>
    <w:lvl w:ilvl="8" w:tplc="9146D47A" w:tentative="1">
      <w:start w:val="1"/>
      <w:numFmt w:val="bullet"/>
      <w:lvlText w:val="•"/>
      <w:lvlJc w:val="left"/>
      <w:pPr>
        <w:tabs>
          <w:tab w:val="num" w:pos="6150"/>
        </w:tabs>
        <w:ind w:left="6150" w:hanging="360"/>
      </w:pPr>
      <w:rPr>
        <w:rFonts w:ascii="宋体" w:hAnsi="宋体" w:hint="default"/>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20"/>
  </w:num>
  <w:num w:numId="3">
    <w:abstractNumId w:val="22"/>
  </w:num>
  <w:num w:numId="4">
    <w:abstractNumId w:val="2"/>
  </w:num>
  <w:num w:numId="5">
    <w:abstractNumId w:val="7"/>
  </w:num>
  <w:num w:numId="6">
    <w:abstractNumId w:val="18"/>
  </w:num>
  <w:num w:numId="7">
    <w:abstractNumId w:val="13"/>
  </w:num>
  <w:num w:numId="8">
    <w:abstractNumId w:val="23"/>
    <w:lvlOverride w:ilvl="0">
      <w:startOverride w:val="1"/>
    </w:lvlOverride>
  </w:num>
  <w:num w:numId="9">
    <w:abstractNumId w:val="15"/>
  </w:num>
  <w:num w:numId="10">
    <w:abstractNumId w:val="8"/>
  </w:num>
  <w:num w:numId="11">
    <w:abstractNumId w:val="6"/>
  </w:num>
  <w:num w:numId="12">
    <w:abstractNumId w:val="25"/>
  </w:num>
  <w:num w:numId="13">
    <w:abstractNumId w:val="0"/>
  </w:num>
  <w:num w:numId="14">
    <w:abstractNumId w:val="12"/>
  </w:num>
  <w:num w:numId="15">
    <w:abstractNumId w:val="3"/>
  </w:num>
  <w:num w:numId="16">
    <w:abstractNumId w:val="11"/>
  </w:num>
  <w:num w:numId="17">
    <w:abstractNumId w:val="19"/>
  </w:num>
  <w:num w:numId="18">
    <w:abstractNumId w:val="17"/>
  </w:num>
  <w:num w:numId="19">
    <w:abstractNumId w:val="24"/>
  </w:num>
  <w:num w:numId="20">
    <w:abstractNumId w:val="9"/>
  </w:num>
  <w:num w:numId="21">
    <w:abstractNumId w:val="9"/>
  </w:num>
  <w:num w:numId="22">
    <w:abstractNumId w:val="1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0"/>
  </w:num>
  <w:num w:numId="26">
    <w:abstractNumId w:val="5"/>
  </w:num>
  <w:num w:numId="27">
    <w:abstractNumId w:val="9"/>
  </w:num>
  <w:num w:numId="28">
    <w:abstractNumId w:val="9"/>
  </w:num>
  <w:num w:numId="29">
    <w:abstractNumId w:val="9"/>
  </w:num>
  <w:num w:numId="30">
    <w:abstractNumId w:val="16"/>
  </w:num>
  <w:num w:numId="31">
    <w:abstractNumId w:val="9"/>
  </w:num>
  <w:num w:numId="32">
    <w:abstractNumId w:val="9"/>
  </w:num>
  <w:num w:numId="33">
    <w:abstractNumId w:val="9"/>
  </w:num>
  <w:num w:numId="34">
    <w:abstractNumId w:val="1"/>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67FDC"/>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A7B9C"/>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B99"/>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68"/>
    <w:rsid w:val="001C43F3"/>
    <w:rsid w:val="001C4833"/>
    <w:rsid w:val="001C4909"/>
    <w:rsid w:val="001C4AAD"/>
    <w:rsid w:val="001C4F0C"/>
    <w:rsid w:val="001C4FF9"/>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E7D78"/>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449"/>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1A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ED3"/>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EF1"/>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37CD9"/>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51"/>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653"/>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C2A"/>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546"/>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3AE"/>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27AC7"/>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27A"/>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3F39"/>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84B"/>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E47"/>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6CBD"/>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2E"/>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880"/>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1C1"/>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B3"/>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B11"/>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788"/>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0A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2F4"/>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BB1"/>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1ED"/>
    <w:rsid w:val="009555BB"/>
    <w:rsid w:val="00955635"/>
    <w:rsid w:val="00955678"/>
    <w:rsid w:val="00955818"/>
    <w:rsid w:val="0095595E"/>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719"/>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434"/>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600"/>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32"/>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38E"/>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5DB"/>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792"/>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74"/>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07D"/>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8DD"/>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4AF"/>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7F"/>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3F95"/>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23"/>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3A3"/>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25"/>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25"/>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2C8B"/>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1DE"/>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B48"/>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ADE"/>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BE9"/>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2F8B"/>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841"/>
    <w:rsid w:val="00EE7979"/>
    <w:rsid w:val="00EE7A20"/>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710"/>
    <w:rsid w:val="00F77883"/>
    <w:rsid w:val="00F77AA2"/>
    <w:rsid w:val="00F77AAE"/>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224"/>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1777665">
      <w:bodyDiv w:val="1"/>
      <w:marLeft w:val="0"/>
      <w:marRight w:val="0"/>
      <w:marTop w:val="0"/>
      <w:marBottom w:val="0"/>
      <w:divBdr>
        <w:top w:val="none" w:sz="0" w:space="0" w:color="auto"/>
        <w:left w:val="none" w:sz="0" w:space="0" w:color="auto"/>
        <w:bottom w:val="none" w:sz="0" w:space="0" w:color="auto"/>
        <w:right w:val="none" w:sz="0" w:space="0" w:color="auto"/>
      </w:divBdr>
      <w:divsChild>
        <w:div w:id="1887180228">
          <w:marLeft w:val="547"/>
          <w:marRight w:val="0"/>
          <w:marTop w:val="43"/>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9350221">
      <w:bodyDiv w:val="1"/>
      <w:marLeft w:val="0"/>
      <w:marRight w:val="0"/>
      <w:marTop w:val="0"/>
      <w:marBottom w:val="0"/>
      <w:divBdr>
        <w:top w:val="none" w:sz="0" w:space="0" w:color="auto"/>
        <w:left w:val="none" w:sz="0" w:space="0" w:color="auto"/>
        <w:bottom w:val="none" w:sz="0" w:space="0" w:color="auto"/>
        <w:right w:val="none" w:sz="0" w:space="0" w:color="auto"/>
      </w:divBdr>
      <w:divsChild>
        <w:div w:id="672025249">
          <w:marLeft w:val="547"/>
          <w:marRight w:val="0"/>
          <w:marTop w:val="43"/>
          <w:marBottom w:val="0"/>
          <w:divBdr>
            <w:top w:val="none" w:sz="0" w:space="0" w:color="auto"/>
            <w:left w:val="none" w:sz="0" w:space="0" w:color="auto"/>
            <w:bottom w:val="none" w:sz="0" w:space="0" w:color="auto"/>
            <w:right w:val="none" w:sz="0" w:space="0" w:color="auto"/>
          </w:divBdr>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0798326">
      <w:bodyDiv w:val="1"/>
      <w:marLeft w:val="0"/>
      <w:marRight w:val="0"/>
      <w:marTop w:val="0"/>
      <w:marBottom w:val="0"/>
      <w:divBdr>
        <w:top w:val="none" w:sz="0" w:space="0" w:color="auto"/>
        <w:left w:val="none" w:sz="0" w:space="0" w:color="auto"/>
        <w:bottom w:val="none" w:sz="0" w:space="0" w:color="auto"/>
        <w:right w:val="none" w:sz="0" w:space="0" w:color="auto"/>
      </w:divBdr>
      <w:divsChild>
        <w:div w:id="552083384">
          <w:marLeft w:val="547"/>
          <w:marRight w:val="0"/>
          <w:marTop w:val="43"/>
          <w:marBottom w:val="0"/>
          <w:divBdr>
            <w:top w:val="none" w:sz="0" w:space="0" w:color="auto"/>
            <w:left w:val="none" w:sz="0" w:space="0" w:color="auto"/>
            <w:bottom w:val="none" w:sz="0" w:space="0" w:color="auto"/>
            <w:right w:val="none" w:sz="0" w:space="0" w:color="auto"/>
          </w:divBdr>
        </w:div>
        <w:div w:id="158157747">
          <w:marLeft w:val="547"/>
          <w:marRight w:val="0"/>
          <w:marTop w:val="120"/>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53850138">
      <w:bodyDiv w:val="1"/>
      <w:marLeft w:val="0"/>
      <w:marRight w:val="0"/>
      <w:marTop w:val="0"/>
      <w:marBottom w:val="0"/>
      <w:divBdr>
        <w:top w:val="none" w:sz="0" w:space="0" w:color="auto"/>
        <w:left w:val="none" w:sz="0" w:space="0" w:color="auto"/>
        <w:bottom w:val="none" w:sz="0" w:space="0" w:color="auto"/>
        <w:right w:val="none" w:sz="0" w:space="0" w:color="auto"/>
      </w:divBdr>
      <w:divsChild>
        <w:div w:id="72242975">
          <w:marLeft w:val="547"/>
          <w:marRight w:val="0"/>
          <w:marTop w:val="43"/>
          <w:marBottom w:val="0"/>
          <w:divBdr>
            <w:top w:val="none" w:sz="0" w:space="0" w:color="auto"/>
            <w:left w:val="none" w:sz="0" w:space="0" w:color="auto"/>
            <w:bottom w:val="none" w:sz="0" w:space="0" w:color="auto"/>
            <w:right w:val="none" w:sz="0" w:space="0" w:color="auto"/>
          </w:divBdr>
        </w:div>
        <w:div w:id="256132860">
          <w:marLeft w:val="547"/>
          <w:marRight w:val="0"/>
          <w:marTop w:val="12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092582939">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1244019">
      <w:bodyDiv w:val="1"/>
      <w:marLeft w:val="0"/>
      <w:marRight w:val="0"/>
      <w:marTop w:val="0"/>
      <w:marBottom w:val="0"/>
      <w:divBdr>
        <w:top w:val="none" w:sz="0" w:space="0" w:color="auto"/>
        <w:left w:val="none" w:sz="0" w:space="0" w:color="auto"/>
        <w:bottom w:val="none" w:sz="0" w:space="0" w:color="auto"/>
        <w:right w:val="none" w:sz="0" w:space="0" w:color="auto"/>
      </w:divBdr>
      <w:divsChild>
        <w:div w:id="831799445">
          <w:marLeft w:val="547"/>
          <w:marRight w:val="0"/>
          <w:marTop w:val="43"/>
          <w:marBottom w:val="0"/>
          <w:divBdr>
            <w:top w:val="none" w:sz="0" w:space="0" w:color="auto"/>
            <w:left w:val="none" w:sz="0" w:space="0" w:color="auto"/>
            <w:bottom w:val="none" w:sz="0" w:space="0" w:color="auto"/>
            <w:right w:val="none" w:sz="0" w:space="0" w:color="auto"/>
          </w:divBdr>
        </w:div>
        <w:div w:id="1940677168">
          <w:marLeft w:val="547"/>
          <w:marRight w:val="0"/>
          <w:marTop w:val="43"/>
          <w:marBottom w:val="0"/>
          <w:divBdr>
            <w:top w:val="none" w:sz="0" w:space="0" w:color="auto"/>
            <w:left w:val="none" w:sz="0" w:space="0" w:color="auto"/>
            <w:bottom w:val="none" w:sz="0" w:space="0" w:color="auto"/>
            <w:right w:val="none" w:sz="0" w:space="0" w:color="auto"/>
          </w:divBdr>
        </w:div>
        <w:div w:id="829633969">
          <w:marLeft w:val="547"/>
          <w:marRight w:val="0"/>
          <w:marTop w:val="43"/>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8010173">
      <w:bodyDiv w:val="1"/>
      <w:marLeft w:val="0"/>
      <w:marRight w:val="0"/>
      <w:marTop w:val="0"/>
      <w:marBottom w:val="0"/>
      <w:divBdr>
        <w:top w:val="none" w:sz="0" w:space="0" w:color="auto"/>
        <w:left w:val="none" w:sz="0" w:space="0" w:color="auto"/>
        <w:bottom w:val="none" w:sz="0" w:space="0" w:color="auto"/>
        <w:right w:val="none" w:sz="0" w:space="0" w:color="auto"/>
      </w:divBdr>
      <w:divsChild>
        <w:div w:id="553196979">
          <w:marLeft w:val="547"/>
          <w:marRight w:val="0"/>
          <w:marTop w:val="43"/>
          <w:marBottom w:val="0"/>
          <w:divBdr>
            <w:top w:val="none" w:sz="0" w:space="0" w:color="auto"/>
            <w:left w:val="none" w:sz="0" w:space="0" w:color="auto"/>
            <w:bottom w:val="none" w:sz="0" w:space="0" w:color="auto"/>
            <w:right w:val="none" w:sz="0" w:space="0" w:color="auto"/>
          </w:divBdr>
        </w:div>
        <w:div w:id="1846163345">
          <w:marLeft w:val="547"/>
          <w:marRight w:val="0"/>
          <w:marTop w:val="43"/>
          <w:marBottom w:val="0"/>
          <w:divBdr>
            <w:top w:val="none" w:sz="0" w:space="0" w:color="auto"/>
            <w:left w:val="none" w:sz="0" w:space="0" w:color="auto"/>
            <w:bottom w:val="none" w:sz="0" w:space="0" w:color="auto"/>
            <w:right w:val="none" w:sz="0" w:space="0" w:color="auto"/>
          </w:divBdr>
        </w:div>
        <w:div w:id="1209027112">
          <w:marLeft w:val="547"/>
          <w:marRight w:val="0"/>
          <w:marTop w:val="43"/>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E07719A-65A5-4B19-A4AE-B024995C6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40014</TotalTime>
  <Pages>1</Pages>
  <Words>2638</Words>
  <Characters>15039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100</cp:revision>
  <cp:lastPrinted>2009-04-22T06:01:00Z</cp:lastPrinted>
  <dcterms:created xsi:type="dcterms:W3CDTF">2020-07-07T06:33:00Z</dcterms:created>
  <dcterms:modified xsi:type="dcterms:W3CDTF">2021-10-22T18:06:00Z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