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7C7C3" w14:textId="77777777" w:rsidR="007C7A0A" w:rsidRDefault="00814C2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#101-</w:t>
      </w:r>
      <w:r>
        <w:rPr>
          <w:rFonts w:ascii="Arial" w:eastAsiaTheme="minorEastAsia" w:hAnsi="Arial" w:cs="Arial" w:hint="eastAsia"/>
          <w:b/>
          <w:sz w:val="24"/>
          <w:szCs w:val="24"/>
          <w:lang w:eastAsia="zh-CN"/>
        </w:rPr>
        <w:t>bis</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w:t>
      </w:r>
      <w:r>
        <w:rPr>
          <w:rFonts w:ascii="Arial" w:eastAsiaTheme="minorEastAsia" w:hAnsi="Arial" w:cs="Arial"/>
          <w:b/>
          <w:sz w:val="24"/>
          <w:szCs w:val="24"/>
          <w:highlight w:val="yellow"/>
          <w:lang w:eastAsia="zh-CN"/>
        </w:rPr>
        <w:t>XXXX</w:t>
      </w:r>
    </w:p>
    <w:p w14:paraId="2347840C" w14:textId="77777777" w:rsidR="007C7A0A" w:rsidRDefault="00814C2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17</w:t>
      </w:r>
      <w:r>
        <w:rPr>
          <w:rFonts w:ascii="Arial" w:hAnsi="Arial"/>
          <w:b/>
          <w:sz w:val="24"/>
          <w:szCs w:val="24"/>
          <w:vertAlign w:val="superscript"/>
          <w:lang w:eastAsia="zh-CN"/>
        </w:rPr>
        <w:t>th</w:t>
      </w:r>
      <w:r>
        <w:rPr>
          <w:rFonts w:ascii="Arial" w:hAnsi="Arial"/>
          <w:b/>
          <w:sz w:val="24"/>
          <w:szCs w:val="24"/>
          <w:lang w:eastAsia="zh-CN"/>
        </w:rPr>
        <w:t xml:space="preserve"> – 25</w:t>
      </w:r>
      <w:r>
        <w:rPr>
          <w:rFonts w:ascii="Arial" w:hAnsi="Arial"/>
          <w:b/>
          <w:sz w:val="24"/>
          <w:szCs w:val="24"/>
          <w:vertAlign w:val="superscript"/>
          <w:lang w:eastAsia="zh-CN"/>
        </w:rPr>
        <w:t>th</w:t>
      </w:r>
      <w:r>
        <w:rPr>
          <w:rFonts w:ascii="Arial" w:hAnsi="Arial"/>
          <w:b/>
          <w:sz w:val="24"/>
          <w:szCs w:val="24"/>
          <w:lang w:eastAsia="zh-CN"/>
        </w:rPr>
        <w:t xml:space="preserve"> Jan., 2022</w:t>
      </w:r>
    </w:p>
    <w:p w14:paraId="09A17749" w14:textId="77777777" w:rsidR="007C7A0A" w:rsidRDefault="007C7A0A">
      <w:pPr>
        <w:spacing w:after="120"/>
        <w:ind w:left="1985" w:hanging="1985"/>
        <w:rPr>
          <w:rFonts w:ascii="Arial" w:eastAsia="MS Mincho" w:hAnsi="Arial" w:cs="Arial"/>
          <w:b/>
          <w:sz w:val="22"/>
        </w:rPr>
      </w:pPr>
    </w:p>
    <w:p w14:paraId="1269E478" w14:textId="77777777" w:rsidR="007C7A0A" w:rsidRDefault="00814C2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6.13.5.2 &amp; 6.15.5.4</w:t>
      </w:r>
    </w:p>
    <w:p w14:paraId="036E84DF" w14:textId="77777777" w:rsidR="007C7A0A" w:rsidRDefault="00814C2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Xiaomi</w:t>
      </w:r>
      <w:r>
        <w:rPr>
          <w:rFonts w:ascii="Arial" w:hAnsi="Arial" w:cs="Arial"/>
          <w:color w:val="000000"/>
          <w:sz w:val="22"/>
          <w:lang w:eastAsia="zh-CN"/>
        </w:rPr>
        <w:t>)</w:t>
      </w:r>
    </w:p>
    <w:p w14:paraId="41EC181B" w14:textId="77777777" w:rsidR="007C7A0A" w:rsidRDefault="00814C2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[101-bis-e][213</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 xml:space="preserve"> </w:t>
      </w:r>
      <w:r>
        <w:rPr>
          <w:rFonts w:ascii="Arial" w:eastAsiaTheme="minorEastAsia" w:hAnsi="Arial" w:cs="Arial" w:hint="eastAsia"/>
          <w:color w:val="000000"/>
          <w:sz w:val="22"/>
          <w:lang w:eastAsia="zh-CN"/>
        </w:rPr>
        <w:t>N</w:t>
      </w:r>
      <w:r>
        <w:rPr>
          <w:rFonts w:ascii="Arial" w:eastAsiaTheme="minorEastAsia" w:hAnsi="Arial" w:cs="Arial"/>
          <w:color w:val="000000"/>
          <w:sz w:val="22"/>
          <w:lang w:eastAsia="zh-CN"/>
        </w:rPr>
        <w:t>R_NTN_solutions_RRM_2</w:t>
      </w:r>
    </w:p>
    <w:p w14:paraId="1965AD63" w14:textId="77777777" w:rsidR="007C7A0A" w:rsidRDefault="00814C2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CB95FD1" w14:textId="77777777" w:rsidR="007C7A0A" w:rsidRDefault="00814C24">
      <w:pPr>
        <w:pStyle w:val="1"/>
        <w:rPr>
          <w:rFonts w:eastAsiaTheme="minorEastAsia"/>
          <w:lang w:eastAsia="zh-CN"/>
        </w:rPr>
      </w:pPr>
      <w:r>
        <w:rPr>
          <w:rFonts w:hint="eastAsia"/>
          <w:lang w:eastAsia="ja-JP"/>
        </w:rPr>
        <w:t>Introduction</w:t>
      </w:r>
    </w:p>
    <w:p w14:paraId="1E9DBF40" w14:textId="77777777" w:rsidR="007C7A0A" w:rsidRDefault="00814C24">
      <w:pPr>
        <w:rPr>
          <w:iCs/>
          <w:lang w:eastAsia="zh-CN"/>
        </w:rPr>
      </w:pPr>
      <w:r>
        <w:rPr>
          <w:rFonts w:hint="eastAsia"/>
          <w:iCs/>
          <w:lang w:eastAsia="zh-CN"/>
        </w:rPr>
        <w:t>The</w:t>
      </w:r>
      <w:r>
        <w:rPr>
          <w:iCs/>
          <w:lang w:eastAsia="zh-CN"/>
        </w:rPr>
        <w:t xml:space="preserve"> scope of this email discussion contains GNSS-related requirements and UE timing requirements for NR NTN (AI 6.13.5.2 and AI 6.13.5.4). All the submitted TDocs in this agenda were reviewed and the relevant observations and proposals are included in this email discussion. The following topics will be discussed according to the submitted TDocs.</w:t>
      </w:r>
    </w:p>
    <w:p w14:paraId="24BECA80" w14:textId="77777777" w:rsidR="007C7A0A" w:rsidRDefault="00814C24">
      <w:pPr>
        <w:pStyle w:val="aff6"/>
        <w:numPr>
          <w:ilvl w:val="0"/>
          <w:numId w:val="5"/>
        </w:numPr>
        <w:ind w:firstLineChars="0"/>
        <w:rPr>
          <w:iCs/>
          <w:lang w:eastAsia="zh-CN"/>
        </w:rPr>
      </w:pPr>
      <w:r>
        <w:rPr>
          <w:iCs/>
          <w:lang w:eastAsia="zh-CN"/>
        </w:rPr>
        <w:t>AI 6.13.5.2 GNSS-related requirements</w:t>
      </w:r>
    </w:p>
    <w:p w14:paraId="466B5895" w14:textId="77777777" w:rsidR="007C7A0A" w:rsidRDefault="00814C24">
      <w:pPr>
        <w:pStyle w:val="aff6"/>
        <w:numPr>
          <w:ilvl w:val="0"/>
          <w:numId w:val="5"/>
        </w:numPr>
        <w:ind w:firstLineChars="0"/>
        <w:rPr>
          <w:iCs/>
          <w:lang w:eastAsia="zh-CN"/>
        </w:rPr>
      </w:pPr>
      <w:r>
        <w:rPr>
          <w:iCs/>
          <w:lang w:eastAsia="zh-CN"/>
        </w:rPr>
        <w:t>AI 6.13.5.4 Timing requirements</w:t>
      </w:r>
    </w:p>
    <w:p w14:paraId="1F321BEE" w14:textId="77777777" w:rsidR="007C7A0A" w:rsidRDefault="00814C24">
      <w:pPr>
        <w:pStyle w:val="aff6"/>
        <w:numPr>
          <w:ilvl w:val="0"/>
          <w:numId w:val="6"/>
        </w:numPr>
        <w:ind w:firstLineChars="0"/>
        <w:rPr>
          <w:iCs/>
          <w:lang w:eastAsia="zh-CN"/>
        </w:rPr>
      </w:pPr>
      <w:r>
        <w:rPr>
          <w:rFonts w:hint="eastAsia"/>
          <w:iCs/>
          <w:lang w:eastAsia="zh-CN"/>
        </w:rPr>
        <w:t>U</w:t>
      </w:r>
      <w:r>
        <w:rPr>
          <w:iCs/>
          <w:lang w:eastAsia="zh-CN"/>
        </w:rPr>
        <w:t>E specific TA estimation error</w:t>
      </w:r>
    </w:p>
    <w:p w14:paraId="60663E18" w14:textId="77777777" w:rsidR="007C7A0A" w:rsidRDefault="00814C24">
      <w:pPr>
        <w:pStyle w:val="aff6"/>
        <w:numPr>
          <w:ilvl w:val="0"/>
          <w:numId w:val="6"/>
        </w:numPr>
        <w:ind w:firstLineChars="0"/>
        <w:rPr>
          <w:iCs/>
          <w:lang w:eastAsia="zh-CN"/>
        </w:rPr>
      </w:pPr>
      <w:r>
        <w:rPr>
          <w:rFonts w:eastAsiaTheme="minorEastAsia"/>
          <w:iCs/>
          <w:lang w:eastAsia="zh-CN"/>
        </w:rPr>
        <w:t xml:space="preserve">Initial </w:t>
      </w:r>
      <w:r>
        <w:rPr>
          <w:rFonts w:eastAsiaTheme="minorEastAsia" w:hint="eastAsia"/>
          <w:iCs/>
          <w:lang w:eastAsia="zh-CN"/>
        </w:rPr>
        <w:t>U</w:t>
      </w:r>
      <w:r>
        <w:rPr>
          <w:rFonts w:eastAsiaTheme="minorEastAsia"/>
          <w:iCs/>
          <w:lang w:eastAsia="zh-CN"/>
        </w:rPr>
        <w:t>E transmit timing requirements</w:t>
      </w:r>
    </w:p>
    <w:p w14:paraId="4D69073E" w14:textId="77777777" w:rsidR="007C7A0A" w:rsidRDefault="00814C24">
      <w:pPr>
        <w:pStyle w:val="aff6"/>
        <w:numPr>
          <w:ilvl w:val="0"/>
          <w:numId w:val="6"/>
        </w:numPr>
        <w:ind w:firstLineChars="0"/>
        <w:rPr>
          <w:iCs/>
          <w:lang w:eastAsia="zh-CN"/>
        </w:rPr>
      </w:pPr>
      <w:r>
        <w:rPr>
          <w:iCs/>
          <w:lang w:eastAsia="zh-CN"/>
        </w:rPr>
        <w:t>Double correction issue related to combination of open and closed loop TA control</w:t>
      </w:r>
    </w:p>
    <w:p w14:paraId="5147BE46" w14:textId="77777777" w:rsidR="007C7A0A" w:rsidRDefault="00814C24">
      <w:pPr>
        <w:pStyle w:val="aff6"/>
        <w:numPr>
          <w:ilvl w:val="0"/>
          <w:numId w:val="6"/>
        </w:numPr>
        <w:ind w:firstLineChars="0"/>
        <w:rPr>
          <w:rFonts w:eastAsiaTheme="minorEastAsia"/>
          <w:iCs/>
          <w:lang w:eastAsia="zh-CN"/>
        </w:rPr>
      </w:pPr>
      <w:r>
        <w:rPr>
          <w:rFonts w:eastAsiaTheme="minorEastAsia"/>
          <w:iCs/>
          <w:lang w:eastAsia="zh-CN"/>
        </w:rPr>
        <w:t>Gradual timing adjustment requirements</w:t>
      </w:r>
    </w:p>
    <w:p w14:paraId="485B5AB9" w14:textId="77777777" w:rsidR="007C7A0A" w:rsidRDefault="00814C24">
      <w:pPr>
        <w:pStyle w:val="aff6"/>
        <w:numPr>
          <w:ilvl w:val="0"/>
          <w:numId w:val="6"/>
        </w:numPr>
        <w:ind w:firstLineChars="0"/>
        <w:rPr>
          <w:iCs/>
          <w:lang w:eastAsia="zh-CN"/>
        </w:rPr>
      </w:pPr>
      <w:r>
        <w:rPr>
          <w:rFonts w:hint="eastAsia"/>
          <w:iCs/>
          <w:lang w:eastAsia="zh-CN"/>
        </w:rPr>
        <w:t>T</w:t>
      </w:r>
      <w:r>
        <w:rPr>
          <w:iCs/>
          <w:lang w:eastAsia="zh-CN"/>
        </w:rPr>
        <w:t>A adjustment accuracy requirements</w:t>
      </w:r>
    </w:p>
    <w:p w14:paraId="73B43622" w14:textId="77777777" w:rsidR="007C7A0A" w:rsidRDefault="00814C24">
      <w:pPr>
        <w:rPr>
          <w:iCs/>
          <w:lang w:eastAsia="zh-CN"/>
        </w:rPr>
      </w:pPr>
      <w:r>
        <w:rPr>
          <w:iCs/>
          <w:lang w:eastAsia="zh-CN"/>
        </w:rPr>
        <w:t>The timeline for 1</w:t>
      </w:r>
      <w:r>
        <w:rPr>
          <w:iCs/>
          <w:vertAlign w:val="superscript"/>
          <w:lang w:eastAsia="zh-CN"/>
        </w:rPr>
        <w:t>st</w:t>
      </w:r>
      <w:r>
        <w:rPr>
          <w:iCs/>
          <w:lang w:eastAsia="zh-CN"/>
        </w:rPr>
        <w:t xml:space="preserve"> and 2</w:t>
      </w:r>
      <w:r>
        <w:rPr>
          <w:iCs/>
          <w:vertAlign w:val="superscript"/>
          <w:lang w:eastAsia="zh-CN"/>
        </w:rPr>
        <w:t>nd</w:t>
      </w:r>
      <w:r>
        <w:rPr>
          <w:iCs/>
          <w:lang w:eastAsia="zh-CN"/>
        </w:rPr>
        <w:t xml:space="preserve"> round email discussions can be referred in TDoc of “</w:t>
      </w:r>
      <w:r>
        <w:rPr>
          <w:b/>
          <w:bCs/>
          <w:iCs/>
          <w:lang w:eastAsia="zh-CN"/>
        </w:rPr>
        <w:t>RAN4#101bis-e E-meeting Arrangements and Guidelines</w:t>
      </w:r>
      <w:r>
        <w:rPr>
          <w:iCs/>
          <w:lang w:eastAsia="zh-CN"/>
        </w:rPr>
        <w:t>”</w:t>
      </w:r>
    </w:p>
    <w:p w14:paraId="638DA8C4" w14:textId="77777777" w:rsidR="007C7A0A" w:rsidRDefault="00814C24">
      <w:pPr>
        <w:rPr>
          <w:iCs/>
          <w:lang w:eastAsia="zh-CN"/>
        </w:rPr>
      </w:pPr>
      <w:r>
        <w:rPr>
          <w:iCs/>
          <w:lang w:eastAsia="zh-CN"/>
        </w:rPr>
        <w:t>In providing comments, companies are encouraged to:</w:t>
      </w:r>
    </w:p>
    <w:p w14:paraId="4C904F21" w14:textId="77777777" w:rsidR="007C7A0A" w:rsidRDefault="00814C24">
      <w:pPr>
        <w:pStyle w:val="aff6"/>
        <w:numPr>
          <w:ilvl w:val="0"/>
          <w:numId w:val="7"/>
        </w:numPr>
        <w:ind w:firstLineChars="0"/>
        <w:rPr>
          <w:iCs/>
          <w:lang w:eastAsia="zh-CN"/>
        </w:rPr>
      </w:pPr>
      <w:r>
        <w:rPr>
          <w:iCs/>
          <w:lang w:eastAsia="zh-CN"/>
        </w:rPr>
        <w:t>Be concise</w:t>
      </w:r>
    </w:p>
    <w:p w14:paraId="57387C5B" w14:textId="77777777" w:rsidR="007C7A0A" w:rsidRDefault="00814C24">
      <w:pPr>
        <w:pStyle w:val="aff6"/>
        <w:numPr>
          <w:ilvl w:val="0"/>
          <w:numId w:val="7"/>
        </w:numPr>
        <w:ind w:firstLineChars="0"/>
        <w:rPr>
          <w:iCs/>
          <w:lang w:eastAsia="zh-CN"/>
        </w:rPr>
      </w:pPr>
      <w:r>
        <w:rPr>
          <w:iCs/>
          <w:lang w:eastAsia="zh-CN"/>
        </w:rPr>
        <w:t>Provide comments on all topics/sub-topics of interest to them</w:t>
      </w:r>
    </w:p>
    <w:p w14:paraId="2D0780F5" w14:textId="77777777" w:rsidR="007C7A0A" w:rsidRDefault="00814C24">
      <w:pPr>
        <w:pStyle w:val="aff6"/>
        <w:numPr>
          <w:ilvl w:val="0"/>
          <w:numId w:val="7"/>
        </w:numPr>
        <w:ind w:firstLineChars="0"/>
        <w:rPr>
          <w:iCs/>
          <w:lang w:eastAsia="zh-CN"/>
        </w:rPr>
      </w:pPr>
      <w:r>
        <w:rPr>
          <w:iCs/>
          <w:lang w:eastAsia="zh-CN"/>
        </w:rPr>
        <w:t>Ensure that their comments are inserted in the latest version of the document by checking the folder before uploading</w:t>
      </w:r>
    </w:p>
    <w:p w14:paraId="13EAFEF0" w14:textId="77777777" w:rsidR="007C7A0A" w:rsidRDefault="00814C24">
      <w:pPr>
        <w:pStyle w:val="aff6"/>
        <w:numPr>
          <w:ilvl w:val="0"/>
          <w:numId w:val="7"/>
        </w:numPr>
        <w:ind w:firstLineChars="0"/>
        <w:rPr>
          <w:iCs/>
          <w:lang w:eastAsia="zh-CN"/>
        </w:rPr>
      </w:pPr>
      <w:r>
        <w:rPr>
          <w:iCs/>
          <w:lang w:eastAsia="zh-CN"/>
        </w:rPr>
        <w:t>Use “Track changes” to help identify added comments/changes</w:t>
      </w:r>
    </w:p>
    <w:p w14:paraId="3942FF0D" w14:textId="77777777" w:rsidR="007C7A0A" w:rsidRDefault="00814C24">
      <w:pPr>
        <w:spacing w:after="0"/>
        <w:rPr>
          <w:iCs/>
          <w:lang w:eastAsia="zh-CN"/>
        </w:rPr>
      </w:pPr>
      <w:r>
        <w:rPr>
          <w:iCs/>
          <w:lang w:eastAsia="zh-CN"/>
        </w:rPr>
        <w:br w:type="page"/>
      </w:r>
    </w:p>
    <w:p w14:paraId="5A3F6299" w14:textId="77777777" w:rsidR="007C7A0A" w:rsidRDefault="00814C24">
      <w:pPr>
        <w:pStyle w:val="1"/>
        <w:rPr>
          <w:lang w:eastAsia="ja-JP"/>
        </w:rPr>
      </w:pPr>
      <w:r>
        <w:rPr>
          <w:lang w:eastAsia="ja-JP"/>
        </w:rPr>
        <w:lastRenderedPageBreak/>
        <w:t>Topic #1: GNSS-related requirements</w:t>
      </w:r>
    </w:p>
    <w:p w14:paraId="4CB66F5B" w14:textId="77777777" w:rsidR="007C7A0A" w:rsidRDefault="00814C24">
      <w:pPr>
        <w:rPr>
          <w:i/>
          <w:color w:val="0070C0"/>
          <w:lang w:eastAsia="zh-CN"/>
        </w:rPr>
      </w:pPr>
      <w:r>
        <w:rPr>
          <w:i/>
          <w:color w:val="0070C0"/>
          <w:lang w:eastAsia="zh-CN"/>
        </w:rPr>
        <w:t xml:space="preserve">Main technical topic overview. The structure can be done based on sub-agenda basis. </w:t>
      </w:r>
    </w:p>
    <w:p w14:paraId="0DDAE5DB" w14:textId="77777777" w:rsidR="007C7A0A" w:rsidRDefault="00814C24">
      <w:pPr>
        <w:pStyle w:val="2"/>
      </w:pPr>
      <w:r>
        <w:rPr>
          <w:rFonts w:hint="eastAsia"/>
        </w:rPr>
        <w:t>Companies</w:t>
      </w:r>
      <w:r>
        <w:t>’ contributions summary</w:t>
      </w:r>
    </w:p>
    <w:tbl>
      <w:tblPr>
        <w:tblStyle w:val="afd"/>
        <w:tblW w:w="10078" w:type="dxa"/>
        <w:tblLook w:val="04A0" w:firstRow="1" w:lastRow="0" w:firstColumn="1" w:lastColumn="0" w:noHBand="0" w:noVBand="1"/>
      </w:tblPr>
      <w:tblGrid>
        <w:gridCol w:w="1271"/>
        <w:gridCol w:w="1238"/>
        <w:gridCol w:w="7569"/>
      </w:tblGrid>
      <w:tr w:rsidR="007C7A0A" w14:paraId="0F741297" w14:textId="77777777">
        <w:trPr>
          <w:trHeight w:val="468"/>
        </w:trPr>
        <w:tc>
          <w:tcPr>
            <w:tcW w:w="1271" w:type="dxa"/>
            <w:vAlign w:val="center"/>
          </w:tcPr>
          <w:p w14:paraId="21B0B656" w14:textId="77777777" w:rsidR="007C7A0A" w:rsidRDefault="00814C24">
            <w:pPr>
              <w:spacing w:before="120" w:after="120"/>
              <w:rPr>
                <w:b/>
                <w:bCs/>
              </w:rPr>
            </w:pPr>
            <w:r>
              <w:rPr>
                <w:b/>
                <w:bCs/>
              </w:rPr>
              <w:t>T-doc number</w:t>
            </w:r>
          </w:p>
        </w:tc>
        <w:tc>
          <w:tcPr>
            <w:tcW w:w="1238" w:type="dxa"/>
            <w:vAlign w:val="center"/>
          </w:tcPr>
          <w:p w14:paraId="134FC86D" w14:textId="77777777" w:rsidR="007C7A0A" w:rsidRDefault="00814C24">
            <w:pPr>
              <w:spacing w:before="120" w:after="120"/>
              <w:rPr>
                <w:b/>
                <w:bCs/>
              </w:rPr>
            </w:pPr>
            <w:r>
              <w:rPr>
                <w:b/>
                <w:bCs/>
              </w:rPr>
              <w:t>Company</w:t>
            </w:r>
          </w:p>
        </w:tc>
        <w:tc>
          <w:tcPr>
            <w:tcW w:w="7569" w:type="dxa"/>
            <w:vAlign w:val="center"/>
          </w:tcPr>
          <w:p w14:paraId="76C8C680" w14:textId="77777777" w:rsidR="007C7A0A" w:rsidRDefault="00814C24">
            <w:pPr>
              <w:spacing w:before="120" w:after="120"/>
              <w:rPr>
                <w:b/>
                <w:bCs/>
              </w:rPr>
            </w:pPr>
            <w:r>
              <w:rPr>
                <w:b/>
                <w:bCs/>
              </w:rPr>
              <w:t>Proposals / Observations</w:t>
            </w:r>
          </w:p>
        </w:tc>
      </w:tr>
      <w:tr w:rsidR="007C7A0A" w14:paraId="55E922ED" w14:textId="77777777">
        <w:trPr>
          <w:trHeight w:val="468"/>
        </w:trPr>
        <w:tc>
          <w:tcPr>
            <w:tcW w:w="1271" w:type="dxa"/>
          </w:tcPr>
          <w:p w14:paraId="72F9E885" w14:textId="77777777" w:rsidR="007C7A0A" w:rsidRDefault="00814C24">
            <w:pPr>
              <w:spacing w:before="120" w:after="120"/>
            </w:pPr>
            <w:r>
              <w:t>R4-2200076</w:t>
            </w:r>
          </w:p>
        </w:tc>
        <w:tc>
          <w:tcPr>
            <w:tcW w:w="1238" w:type="dxa"/>
            <w:shd w:val="clear" w:color="auto" w:fill="auto"/>
          </w:tcPr>
          <w:p w14:paraId="785A22F6" w14:textId="77777777" w:rsidR="007C7A0A" w:rsidRDefault="00814C24">
            <w:pPr>
              <w:spacing w:before="120" w:after="120"/>
            </w:pPr>
            <w:r>
              <w:t>CATT</w:t>
            </w:r>
          </w:p>
        </w:tc>
        <w:tc>
          <w:tcPr>
            <w:tcW w:w="7569" w:type="dxa"/>
            <w:shd w:val="clear" w:color="auto" w:fill="auto"/>
          </w:tcPr>
          <w:p w14:paraId="34FC1FE5" w14:textId="77777777" w:rsidR="007C7A0A" w:rsidRDefault="00814C24">
            <w:pPr>
              <w:spacing w:after="120"/>
              <w:rPr>
                <w:lang w:val="en-US"/>
              </w:rPr>
            </w:pPr>
            <w:r>
              <w:rPr>
                <w:lang w:val="en-US"/>
              </w:rPr>
              <w:t>Proposal 1: Use a common GNSS accuracy assumption for all RRM requirements.</w:t>
            </w:r>
          </w:p>
          <w:p w14:paraId="476056A7" w14:textId="77777777" w:rsidR="007C7A0A" w:rsidRDefault="00814C24">
            <w:pPr>
              <w:spacing w:after="120"/>
              <w:rPr>
                <w:lang w:val="en-US"/>
              </w:rPr>
            </w:pPr>
            <w:r>
              <w:rPr>
                <w:lang w:val="en-US"/>
              </w:rPr>
              <w:t>Proposal 2: The issue of RRM impact due to UE Internal Coexistence between GNSS receiver and NR UL transmitter can be suspended until there is conclusion in RF session. If it is fully independent, there is no RRM impact.</w:t>
            </w:r>
          </w:p>
        </w:tc>
      </w:tr>
      <w:tr w:rsidR="007C7A0A" w14:paraId="573E279A" w14:textId="77777777">
        <w:trPr>
          <w:trHeight w:val="468"/>
        </w:trPr>
        <w:tc>
          <w:tcPr>
            <w:tcW w:w="1271" w:type="dxa"/>
          </w:tcPr>
          <w:p w14:paraId="6BEDCB44" w14:textId="77777777" w:rsidR="007C7A0A" w:rsidRDefault="00814C24">
            <w:pPr>
              <w:spacing w:before="120" w:after="120"/>
            </w:pPr>
            <w:r>
              <w:t>R4-2200804</w:t>
            </w:r>
          </w:p>
        </w:tc>
        <w:tc>
          <w:tcPr>
            <w:tcW w:w="1238" w:type="dxa"/>
          </w:tcPr>
          <w:p w14:paraId="1C9BE27F" w14:textId="77777777" w:rsidR="007C7A0A" w:rsidRDefault="00814C24">
            <w:pPr>
              <w:spacing w:before="120" w:after="120"/>
              <w:rPr>
                <w:rFonts w:eastAsiaTheme="minorEastAsia"/>
                <w:lang w:eastAsia="zh-CN"/>
              </w:rPr>
            </w:pPr>
            <w:r>
              <w:rPr>
                <w:rFonts w:eastAsiaTheme="minorEastAsia"/>
                <w:lang w:eastAsia="zh-CN"/>
              </w:rPr>
              <w:t>CMCC</w:t>
            </w:r>
          </w:p>
        </w:tc>
        <w:tc>
          <w:tcPr>
            <w:tcW w:w="7569" w:type="dxa"/>
          </w:tcPr>
          <w:p w14:paraId="234CE01B" w14:textId="77777777" w:rsidR="007C7A0A" w:rsidRDefault="00814C24">
            <w:r>
              <w:t>Proposal 1: Use a common GNSS accuracy assumption for all RRM requirements.</w:t>
            </w:r>
          </w:p>
        </w:tc>
      </w:tr>
      <w:tr w:rsidR="007C7A0A" w14:paraId="71CD8A33" w14:textId="77777777">
        <w:trPr>
          <w:trHeight w:val="468"/>
        </w:trPr>
        <w:tc>
          <w:tcPr>
            <w:tcW w:w="1271" w:type="dxa"/>
          </w:tcPr>
          <w:p w14:paraId="068216D7" w14:textId="77777777" w:rsidR="007C7A0A" w:rsidRDefault="00814C24">
            <w:pPr>
              <w:spacing w:before="120" w:after="120"/>
            </w:pPr>
            <w:r>
              <w:t>R4-2201142</w:t>
            </w:r>
          </w:p>
        </w:tc>
        <w:tc>
          <w:tcPr>
            <w:tcW w:w="1238" w:type="dxa"/>
          </w:tcPr>
          <w:p w14:paraId="47B2EC0E" w14:textId="77777777" w:rsidR="007C7A0A" w:rsidRDefault="00814C24">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7569" w:type="dxa"/>
          </w:tcPr>
          <w:p w14:paraId="3616A689" w14:textId="77777777" w:rsidR="007C7A0A" w:rsidRDefault="00814C24">
            <w:r>
              <w:t>Proposal 1: Support to use a common GNSS accuracy assumption for all RRM requirements</w:t>
            </w:r>
          </w:p>
          <w:p w14:paraId="1DFF9A42" w14:textId="77777777" w:rsidR="007C7A0A" w:rsidRDefault="00814C24">
            <w:r>
              <w:t>Proposal 2: RRM impact due to UE Internal Coexistence between GNSS receiver and NR UL transmitter could be further discussed based on RF conclusion.</w:t>
            </w:r>
          </w:p>
        </w:tc>
      </w:tr>
      <w:tr w:rsidR="007C7A0A" w14:paraId="3D01AC4E" w14:textId="77777777">
        <w:trPr>
          <w:trHeight w:val="468"/>
        </w:trPr>
        <w:tc>
          <w:tcPr>
            <w:tcW w:w="1271" w:type="dxa"/>
          </w:tcPr>
          <w:p w14:paraId="753BB784" w14:textId="77777777" w:rsidR="007C7A0A" w:rsidRDefault="00814C24">
            <w:pPr>
              <w:spacing w:before="120" w:after="120"/>
            </w:pPr>
            <w:r>
              <w:t>R4-2201631</w:t>
            </w:r>
          </w:p>
        </w:tc>
        <w:tc>
          <w:tcPr>
            <w:tcW w:w="1238" w:type="dxa"/>
          </w:tcPr>
          <w:p w14:paraId="0EFC3FDD" w14:textId="77777777" w:rsidR="007C7A0A" w:rsidRDefault="00814C24">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7569" w:type="dxa"/>
          </w:tcPr>
          <w:p w14:paraId="7E2AACF7" w14:textId="77777777" w:rsidR="007C7A0A" w:rsidRDefault="00814C24">
            <w:r>
              <w:t>Proposal 1: GNSS accuracy assumption is discussed by case-by-case basis for different RRM requirements.</w:t>
            </w:r>
          </w:p>
          <w:p w14:paraId="463A7BF6" w14:textId="77777777" w:rsidR="007C7A0A" w:rsidRDefault="00814C24">
            <w:r>
              <w:t>Proposal 2: RAN4 to consider the following options for addressing UE Internal Coexistence between GNSS receiver and NR UL transmitter:</w:t>
            </w:r>
          </w:p>
          <w:p w14:paraId="4CB26C80" w14:textId="77777777" w:rsidR="007C7A0A" w:rsidRDefault="00814C24">
            <w:r>
              <w:t>- Option 1: Leave it to UE implementation (no or little spec impact)</w:t>
            </w:r>
          </w:p>
          <w:p w14:paraId="73F9460F" w14:textId="77777777" w:rsidR="007C7A0A" w:rsidRDefault="00814C24">
            <w:r>
              <w:t>- Option 2: Define interruption or scheduling restriction in RAN4 (no RAN1/2 impact)</w:t>
            </w:r>
          </w:p>
        </w:tc>
      </w:tr>
    </w:tbl>
    <w:p w14:paraId="043BF3BF" w14:textId="77777777" w:rsidR="007C7A0A" w:rsidRDefault="007C7A0A">
      <w:pPr>
        <w:rPr>
          <w:lang w:val="sv-SE" w:eastAsia="zh-CN"/>
        </w:rPr>
      </w:pPr>
    </w:p>
    <w:p w14:paraId="0B029DD6" w14:textId="77777777" w:rsidR="007C7A0A" w:rsidRDefault="00814C24">
      <w:pPr>
        <w:pStyle w:val="2"/>
      </w:pPr>
      <w:r>
        <w:rPr>
          <w:rFonts w:hint="eastAsia"/>
        </w:rPr>
        <w:t>Open issues</w:t>
      </w:r>
      <w:r>
        <w:t xml:space="preserve"> summary and Companies</w:t>
      </w:r>
      <w:r>
        <w:rPr>
          <w:rFonts w:hint="eastAsia"/>
        </w:rPr>
        <w:t xml:space="preserve"> views</w:t>
      </w:r>
      <w:r>
        <w:t>’</w:t>
      </w:r>
      <w:r>
        <w:rPr>
          <w:rFonts w:hint="eastAsia"/>
        </w:rPr>
        <w:t xml:space="preserve"> collection for 1st round</w:t>
      </w:r>
    </w:p>
    <w:p w14:paraId="7E6DDE19" w14:textId="77777777" w:rsidR="007C7A0A" w:rsidRDefault="00814C24">
      <w:pPr>
        <w:rPr>
          <w:b/>
          <w:color w:val="0070C0"/>
          <w:u w:val="single"/>
          <w:lang w:eastAsia="ko-KR"/>
        </w:rPr>
      </w:pPr>
      <w:r>
        <w:rPr>
          <w:b/>
          <w:color w:val="0070C0"/>
          <w:u w:val="single"/>
          <w:lang w:eastAsia="ko-KR"/>
        </w:rPr>
        <w:t>Issue 1-1: GNSS accuracy assumption for RRM requirements</w:t>
      </w:r>
    </w:p>
    <w:p w14:paraId="57EE7099"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(CATT, CMCC, OPPO)</w:t>
      </w:r>
    </w:p>
    <w:p w14:paraId="71627FCF"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Use a common GNSS accuracy assumption for all RRM requirements</w:t>
      </w:r>
    </w:p>
    <w:p w14:paraId="6ACE2D6B"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2: (Huawei)</w:t>
      </w:r>
    </w:p>
    <w:p w14:paraId="02B16094"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GNSS accuracy assumption is discussed by case-by-case basis for different RRM requirements.</w:t>
      </w:r>
    </w:p>
    <w:p w14:paraId="69D2C73C"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6322EDA" w14:textId="77777777"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Companies are encouraged to provide their views on this issue. </w:t>
      </w:r>
    </w:p>
    <w:tbl>
      <w:tblPr>
        <w:tblStyle w:val="afd"/>
        <w:tblW w:w="0" w:type="auto"/>
        <w:tblLook w:val="04A0" w:firstRow="1" w:lastRow="0" w:firstColumn="1" w:lastColumn="0" w:noHBand="0" w:noVBand="1"/>
      </w:tblPr>
      <w:tblGrid>
        <w:gridCol w:w="1236"/>
        <w:gridCol w:w="8395"/>
      </w:tblGrid>
      <w:tr w:rsidR="007C7A0A" w14:paraId="38984E45" w14:textId="77777777">
        <w:tc>
          <w:tcPr>
            <w:tcW w:w="1236" w:type="dxa"/>
          </w:tcPr>
          <w:p w14:paraId="5E3C3ACF"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7A8FA54"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66646F9E" w14:textId="77777777">
        <w:tc>
          <w:tcPr>
            <w:tcW w:w="1236" w:type="dxa"/>
          </w:tcPr>
          <w:p w14:paraId="45FF7A2B" w14:textId="77777777"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74FE99F0" w14:textId="77777777" w:rsidR="007C7A0A" w:rsidRDefault="00814C24">
            <w:pPr>
              <w:spacing w:after="120"/>
              <w:rPr>
                <w:rFonts w:eastAsiaTheme="minorEastAsia"/>
                <w:color w:val="0070C0"/>
                <w:lang w:val="en-US" w:eastAsia="zh-CN"/>
              </w:rPr>
            </w:pPr>
            <w:r>
              <w:rPr>
                <w:rFonts w:eastAsiaTheme="minorEastAsia"/>
                <w:color w:val="0070C0"/>
                <w:lang w:val="en-US" w:eastAsia="zh-CN"/>
              </w:rPr>
              <w:t>Either option is okay, but to be honest, we do not think this needs to be discussed unless there is a specific requirement that requires a decision on this issue.</w:t>
            </w:r>
          </w:p>
        </w:tc>
      </w:tr>
      <w:tr w:rsidR="007C7A0A" w14:paraId="460C3595" w14:textId="77777777">
        <w:tc>
          <w:tcPr>
            <w:tcW w:w="1236" w:type="dxa"/>
          </w:tcPr>
          <w:p w14:paraId="361ADBBD" w14:textId="77777777" w:rsidR="007C7A0A" w:rsidRDefault="00814C24">
            <w:pPr>
              <w:spacing w:after="120"/>
              <w:rPr>
                <w:rFonts w:eastAsiaTheme="minorEastAsia"/>
                <w:color w:val="0070C0"/>
                <w:lang w:val="en-US" w:eastAsia="zh-CN"/>
              </w:rPr>
            </w:pPr>
            <w:ins w:id="0" w:author="Magnus Larsson" w:date="2022-01-17T19:36:00Z">
              <w:r>
                <w:rPr>
                  <w:rFonts w:eastAsiaTheme="minorEastAsia"/>
                  <w:color w:val="0070C0"/>
                  <w:lang w:val="en-US" w:eastAsia="zh-CN"/>
                </w:rPr>
                <w:t>Ericsson</w:t>
              </w:r>
            </w:ins>
          </w:p>
        </w:tc>
        <w:tc>
          <w:tcPr>
            <w:tcW w:w="8395" w:type="dxa"/>
          </w:tcPr>
          <w:p w14:paraId="3F6CA53F" w14:textId="77777777" w:rsidR="007C7A0A" w:rsidRDefault="00814C24">
            <w:pPr>
              <w:spacing w:after="120"/>
              <w:rPr>
                <w:rFonts w:eastAsiaTheme="minorEastAsia"/>
                <w:color w:val="0070C0"/>
                <w:lang w:val="en-US" w:eastAsia="zh-CN"/>
              </w:rPr>
            </w:pPr>
            <w:ins w:id="1" w:author="Magnus Larsson" w:date="2022-01-17T19:36:00Z">
              <w:r>
                <w:rPr>
                  <w:rFonts w:eastAsiaTheme="minorEastAsia"/>
                  <w:color w:val="0070C0"/>
                  <w:lang w:val="en-US" w:eastAsia="zh-CN"/>
                </w:rPr>
                <w:t>We prefer option 1, but it is not a strong position. We are prepared to analyze cases.</w:t>
              </w:r>
            </w:ins>
          </w:p>
        </w:tc>
      </w:tr>
      <w:tr w:rsidR="007C7A0A" w14:paraId="26F0059C" w14:textId="77777777">
        <w:trPr>
          <w:ins w:id="2" w:author="Apple, Jerry Cui" w:date="2022-01-17T11:41:00Z"/>
        </w:trPr>
        <w:tc>
          <w:tcPr>
            <w:tcW w:w="1236" w:type="dxa"/>
          </w:tcPr>
          <w:p w14:paraId="5D706AD8" w14:textId="77777777" w:rsidR="007C7A0A" w:rsidRDefault="00814C24">
            <w:pPr>
              <w:spacing w:after="120"/>
              <w:rPr>
                <w:ins w:id="3" w:author="Apple, Jerry Cui" w:date="2022-01-17T11:41:00Z"/>
                <w:rFonts w:eastAsiaTheme="minorEastAsia"/>
                <w:color w:val="0070C0"/>
                <w:lang w:val="en-US" w:eastAsia="zh-CN"/>
              </w:rPr>
            </w:pPr>
            <w:ins w:id="4" w:author="Apple, Jerry Cui" w:date="2022-01-17T11:41:00Z">
              <w:r>
                <w:rPr>
                  <w:rFonts w:eastAsiaTheme="minorEastAsia"/>
                  <w:color w:val="0070C0"/>
                  <w:lang w:val="en-US" w:eastAsia="zh-CN"/>
                </w:rPr>
                <w:t>Apple</w:t>
              </w:r>
            </w:ins>
          </w:p>
        </w:tc>
        <w:tc>
          <w:tcPr>
            <w:tcW w:w="8395" w:type="dxa"/>
          </w:tcPr>
          <w:p w14:paraId="3CBFD8E1" w14:textId="77777777" w:rsidR="007C7A0A" w:rsidRDefault="00814C24">
            <w:pPr>
              <w:spacing w:after="120"/>
              <w:rPr>
                <w:ins w:id="5" w:author="Apple, Jerry Cui" w:date="2022-01-17T11:41:00Z"/>
                <w:rFonts w:eastAsiaTheme="minorEastAsia"/>
                <w:color w:val="0070C0"/>
                <w:lang w:val="en-US" w:eastAsia="zh-CN"/>
              </w:rPr>
            </w:pPr>
            <w:ins w:id="6" w:author="Apple, Jerry Cui" w:date="2022-01-17T11:41:00Z">
              <w:r>
                <w:rPr>
                  <w:rFonts w:eastAsiaTheme="minorEastAsia"/>
                  <w:color w:val="0070C0"/>
                  <w:lang w:val="en-US" w:eastAsia="zh-CN"/>
                </w:rPr>
                <w:t>Option 1 is preferred.</w:t>
              </w:r>
            </w:ins>
          </w:p>
        </w:tc>
      </w:tr>
      <w:tr w:rsidR="007C7A0A" w14:paraId="468870BE" w14:textId="77777777">
        <w:trPr>
          <w:ins w:id="7" w:author="Xiaomi" w:date="2022-01-18T13:39:00Z"/>
        </w:trPr>
        <w:tc>
          <w:tcPr>
            <w:tcW w:w="1236" w:type="dxa"/>
          </w:tcPr>
          <w:p w14:paraId="6113EB4A" w14:textId="77777777" w:rsidR="007C7A0A" w:rsidRDefault="00814C24">
            <w:pPr>
              <w:spacing w:after="120"/>
              <w:rPr>
                <w:ins w:id="8" w:author="Xiaomi" w:date="2022-01-18T13:39:00Z"/>
                <w:rFonts w:eastAsiaTheme="minorEastAsia"/>
                <w:color w:val="0070C0"/>
                <w:lang w:val="en-US" w:eastAsia="zh-CN"/>
              </w:rPr>
            </w:pPr>
            <w:ins w:id="9" w:author="Xiaomi" w:date="2022-01-18T13:3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543669DF" w14:textId="77777777" w:rsidR="007C7A0A" w:rsidRDefault="00814C24">
            <w:pPr>
              <w:spacing w:after="120"/>
              <w:rPr>
                <w:ins w:id="10" w:author="Xiaomi" w:date="2022-01-18T13:39:00Z"/>
                <w:rFonts w:eastAsiaTheme="minorEastAsia"/>
                <w:color w:val="0070C0"/>
                <w:lang w:val="en-US" w:eastAsia="zh-CN"/>
              </w:rPr>
            </w:pPr>
            <w:ins w:id="11" w:author="Xiaomi" w:date="2022-01-18T13:39:00Z">
              <w:r>
                <w:rPr>
                  <w:rFonts w:eastAsiaTheme="minorEastAsia"/>
                  <w:color w:val="0070C0"/>
                  <w:lang w:val="en-US" w:eastAsia="zh-CN"/>
                </w:rPr>
                <w:t>Prefer option 2, even the common GNSS module is used, UE may use different accuracy requirement for different RRM requirement.</w:t>
              </w:r>
            </w:ins>
          </w:p>
        </w:tc>
      </w:tr>
      <w:tr w:rsidR="007C7A0A" w14:paraId="6FA46F96" w14:textId="77777777">
        <w:trPr>
          <w:ins w:id="12" w:author="Hsuanli Lin (林烜立)" w:date="2022-01-18T15:49:00Z"/>
        </w:trPr>
        <w:tc>
          <w:tcPr>
            <w:tcW w:w="1236" w:type="dxa"/>
          </w:tcPr>
          <w:p w14:paraId="7B5A15F7" w14:textId="77777777" w:rsidR="007C7A0A" w:rsidRDefault="00814C24">
            <w:pPr>
              <w:spacing w:after="120"/>
              <w:rPr>
                <w:ins w:id="13" w:author="Hsuanli Lin (林烜立)" w:date="2022-01-18T15:49:00Z"/>
                <w:rFonts w:eastAsiaTheme="minorEastAsia"/>
                <w:color w:val="0070C0"/>
                <w:lang w:val="en-US" w:eastAsia="zh-CN"/>
              </w:rPr>
            </w:pPr>
            <w:ins w:id="14" w:author="Hsuanli Lin (林烜立)" w:date="2022-01-18T15:49:00Z">
              <w:r>
                <w:rPr>
                  <w:color w:val="0070C0"/>
                </w:rPr>
                <w:lastRenderedPageBreak/>
                <w:t>MTK</w:t>
              </w:r>
            </w:ins>
          </w:p>
        </w:tc>
        <w:tc>
          <w:tcPr>
            <w:tcW w:w="8395" w:type="dxa"/>
          </w:tcPr>
          <w:p w14:paraId="4A09A8FB" w14:textId="77777777" w:rsidR="007C7A0A" w:rsidRDefault="00814C24">
            <w:pPr>
              <w:spacing w:after="120"/>
              <w:rPr>
                <w:ins w:id="15" w:author="Hsuanli Lin (林烜立)" w:date="2022-01-18T15:49:00Z"/>
                <w:rFonts w:eastAsiaTheme="minorEastAsia"/>
                <w:color w:val="0070C0"/>
                <w:lang w:val="en-US" w:eastAsia="zh-CN"/>
              </w:rPr>
            </w:pPr>
            <w:ins w:id="16" w:author="Hsuanli Lin (林烜立)" w:date="2022-01-18T15:49:00Z">
              <w:r>
                <w:rPr>
                  <w:color w:val="0070C0"/>
                </w:rPr>
                <w:t>The common GNSS accuracy can be used as the default it no specifically specified. Other value can be discussed on the case-by-case basis. </w:t>
              </w:r>
            </w:ins>
          </w:p>
        </w:tc>
      </w:tr>
      <w:tr w:rsidR="007C7A0A" w14:paraId="5A29DCF2" w14:textId="77777777">
        <w:trPr>
          <w:ins w:id="17" w:author="CMCC-shiyuan" w:date="2022-01-18T17:29:00Z"/>
        </w:trPr>
        <w:tc>
          <w:tcPr>
            <w:tcW w:w="1236" w:type="dxa"/>
          </w:tcPr>
          <w:p w14:paraId="1259B57F" w14:textId="77777777" w:rsidR="007C7A0A" w:rsidRPr="007C7A0A" w:rsidRDefault="00814C24">
            <w:pPr>
              <w:spacing w:after="120"/>
              <w:rPr>
                <w:ins w:id="18" w:author="CMCC-shiyuan" w:date="2022-01-18T17:29:00Z"/>
                <w:rFonts w:eastAsiaTheme="minorEastAsia"/>
                <w:color w:val="0070C0"/>
                <w:lang w:eastAsia="zh-CN"/>
                <w:rPrChange w:id="19" w:author="CMCC-shiyuan" w:date="2022-01-18T17:29:00Z">
                  <w:rPr>
                    <w:ins w:id="20" w:author="CMCC-shiyuan" w:date="2022-01-18T17:29:00Z"/>
                    <w:color w:val="0070C0"/>
                  </w:rPr>
                </w:rPrChange>
              </w:rPr>
            </w:pPr>
            <w:ins w:id="21" w:author="CMCC-shiyuan" w:date="2022-01-18T17:29:00Z">
              <w:r>
                <w:rPr>
                  <w:rFonts w:eastAsiaTheme="minorEastAsia" w:hint="eastAsia"/>
                  <w:color w:val="0070C0"/>
                  <w:lang w:eastAsia="zh-CN"/>
                </w:rPr>
                <w:t>C</w:t>
              </w:r>
              <w:r>
                <w:rPr>
                  <w:rFonts w:eastAsiaTheme="minorEastAsia"/>
                  <w:color w:val="0070C0"/>
                  <w:lang w:eastAsia="zh-CN"/>
                </w:rPr>
                <w:t>MCC</w:t>
              </w:r>
            </w:ins>
          </w:p>
        </w:tc>
        <w:tc>
          <w:tcPr>
            <w:tcW w:w="8395" w:type="dxa"/>
          </w:tcPr>
          <w:p w14:paraId="1694811C" w14:textId="77777777" w:rsidR="007C7A0A" w:rsidRPr="007C7A0A" w:rsidRDefault="00814C24">
            <w:pPr>
              <w:spacing w:after="120"/>
              <w:rPr>
                <w:ins w:id="22" w:author="CMCC-shiyuan" w:date="2022-01-18T17:29:00Z"/>
                <w:rFonts w:eastAsiaTheme="minorEastAsia"/>
                <w:color w:val="0070C0"/>
                <w:lang w:eastAsia="zh-CN"/>
                <w:rPrChange w:id="23" w:author="CMCC-shiyuan" w:date="2022-01-18T17:31:00Z">
                  <w:rPr>
                    <w:ins w:id="24" w:author="CMCC-shiyuan" w:date="2022-01-18T17:29:00Z"/>
                    <w:color w:val="0070C0"/>
                  </w:rPr>
                </w:rPrChange>
              </w:rPr>
            </w:pPr>
            <w:ins w:id="25" w:author="CMCC-shiyuan" w:date="2022-01-18T17:31:00Z">
              <w:r>
                <w:rPr>
                  <w:rFonts w:eastAsiaTheme="minorEastAsia"/>
                  <w:color w:val="0070C0"/>
                  <w:lang w:eastAsia="zh-CN"/>
                </w:rPr>
                <w:t>Option 1 can be the baseline. I</w:t>
              </w:r>
            </w:ins>
            <w:ins w:id="26" w:author="CMCC-shiyuan" w:date="2022-01-18T17:32:00Z">
              <w:r>
                <w:rPr>
                  <w:rFonts w:eastAsiaTheme="minorEastAsia"/>
                  <w:color w:val="0070C0"/>
                  <w:lang w:eastAsia="zh-CN"/>
                </w:rPr>
                <w:t>f there are other specific requirements requires GNSS accuracy assumption, we are also open to have more discuss</w:t>
              </w:r>
            </w:ins>
            <w:ins w:id="27" w:author="CMCC-shiyuan" w:date="2022-01-18T17:33:00Z">
              <w:r>
                <w:rPr>
                  <w:rFonts w:eastAsiaTheme="minorEastAsia"/>
                  <w:color w:val="0070C0"/>
                  <w:lang w:eastAsia="zh-CN"/>
                </w:rPr>
                <w:t>ion.</w:t>
              </w:r>
            </w:ins>
          </w:p>
        </w:tc>
      </w:tr>
      <w:tr w:rsidR="007C7A0A" w14:paraId="7583B003" w14:textId="77777777">
        <w:trPr>
          <w:ins w:id="28" w:author="ZTE" w:date="2022-01-18T21:03:00Z"/>
        </w:trPr>
        <w:tc>
          <w:tcPr>
            <w:tcW w:w="1236" w:type="dxa"/>
          </w:tcPr>
          <w:p w14:paraId="130E1E96" w14:textId="77777777" w:rsidR="007C7A0A" w:rsidRDefault="00814C24">
            <w:pPr>
              <w:spacing w:after="120"/>
              <w:rPr>
                <w:ins w:id="29" w:author="ZTE" w:date="2022-01-18T21:03:00Z"/>
                <w:rFonts w:eastAsiaTheme="minorEastAsia"/>
                <w:color w:val="0070C0"/>
                <w:lang w:val="en-US" w:eastAsia="zh-CN"/>
              </w:rPr>
            </w:pPr>
            <w:ins w:id="30" w:author="ZTE" w:date="2022-01-18T21:04:00Z">
              <w:r>
                <w:rPr>
                  <w:rFonts w:eastAsiaTheme="minorEastAsia" w:hint="eastAsia"/>
                  <w:color w:val="0070C0"/>
                  <w:lang w:val="en-US" w:eastAsia="zh-CN"/>
                </w:rPr>
                <w:t>ZTE</w:t>
              </w:r>
            </w:ins>
          </w:p>
        </w:tc>
        <w:tc>
          <w:tcPr>
            <w:tcW w:w="8395" w:type="dxa"/>
          </w:tcPr>
          <w:p w14:paraId="1FB81ED6" w14:textId="77777777" w:rsidR="007C7A0A" w:rsidRDefault="00814C24">
            <w:pPr>
              <w:spacing w:after="120"/>
              <w:rPr>
                <w:ins w:id="31" w:author="ZTE" w:date="2022-01-18T21:03:00Z"/>
                <w:rFonts w:eastAsiaTheme="minorEastAsia"/>
                <w:color w:val="0070C0"/>
                <w:lang w:val="en-US" w:eastAsia="zh-CN"/>
              </w:rPr>
            </w:pPr>
            <w:ins w:id="32" w:author="ZTE" w:date="2022-01-18T21:04:00Z">
              <w:r>
                <w:rPr>
                  <w:rFonts w:eastAsiaTheme="minorEastAsia" w:hint="eastAsia"/>
                  <w:color w:val="0070C0"/>
                  <w:lang w:val="en-US" w:eastAsia="zh-CN"/>
                </w:rPr>
                <w:t>We support option 2.</w:t>
              </w:r>
            </w:ins>
          </w:p>
        </w:tc>
      </w:tr>
      <w:tr w:rsidR="00814C24" w14:paraId="11C5206A" w14:textId="77777777">
        <w:trPr>
          <w:ins w:id="33" w:author="Dorin PANAITOPOL" w:date="2022-01-18T22:06:00Z"/>
        </w:trPr>
        <w:tc>
          <w:tcPr>
            <w:tcW w:w="1236" w:type="dxa"/>
          </w:tcPr>
          <w:p w14:paraId="58044CBD" w14:textId="77777777" w:rsidR="00814C24" w:rsidRDefault="00814C24" w:rsidP="00814C24">
            <w:pPr>
              <w:spacing w:after="120"/>
              <w:rPr>
                <w:ins w:id="34" w:author="Dorin PANAITOPOL" w:date="2022-01-18T22:06:00Z"/>
                <w:rFonts w:eastAsiaTheme="minorEastAsia"/>
                <w:color w:val="0070C0"/>
                <w:lang w:val="en-US" w:eastAsia="zh-CN"/>
              </w:rPr>
            </w:pPr>
            <w:ins w:id="35" w:author="Dorin PANAITOPOL" w:date="2022-01-18T22:06:00Z">
              <w:r>
                <w:rPr>
                  <w:rFonts w:eastAsiaTheme="minorEastAsia"/>
                  <w:color w:val="0070C0"/>
                  <w:lang w:eastAsia="zh-CN"/>
                </w:rPr>
                <w:t>THALES</w:t>
              </w:r>
            </w:ins>
          </w:p>
        </w:tc>
        <w:tc>
          <w:tcPr>
            <w:tcW w:w="8395" w:type="dxa"/>
          </w:tcPr>
          <w:p w14:paraId="3800CCFF" w14:textId="77777777" w:rsidR="00814C24" w:rsidRDefault="00814C24" w:rsidP="00814C24">
            <w:pPr>
              <w:spacing w:after="120"/>
              <w:rPr>
                <w:ins w:id="36" w:author="Dorin PANAITOPOL" w:date="2022-01-18T22:06:00Z"/>
                <w:rFonts w:eastAsiaTheme="minorEastAsia"/>
                <w:color w:val="0070C0"/>
                <w:lang w:val="en-US" w:eastAsia="zh-CN"/>
              </w:rPr>
            </w:pPr>
            <w:ins w:id="37" w:author="Dorin PANAITOPOL" w:date="2022-01-18T22:06:00Z">
              <w:r>
                <w:rPr>
                  <w:rFonts w:eastAsiaTheme="minorEastAsia"/>
                  <w:color w:val="0070C0"/>
                  <w:lang w:val="en-US" w:eastAsia="zh-CN"/>
                </w:rPr>
                <w:t xml:space="preserve">We prefer Option 1 but we are open to discuss/consider option 2. By considering </w:t>
              </w:r>
              <w:r w:rsidRPr="002C7C79">
                <w:rPr>
                  <w:rFonts w:eastAsiaTheme="minorEastAsia"/>
                  <w:color w:val="0070C0"/>
                  <w:lang w:val="en-US" w:eastAsia="zh-CN"/>
                </w:rPr>
                <w:t>the limited time in Rel-17</w:t>
              </w:r>
              <w:r>
                <w:rPr>
                  <w:rFonts w:eastAsiaTheme="minorEastAsia"/>
                  <w:color w:val="0070C0"/>
                  <w:lang w:val="en-US" w:eastAsia="zh-CN"/>
                </w:rPr>
                <w:t>, Option 1 is the reasonable WF.</w:t>
              </w:r>
            </w:ins>
          </w:p>
        </w:tc>
      </w:tr>
      <w:tr w:rsidR="006F05C6" w14:paraId="0755F957" w14:textId="77777777">
        <w:trPr>
          <w:ins w:id="38" w:author="Jinyu" w:date="2022-01-19T09:14:00Z"/>
        </w:trPr>
        <w:tc>
          <w:tcPr>
            <w:tcW w:w="1236" w:type="dxa"/>
          </w:tcPr>
          <w:p w14:paraId="52794AD0" w14:textId="77777777" w:rsidR="006F05C6" w:rsidRDefault="006F05C6" w:rsidP="00814C24">
            <w:pPr>
              <w:spacing w:after="120"/>
              <w:rPr>
                <w:ins w:id="39" w:author="Jinyu" w:date="2022-01-19T09:14:00Z"/>
                <w:rFonts w:eastAsiaTheme="minorEastAsia"/>
                <w:color w:val="0070C0"/>
                <w:lang w:eastAsia="zh-CN"/>
              </w:rPr>
            </w:pPr>
            <w:ins w:id="40" w:author="Jinyu" w:date="2022-01-19T09:14:00Z">
              <w:r>
                <w:rPr>
                  <w:rFonts w:eastAsiaTheme="minorEastAsia" w:hint="eastAsia"/>
                  <w:color w:val="0070C0"/>
                  <w:lang w:eastAsia="zh-CN"/>
                </w:rPr>
                <w:t>O</w:t>
              </w:r>
              <w:r>
                <w:rPr>
                  <w:rFonts w:eastAsiaTheme="minorEastAsia"/>
                  <w:color w:val="0070C0"/>
                  <w:lang w:eastAsia="zh-CN"/>
                </w:rPr>
                <w:t>PPO</w:t>
              </w:r>
            </w:ins>
          </w:p>
        </w:tc>
        <w:tc>
          <w:tcPr>
            <w:tcW w:w="8395" w:type="dxa"/>
          </w:tcPr>
          <w:p w14:paraId="1237F245" w14:textId="77777777" w:rsidR="006F05C6" w:rsidRDefault="00EF2091" w:rsidP="00814C24">
            <w:pPr>
              <w:spacing w:after="120"/>
              <w:rPr>
                <w:ins w:id="41" w:author="Jinyu" w:date="2022-01-19T09:14:00Z"/>
                <w:rFonts w:eastAsiaTheme="minorEastAsia"/>
                <w:color w:val="0070C0"/>
                <w:lang w:val="en-US" w:eastAsia="zh-CN"/>
              </w:rPr>
            </w:pPr>
            <w:ins w:id="42" w:author="Jinyu" w:date="2022-01-19T09:14:00Z">
              <w:r>
                <w:rPr>
                  <w:rFonts w:eastAsiaTheme="minorEastAsia"/>
                  <w:color w:val="0070C0"/>
                  <w:lang w:val="en-US" w:eastAsia="zh-CN"/>
                </w:rPr>
                <w:t>P</w:t>
              </w:r>
              <w:r>
                <w:rPr>
                  <w:rFonts w:eastAsiaTheme="minorEastAsia" w:hint="eastAsia"/>
                  <w:color w:val="0070C0"/>
                  <w:lang w:val="en-US" w:eastAsia="zh-CN"/>
                </w:rPr>
                <w:t>refer</w:t>
              </w:r>
              <w:r>
                <w:rPr>
                  <w:rFonts w:eastAsiaTheme="minorEastAsia"/>
                  <w:color w:val="0070C0"/>
                  <w:lang w:val="en-US" w:eastAsia="zh-CN"/>
                </w:rPr>
                <w:t xml:space="preserve"> option 1 but we are also fine to skip such high level discussion.</w:t>
              </w:r>
            </w:ins>
          </w:p>
        </w:tc>
      </w:tr>
      <w:tr w:rsidR="00CA64EA" w14:paraId="078CA74C" w14:textId="77777777">
        <w:trPr>
          <w:ins w:id="43" w:author="Huawei" w:date="2022-01-19T10:07:00Z"/>
        </w:trPr>
        <w:tc>
          <w:tcPr>
            <w:tcW w:w="1236" w:type="dxa"/>
          </w:tcPr>
          <w:p w14:paraId="084B41E5" w14:textId="77777777" w:rsidR="00CA64EA" w:rsidRDefault="00CA64EA" w:rsidP="00CA64EA">
            <w:pPr>
              <w:spacing w:after="120"/>
              <w:rPr>
                <w:ins w:id="44" w:author="Huawei" w:date="2022-01-19T10:07:00Z"/>
                <w:rFonts w:eastAsiaTheme="minorEastAsia"/>
                <w:color w:val="0070C0"/>
                <w:lang w:eastAsia="zh-CN"/>
              </w:rPr>
            </w:pPr>
            <w:ins w:id="45" w:author="Huawei" w:date="2022-01-19T10: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A2BA603" w14:textId="77777777" w:rsidR="00CA64EA" w:rsidRDefault="00CA64EA" w:rsidP="00CA64EA">
            <w:pPr>
              <w:spacing w:after="120"/>
              <w:rPr>
                <w:ins w:id="46" w:author="Huawei" w:date="2022-01-19T10:07:00Z"/>
                <w:rFonts w:eastAsiaTheme="minorEastAsia"/>
                <w:color w:val="0070C0"/>
                <w:lang w:val="en-US" w:eastAsia="zh-CN"/>
              </w:rPr>
            </w:pPr>
            <w:ins w:id="47" w:author="Huawei" w:date="2022-01-19T10:07:00Z">
              <w:r>
                <w:rPr>
                  <w:rFonts w:eastAsiaTheme="minorEastAsia"/>
                  <w:color w:val="0070C0"/>
                  <w:lang w:val="en-US" w:eastAsia="zh-CN"/>
                </w:rPr>
                <w:t>Support option 2, but we are also fine to stop discussing this as a generic issue, and RAN4 can define the assumed GNSS accuracy case by case when GNSS accuracy assumption needed for defining some specific RRM requirements.</w:t>
              </w:r>
            </w:ins>
          </w:p>
        </w:tc>
      </w:tr>
      <w:tr w:rsidR="00410C74" w14:paraId="4F4FE3B4" w14:textId="77777777">
        <w:trPr>
          <w:ins w:id="48" w:author="CATT" w:date="2022-01-19T11:08:00Z"/>
        </w:trPr>
        <w:tc>
          <w:tcPr>
            <w:tcW w:w="1236" w:type="dxa"/>
          </w:tcPr>
          <w:p w14:paraId="39FAB8CB" w14:textId="77777777" w:rsidR="00410C74" w:rsidRPr="00410C74" w:rsidRDefault="00410C74" w:rsidP="00CA64EA">
            <w:pPr>
              <w:spacing w:after="120"/>
              <w:rPr>
                <w:ins w:id="49" w:author="CATT" w:date="2022-01-19T11:08:00Z"/>
                <w:rFonts w:eastAsiaTheme="minorEastAsia"/>
                <w:color w:val="0070C0"/>
                <w:lang w:eastAsia="zh-CN"/>
                <w:rPrChange w:id="50" w:author="CATT" w:date="2022-01-19T11:08:00Z">
                  <w:rPr>
                    <w:ins w:id="51" w:author="CATT" w:date="2022-01-19T11:08:00Z"/>
                    <w:rFonts w:eastAsiaTheme="minorEastAsia"/>
                    <w:color w:val="0070C0"/>
                    <w:lang w:val="en-US" w:eastAsia="zh-CN"/>
                  </w:rPr>
                </w:rPrChange>
              </w:rPr>
            </w:pPr>
            <w:ins w:id="52" w:author="CATT" w:date="2022-01-19T11:08:00Z">
              <w:r>
                <w:rPr>
                  <w:rFonts w:eastAsiaTheme="minorEastAsia"/>
                  <w:color w:val="0070C0"/>
                  <w:lang w:eastAsia="zh-CN"/>
                </w:rPr>
                <w:t>CATT</w:t>
              </w:r>
            </w:ins>
          </w:p>
        </w:tc>
        <w:tc>
          <w:tcPr>
            <w:tcW w:w="8395" w:type="dxa"/>
          </w:tcPr>
          <w:p w14:paraId="629027B3" w14:textId="77777777" w:rsidR="00410C74" w:rsidRDefault="00410C74" w:rsidP="00CA64EA">
            <w:pPr>
              <w:spacing w:after="120"/>
              <w:rPr>
                <w:ins w:id="53" w:author="CATT" w:date="2022-01-19T11:08:00Z"/>
                <w:rFonts w:eastAsiaTheme="minorEastAsia"/>
                <w:color w:val="0070C0"/>
                <w:lang w:val="en-US" w:eastAsia="zh-CN"/>
              </w:rPr>
            </w:pPr>
            <w:ins w:id="54" w:author="CATT" w:date="2022-01-19T11:08:00Z">
              <w:r>
                <w:rPr>
                  <w:rFonts w:eastAsiaTheme="minorEastAsia"/>
                  <w:color w:val="0070C0"/>
                  <w:lang w:val="en-US" w:eastAsia="zh-CN"/>
                </w:rPr>
                <w:t xml:space="preserve">Support option 1. </w:t>
              </w:r>
            </w:ins>
          </w:p>
        </w:tc>
      </w:tr>
      <w:tr w:rsidR="004871F1" w14:paraId="055224C8" w14:textId="77777777">
        <w:trPr>
          <w:ins w:id="55" w:author="Nokia - Anthony Lo" w:date="2022-01-19T05:10:00Z"/>
        </w:trPr>
        <w:tc>
          <w:tcPr>
            <w:tcW w:w="1236" w:type="dxa"/>
          </w:tcPr>
          <w:p w14:paraId="7DCE11E2" w14:textId="4335C7B9" w:rsidR="004871F1" w:rsidRDefault="004871F1" w:rsidP="004871F1">
            <w:pPr>
              <w:spacing w:after="120"/>
              <w:rPr>
                <w:ins w:id="56" w:author="Nokia - Anthony Lo" w:date="2022-01-19T05:10:00Z"/>
                <w:rFonts w:eastAsiaTheme="minorEastAsia"/>
                <w:color w:val="0070C0"/>
                <w:lang w:eastAsia="zh-CN"/>
              </w:rPr>
            </w:pPr>
            <w:ins w:id="57" w:author="Nokia - Anthony Lo" w:date="2022-01-19T05:10:00Z">
              <w:r>
                <w:rPr>
                  <w:rFonts w:eastAsiaTheme="minorEastAsia"/>
                  <w:color w:val="0070C0"/>
                  <w:lang w:eastAsia="zh-CN"/>
                </w:rPr>
                <w:t>Nokia</w:t>
              </w:r>
            </w:ins>
          </w:p>
        </w:tc>
        <w:tc>
          <w:tcPr>
            <w:tcW w:w="8395" w:type="dxa"/>
          </w:tcPr>
          <w:p w14:paraId="6590F69F" w14:textId="013BE279" w:rsidR="004871F1" w:rsidRDefault="004871F1" w:rsidP="004871F1">
            <w:pPr>
              <w:spacing w:after="120"/>
              <w:rPr>
                <w:ins w:id="58" w:author="Nokia - Anthony Lo" w:date="2022-01-19T05:10:00Z"/>
                <w:rFonts w:eastAsiaTheme="minorEastAsia"/>
                <w:color w:val="0070C0"/>
                <w:lang w:val="en-US" w:eastAsia="zh-CN"/>
              </w:rPr>
            </w:pPr>
            <w:ins w:id="59" w:author="Nokia - Anthony Lo" w:date="2022-01-19T05:10:00Z">
              <w:r>
                <w:rPr>
                  <w:rFonts w:eastAsiaTheme="minorEastAsia"/>
                  <w:color w:val="0070C0"/>
                  <w:lang w:val="en-US" w:eastAsia="zh-CN"/>
                </w:rPr>
                <w:t xml:space="preserve">Option 1 is Ok. But, how to define a common GNSS accuracy requirement? </w:t>
              </w:r>
            </w:ins>
          </w:p>
        </w:tc>
      </w:tr>
    </w:tbl>
    <w:p w14:paraId="46DF5CE3" w14:textId="77777777" w:rsidR="007C7A0A" w:rsidRDefault="007C7A0A">
      <w:pPr>
        <w:rPr>
          <w:lang w:val="sv-SE" w:eastAsia="zh-CN"/>
        </w:rPr>
      </w:pPr>
    </w:p>
    <w:p w14:paraId="01FB4AE8" w14:textId="77777777" w:rsidR="007C7A0A" w:rsidRDefault="00814C24">
      <w:pPr>
        <w:rPr>
          <w:b/>
          <w:color w:val="0070C0"/>
          <w:u w:val="single"/>
          <w:lang w:eastAsia="ko-KR"/>
        </w:rPr>
      </w:pPr>
      <w:r>
        <w:rPr>
          <w:b/>
          <w:color w:val="0070C0"/>
          <w:u w:val="single"/>
          <w:lang w:eastAsia="ko-KR"/>
        </w:rPr>
        <w:t>Issue 1-2: RRM impact due to UE Internal Coexistence between GNSS receiver and NR UL transmitter</w:t>
      </w:r>
    </w:p>
    <w:p w14:paraId="207562FA"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(CATT, OPPO)</w:t>
      </w:r>
    </w:p>
    <w:p w14:paraId="5262C93E"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Postpone the discussion until RF session has the conclusion.</w:t>
      </w:r>
    </w:p>
    <w:p w14:paraId="32CF37C0"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2: (Huawei)</w:t>
      </w:r>
    </w:p>
    <w:p w14:paraId="529A8DA0"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RAN4 to consider the following options for addressing UE Internal Coexistence between GNSS receiver and NR UL transmitter:</w:t>
      </w:r>
    </w:p>
    <w:p w14:paraId="0E381AE7"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Leave it to UE implementation (no or little spec impact)</w:t>
      </w:r>
    </w:p>
    <w:p w14:paraId="196CD95A"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Define interruption or scheduling restriction in RAN4 (no RAN1/2 impact)</w:t>
      </w:r>
    </w:p>
    <w:p w14:paraId="7FDB0578"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06DBA24" w14:textId="77777777"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Companies are encouraged to provide their views on this issue. </w:t>
      </w:r>
    </w:p>
    <w:tbl>
      <w:tblPr>
        <w:tblStyle w:val="afd"/>
        <w:tblW w:w="0" w:type="auto"/>
        <w:tblLook w:val="04A0" w:firstRow="1" w:lastRow="0" w:firstColumn="1" w:lastColumn="0" w:noHBand="0" w:noVBand="1"/>
      </w:tblPr>
      <w:tblGrid>
        <w:gridCol w:w="1236"/>
        <w:gridCol w:w="8395"/>
      </w:tblGrid>
      <w:tr w:rsidR="007C7A0A" w14:paraId="73C86CE0" w14:textId="77777777">
        <w:tc>
          <w:tcPr>
            <w:tcW w:w="1236" w:type="dxa"/>
          </w:tcPr>
          <w:p w14:paraId="5C8AC022"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1F9B603"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1B121C78" w14:textId="77777777">
        <w:tc>
          <w:tcPr>
            <w:tcW w:w="1236" w:type="dxa"/>
          </w:tcPr>
          <w:p w14:paraId="6B05BAC5" w14:textId="77777777"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55DAF8E6" w14:textId="77777777" w:rsidR="007C7A0A" w:rsidRDefault="00814C24">
            <w:pPr>
              <w:spacing w:after="120"/>
              <w:rPr>
                <w:rFonts w:eastAsiaTheme="minorEastAsia"/>
                <w:color w:val="0070C0"/>
                <w:lang w:val="en-US" w:eastAsia="zh-CN"/>
              </w:rPr>
            </w:pPr>
            <w:r>
              <w:rPr>
                <w:rFonts w:eastAsiaTheme="minorEastAsia"/>
                <w:color w:val="0070C0"/>
                <w:lang w:val="en-US" w:eastAsia="zh-CN"/>
              </w:rPr>
              <w:t xml:space="preserve">Option 1. </w:t>
            </w:r>
          </w:p>
          <w:p w14:paraId="4C8B6798" w14:textId="77777777" w:rsidR="007C7A0A" w:rsidRDefault="00814C24">
            <w:pPr>
              <w:spacing w:after="120"/>
              <w:rPr>
                <w:rFonts w:eastAsiaTheme="minorEastAsia"/>
                <w:color w:val="0070C0"/>
                <w:lang w:val="en-US" w:eastAsia="zh-CN"/>
              </w:rPr>
            </w:pPr>
            <w:r>
              <w:rPr>
                <w:rFonts w:eastAsiaTheme="minorEastAsia"/>
                <w:color w:val="0070C0"/>
                <w:lang w:val="en-US" w:eastAsia="zh-CN"/>
              </w:rPr>
              <w:t>RF session should first assess the impact of NR UL transmission on GNSS receiver in terms of accuracy, frequency, etc. Depending on the analysis, detailed solution can be different.</w:t>
            </w:r>
          </w:p>
        </w:tc>
      </w:tr>
      <w:tr w:rsidR="007C7A0A" w14:paraId="6D98CC4C" w14:textId="77777777">
        <w:trPr>
          <w:ins w:id="60" w:author="Magnus Larsson" w:date="2022-01-17T19:36:00Z"/>
        </w:trPr>
        <w:tc>
          <w:tcPr>
            <w:tcW w:w="1236" w:type="dxa"/>
          </w:tcPr>
          <w:p w14:paraId="20DAF0CD" w14:textId="77777777" w:rsidR="007C7A0A" w:rsidRDefault="00814C24">
            <w:pPr>
              <w:spacing w:after="120"/>
              <w:rPr>
                <w:ins w:id="61" w:author="Magnus Larsson" w:date="2022-01-17T19:36:00Z"/>
                <w:rFonts w:eastAsiaTheme="minorEastAsia"/>
                <w:color w:val="0070C0"/>
                <w:lang w:val="en-US" w:eastAsia="zh-CN"/>
              </w:rPr>
            </w:pPr>
            <w:ins w:id="62" w:author="Magnus Larsson" w:date="2022-01-17T19:36:00Z">
              <w:r>
                <w:rPr>
                  <w:rFonts w:eastAsiaTheme="minorEastAsia"/>
                  <w:color w:val="0070C0"/>
                  <w:lang w:val="en-US" w:eastAsia="zh-CN"/>
                </w:rPr>
                <w:t>Ericsson</w:t>
              </w:r>
            </w:ins>
          </w:p>
        </w:tc>
        <w:tc>
          <w:tcPr>
            <w:tcW w:w="8395" w:type="dxa"/>
          </w:tcPr>
          <w:p w14:paraId="0A54ADB6" w14:textId="77777777" w:rsidR="007C7A0A" w:rsidRDefault="00814C24">
            <w:pPr>
              <w:spacing w:after="120"/>
              <w:rPr>
                <w:ins w:id="63" w:author="Magnus Larsson" w:date="2022-01-17T19:36:00Z"/>
                <w:rFonts w:eastAsiaTheme="minorEastAsia"/>
                <w:color w:val="0070C0"/>
                <w:lang w:val="en-US" w:eastAsia="zh-CN"/>
              </w:rPr>
            </w:pPr>
            <w:ins w:id="64" w:author="Magnus Larsson" w:date="2022-01-17T19:36:00Z">
              <w:r>
                <w:rPr>
                  <w:rFonts w:eastAsiaTheme="minorEastAsia"/>
                  <w:color w:val="0070C0"/>
                  <w:lang w:val="en-US" w:eastAsia="zh-CN"/>
                </w:rPr>
                <w:t>Option 1 is fine.</w:t>
              </w:r>
            </w:ins>
          </w:p>
        </w:tc>
      </w:tr>
      <w:tr w:rsidR="007C7A0A" w14:paraId="7CF38746" w14:textId="77777777">
        <w:trPr>
          <w:ins w:id="65" w:author="Apple, Jerry Cui" w:date="2022-01-17T11:41:00Z"/>
        </w:trPr>
        <w:tc>
          <w:tcPr>
            <w:tcW w:w="1236" w:type="dxa"/>
          </w:tcPr>
          <w:p w14:paraId="19E26DC2" w14:textId="77777777" w:rsidR="007C7A0A" w:rsidRDefault="00814C24">
            <w:pPr>
              <w:spacing w:after="120"/>
              <w:rPr>
                <w:ins w:id="66" w:author="Apple, Jerry Cui" w:date="2022-01-17T11:41:00Z"/>
                <w:rFonts w:eastAsiaTheme="minorEastAsia"/>
                <w:color w:val="0070C0"/>
                <w:lang w:val="en-US" w:eastAsia="zh-CN"/>
              </w:rPr>
            </w:pPr>
            <w:ins w:id="67" w:author="Apple, Jerry Cui" w:date="2022-01-17T11:41:00Z">
              <w:r>
                <w:rPr>
                  <w:rFonts w:eastAsiaTheme="minorEastAsia"/>
                  <w:color w:val="0070C0"/>
                  <w:lang w:val="en-US" w:eastAsia="zh-CN"/>
                </w:rPr>
                <w:t>Apple</w:t>
              </w:r>
            </w:ins>
          </w:p>
        </w:tc>
        <w:tc>
          <w:tcPr>
            <w:tcW w:w="8395" w:type="dxa"/>
          </w:tcPr>
          <w:p w14:paraId="1E995F8E" w14:textId="77777777" w:rsidR="007C7A0A" w:rsidRDefault="00814C24">
            <w:pPr>
              <w:spacing w:after="120"/>
              <w:rPr>
                <w:ins w:id="68" w:author="Apple, Jerry Cui" w:date="2022-01-17T11:41:00Z"/>
                <w:rFonts w:eastAsiaTheme="minorEastAsia"/>
                <w:color w:val="0070C0"/>
                <w:lang w:val="en-US" w:eastAsia="zh-CN"/>
              </w:rPr>
            </w:pPr>
            <w:ins w:id="69" w:author="Apple, Jerry Cui" w:date="2022-01-17T11:41:00Z">
              <w:r>
                <w:rPr>
                  <w:rFonts w:eastAsiaTheme="minorEastAsia"/>
                  <w:color w:val="0070C0"/>
                  <w:lang w:val="en-US" w:eastAsia="zh-CN"/>
                </w:rPr>
                <w:t>Option 1.</w:t>
              </w:r>
            </w:ins>
          </w:p>
        </w:tc>
      </w:tr>
      <w:tr w:rsidR="007C7A0A" w14:paraId="3E489AB9" w14:textId="77777777">
        <w:trPr>
          <w:ins w:id="70" w:author="Xiaomi" w:date="2022-01-18T13:40:00Z"/>
        </w:trPr>
        <w:tc>
          <w:tcPr>
            <w:tcW w:w="1236" w:type="dxa"/>
          </w:tcPr>
          <w:p w14:paraId="25998D94" w14:textId="77777777" w:rsidR="007C7A0A" w:rsidRDefault="00814C24">
            <w:pPr>
              <w:spacing w:after="120"/>
              <w:rPr>
                <w:ins w:id="71" w:author="Xiaomi" w:date="2022-01-18T13:40:00Z"/>
                <w:rFonts w:eastAsiaTheme="minorEastAsia"/>
                <w:color w:val="0070C0"/>
                <w:lang w:val="en-US" w:eastAsia="zh-CN"/>
              </w:rPr>
            </w:pPr>
            <w:ins w:id="72" w:author="Xiaomi" w:date="2022-01-18T13:40: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0ED93811" w14:textId="77777777" w:rsidR="007C7A0A" w:rsidRDefault="00814C24">
            <w:pPr>
              <w:spacing w:after="120"/>
              <w:rPr>
                <w:ins w:id="73" w:author="Xiaomi" w:date="2022-01-18T13:40:00Z"/>
                <w:rFonts w:eastAsiaTheme="minorEastAsia"/>
                <w:color w:val="0070C0"/>
                <w:lang w:val="en-US" w:eastAsia="zh-CN"/>
              </w:rPr>
            </w:pPr>
            <w:ins w:id="74" w:author="Xiaomi" w:date="2022-01-18T13:40:00Z">
              <w:r>
                <w:rPr>
                  <w:rFonts w:eastAsiaTheme="minorEastAsia"/>
                  <w:color w:val="0070C0"/>
                  <w:lang w:val="en-US" w:eastAsia="zh-CN"/>
                </w:rPr>
                <w:t>Option 1.</w:t>
              </w:r>
            </w:ins>
          </w:p>
        </w:tc>
      </w:tr>
      <w:tr w:rsidR="007C7A0A" w14:paraId="1DF0822E" w14:textId="77777777">
        <w:trPr>
          <w:ins w:id="75" w:author="ZTE" w:date="2022-01-18T21:05:00Z"/>
        </w:trPr>
        <w:tc>
          <w:tcPr>
            <w:tcW w:w="1236" w:type="dxa"/>
          </w:tcPr>
          <w:p w14:paraId="02648E0B" w14:textId="77777777" w:rsidR="007C7A0A" w:rsidRDefault="00814C24">
            <w:pPr>
              <w:spacing w:after="120"/>
              <w:rPr>
                <w:ins w:id="76" w:author="ZTE" w:date="2022-01-18T21:05:00Z"/>
                <w:rFonts w:eastAsiaTheme="minorEastAsia"/>
                <w:color w:val="0070C0"/>
                <w:lang w:val="en-US" w:eastAsia="zh-CN"/>
              </w:rPr>
            </w:pPr>
            <w:ins w:id="77" w:author="ZTE" w:date="2022-01-18T21:05:00Z">
              <w:r>
                <w:rPr>
                  <w:rFonts w:eastAsiaTheme="minorEastAsia" w:hint="eastAsia"/>
                  <w:color w:val="0070C0"/>
                  <w:lang w:val="en-US" w:eastAsia="zh-CN"/>
                </w:rPr>
                <w:t>ZTE</w:t>
              </w:r>
            </w:ins>
          </w:p>
        </w:tc>
        <w:tc>
          <w:tcPr>
            <w:tcW w:w="8395" w:type="dxa"/>
          </w:tcPr>
          <w:p w14:paraId="66A9DF83" w14:textId="77777777" w:rsidR="007C7A0A" w:rsidRDefault="00814C24">
            <w:pPr>
              <w:spacing w:after="120"/>
              <w:rPr>
                <w:ins w:id="78" w:author="ZTE" w:date="2022-01-18T21:05:00Z"/>
                <w:rFonts w:eastAsiaTheme="minorEastAsia"/>
                <w:color w:val="0070C0"/>
                <w:lang w:val="en-US" w:eastAsia="zh-CN"/>
              </w:rPr>
            </w:pPr>
            <w:ins w:id="79" w:author="ZTE" w:date="2022-01-18T21:05:00Z">
              <w:r>
                <w:rPr>
                  <w:rFonts w:eastAsiaTheme="minorEastAsia" w:hint="eastAsia"/>
                  <w:color w:val="0070C0"/>
                  <w:lang w:val="en-US" w:eastAsia="zh-CN"/>
                </w:rPr>
                <w:t>Support option 1.</w:t>
              </w:r>
            </w:ins>
          </w:p>
        </w:tc>
      </w:tr>
      <w:tr w:rsidR="00814C24" w14:paraId="0EA84A53" w14:textId="77777777">
        <w:trPr>
          <w:ins w:id="80" w:author="Dorin PANAITOPOL" w:date="2022-01-18T22:06:00Z"/>
        </w:trPr>
        <w:tc>
          <w:tcPr>
            <w:tcW w:w="1236" w:type="dxa"/>
          </w:tcPr>
          <w:p w14:paraId="2EBEE42C" w14:textId="77777777" w:rsidR="00814C24" w:rsidRDefault="00814C24" w:rsidP="00814C24">
            <w:pPr>
              <w:spacing w:after="120"/>
              <w:rPr>
                <w:ins w:id="81" w:author="Dorin PANAITOPOL" w:date="2022-01-18T22:06:00Z"/>
                <w:rFonts w:eastAsiaTheme="minorEastAsia"/>
                <w:color w:val="0070C0"/>
                <w:lang w:val="en-US" w:eastAsia="zh-CN"/>
              </w:rPr>
            </w:pPr>
            <w:ins w:id="82" w:author="Dorin PANAITOPOL" w:date="2022-01-18T22:06:00Z">
              <w:r>
                <w:rPr>
                  <w:rFonts w:eastAsiaTheme="minorEastAsia"/>
                  <w:color w:val="0070C0"/>
                  <w:lang w:val="en-US" w:eastAsia="zh-CN"/>
                </w:rPr>
                <w:t>THALES</w:t>
              </w:r>
            </w:ins>
          </w:p>
        </w:tc>
        <w:tc>
          <w:tcPr>
            <w:tcW w:w="8395" w:type="dxa"/>
          </w:tcPr>
          <w:p w14:paraId="6C442E12" w14:textId="77777777" w:rsidR="00814C24" w:rsidRDefault="00814C24" w:rsidP="00814C24">
            <w:pPr>
              <w:spacing w:after="120"/>
              <w:rPr>
                <w:ins w:id="83" w:author="Dorin PANAITOPOL" w:date="2022-01-18T22:06:00Z"/>
                <w:rFonts w:eastAsiaTheme="minorEastAsia"/>
                <w:color w:val="0070C0"/>
                <w:lang w:val="en-US" w:eastAsia="zh-CN"/>
              </w:rPr>
            </w:pPr>
            <w:ins w:id="84" w:author="Dorin PANAITOPOL" w:date="2022-01-18T22:06:00Z">
              <w:r>
                <w:rPr>
                  <w:rFonts w:eastAsiaTheme="minorEastAsia"/>
                  <w:color w:val="0070C0"/>
                  <w:lang w:val="en-US" w:eastAsia="zh-CN"/>
                </w:rPr>
                <w:t>RAN4 may p</w:t>
              </w:r>
              <w:r w:rsidRPr="006814E6">
                <w:rPr>
                  <w:rFonts w:eastAsiaTheme="minorEastAsia"/>
                  <w:color w:val="0070C0"/>
                  <w:lang w:val="en-US" w:eastAsia="zh-CN"/>
                </w:rPr>
                <w:t>ostpone the discussion until RF session has the conclusion</w:t>
              </w:r>
            </w:ins>
          </w:p>
        </w:tc>
      </w:tr>
      <w:tr w:rsidR="00851BD7" w14:paraId="2124EEE1" w14:textId="77777777">
        <w:trPr>
          <w:ins w:id="85" w:author="Jinyu" w:date="2022-01-19T09:15:00Z"/>
        </w:trPr>
        <w:tc>
          <w:tcPr>
            <w:tcW w:w="1236" w:type="dxa"/>
          </w:tcPr>
          <w:p w14:paraId="69380746" w14:textId="77777777" w:rsidR="00851BD7" w:rsidRDefault="00851BD7" w:rsidP="00814C24">
            <w:pPr>
              <w:spacing w:after="120"/>
              <w:rPr>
                <w:ins w:id="86" w:author="Jinyu" w:date="2022-01-19T09:15:00Z"/>
                <w:rFonts w:eastAsiaTheme="minorEastAsia"/>
                <w:color w:val="0070C0"/>
                <w:lang w:val="en-US" w:eastAsia="zh-CN"/>
              </w:rPr>
            </w:pPr>
            <w:ins w:id="87" w:author="Jinyu" w:date="2022-01-19T09:1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57C0051" w14:textId="77777777" w:rsidR="00851BD7" w:rsidRDefault="00851BD7" w:rsidP="00814C24">
            <w:pPr>
              <w:spacing w:after="120"/>
              <w:rPr>
                <w:ins w:id="88" w:author="Jinyu" w:date="2022-01-19T09:15:00Z"/>
                <w:rFonts w:eastAsiaTheme="minorEastAsia"/>
                <w:color w:val="0070C0"/>
                <w:lang w:val="en-US" w:eastAsia="zh-CN"/>
              </w:rPr>
            </w:pPr>
            <w:ins w:id="89" w:author="Jinyu" w:date="2022-01-19T09:15:00Z">
              <w:r>
                <w:rPr>
                  <w:rFonts w:eastAsiaTheme="minorEastAsia"/>
                  <w:color w:val="0070C0"/>
                  <w:lang w:val="en-US" w:eastAsia="zh-CN"/>
                </w:rPr>
                <w:t>Option 1.</w:t>
              </w:r>
            </w:ins>
          </w:p>
        </w:tc>
      </w:tr>
      <w:tr w:rsidR="00CA64EA" w14:paraId="579326FF" w14:textId="77777777">
        <w:trPr>
          <w:ins w:id="90" w:author="Huawei" w:date="2022-01-19T10:07:00Z"/>
        </w:trPr>
        <w:tc>
          <w:tcPr>
            <w:tcW w:w="1236" w:type="dxa"/>
          </w:tcPr>
          <w:p w14:paraId="20ED0435" w14:textId="77777777" w:rsidR="00CA64EA" w:rsidRDefault="00CA64EA" w:rsidP="00CA64EA">
            <w:pPr>
              <w:spacing w:after="120"/>
              <w:rPr>
                <w:ins w:id="91" w:author="Huawei" w:date="2022-01-19T10:07:00Z"/>
                <w:rFonts w:eastAsiaTheme="minorEastAsia"/>
                <w:color w:val="0070C0"/>
                <w:lang w:val="en-US" w:eastAsia="zh-CN"/>
              </w:rPr>
            </w:pPr>
            <w:ins w:id="92" w:author="Huawei" w:date="2022-01-19T10: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FC73042" w14:textId="77777777" w:rsidR="00CA64EA" w:rsidRDefault="00CA64EA" w:rsidP="00CA64EA">
            <w:pPr>
              <w:spacing w:after="120"/>
              <w:rPr>
                <w:ins w:id="93" w:author="Huawei" w:date="2022-01-19T10:07:00Z"/>
                <w:rFonts w:eastAsiaTheme="minorEastAsia"/>
                <w:color w:val="0070C0"/>
                <w:lang w:val="en-US" w:eastAsia="zh-CN"/>
              </w:rPr>
            </w:pPr>
            <w:ins w:id="94" w:author="Huawei" w:date="2022-01-19T10:07:00Z">
              <w:r>
                <w:rPr>
                  <w:rFonts w:eastAsiaTheme="minorEastAsia"/>
                  <w:color w:val="0070C0"/>
                  <w:lang w:val="en-US" w:eastAsia="zh-CN"/>
                </w:rPr>
                <w:t xml:space="preserve">We are also fine with option 1 if majority companies prefer to wait for detailed conclusion from RF. </w:t>
              </w:r>
            </w:ins>
          </w:p>
        </w:tc>
      </w:tr>
      <w:tr w:rsidR="00410C74" w14:paraId="6AFAE63A" w14:textId="77777777">
        <w:trPr>
          <w:ins w:id="95" w:author="CATT" w:date="2022-01-19T11:08:00Z"/>
        </w:trPr>
        <w:tc>
          <w:tcPr>
            <w:tcW w:w="1236" w:type="dxa"/>
          </w:tcPr>
          <w:p w14:paraId="434BE85E" w14:textId="77777777" w:rsidR="00410C74" w:rsidRDefault="00410C74" w:rsidP="00CA64EA">
            <w:pPr>
              <w:spacing w:after="120"/>
              <w:rPr>
                <w:ins w:id="96" w:author="CATT" w:date="2022-01-19T11:08:00Z"/>
                <w:rFonts w:eastAsiaTheme="minorEastAsia"/>
                <w:color w:val="0070C0"/>
                <w:lang w:val="en-US" w:eastAsia="zh-CN"/>
              </w:rPr>
            </w:pPr>
            <w:ins w:id="97" w:author="CATT" w:date="2022-01-19T11:08:00Z">
              <w:r>
                <w:rPr>
                  <w:rFonts w:eastAsiaTheme="minorEastAsia"/>
                  <w:color w:val="0070C0"/>
                  <w:lang w:val="en-US" w:eastAsia="zh-CN"/>
                </w:rPr>
                <w:t>CATT</w:t>
              </w:r>
            </w:ins>
          </w:p>
        </w:tc>
        <w:tc>
          <w:tcPr>
            <w:tcW w:w="8395" w:type="dxa"/>
          </w:tcPr>
          <w:p w14:paraId="521E2EEC" w14:textId="77777777" w:rsidR="00410C74" w:rsidRDefault="00410C74" w:rsidP="00CA64EA">
            <w:pPr>
              <w:spacing w:after="120"/>
              <w:rPr>
                <w:ins w:id="98" w:author="CATT" w:date="2022-01-19T11:08:00Z"/>
                <w:rFonts w:eastAsiaTheme="minorEastAsia"/>
                <w:color w:val="0070C0"/>
                <w:lang w:val="en-US" w:eastAsia="zh-CN"/>
              </w:rPr>
            </w:pPr>
            <w:ins w:id="99" w:author="CATT" w:date="2022-01-19T11:09:00Z">
              <w:r>
                <w:rPr>
                  <w:rFonts w:eastAsiaTheme="minorEastAsia"/>
                  <w:color w:val="0070C0"/>
                  <w:lang w:val="en-US" w:eastAsia="zh-CN"/>
                </w:rPr>
                <w:t xml:space="preserve">Option 1 </w:t>
              </w:r>
            </w:ins>
          </w:p>
        </w:tc>
      </w:tr>
    </w:tbl>
    <w:p w14:paraId="365F3EC0" w14:textId="77777777" w:rsidR="007C7A0A" w:rsidRDefault="007C7A0A">
      <w:pPr>
        <w:rPr>
          <w:lang w:val="sv-SE" w:eastAsia="zh-CN"/>
        </w:rPr>
      </w:pPr>
    </w:p>
    <w:p w14:paraId="7EF71301" w14:textId="77777777" w:rsidR="007C7A0A" w:rsidRDefault="00814C24">
      <w:pPr>
        <w:pStyle w:val="2"/>
      </w:pPr>
      <w:r>
        <w:lastRenderedPageBreak/>
        <w:t>Summary</w:t>
      </w:r>
      <w:r>
        <w:rPr>
          <w:rFonts w:hint="eastAsia"/>
        </w:rPr>
        <w:t xml:space="preserve"> for 1st round </w:t>
      </w:r>
    </w:p>
    <w:p w14:paraId="67A10399" w14:textId="77777777" w:rsidR="007C7A0A" w:rsidRDefault="00814C24">
      <w:pPr>
        <w:pStyle w:val="3"/>
        <w:rPr>
          <w:sz w:val="24"/>
          <w:szCs w:val="16"/>
        </w:rPr>
      </w:pPr>
      <w:r>
        <w:rPr>
          <w:sz w:val="24"/>
          <w:szCs w:val="16"/>
        </w:rPr>
        <w:t xml:space="preserve">Open issues </w:t>
      </w:r>
    </w:p>
    <w:p w14:paraId="2713F6B3" w14:textId="77777777" w:rsidR="007C7A0A" w:rsidRDefault="00814C2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24"/>
        <w:gridCol w:w="8407"/>
      </w:tblGrid>
      <w:tr w:rsidR="007C7A0A" w14:paraId="2EEE7568" w14:textId="77777777">
        <w:tc>
          <w:tcPr>
            <w:tcW w:w="1242" w:type="dxa"/>
          </w:tcPr>
          <w:p w14:paraId="43EBFD01" w14:textId="77777777" w:rsidR="007C7A0A" w:rsidRDefault="007C7A0A">
            <w:pPr>
              <w:rPr>
                <w:rFonts w:eastAsiaTheme="minorEastAsia"/>
                <w:b/>
                <w:bCs/>
                <w:color w:val="0070C0"/>
                <w:lang w:val="en-US" w:eastAsia="zh-CN"/>
              </w:rPr>
            </w:pPr>
          </w:p>
        </w:tc>
        <w:tc>
          <w:tcPr>
            <w:tcW w:w="8615" w:type="dxa"/>
          </w:tcPr>
          <w:p w14:paraId="4F55F03F" w14:textId="77777777" w:rsidR="007C7A0A" w:rsidRDefault="00814C2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C7A0A" w14:paraId="02539CD9" w14:textId="77777777">
        <w:tc>
          <w:tcPr>
            <w:tcW w:w="1242" w:type="dxa"/>
          </w:tcPr>
          <w:p w14:paraId="0D1AEC6D" w14:textId="77777777" w:rsidR="007C7A0A" w:rsidRDefault="00814C24">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5CECDCAD" w14:textId="77777777" w:rsidR="007C7A0A" w:rsidRDefault="00814C24">
            <w:pPr>
              <w:rPr>
                <w:rFonts w:eastAsiaTheme="minorEastAsia"/>
                <w:i/>
                <w:color w:val="0070C0"/>
                <w:lang w:val="en-US" w:eastAsia="zh-CN"/>
              </w:rPr>
            </w:pPr>
            <w:r>
              <w:rPr>
                <w:rFonts w:eastAsiaTheme="minorEastAsia" w:hint="eastAsia"/>
                <w:i/>
                <w:color w:val="0070C0"/>
                <w:lang w:val="en-US" w:eastAsia="zh-CN"/>
              </w:rPr>
              <w:t>Tentative agreements:</w:t>
            </w:r>
          </w:p>
          <w:p w14:paraId="05DAB2D7" w14:textId="77777777" w:rsidR="007C7A0A" w:rsidRDefault="00814C24">
            <w:pPr>
              <w:rPr>
                <w:rFonts w:eastAsiaTheme="minorEastAsia"/>
                <w:i/>
                <w:color w:val="0070C0"/>
                <w:lang w:val="en-US" w:eastAsia="zh-CN"/>
              </w:rPr>
            </w:pPr>
            <w:r>
              <w:rPr>
                <w:rFonts w:eastAsiaTheme="minorEastAsia" w:hint="eastAsia"/>
                <w:i/>
                <w:color w:val="0070C0"/>
                <w:lang w:val="en-US" w:eastAsia="zh-CN"/>
              </w:rPr>
              <w:t>Candidate options:</w:t>
            </w:r>
          </w:p>
          <w:p w14:paraId="320B9B5A" w14:textId="77777777" w:rsidR="007C7A0A" w:rsidRDefault="00814C2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CB4D971" w14:textId="77777777" w:rsidR="007C7A0A" w:rsidRPr="00FB7505" w:rsidRDefault="007C7A0A">
      <w:pPr>
        <w:rPr>
          <w:color w:val="0070C0"/>
          <w:lang w:val="en-US" w:eastAsia="zh-CN"/>
        </w:rPr>
      </w:pPr>
    </w:p>
    <w:p w14:paraId="24E0BEAF" w14:textId="77777777" w:rsidR="00FB7505" w:rsidRPr="00D752CE" w:rsidRDefault="00FB7505" w:rsidP="00FB7505">
      <w:pPr>
        <w:rPr>
          <w:ins w:id="100" w:author="Xiaomi" w:date="2022-01-19T16:03:00Z"/>
          <w:color w:val="0070C0"/>
          <w:lang w:val="en-US" w:eastAsia="zh-CN"/>
        </w:rPr>
      </w:pPr>
      <w:ins w:id="101" w:author="Xiaomi" w:date="2022-01-19T16:03:00Z">
        <w:r>
          <w:rPr>
            <w:b/>
            <w:color w:val="0070C0"/>
            <w:u w:val="single"/>
            <w:lang w:eastAsia="ko-KR"/>
          </w:rPr>
          <w:t>Issue 1-1: GNSS accuracy assumption for RRM requirements</w:t>
        </w:r>
      </w:ins>
    </w:p>
    <w:tbl>
      <w:tblPr>
        <w:tblStyle w:val="afd"/>
        <w:tblW w:w="0" w:type="auto"/>
        <w:tblLook w:val="04A0" w:firstRow="1" w:lastRow="0" w:firstColumn="1" w:lastColumn="0" w:noHBand="0" w:noVBand="1"/>
      </w:tblPr>
      <w:tblGrid>
        <w:gridCol w:w="1221"/>
        <w:gridCol w:w="8410"/>
      </w:tblGrid>
      <w:tr w:rsidR="00FB7505" w14:paraId="174E0B42" w14:textId="77777777" w:rsidTr="00FB7505">
        <w:trPr>
          <w:ins w:id="102" w:author="Xiaomi" w:date="2022-01-19T16:03:00Z"/>
        </w:trPr>
        <w:tc>
          <w:tcPr>
            <w:tcW w:w="1242" w:type="dxa"/>
          </w:tcPr>
          <w:p w14:paraId="5D001691" w14:textId="77777777" w:rsidR="00FB7505" w:rsidRDefault="00FB7505" w:rsidP="00FB7505">
            <w:pPr>
              <w:rPr>
                <w:ins w:id="103" w:author="Xiaomi" w:date="2022-01-19T16:03:00Z"/>
                <w:rFonts w:eastAsiaTheme="minorEastAsia"/>
                <w:b/>
                <w:bCs/>
                <w:color w:val="0070C0"/>
                <w:lang w:val="en-US" w:eastAsia="zh-CN"/>
              </w:rPr>
            </w:pPr>
          </w:p>
        </w:tc>
        <w:tc>
          <w:tcPr>
            <w:tcW w:w="8615" w:type="dxa"/>
          </w:tcPr>
          <w:p w14:paraId="676E8E18" w14:textId="77777777" w:rsidR="00FB7505" w:rsidRDefault="00FB7505" w:rsidP="00FB7505">
            <w:pPr>
              <w:rPr>
                <w:ins w:id="104" w:author="Xiaomi" w:date="2022-01-19T16:03:00Z"/>
                <w:rFonts w:eastAsiaTheme="minorEastAsia"/>
                <w:b/>
                <w:bCs/>
                <w:color w:val="0070C0"/>
                <w:lang w:val="en-US" w:eastAsia="zh-CN"/>
              </w:rPr>
            </w:pPr>
            <w:ins w:id="105" w:author="Xiaomi" w:date="2022-01-19T16:03:00Z">
              <w:r>
                <w:rPr>
                  <w:rFonts w:eastAsiaTheme="minorEastAsia"/>
                  <w:b/>
                  <w:bCs/>
                  <w:color w:val="0070C0"/>
                  <w:lang w:val="en-US" w:eastAsia="zh-CN"/>
                </w:rPr>
                <w:t xml:space="preserve">Status summary </w:t>
              </w:r>
            </w:ins>
          </w:p>
        </w:tc>
      </w:tr>
      <w:tr w:rsidR="00FB7505" w14:paraId="163C02FD" w14:textId="77777777" w:rsidTr="00FB7505">
        <w:trPr>
          <w:ins w:id="106" w:author="Xiaomi" w:date="2022-01-19T16:03:00Z"/>
        </w:trPr>
        <w:tc>
          <w:tcPr>
            <w:tcW w:w="1242" w:type="dxa"/>
          </w:tcPr>
          <w:p w14:paraId="2812A2F8" w14:textId="77777777" w:rsidR="00FB7505" w:rsidRDefault="00FB7505" w:rsidP="00FB7505">
            <w:pPr>
              <w:rPr>
                <w:ins w:id="107" w:author="Xiaomi" w:date="2022-01-19T16:03:00Z"/>
                <w:rFonts w:eastAsiaTheme="minorEastAsia"/>
                <w:color w:val="0070C0"/>
                <w:lang w:val="en-US" w:eastAsia="zh-CN"/>
              </w:rPr>
            </w:pPr>
            <w:ins w:id="108" w:author="Xiaomi" w:date="2022-01-19T16:03:00Z">
              <w:r>
                <w:rPr>
                  <w:b/>
                  <w:color w:val="0070C0"/>
                  <w:u w:val="single"/>
                  <w:lang w:eastAsia="ko-KR"/>
                </w:rPr>
                <w:t>Issue 1-1</w:t>
              </w:r>
            </w:ins>
          </w:p>
        </w:tc>
        <w:tc>
          <w:tcPr>
            <w:tcW w:w="8615" w:type="dxa"/>
          </w:tcPr>
          <w:p w14:paraId="6E02BC36" w14:textId="3A31B127" w:rsidR="00FB7505" w:rsidRDefault="00FB7505" w:rsidP="00FB7505">
            <w:pPr>
              <w:pStyle w:val="aff6"/>
              <w:numPr>
                <w:ilvl w:val="0"/>
                <w:numId w:val="8"/>
              </w:numPr>
              <w:overflowPunct/>
              <w:autoSpaceDE/>
              <w:autoSpaceDN/>
              <w:adjustRightInd/>
              <w:spacing w:after="120"/>
              <w:ind w:left="720" w:firstLineChars="0"/>
              <w:textAlignment w:val="auto"/>
              <w:rPr>
                <w:ins w:id="109" w:author="Xiaomi" w:date="2022-01-19T16:03:00Z"/>
                <w:rFonts w:eastAsia="宋体"/>
                <w:color w:val="0070C0"/>
                <w:szCs w:val="24"/>
                <w:lang w:eastAsia="zh-CN"/>
              </w:rPr>
            </w:pPr>
            <w:ins w:id="110" w:author="Xiaomi" w:date="2022-01-19T16:03:00Z">
              <w:r>
                <w:rPr>
                  <w:rFonts w:eastAsia="宋体"/>
                  <w:color w:val="0070C0"/>
                  <w:szCs w:val="24"/>
                  <w:lang w:eastAsia="zh-CN"/>
                </w:rPr>
                <w:t xml:space="preserve">Option 1: (CATT, </w:t>
              </w:r>
            </w:ins>
            <w:ins w:id="111" w:author="Xiaomi" w:date="2022-01-19T16:05:00Z">
              <w:r>
                <w:rPr>
                  <w:rFonts w:eastAsia="宋体"/>
                  <w:color w:val="0070C0"/>
                  <w:szCs w:val="24"/>
                  <w:lang w:eastAsia="zh-CN"/>
                </w:rPr>
                <w:t xml:space="preserve">CMCC, OPPO, </w:t>
              </w:r>
            </w:ins>
            <w:ins w:id="112" w:author="Xiaomi" w:date="2022-01-19T16:03:00Z">
              <w:r>
                <w:rPr>
                  <w:rFonts w:eastAsia="宋体"/>
                  <w:color w:val="0070C0"/>
                  <w:szCs w:val="24"/>
                  <w:lang w:eastAsia="zh-CN"/>
                </w:rPr>
                <w:t xml:space="preserve">Apple, </w:t>
              </w:r>
            </w:ins>
            <w:ins w:id="113" w:author="Xiaomi" w:date="2022-01-19T16:05:00Z">
              <w:r>
                <w:rPr>
                  <w:rFonts w:eastAsia="宋体"/>
                  <w:color w:val="0070C0"/>
                  <w:szCs w:val="24"/>
                  <w:lang w:eastAsia="zh-CN"/>
                </w:rPr>
                <w:t>QC</w:t>
              </w:r>
            </w:ins>
            <w:ins w:id="114" w:author="Xiaomi" w:date="2022-01-19T16:03:00Z">
              <w:r>
                <w:rPr>
                  <w:rFonts w:eastAsia="宋体"/>
                  <w:color w:val="0070C0"/>
                  <w:szCs w:val="24"/>
                  <w:lang w:eastAsia="zh-CN"/>
                </w:rPr>
                <w:t xml:space="preserve">, </w:t>
              </w:r>
            </w:ins>
            <w:ins w:id="115" w:author="Xiaomi" w:date="2022-01-19T16:06:00Z">
              <w:r>
                <w:rPr>
                  <w:rFonts w:eastAsia="宋体"/>
                  <w:color w:val="0070C0"/>
                  <w:szCs w:val="24"/>
                  <w:lang w:eastAsia="zh-CN"/>
                </w:rPr>
                <w:t>Ericsson, MTK, THALES</w:t>
              </w:r>
            </w:ins>
            <w:ins w:id="116" w:author="Xiaomi" w:date="2022-01-19T16:07:00Z">
              <w:r>
                <w:rPr>
                  <w:rFonts w:eastAsia="宋体"/>
                  <w:color w:val="0070C0"/>
                  <w:szCs w:val="24"/>
                  <w:lang w:eastAsia="zh-CN"/>
                </w:rPr>
                <w:t>, Nokia</w:t>
              </w:r>
            </w:ins>
            <w:ins w:id="117" w:author="Xiaomi" w:date="2022-01-19T16:03:00Z">
              <w:r>
                <w:rPr>
                  <w:rFonts w:eastAsia="宋体"/>
                  <w:color w:val="0070C0"/>
                  <w:szCs w:val="24"/>
                  <w:lang w:eastAsia="zh-CN"/>
                </w:rPr>
                <w:t>)</w:t>
              </w:r>
            </w:ins>
          </w:p>
          <w:p w14:paraId="79FB65B1" w14:textId="77777777" w:rsidR="00FB7505" w:rsidRDefault="00FB7505" w:rsidP="00FB7505">
            <w:pPr>
              <w:pStyle w:val="aff6"/>
              <w:numPr>
                <w:ilvl w:val="1"/>
                <w:numId w:val="8"/>
              </w:numPr>
              <w:overflowPunct/>
              <w:autoSpaceDE/>
              <w:autoSpaceDN/>
              <w:adjustRightInd/>
              <w:spacing w:after="120"/>
              <w:ind w:firstLineChars="0"/>
              <w:textAlignment w:val="auto"/>
              <w:rPr>
                <w:ins w:id="118" w:author="Xiaomi" w:date="2022-01-19T16:03:00Z"/>
                <w:rFonts w:eastAsia="宋体"/>
                <w:color w:val="0070C0"/>
                <w:szCs w:val="24"/>
                <w:lang w:eastAsia="zh-CN"/>
              </w:rPr>
            </w:pPr>
            <w:ins w:id="119" w:author="Xiaomi" w:date="2022-01-19T16:03:00Z">
              <w:r>
                <w:rPr>
                  <w:rFonts w:eastAsia="宋体"/>
                  <w:color w:val="0070C0"/>
                  <w:szCs w:val="24"/>
                  <w:lang w:eastAsia="zh-CN"/>
                </w:rPr>
                <w:t>Use a common GNSS accuracy assumption for all RRM requirements</w:t>
              </w:r>
            </w:ins>
          </w:p>
          <w:p w14:paraId="3C791DBA" w14:textId="2B7BD6C1" w:rsidR="00FB7505" w:rsidRDefault="00FB7505" w:rsidP="00FB7505">
            <w:pPr>
              <w:pStyle w:val="aff6"/>
              <w:numPr>
                <w:ilvl w:val="0"/>
                <w:numId w:val="8"/>
              </w:numPr>
              <w:overflowPunct/>
              <w:autoSpaceDE/>
              <w:autoSpaceDN/>
              <w:adjustRightInd/>
              <w:spacing w:after="120"/>
              <w:ind w:left="720" w:firstLineChars="0"/>
              <w:textAlignment w:val="auto"/>
              <w:rPr>
                <w:ins w:id="120" w:author="Xiaomi" w:date="2022-01-19T16:03:00Z"/>
                <w:rFonts w:eastAsia="宋体"/>
                <w:color w:val="0070C0"/>
                <w:szCs w:val="24"/>
                <w:lang w:eastAsia="zh-CN"/>
              </w:rPr>
            </w:pPr>
            <w:ins w:id="121" w:author="Xiaomi" w:date="2022-01-19T16:03:00Z">
              <w:r>
                <w:rPr>
                  <w:rFonts w:eastAsia="宋体"/>
                  <w:color w:val="0070C0"/>
                  <w:szCs w:val="24"/>
                  <w:lang w:eastAsia="zh-CN"/>
                </w:rPr>
                <w:t>Option 2: (</w:t>
              </w:r>
            </w:ins>
            <w:ins w:id="122" w:author="Xiaomi" w:date="2022-01-19T16:06:00Z">
              <w:r>
                <w:rPr>
                  <w:rFonts w:eastAsia="宋体"/>
                  <w:color w:val="0070C0"/>
                  <w:szCs w:val="24"/>
                  <w:lang w:eastAsia="zh-CN"/>
                </w:rPr>
                <w:t xml:space="preserve">Xiaomi, Huawei, </w:t>
              </w:r>
            </w:ins>
            <w:ins w:id="123" w:author="Xiaomi" w:date="2022-01-19T16:03:00Z">
              <w:r>
                <w:rPr>
                  <w:rFonts w:eastAsia="宋体"/>
                  <w:color w:val="0070C0"/>
                  <w:szCs w:val="24"/>
                  <w:lang w:eastAsia="zh-CN"/>
                </w:rPr>
                <w:t>QC, ZTE,)</w:t>
              </w:r>
            </w:ins>
          </w:p>
          <w:p w14:paraId="0D764E1A" w14:textId="77777777" w:rsidR="00FB7505" w:rsidRDefault="00FB7505" w:rsidP="00FB7505">
            <w:pPr>
              <w:pStyle w:val="aff6"/>
              <w:numPr>
                <w:ilvl w:val="1"/>
                <w:numId w:val="8"/>
              </w:numPr>
              <w:overflowPunct/>
              <w:autoSpaceDE/>
              <w:autoSpaceDN/>
              <w:adjustRightInd/>
              <w:spacing w:after="120"/>
              <w:ind w:firstLineChars="0"/>
              <w:textAlignment w:val="auto"/>
              <w:rPr>
                <w:ins w:id="124" w:author="Xiaomi" w:date="2022-01-19T16:03:00Z"/>
                <w:rFonts w:eastAsia="宋体"/>
                <w:color w:val="0070C0"/>
                <w:szCs w:val="24"/>
                <w:lang w:eastAsia="zh-CN"/>
              </w:rPr>
            </w:pPr>
            <w:ins w:id="125" w:author="Xiaomi" w:date="2022-01-19T16:03:00Z">
              <w:r>
                <w:rPr>
                  <w:rFonts w:eastAsia="宋体"/>
                  <w:color w:val="0070C0"/>
                  <w:szCs w:val="24"/>
                  <w:lang w:eastAsia="zh-CN"/>
                </w:rPr>
                <w:t>GNSS accuracy assumption is discussed by case-by-case basis for different RRM requirements.</w:t>
              </w:r>
            </w:ins>
          </w:p>
          <w:p w14:paraId="0E9EF3A5" w14:textId="0364EC6C" w:rsidR="00FB7505" w:rsidRDefault="00FB7505" w:rsidP="00FB7505">
            <w:pPr>
              <w:rPr>
                <w:ins w:id="126" w:author="Xiaomi" w:date="2022-01-19T16:14:00Z"/>
                <w:rFonts w:eastAsiaTheme="minorEastAsia"/>
                <w:color w:val="0070C0"/>
                <w:lang w:eastAsia="zh-CN"/>
              </w:rPr>
            </w:pPr>
            <w:ins w:id="127" w:author="Xiaomi" w:date="2022-01-19T16:03:00Z">
              <w:r>
                <w:rPr>
                  <w:rFonts w:eastAsiaTheme="minorEastAsia" w:hint="eastAsia"/>
                  <w:color w:val="0070C0"/>
                  <w:lang w:val="en-US" w:eastAsia="zh-CN"/>
                </w:rPr>
                <w:t>A</w:t>
              </w:r>
              <w:r>
                <w:rPr>
                  <w:rFonts w:eastAsiaTheme="minorEastAsia"/>
                  <w:color w:val="0070C0"/>
                  <w:lang w:val="en-US" w:eastAsia="zh-CN"/>
                </w:rPr>
                <w:t>fter 1</w:t>
              </w:r>
              <w:r w:rsidRPr="00D752CE">
                <w:rPr>
                  <w:rFonts w:eastAsiaTheme="minorEastAsia"/>
                  <w:color w:val="0070C0"/>
                  <w:vertAlign w:val="superscript"/>
                  <w:lang w:val="en-US" w:eastAsia="zh-CN"/>
                </w:rPr>
                <w:t>st</w:t>
              </w:r>
              <w:r>
                <w:rPr>
                  <w:rFonts w:eastAsiaTheme="minorEastAsia"/>
                  <w:color w:val="0070C0"/>
                  <w:lang w:val="en-US" w:eastAsia="zh-CN"/>
                </w:rPr>
                <w:t xml:space="preserve"> round discussion, </w:t>
              </w:r>
            </w:ins>
            <w:ins w:id="128" w:author="Xiaomi" w:date="2022-01-19T16:07:00Z">
              <w:r>
                <w:rPr>
                  <w:rFonts w:eastAsiaTheme="minorEastAsia"/>
                  <w:color w:val="0070C0"/>
                  <w:lang w:val="en-US" w:eastAsia="zh-CN"/>
                </w:rPr>
                <w:t>9</w:t>
              </w:r>
            </w:ins>
            <w:ins w:id="129" w:author="Xiaomi" w:date="2022-01-19T16:03:00Z">
              <w:r>
                <w:rPr>
                  <w:rFonts w:eastAsiaTheme="minorEastAsia"/>
                  <w:color w:val="0070C0"/>
                  <w:lang w:val="en-US" w:eastAsia="zh-CN"/>
                </w:rPr>
                <w:t xml:space="preserve"> companies support option 1, </w:t>
              </w:r>
            </w:ins>
            <w:ins w:id="130" w:author="Xiaomi" w:date="2022-01-19T16:07:00Z">
              <w:r>
                <w:rPr>
                  <w:rFonts w:eastAsiaTheme="minorEastAsia"/>
                  <w:color w:val="0070C0"/>
                  <w:lang w:val="en-US" w:eastAsia="zh-CN"/>
                </w:rPr>
                <w:t>4</w:t>
              </w:r>
            </w:ins>
            <w:ins w:id="131" w:author="Xiaomi" w:date="2022-01-19T16:03:00Z">
              <w:r>
                <w:rPr>
                  <w:rFonts w:eastAsiaTheme="minorEastAsia"/>
                  <w:color w:val="0070C0"/>
                  <w:lang w:val="en-US" w:eastAsia="zh-CN"/>
                </w:rPr>
                <w:t xml:space="preserve"> companies support option 2. </w:t>
              </w:r>
            </w:ins>
            <w:ins w:id="132" w:author="Xiaomi" w:date="2022-01-19T16:07:00Z">
              <w:r>
                <w:rPr>
                  <w:rFonts w:eastAsiaTheme="minorEastAsia"/>
                  <w:color w:val="0070C0"/>
                  <w:lang w:val="en-US" w:eastAsia="zh-CN"/>
                </w:rPr>
                <w:t xml:space="preserve">And majorities companies propose to skip the </w:t>
              </w:r>
            </w:ins>
            <w:ins w:id="133" w:author="Xiaomi" w:date="2022-01-19T16:11:00Z">
              <w:r>
                <w:rPr>
                  <w:rFonts w:eastAsiaTheme="minorEastAsia"/>
                  <w:color w:val="0070C0"/>
                  <w:lang w:val="en-US" w:eastAsia="zh-CN"/>
                </w:rPr>
                <w:t>generic</w:t>
              </w:r>
            </w:ins>
            <w:ins w:id="134" w:author="Xiaomi" w:date="2022-01-19T16:07:00Z">
              <w:r>
                <w:rPr>
                  <w:rFonts w:eastAsiaTheme="minorEastAsia"/>
                  <w:color w:val="0070C0"/>
                  <w:lang w:val="en-US" w:eastAsia="zh-CN"/>
                </w:rPr>
                <w:t xml:space="preserve"> </w:t>
              </w:r>
            </w:ins>
            <w:ins w:id="135" w:author="Xiaomi" w:date="2022-01-19T16:08:00Z">
              <w:r>
                <w:rPr>
                  <w:rFonts w:eastAsiaTheme="minorEastAsia"/>
                  <w:color w:val="0070C0"/>
                  <w:lang w:val="en-US" w:eastAsia="zh-CN"/>
                </w:rPr>
                <w:t>discussion</w:t>
              </w:r>
            </w:ins>
            <w:ins w:id="136" w:author="Xiaomi" w:date="2022-01-19T16:11:00Z">
              <w:r>
                <w:rPr>
                  <w:rFonts w:eastAsiaTheme="minorEastAsia"/>
                  <w:color w:val="0070C0"/>
                  <w:lang w:val="en-US" w:eastAsia="zh-CN"/>
                </w:rPr>
                <w:t xml:space="preserve">. </w:t>
              </w:r>
            </w:ins>
            <w:ins w:id="137" w:author="Xiaomi" w:date="2022-01-19T16:12:00Z">
              <w:r w:rsidR="004C2797">
                <w:rPr>
                  <w:rFonts w:eastAsiaTheme="minorEastAsia"/>
                  <w:color w:val="0070C0"/>
                  <w:lang w:eastAsia="zh-CN"/>
                </w:rPr>
                <w:t>GNSS accuracy assumption</w:t>
              </w:r>
              <w:r w:rsidR="004C2797">
                <w:rPr>
                  <w:rFonts w:eastAsiaTheme="minorEastAsia"/>
                  <w:color w:val="0070C0"/>
                  <w:lang w:eastAsia="zh-CN"/>
                </w:rPr>
                <w:t xml:space="preserve"> can be discussed for </w:t>
              </w:r>
              <w:r w:rsidR="004C2797">
                <w:rPr>
                  <w:rFonts w:eastAsiaTheme="minorEastAsia"/>
                  <w:color w:val="0070C0"/>
                  <w:lang w:eastAsia="zh-CN"/>
                </w:rPr>
                <w:t>specific requirements requires GNSS accuracy assumption</w:t>
              </w:r>
            </w:ins>
            <w:ins w:id="138" w:author="Xiaomi" w:date="2022-01-19T16:13:00Z">
              <w:r w:rsidR="004C2797">
                <w:rPr>
                  <w:rFonts w:eastAsiaTheme="minorEastAsia"/>
                  <w:color w:val="0070C0"/>
                  <w:lang w:eastAsia="zh-CN"/>
                </w:rPr>
                <w:t>.</w:t>
              </w:r>
            </w:ins>
          </w:p>
          <w:p w14:paraId="51CEA12F" w14:textId="0D288399" w:rsidR="004C2797" w:rsidRPr="004C2797" w:rsidRDefault="004C2797" w:rsidP="00FB7505">
            <w:pPr>
              <w:rPr>
                <w:ins w:id="139" w:author="Xiaomi" w:date="2022-01-19T16:14:00Z"/>
                <w:rFonts w:eastAsiaTheme="minorEastAsia"/>
                <w:color w:val="0070C0"/>
                <w:highlight w:val="yellow"/>
                <w:lang w:eastAsia="zh-CN"/>
                <w:rPrChange w:id="140" w:author="Xiaomi" w:date="2022-01-19T16:18:00Z">
                  <w:rPr>
                    <w:ins w:id="141" w:author="Xiaomi" w:date="2022-01-19T16:14:00Z"/>
                    <w:rFonts w:eastAsiaTheme="minorEastAsia"/>
                    <w:color w:val="0070C0"/>
                    <w:lang w:eastAsia="zh-CN"/>
                  </w:rPr>
                </w:rPrChange>
              </w:rPr>
            </w:pPr>
            <w:ins w:id="142" w:author="Xiaomi" w:date="2022-01-19T16:14:00Z">
              <w:r w:rsidRPr="004C2797">
                <w:rPr>
                  <w:rFonts w:eastAsiaTheme="minorEastAsia"/>
                  <w:color w:val="0070C0"/>
                  <w:highlight w:val="yellow"/>
                  <w:lang w:eastAsia="zh-CN"/>
                  <w:rPrChange w:id="143" w:author="Xiaomi" w:date="2022-01-19T16:18:00Z">
                    <w:rPr>
                      <w:rFonts w:eastAsiaTheme="minorEastAsia"/>
                      <w:color w:val="0070C0"/>
                      <w:lang w:eastAsia="zh-CN"/>
                    </w:rPr>
                  </w:rPrChange>
                </w:rPr>
                <w:t>Tentative agreement:</w:t>
              </w:r>
            </w:ins>
          </w:p>
          <w:p w14:paraId="5A07FDE5" w14:textId="77777777" w:rsidR="004C2797" w:rsidRPr="004C2797" w:rsidRDefault="004C2797" w:rsidP="004C2797">
            <w:pPr>
              <w:pStyle w:val="aff6"/>
              <w:numPr>
                <w:ilvl w:val="0"/>
                <w:numId w:val="8"/>
              </w:numPr>
              <w:overflowPunct/>
              <w:autoSpaceDE/>
              <w:autoSpaceDN/>
              <w:adjustRightInd/>
              <w:spacing w:after="120"/>
              <w:ind w:left="720" w:firstLineChars="0"/>
              <w:textAlignment w:val="auto"/>
              <w:rPr>
                <w:ins w:id="144" w:author="Xiaomi" w:date="2022-01-19T16:17:00Z"/>
                <w:rFonts w:eastAsia="宋体"/>
                <w:color w:val="0070C0"/>
                <w:szCs w:val="24"/>
                <w:highlight w:val="yellow"/>
                <w:lang w:eastAsia="zh-CN"/>
                <w:rPrChange w:id="145" w:author="Xiaomi" w:date="2022-01-19T16:18:00Z">
                  <w:rPr>
                    <w:ins w:id="146" w:author="Xiaomi" w:date="2022-01-19T16:17:00Z"/>
                    <w:rFonts w:eastAsia="宋体"/>
                    <w:color w:val="0070C0"/>
                    <w:szCs w:val="24"/>
                    <w:lang w:eastAsia="zh-CN"/>
                  </w:rPr>
                </w:rPrChange>
              </w:rPr>
            </w:pPr>
            <w:ins w:id="147" w:author="Xiaomi" w:date="2022-01-19T16:14:00Z">
              <w:r w:rsidRPr="004C2797">
                <w:rPr>
                  <w:rFonts w:eastAsia="宋体"/>
                  <w:color w:val="0070C0"/>
                  <w:szCs w:val="24"/>
                  <w:highlight w:val="yellow"/>
                  <w:lang w:eastAsia="zh-CN"/>
                  <w:rPrChange w:id="148" w:author="Xiaomi" w:date="2022-01-19T16:18:00Z">
                    <w:rPr>
                      <w:rFonts w:eastAsia="宋体"/>
                      <w:color w:val="0070C0"/>
                      <w:szCs w:val="24"/>
                      <w:lang w:eastAsia="zh-CN"/>
                    </w:rPr>
                  </w:rPrChange>
                </w:rPr>
                <w:t>RAN4 not further to discuss the common GNSS accuracy assumption for RRM requirement</w:t>
              </w:r>
            </w:ins>
            <w:ins w:id="149" w:author="Xiaomi" w:date="2022-01-19T16:15:00Z">
              <w:r w:rsidRPr="004C2797">
                <w:rPr>
                  <w:rFonts w:eastAsia="宋体"/>
                  <w:color w:val="0070C0"/>
                  <w:szCs w:val="24"/>
                  <w:highlight w:val="yellow"/>
                  <w:lang w:eastAsia="zh-CN"/>
                  <w:rPrChange w:id="150" w:author="Xiaomi" w:date="2022-01-19T16:18:00Z">
                    <w:rPr>
                      <w:rFonts w:eastAsia="宋体"/>
                      <w:color w:val="0070C0"/>
                      <w:szCs w:val="24"/>
                      <w:lang w:eastAsia="zh-CN"/>
                    </w:rPr>
                  </w:rPrChange>
                </w:rPr>
                <w:t>s.</w:t>
              </w:r>
            </w:ins>
            <w:ins w:id="151" w:author="Xiaomi" w:date="2022-01-19T16:16:00Z">
              <w:r w:rsidRPr="004C2797">
                <w:rPr>
                  <w:rFonts w:eastAsia="宋体"/>
                  <w:color w:val="0070C0"/>
                  <w:szCs w:val="24"/>
                  <w:highlight w:val="yellow"/>
                  <w:lang w:eastAsia="zh-CN"/>
                  <w:rPrChange w:id="152" w:author="Xiaomi" w:date="2022-01-19T16:18:00Z">
                    <w:rPr>
                      <w:rFonts w:eastAsia="宋体"/>
                      <w:color w:val="0070C0"/>
                      <w:szCs w:val="24"/>
                      <w:lang w:eastAsia="zh-CN"/>
                    </w:rPr>
                  </w:rPrChange>
                </w:rPr>
                <w:t xml:space="preserve"> </w:t>
              </w:r>
            </w:ins>
          </w:p>
          <w:p w14:paraId="664D4026" w14:textId="50389242" w:rsidR="004C2797" w:rsidRPr="004C2797" w:rsidRDefault="004C2797" w:rsidP="004C2797">
            <w:pPr>
              <w:pStyle w:val="aff6"/>
              <w:numPr>
                <w:ilvl w:val="0"/>
                <w:numId w:val="8"/>
              </w:numPr>
              <w:overflowPunct/>
              <w:autoSpaceDE/>
              <w:autoSpaceDN/>
              <w:adjustRightInd/>
              <w:spacing w:after="120"/>
              <w:ind w:left="720" w:firstLineChars="0"/>
              <w:textAlignment w:val="auto"/>
              <w:rPr>
                <w:ins w:id="153" w:author="Xiaomi" w:date="2022-01-19T16:03:00Z"/>
                <w:rFonts w:eastAsia="宋体"/>
                <w:color w:val="0070C0"/>
                <w:szCs w:val="24"/>
                <w:highlight w:val="yellow"/>
                <w:lang w:eastAsia="zh-CN"/>
                <w:rPrChange w:id="154" w:author="Xiaomi" w:date="2022-01-19T16:18:00Z">
                  <w:rPr>
                    <w:ins w:id="155" w:author="Xiaomi" w:date="2022-01-19T16:03:00Z"/>
                    <w:rFonts w:eastAsia="宋体"/>
                    <w:color w:val="0070C0"/>
                    <w:szCs w:val="24"/>
                    <w:lang w:eastAsia="zh-CN"/>
                  </w:rPr>
                </w:rPrChange>
              </w:rPr>
            </w:pPr>
            <w:ins w:id="156" w:author="Xiaomi" w:date="2022-01-19T16:17:00Z">
              <w:r w:rsidRPr="004C2797">
                <w:rPr>
                  <w:rFonts w:eastAsia="宋体"/>
                  <w:color w:val="0070C0"/>
                  <w:szCs w:val="24"/>
                  <w:highlight w:val="yellow"/>
                  <w:lang w:eastAsia="zh-CN"/>
                  <w:rPrChange w:id="157" w:author="Xiaomi" w:date="2022-01-19T16:18:00Z">
                    <w:rPr>
                      <w:rFonts w:eastAsia="宋体"/>
                      <w:color w:val="0070C0"/>
                      <w:szCs w:val="24"/>
                      <w:lang w:eastAsia="zh-CN"/>
                    </w:rPr>
                  </w:rPrChange>
                </w:rPr>
                <w:t xml:space="preserve">RAN4 can </w:t>
              </w:r>
            </w:ins>
            <w:ins w:id="158" w:author="Xiaomi" w:date="2022-01-19T16:16:00Z">
              <w:r w:rsidRPr="004C2797">
                <w:rPr>
                  <w:rFonts w:eastAsia="宋体"/>
                  <w:color w:val="0070C0"/>
                  <w:szCs w:val="24"/>
                  <w:highlight w:val="yellow"/>
                  <w:lang w:eastAsia="zh-CN"/>
                  <w:rPrChange w:id="159" w:author="Xiaomi" w:date="2022-01-19T16:18:00Z">
                    <w:rPr>
                      <w:rFonts w:eastAsia="宋体"/>
                      <w:color w:val="0070C0"/>
                      <w:szCs w:val="24"/>
                      <w:lang w:eastAsia="zh-CN"/>
                    </w:rPr>
                  </w:rPrChange>
                </w:rPr>
                <w:t>discuss</w:t>
              </w:r>
            </w:ins>
            <w:ins w:id="160" w:author="Xiaomi" w:date="2022-01-19T16:17:00Z">
              <w:r w:rsidRPr="004C2797">
                <w:rPr>
                  <w:rFonts w:eastAsia="宋体"/>
                  <w:color w:val="0070C0"/>
                  <w:szCs w:val="24"/>
                  <w:highlight w:val="yellow"/>
                  <w:lang w:eastAsia="zh-CN"/>
                  <w:rPrChange w:id="161" w:author="Xiaomi" w:date="2022-01-19T16:18:00Z">
                    <w:rPr>
                      <w:rFonts w:eastAsia="宋体"/>
                      <w:color w:val="0070C0"/>
                      <w:szCs w:val="24"/>
                      <w:lang w:eastAsia="zh-CN"/>
                    </w:rPr>
                  </w:rPrChange>
                </w:rPr>
                <w:t xml:space="preserve"> the </w:t>
              </w:r>
              <w:r w:rsidRPr="004C2797">
                <w:rPr>
                  <w:rFonts w:eastAsia="宋体"/>
                  <w:color w:val="0070C0"/>
                  <w:szCs w:val="24"/>
                  <w:highlight w:val="yellow"/>
                  <w:lang w:eastAsia="zh-CN"/>
                  <w:rPrChange w:id="162" w:author="Xiaomi" w:date="2022-01-19T16:18:00Z">
                    <w:rPr>
                      <w:rFonts w:eastAsia="宋体"/>
                      <w:color w:val="0070C0"/>
                      <w:szCs w:val="24"/>
                      <w:lang w:eastAsia="zh-CN"/>
                    </w:rPr>
                  </w:rPrChange>
                </w:rPr>
                <w:t>GNSS accuracy assumption</w:t>
              </w:r>
            </w:ins>
            <w:ins w:id="163" w:author="Xiaomi" w:date="2022-01-19T16:16:00Z">
              <w:r w:rsidRPr="004C2797">
                <w:rPr>
                  <w:rFonts w:eastAsia="宋体"/>
                  <w:color w:val="0070C0"/>
                  <w:szCs w:val="24"/>
                  <w:highlight w:val="yellow"/>
                  <w:lang w:eastAsia="zh-CN"/>
                  <w:rPrChange w:id="164" w:author="Xiaomi" w:date="2022-01-19T16:18:00Z">
                    <w:rPr>
                      <w:rFonts w:eastAsia="宋体"/>
                      <w:color w:val="0070C0"/>
                      <w:szCs w:val="24"/>
                      <w:lang w:eastAsia="zh-CN"/>
                    </w:rPr>
                  </w:rPrChange>
                </w:rPr>
                <w:t xml:space="preserve"> for specific</w:t>
              </w:r>
            </w:ins>
            <w:ins w:id="165" w:author="Xiaomi" w:date="2022-01-19T16:17:00Z">
              <w:r w:rsidRPr="004C2797">
                <w:rPr>
                  <w:rFonts w:eastAsia="宋体"/>
                  <w:color w:val="0070C0"/>
                  <w:szCs w:val="24"/>
                  <w:highlight w:val="yellow"/>
                  <w:lang w:eastAsia="zh-CN"/>
                  <w:rPrChange w:id="166" w:author="Xiaomi" w:date="2022-01-19T16:18:00Z">
                    <w:rPr>
                      <w:rFonts w:eastAsia="宋体"/>
                      <w:color w:val="0070C0"/>
                      <w:szCs w:val="24"/>
                      <w:lang w:eastAsia="zh-CN"/>
                    </w:rPr>
                  </w:rPrChange>
                </w:rPr>
                <w:t xml:space="preserve"> </w:t>
              </w:r>
            </w:ins>
            <w:ins w:id="167" w:author="Xiaomi" w:date="2022-01-19T16:18:00Z">
              <w:r w:rsidRPr="004C2797">
                <w:rPr>
                  <w:rFonts w:eastAsia="宋体"/>
                  <w:color w:val="0070C0"/>
                  <w:szCs w:val="24"/>
                  <w:highlight w:val="yellow"/>
                  <w:lang w:eastAsia="zh-CN"/>
                  <w:rPrChange w:id="168" w:author="Xiaomi" w:date="2022-01-19T16:18:00Z">
                    <w:rPr>
                      <w:rFonts w:eastAsia="宋体"/>
                      <w:color w:val="0070C0"/>
                      <w:szCs w:val="24"/>
                      <w:lang w:eastAsia="zh-CN"/>
                    </w:rPr>
                  </w:rPrChange>
                </w:rPr>
                <w:t>RRM</w:t>
              </w:r>
            </w:ins>
            <w:ins w:id="169" w:author="Xiaomi" w:date="2022-01-19T16:16:00Z">
              <w:r w:rsidRPr="004C2797">
                <w:rPr>
                  <w:rFonts w:eastAsia="宋体"/>
                  <w:color w:val="0070C0"/>
                  <w:szCs w:val="24"/>
                  <w:highlight w:val="yellow"/>
                  <w:lang w:eastAsia="zh-CN"/>
                  <w:rPrChange w:id="170" w:author="Xiaomi" w:date="2022-01-19T16:18:00Z">
                    <w:rPr>
                      <w:rFonts w:eastAsia="宋体"/>
                      <w:color w:val="0070C0"/>
                      <w:szCs w:val="24"/>
                      <w:lang w:eastAsia="zh-CN"/>
                    </w:rPr>
                  </w:rPrChange>
                </w:rPr>
                <w:t xml:space="preserve"> requirements requires GNSS accuracy assumption.</w:t>
              </w:r>
            </w:ins>
          </w:p>
          <w:p w14:paraId="02F5BD43" w14:textId="77777777" w:rsidR="00FB7505" w:rsidRDefault="00FB7505" w:rsidP="00FB7505">
            <w:pPr>
              <w:rPr>
                <w:ins w:id="171" w:author="Xiaomi" w:date="2022-01-19T16:03:00Z"/>
                <w:rFonts w:eastAsiaTheme="minorEastAsia"/>
                <w:i/>
                <w:color w:val="0070C0"/>
                <w:lang w:val="en-US" w:eastAsia="zh-CN"/>
              </w:rPr>
            </w:pPr>
            <w:ins w:id="172" w:author="Xiaomi" w:date="2022-01-19T16:03: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286A6F49" w14:textId="35AB3033" w:rsidR="00FB7505" w:rsidRPr="00D531FF" w:rsidRDefault="004C2797" w:rsidP="004C2797">
            <w:pPr>
              <w:pStyle w:val="aff6"/>
              <w:numPr>
                <w:ilvl w:val="0"/>
                <w:numId w:val="8"/>
              </w:numPr>
              <w:overflowPunct/>
              <w:autoSpaceDE/>
              <w:autoSpaceDN/>
              <w:adjustRightInd/>
              <w:spacing w:after="120" w:line="240" w:lineRule="auto"/>
              <w:ind w:left="720" w:firstLineChars="0"/>
              <w:textAlignment w:val="auto"/>
              <w:rPr>
                <w:ins w:id="173" w:author="Xiaomi" w:date="2022-01-19T16:03:00Z"/>
                <w:rFonts w:eastAsia="宋体"/>
                <w:color w:val="0070C0"/>
                <w:szCs w:val="24"/>
                <w:lang w:eastAsia="zh-CN"/>
              </w:rPr>
            </w:pPr>
            <w:ins w:id="174" w:author="Xiaomi" w:date="2022-01-19T16:13:00Z">
              <w:r>
                <w:rPr>
                  <w:rFonts w:eastAsia="宋体"/>
                  <w:color w:val="0070C0"/>
                  <w:szCs w:val="24"/>
                  <w:lang w:eastAsia="zh-CN"/>
                </w:rPr>
                <w:t>No further</w:t>
              </w:r>
            </w:ins>
            <w:ins w:id="175" w:author="Xiaomi" w:date="2022-01-19T16:03:00Z">
              <w:r w:rsidR="00FB7505">
                <w:rPr>
                  <w:rFonts w:eastAsia="宋体"/>
                  <w:color w:val="0070C0"/>
                  <w:szCs w:val="24"/>
                  <w:lang w:eastAsia="zh-CN"/>
                </w:rPr>
                <w:t xml:space="preserve"> </w:t>
              </w:r>
            </w:ins>
            <w:ins w:id="176" w:author="Xiaomi" w:date="2022-01-19T16:13:00Z">
              <w:r>
                <w:rPr>
                  <w:rFonts w:eastAsia="宋体"/>
                  <w:color w:val="0070C0"/>
                  <w:szCs w:val="24"/>
                  <w:lang w:eastAsia="zh-CN"/>
                </w:rPr>
                <w:t>discuss</w:t>
              </w:r>
            </w:ins>
            <w:ins w:id="177" w:author="Xiaomi" w:date="2022-01-19T16:14:00Z">
              <w:r>
                <w:rPr>
                  <w:rFonts w:eastAsia="宋体"/>
                  <w:color w:val="0070C0"/>
                  <w:szCs w:val="24"/>
                  <w:lang w:eastAsia="zh-CN"/>
                </w:rPr>
                <w:t>ion</w:t>
              </w:r>
            </w:ins>
            <w:ins w:id="178" w:author="Xiaomi" w:date="2022-01-19T16:03:00Z">
              <w:r w:rsidR="00FB7505">
                <w:rPr>
                  <w:rFonts w:eastAsia="宋体"/>
                  <w:color w:val="0070C0"/>
                  <w:szCs w:val="24"/>
                  <w:lang w:eastAsia="zh-CN"/>
                </w:rPr>
                <w:t xml:space="preserve"> in the 2</w:t>
              </w:r>
              <w:r w:rsidR="00FB7505" w:rsidRPr="00A7051E">
                <w:rPr>
                  <w:rFonts w:eastAsia="宋体"/>
                  <w:color w:val="0070C0"/>
                  <w:szCs w:val="24"/>
                  <w:vertAlign w:val="superscript"/>
                  <w:lang w:eastAsia="zh-CN"/>
                </w:rPr>
                <w:t>nd</w:t>
              </w:r>
              <w:r w:rsidR="00FB7505">
                <w:rPr>
                  <w:rFonts w:eastAsia="宋体"/>
                  <w:color w:val="0070C0"/>
                  <w:szCs w:val="24"/>
                  <w:lang w:eastAsia="zh-CN"/>
                </w:rPr>
                <w:t xml:space="preserve"> round.</w:t>
              </w:r>
            </w:ins>
          </w:p>
        </w:tc>
      </w:tr>
    </w:tbl>
    <w:p w14:paraId="2106AF21" w14:textId="174B689F" w:rsidR="007C7A0A" w:rsidRDefault="007C7A0A">
      <w:pPr>
        <w:rPr>
          <w:ins w:id="179" w:author="Xiaomi" w:date="2022-01-19T16:03:00Z"/>
          <w:color w:val="0070C0"/>
          <w:lang w:eastAsia="zh-CN"/>
        </w:rPr>
      </w:pPr>
    </w:p>
    <w:p w14:paraId="4A9DE071" w14:textId="128E44F8" w:rsidR="004C2797" w:rsidRPr="00D752CE" w:rsidRDefault="004C2797" w:rsidP="004C2797">
      <w:pPr>
        <w:rPr>
          <w:ins w:id="180" w:author="Xiaomi" w:date="2022-01-19T16:19:00Z"/>
          <w:color w:val="0070C0"/>
          <w:lang w:val="en-US" w:eastAsia="zh-CN"/>
        </w:rPr>
      </w:pPr>
      <w:ins w:id="181" w:author="Xiaomi" w:date="2022-01-19T16:19:00Z">
        <w:r>
          <w:rPr>
            <w:b/>
            <w:color w:val="0070C0"/>
            <w:u w:val="single"/>
            <w:lang w:eastAsia="ko-KR"/>
          </w:rPr>
          <w:t>Issue 1-2: RRM impact due to UE Internal Coexistence between GNSS receiver and NR UL transmitter</w:t>
        </w:r>
      </w:ins>
    </w:p>
    <w:tbl>
      <w:tblPr>
        <w:tblStyle w:val="afd"/>
        <w:tblW w:w="0" w:type="auto"/>
        <w:tblLook w:val="04A0" w:firstRow="1" w:lastRow="0" w:firstColumn="1" w:lastColumn="0" w:noHBand="0" w:noVBand="1"/>
      </w:tblPr>
      <w:tblGrid>
        <w:gridCol w:w="1217"/>
        <w:gridCol w:w="8414"/>
      </w:tblGrid>
      <w:tr w:rsidR="004C2797" w14:paraId="7EC2CE71" w14:textId="77777777" w:rsidTr="008912D4">
        <w:trPr>
          <w:ins w:id="182" w:author="Xiaomi" w:date="2022-01-19T16:19:00Z"/>
        </w:trPr>
        <w:tc>
          <w:tcPr>
            <w:tcW w:w="1242" w:type="dxa"/>
          </w:tcPr>
          <w:p w14:paraId="25B83BB3" w14:textId="77777777" w:rsidR="004C2797" w:rsidRDefault="004C2797" w:rsidP="008912D4">
            <w:pPr>
              <w:rPr>
                <w:ins w:id="183" w:author="Xiaomi" w:date="2022-01-19T16:19:00Z"/>
                <w:rFonts w:eastAsiaTheme="minorEastAsia"/>
                <w:b/>
                <w:bCs/>
                <w:color w:val="0070C0"/>
                <w:lang w:val="en-US" w:eastAsia="zh-CN"/>
              </w:rPr>
            </w:pPr>
          </w:p>
        </w:tc>
        <w:tc>
          <w:tcPr>
            <w:tcW w:w="8615" w:type="dxa"/>
          </w:tcPr>
          <w:p w14:paraId="27D7040A" w14:textId="77777777" w:rsidR="004C2797" w:rsidRDefault="004C2797" w:rsidP="008912D4">
            <w:pPr>
              <w:rPr>
                <w:ins w:id="184" w:author="Xiaomi" w:date="2022-01-19T16:19:00Z"/>
                <w:rFonts w:eastAsiaTheme="minorEastAsia"/>
                <w:b/>
                <w:bCs/>
                <w:color w:val="0070C0"/>
                <w:lang w:val="en-US" w:eastAsia="zh-CN"/>
              </w:rPr>
            </w:pPr>
            <w:ins w:id="185" w:author="Xiaomi" w:date="2022-01-19T16:19:00Z">
              <w:r>
                <w:rPr>
                  <w:rFonts w:eastAsiaTheme="minorEastAsia"/>
                  <w:b/>
                  <w:bCs/>
                  <w:color w:val="0070C0"/>
                  <w:lang w:val="en-US" w:eastAsia="zh-CN"/>
                </w:rPr>
                <w:t xml:space="preserve">Status summary </w:t>
              </w:r>
            </w:ins>
          </w:p>
        </w:tc>
      </w:tr>
      <w:tr w:rsidR="004C2797" w14:paraId="05DB6177" w14:textId="77777777" w:rsidTr="008912D4">
        <w:trPr>
          <w:ins w:id="186" w:author="Xiaomi" w:date="2022-01-19T16:19:00Z"/>
        </w:trPr>
        <w:tc>
          <w:tcPr>
            <w:tcW w:w="1242" w:type="dxa"/>
          </w:tcPr>
          <w:p w14:paraId="1276CAF3" w14:textId="22FD6187" w:rsidR="004C2797" w:rsidRDefault="004C2797" w:rsidP="008912D4">
            <w:pPr>
              <w:rPr>
                <w:ins w:id="187" w:author="Xiaomi" w:date="2022-01-19T16:19:00Z"/>
                <w:rFonts w:eastAsiaTheme="minorEastAsia"/>
                <w:color w:val="0070C0"/>
                <w:lang w:val="en-US" w:eastAsia="zh-CN"/>
              </w:rPr>
            </w:pPr>
            <w:ins w:id="188" w:author="Xiaomi" w:date="2022-01-19T16:19:00Z">
              <w:r>
                <w:rPr>
                  <w:b/>
                  <w:color w:val="0070C0"/>
                  <w:u w:val="single"/>
                  <w:lang w:eastAsia="ko-KR"/>
                </w:rPr>
                <w:t>Issue 1-</w:t>
              </w:r>
              <w:r>
                <w:rPr>
                  <w:b/>
                  <w:color w:val="0070C0"/>
                  <w:u w:val="single"/>
                  <w:lang w:eastAsia="ko-KR"/>
                </w:rPr>
                <w:t>2</w:t>
              </w:r>
            </w:ins>
          </w:p>
        </w:tc>
        <w:tc>
          <w:tcPr>
            <w:tcW w:w="8615" w:type="dxa"/>
          </w:tcPr>
          <w:p w14:paraId="2D71FD6F" w14:textId="4E6A3920" w:rsidR="004C2797" w:rsidRDefault="004C2797" w:rsidP="004C2797">
            <w:pPr>
              <w:pStyle w:val="aff6"/>
              <w:numPr>
                <w:ilvl w:val="0"/>
                <w:numId w:val="8"/>
              </w:numPr>
              <w:overflowPunct/>
              <w:autoSpaceDE/>
              <w:autoSpaceDN/>
              <w:adjustRightInd/>
              <w:spacing w:after="120"/>
              <w:ind w:left="720" w:firstLineChars="0"/>
              <w:textAlignment w:val="auto"/>
              <w:rPr>
                <w:ins w:id="189" w:author="Xiaomi" w:date="2022-01-19T16:19:00Z"/>
                <w:rFonts w:eastAsia="宋体"/>
                <w:color w:val="0070C0"/>
                <w:szCs w:val="24"/>
                <w:lang w:eastAsia="zh-CN"/>
              </w:rPr>
            </w:pPr>
            <w:ins w:id="190" w:author="Xiaomi" w:date="2022-01-19T16:19:00Z">
              <w:r>
                <w:rPr>
                  <w:rFonts w:eastAsia="宋体"/>
                  <w:color w:val="0070C0"/>
                  <w:szCs w:val="24"/>
                  <w:lang w:eastAsia="zh-CN"/>
                </w:rPr>
                <w:t>Option 1: (CATT, OPPO</w:t>
              </w:r>
              <w:r>
                <w:rPr>
                  <w:rFonts w:eastAsia="宋体"/>
                  <w:color w:val="0070C0"/>
                  <w:szCs w:val="24"/>
                  <w:lang w:eastAsia="zh-CN"/>
                </w:rPr>
                <w:t xml:space="preserve">, </w:t>
              </w:r>
            </w:ins>
            <w:ins w:id="191" w:author="Xiaomi" w:date="2022-01-19T16:20:00Z">
              <w:r>
                <w:rPr>
                  <w:rFonts w:eastAsia="宋体"/>
                  <w:color w:val="0070C0"/>
                  <w:szCs w:val="24"/>
                  <w:lang w:eastAsia="zh-CN"/>
                </w:rPr>
                <w:t>QC, Ericsson, Apple, Xiaomi, ZTE, THALES, OPPO, Huawei, CATT</w:t>
              </w:r>
            </w:ins>
            <w:ins w:id="192" w:author="Xiaomi" w:date="2022-01-19T16:19:00Z">
              <w:r>
                <w:rPr>
                  <w:rFonts w:eastAsia="宋体"/>
                  <w:color w:val="0070C0"/>
                  <w:szCs w:val="24"/>
                  <w:lang w:eastAsia="zh-CN"/>
                </w:rPr>
                <w:t>)</w:t>
              </w:r>
            </w:ins>
          </w:p>
          <w:p w14:paraId="09144CF7" w14:textId="77777777" w:rsidR="004C2797" w:rsidRDefault="004C2797" w:rsidP="004C2797">
            <w:pPr>
              <w:pStyle w:val="aff6"/>
              <w:numPr>
                <w:ilvl w:val="1"/>
                <w:numId w:val="8"/>
              </w:numPr>
              <w:overflowPunct/>
              <w:autoSpaceDE/>
              <w:autoSpaceDN/>
              <w:adjustRightInd/>
              <w:spacing w:after="120"/>
              <w:ind w:firstLineChars="0"/>
              <w:textAlignment w:val="auto"/>
              <w:rPr>
                <w:ins w:id="193" w:author="Xiaomi" w:date="2022-01-19T16:19:00Z"/>
                <w:rFonts w:eastAsia="宋体"/>
                <w:color w:val="0070C0"/>
                <w:szCs w:val="24"/>
                <w:lang w:eastAsia="zh-CN"/>
              </w:rPr>
            </w:pPr>
            <w:ins w:id="194" w:author="Xiaomi" w:date="2022-01-19T16:19:00Z">
              <w:r>
                <w:rPr>
                  <w:rFonts w:eastAsia="宋体"/>
                  <w:color w:val="0070C0"/>
                  <w:szCs w:val="24"/>
                  <w:lang w:eastAsia="zh-CN"/>
                </w:rPr>
                <w:t>Postpone the discussion until RF session has the conclusion.</w:t>
              </w:r>
            </w:ins>
          </w:p>
          <w:p w14:paraId="6AD957B3" w14:textId="77777777" w:rsidR="004C2797" w:rsidRDefault="004C2797" w:rsidP="004C2797">
            <w:pPr>
              <w:pStyle w:val="aff6"/>
              <w:numPr>
                <w:ilvl w:val="0"/>
                <w:numId w:val="8"/>
              </w:numPr>
              <w:overflowPunct/>
              <w:autoSpaceDE/>
              <w:autoSpaceDN/>
              <w:adjustRightInd/>
              <w:spacing w:after="120"/>
              <w:ind w:left="720" w:firstLineChars="0"/>
              <w:textAlignment w:val="auto"/>
              <w:rPr>
                <w:ins w:id="195" w:author="Xiaomi" w:date="2022-01-19T16:19:00Z"/>
                <w:rFonts w:eastAsia="宋体"/>
                <w:color w:val="0070C0"/>
                <w:szCs w:val="24"/>
                <w:lang w:eastAsia="zh-CN"/>
              </w:rPr>
            </w:pPr>
            <w:ins w:id="196" w:author="Xiaomi" w:date="2022-01-19T16:19:00Z">
              <w:r>
                <w:rPr>
                  <w:rFonts w:eastAsia="宋体"/>
                  <w:color w:val="0070C0"/>
                  <w:szCs w:val="24"/>
                  <w:lang w:eastAsia="zh-CN"/>
                </w:rPr>
                <w:t>Option 2: (Huawei)</w:t>
              </w:r>
            </w:ins>
          </w:p>
          <w:p w14:paraId="2F06622B" w14:textId="77777777" w:rsidR="004C2797" w:rsidRDefault="004C2797" w:rsidP="004C2797">
            <w:pPr>
              <w:pStyle w:val="aff6"/>
              <w:numPr>
                <w:ilvl w:val="1"/>
                <w:numId w:val="8"/>
              </w:numPr>
              <w:overflowPunct/>
              <w:autoSpaceDE/>
              <w:autoSpaceDN/>
              <w:adjustRightInd/>
              <w:spacing w:after="120"/>
              <w:ind w:firstLineChars="0"/>
              <w:textAlignment w:val="auto"/>
              <w:rPr>
                <w:ins w:id="197" w:author="Xiaomi" w:date="2022-01-19T16:19:00Z"/>
                <w:rFonts w:eastAsia="宋体"/>
                <w:color w:val="0070C0"/>
                <w:szCs w:val="24"/>
                <w:lang w:eastAsia="zh-CN"/>
              </w:rPr>
            </w:pPr>
            <w:ins w:id="198" w:author="Xiaomi" w:date="2022-01-19T16:19:00Z">
              <w:r>
                <w:rPr>
                  <w:rFonts w:eastAsia="宋体"/>
                  <w:color w:val="0070C0"/>
                  <w:szCs w:val="24"/>
                  <w:lang w:eastAsia="zh-CN"/>
                </w:rPr>
                <w:t>RAN4 to consider the following options for addressing UE Internal Coexistence between GNSS receiver and NR UL transmitter:</w:t>
              </w:r>
            </w:ins>
          </w:p>
          <w:p w14:paraId="22F0D414" w14:textId="77777777" w:rsidR="004C2797" w:rsidRDefault="004C2797" w:rsidP="004C2797">
            <w:pPr>
              <w:pStyle w:val="aff6"/>
              <w:numPr>
                <w:ilvl w:val="2"/>
                <w:numId w:val="8"/>
              </w:numPr>
              <w:overflowPunct/>
              <w:autoSpaceDE/>
              <w:autoSpaceDN/>
              <w:adjustRightInd/>
              <w:spacing w:after="120"/>
              <w:ind w:firstLineChars="0"/>
              <w:textAlignment w:val="auto"/>
              <w:rPr>
                <w:ins w:id="199" w:author="Xiaomi" w:date="2022-01-19T16:19:00Z"/>
                <w:rFonts w:eastAsia="宋体"/>
                <w:color w:val="0070C0"/>
                <w:szCs w:val="24"/>
                <w:lang w:eastAsia="zh-CN"/>
              </w:rPr>
            </w:pPr>
            <w:ins w:id="200" w:author="Xiaomi" w:date="2022-01-19T16:19:00Z">
              <w:r>
                <w:rPr>
                  <w:rFonts w:eastAsia="宋体"/>
                  <w:color w:val="0070C0"/>
                  <w:szCs w:val="24"/>
                  <w:lang w:eastAsia="zh-CN"/>
                </w:rPr>
                <w:t>Option 1: Leave it to UE implementation (no or little spec impact)</w:t>
              </w:r>
            </w:ins>
          </w:p>
          <w:p w14:paraId="0C04CF8C" w14:textId="77777777" w:rsidR="004C2797" w:rsidRDefault="004C2797" w:rsidP="004C2797">
            <w:pPr>
              <w:pStyle w:val="aff6"/>
              <w:numPr>
                <w:ilvl w:val="2"/>
                <w:numId w:val="8"/>
              </w:numPr>
              <w:overflowPunct/>
              <w:autoSpaceDE/>
              <w:autoSpaceDN/>
              <w:adjustRightInd/>
              <w:spacing w:after="120"/>
              <w:ind w:firstLineChars="0"/>
              <w:textAlignment w:val="auto"/>
              <w:rPr>
                <w:ins w:id="201" w:author="Xiaomi" w:date="2022-01-19T16:19:00Z"/>
                <w:rFonts w:eastAsia="宋体"/>
                <w:color w:val="0070C0"/>
                <w:szCs w:val="24"/>
                <w:lang w:eastAsia="zh-CN"/>
              </w:rPr>
            </w:pPr>
            <w:ins w:id="202" w:author="Xiaomi" w:date="2022-01-19T16:19:00Z">
              <w:r>
                <w:rPr>
                  <w:rFonts w:eastAsia="宋体"/>
                  <w:color w:val="0070C0"/>
                  <w:szCs w:val="24"/>
                  <w:lang w:eastAsia="zh-CN"/>
                </w:rPr>
                <w:t>Option 2: Define interruption or scheduling restriction in RAN4 (no RAN1/2 impact)</w:t>
              </w:r>
            </w:ins>
          </w:p>
          <w:p w14:paraId="22E3D639" w14:textId="291E1D07" w:rsidR="004C2797" w:rsidRDefault="004C2797" w:rsidP="008912D4">
            <w:pPr>
              <w:rPr>
                <w:ins w:id="203" w:author="Xiaomi" w:date="2022-01-19T16:19:00Z"/>
                <w:rFonts w:eastAsiaTheme="minorEastAsia"/>
                <w:color w:val="0070C0"/>
                <w:lang w:eastAsia="zh-CN"/>
              </w:rPr>
            </w:pPr>
            <w:ins w:id="204" w:author="Xiaomi" w:date="2022-01-19T16:19:00Z">
              <w:r>
                <w:rPr>
                  <w:rFonts w:eastAsiaTheme="minorEastAsia" w:hint="eastAsia"/>
                  <w:color w:val="0070C0"/>
                  <w:lang w:val="en-US" w:eastAsia="zh-CN"/>
                </w:rPr>
                <w:lastRenderedPageBreak/>
                <w:t>A</w:t>
              </w:r>
              <w:r>
                <w:rPr>
                  <w:rFonts w:eastAsiaTheme="minorEastAsia"/>
                  <w:color w:val="0070C0"/>
                  <w:lang w:val="en-US" w:eastAsia="zh-CN"/>
                </w:rPr>
                <w:t>fter 1</w:t>
              </w:r>
              <w:r w:rsidRPr="00D752CE">
                <w:rPr>
                  <w:rFonts w:eastAsiaTheme="minorEastAsia"/>
                  <w:color w:val="0070C0"/>
                  <w:vertAlign w:val="superscript"/>
                  <w:lang w:val="en-US" w:eastAsia="zh-CN"/>
                </w:rPr>
                <w:t>st</w:t>
              </w:r>
              <w:r>
                <w:rPr>
                  <w:rFonts w:eastAsiaTheme="minorEastAsia"/>
                  <w:color w:val="0070C0"/>
                  <w:lang w:val="en-US" w:eastAsia="zh-CN"/>
                </w:rPr>
                <w:t xml:space="preserve"> round discussion, </w:t>
              </w:r>
            </w:ins>
            <w:ins w:id="205" w:author="Xiaomi" w:date="2022-01-19T16:20:00Z">
              <w:r>
                <w:rPr>
                  <w:rFonts w:eastAsiaTheme="minorEastAsia"/>
                  <w:color w:val="0070C0"/>
                  <w:lang w:val="en-US" w:eastAsia="zh-CN"/>
                </w:rPr>
                <w:t>11</w:t>
              </w:r>
            </w:ins>
            <w:ins w:id="206" w:author="Xiaomi" w:date="2022-01-19T16:19:00Z">
              <w:r>
                <w:rPr>
                  <w:rFonts w:eastAsiaTheme="minorEastAsia"/>
                  <w:color w:val="0070C0"/>
                  <w:lang w:val="en-US" w:eastAsia="zh-CN"/>
                </w:rPr>
                <w:t xml:space="preserve"> companies support option 1, </w:t>
              </w:r>
            </w:ins>
            <w:ins w:id="207" w:author="Xiaomi" w:date="2022-01-19T16:20:00Z">
              <w:r>
                <w:rPr>
                  <w:rFonts w:eastAsiaTheme="minorEastAsia"/>
                  <w:color w:val="0070C0"/>
                  <w:lang w:val="en-US" w:eastAsia="zh-CN"/>
                </w:rPr>
                <w:t>1</w:t>
              </w:r>
            </w:ins>
            <w:ins w:id="208" w:author="Xiaomi" w:date="2022-01-19T16:19:00Z">
              <w:r>
                <w:rPr>
                  <w:rFonts w:eastAsiaTheme="minorEastAsia"/>
                  <w:color w:val="0070C0"/>
                  <w:lang w:val="en-US" w:eastAsia="zh-CN"/>
                </w:rPr>
                <w:t xml:space="preserve"> companies support option 2. </w:t>
              </w:r>
            </w:ins>
          </w:p>
          <w:p w14:paraId="199E0AA6" w14:textId="77777777" w:rsidR="004C2797" w:rsidRPr="008912D4" w:rsidRDefault="004C2797" w:rsidP="008912D4">
            <w:pPr>
              <w:rPr>
                <w:ins w:id="209" w:author="Xiaomi" w:date="2022-01-19T16:19:00Z"/>
                <w:rFonts w:eastAsiaTheme="minorEastAsia"/>
                <w:color w:val="0070C0"/>
                <w:highlight w:val="yellow"/>
                <w:lang w:eastAsia="zh-CN"/>
              </w:rPr>
            </w:pPr>
            <w:ins w:id="210" w:author="Xiaomi" w:date="2022-01-19T16:19:00Z">
              <w:r w:rsidRPr="008912D4">
                <w:rPr>
                  <w:rFonts w:eastAsiaTheme="minorEastAsia"/>
                  <w:color w:val="0070C0"/>
                  <w:highlight w:val="yellow"/>
                  <w:lang w:eastAsia="zh-CN"/>
                </w:rPr>
                <w:t>Tentative agreement:</w:t>
              </w:r>
            </w:ins>
          </w:p>
          <w:p w14:paraId="5F0B2FC9" w14:textId="41C93625" w:rsidR="004C2797" w:rsidRPr="008912D4" w:rsidRDefault="004C2797" w:rsidP="004C2797">
            <w:pPr>
              <w:pStyle w:val="aff6"/>
              <w:numPr>
                <w:ilvl w:val="0"/>
                <w:numId w:val="8"/>
              </w:numPr>
              <w:overflowPunct/>
              <w:autoSpaceDE/>
              <w:autoSpaceDN/>
              <w:adjustRightInd/>
              <w:spacing w:after="120"/>
              <w:ind w:firstLineChars="0"/>
              <w:textAlignment w:val="auto"/>
              <w:rPr>
                <w:ins w:id="211" w:author="Xiaomi" w:date="2022-01-19T16:19:00Z"/>
                <w:rFonts w:eastAsia="宋体"/>
                <w:color w:val="0070C0"/>
                <w:szCs w:val="24"/>
                <w:highlight w:val="yellow"/>
                <w:lang w:eastAsia="zh-CN"/>
              </w:rPr>
            </w:pPr>
            <w:ins w:id="212" w:author="Xiaomi" w:date="2022-01-19T16:19:00Z">
              <w:r w:rsidRPr="008912D4">
                <w:rPr>
                  <w:rFonts w:eastAsia="宋体"/>
                  <w:color w:val="0070C0"/>
                  <w:szCs w:val="24"/>
                  <w:highlight w:val="yellow"/>
                  <w:lang w:eastAsia="zh-CN"/>
                </w:rPr>
                <w:t xml:space="preserve">RAN4 </w:t>
              </w:r>
            </w:ins>
            <w:ins w:id="213" w:author="Xiaomi" w:date="2022-01-19T16:21:00Z">
              <w:r>
                <w:rPr>
                  <w:rFonts w:eastAsia="宋体"/>
                  <w:color w:val="0070C0"/>
                  <w:szCs w:val="24"/>
                  <w:highlight w:val="yellow"/>
                  <w:lang w:eastAsia="zh-CN"/>
                </w:rPr>
                <w:t>postpone the</w:t>
              </w:r>
              <w:r w:rsidRPr="004C2797">
                <w:rPr>
                  <w:rFonts w:eastAsia="宋体"/>
                  <w:color w:val="0070C0"/>
                  <w:szCs w:val="24"/>
                  <w:highlight w:val="yellow"/>
                  <w:lang w:eastAsia="zh-CN"/>
                </w:rPr>
                <w:t xml:space="preserve"> discussion on </w:t>
              </w:r>
              <w:r w:rsidRPr="00B4139E">
                <w:rPr>
                  <w:rFonts w:eastAsia="宋体"/>
                  <w:color w:val="0070C0"/>
                  <w:szCs w:val="24"/>
                  <w:highlight w:val="yellow"/>
                  <w:lang w:eastAsia="zh-CN"/>
                </w:rPr>
                <w:t>RRM impact due to UE Internal Coexistence between GNSS receiver and NR UL transmitter</w:t>
              </w:r>
            </w:ins>
            <w:ins w:id="214" w:author="Xiaomi" w:date="2022-01-19T16:22:00Z">
              <w:r w:rsidRPr="00B4139E">
                <w:rPr>
                  <w:rFonts w:eastAsia="宋体"/>
                  <w:color w:val="0070C0"/>
                  <w:szCs w:val="24"/>
                  <w:highlight w:val="yellow"/>
                  <w:lang w:eastAsia="zh-CN"/>
                </w:rPr>
                <w:t xml:space="preserve"> until RF session has the conclusion</w:t>
              </w:r>
            </w:ins>
            <w:ins w:id="215" w:author="Xiaomi" w:date="2022-01-19T16:19:00Z">
              <w:r w:rsidRPr="004C2797">
                <w:rPr>
                  <w:rFonts w:eastAsia="宋体"/>
                  <w:color w:val="0070C0"/>
                  <w:szCs w:val="24"/>
                  <w:highlight w:val="yellow"/>
                  <w:lang w:eastAsia="zh-CN"/>
                </w:rPr>
                <w:t xml:space="preserve">. </w:t>
              </w:r>
            </w:ins>
          </w:p>
          <w:p w14:paraId="4E8D57A7" w14:textId="77777777" w:rsidR="004C2797" w:rsidRDefault="004C2797" w:rsidP="008912D4">
            <w:pPr>
              <w:rPr>
                <w:ins w:id="216" w:author="Xiaomi" w:date="2022-01-19T16:19:00Z"/>
                <w:rFonts w:eastAsiaTheme="minorEastAsia"/>
                <w:i/>
                <w:color w:val="0070C0"/>
                <w:lang w:val="en-US" w:eastAsia="zh-CN"/>
              </w:rPr>
            </w:pPr>
            <w:ins w:id="217" w:author="Xiaomi" w:date="2022-01-19T16:19: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1F68784A" w14:textId="77777777" w:rsidR="004C2797" w:rsidRPr="00D531FF" w:rsidRDefault="004C2797" w:rsidP="008912D4">
            <w:pPr>
              <w:pStyle w:val="aff6"/>
              <w:numPr>
                <w:ilvl w:val="0"/>
                <w:numId w:val="8"/>
              </w:numPr>
              <w:overflowPunct/>
              <w:autoSpaceDE/>
              <w:autoSpaceDN/>
              <w:adjustRightInd/>
              <w:spacing w:after="120" w:line="240" w:lineRule="auto"/>
              <w:ind w:left="720" w:firstLineChars="0"/>
              <w:textAlignment w:val="auto"/>
              <w:rPr>
                <w:ins w:id="218" w:author="Xiaomi" w:date="2022-01-19T16:19:00Z"/>
                <w:rFonts w:eastAsia="宋体"/>
                <w:color w:val="0070C0"/>
                <w:szCs w:val="24"/>
                <w:lang w:eastAsia="zh-CN"/>
              </w:rPr>
            </w:pPr>
            <w:ins w:id="219" w:author="Xiaomi" w:date="2022-01-19T16:19:00Z">
              <w:r>
                <w:rPr>
                  <w:rFonts w:eastAsia="宋体"/>
                  <w:color w:val="0070C0"/>
                  <w:szCs w:val="24"/>
                  <w:lang w:eastAsia="zh-CN"/>
                </w:rPr>
                <w:t>No further discussion in the 2</w:t>
              </w:r>
              <w:r w:rsidRPr="00A7051E">
                <w:rPr>
                  <w:rFonts w:eastAsia="宋体"/>
                  <w:color w:val="0070C0"/>
                  <w:szCs w:val="24"/>
                  <w:vertAlign w:val="superscript"/>
                  <w:lang w:eastAsia="zh-CN"/>
                </w:rPr>
                <w:t>nd</w:t>
              </w:r>
              <w:r>
                <w:rPr>
                  <w:rFonts w:eastAsia="宋体"/>
                  <w:color w:val="0070C0"/>
                  <w:szCs w:val="24"/>
                  <w:lang w:eastAsia="zh-CN"/>
                </w:rPr>
                <w:t xml:space="preserve"> round.</w:t>
              </w:r>
            </w:ins>
          </w:p>
        </w:tc>
      </w:tr>
    </w:tbl>
    <w:p w14:paraId="42F964E4" w14:textId="74A06374" w:rsidR="00FB7505" w:rsidRPr="004C2797" w:rsidRDefault="00FB7505">
      <w:pPr>
        <w:rPr>
          <w:ins w:id="220" w:author="Xiaomi" w:date="2022-01-19T16:03:00Z"/>
          <w:color w:val="0070C0"/>
          <w:lang w:eastAsia="zh-CN"/>
        </w:rPr>
      </w:pPr>
    </w:p>
    <w:p w14:paraId="4814572B" w14:textId="4F60FA8A" w:rsidR="00FB7505" w:rsidRDefault="00FB7505">
      <w:pPr>
        <w:rPr>
          <w:ins w:id="221" w:author="Xiaomi" w:date="2022-01-19T16:03:00Z"/>
          <w:color w:val="0070C0"/>
          <w:lang w:eastAsia="zh-CN"/>
        </w:rPr>
      </w:pPr>
    </w:p>
    <w:p w14:paraId="56786BE1" w14:textId="77777777" w:rsidR="00FB7505" w:rsidRPr="00FB7505" w:rsidRDefault="00FB7505">
      <w:pPr>
        <w:rPr>
          <w:color w:val="0070C0"/>
          <w:lang w:eastAsia="zh-CN"/>
        </w:rPr>
      </w:pPr>
    </w:p>
    <w:p w14:paraId="18793EC3" w14:textId="77777777" w:rsidR="007C7A0A" w:rsidRDefault="00814C24">
      <w:pPr>
        <w:pStyle w:val="3"/>
        <w:rPr>
          <w:sz w:val="24"/>
          <w:szCs w:val="16"/>
        </w:rPr>
      </w:pPr>
      <w:r>
        <w:rPr>
          <w:sz w:val="24"/>
          <w:szCs w:val="16"/>
        </w:rPr>
        <w:t>CRs/TPs</w:t>
      </w:r>
    </w:p>
    <w:p w14:paraId="7E697409" w14:textId="77777777" w:rsidR="007C7A0A" w:rsidRDefault="00814C2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2E957C20" w14:textId="77777777" w:rsidR="007C7A0A" w:rsidRDefault="00814C24">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1"/>
        <w:gridCol w:w="8400"/>
      </w:tblGrid>
      <w:tr w:rsidR="007C7A0A" w14:paraId="52C2FD34" w14:textId="77777777">
        <w:tc>
          <w:tcPr>
            <w:tcW w:w="1242" w:type="dxa"/>
          </w:tcPr>
          <w:p w14:paraId="37C79F08" w14:textId="77777777" w:rsidR="007C7A0A" w:rsidRDefault="00814C2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02CD3B8" w14:textId="77777777" w:rsidR="007C7A0A" w:rsidRDefault="00814C2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7A0A" w14:paraId="6D54405B" w14:textId="77777777">
        <w:tc>
          <w:tcPr>
            <w:tcW w:w="1242" w:type="dxa"/>
          </w:tcPr>
          <w:p w14:paraId="1D78990C" w14:textId="77777777" w:rsidR="007C7A0A" w:rsidRDefault="00814C2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6942B77" w14:textId="77777777" w:rsidR="007C7A0A" w:rsidRDefault="00814C2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435D1E0" w14:textId="77777777" w:rsidR="007C7A0A" w:rsidRDefault="007C7A0A">
      <w:pPr>
        <w:rPr>
          <w:color w:val="0070C0"/>
          <w:lang w:val="en-US" w:eastAsia="zh-CN"/>
        </w:rPr>
      </w:pPr>
    </w:p>
    <w:p w14:paraId="2FC17117" w14:textId="77777777" w:rsidR="007C7A0A" w:rsidRDefault="00814C24">
      <w:pPr>
        <w:pStyle w:val="2"/>
      </w:pPr>
      <w:r>
        <w:rPr>
          <w:rFonts w:hint="eastAsia"/>
        </w:rPr>
        <w:t>Discussion on 2nd round</w:t>
      </w:r>
      <w:r>
        <w:t xml:space="preserve"> (if applicable)</w:t>
      </w:r>
    </w:p>
    <w:p w14:paraId="2B1C5CB8" w14:textId="77777777" w:rsidR="007C7A0A" w:rsidRDefault="007C7A0A">
      <w:pPr>
        <w:rPr>
          <w:lang w:val="sv-SE" w:eastAsia="zh-CN"/>
        </w:rPr>
      </w:pPr>
    </w:p>
    <w:p w14:paraId="7A1DBEC1" w14:textId="77777777" w:rsidR="007C7A0A" w:rsidRDefault="00814C24">
      <w:pPr>
        <w:spacing w:after="0"/>
        <w:rPr>
          <w:iCs/>
          <w:lang w:eastAsia="zh-CN"/>
        </w:rPr>
      </w:pPr>
      <w:r>
        <w:rPr>
          <w:iCs/>
          <w:lang w:eastAsia="zh-CN"/>
        </w:rPr>
        <w:br w:type="page"/>
      </w:r>
    </w:p>
    <w:p w14:paraId="622BEFFE" w14:textId="77777777" w:rsidR="007C7A0A" w:rsidRDefault="00814C24">
      <w:pPr>
        <w:pStyle w:val="1"/>
        <w:rPr>
          <w:lang w:eastAsia="ja-JP"/>
        </w:rPr>
      </w:pPr>
      <w:r>
        <w:rPr>
          <w:lang w:eastAsia="ja-JP"/>
        </w:rPr>
        <w:lastRenderedPageBreak/>
        <w:t>Topic #2: UE timing requirements</w:t>
      </w:r>
    </w:p>
    <w:p w14:paraId="4AA2C31B" w14:textId="77777777" w:rsidR="007C7A0A" w:rsidRDefault="00814C24">
      <w:pPr>
        <w:rPr>
          <w:i/>
          <w:color w:val="0070C0"/>
          <w:lang w:eastAsia="zh-CN"/>
        </w:rPr>
      </w:pPr>
      <w:r>
        <w:rPr>
          <w:i/>
          <w:color w:val="0070C0"/>
          <w:lang w:eastAsia="zh-CN"/>
        </w:rPr>
        <w:t xml:space="preserve">Main technical topic overview. The structure can be done based on sub-agenda basis. </w:t>
      </w:r>
    </w:p>
    <w:p w14:paraId="6123C8DC" w14:textId="77777777" w:rsidR="007C7A0A" w:rsidRDefault="00814C24">
      <w:pPr>
        <w:pStyle w:val="2"/>
      </w:pPr>
      <w:r>
        <w:rPr>
          <w:rFonts w:hint="eastAsia"/>
        </w:rPr>
        <w:t>Companies</w:t>
      </w:r>
      <w:r>
        <w:t>’ contributions summary</w:t>
      </w:r>
    </w:p>
    <w:tbl>
      <w:tblPr>
        <w:tblStyle w:val="afd"/>
        <w:tblW w:w="10562" w:type="dxa"/>
        <w:tblInd w:w="-431" w:type="dxa"/>
        <w:tblLayout w:type="fixed"/>
        <w:tblLook w:val="04A0" w:firstRow="1" w:lastRow="0" w:firstColumn="1" w:lastColumn="0" w:noHBand="0" w:noVBand="1"/>
      </w:tblPr>
      <w:tblGrid>
        <w:gridCol w:w="1277"/>
        <w:gridCol w:w="1183"/>
        <w:gridCol w:w="8102"/>
      </w:tblGrid>
      <w:tr w:rsidR="007C7A0A" w14:paraId="7F913D5D" w14:textId="77777777">
        <w:trPr>
          <w:trHeight w:val="468"/>
        </w:trPr>
        <w:tc>
          <w:tcPr>
            <w:tcW w:w="1277" w:type="dxa"/>
            <w:vAlign w:val="center"/>
          </w:tcPr>
          <w:p w14:paraId="34DD88E6" w14:textId="77777777" w:rsidR="007C7A0A" w:rsidRDefault="00814C24">
            <w:pPr>
              <w:spacing w:before="120" w:after="120"/>
              <w:rPr>
                <w:b/>
                <w:bCs/>
              </w:rPr>
            </w:pPr>
            <w:r>
              <w:rPr>
                <w:b/>
                <w:bCs/>
              </w:rPr>
              <w:t>T-doc number</w:t>
            </w:r>
          </w:p>
        </w:tc>
        <w:tc>
          <w:tcPr>
            <w:tcW w:w="1183" w:type="dxa"/>
            <w:vAlign w:val="center"/>
          </w:tcPr>
          <w:p w14:paraId="31D9A564" w14:textId="77777777" w:rsidR="007C7A0A" w:rsidRDefault="00814C24">
            <w:pPr>
              <w:spacing w:before="120" w:after="120"/>
              <w:rPr>
                <w:b/>
                <w:bCs/>
              </w:rPr>
            </w:pPr>
            <w:r>
              <w:rPr>
                <w:b/>
                <w:bCs/>
              </w:rPr>
              <w:t>Company</w:t>
            </w:r>
          </w:p>
        </w:tc>
        <w:tc>
          <w:tcPr>
            <w:tcW w:w="8102" w:type="dxa"/>
            <w:vAlign w:val="center"/>
          </w:tcPr>
          <w:p w14:paraId="05AAABE6" w14:textId="77777777" w:rsidR="007C7A0A" w:rsidRDefault="00814C24">
            <w:pPr>
              <w:spacing w:before="120" w:after="120"/>
              <w:rPr>
                <w:b/>
                <w:bCs/>
              </w:rPr>
            </w:pPr>
            <w:r>
              <w:rPr>
                <w:b/>
                <w:bCs/>
              </w:rPr>
              <w:t>Proposals / Observations</w:t>
            </w:r>
          </w:p>
        </w:tc>
      </w:tr>
      <w:tr w:rsidR="007C7A0A" w14:paraId="473A7073" w14:textId="77777777">
        <w:trPr>
          <w:trHeight w:val="468"/>
        </w:trPr>
        <w:tc>
          <w:tcPr>
            <w:tcW w:w="1277" w:type="dxa"/>
          </w:tcPr>
          <w:p w14:paraId="01EC1C70" w14:textId="77777777" w:rsidR="007C7A0A" w:rsidRDefault="00814C24">
            <w:pPr>
              <w:spacing w:before="120" w:after="120"/>
            </w:pPr>
            <w:r>
              <w:t>R4-2200078</w:t>
            </w:r>
          </w:p>
        </w:tc>
        <w:tc>
          <w:tcPr>
            <w:tcW w:w="1183" w:type="dxa"/>
          </w:tcPr>
          <w:p w14:paraId="5A0BADB5" w14:textId="77777777" w:rsidR="007C7A0A" w:rsidRDefault="00814C24">
            <w:pPr>
              <w:spacing w:before="120" w:after="120"/>
            </w:pPr>
            <w:r>
              <w:t>CATT</w:t>
            </w:r>
          </w:p>
        </w:tc>
        <w:tc>
          <w:tcPr>
            <w:tcW w:w="8102" w:type="dxa"/>
          </w:tcPr>
          <w:p w14:paraId="0D13DB5E" w14:textId="77777777" w:rsidR="007C7A0A" w:rsidRDefault="00814C24">
            <w:pPr>
              <w:spacing w:after="120"/>
              <w:rPr>
                <w:b/>
              </w:rPr>
            </w:pPr>
            <w:r>
              <w:rPr>
                <w:rFonts w:hint="eastAsia"/>
                <w:b/>
              </w:rPr>
              <w:t>Proposal 1: Do not define the update periodicity for UE specific TA estimation.</w:t>
            </w:r>
          </w:p>
          <w:p w14:paraId="4DD34AC3" w14:textId="77777777" w:rsidR="007C7A0A" w:rsidRDefault="00814C24">
            <w:pPr>
              <w:spacing w:after="120"/>
              <w:rPr>
                <w:b/>
              </w:rPr>
            </w:pPr>
            <w:r>
              <w:rPr>
                <w:rFonts w:hint="eastAsia"/>
                <w:b/>
              </w:rPr>
              <w:t>Proposal 2: Do not define UE behaviour related to updating rate for UE specific TA estimation.</w:t>
            </w:r>
          </w:p>
          <w:p w14:paraId="3DE7FBB9" w14:textId="77777777" w:rsidR="007C7A0A" w:rsidRDefault="00814C24">
            <w:pPr>
              <w:spacing w:after="120"/>
              <w:rPr>
                <w:b/>
              </w:rPr>
            </w:pPr>
            <w:r>
              <w:rPr>
                <w:rFonts w:hint="eastAsia"/>
                <w:b/>
              </w:rPr>
              <w:t xml:space="preserve">Proposal 3: </w:t>
            </w:r>
            <w:r>
              <w:rPr>
                <w:b/>
              </w:rPr>
              <w:t>Do not specify UE behaviour on UE specific TA updating before applying TA adjustment.</w:t>
            </w:r>
          </w:p>
          <w:p w14:paraId="07B0BCBB" w14:textId="77777777" w:rsidR="007C7A0A" w:rsidRDefault="00814C24">
            <w:pPr>
              <w:spacing w:beforeLines="50" w:before="120" w:after="120"/>
              <w:rPr>
                <w:b/>
              </w:rPr>
            </w:pPr>
            <w:r>
              <w:rPr>
                <w:rFonts w:hint="eastAsia"/>
                <w:b/>
              </w:rPr>
              <w:t xml:space="preserve">Proposal 4: The </w:t>
            </w:r>
            <w:r>
              <w:rPr>
                <w:b/>
              </w:rPr>
              <w:t>[29]*64*Tc</w:t>
            </w:r>
            <w:r>
              <w:rPr>
                <w:rFonts w:hint="eastAsia"/>
                <w:b/>
              </w:rPr>
              <w:t xml:space="preserve"> and </w:t>
            </w:r>
            <w:r>
              <w:rPr>
                <w:b/>
              </w:rPr>
              <w:t>[24]*64*Tc</w:t>
            </w:r>
            <w:r>
              <w:rPr>
                <w:rFonts w:hint="eastAsia"/>
                <w:b/>
              </w:rPr>
              <w:t xml:space="preserve"> requirements are relaxed un</w:t>
            </w:r>
            <w:r>
              <w:rPr>
                <w:b/>
              </w:rPr>
              <w:t>necessary</w:t>
            </w:r>
            <w:r>
              <w:rPr>
                <w:rFonts w:hint="eastAsia"/>
                <w:b/>
              </w:rPr>
              <w:t xml:space="preserve">, and should be reduced </w:t>
            </w:r>
            <w:r>
              <w:rPr>
                <w:b/>
              </w:rPr>
              <w:t>suitably</w:t>
            </w:r>
            <w:r>
              <w:rPr>
                <w:rFonts w:hint="eastAsia"/>
                <w:b/>
              </w:rPr>
              <w:t>. If the same additional values are used, 26</w:t>
            </w:r>
            <w:r>
              <w:rPr>
                <w:b/>
              </w:rPr>
              <w:t>*64*Tc</w:t>
            </w:r>
            <w:r>
              <w:rPr>
                <w:rFonts w:hint="eastAsia"/>
                <w:b/>
              </w:rPr>
              <w:t xml:space="preserve"> and </w:t>
            </w:r>
            <w:r>
              <w:rPr>
                <w:b/>
              </w:rPr>
              <w:t>22*64*Tc</w:t>
            </w:r>
            <w:r>
              <w:rPr>
                <w:rFonts w:hint="eastAsia"/>
                <w:b/>
              </w:rPr>
              <w:t xml:space="preserve"> can be defined for SSB 15kHz/uplink 30kHz and SSB 30kHz/uplink 30kHz</w:t>
            </w:r>
          </w:p>
          <w:p w14:paraId="22450137" w14:textId="77777777" w:rsidR="007C7A0A" w:rsidRDefault="00814C24">
            <w:pPr>
              <w:spacing w:after="120"/>
              <w:rPr>
                <w:b/>
              </w:rPr>
            </w:pPr>
            <w:r>
              <w:rPr>
                <w:rFonts w:hint="eastAsia"/>
                <w:b/>
              </w:rPr>
              <w:t xml:space="preserve">Proposal 5: The </w:t>
            </w:r>
            <w:r>
              <w:rPr>
                <w:b/>
              </w:rPr>
              <w:t>gradual timing adjustment</w:t>
            </w:r>
            <w:r>
              <w:rPr>
                <w:rFonts w:hint="eastAsia"/>
                <w:b/>
              </w:rPr>
              <w:t xml:space="preserve"> requirements for TN UE can be reused for NTN UE.</w:t>
            </w:r>
          </w:p>
          <w:p w14:paraId="4C4C660F" w14:textId="77777777" w:rsidR="007C7A0A" w:rsidRDefault="00814C24">
            <w:pPr>
              <w:spacing w:after="120"/>
              <w:rPr>
                <w:b/>
              </w:rPr>
            </w:pPr>
            <w:r>
              <w:rPr>
                <w:rFonts w:hint="eastAsia"/>
                <w:b/>
              </w:rPr>
              <w:t xml:space="preserve">Proposal 6: </w:t>
            </w:r>
            <w:r>
              <w:rPr>
                <w:b/>
              </w:rPr>
              <w:t>T</w:t>
            </w:r>
            <w:r>
              <w:rPr>
                <w:rFonts w:hint="eastAsia"/>
                <w:b/>
              </w:rPr>
              <w:t xml:space="preserve">he test of </w:t>
            </w:r>
            <w:r>
              <w:rPr>
                <w:b/>
              </w:rPr>
              <w:t>gradual timing adjustment</w:t>
            </w:r>
            <w:r>
              <w:rPr>
                <w:rFonts w:hint="eastAsia"/>
                <w:b/>
              </w:rPr>
              <w:t xml:space="preserve"> requirements may be done only on GEO network.</w:t>
            </w:r>
          </w:p>
          <w:p w14:paraId="29F42771" w14:textId="77777777" w:rsidR="007C7A0A" w:rsidRDefault="00814C24">
            <w:pPr>
              <w:spacing w:after="120"/>
              <w:rPr>
                <w:b/>
              </w:rPr>
            </w:pPr>
            <w:r>
              <w:rPr>
                <w:rFonts w:hint="eastAsia"/>
                <w:b/>
              </w:rPr>
              <w:t xml:space="preserve">Proposal 7: </w:t>
            </w:r>
            <w:r>
              <w:rPr>
                <w:b/>
              </w:rPr>
              <w:t>UE position and satellite position estimation error should NOT be accounted for TA adjustment accuracy requirement.</w:t>
            </w:r>
          </w:p>
          <w:p w14:paraId="1699D34D" w14:textId="77777777" w:rsidR="007C7A0A" w:rsidRDefault="00814C24">
            <w:pPr>
              <w:spacing w:after="120"/>
              <w:rPr>
                <w:b/>
              </w:rPr>
            </w:pPr>
            <w:r>
              <w:rPr>
                <w:rFonts w:hint="eastAsia"/>
                <w:b/>
              </w:rPr>
              <w:t>Proposal 8: R</w:t>
            </w:r>
            <w:r>
              <w:rPr>
                <w:b/>
              </w:rPr>
              <w:t>euse the existing timing advance adjustment accuracy requirements defined in TS 38.133.</w:t>
            </w:r>
          </w:p>
          <w:p w14:paraId="264BDBC2" w14:textId="77777777" w:rsidR="007C7A0A" w:rsidRDefault="00814C24">
            <w:pPr>
              <w:spacing w:after="120"/>
              <w:rPr>
                <w:b/>
              </w:rPr>
            </w:pPr>
            <w:r>
              <w:rPr>
                <w:rFonts w:hint="eastAsia"/>
                <w:b/>
              </w:rPr>
              <w:t xml:space="preserve">Proposal 9: </w:t>
            </w:r>
            <w:r>
              <w:rPr>
                <w:b/>
              </w:rPr>
              <w:t>The test of TA adjustment accuracy requirement</w:t>
            </w:r>
            <w:r>
              <w:rPr>
                <w:rFonts w:hint="eastAsia"/>
                <w:b/>
              </w:rPr>
              <w:t>s</w:t>
            </w:r>
            <w:r>
              <w:rPr>
                <w:b/>
              </w:rPr>
              <w:t xml:space="preserve"> may be done only on GEO network.</w:t>
            </w:r>
          </w:p>
        </w:tc>
      </w:tr>
      <w:tr w:rsidR="007C7A0A" w14:paraId="71051961" w14:textId="77777777">
        <w:trPr>
          <w:trHeight w:val="468"/>
        </w:trPr>
        <w:tc>
          <w:tcPr>
            <w:tcW w:w="1277" w:type="dxa"/>
          </w:tcPr>
          <w:p w14:paraId="27F8D6DA" w14:textId="77777777" w:rsidR="007C7A0A" w:rsidRDefault="00814C24">
            <w:pPr>
              <w:spacing w:before="120" w:after="120"/>
            </w:pPr>
            <w:r>
              <w:t>R4-2200297</w:t>
            </w:r>
          </w:p>
        </w:tc>
        <w:tc>
          <w:tcPr>
            <w:tcW w:w="1183" w:type="dxa"/>
          </w:tcPr>
          <w:p w14:paraId="10573254" w14:textId="77777777" w:rsidR="007C7A0A" w:rsidRDefault="00814C24">
            <w:pPr>
              <w:spacing w:before="120" w:after="120"/>
            </w:pPr>
            <w:r>
              <w:t>Apple</w:t>
            </w:r>
          </w:p>
        </w:tc>
        <w:tc>
          <w:tcPr>
            <w:tcW w:w="8102" w:type="dxa"/>
          </w:tcPr>
          <w:p w14:paraId="7C327EC7" w14:textId="77777777" w:rsidR="007C7A0A" w:rsidRDefault="00814C24">
            <w:pPr>
              <w:spacing w:after="0"/>
              <w:jc w:val="both"/>
              <w:rPr>
                <w:b/>
                <w:bCs/>
                <w:i/>
                <w:iCs/>
                <w:lang w:eastAsia="zh-CN"/>
              </w:rPr>
            </w:pPr>
            <w:r>
              <w:rPr>
                <w:b/>
                <w:bCs/>
                <w:i/>
                <w:iCs/>
                <w:lang w:eastAsia="zh-CN"/>
              </w:rPr>
              <w:t>Proposal 1:</w:t>
            </w:r>
          </w:p>
          <w:p w14:paraId="38369653" w14:textId="77777777" w:rsidR="007C7A0A" w:rsidRDefault="00814C24">
            <w:pPr>
              <w:spacing w:after="0"/>
              <w:jc w:val="both"/>
              <w:rPr>
                <w:b/>
                <w:bCs/>
                <w:i/>
                <w:iCs/>
                <w:lang w:eastAsia="zh-CN"/>
              </w:rPr>
            </w:pPr>
            <w:r>
              <w:rPr>
                <w:b/>
                <w:bCs/>
                <w:i/>
                <w:iCs/>
                <w:lang w:eastAsia="zh-CN"/>
              </w:rPr>
              <w:t xml:space="preserve">No need to </w:t>
            </w:r>
            <w:r>
              <w:rPr>
                <w:b/>
                <w:bCs/>
                <w:i/>
                <w:iCs/>
              </w:rPr>
              <w:t>specify the update periodicity for UE specific TA estimation</w:t>
            </w:r>
            <w:r>
              <w:rPr>
                <w:b/>
                <w:bCs/>
                <w:i/>
                <w:iCs/>
                <w:lang w:eastAsia="zh-CN"/>
              </w:rPr>
              <w:t>.</w:t>
            </w:r>
          </w:p>
          <w:p w14:paraId="2131B5B6" w14:textId="77777777" w:rsidR="007C7A0A" w:rsidRDefault="00814C24">
            <w:pPr>
              <w:spacing w:after="0"/>
              <w:jc w:val="both"/>
              <w:rPr>
                <w:b/>
                <w:bCs/>
                <w:i/>
                <w:iCs/>
                <w:lang w:eastAsia="zh-CN"/>
              </w:rPr>
            </w:pPr>
            <w:r>
              <w:rPr>
                <w:b/>
                <w:bCs/>
                <w:i/>
                <w:iCs/>
                <w:lang w:eastAsia="zh-CN"/>
              </w:rPr>
              <w:t>No need to define UE behaviour related to updating rate for UE specific TA estimation.</w:t>
            </w:r>
          </w:p>
          <w:p w14:paraId="0B14CC81" w14:textId="77777777" w:rsidR="007C7A0A" w:rsidRDefault="00814C24">
            <w:pPr>
              <w:spacing w:after="0"/>
              <w:jc w:val="both"/>
              <w:rPr>
                <w:b/>
                <w:bCs/>
                <w:i/>
                <w:iCs/>
              </w:rPr>
            </w:pPr>
            <w:r>
              <w:rPr>
                <w:b/>
                <w:bCs/>
                <w:i/>
                <w:iCs/>
              </w:rPr>
              <w:t>No need to specify UE behaviour on UE specific TA updating before applying TA adjustment.</w:t>
            </w:r>
          </w:p>
          <w:p w14:paraId="37F62BFC" w14:textId="77777777" w:rsidR="007C7A0A" w:rsidRDefault="007C7A0A">
            <w:pPr>
              <w:jc w:val="both"/>
              <w:rPr>
                <w:b/>
                <w:bCs/>
                <w:i/>
                <w:iCs/>
              </w:rPr>
            </w:pPr>
          </w:p>
          <w:p w14:paraId="7A022215" w14:textId="77777777" w:rsidR="007C7A0A" w:rsidRDefault="00814C24">
            <w:pPr>
              <w:jc w:val="both"/>
              <w:rPr>
                <w:b/>
                <w:bCs/>
                <w:i/>
                <w:iCs/>
              </w:rPr>
            </w:pPr>
            <w:r>
              <w:rPr>
                <w:b/>
                <w:bCs/>
                <w:i/>
                <w:iCs/>
              </w:rPr>
              <w:t>Proposal 2: The principle for gradual timing adjustment requirement is:</w:t>
            </w:r>
          </w:p>
          <w:p w14:paraId="3EE28108" w14:textId="77777777" w:rsidR="007C7A0A" w:rsidRDefault="00814C24">
            <w:pPr>
              <w:pStyle w:val="aff6"/>
              <w:widowControl w:val="0"/>
              <w:numPr>
                <w:ilvl w:val="1"/>
                <w:numId w:val="9"/>
              </w:numPr>
              <w:overflowPunct/>
              <w:autoSpaceDE/>
              <w:autoSpaceDN/>
              <w:adjustRightInd/>
              <w:spacing w:after="0"/>
              <w:ind w:firstLineChars="0"/>
              <w:jc w:val="both"/>
              <w:textAlignment w:val="auto"/>
              <w:rPr>
                <w:b/>
                <w:bCs/>
                <w:i/>
                <w:iCs/>
              </w:rPr>
            </w:pPr>
            <w:r>
              <w:rPr>
                <w:b/>
                <w:bCs/>
                <w:i/>
                <w:iCs/>
              </w:rPr>
              <w:t xml:space="preserve">Relax the requirement accordingly to accommodate the timing change/drift, i.e. updating Tq, Tp, and/or the rate </w:t>
            </w:r>
          </w:p>
          <w:p w14:paraId="127CDE0F" w14:textId="77777777" w:rsidR="007C7A0A" w:rsidRDefault="00814C24">
            <w:pPr>
              <w:pStyle w:val="aff6"/>
              <w:widowControl w:val="0"/>
              <w:numPr>
                <w:ilvl w:val="1"/>
                <w:numId w:val="9"/>
              </w:numPr>
              <w:overflowPunct/>
              <w:autoSpaceDE/>
              <w:autoSpaceDN/>
              <w:adjustRightInd/>
              <w:spacing w:after="0"/>
              <w:ind w:firstLineChars="0"/>
              <w:jc w:val="both"/>
              <w:textAlignment w:val="auto"/>
              <w:rPr>
                <w:b/>
                <w:bCs/>
                <w:i/>
                <w:iCs/>
              </w:rPr>
            </w:pPr>
            <w:r>
              <w:rPr>
                <w:b/>
                <w:bCs/>
                <w:i/>
                <w:iCs/>
              </w:rPr>
              <w:t>NTN UE is required to adjust its UL timing towards updated UE specific TA and DL timing gradually, according to minimum and maximum aggregate adjustment rate requirements</w:t>
            </w:r>
          </w:p>
          <w:p w14:paraId="5B5FAA3B" w14:textId="77777777" w:rsidR="007C7A0A" w:rsidRDefault="00814C24">
            <w:pPr>
              <w:pStyle w:val="aff6"/>
              <w:widowControl w:val="0"/>
              <w:numPr>
                <w:ilvl w:val="1"/>
                <w:numId w:val="9"/>
              </w:numPr>
              <w:overflowPunct/>
              <w:autoSpaceDE/>
              <w:autoSpaceDN/>
              <w:adjustRightInd/>
              <w:spacing w:after="0"/>
              <w:ind w:firstLineChars="0"/>
              <w:jc w:val="both"/>
              <w:textAlignment w:val="auto"/>
              <w:rPr>
                <w:b/>
                <w:bCs/>
                <w:i/>
                <w:iCs/>
              </w:rPr>
            </w:pPr>
            <w:r>
              <w:rPr>
                <w:b/>
                <w:bCs/>
                <w:i/>
                <w:iCs/>
              </w:rPr>
              <w:t xml:space="preserve">the design principle for </w:t>
            </w:r>
            <w:r>
              <w:rPr>
                <w:b/>
                <w:bCs/>
                <w:i/>
                <w:iCs/>
                <w:lang w:val="en-US"/>
              </w:rPr>
              <w:t>Tq/Tp</w:t>
            </w:r>
            <w:r>
              <w:rPr>
                <w:b/>
                <w:bCs/>
                <w:i/>
                <w:iCs/>
              </w:rPr>
              <w:t xml:space="preserve"> is:</w:t>
            </w:r>
          </w:p>
          <w:p w14:paraId="00128FE6" w14:textId="77777777" w:rsidR="007C7A0A" w:rsidRDefault="00814C24">
            <w:pPr>
              <w:ind w:left="1136" w:firstLine="284"/>
              <w:rPr>
                <w:b/>
                <w:i/>
              </w:rPr>
            </w:pPr>
            <m:oMath>
              <m:r>
                <m:rPr>
                  <m:sty m:val="bi"/>
                </m:rPr>
                <w:rPr>
                  <w:rFonts w:ascii="Cambria Math" w:hAnsi="Cambria Math"/>
                </w:rPr>
                <m:t>Tq_NTN=ceiling (</m:t>
              </m:r>
              <m:f>
                <m:fPr>
                  <m:ctrlPr>
                    <w:rPr>
                      <w:rFonts w:ascii="Cambria Math" w:hAnsi="Cambria Math"/>
                      <w:b/>
                      <w:i/>
                    </w:rPr>
                  </m:ctrlPr>
                </m:fPr>
                <m:num>
                  <m:sSub>
                    <m:sSubPr>
                      <m:ctrlPr>
                        <w:rPr>
                          <w:rFonts w:ascii="Cambria Math" w:hAnsi="Cambria Math"/>
                          <w:b/>
                          <w:i/>
                          <w:vertAlign w:val="subscript"/>
                        </w:rPr>
                      </m:ctrlPr>
                    </m:sSubPr>
                    <m:e>
                      <m:r>
                        <m:rPr>
                          <m:sty m:val="bi"/>
                        </m:rPr>
                        <w:rPr>
                          <w:rFonts w:ascii="Cambria Math" w:hAnsi="Cambria Math"/>
                        </w:rPr>
                        <m:t>T</m:t>
                      </m:r>
                    </m:e>
                    <m:sub>
                      <m:r>
                        <m:rPr>
                          <m:sty m:val="bi"/>
                        </m:rPr>
                        <w:rPr>
                          <w:rFonts w:ascii="Cambria Math" w:hAnsi="Cambria Math"/>
                          <w:vertAlign w:val="subscript"/>
                        </w:rPr>
                        <m:t>time_drift</m:t>
                      </m:r>
                    </m:sub>
                  </m:sSub>
                  <m:r>
                    <m:rPr>
                      <m:sty m:val="bi"/>
                    </m:rPr>
                    <w:rPr>
                      <w:rFonts w:ascii="Cambria Math" w:hAnsi="Cambria Math"/>
                    </w:rPr>
                    <m:t xml:space="preserve"> + </m:t>
                  </m:r>
                  <m:sSub>
                    <m:sSubPr>
                      <m:ctrlPr>
                        <w:rPr>
                          <w:rFonts w:ascii="Cambria Math" w:hAnsi="Cambria Math"/>
                          <w:b/>
                          <w:i/>
                          <w:vertAlign w:val="subscript"/>
                        </w:rPr>
                      </m:ctrlPr>
                    </m:sSubPr>
                    <m:e>
                      <m:r>
                        <m:rPr>
                          <m:sty m:val="bi"/>
                        </m:rPr>
                        <w:rPr>
                          <w:rFonts w:ascii="Cambria Math" w:hAnsi="Cambria Math"/>
                          <w:vertAlign w:val="subscript"/>
                        </w:rPr>
                        <m:t>T</m:t>
                      </m:r>
                    </m:e>
                    <m:sub>
                      <m:r>
                        <m:rPr>
                          <m:sty m:val="bi"/>
                        </m:rPr>
                        <w:rPr>
                          <w:rFonts w:ascii="Cambria Math" w:hAnsi="Cambria Math"/>
                          <w:vertAlign w:val="subscript"/>
                        </w:rPr>
                        <m:t>delay_variation</m:t>
                      </m:r>
                    </m:sub>
                  </m:sSub>
                </m:num>
                <m:den>
                  <m:r>
                    <m:rPr>
                      <m:sty m:val="bi"/>
                    </m:rPr>
                    <w:rPr>
                      <w:rFonts w:ascii="Cambria Math" w:hAnsi="Cambria Math"/>
                    </w:rPr>
                    <m:t>UL_granularity</m:t>
                  </m:r>
                </m:den>
              </m:f>
              <m:r>
                <m:rPr>
                  <m:sty m:val="bi"/>
                </m:rPr>
                <w:rPr>
                  <w:rFonts w:ascii="Cambria Math" w:hAnsi="Cambria Math"/>
                </w:rPr>
                <m:t>)*UL_granularity + digRF_margin</m:t>
              </m:r>
            </m:oMath>
            <w:r>
              <w:rPr>
                <w:b/>
                <w:i/>
              </w:rPr>
              <w:t>, and</w:t>
            </w:r>
          </w:p>
          <w:p w14:paraId="632724B2" w14:textId="77777777" w:rsidR="007C7A0A" w:rsidRDefault="00814C24">
            <w:pPr>
              <w:rPr>
                <w:b/>
                <w:i/>
              </w:rPr>
            </w:pPr>
            <w:r>
              <w:rPr>
                <w:b/>
                <w:i/>
              </w:rPr>
              <w:tab/>
            </w:r>
            <w:r>
              <w:rPr>
                <w:b/>
                <w:i/>
              </w:rPr>
              <w:tab/>
            </w:r>
            <w:r>
              <w:rPr>
                <w:b/>
                <w:i/>
              </w:rPr>
              <w:tab/>
              <w:t xml:space="preserve">      </w:t>
            </w:r>
            <w:r>
              <w:rPr>
                <w:b/>
                <w:i/>
              </w:rPr>
              <w:tab/>
              <w:t>Tq_NTN= Tp_NTN</w:t>
            </w:r>
          </w:p>
          <w:p w14:paraId="6FB7BF11" w14:textId="77777777" w:rsidR="007C7A0A" w:rsidRDefault="00814C24">
            <w:pPr>
              <w:jc w:val="both"/>
              <w:rPr>
                <w:b/>
                <w:bCs/>
                <w:i/>
                <w:iCs/>
              </w:rPr>
            </w:pPr>
            <w:r>
              <w:rPr>
                <w:rFonts w:eastAsiaTheme="minorEastAsia"/>
                <w:b/>
                <w:bCs/>
                <w:i/>
                <w:iCs/>
                <w:color w:val="000000"/>
              </w:rPr>
              <w:t xml:space="preserve">Proposal 3: UE performs timing adjustment with combining downlink reception timing drifting and UE specific TA change as one adjustment. </w:t>
            </w:r>
          </w:p>
          <w:p w14:paraId="7729E70F" w14:textId="77777777" w:rsidR="007C7A0A" w:rsidRDefault="00814C24">
            <w:pPr>
              <w:jc w:val="both"/>
              <w:rPr>
                <w:b/>
                <w:bCs/>
                <w:i/>
                <w:iCs/>
              </w:rPr>
            </w:pPr>
            <w:r>
              <w:rPr>
                <w:b/>
                <w:bCs/>
                <w:i/>
                <w:iCs/>
              </w:rPr>
              <w:t>Proposal 4: we support either option of followings:</w:t>
            </w:r>
          </w:p>
          <w:p w14:paraId="1D921C45" w14:textId="77777777" w:rsidR="007C7A0A" w:rsidRDefault="00814C24">
            <w:pPr>
              <w:ind w:left="284"/>
              <w:jc w:val="both"/>
              <w:rPr>
                <w:rFonts w:eastAsiaTheme="minorEastAsia"/>
                <w:b/>
                <w:bCs/>
                <w:i/>
                <w:iCs/>
                <w:color w:val="000000"/>
              </w:rPr>
            </w:pPr>
            <w:r>
              <w:rPr>
                <w:b/>
                <w:bCs/>
                <w:i/>
                <w:iCs/>
              </w:rPr>
              <w:lastRenderedPageBreak/>
              <w:t xml:space="preserve">Option 1: RAN4 to </w:t>
            </w:r>
            <w:r>
              <w:rPr>
                <w:rFonts w:eastAsiaTheme="minorEastAsia"/>
                <w:b/>
                <w:bCs/>
                <w:i/>
                <w:iCs/>
                <w:color w:val="000000"/>
              </w:rPr>
              <w:t>define different gradual timing adjustment requirements for different NTN topologies, e.g., GEO, LEO and FFS on MEO.</w:t>
            </w:r>
          </w:p>
          <w:p w14:paraId="09533340" w14:textId="77777777" w:rsidR="007C7A0A" w:rsidRDefault="00814C24">
            <w:pPr>
              <w:ind w:left="284"/>
              <w:jc w:val="both"/>
              <w:rPr>
                <w:rFonts w:eastAsiaTheme="minorEastAsia"/>
                <w:b/>
                <w:bCs/>
                <w:i/>
                <w:iCs/>
                <w:color w:val="000000"/>
              </w:rPr>
            </w:pPr>
            <w:r>
              <w:rPr>
                <w:rFonts w:eastAsiaTheme="minorEastAsia"/>
                <w:b/>
                <w:bCs/>
                <w:i/>
                <w:iCs/>
                <w:color w:val="000000"/>
              </w:rPr>
              <w:t>Option 2: RAN4 to define the same gradual timing adjustment requirements for different NTN topologies, and the requirement is specified based on the worst case considering the largest delay variation.</w:t>
            </w:r>
          </w:p>
          <w:p w14:paraId="57E1C9DB" w14:textId="77777777" w:rsidR="007C7A0A" w:rsidRDefault="00814C24">
            <w:pPr>
              <w:jc w:val="both"/>
              <w:rPr>
                <w:rFonts w:eastAsiaTheme="minorEastAsia"/>
                <w:b/>
                <w:bCs/>
                <w:i/>
                <w:iCs/>
                <w:color w:val="000000"/>
              </w:rPr>
            </w:pPr>
            <w:r>
              <w:rPr>
                <w:rFonts w:eastAsiaTheme="minorEastAsia"/>
                <w:b/>
                <w:bCs/>
                <w:i/>
                <w:iCs/>
                <w:color w:val="000000"/>
              </w:rPr>
              <w:t xml:space="preserve">Proposal 5: The maximum delay variation should be considered in the gradual timing adjustment requirement in NTN, i.e., up to +/- 40 µs/sec for LEO in TR38.821. </w:t>
            </w:r>
          </w:p>
          <w:p w14:paraId="0C09CBD3" w14:textId="77777777" w:rsidR="007C7A0A" w:rsidRDefault="00814C24">
            <w:pPr>
              <w:jc w:val="both"/>
              <w:rPr>
                <w:rFonts w:eastAsiaTheme="minorEastAsia"/>
                <w:b/>
                <w:bCs/>
                <w:i/>
                <w:iCs/>
                <w:color w:val="000000"/>
              </w:rPr>
            </w:pPr>
            <w:r>
              <w:rPr>
                <w:rFonts w:eastAsiaTheme="minorEastAsia"/>
                <w:b/>
                <w:bCs/>
                <w:i/>
                <w:iCs/>
                <w:color w:val="000000"/>
              </w:rPr>
              <w:t>Proposal 6: If proposal 5 cannot be concluded in RAN4, RAN4 shall send LS to RAN1 to confirm the maximum delay variation.</w:t>
            </w:r>
          </w:p>
          <w:p w14:paraId="6EDD1B64" w14:textId="77777777" w:rsidR="007C7A0A" w:rsidRDefault="00814C24">
            <w:pPr>
              <w:jc w:val="both"/>
              <w:rPr>
                <w:rFonts w:eastAsiaTheme="minorEastAsia"/>
                <w:b/>
                <w:bCs/>
                <w:i/>
                <w:iCs/>
                <w:color w:val="000000"/>
              </w:rPr>
            </w:pPr>
            <w:r>
              <w:rPr>
                <w:rFonts w:eastAsiaTheme="minorEastAsia"/>
                <w:b/>
                <w:bCs/>
                <w:i/>
                <w:iCs/>
                <w:color w:val="000000"/>
              </w:rPr>
              <w:t>Proposal 7: No need to consider</w:t>
            </w:r>
            <w:r>
              <w:rPr>
                <w:rFonts w:eastAsiaTheme="minorEastAsia" w:hint="eastAsia"/>
                <w:b/>
                <w:bCs/>
                <w:i/>
                <w:iCs/>
                <w:color w:val="000000"/>
              </w:rPr>
              <w:t xml:space="preserve"> </w:t>
            </w:r>
            <w:r>
              <w:rPr>
                <w:rFonts w:eastAsiaTheme="minorEastAsia"/>
                <w:b/>
                <w:bCs/>
                <w:i/>
                <w:iCs/>
                <w:color w:val="000000"/>
              </w:rPr>
              <w:t>the feeder link time drift in the gradual timing adjustment requirement in NTN.</w:t>
            </w:r>
          </w:p>
          <w:p w14:paraId="3370BEF2" w14:textId="77777777" w:rsidR="007C7A0A" w:rsidRDefault="00814C24">
            <w:pPr>
              <w:jc w:val="both"/>
              <w:rPr>
                <w:b/>
                <w:bCs/>
                <w:i/>
                <w:iCs/>
              </w:rPr>
            </w:pPr>
            <w:r>
              <w:rPr>
                <w:b/>
                <w:bCs/>
                <w:i/>
                <w:iCs/>
              </w:rPr>
              <w:t xml:space="preserve">Proposal 8: If separate gradual timing adjustment requirements are defined for </w:t>
            </w:r>
            <w:r>
              <w:rPr>
                <w:rFonts w:eastAsiaTheme="minorEastAsia"/>
                <w:b/>
                <w:bCs/>
                <w:i/>
                <w:iCs/>
                <w:color w:val="000000"/>
              </w:rPr>
              <w:t xml:space="preserve">different NTN topologies, </w:t>
            </w:r>
            <w:r>
              <w:rPr>
                <w:b/>
                <w:bCs/>
                <w:i/>
                <w:iCs/>
              </w:rPr>
              <w:t>the existing TN gradual timing adjustment requirement can be applied for GEO.</w:t>
            </w:r>
          </w:p>
          <w:p w14:paraId="075A07E2" w14:textId="77777777" w:rsidR="007C7A0A" w:rsidRDefault="00814C24">
            <w:pPr>
              <w:spacing w:after="0"/>
              <w:jc w:val="both"/>
              <w:rPr>
                <w:b/>
                <w:bCs/>
                <w:i/>
                <w:iCs/>
              </w:rPr>
            </w:pPr>
            <w:r>
              <w:rPr>
                <w:b/>
                <w:bCs/>
                <w:i/>
                <w:iCs/>
              </w:rPr>
              <w:t xml:space="preserve">Proposal 9: For LEO (if separated requirement specified for </w:t>
            </w:r>
            <w:r>
              <w:rPr>
                <w:rFonts w:eastAsiaTheme="minorEastAsia"/>
                <w:b/>
                <w:bCs/>
                <w:i/>
                <w:iCs/>
                <w:color w:val="000000"/>
              </w:rPr>
              <w:t>different NTN topologies</w:t>
            </w:r>
            <w:r>
              <w:rPr>
                <w:b/>
                <w:bCs/>
                <w:i/>
                <w:iCs/>
              </w:rPr>
              <w:t xml:space="preserve">) or for general gradual timing adjustment requirement (if same requirement specified for </w:t>
            </w:r>
            <w:r>
              <w:rPr>
                <w:rFonts w:eastAsiaTheme="minorEastAsia"/>
                <w:b/>
                <w:bCs/>
                <w:i/>
                <w:iCs/>
                <w:color w:val="000000"/>
              </w:rPr>
              <w:t>different NTN topologies</w:t>
            </w:r>
            <w:r>
              <w:rPr>
                <w:b/>
                <w:bCs/>
                <w:i/>
                <w:iCs/>
              </w:rPr>
              <w:t>),</w:t>
            </w:r>
          </w:p>
          <w:p w14:paraId="23ED24E5" w14:textId="77777777" w:rsidR="007C7A0A" w:rsidRDefault="00814C24">
            <w:pPr>
              <w:spacing w:after="0"/>
              <w:jc w:val="both"/>
              <w:rPr>
                <w:b/>
                <w:bCs/>
                <w:i/>
                <w:iCs/>
              </w:rPr>
            </w:pPr>
            <w:r>
              <w:rPr>
                <w:b/>
                <w:bCs/>
                <w:i/>
                <w:iCs/>
              </w:rPr>
              <w:t>1) The maximum amount of the magnitude of the timing change in one adjustment shall be T</w:t>
            </w:r>
            <w:r>
              <w:rPr>
                <w:b/>
                <w:bCs/>
                <w:i/>
                <w:iCs/>
                <w:vertAlign w:val="subscript"/>
              </w:rPr>
              <w:t>q_NTN</w:t>
            </w:r>
            <w:r>
              <w:rPr>
                <w:b/>
                <w:bCs/>
                <w:i/>
                <w:iCs/>
              </w:rPr>
              <w:t>.</w:t>
            </w:r>
          </w:p>
          <w:p w14:paraId="5BAD3D15" w14:textId="77777777" w:rsidR="007C7A0A" w:rsidRDefault="00814C24">
            <w:pPr>
              <w:spacing w:after="0"/>
              <w:jc w:val="both"/>
              <w:rPr>
                <w:b/>
                <w:bCs/>
                <w:i/>
                <w:iCs/>
              </w:rPr>
            </w:pPr>
            <w:r>
              <w:rPr>
                <w:b/>
                <w:bCs/>
                <w:i/>
                <w:iCs/>
              </w:rPr>
              <w:t>2) The minimum aggregate adjustment rate shall be T</w:t>
            </w:r>
            <w:r>
              <w:rPr>
                <w:b/>
                <w:bCs/>
                <w:i/>
                <w:iCs/>
                <w:vertAlign w:val="subscript"/>
              </w:rPr>
              <w:t xml:space="preserve">p_NTN </w:t>
            </w:r>
            <w:r>
              <w:rPr>
                <w:b/>
                <w:bCs/>
                <w:i/>
                <w:iCs/>
              </w:rPr>
              <w:t>per 100ms.</w:t>
            </w:r>
          </w:p>
          <w:p w14:paraId="200D2AF1" w14:textId="77777777" w:rsidR="007C7A0A" w:rsidRDefault="00814C24">
            <w:pPr>
              <w:spacing w:after="0"/>
              <w:jc w:val="both"/>
              <w:rPr>
                <w:b/>
                <w:bCs/>
                <w:i/>
                <w:iCs/>
              </w:rPr>
            </w:pPr>
            <w:r>
              <w:rPr>
                <w:b/>
                <w:bCs/>
                <w:i/>
                <w:iCs/>
              </w:rPr>
              <w:t>3) The maximum aggregate adjustment rate shall be T</w:t>
            </w:r>
            <w:r>
              <w:rPr>
                <w:b/>
                <w:bCs/>
                <w:i/>
                <w:iCs/>
                <w:vertAlign w:val="subscript"/>
              </w:rPr>
              <w:t>q_NTN</w:t>
            </w:r>
            <w:r>
              <w:rPr>
                <w:b/>
                <w:bCs/>
                <w:i/>
                <w:iCs/>
              </w:rPr>
              <w:t xml:space="preserve"> per 20 ms.</w:t>
            </w:r>
          </w:p>
          <w:p w14:paraId="34353100" w14:textId="77777777" w:rsidR="007C7A0A" w:rsidRDefault="007C7A0A">
            <w:pPr>
              <w:spacing w:after="0"/>
              <w:jc w:val="both"/>
              <w:rPr>
                <w:b/>
                <w:bCs/>
                <w:i/>
                <w:iCs/>
              </w:rPr>
            </w:pPr>
          </w:p>
          <w:tbl>
            <w:tblPr>
              <w:tblW w:w="4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7C7A0A" w14:paraId="7048AAF3" w14:textId="77777777">
              <w:trPr>
                <w:cantSplit/>
              </w:trPr>
              <w:tc>
                <w:tcPr>
                  <w:tcW w:w="1205" w:type="pct"/>
                  <w:vAlign w:val="center"/>
                </w:tcPr>
                <w:p w14:paraId="77A5917B" w14:textId="77777777" w:rsidR="007C7A0A" w:rsidRDefault="00814C24">
                  <w:pPr>
                    <w:pStyle w:val="TAH"/>
                    <w:rPr>
                      <w:rFonts w:ascii="Times New Roman" w:hAnsi="Times New Roman"/>
                      <w:i/>
                      <w:iCs/>
                      <w:sz w:val="20"/>
                    </w:rPr>
                  </w:pPr>
                  <w:r>
                    <w:rPr>
                      <w:rFonts w:ascii="Times New Roman" w:hAnsi="Times New Roman"/>
                      <w:i/>
                      <w:iCs/>
                      <w:sz w:val="20"/>
                    </w:rPr>
                    <w:t>Frequency Range</w:t>
                  </w:r>
                </w:p>
              </w:tc>
              <w:tc>
                <w:tcPr>
                  <w:tcW w:w="1280" w:type="pct"/>
                </w:tcPr>
                <w:p w14:paraId="25CB1CA3" w14:textId="77777777" w:rsidR="007C7A0A" w:rsidRPr="006F05C6" w:rsidRDefault="00814C24">
                  <w:pPr>
                    <w:pStyle w:val="TAH"/>
                    <w:rPr>
                      <w:rFonts w:ascii="Times New Roman" w:hAnsi="Times New Roman"/>
                      <w:i/>
                      <w:iCs/>
                      <w:sz w:val="20"/>
                      <w:lang w:val="en-US"/>
                      <w:rPrChange w:id="222" w:author="Jinyu" w:date="2022-01-19T09:14:00Z">
                        <w:rPr>
                          <w:rFonts w:ascii="Times New Roman" w:hAnsi="Times New Roman"/>
                          <w:i/>
                          <w:iCs/>
                          <w:sz w:val="20"/>
                        </w:rPr>
                      </w:rPrChange>
                    </w:rPr>
                  </w:pPr>
                  <w:r w:rsidRPr="006F05C6">
                    <w:rPr>
                      <w:rFonts w:ascii="Times New Roman" w:hAnsi="Times New Roman"/>
                      <w:i/>
                      <w:iCs/>
                      <w:sz w:val="20"/>
                      <w:lang w:val="en-US"/>
                      <w:rPrChange w:id="223" w:author="Jinyu" w:date="2022-01-19T09:14:00Z">
                        <w:rPr>
                          <w:rFonts w:ascii="Times New Roman" w:hAnsi="Times New Roman"/>
                          <w:i/>
                          <w:iCs/>
                          <w:sz w:val="20"/>
                        </w:rPr>
                      </w:rPrChange>
                    </w:rPr>
                    <w:t>SCS of uplink signals (kHz)</w:t>
                  </w:r>
                </w:p>
              </w:tc>
              <w:tc>
                <w:tcPr>
                  <w:tcW w:w="1257" w:type="pct"/>
                  <w:vAlign w:val="center"/>
                </w:tcPr>
                <w:p w14:paraId="7C1663EA" w14:textId="77777777" w:rsidR="007C7A0A" w:rsidRDefault="00814C24">
                  <w:pPr>
                    <w:pStyle w:val="TAH"/>
                    <w:rPr>
                      <w:rFonts w:ascii="Times New Roman" w:hAnsi="Times New Roman"/>
                      <w:i/>
                      <w:iCs/>
                      <w:sz w:val="20"/>
                    </w:rPr>
                  </w:pPr>
                  <w:r>
                    <w:rPr>
                      <w:rFonts w:ascii="Times New Roman" w:hAnsi="Times New Roman"/>
                      <w:i/>
                      <w:iCs/>
                      <w:sz w:val="20"/>
                    </w:rPr>
                    <w:t>T</w:t>
                  </w:r>
                  <w:r>
                    <w:rPr>
                      <w:rFonts w:ascii="Times New Roman" w:hAnsi="Times New Roman"/>
                      <w:i/>
                      <w:iCs/>
                      <w:sz w:val="20"/>
                      <w:vertAlign w:val="subscript"/>
                    </w:rPr>
                    <w:t>q_NTN</w:t>
                  </w:r>
                  <w:r>
                    <w:rPr>
                      <w:rFonts w:ascii="Times New Roman" w:hAnsi="Times New Roman"/>
                      <w:i/>
                      <w:iCs/>
                      <w:sz w:val="20"/>
                    </w:rPr>
                    <w:t xml:space="preserve"> </w:t>
                  </w:r>
                </w:p>
              </w:tc>
              <w:tc>
                <w:tcPr>
                  <w:tcW w:w="1258" w:type="pct"/>
                  <w:vAlign w:val="center"/>
                </w:tcPr>
                <w:p w14:paraId="02040BE3" w14:textId="77777777" w:rsidR="007C7A0A" w:rsidRDefault="00814C24">
                  <w:pPr>
                    <w:pStyle w:val="TAH"/>
                    <w:rPr>
                      <w:rFonts w:ascii="Times New Roman" w:hAnsi="Times New Roman"/>
                      <w:i/>
                      <w:iCs/>
                      <w:sz w:val="20"/>
                    </w:rPr>
                  </w:pPr>
                  <w:r>
                    <w:rPr>
                      <w:rFonts w:ascii="Times New Roman" w:hAnsi="Times New Roman"/>
                      <w:i/>
                      <w:iCs/>
                      <w:sz w:val="20"/>
                    </w:rPr>
                    <w:t>T</w:t>
                  </w:r>
                  <w:r>
                    <w:rPr>
                      <w:rFonts w:ascii="Times New Roman" w:hAnsi="Times New Roman"/>
                      <w:i/>
                      <w:iCs/>
                      <w:sz w:val="20"/>
                      <w:vertAlign w:val="subscript"/>
                    </w:rPr>
                    <w:t>p_NTN</w:t>
                  </w:r>
                </w:p>
              </w:tc>
            </w:tr>
            <w:tr w:rsidR="007C7A0A" w14:paraId="77BAFB89" w14:textId="77777777">
              <w:trPr>
                <w:cantSplit/>
              </w:trPr>
              <w:tc>
                <w:tcPr>
                  <w:tcW w:w="1205" w:type="pct"/>
                  <w:tcBorders>
                    <w:bottom w:val="nil"/>
                  </w:tcBorders>
                  <w:vAlign w:val="center"/>
                </w:tcPr>
                <w:p w14:paraId="2ED321EB" w14:textId="77777777" w:rsidR="007C7A0A" w:rsidRDefault="00814C24">
                  <w:pPr>
                    <w:pStyle w:val="TAC"/>
                    <w:rPr>
                      <w:rFonts w:ascii="Times New Roman" w:hAnsi="Times New Roman"/>
                      <w:b/>
                      <w:i/>
                      <w:iCs/>
                      <w:sz w:val="20"/>
                    </w:rPr>
                  </w:pPr>
                  <w:r>
                    <w:rPr>
                      <w:rFonts w:ascii="Times New Roman" w:hAnsi="Times New Roman"/>
                      <w:b/>
                      <w:i/>
                      <w:iCs/>
                      <w:sz w:val="20"/>
                    </w:rPr>
                    <w:t>1</w:t>
                  </w:r>
                </w:p>
              </w:tc>
              <w:tc>
                <w:tcPr>
                  <w:tcW w:w="1280" w:type="pct"/>
                </w:tcPr>
                <w:p w14:paraId="74C905AA" w14:textId="77777777" w:rsidR="007C7A0A" w:rsidRDefault="00814C24">
                  <w:pPr>
                    <w:pStyle w:val="TAC"/>
                    <w:rPr>
                      <w:rFonts w:ascii="Times New Roman" w:hAnsi="Times New Roman"/>
                      <w:b/>
                      <w:i/>
                      <w:iCs/>
                      <w:sz w:val="20"/>
                    </w:rPr>
                  </w:pPr>
                  <w:r>
                    <w:rPr>
                      <w:rFonts w:ascii="Times New Roman" w:hAnsi="Times New Roman"/>
                      <w:b/>
                      <w:i/>
                      <w:iCs/>
                      <w:sz w:val="20"/>
                    </w:rPr>
                    <w:t>15</w:t>
                  </w:r>
                </w:p>
              </w:tc>
              <w:tc>
                <w:tcPr>
                  <w:tcW w:w="1257" w:type="pct"/>
                </w:tcPr>
                <w:p w14:paraId="5EEB4E08" w14:textId="77777777" w:rsidR="007C7A0A" w:rsidRDefault="00814C24">
                  <w:pPr>
                    <w:pStyle w:val="TAC"/>
                    <w:rPr>
                      <w:rFonts w:ascii="Times New Roman" w:hAnsi="Times New Roman"/>
                      <w:b/>
                      <w:i/>
                      <w:iCs/>
                      <w:sz w:val="20"/>
                    </w:rPr>
                  </w:pPr>
                  <w:r>
                    <w:rPr>
                      <w:rFonts w:ascii="Times New Roman" w:hAnsi="Times New Roman"/>
                      <w:b/>
                      <w:i/>
                      <w:iCs/>
                      <w:sz w:val="20"/>
                    </w:rPr>
                    <w:t>29.5*64*T</w:t>
                  </w:r>
                  <w:r>
                    <w:rPr>
                      <w:rFonts w:ascii="Times New Roman" w:hAnsi="Times New Roman"/>
                      <w:b/>
                      <w:i/>
                      <w:iCs/>
                      <w:sz w:val="20"/>
                      <w:vertAlign w:val="subscript"/>
                    </w:rPr>
                    <w:t>c</w:t>
                  </w:r>
                </w:p>
              </w:tc>
              <w:tc>
                <w:tcPr>
                  <w:tcW w:w="1258" w:type="pct"/>
                </w:tcPr>
                <w:p w14:paraId="041D6BBE" w14:textId="77777777" w:rsidR="007C7A0A" w:rsidRDefault="00814C24">
                  <w:pPr>
                    <w:pStyle w:val="TAC"/>
                    <w:rPr>
                      <w:rFonts w:ascii="Times New Roman" w:hAnsi="Times New Roman"/>
                      <w:b/>
                      <w:i/>
                      <w:iCs/>
                      <w:sz w:val="20"/>
                    </w:rPr>
                  </w:pPr>
                  <w:r>
                    <w:rPr>
                      <w:rFonts w:ascii="Times New Roman" w:hAnsi="Times New Roman"/>
                      <w:b/>
                      <w:i/>
                      <w:iCs/>
                      <w:sz w:val="20"/>
                    </w:rPr>
                    <w:t>29.5*64*T</w:t>
                  </w:r>
                  <w:r>
                    <w:rPr>
                      <w:rFonts w:ascii="Times New Roman" w:hAnsi="Times New Roman"/>
                      <w:b/>
                      <w:i/>
                      <w:iCs/>
                      <w:sz w:val="20"/>
                      <w:vertAlign w:val="subscript"/>
                    </w:rPr>
                    <w:t>c</w:t>
                  </w:r>
                </w:p>
              </w:tc>
            </w:tr>
            <w:tr w:rsidR="007C7A0A" w14:paraId="292E3FA3" w14:textId="77777777">
              <w:trPr>
                <w:cantSplit/>
              </w:trPr>
              <w:tc>
                <w:tcPr>
                  <w:tcW w:w="1205" w:type="pct"/>
                  <w:tcBorders>
                    <w:top w:val="nil"/>
                    <w:bottom w:val="nil"/>
                  </w:tcBorders>
                  <w:vAlign w:val="center"/>
                </w:tcPr>
                <w:p w14:paraId="5B50BAB8" w14:textId="77777777" w:rsidR="007C7A0A" w:rsidRDefault="007C7A0A">
                  <w:pPr>
                    <w:pStyle w:val="TAC"/>
                    <w:rPr>
                      <w:rFonts w:ascii="Times New Roman" w:hAnsi="Times New Roman"/>
                      <w:b/>
                      <w:i/>
                      <w:iCs/>
                      <w:sz w:val="20"/>
                    </w:rPr>
                  </w:pPr>
                </w:p>
              </w:tc>
              <w:tc>
                <w:tcPr>
                  <w:tcW w:w="1280" w:type="pct"/>
                </w:tcPr>
                <w:p w14:paraId="4317F9BD" w14:textId="77777777" w:rsidR="007C7A0A" w:rsidRDefault="00814C24">
                  <w:pPr>
                    <w:pStyle w:val="TAC"/>
                    <w:rPr>
                      <w:rFonts w:ascii="Times New Roman" w:hAnsi="Times New Roman"/>
                      <w:b/>
                      <w:i/>
                      <w:iCs/>
                      <w:sz w:val="20"/>
                    </w:rPr>
                  </w:pPr>
                  <w:r>
                    <w:rPr>
                      <w:rFonts w:ascii="Times New Roman" w:hAnsi="Times New Roman"/>
                      <w:b/>
                      <w:i/>
                      <w:iCs/>
                      <w:sz w:val="20"/>
                    </w:rPr>
                    <w:t>30</w:t>
                  </w:r>
                </w:p>
              </w:tc>
              <w:tc>
                <w:tcPr>
                  <w:tcW w:w="1257" w:type="pct"/>
                </w:tcPr>
                <w:p w14:paraId="09D499C9" w14:textId="77777777" w:rsidR="007C7A0A" w:rsidRDefault="00814C24">
                  <w:pPr>
                    <w:pStyle w:val="TAC"/>
                    <w:rPr>
                      <w:rFonts w:ascii="Times New Roman" w:hAnsi="Times New Roman"/>
                      <w:b/>
                      <w:i/>
                      <w:iCs/>
                      <w:sz w:val="20"/>
                    </w:rPr>
                  </w:pPr>
                  <w:r>
                    <w:rPr>
                      <w:rFonts w:ascii="Times New Roman" w:hAnsi="Times New Roman"/>
                      <w:b/>
                      <w:i/>
                      <w:iCs/>
                      <w:sz w:val="20"/>
                    </w:rPr>
                    <w:t>29.5*64*T</w:t>
                  </w:r>
                  <w:r>
                    <w:rPr>
                      <w:rFonts w:ascii="Times New Roman" w:hAnsi="Times New Roman"/>
                      <w:b/>
                      <w:i/>
                      <w:iCs/>
                      <w:sz w:val="20"/>
                      <w:vertAlign w:val="subscript"/>
                    </w:rPr>
                    <w:t>c</w:t>
                  </w:r>
                </w:p>
              </w:tc>
              <w:tc>
                <w:tcPr>
                  <w:tcW w:w="1258" w:type="pct"/>
                </w:tcPr>
                <w:p w14:paraId="3C1C6A7E" w14:textId="77777777" w:rsidR="007C7A0A" w:rsidRDefault="00814C24">
                  <w:pPr>
                    <w:pStyle w:val="TAC"/>
                    <w:rPr>
                      <w:rFonts w:ascii="Times New Roman" w:hAnsi="Times New Roman"/>
                      <w:b/>
                      <w:i/>
                      <w:iCs/>
                      <w:sz w:val="20"/>
                    </w:rPr>
                  </w:pPr>
                  <w:r>
                    <w:rPr>
                      <w:rFonts w:ascii="Times New Roman" w:hAnsi="Times New Roman"/>
                      <w:b/>
                      <w:i/>
                      <w:iCs/>
                      <w:sz w:val="20"/>
                    </w:rPr>
                    <w:t>29.5*64*T</w:t>
                  </w:r>
                  <w:r>
                    <w:rPr>
                      <w:rFonts w:ascii="Times New Roman" w:hAnsi="Times New Roman"/>
                      <w:b/>
                      <w:i/>
                      <w:iCs/>
                      <w:sz w:val="20"/>
                      <w:vertAlign w:val="subscript"/>
                    </w:rPr>
                    <w:t>c</w:t>
                  </w:r>
                </w:p>
              </w:tc>
            </w:tr>
            <w:tr w:rsidR="007C7A0A" w14:paraId="52EC39B2" w14:textId="77777777">
              <w:trPr>
                <w:cantSplit/>
              </w:trPr>
              <w:tc>
                <w:tcPr>
                  <w:tcW w:w="1205" w:type="pct"/>
                  <w:tcBorders>
                    <w:top w:val="nil"/>
                  </w:tcBorders>
                  <w:vAlign w:val="center"/>
                </w:tcPr>
                <w:p w14:paraId="6E4C1E36" w14:textId="77777777" w:rsidR="007C7A0A" w:rsidRDefault="007C7A0A">
                  <w:pPr>
                    <w:pStyle w:val="TAC"/>
                    <w:rPr>
                      <w:rFonts w:ascii="Times New Roman" w:hAnsi="Times New Roman"/>
                      <w:b/>
                      <w:i/>
                      <w:iCs/>
                      <w:sz w:val="20"/>
                    </w:rPr>
                  </w:pPr>
                </w:p>
              </w:tc>
              <w:tc>
                <w:tcPr>
                  <w:tcW w:w="1280" w:type="pct"/>
                </w:tcPr>
                <w:p w14:paraId="79300130" w14:textId="77777777" w:rsidR="007C7A0A" w:rsidRDefault="00814C24">
                  <w:pPr>
                    <w:pStyle w:val="TAC"/>
                    <w:rPr>
                      <w:rFonts w:ascii="Times New Roman" w:hAnsi="Times New Roman"/>
                      <w:b/>
                      <w:i/>
                      <w:iCs/>
                      <w:sz w:val="20"/>
                    </w:rPr>
                  </w:pPr>
                  <w:r>
                    <w:rPr>
                      <w:rFonts w:ascii="Times New Roman" w:hAnsi="Times New Roman"/>
                      <w:b/>
                      <w:i/>
                      <w:iCs/>
                      <w:sz w:val="20"/>
                    </w:rPr>
                    <w:t>60</w:t>
                  </w:r>
                </w:p>
              </w:tc>
              <w:tc>
                <w:tcPr>
                  <w:tcW w:w="1257" w:type="pct"/>
                </w:tcPr>
                <w:p w14:paraId="41AA8D24" w14:textId="77777777" w:rsidR="007C7A0A" w:rsidRDefault="00814C24">
                  <w:pPr>
                    <w:pStyle w:val="TAC"/>
                    <w:rPr>
                      <w:rFonts w:ascii="Times New Roman" w:hAnsi="Times New Roman"/>
                      <w:b/>
                      <w:i/>
                      <w:iCs/>
                      <w:sz w:val="20"/>
                    </w:rPr>
                  </w:pPr>
                  <w:r>
                    <w:rPr>
                      <w:rFonts w:ascii="Times New Roman" w:hAnsi="Times New Roman"/>
                      <w:b/>
                      <w:i/>
                      <w:iCs/>
                      <w:sz w:val="20"/>
                    </w:rPr>
                    <w:t>27.5*64*T</w:t>
                  </w:r>
                  <w:r>
                    <w:rPr>
                      <w:rFonts w:ascii="Times New Roman" w:hAnsi="Times New Roman"/>
                      <w:b/>
                      <w:i/>
                      <w:iCs/>
                      <w:sz w:val="20"/>
                      <w:vertAlign w:val="subscript"/>
                    </w:rPr>
                    <w:t>c</w:t>
                  </w:r>
                </w:p>
              </w:tc>
              <w:tc>
                <w:tcPr>
                  <w:tcW w:w="1258" w:type="pct"/>
                </w:tcPr>
                <w:p w14:paraId="46F57DE9" w14:textId="77777777" w:rsidR="007C7A0A" w:rsidRDefault="00814C24">
                  <w:pPr>
                    <w:pStyle w:val="TAC"/>
                    <w:rPr>
                      <w:rFonts w:ascii="Times New Roman" w:hAnsi="Times New Roman"/>
                      <w:b/>
                      <w:i/>
                      <w:iCs/>
                      <w:sz w:val="20"/>
                    </w:rPr>
                  </w:pPr>
                  <w:r>
                    <w:rPr>
                      <w:rFonts w:ascii="Times New Roman" w:hAnsi="Times New Roman"/>
                      <w:b/>
                      <w:i/>
                      <w:iCs/>
                      <w:sz w:val="20"/>
                    </w:rPr>
                    <w:t>27.5*64*T</w:t>
                  </w:r>
                  <w:r>
                    <w:rPr>
                      <w:rFonts w:ascii="Times New Roman" w:hAnsi="Times New Roman"/>
                      <w:b/>
                      <w:i/>
                      <w:iCs/>
                      <w:sz w:val="20"/>
                      <w:vertAlign w:val="subscript"/>
                    </w:rPr>
                    <w:t>c</w:t>
                  </w:r>
                </w:p>
              </w:tc>
            </w:tr>
            <w:tr w:rsidR="007C7A0A" w14:paraId="61323B69" w14:textId="77777777">
              <w:trPr>
                <w:cantSplit/>
              </w:trPr>
              <w:tc>
                <w:tcPr>
                  <w:tcW w:w="5000" w:type="pct"/>
                  <w:gridSpan w:val="4"/>
                </w:tcPr>
                <w:p w14:paraId="4B6E4AA3" w14:textId="77777777" w:rsidR="007C7A0A" w:rsidRPr="006F05C6" w:rsidRDefault="00814C24">
                  <w:pPr>
                    <w:pStyle w:val="TAN"/>
                    <w:rPr>
                      <w:rFonts w:ascii="Times New Roman" w:hAnsi="Times New Roman"/>
                      <w:b/>
                      <w:i/>
                      <w:iCs/>
                      <w:sz w:val="20"/>
                      <w:lang w:val="en-US"/>
                      <w:rPrChange w:id="224" w:author="Jinyu" w:date="2022-01-19T09:14:00Z">
                        <w:rPr>
                          <w:rFonts w:ascii="Times New Roman" w:hAnsi="Times New Roman"/>
                          <w:b/>
                          <w:i/>
                          <w:iCs/>
                          <w:sz w:val="20"/>
                        </w:rPr>
                      </w:rPrChange>
                    </w:rPr>
                  </w:pPr>
                  <w:r w:rsidRPr="006F05C6">
                    <w:rPr>
                      <w:rFonts w:ascii="Times New Roman" w:hAnsi="Times New Roman"/>
                      <w:b/>
                      <w:i/>
                      <w:iCs/>
                      <w:sz w:val="20"/>
                      <w:lang w:val="en-US"/>
                      <w:rPrChange w:id="225" w:author="Jinyu" w:date="2022-01-19T09:14:00Z">
                        <w:rPr>
                          <w:rFonts w:ascii="Times New Roman" w:hAnsi="Times New Roman"/>
                          <w:b/>
                          <w:i/>
                          <w:iCs/>
                          <w:sz w:val="20"/>
                        </w:rPr>
                      </w:rPrChange>
                    </w:rPr>
                    <w:t>NOTE:</w:t>
                  </w:r>
                  <w:r w:rsidRPr="006F05C6">
                    <w:rPr>
                      <w:rFonts w:ascii="Times New Roman" w:hAnsi="Times New Roman"/>
                      <w:b/>
                      <w:i/>
                      <w:iCs/>
                      <w:sz w:val="20"/>
                      <w:lang w:val="en-US"/>
                      <w:rPrChange w:id="226" w:author="Jinyu" w:date="2022-01-19T09:14:00Z">
                        <w:rPr>
                          <w:rFonts w:ascii="Times New Roman" w:hAnsi="Times New Roman"/>
                          <w:b/>
                          <w:i/>
                          <w:iCs/>
                          <w:sz w:val="20"/>
                        </w:rPr>
                      </w:rPrChange>
                    </w:rPr>
                    <w:tab/>
                    <w:t>T</w:t>
                  </w:r>
                  <w:r w:rsidRPr="006F05C6">
                    <w:rPr>
                      <w:rFonts w:ascii="Times New Roman" w:hAnsi="Times New Roman"/>
                      <w:b/>
                      <w:i/>
                      <w:iCs/>
                      <w:sz w:val="20"/>
                      <w:vertAlign w:val="subscript"/>
                      <w:lang w:val="en-US"/>
                      <w:rPrChange w:id="227" w:author="Jinyu" w:date="2022-01-19T09:14:00Z">
                        <w:rPr>
                          <w:rFonts w:ascii="Times New Roman" w:hAnsi="Times New Roman"/>
                          <w:b/>
                          <w:i/>
                          <w:iCs/>
                          <w:sz w:val="20"/>
                          <w:vertAlign w:val="subscript"/>
                        </w:rPr>
                      </w:rPrChange>
                    </w:rPr>
                    <w:t>c</w:t>
                  </w:r>
                  <w:r w:rsidRPr="006F05C6">
                    <w:rPr>
                      <w:rFonts w:ascii="Times New Roman" w:hAnsi="Times New Roman"/>
                      <w:b/>
                      <w:i/>
                      <w:iCs/>
                      <w:sz w:val="20"/>
                      <w:lang w:val="en-US"/>
                      <w:rPrChange w:id="228" w:author="Jinyu" w:date="2022-01-19T09:14:00Z">
                        <w:rPr>
                          <w:rFonts w:ascii="Times New Roman" w:hAnsi="Times New Roman"/>
                          <w:b/>
                          <w:i/>
                          <w:iCs/>
                          <w:sz w:val="20"/>
                        </w:rPr>
                      </w:rPrChange>
                    </w:rPr>
                    <w:t xml:space="preserve"> is the basic timing unit defined in TS 38.211 </w:t>
                  </w:r>
                </w:p>
              </w:tc>
            </w:tr>
          </w:tbl>
          <w:p w14:paraId="5F1E1012" w14:textId="77777777" w:rsidR="007C7A0A" w:rsidRDefault="007C7A0A">
            <w:pPr>
              <w:spacing w:after="0"/>
              <w:rPr>
                <w:b/>
                <w:bCs/>
                <w:i/>
                <w:iCs/>
                <w:lang w:eastAsia="zh-CN"/>
              </w:rPr>
            </w:pPr>
          </w:p>
          <w:p w14:paraId="1F5B7615" w14:textId="77777777" w:rsidR="007C7A0A" w:rsidRDefault="00814C24">
            <w:pPr>
              <w:spacing w:after="0"/>
              <w:jc w:val="both"/>
              <w:rPr>
                <w:b/>
                <w:bCs/>
                <w:i/>
                <w:iCs/>
                <w:lang w:eastAsia="zh-CN"/>
              </w:rPr>
            </w:pPr>
            <w:r>
              <w:rPr>
                <w:b/>
                <w:bCs/>
                <w:i/>
                <w:iCs/>
                <w:lang w:eastAsia="zh-CN"/>
              </w:rPr>
              <w:t xml:space="preserve">Proposal 10: </w:t>
            </w:r>
            <w:r>
              <w:rPr>
                <w:rFonts w:hint="eastAsia"/>
                <w:b/>
                <w:bCs/>
                <w:i/>
                <w:iCs/>
                <w:lang w:eastAsia="zh-CN"/>
              </w:rPr>
              <w:t xml:space="preserve">UE position and satellite position estimation error should </w:t>
            </w:r>
            <w:r>
              <w:rPr>
                <w:b/>
                <w:bCs/>
                <w:i/>
                <w:iCs/>
                <w:lang w:eastAsia="zh-CN"/>
              </w:rPr>
              <w:t xml:space="preserve">NOT </w:t>
            </w:r>
            <w:r>
              <w:rPr>
                <w:rFonts w:hint="eastAsia"/>
                <w:b/>
                <w:bCs/>
                <w:i/>
                <w:iCs/>
                <w:lang w:eastAsia="zh-CN"/>
              </w:rPr>
              <w:t>be accounted for TA adjustment accuracy requirement</w:t>
            </w:r>
            <w:r>
              <w:rPr>
                <w:b/>
                <w:bCs/>
                <w:i/>
                <w:iCs/>
                <w:lang w:eastAsia="zh-CN"/>
              </w:rPr>
              <w:t>.</w:t>
            </w:r>
          </w:p>
          <w:p w14:paraId="12CDBA8E" w14:textId="77777777" w:rsidR="007C7A0A" w:rsidRDefault="00814C24">
            <w:pPr>
              <w:jc w:val="both"/>
              <w:rPr>
                <w:b/>
                <w:bCs/>
                <w:i/>
                <w:iCs/>
                <w:lang w:eastAsia="zh-CN"/>
              </w:rPr>
            </w:pPr>
            <w:r>
              <w:rPr>
                <w:b/>
                <w:bCs/>
                <w:i/>
                <w:iCs/>
                <w:lang w:eastAsia="zh-CN"/>
              </w:rPr>
              <w:t>Proposal 11: in RRC connected mode, the legacy NR TA adjustment accuracy requirement in TS38.133 could be reused for NTN case.</w:t>
            </w:r>
          </w:p>
          <w:p w14:paraId="797A9287" w14:textId="77777777" w:rsidR="007C7A0A" w:rsidRDefault="00814C24">
            <w:pPr>
              <w:rPr>
                <w:b/>
                <w:bCs/>
                <w:i/>
                <w:iCs/>
              </w:rPr>
            </w:pPr>
            <w:r>
              <w:rPr>
                <w:b/>
                <w:bCs/>
                <w:i/>
                <w:iCs/>
              </w:rPr>
              <w:t xml:space="preserve">Proposal 12: </w:t>
            </w:r>
          </w:p>
          <w:p w14:paraId="6E54470B" w14:textId="77777777" w:rsidR="007C7A0A" w:rsidRDefault="00814C24">
            <w:pPr>
              <w:jc w:val="both"/>
              <w:rPr>
                <w:b/>
                <w:bCs/>
                <w:i/>
                <w:iCs/>
              </w:rPr>
            </w:pPr>
            <w:r>
              <w:rPr>
                <w:b/>
                <w:bCs/>
                <w:i/>
                <w:iCs/>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14:paraId="32365088" w14:textId="77777777" w:rsidR="007C7A0A" w:rsidRDefault="00814C24">
            <w:pPr>
              <w:jc w:val="both"/>
              <w:rPr>
                <w:b/>
                <w:bCs/>
                <w:i/>
                <w:iCs/>
              </w:rPr>
            </w:pPr>
            <w:r>
              <w:rPr>
                <w:b/>
                <w:bCs/>
                <w:i/>
                <w:iCs/>
              </w:rPr>
              <w:t>Such requirement could be under the framework of legacy NTN gradual timing adjustment requirement with some additional clarification.</w:t>
            </w:r>
          </w:p>
          <w:p w14:paraId="68BC3BA8" w14:textId="77777777" w:rsidR="007C7A0A" w:rsidRDefault="00814C24">
            <w:pPr>
              <w:jc w:val="both"/>
              <w:rPr>
                <w:b/>
                <w:bCs/>
                <w:i/>
                <w:iCs/>
              </w:rPr>
            </w:pPr>
            <w:r>
              <w:rPr>
                <w:b/>
                <w:bCs/>
                <w:i/>
                <w:iCs/>
              </w:rPr>
              <w:t xml:space="preserve">Proposal 13: </w:t>
            </w:r>
          </w:p>
          <w:p w14:paraId="18499C76" w14:textId="77777777" w:rsidR="007C7A0A" w:rsidRDefault="00814C24">
            <w:pPr>
              <w:jc w:val="both"/>
              <w:rPr>
                <w:b/>
                <w:bCs/>
                <w:i/>
                <w:iCs/>
              </w:rPr>
            </w:pPr>
            <w:r>
              <w:rPr>
                <w:b/>
                <w:bCs/>
                <w:i/>
                <w:iCs/>
              </w:rPr>
              <w:t>The gradual timing requirement to address the double correction issue could be based on either of the following options:</w:t>
            </w:r>
          </w:p>
          <w:p w14:paraId="5B041B14" w14:textId="77777777" w:rsidR="007C7A0A" w:rsidRDefault="00814C24">
            <w:pPr>
              <w:ind w:left="284"/>
              <w:jc w:val="both"/>
              <w:rPr>
                <w:b/>
                <w:bCs/>
                <w:i/>
                <w:iCs/>
              </w:rPr>
            </w:pPr>
            <w:r>
              <w:rPr>
                <w:b/>
                <w:bCs/>
                <w:i/>
                <w:iCs/>
              </w:rPr>
              <w:t>Option 1: when open-loop TA is updated, UE to reset the close-loop TA for Tx timing reference point, or</w:t>
            </w:r>
          </w:p>
          <w:p w14:paraId="478FC1A8" w14:textId="77777777" w:rsidR="007C7A0A" w:rsidRDefault="00814C24">
            <w:pPr>
              <w:ind w:left="284"/>
              <w:jc w:val="both"/>
              <w:rPr>
                <w:b/>
                <w:bCs/>
                <w:i/>
                <w:iCs/>
              </w:rPr>
            </w:pPr>
            <w:r>
              <w:rPr>
                <w:b/>
                <w:bCs/>
                <w:i/>
                <w:iCs/>
              </w:rPr>
              <w:t>Option 2: when open-loop TA is updated, UE to slow down the gradual timing adjustment but retain the previous close-loop TA for Tx timing reference point</w:t>
            </w:r>
          </w:p>
        </w:tc>
      </w:tr>
      <w:tr w:rsidR="007C7A0A" w14:paraId="1E9D9B31" w14:textId="77777777">
        <w:trPr>
          <w:trHeight w:val="468"/>
        </w:trPr>
        <w:tc>
          <w:tcPr>
            <w:tcW w:w="1277" w:type="dxa"/>
          </w:tcPr>
          <w:p w14:paraId="6BAB85C9" w14:textId="77777777" w:rsidR="007C7A0A" w:rsidRDefault="00814C24">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4-2200421</w:t>
            </w:r>
          </w:p>
        </w:tc>
        <w:tc>
          <w:tcPr>
            <w:tcW w:w="1183" w:type="dxa"/>
          </w:tcPr>
          <w:p w14:paraId="2E38716C" w14:textId="77777777" w:rsidR="007C7A0A" w:rsidRDefault="00814C24">
            <w:pPr>
              <w:spacing w:before="120" w:after="120"/>
              <w:rPr>
                <w:rFonts w:eastAsiaTheme="minorEastAsia"/>
                <w:lang w:eastAsia="zh-CN"/>
              </w:rPr>
            </w:pPr>
            <w:r>
              <w:rPr>
                <w:rFonts w:eastAsiaTheme="minorEastAsia"/>
                <w:lang w:eastAsia="zh-CN"/>
              </w:rPr>
              <w:t>Qualcomm Incorporated</w:t>
            </w:r>
          </w:p>
        </w:tc>
        <w:tc>
          <w:tcPr>
            <w:tcW w:w="8102" w:type="dxa"/>
          </w:tcPr>
          <w:p w14:paraId="46640A62" w14:textId="77777777" w:rsidR="007C7A0A" w:rsidRDefault="00814C24">
            <w:pPr>
              <w:jc w:val="both"/>
            </w:pPr>
            <w:r>
              <w:t>Observations and Proposals are summarized below:</w:t>
            </w:r>
          </w:p>
          <w:p w14:paraId="06EF3CC1" w14:textId="77777777" w:rsidR="007C7A0A" w:rsidRDefault="00814C24">
            <w:pPr>
              <w:jc w:val="both"/>
              <w:rPr>
                <w:b/>
                <w:bCs/>
                <w:u w:val="single"/>
              </w:rPr>
            </w:pPr>
            <w:r>
              <w:rPr>
                <w:b/>
                <w:bCs/>
                <w:u w:val="single"/>
              </w:rPr>
              <w:t>Reference point for UE UL timing accuracy measurement</w:t>
            </w:r>
          </w:p>
          <w:p w14:paraId="22FA61DA" w14:textId="77777777" w:rsidR="007C7A0A" w:rsidRDefault="00814C24">
            <w:pPr>
              <w:jc w:val="both"/>
            </w:pPr>
            <w:r>
              <w:rPr>
                <w:b/>
                <w:bCs/>
                <w:lang w:val="en-US"/>
              </w:rPr>
              <w:t>Proposal 1</w:t>
            </w:r>
            <w:r>
              <w:rPr>
                <w:lang w:val="en-US"/>
              </w:rPr>
              <w:t>: A time reference for the UL transmit timing requirement is the downlink timing of the reference cell minus (N_TA + N_{TA,UE-specific} +N_{TA,common} + N_{TA,offset}) x T_c where</w:t>
            </w:r>
          </w:p>
          <w:p w14:paraId="7A88A256" w14:textId="77777777" w:rsidR="007C7A0A" w:rsidRDefault="00814C24">
            <w:pPr>
              <w:pStyle w:val="aff6"/>
              <w:numPr>
                <w:ilvl w:val="0"/>
                <w:numId w:val="10"/>
              </w:numPr>
              <w:overflowPunct/>
              <w:autoSpaceDE/>
              <w:autoSpaceDN/>
              <w:adjustRightInd/>
              <w:ind w:firstLineChars="0"/>
              <w:contextualSpacing/>
              <w:jc w:val="both"/>
              <w:textAlignment w:val="auto"/>
              <w:rPr>
                <w:lang w:val="en-US"/>
              </w:rPr>
            </w:pPr>
            <w:r>
              <w:rPr>
                <w:lang w:val="en-US"/>
              </w:rPr>
              <w:t>Reference timing of downlink is the DL slot corresponding to UL slot index where UE transmits the UL signal/channel.</w:t>
            </w:r>
          </w:p>
          <w:p w14:paraId="66C8BBA5" w14:textId="77777777" w:rsidR="007C7A0A" w:rsidRDefault="00814C24">
            <w:pPr>
              <w:pStyle w:val="aff6"/>
              <w:numPr>
                <w:ilvl w:val="0"/>
                <w:numId w:val="10"/>
              </w:numPr>
              <w:overflowPunct/>
              <w:autoSpaceDE/>
              <w:autoSpaceDN/>
              <w:adjustRightInd/>
              <w:ind w:firstLineChars="0"/>
              <w:contextualSpacing/>
              <w:jc w:val="both"/>
              <w:textAlignment w:val="auto"/>
              <w:rPr>
                <w:lang w:val="en-US"/>
              </w:rPr>
            </w:pPr>
            <w:r>
              <w:rPr>
                <w:lang w:val="en-US"/>
              </w:rPr>
              <w:t>Reference timing of N_{TA,UE-specific} is</w:t>
            </w:r>
          </w:p>
          <w:p w14:paraId="3DD39344" w14:textId="77777777" w:rsidR="007C7A0A" w:rsidRDefault="00814C24">
            <w:pPr>
              <w:pStyle w:val="aff6"/>
              <w:numPr>
                <w:ilvl w:val="1"/>
                <w:numId w:val="10"/>
              </w:numPr>
              <w:overflowPunct/>
              <w:autoSpaceDE/>
              <w:autoSpaceDN/>
              <w:adjustRightInd/>
              <w:ind w:firstLineChars="0"/>
              <w:contextualSpacing/>
              <w:jc w:val="both"/>
              <w:textAlignment w:val="auto"/>
              <w:rPr>
                <w:lang w:val="en-US"/>
              </w:rPr>
            </w:pPr>
            <w:r>
              <w:rPr>
                <w:lang w:val="en-US"/>
              </w:rPr>
              <w:t>for S3, the slot when the UL transmission is supposed to arrive at the target satellite based on provided valid ephemeris information (no error in the provided ephemeris information will account for UE error) and a propagation model more accurate than a reference propagation model (gravity model)</w:t>
            </w:r>
          </w:p>
          <w:p w14:paraId="78C567E0" w14:textId="77777777" w:rsidR="007C7A0A" w:rsidRDefault="00814C24">
            <w:pPr>
              <w:pStyle w:val="aff6"/>
              <w:numPr>
                <w:ilvl w:val="1"/>
                <w:numId w:val="10"/>
              </w:numPr>
              <w:overflowPunct/>
              <w:autoSpaceDE/>
              <w:autoSpaceDN/>
              <w:adjustRightInd/>
              <w:ind w:firstLineChars="0"/>
              <w:contextualSpacing/>
              <w:jc w:val="both"/>
              <w:textAlignment w:val="auto"/>
              <w:rPr>
                <w:lang w:val="en-US"/>
              </w:rPr>
            </w:pPr>
            <w:r>
              <w:rPr>
                <w:lang w:val="en-US"/>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a propagation model more accurate than a reference propagation model (gravity model)</w:t>
            </w:r>
          </w:p>
          <w:p w14:paraId="482EE3DA" w14:textId="77777777" w:rsidR="007C7A0A" w:rsidRDefault="00814C24">
            <w:pPr>
              <w:pStyle w:val="aff6"/>
              <w:numPr>
                <w:ilvl w:val="1"/>
                <w:numId w:val="10"/>
              </w:numPr>
              <w:overflowPunct/>
              <w:autoSpaceDE/>
              <w:autoSpaceDN/>
              <w:adjustRightInd/>
              <w:ind w:firstLineChars="0"/>
              <w:contextualSpacing/>
              <w:jc w:val="both"/>
              <w:textAlignment w:val="auto"/>
              <w:rPr>
                <w:lang w:val="en-US"/>
              </w:rPr>
            </w:pPr>
            <w:r>
              <w:rPr>
                <w:lang w:val="en-US"/>
              </w:rPr>
              <w:t>An independent/separate UE requirement on propagation model will be specified. The requirement on UE propagation model should be more accurate than a reference propagation model (gravity model)</w:t>
            </w:r>
          </w:p>
          <w:p w14:paraId="49E7F631" w14:textId="77777777" w:rsidR="007C7A0A" w:rsidRDefault="00814C24">
            <w:pPr>
              <w:pStyle w:val="aff6"/>
              <w:numPr>
                <w:ilvl w:val="0"/>
                <w:numId w:val="10"/>
              </w:numPr>
              <w:overflowPunct/>
              <w:autoSpaceDE/>
              <w:autoSpaceDN/>
              <w:adjustRightInd/>
              <w:ind w:firstLineChars="0"/>
              <w:contextualSpacing/>
              <w:jc w:val="both"/>
              <w:textAlignment w:val="auto"/>
              <w:rPr>
                <w:lang w:val="en-US"/>
              </w:rPr>
            </w:pPr>
            <w:r>
              <w:rPr>
                <w:lang w:val="en-US"/>
              </w:rPr>
              <w:t>Reference timing for N_{TA,common}, F3+F4, is derived according to N_{TA, common} related parameters broadcasted within a validity duration.</w:t>
            </w:r>
          </w:p>
          <w:p w14:paraId="62DC8107" w14:textId="77777777" w:rsidR="007C7A0A" w:rsidRDefault="00814C24">
            <w:pPr>
              <w:pStyle w:val="aff6"/>
              <w:numPr>
                <w:ilvl w:val="0"/>
                <w:numId w:val="10"/>
              </w:numPr>
              <w:overflowPunct/>
              <w:autoSpaceDE/>
              <w:autoSpaceDN/>
              <w:adjustRightInd/>
              <w:ind w:firstLineChars="0"/>
              <w:contextualSpacing/>
              <w:jc w:val="both"/>
              <w:textAlignment w:val="auto"/>
              <w:rPr>
                <w:lang w:val="en-US"/>
              </w:rPr>
            </w:pPr>
            <w:r>
              <w:rPr>
                <w:lang w:val="en-US"/>
              </w:rPr>
              <w:t>Note that downlink frame boundary should also be adjusted according to open-loop TA control related parameters provided by serving cell.</w:t>
            </w:r>
          </w:p>
          <w:p w14:paraId="404ED178" w14:textId="77777777" w:rsidR="007C7A0A" w:rsidRDefault="00814C24">
            <w:pPr>
              <w:jc w:val="both"/>
              <w:rPr>
                <w:b/>
                <w:bCs/>
                <w:u w:val="single"/>
              </w:rPr>
            </w:pPr>
            <w:r>
              <w:rPr>
                <w:b/>
                <w:bCs/>
                <w:u w:val="single"/>
              </w:rPr>
              <w:t>TA Adjustment Accuracy</w:t>
            </w:r>
          </w:p>
          <w:p w14:paraId="2AC6BFF6" w14:textId="77777777" w:rsidR="007C7A0A" w:rsidRDefault="00814C24">
            <w:pPr>
              <w:snapToGrid w:val="0"/>
              <w:jc w:val="both"/>
            </w:pPr>
            <w:r>
              <w:rPr>
                <w:b/>
                <w:bCs/>
              </w:rPr>
              <w:t>Proposal 2</w:t>
            </w:r>
            <w:r>
              <w:t>: NTN TA adjustment accuracy requirement should be the same as the current TA adjustment requirements with the following modifications:</w:t>
            </w:r>
          </w:p>
          <w:p w14:paraId="25BF1244" w14:textId="77777777" w:rsidR="007C7A0A" w:rsidRDefault="00814C24">
            <w:pPr>
              <w:pStyle w:val="aff6"/>
              <w:numPr>
                <w:ilvl w:val="0"/>
                <w:numId w:val="11"/>
              </w:numPr>
              <w:overflowPunct/>
              <w:autoSpaceDE/>
              <w:autoSpaceDN/>
              <w:adjustRightInd/>
              <w:snapToGrid w:val="0"/>
              <w:ind w:firstLineChars="0"/>
              <w:contextualSpacing/>
              <w:jc w:val="both"/>
              <w:textAlignment w:val="auto"/>
            </w:pPr>
            <w:r>
              <w:t>UE autonomous TA adjustment due to updates of UE position estimation, satellite position prediction, and feeder link time drift shall be excluded from the definition of TA adjustment error in response to TAC, i.e. “a relative accuracy to the signalled timing advance value compared to the timing of preceding uplink transmission” shall be modified to not include UE autonomous TA update due to satellite position update and N_{TA,common} update.</w:t>
            </w:r>
          </w:p>
          <w:p w14:paraId="2E2C82A3" w14:textId="77777777" w:rsidR="007C7A0A" w:rsidRDefault="00814C24">
            <w:pPr>
              <w:pStyle w:val="aff6"/>
              <w:numPr>
                <w:ilvl w:val="0"/>
                <w:numId w:val="11"/>
              </w:numPr>
              <w:overflowPunct/>
              <w:autoSpaceDE/>
              <w:autoSpaceDN/>
              <w:adjustRightInd/>
              <w:snapToGrid w:val="0"/>
              <w:ind w:firstLineChars="0"/>
              <w:contextualSpacing/>
              <w:jc w:val="both"/>
              <w:textAlignment w:val="auto"/>
            </w:pPr>
            <w:r>
              <w:t>To resolve the uncertainty on the amount of additional TA adjustment due to UE position estimation, TA adjustment error margin shall be extended by [10]% of the effective UE position estimation error that is assumed for the derivation of UE initial transmission timing error (50m)</w:t>
            </w:r>
          </w:p>
          <w:p w14:paraId="7C9C6913" w14:textId="77777777" w:rsidR="007C7A0A" w:rsidRDefault="00814C24">
            <w:pPr>
              <w:pStyle w:val="aff6"/>
              <w:numPr>
                <w:ilvl w:val="0"/>
                <w:numId w:val="11"/>
              </w:numPr>
              <w:overflowPunct/>
              <w:autoSpaceDE/>
              <w:autoSpaceDN/>
              <w:adjustRightInd/>
              <w:snapToGrid w:val="0"/>
              <w:ind w:firstLineChars="0"/>
              <w:contextualSpacing/>
              <w:jc w:val="both"/>
              <w:textAlignment w:val="auto"/>
            </w:pPr>
            <w:r>
              <w:t>The requirement applies only to a stationary UE.</w:t>
            </w:r>
          </w:p>
          <w:p w14:paraId="1777F125" w14:textId="77777777" w:rsidR="007C7A0A" w:rsidRDefault="00814C24">
            <w:pPr>
              <w:rPr>
                <w:b/>
                <w:bCs/>
                <w:u w:val="single"/>
              </w:rPr>
            </w:pPr>
            <w:r>
              <w:rPr>
                <w:b/>
                <w:bCs/>
                <w:u w:val="single"/>
              </w:rPr>
              <w:t>Gradual Timing Adjustment and Double Correction</w:t>
            </w:r>
          </w:p>
          <w:p w14:paraId="6F6ADA00" w14:textId="77777777" w:rsidR="007C7A0A" w:rsidRDefault="00814C24">
            <w:pPr>
              <w:snapToGrid w:val="0"/>
              <w:jc w:val="both"/>
            </w:pPr>
            <w:r>
              <w:rPr>
                <w:b/>
                <w:bCs/>
              </w:rPr>
              <w:t>Proposal 3</w:t>
            </w:r>
            <w:r>
              <w:t>: RAN4 to down select one between the following two options.</w:t>
            </w:r>
          </w:p>
          <w:p w14:paraId="713A2FBA" w14:textId="77777777" w:rsidR="007C7A0A" w:rsidRDefault="00814C24">
            <w:pPr>
              <w:pStyle w:val="aff6"/>
              <w:numPr>
                <w:ilvl w:val="0"/>
                <w:numId w:val="10"/>
              </w:numPr>
              <w:overflowPunct/>
              <w:autoSpaceDE/>
              <w:autoSpaceDN/>
              <w:adjustRightInd/>
              <w:ind w:firstLineChars="0"/>
              <w:contextualSpacing/>
              <w:jc w:val="both"/>
              <w:textAlignment w:val="auto"/>
              <w:rPr>
                <w:lang w:val="en-US"/>
              </w:rPr>
            </w:pPr>
            <w:r>
              <w:rPr>
                <w:lang w:val="en-US"/>
              </w:rPr>
              <w:t xml:space="preserve">Option 1) replace gradual timing adjustment requirement with NTN UE initial timing accuracy requirement, i.e. NTN UE initial timing accuracy requirement applies to all UL transmissions. And add a margin to the NTN UE initial timing accuracy requirement for </w:t>
            </w:r>
            <w:r>
              <w:t>UL transmissions not the first transmission in a DRX cycle or DRX is not in use. The margin can be, e.g. [10]% of the effective UE position estimation error that is assumed for the derivation of UE initial transmission timing error (50m).</w:t>
            </w:r>
          </w:p>
          <w:p w14:paraId="6045EAFA" w14:textId="77777777" w:rsidR="007C7A0A" w:rsidRDefault="00814C24">
            <w:pPr>
              <w:pStyle w:val="aff6"/>
              <w:numPr>
                <w:ilvl w:val="0"/>
                <w:numId w:val="10"/>
              </w:numPr>
              <w:overflowPunct/>
              <w:autoSpaceDE/>
              <w:autoSpaceDN/>
              <w:adjustRightInd/>
              <w:ind w:firstLineChars="0"/>
              <w:contextualSpacing/>
              <w:jc w:val="both"/>
              <w:textAlignment w:val="auto"/>
              <w:rPr>
                <w:lang w:val="en-US"/>
              </w:rPr>
            </w:pPr>
            <w:r>
              <w:rPr>
                <w:lang w:val="en-US"/>
              </w:rPr>
              <w:t>Option 2) introduce the following requirement and values of x1, x2, x3, x4, T1 and T2 are FFS:</w:t>
            </w:r>
          </w:p>
          <w:p w14:paraId="75547520" w14:textId="77777777" w:rsidR="007C7A0A" w:rsidRDefault="00814C24">
            <w:pPr>
              <w:pStyle w:val="aff6"/>
              <w:numPr>
                <w:ilvl w:val="1"/>
                <w:numId w:val="10"/>
              </w:numPr>
              <w:overflowPunct/>
              <w:autoSpaceDE/>
              <w:autoSpaceDN/>
              <w:adjustRightInd/>
              <w:ind w:firstLineChars="0"/>
              <w:contextualSpacing/>
              <w:jc w:val="both"/>
              <w:textAlignment w:val="auto"/>
              <w:rPr>
                <w:lang w:val="en-US"/>
              </w:rPr>
            </w:pPr>
            <w:r>
              <w:rPr>
                <w:lang w:val="en-US"/>
              </w:rPr>
              <w:t xml:space="preserve">In connected mode , when UE specific TA calculated based on the UE location corresponds to the last applied UE specific TA  differs from the UE specific TA </w:t>
            </w:r>
            <w:r>
              <w:rPr>
                <w:lang w:val="en-US"/>
              </w:rPr>
              <w:lastRenderedPageBreak/>
              <w:t>calculated based on most recent GNSS fix by more than x1 ,  i.e., |TA_ue(GNSS_f, sat_current)-TA_ue(GNSS_c, sat_current)|&gt;x1, where GNSS_f is the most recent GNSS fix, GNSS_c is the UE location corresponding to  the last applied UE specific TA, and sat_current is the current satellite location, UE is required to adjust the UE location when calculating the UE specific TA such that the applied UE-specific TA is closer to the TA calculated using the most recent GNSS fix than using GNSS_c. The adjustment made to UE specific TA due to UE location adjustments shall satisfy the following conditions:</w:t>
            </w:r>
          </w:p>
          <w:p w14:paraId="441E3394" w14:textId="77777777" w:rsidR="007C7A0A" w:rsidRDefault="00814C24">
            <w:pPr>
              <w:numPr>
                <w:ilvl w:val="2"/>
                <w:numId w:val="12"/>
              </w:numPr>
              <w:rPr>
                <w:lang w:val="en-US"/>
              </w:rPr>
            </w:pPr>
            <w:r>
              <w:rPr>
                <w:lang w:val="en-US"/>
              </w:rPr>
              <w:t>the maximum amount of UE specific TA change of one adjustment due to UE location update shall be y, i.e, |TA_ue_applied-TA_ue(GNSS_c, sat_current)|&lt;x2.</w:t>
            </w:r>
          </w:p>
          <w:p w14:paraId="55AD7E6B" w14:textId="77777777" w:rsidR="007C7A0A" w:rsidRDefault="00814C24">
            <w:pPr>
              <w:numPr>
                <w:ilvl w:val="2"/>
                <w:numId w:val="12"/>
              </w:numPr>
              <w:rPr>
                <w:lang w:val="en-US"/>
              </w:rPr>
            </w:pPr>
            <w:r>
              <w:rPr>
                <w:lang w:val="en-US"/>
              </w:rPr>
              <w:t>the minimum aggregate adjustment rate shall be x3 per T1 seconds.</w:t>
            </w:r>
          </w:p>
          <w:p w14:paraId="7BD7BDE9" w14:textId="77777777" w:rsidR="007C7A0A" w:rsidRDefault="00814C24">
            <w:pPr>
              <w:numPr>
                <w:ilvl w:val="2"/>
                <w:numId w:val="12"/>
              </w:numPr>
              <w:rPr>
                <w:lang w:val="en-US"/>
              </w:rPr>
            </w:pPr>
            <w:r>
              <w:rPr>
                <w:lang w:val="en-US"/>
              </w:rPr>
              <w:t>the maximum aggregate adjustment rate shall be x4 per T2 seconds.</w:t>
            </w:r>
          </w:p>
        </w:tc>
      </w:tr>
      <w:tr w:rsidR="007C7A0A" w14:paraId="41B2045F" w14:textId="77777777">
        <w:trPr>
          <w:trHeight w:val="468"/>
        </w:trPr>
        <w:tc>
          <w:tcPr>
            <w:tcW w:w="1277" w:type="dxa"/>
          </w:tcPr>
          <w:p w14:paraId="1F5770E8" w14:textId="77777777" w:rsidR="007C7A0A" w:rsidRDefault="00814C24">
            <w:pPr>
              <w:spacing w:before="120" w:after="120"/>
            </w:pPr>
            <w:r>
              <w:lastRenderedPageBreak/>
              <w:t>R4-2200525</w:t>
            </w:r>
          </w:p>
        </w:tc>
        <w:tc>
          <w:tcPr>
            <w:tcW w:w="1183" w:type="dxa"/>
          </w:tcPr>
          <w:p w14:paraId="78934068" w14:textId="77777777" w:rsidR="007C7A0A" w:rsidRDefault="00814C24">
            <w:pPr>
              <w:spacing w:before="120" w:after="120"/>
            </w:pPr>
            <w:r>
              <w:t>Intel Corporation</w:t>
            </w:r>
          </w:p>
        </w:tc>
        <w:tc>
          <w:tcPr>
            <w:tcW w:w="8102" w:type="dxa"/>
          </w:tcPr>
          <w:p w14:paraId="441AC49A" w14:textId="77777777" w:rsidR="007C7A0A" w:rsidRDefault="00814C24">
            <w:pPr>
              <w:rPr>
                <w:b/>
                <w:bCs/>
                <w:lang w:eastAsia="zh-CN"/>
              </w:rPr>
            </w:pPr>
            <w:r>
              <w:rPr>
                <w:b/>
                <w:bCs/>
                <w:lang w:eastAsia="zh-CN"/>
              </w:rPr>
              <w:t>Proposal 1: Capture the description in TS38.133: The UE shall have capability to follow the frame timing change of the reference cell and to correctly estimate and update the UE specific TA value in every certain periodicity, based on its GNSS positions and satellite ephemeris information in connected state.</w:t>
            </w:r>
          </w:p>
          <w:p w14:paraId="51F5144C" w14:textId="77777777" w:rsidR="007C7A0A" w:rsidRDefault="00814C24">
            <w:pPr>
              <w:rPr>
                <w:b/>
                <w:bCs/>
                <w:lang w:eastAsia="zh-CN"/>
              </w:rPr>
            </w:pPr>
            <w:r>
              <w:rPr>
                <w:b/>
                <w:bCs/>
                <w:lang w:eastAsia="zh-CN"/>
              </w:rPr>
              <w:t>Proposal 2: RAN4 is to define a requirement based on the framework of gradual timing adjustment accuracy requirement, e.g. the requirement regulates the maximum amount of UE specific TA change of shot adjustment due to UE position change, the minimum and maximum aggregate adjustment rates.</w:t>
            </w:r>
          </w:p>
          <w:p w14:paraId="421884F8" w14:textId="77777777" w:rsidR="007C7A0A" w:rsidRDefault="00814C24">
            <w:pPr>
              <w:rPr>
                <w:rFonts w:eastAsiaTheme="minorEastAsia"/>
                <w:b/>
                <w:lang w:val="en-US" w:eastAsia="zh-CN"/>
              </w:rPr>
            </w:pPr>
            <w:r>
              <w:rPr>
                <w:b/>
                <w:lang w:val="en-US" w:eastAsia="zh-CN"/>
              </w:rPr>
              <w:t>Proposal 3:  Specify a set of stand-alone requirements where an NTN UE is required to adjust its UL timing towards updated UE specific TA gradually, according to minimum and maximum aggregate adjustment rate requirements.</w:t>
            </w:r>
          </w:p>
        </w:tc>
      </w:tr>
      <w:tr w:rsidR="007C7A0A" w14:paraId="64BF0AE9" w14:textId="77777777">
        <w:trPr>
          <w:trHeight w:val="468"/>
        </w:trPr>
        <w:tc>
          <w:tcPr>
            <w:tcW w:w="1277" w:type="dxa"/>
          </w:tcPr>
          <w:p w14:paraId="655E8807" w14:textId="77777777" w:rsidR="007C7A0A" w:rsidRDefault="00814C24">
            <w:pPr>
              <w:spacing w:before="120" w:after="120"/>
            </w:pPr>
            <w:r>
              <w:t>R4-2200565</w:t>
            </w:r>
          </w:p>
        </w:tc>
        <w:tc>
          <w:tcPr>
            <w:tcW w:w="1183" w:type="dxa"/>
          </w:tcPr>
          <w:p w14:paraId="76955460" w14:textId="77777777" w:rsidR="007C7A0A" w:rsidRDefault="00814C24">
            <w:pPr>
              <w:spacing w:before="120" w:after="120"/>
              <w:rPr>
                <w:rFonts w:eastAsiaTheme="minorEastAsia"/>
                <w:lang w:eastAsia="zh-CN"/>
              </w:rPr>
            </w:pPr>
            <w:r>
              <w:rPr>
                <w:rFonts w:eastAsiaTheme="minorEastAsia"/>
                <w:lang w:eastAsia="zh-CN"/>
              </w:rPr>
              <w:t>LG Electronics Inc.</w:t>
            </w:r>
          </w:p>
        </w:tc>
        <w:tc>
          <w:tcPr>
            <w:tcW w:w="8102" w:type="dxa"/>
          </w:tcPr>
          <w:p w14:paraId="59D2CCED" w14:textId="77777777" w:rsidR="007C7A0A" w:rsidRDefault="00814C24">
            <w:pPr>
              <w:pStyle w:val="ab"/>
              <w:jc w:val="both"/>
              <w:rPr>
                <w:lang w:val="en-US" w:eastAsia="ko-KR"/>
              </w:rPr>
            </w:pPr>
            <w:r>
              <w:rPr>
                <w:rFonts w:hint="eastAsia"/>
                <w:lang w:val="en-US" w:eastAsia="ko-KR"/>
              </w:rPr>
              <w:t xml:space="preserve">In this contribution, </w:t>
            </w:r>
            <w:r>
              <w:rPr>
                <w:lang w:val="en-US" w:eastAsia="ko-KR"/>
              </w:rPr>
              <w:t xml:space="preserve">we provide our views on timing requirement for NTN, and we propose </w:t>
            </w:r>
          </w:p>
          <w:p w14:paraId="070C893A" w14:textId="77777777" w:rsidR="007C7A0A" w:rsidRDefault="00814C24">
            <w:pPr>
              <w:pStyle w:val="ab"/>
              <w:numPr>
                <w:ilvl w:val="0"/>
                <w:numId w:val="13"/>
              </w:numPr>
              <w:spacing w:after="120"/>
              <w:jc w:val="both"/>
              <w:rPr>
                <w:lang w:val="en-US" w:eastAsia="ko-KR"/>
              </w:rPr>
            </w:pPr>
            <w:r>
              <w:rPr>
                <w:b/>
                <w:i/>
                <w:lang w:val="en-US" w:eastAsia="ko-KR"/>
              </w:rPr>
              <w:t>Proposal 1</w:t>
            </w:r>
            <w:r>
              <w:rPr>
                <w:lang w:val="en-US" w:eastAsia="ko-KR"/>
              </w:rPr>
              <w:t xml:space="preserve">: </w:t>
            </w:r>
            <w:r>
              <w:rPr>
                <w:rFonts w:eastAsia="Times New Roman"/>
              </w:rPr>
              <w:t>RAN4 to replace gradual timing adjustment requirement with NTN UE initial timing accuracy requirement for double correction issue as Option 1.</w:t>
            </w:r>
          </w:p>
          <w:p w14:paraId="06F9237B" w14:textId="77777777" w:rsidR="007C7A0A" w:rsidRDefault="00814C24">
            <w:pPr>
              <w:pStyle w:val="ab"/>
              <w:numPr>
                <w:ilvl w:val="0"/>
                <w:numId w:val="13"/>
              </w:numPr>
              <w:spacing w:after="120"/>
              <w:jc w:val="both"/>
              <w:rPr>
                <w:lang w:val="en-US" w:eastAsia="ko-KR"/>
              </w:rPr>
            </w:pPr>
            <w:r>
              <w:rPr>
                <w:b/>
                <w:i/>
                <w:lang w:val="en-US" w:eastAsia="ko-KR"/>
              </w:rPr>
              <w:t>Proposal 2</w:t>
            </w:r>
            <w:r>
              <w:rPr>
                <w:lang w:val="en-US" w:eastAsia="ko-KR"/>
              </w:rPr>
              <w:t>: RAN4 to define the following UE behavior for UE specific TA updating to avoid double correction issue.</w:t>
            </w:r>
          </w:p>
          <w:p w14:paraId="1ED2DC02" w14:textId="77777777" w:rsidR="007C7A0A" w:rsidRDefault="00814C24">
            <w:pPr>
              <w:pStyle w:val="ab"/>
              <w:numPr>
                <w:ilvl w:val="1"/>
                <w:numId w:val="13"/>
              </w:numPr>
              <w:spacing w:after="120"/>
              <w:ind w:left="1985" w:hanging="284"/>
              <w:jc w:val="both"/>
              <w:rPr>
                <w:lang w:val="en-US" w:eastAsia="ko-KR"/>
              </w:rPr>
            </w:pPr>
            <w:r>
              <w:rPr>
                <w:lang w:val="en-US" w:eastAsia="ko-KR"/>
              </w:rPr>
              <w:t>The UE specific TA or open loop TA should be updated at least before uplink transmission (applying TA command) slot.</w:t>
            </w:r>
          </w:p>
          <w:p w14:paraId="1A4F06A8" w14:textId="77777777" w:rsidR="007C7A0A" w:rsidRDefault="00814C24">
            <w:pPr>
              <w:pStyle w:val="aff6"/>
              <w:numPr>
                <w:ilvl w:val="0"/>
                <w:numId w:val="13"/>
              </w:numPr>
              <w:overflowPunct/>
              <w:autoSpaceDE/>
              <w:autoSpaceDN/>
              <w:adjustRightInd/>
              <w:spacing w:after="0" w:line="276" w:lineRule="auto"/>
              <w:ind w:firstLineChars="0"/>
              <w:jc w:val="both"/>
              <w:textAlignment w:val="auto"/>
              <w:rPr>
                <w:lang w:val="en-US" w:eastAsia="ko-KR"/>
              </w:rPr>
            </w:pPr>
            <w:r>
              <w:rPr>
                <w:rFonts w:hint="eastAsia"/>
                <w:b/>
                <w:i/>
                <w:lang w:val="en-US" w:eastAsia="ko-KR"/>
              </w:rPr>
              <w:t>Proposal 3</w:t>
            </w:r>
            <w:r>
              <w:rPr>
                <w:rFonts w:hint="eastAsia"/>
                <w:lang w:val="en-US" w:eastAsia="ko-KR"/>
              </w:rPr>
              <w:t xml:space="preserve">: Reuse existing TA adjustment accuracy </w:t>
            </w:r>
            <w:r>
              <w:rPr>
                <w:lang w:val="en-US" w:eastAsia="ko-KR"/>
              </w:rPr>
              <w:t>under the condition of updating UE specific TA or open loop TA before uplink transmission (applying TA command).</w:t>
            </w:r>
          </w:p>
        </w:tc>
      </w:tr>
      <w:tr w:rsidR="007C7A0A" w14:paraId="713A7814" w14:textId="77777777">
        <w:trPr>
          <w:trHeight w:val="468"/>
        </w:trPr>
        <w:tc>
          <w:tcPr>
            <w:tcW w:w="1277" w:type="dxa"/>
          </w:tcPr>
          <w:p w14:paraId="1012691C" w14:textId="77777777" w:rsidR="007C7A0A" w:rsidRDefault="00814C24">
            <w:pPr>
              <w:spacing w:before="120" w:after="120"/>
            </w:pPr>
            <w:r>
              <w:t>R4-2200680</w:t>
            </w:r>
          </w:p>
        </w:tc>
        <w:tc>
          <w:tcPr>
            <w:tcW w:w="1183" w:type="dxa"/>
          </w:tcPr>
          <w:p w14:paraId="2D571032" w14:textId="77777777" w:rsidR="007C7A0A" w:rsidRDefault="00814C24">
            <w:pPr>
              <w:spacing w:before="120" w:after="120"/>
            </w:pPr>
            <w:r>
              <w:t>Xiaomi</w:t>
            </w:r>
          </w:p>
        </w:tc>
        <w:tc>
          <w:tcPr>
            <w:tcW w:w="8102" w:type="dxa"/>
          </w:tcPr>
          <w:p w14:paraId="00150A69" w14:textId="77777777" w:rsidR="007C7A0A" w:rsidRDefault="00814C24">
            <w:pPr>
              <w:spacing w:before="240" w:after="240"/>
              <w:rPr>
                <w:b/>
              </w:rPr>
            </w:pPr>
            <w:r>
              <w:rPr>
                <w:b/>
              </w:rPr>
              <w:t>Proposal 1: RAN4 is not to define update rate for UE specific TA estimation.</w:t>
            </w:r>
          </w:p>
          <w:p w14:paraId="423D131E" w14:textId="77777777" w:rsidR="007C7A0A" w:rsidRDefault="00814C24">
            <w:pPr>
              <w:spacing w:before="240" w:after="240"/>
              <w:rPr>
                <w:b/>
              </w:rPr>
            </w:pPr>
            <w:r>
              <w:rPr>
                <w:b/>
              </w:rPr>
              <w:t>Proposal 2: RAN4 is not to define UE behavior on updating rate for UE specific TA estimation.</w:t>
            </w:r>
          </w:p>
          <w:p w14:paraId="3C134FD9" w14:textId="77777777" w:rsidR="007C7A0A" w:rsidRDefault="00814C24">
            <w:pPr>
              <w:spacing w:before="240" w:after="240"/>
              <w:rPr>
                <w:b/>
              </w:rPr>
            </w:pPr>
            <w:r>
              <w:rPr>
                <w:b/>
              </w:rPr>
              <w:t xml:space="preserve">Proposal 3: RAN4 is not to define UE behavior on </w:t>
            </w:r>
            <w:r>
              <w:rPr>
                <w:rFonts w:hint="eastAsia"/>
                <w:b/>
              </w:rPr>
              <w:t>UE</w:t>
            </w:r>
            <w:r>
              <w:rPr>
                <w:b/>
              </w:rPr>
              <w:t xml:space="preserve"> </w:t>
            </w:r>
            <w:r>
              <w:rPr>
                <w:rFonts w:hint="eastAsia"/>
                <w:b/>
              </w:rPr>
              <w:t>specific</w:t>
            </w:r>
            <w:r>
              <w:rPr>
                <w:b/>
              </w:rPr>
              <w:t xml:space="preserve"> TA updating before applying TA adjustment.</w:t>
            </w:r>
          </w:p>
          <w:p w14:paraId="4BEB192A" w14:textId="77777777" w:rsidR="007C7A0A" w:rsidRDefault="00814C24">
            <w:pPr>
              <w:spacing w:after="240"/>
              <w:rPr>
                <w:b/>
              </w:rPr>
            </w:pPr>
            <w:r>
              <w:rPr>
                <w:b/>
              </w:rPr>
              <w:t>Proposal 4: RAN4 is to define one single set of gradual timing adjustment requirements to incorporate the legacy downlink timing drift and UE specific TA change.</w:t>
            </w:r>
          </w:p>
          <w:p w14:paraId="1531383A" w14:textId="77777777" w:rsidR="007C7A0A" w:rsidRDefault="00814C24">
            <w:pPr>
              <w:spacing w:after="240"/>
              <w:rPr>
                <w:b/>
              </w:rPr>
            </w:pPr>
            <w:r>
              <w:rPr>
                <w:b/>
              </w:rPr>
              <w:t>Proposal 5: UE performs timing adjustment with combining downlink reception timing drifting and UE specific TA change as one adjustment.</w:t>
            </w:r>
          </w:p>
          <w:p w14:paraId="1C46C5FD" w14:textId="77777777" w:rsidR="007C7A0A" w:rsidRDefault="00814C24">
            <w:pPr>
              <w:spacing w:after="240"/>
              <w:rPr>
                <w:b/>
              </w:rPr>
            </w:pPr>
            <w:r>
              <w:rPr>
                <w:b/>
              </w:rPr>
              <w:lastRenderedPageBreak/>
              <w:t>Proposal 6: The feeder link timing drift should not be considered in gradual timing adjustment requirements.</w:t>
            </w:r>
          </w:p>
          <w:p w14:paraId="6226483C" w14:textId="77777777" w:rsidR="007C7A0A" w:rsidRDefault="00814C24">
            <w:pPr>
              <w:spacing w:after="240"/>
              <w:rPr>
                <w:b/>
              </w:rPr>
            </w:pPr>
            <w:r>
              <w:rPr>
                <w:b/>
              </w:rPr>
              <w:t>Proposal 7: The maximum delay variation for the round trip delay should not be considered in the gradual timing adjustment requirement in NTN.</w:t>
            </w:r>
          </w:p>
          <w:p w14:paraId="71AE1104" w14:textId="77777777" w:rsidR="007C7A0A" w:rsidRDefault="00814C24">
            <w:pPr>
              <w:spacing w:after="240"/>
              <w:rPr>
                <w:b/>
              </w:rPr>
            </w:pPr>
            <w:r>
              <w:rPr>
                <w:b/>
              </w:rPr>
              <w:t>Proposal 8: RAN4 to define the same gradual timing adjustment requirements for different NTN topologies, e.g. GEO, MEO, LEO.</w:t>
            </w:r>
          </w:p>
          <w:p w14:paraId="3DCFC3E2" w14:textId="77777777" w:rsidR="007C7A0A" w:rsidRDefault="00814C24">
            <w:pPr>
              <w:spacing w:after="240"/>
              <w:rPr>
                <w:b/>
              </w:rPr>
            </w:pPr>
            <w:r>
              <w:rPr>
                <w:b/>
              </w:rPr>
              <w:t>Proposal 9: The gradual timing adjustment requirements for NR NTN UE are specified as follows:</w:t>
            </w:r>
          </w:p>
          <w:p w14:paraId="669A91A3" w14:textId="77777777" w:rsidR="007C7A0A" w:rsidRDefault="00814C24">
            <w:pPr>
              <w:pStyle w:val="B1"/>
              <w:rPr>
                <w:rFonts w:eastAsiaTheme="minorEastAsia"/>
                <w:b/>
                <w:kern w:val="2"/>
                <w:lang w:val="en-US" w:eastAsia="zh-CN"/>
              </w:rPr>
            </w:pPr>
            <w:r>
              <w:rPr>
                <w:rFonts w:eastAsiaTheme="minorEastAsia"/>
                <w:b/>
                <w:kern w:val="2"/>
                <w:lang w:val="en-US" w:eastAsia="zh-CN"/>
              </w:rPr>
              <w:t>1)</w:t>
            </w:r>
            <w:r>
              <w:rPr>
                <w:rFonts w:eastAsiaTheme="minorEastAsia"/>
                <w:b/>
                <w:kern w:val="2"/>
                <w:lang w:val="en-US" w:eastAsia="zh-CN"/>
              </w:rPr>
              <w:tab/>
              <w:t xml:space="preserve">The maximum amount of the magnitude of the timing change in one adjustment shall be </w:t>
            </w:r>
            <w:r>
              <w:rPr>
                <w:b/>
              </w:rPr>
              <w:t>T</w:t>
            </w:r>
            <w:r>
              <w:rPr>
                <w:b/>
                <w:vertAlign w:val="subscript"/>
              </w:rPr>
              <w:t>q_NTN</w:t>
            </w:r>
            <w:r>
              <w:rPr>
                <w:rFonts w:eastAsiaTheme="minorEastAsia"/>
                <w:b/>
                <w:kern w:val="2"/>
                <w:lang w:val="en-US" w:eastAsia="zh-CN"/>
              </w:rPr>
              <w:t xml:space="preserve"> = 13.5Ts.</w:t>
            </w:r>
          </w:p>
          <w:p w14:paraId="52D20091" w14:textId="77777777" w:rsidR="007C7A0A" w:rsidRDefault="00814C24">
            <w:pPr>
              <w:pStyle w:val="B1"/>
              <w:rPr>
                <w:rFonts w:eastAsiaTheme="minorEastAsia"/>
                <w:b/>
                <w:kern w:val="2"/>
                <w:lang w:val="en-US" w:eastAsia="zh-CN"/>
              </w:rPr>
            </w:pPr>
            <w:r>
              <w:rPr>
                <w:rFonts w:eastAsiaTheme="minorEastAsia"/>
                <w:b/>
                <w:kern w:val="2"/>
                <w:lang w:val="en-US" w:eastAsia="zh-CN"/>
              </w:rPr>
              <w:t>2)</w:t>
            </w:r>
            <w:r>
              <w:rPr>
                <w:rFonts w:eastAsiaTheme="minorEastAsia"/>
                <w:b/>
                <w:kern w:val="2"/>
                <w:lang w:val="en-US" w:eastAsia="zh-CN"/>
              </w:rPr>
              <w:tab/>
              <w:t xml:space="preserve">The minimum aggregate adjustment rate shall be </w:t>
            </w:r>
            <w:r>
              <w:rPr>
                <w:b/>
              </w:rPr>
              <w:t>T</w:t>
            </w:r>
            <w:r>
              <w:rPr>
                <w:b/>
                <w:vertAlign w:val="subscript"/>
              </w:rPr>
              <w:t>p_NTN</w:t>
            </w:r>
            <w:r>
              <w:rPr>
                <w:rFonts w:eastAsiaTheme="minorEastAsia"/>
                <w:b/>
                <w:kern w:val="2"/>
                <w:lang w:val="en-US" w:eastAsia="zh-CN"/>
              </w:rPr>
              <w:t xml:space="preserve"> = </w:t>
            </w:r>
            <w:r>
              <w:rPr>
                <w:b/>
              </w:rPr>
              <w:t>13.5Ts</w:t>
            </w:r>
            <w:r>
              <w:rPr>
                <w:rFonts w:eastAsiaTheme="minorEastAsia"/>
                <w:b/>
                <w:kern w:val="2"/>
                <w:lang w:val="en-US" w:eastAsia="zh-CN"/>
              </w:rPr>
              <w:t xml:space="preserve"> per second.</w:t>
            </w:r>
          </w:p>
          <w:p w14:paraId="5D6C9929" w14:textId="77777777" w:rsidR="007C7A0A" w:rsidRDefault="00814C24">
            <w:pPr>
              <w:pStyle w:val="B1"/>
              <w:rPr>
                <w:rFonts w:eastAsiaTheme="minorEastAsia"/>
                <w:b/>
                <w:kern w:val="2"/>
                <w:lang w:val="en-US" w:eastAsia="zh-CN"/>
              </w:rPr>
            </w:pPr>
            <w:r>
              <w:rPr>
                <w:rFonts w:eastAsiaTheme="minorEastAsia"/>
                <w:b/>
                <w:kern w:val="2"/>
                <w:lang w:val="en-US" w:eastAsia="zh-CN"/>
              </w:rPr>
              <w:t>3)</w:t>
            </w:r>
            <w:r>
              <w:rPr>
                <w:rFonts w:eastAsiaTheme="minorEastAsia"/>
                <w:b/>
                <w:kern w:val="2"/>
                <w:lang w:val="en-US" w:eastAsia="zh-CN"/>
              </w:rPr>
              <w:tab/>
              <w:t xml:space="preserve">The maximum aggregate adjustment rate shall be </w:t>
            </w:r>
            <w:r>
              <w:rPr>
                <w:b/>
              </w:rPr>
              <w:t>Tq_NTN</w:t>
            </w:r>
            <w:r>
              <w:rPr>
                <w:rFonts w:eastAsiaTheme="minorEastAsia"/>
                <w:b/>
                <w:kern w:val="2"/>
                <w:lang w:val="en-US" w:eastAsia="zh-CN"/>
              </w:rPr>
              <w:t xml:space="preserve"> = 13.5Ts per 200 ms.</w:t>
            </w:r>
          </w:p>
          <w:p w14:paraId="2A3C959C" w14:textId="77777777" w:rsidR="007C7A0A" w:rsidRDefault="00814C24">
            <w:pPr>
              <w:pStyle w:val="B1"/>
              <w:rPr>
                <w:rFonts w:eastAsiaTheme="minorEastAsia"/>
                <w:b/>
                <w:kern w:val="2"/>
                <w:lang w:val="en-US" w:eastAsia="zh-CN"/>
              </w:rPr>
            </w:pPr>
            <w:r>
              <w:rPr>
                <w:rFonts w:eastAsiaTheme="minorEastAsia"/>
                <w:b/>
                <w:kern w:val="2"/>
                <w:lang w:val="en-US" w:eastAsia="zh-CN"/>
              </w:rPr>
              <w:t xml:space="preserve">Where the maximum autonomous time adjustment step </w:t>
            </w:r>
            <w:r>
              <w:rPr>
                <w:b/>
              </w:rPr>
              <w:t>T</w:t>
            </w:r>
            <w:r>
              <w:rPr>
                <w:b/>
                <w:vertAlign w:val="subscript"/>
              </w:rPr>
              <w:t>q_NTN</w:t>
            </w:r>
            <w:r>
              <w:rPr>
                <w:rFonts w:eastAsiaTheme="minorEastAsia"/>
                <w:b/>
                <w:kern w:val="2"/>
                <w:lang w:val="en-US" w:eastAsia="zh-CN"/>
              </w:rPr>
              <w:t xml:space="preserve"> and the aggregate adjustment rate </w:t>
            </w:r>
            <w:r>
              <w:rPr>
                <w:b/>
              </w:rPr>
              <w:t>T</w:t>
            </w:r>
            <w:r>
              <w:rPr>
                <w:b/>
                <w:vertAlign w:val="subscript"/>
              </w:rPr>
              <w:t>p_NTN</w:t>
            </w:r>
            <w:r>
              <w:rPr>
                <w:rFonts w:eastAsiaTheme="minorEastAsia"/>
                <w:b/>
                <w:kern w:val="2"/>
                <w:lang w:val="en-US" w:eastAsia="zh-CN"/>
              </w:rPr>
              <w:t xml:space="preserve"> are specified in Table 1</w:t>
            </w:r>
          </w:p>
          <w:p w14:paraId="714441BC" w14:textId="77777777" w:rsidR="007C7A0A" w:rsidRDefault="00814C24">
            <w:pPr>
              <w:pStyle w:val="a6"/>
              <w:keepNext/>
              <w:jc w:val="center"/>
              <w:rPr>
                <w:rFonts w:eastAsiaTheme="minorEastAsia"/>
                <w:b w:val="0"/>
              </w:rPr>
            </w:pPr>
            <w:r>
              <w:rPr>
                <w:rFonts w:eastAsiaTheme="minorEastAsia"/>
              </w:rPr>
              <w:t xml:space="preserve">Table </w:t>
            </w:r>
            <w:r>
              <w:rPr>
                <w:rFonts w:eastAsiaTheme="minorEastAsia"/>
                <w:b w:val="0"/>
              </w:rPr>
              <w:fldChar w:fldCharType="begin"/>
            </w:r>
            <w:r>
              <w:rPr>
                <w:rFonts w:eastAsiaTheme="minorEastAsia"/>
              </w:rPr>
              <w:instrText xml:space="preserve"> SEQ Table \* ARABIC </w:instrText>
            </w:r>
            <w:r>
              <w:rPr>
                <w:rFonts w:eastAsiaTheme="minorEastAsia"/>
                <w:b w:val="0"/>
              </w:rPr>
              <w:fldChar w:fldCharType="separate"/>
            </w:r>
            <w:r>
              <w:rPr>
                <w:rFonts w:eastAsiaTheme="minorEastAsia"/>
              </w:rPr>
              <w:t>1</w:t>
            </w:r>
            <w:r>
              <w:rPr>
                <w:rFonts w:eastAsiaTheme="minorEastAsia"/>
                <w:b w:val="0"/>
              </w:rPr>
              <w:fldChar w:fldCharType="end"/>
            </w:r>
            <w:r>
              <w:rPr>
                <w:rFonts w:eastAsiaTheme="minorEastAsia"/>
              </w:rPr>
              <w:t>: Tq Maximum Autonomous Time Adjustment Step and Tp Minimum Aggregate Adjustment rate</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7C7A0A" w14:paraId="201199E0" w14:textId="77777777">
              <w:trPr>
                <w:cantSplit/>
                <w:jc w:val="center"/>
              </w:trPr>
              <w:tc>
                <w:tcPr>
                  <w:tcW w:w="1205" w:type="pct"/>
                  <w:vAlign w:val="center"/>
                </w:tcPr>
                <w:p w14:paraId="629AAEBF" w14:textId="77777777" w:rsidR="007C7A0A" w:rsidRDefault="00814C24">
                  <w:pPr>
                    <w:pStyle w:val="TAH"/>
                    <w:rPr>
                      <w:rFonts w:ascii="Times New Roman" w:hAnsi="Times New Roman"/>
                      <w:sz w:val="20"/>
                      <w:szCs w:val="24"/>
                      <w:lang w:eastAsia="zh-CN"/>
                    </w:rPr>
                  </w:pPr>
                  <w:r>
                    <w:rPr>
                      <w:rFonts w:ascii="Times New Roman" w:hAnsi="Times New Roman"/>
                      <w:sz w:val="20"/>
                      <w:szCs w:val="24"/>
                      <w:lang w:eastAsia="zh-CN"/>
                    </w:rPr>
                    <w:t>Frequency Range</w:t>
                  </w:r>
                </w:p>
              </w:tc>
              <w:tc>
                <w:tcPr>
                  <w:tcW w:w="1280" w:type="pct"/>
                </w:tcPr>
                <w:p w14:paraId="632ED37D" w14:textId="77777777" w:rsidR="007C7A0A" w:rsidRPr="006F05C6" w:rsidRDefault="00814C24">
                  <w:pPr>
                    <w:pStyle w:val="TAH"/>
                    <w:rPr>
                      <w:rFonts w:ascii="Times New Roman" w:hAnsi="Times New Roman"/>
                      <w:sz w:val="20"/>
                      <w:szCs w:val="24"/>
                      <w:lang w:val="en-US" w:eastAsia="zh-CN"/>
                      <w:rPrChange w:id="229" w:author="Jinyu" w:date="2022-01-19T09:14:00Z">
                        <w:rPr>
                          <w:rFonts w:ascii="Times New Roman" w:hAnsi="Times New Roman"/>
                          <w:sz w:val="20"/>
                          <w:szCs w:val="24"/>
                          <w:lang w:eastAsia="zh-CN"/>
                        </w:rPr>
                      </w:rPrChange>
                    </w:rPr>
                  </w:pPr>
                  <w:r w:rsidRPr="006F05C6">
                    <w:rPr>
                      <w:rFonts w:ascii="Times New Roman" w:hAnsi="Times New Roman"/>
                      <w:sz w:val="20"/>
                      <w:szCs w:val="24"/>
                      <w:lang w:val="en-US" w:eastAsia="zh-CN"/>
                      <w:rPrChange w:id="230" w:author="Jinyu" w:date="2022-01-19T09:14:00Z">
                        <w:rPr>
                          <w:rFonts w:ascii="Times New Roman" w:hAnsi="Times New Roman"/>
                          <w:sz w:val="20"/>
                          <w:szCs w:val="24"/>
                          <w:lang w:eastAsia="zh-CN"/>
                        </w:rPr>
                      </w:rPrChange>
                    </w:rPr>
                    <w:t>SCS of uplink signals (kHz)</w:t>
                  </w:r>
                </w:p>
              </w:tc>
              <w:tc>
                <w:tcPr>
                  <w:tcW w:w="1257" w:type="pct"/>
                  <w:vAlign w:val="center"/>
                </w:tcPr>
                <w:p w14:paraId="16745727" w14:textId="77777777" w:rsidR="007C7A0A" w:rsidRDefault="00814C24">
                  <w:pPr>
                    <w:pStyle w:val="TAH"/>
                    <w:rPr>
                      <w:rFonts w:ascii="Times New Roman" w:hAnsi="Times New Roman"/>
                      <w:sz w:val="20"/>
                      <w:szCs w:val="24"/>
                      <w:lang w:eastAsia="zh-CN"/>
                    </w:rPr>
                  </w:pPr>
                  <w:r>
                    <w:rPr>
                      <w:rFonts w:ascii="Times New Roman" w:hAnsi="Times New Roman"/>
                      <w:sz w:val="20"/>
                      <w:szCs w:val="24"/>
                      <w:lang w:eastAsia="zh-CN"/>
                    </w:rPr>
                    <w:t>T</w:t>
                  </w:r>
                  <w:r>
                    <w:rPr>
                      <w:rFonts w:ascii="Times New Roman" w:hAnsi="Times New Roman"/>
                      <w:sz w:val="20"/>
                      <w:szCs w:val="24"/>
                      <w:vertAlign w:val="subscript"/>
                      <w:lang w:eastAsia="zh-CN"/>
                    </w:rPr>
                    <w:t>q_NTN</w:t>
                  </w:r>
                </w:p>
              </w:tc>
              <w:tc>
                <w:tcPr>
                  <w:tcW w:w="1258" w:type="pct"/>
                  <w:vAlign w:val="center"/>
                </w:tcPr>
                <w:p w14:paraId="0840267F" w14:textId="77777777" w:rsidR="007C7A0A" w:rsidRDefault="00814C24">
                  <w:pPr>
                    <w:pStyle w:val="TAH"/>
                    <w:rPr>
                      <w:rFonts w:ascii="Times New Roman" w:hAnsi="Times New Roman"/>
                      <w:sz w:val="20"/>
                      <w:szCs w:val="24"/>
                      <w:lang w:eastAsia="zh-CN"/>
                    </w:rPr>
                  </w:pPr>
                  <w:r>
                    <w:rPr>
                      <w:rFonts w:ascii="Times New Roman" w:hAnsi="Times New Roman"/>
                      <w:sz w:val="20"/>
                      <w:szCs w:val="24"/>
                      <w:lang w:eastAsia="zh-CN"/>
                    </w:rPr>
                    <w:t>T</w:t>
                  </w:r>
                  <w:r>
                    <w:rPr>
                      <w:rFonts w:ascii="Times New Roman" w:hAnsi="Times New Roman"/>
                      <w:sz w:val="20"/>
                      <w:szCs w:val="24"/>
                      <w:vertAlign w:val="subscript"/>
                      <w:lang w:eastAsia="zh-CN"/>
                    </w:rPr>
                    <w:t>p_NTN</w:t>
                  </w:r>
                </w:p>
              </w:tc>
            </w:tr>
            <w:tr w:rsidR="007C7A0A" w14:paraId="330C5E0D" w14:textId="77777777">
              <w:trPr>
                <w:cantSplit/>
                <w:jc w:val="center"/>
              </w:trPr>
              <w:tc>
                <w:tcPr>
                  <w:tcW w:w="1205" w:type="pct"/>
                  <w:tcBorders>
                    <w:bottom w:val="nil"/>
                  </w:tcBorders>
                  <w:vAlign w:val="center"/>
                </w:tcPr>
                <w:p w14:paraId="5E48E1A4" w14:textId="77777777"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1</w:t>
                  </w:r>
                </w:p>
              </w:tc>
              <w:tc>
                <w:tcPr>
                  <w:tcW w:w="1280" w:type="pct"/>
                </w:tcPr>
                <w:p w14:paraId="2D05446B" w14:textId="77777777"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15</w:t>
                  </w:r>
                </w:p>
              </w:tc>
              <w:tc>
                <w:tcPr>
                  <w:tcW w:w="1257" w:type="pct"/>
                </w:tcPr>
                <w:p w14:paraId="3E1E8FAB" w14:textId="77777777"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13.5*64*Tc</w:t>
                  </w:r>
                </w:p>
              </w:tc>
              <w:tc>
                <w:tcPr>
                  <w:tcW w:w="1258" w:type="pct"/>
                </w:tcPr>
                <w:p w14:paraId="357A61F2" w14:textId="77777777"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13.5*64*Tc</w:t>
                  </w:r>
                </w:p>
              </w:tc>
            </w:tr>
            <w:tr w:rsidR="007C7A0A" w14:paraId="427C7F53" w14:textId="77777777">
              <w:trPr>
                <w:cantSplit/>
                <w:jc w:val="center"/>
              </w:trPr>
              <w:tc>
                <w:tcPr>
                  <w:tcW w:w="1205" w:type="pct"/>
                  <w:tcBorders>
                    <w:top w:val="nil"/>
                    <w:bottom w:val="nil"/>
                  </w:tcBorders>
                  <w:vAlign w:val="center"/>
                </w:tcPr>
                <w:p w14:paraId="7C80EA17" w14:textId="77777777" w:rsidR="007C7A0A" w:rsidRDefault="007C7A0A">
                  <w:pPr>
                    <w:pStyle w:val="TAC"/>
                    <w:rPr>
                      <w:rFonts w:ascii="Times New Roman" w:hAnsi="Times New Roman"/>
                      <w:b/>
                      <w:sz w:val="20"/>
                      <w:szCs w:val="24"/>
                      <w:lang w:eastAsia="zh-CN"/>
                    </w:rPr>
                  </w:pPr>
                </w:p>
              </w:tc>
              <w:tc>
                <w:tcPr>
                  <w:tcW w:w="1280" w:type="pct"/>
                </w:tcPr>
                <w:p w14:paraId="78A17E98" w14:textId="77777777"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30</w:t>
                  </w:r>
                </w:p>
              </w:tc>
              <w:tc>
                <w:tcPr>
                  <w:tcW w:w="1257" w:type="pct"/>
                </w:tcPr>
                <w:p w14:paraId="6682925D" w14:textId="77777777"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13.5*64*Tc</w:t>
                  </w:r>
                </w:p>
              </w:tc>
              <w:tc>
                <w:tcPr>
                  <w:tcW w:w="1258" w:type="pct"/>
                </w:tcPr>
                <w:p w14:paraId="3A35F172" w14:textId="77777777"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13.5*64*Tc</w:t>
                  </w:r>
                </w:p>
              </w:tc>
            </w:tr>
            <w:tr w:rsidR="007C7A0A" w14:paraId="63697058" w14:textId="77777777">
              <w:trPr>
                <w:cantSplit/>
                <w:jc w:val="center"/>
              </w:trPr>
              <w:tc>
                <w:tcPr>
                  <w:tcW w:w="1205" w:type="pct"/>
                  <w:tcBorders>
                    <w:top w:val="nil"/>
                  </w:tcBorders>
                  <w:vAlign w:val="center"/>
                </w:tcPr>
                <w:p w14:paraId="3D2D75FC" w14:textId="77777777" w:rsidR="007C7A0A" w:rsidRDefault="007C7A0A">
                  <w:pPr>
                    <w:pStyle w:val="TAC"/>
                    <w:rPr>
                      <w:rFonts w:ascii="Times New Roman" w:hAnsi="Times New Roman"/>
                      <w:b/>
                      <w:sz w:val="20"/>
                      <w:szCs w:val="24"/>
                      <w:lang w:eastAsia="zh-CN"/>
                    </w:rPr>
                  </w:pPr>
                </w:p>
              </w:tc>
              <w:tc>
                <w:tcPr>
                  <w:tcW w:w="1280" w:type="pct"/>
                </w:tcPr>
                <w:p w14:paraId="14140E6E" w14:textId="77777777"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60</w:t>
                  </w:r>
                </w:p>
              </w:tc>
              <w:tc>
                <w:tcPr>
                  <w:tcW w:w="1257" w:type="pct"/>
                </w:tcPr>
                <w:p w14:paraId="607A492E" w14:textId="77777777"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N.A</w:t>
                  </w:r>
                </w:p>
              </w:tc>
              <w:tc>
                <w:tcPr>
                  <w:tcW w:w="1258" w:type="pct"/>
                </w:tcPr>
                <w:p w14:paraId="4E5664E4" w14:textId="77777777"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N.A</w:t>
                  </w:r>
                </w:p>
              </w:tc>
            </w:tr>
            <w:tr w:rsidR="007C7A0A" w14:paraId="47811F96" w14:textId="77777777">
              <w:trPr>
                <w:cantSplit/>
                <w:jc w:val="center"/>
              </w:trPr>
              <w:tc>
                <w:tcPr>
                  <w:tcW w:w="5000" w:type="pct"/>
                  <w:gridSpan w:val="4"/>
                </w:tcPr>
                <w:p w14:paraId="5F07C0ED" w14:textId="77777777" w:rsidR="007C7A0A" w:rsidRPr="006F05C6" w:rsidRDefault="00814C24">
                  <w:pPr>
                    <w:pStyle w:val="TAN"/>
                    <w:jc w:val="center"/>
                    <w:rPr>
                      <w:rFonts w:ascii="Times New Roman" w:hAnsi="Times New Roman"/>
                      <w:b/>
                      <w:sz w:val="20"/>
                      <w:szCs w:val="24"/>
                      <w:lang w:val="en-US" w:eastAsia="zh-CN"/>
                      <w:rPrChange w:id="231" w:author="Jinyu" w:date="2022-01-19T09:14:00Z">
                        <w:rPr>
                          <w:rFonts w:ascii="Times New Roman" w:hAnsi="Times New Roman"/>
                          <w:b/>
                          <w:sz w:val="20"/>
                          <w:szCs w:val="24"/>
                          <w:lang w:eastAsia="zh-CN"/>
                        </w:rPr>
                      </w:rPrChange>
                    </w:rPr>
                  </w:pPr>
                  <w:r w:rsidRPr="006F05C6">
                    <w:rPr>
                      <w:rFonts w:ascii="Times New Roman" w:hAnsi="Times New Roman"/>
                      <w:b/>
                      <w:sz w:val="20"/>
                      <w:szCs w:val="24"/>
                      <w:lang w:val="en-US" w:eastAsia="zh-CN"/>
                      <w:rPrChange w:id="232" w:author="Jinyu" w:date="2022-01-19T09:14:00Z">
                        <w:rPr>
                          <w:rFonts w:ascii="Times New Roman" w:hAnsi="Times New Roman"/>
                          <w:b/>
                          <w:sz w:val="20"/>
                          <w:szCs w:val="24"/>
                          <w:lang w:eastAsia="zh-CN"/>
                        </w:rPr>
                      </w:rPrChange>
                    </w:rPr>
                    <w:t>NOTE:</w:t>
                  </w:r>
                  <w:r w:rsidRPr="006F05C6">
                    <w:rPr>
                      <w:rFonts w:ascii="Times New Roman" w:hAnsi="Times New Roman"/>
                      <w:b/>
                      <w:sz w:val="20"/>
                      <w:szCs w:val="24"/>
                      <w:lang w:val="en-US" w:eastAsia="zh-CN"/>
                      <w:rPrChange w:id="233" w:author="Jinyu" w:date="2022-01-19T09:14:00Z">
                        <w:rPr>
                          <w:rFonts w:ascii="Times New Roman" w:hAnsi="Times New Roman"/>
                          <w:b/>
                          <w:sz w:val="20"/>
                          <w:szCs w:val="24"/>
                          <w:lang w:eastAsia="zh-CN"/>
                        </w:rPr>
                      </w:rPrChange>
                    </w:rPr>
                    <w:tab/>
                    <w:t>Tc is the basic timing unit defined in TS 38.211</w:t>
                  </w:r>
                </w:p>
              </w:tc>
            </w:tr>
          </w:tbl>
          <w:p w14:paraId="3FA58F04" w14:textId="77777777" w:rsidR="007C7A0A" w:rsidRDefault="007C7A0A">
            <w:pPr>
              <w:spacing w:after="240"/>
              <w:rPr>
                <w:b/>
              </w:rPr>
            </w:pPr>
          </w:p>
          <w:p w14:paraId="4D6C57E8" w14:textId="77777777" w:rsidR="007C7A0A" w:rsidRDefault="00814C24">
            <w:pPr>
              <w:spacing w:before="240" w:after="240"/>
              <w:rPr>
                <w:b/>
              </w:rPr>
            </w:pPr>
            <w:r>
              <w:rPr>
                <w:b/>
              </w:rPr>
              <w:t>Proposal 10: The UE specific TA estimation error should not be accounted in the TA adjustment accuracy requirement.</w:t>
            </w:r>
          </w:p>
          <w:p w14:paraId="507535BF" w14:textId="77777777" w:rsidR="007C7A0A" w:rsidRDefault="00814C24">
            <w:pPr>
              <w:spacing w:before="240" w:after="240"/>
              <w:rPr>
                <w:b/>
              </w:rPr>
            </w:pPr>
            <w:r>
              <w:rPr>
                <w:b/>
              </w:rPr>
              <w:t xml:space="preserve">Proposal 11: The legacy NR TA adjustment accuracy requirements </w:t>
            </w:r>
            <w:r>
              <w:rPr>
                <w:rFonts w:hint="eastAsia"/>
                <w:b/>
              </w:rPr>
              <w:t>defined in TS 38.133</w:t>
            </w:r>
            <w:r>
              <w:rPr>
                <w:b/>
              </w:rPr>
              <w:t xml:space="preserve"> can be reused for NTN scenario.</w:t>
            </w:r>
          </w:p>
          <w:p w14:paraId="3B9BD1C1" w14:textId="77777777" w:rsidR="007C7A0A" w:rsidRDefault="00814C24">
            <w:pPr>
              <w:spacing w:before="240" w:after="240"/>
              <w:rPr>
                <w:b/>
              </w:rPr>
            </w:pPr>
            <w:r>
              <w:rPr>
                <w:b/>
              </w:rPr>
              <w:t>Proposal 12: The timing error due to “double-correction” should be accounted in gradual timing adjustment requirement.</w:t>
            </w:r>
          </w:p>
          <w:p w14:paraId="63CAAC22" w14:textId="77777777" w:rsidR="007C7A0A" w:rsidRDefault="007C7A0A">
            <w:pPr>
              <w:overflowPunct/>
              <w:autoSpaceDE/>
              <w:autoSpaceDN/>
              <w:adjustRightInd/>
              <w:spacing w:after="0" w:line="276" w:lineRule="auto"/>
              <w:jc w:val="both"/>
              <w:textAlignment w:val="auto"/>
              <w:rPr>
                <w:rFonts w:eastAsia="MS Mincho"/>
                <w:lang w:eastAsia="ko-KR"/>
              </w:rPr>
            </w:pPr>
          </w:p>
        </w:tc>
      </w:tr>
      <w:tr w:rsidR="007C7A0A" w14:paraId="517CBC0F" w14:textId="77777777">
        <w:trPr>
          <w:trHeight w:val="468"/>
        </w:trPr>
        <w:tc>
          <w:tcPr>
            <w:tcW w:w="1277" w:type="dxa"/>
          </w:tcPr>
          <w:p w14:paraId="6B1D8E66" w14:textId="77777777" w:rsidR="007C7A0A" w:rsidRDefault="00814C24">
            <w:pPr>
              <w:spacing w:before="120" w:after="120"/>
            </w:pPr>
            <w:r>
              <w:lastRenderedPageBreak/>
              <w:t>R4-2200681</w:t>
            </w:r>
          </w:p>
        </w:tc>
        <w:tc>
          <w:tcPr>
            <w:tcW w:w="1183" w:type="dxa"/>
          </w:tcPr>
          <w:p w14:paraId="67ECD810" w14:textId="77777777" w:rsidR="007C7A0A" w:rsidRDefault="00814C24">
            <w:pPr>
              <w:spacing w:before="120" w:after="120"/>
              <w:rPr>
                <w:rFonts w:eastAsiaTheme="minorEastAsia"/>
                <w:lang w:eastAsia="zh-CN"/>
              </w:rPr>
            </w:pPr>
            <w:r>
              <w:rPr>
                <w:rFonts w:eastAsiaTheme="minorEastAsia"/>
                <w:lang w:eastAsia="zh-CN"/>
              </w:rPr>
              <w:t>Xiaomi</w:t>
            </w:r>
          </w:p>
        </w:tc>
        <w:tc>
          <w:tcPr>
            <w:tcW w:w="8102" w:type="dxa"/>
          </w:tcPr>
          <w:p w14:paraId="0429C525" w14:textId="77777777" w:rsidR="007C7A0A" w:rsidRDefault="00814C24">
            <w:pPr>
              <w:rPr>
                <w:rFonts w:eastAsiaTheme="minorEastAsia"/>
                <w:b/>
                <w:lang w:val="en-US" w:eastAsia="zh-CN"/>
              </w:rPr>
            </w:pPr>
            <w:r>
              <w:t>DraftCR on timing requirements for NR NTN</w:t>
            </w:r>
          </w:p>
        </w:tc>
      </w:tr>
      <w:tr w:rsidR="007C7A0A" w14:paraId="2C59D4DB" w14:textId="77777777">
        <w:trPr>
          <w:trHeight w:val="468"/>
        </w:trPr>
        <w:tc>
          <w:tcPr>
            <w:tcW w:w="1277" w:type="dxa"/>
          </w:tcPr>
          <w:p w14:paraId="39477E51" w14:textId="77777777" w:rsidR="007C7A0A" w:rsidRDefault="00814C24">
            <w:pPr>
              <w:spacing w:before="120" w:after="120"/>
            </w:pPr>
            <w:r>
              <w:t>R4-2200738</w:t>
            </w:r>
          </w:p>
        </w:tc>
        <w:tc>
          <w:tcPr>
            <w:tcW w:w="1183" w:type="dxa"/>
          </w:tcPr>
          <w:p w14:paraId="06C5AE5D" w14:textId="77777777" w:rsidR="007C7A0A" w:rsidRDefault="00814C24">
            <w:pPr>
              <w:spacing w:before="120" w:after="120"/>
            </w:pPr>
            <w:r>
              <w:t>ZTE</w:t>
            </w:r>
          </w:p>
        </w:tc>
        <w:tc>
          <w:tcPr>
            <w:tcW w:w="8102" w:type="dxa"/>
          </w:tcPr>
          <w:p w14:paraId="68BEDD74" w14:textId="77777777" w:rsidR="007C7A0A" w:rsidRDefault="00814C24">
            <w:pPr>
              <w:rPr>
                <w:b/>
                <w:bCs/>
                <w:lang w:eastAsia="zh-CN"/>
              </w:rPr>
            </w:pPr>
            <w:r>
              <w:rPr>
                <w:rFonts w:hint="eastAsia"/>
                <w:b/>
                <w:bCs/>
                <w:lang w:val="en-US" w:eastAsia="zh-CN"/>
              </w:rPr>
              <w:t>Proposal 1: No need to define the</w:t>
            </w:r>
            <w:r>
              <w:rPr>
                <w:rFonts w:hint="eastAsia"/>
                <w:b/>
                <w:bCs/>
                <w:lang w:eastAsia="zh-CN"/>
              </w:rPr>
              <w:t xml:space="preserve"> updat</w:t>
            </w:r>
            <w:r>
              <w:rPr>
                <w:rFonts w:hint="eastAsia"/>
                <w:b/>
                <w:bCs/>
                <w:lang w:val="en-US" w:eastAsia="zh-CN"/>
              </w:rPr>
              <w:t>e</w:t>
            </w:r>
            <w:r>
              <w:rPr>
                <w:rFonts w:hint="eastAsia"/>
                <w:b/>
                <w:bCs/>
                <w:lang w:eastAsia="zh-CN"/>
              </w:rPr>
              <w:t xml:space="preserve"> </w:t>
            </w:r>
            <w:r>
              <w:rPr>
                <w:b/>
                <w:bCs/>
              </w:rPr>
              <w:t>periodicity for UE specific TA estimation</w:t>
            </w:r>
            <w:r>
              <w:rPr>
                <w:rFonts w:hint="eastAsia"/>
                <w:b/>
                <w:bCs/>
                <w:lang w:val="en-US" w:eastAsia="zh-CN"/>
              </w:rPr>
              <w:t>.</w:t>
            </w:r>
          </w:p>
          <w:p w14:paraId="7D42A9C4" w14:textId="77777777" w:rsidR="007C7A0A" w:rsidRDefault="00814C24">
            <w:pPr>
              <w:rPr>
                <w:b/>
                <w:bCs/>
                <w:lang w:eastAsia="zh-CN"/>
              </w:rPr>
            </w:pPr>
            <w:r>
              <w:rPr>
                <w:rFonts w:hint="eastAsia"/>
                <w:b/>
                <w:bCs/>
                <w:lang w:val="en-US" w:eastAsia="zh-CN"/>
              </w:rPr>
              <w:t xml:space="preserve">Proposal 2: No need to define </w:t>
            </w:r>
            <w:r>
              <w:rPr>
                <w:rFonts w:hint="eastAsia"/>
                <w:b/>
                <w:bCs/>
                <w:lang w:eastAsia="zh-CN"/>
              </w:rPr>
              <w:t>UE behaviour on updating rate for UE specific TA estimation</w:t>
            </w:r>
            <w:r>
              <w:rPr>
                <w:rFonts w:hint="eastAsia"/>
                <w:b/>
                <w:bCs/>
                <w:lang w:val="en-US" w:eastAsia="zh-CN"/>
              </w:rPr>
              <w:t>.</w:t>
            </w:r>
          </w:p>
          <w:p w14:paraId="0177C35C" w14:textId="77777777" w:rsidR="007C7A0A" w:rsidRDefault="00814C24">
            <w:pPr>
              <w:rPr>
                <w:b/>
                <w:bCs/>
                <w:lang w:eastAsia="zh-CN"/>
              </w:rPr>
            </w:pPr>
            <w:r>
              <w:rPr>
                <w:rFonts w:hint="eastAsia"/>
                <w:b/>
                <w:bCs/>
                <w:lang w:val="en-US" w:eastAsia="zh-CN"/>
              </w:rPr>
              <w:t xml:space="preserve">Proposal 3: No need to specify </w:t>
            </w:r>
            <w:r>
              <w:rPr>
                <w:rFonts w:hint="eastAsia"/>
                <w:b/>
                <w:bCs/>
                <w:lang w:eastAsia="zh-CN"/>
              </w:rPr>
              <w:t xml:space="preserve">UE behaviour on </w:t>
            </w:r>
            <w:r>
              <w:rPr>
                <w:b/>
                <w:bCs/>
              </w:rPr>
              <w:t>UE specific TA updating before applying TA adjustment</w:t>
            </w:r>
            <w:r>
              <w:rPr>
                <w:rFonts w:hint="eastAsia"/>
                <w:b/>
                <w:bCs/>
                <w:lang w:val="en-US" w:eastAsia="zh-CN"/>
              </w:rPr>
              <w:t>.</w:t>
            </w:r>
          </w:p>
          <w:p w14:paraId="6A8E5D56" w14:textId="77777777" w:rsidR="007C7A0A" w:rsidRDefault="00814C24">
            <w:pPr>
              <w:spacing w:after="120"/>
              <w:rPr>
                <w:b/>
                <w:bCs/>
                <w:lang w:eastAsia="zh-CN"/>
              </w:rPr>
            </w:pPr>
            <w:r>
              <w:rPr>
                <w:rFonts w:hint="eastAsia"/>
                <w:b/>
                <w:bCs/>
                <w:lang w:val="en-US" w:eastAsia="zh-CN"/>
              </w:rPr>
              <w:t xml:space="preserve">Proposal 4: </w:t>
            </w:r>
            <w:r>
              <w:rPr>
                <w:b/>
                <w:bCs/>
              </w:rPr>
              <w:t>UE position and satellite position estimation error should NOT be accounted for TA adjustment accuracy requirement</w:t>
            </w:r>
            <w:r>
              <w:rPr>
                <w:rFonts w:hint="eastAsia"/>
                <w:b/>
                <w:bCs/>
                <w:lang w:val="en-US" w:eastAsia="zh-CN"/>
              </w:rPr>
              <w:t>.</w:t>
            </w:r>
          </w:p>
          <w:p w14:paraId="729F9FEE" w14:textId="77777777" w:rsidR="007C7A0A" w:rsidRDefault="00814C24">
            <w:pPr>
              <w:pStyle w:val="aff6"/>
              <w:spacing w:after="120"/>
              <w:ind w:firstLine="402"/>
            </w:pPr>
            <w:r>
              <w:rPr>
                <w:rFonts w:eastAsia="宋体" w:hint="eastAsia"/>
                <w:b/>
                <w:bCs/>
                <w:lang w:val="en-US" w:eastAsia="zh-CN"/>
              </w:rPr>
              <w:t xml:space="preserve">Proposal 5: </w:t>
            </w:r>
            <w:r>
              <w:rPr>
                <w:b/>
                <w:bCs/>
              </w:rPr>
              <w:t>Reuse the existing timing advance adjustment accuracy requirements defined in TS 38.133.</w:t>
            </w:r>
          </w:p>
          <w:p w14:paraId="70C76425" w14:textId="77777777" w:rsidR="007C7A0A" w:rsidRDefault="00814C24">
            <w:pPr>
              <w:spacing w:after="120"/>
              <w:rPr>
                <w:b/>
                <w:bCs/>
                <w:lang w:eastAsia="zh-CN"/>
              </w:rPr>
            </w:pPr>
            <w:r>
              <w:rPr>
                <w:rFonts w:hint="eastAsia"/>
                <w:b/>
                <w:bCs/>
                <w:lang w:val="en-US" w:eastAsia="zh-CN"/>
              </w:rPr>
              <w:t>Proposal 6: D</w:t>
            </w:r>
            <w:r>
              <w:rPr>
                <w:b/>
                <w:bCs/>
              </w:rPr>
              <w:t xml:space="preserve">efine the same gradual timing adjustment requirements for different NTN topologies. </w:t>
            </w:r>
          </w:p>
        </w:tc>
      </w:tr>
      <w:tr w:rsidR="007C7A0A" w14:paraId="2EC7C710" w14:textId="77777777">
        <w:trPr>
          <w:trHeight w:val="468"/>
        </w:trPr>
        <w:tc>
          <w:tcPr>
            <w:tcW w:w="1277" w:type="dxa"/>
          </w:tcPr>
          <w:p w14:paraId="0D47A151" w14:textId="77777777" w:rsidR="007C7A0A" w:rsidRDefault="00814C24">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4-2200805</w:t>
            </w:r>
          </w:p>
        </w:tc>
        <w:tc>
          <w:tcPr>
            <w:tcW w:w="1183" w:type="dxa"/>
          </w:tcPr>
          <w:p w14:paraId="1004460B" w14:textId="77777777" w:rsidR="007C7A0A" w:rsidRDefault="00814C24">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8102" w:type="dxa"/>
          </w:tcPr>
          <w:p w14:paraId="0EFFCE85" w14:textId="77777777" w:rsidR="007C7A0A" w:rsidRDefault="00814C24">
            <w:r>
              <w:t>In this contribution, we discuss the NTN timing requirements and provide our proposals. The proposals are:</w:t>
            </w:r>
          </w:p>
          <w:p w14:paraId="06A2727A" w14:textId="77777777" w:rsidR="007C7A0A" w:rsidRDefault="00814C24">
            <w:pPr>
              <w:tabs>
                <w:tab w:val="left" w:pos="1134"/>
              </w:tabs>
              <w:spacing w:before="60" w:after="60"/>
              <w:jc w:val="both"/>
              <w:rPr>
                <w:rFonts w:eastAsia="@Yu Mincho Light"/>
                <w:b/>
                <w:bCs/>
                <w:i/>
                <w:iCs/>
              </w:rPr>
            </w:pPr>
            <w:r>
              <w:rPr>
                <w:rFonts w:eastAsia="@Yu Mincho Light"/>
                <w:b/>
                <w:bCs/>
                <w:i/>
                <w:iCs/>
              </w:rPr>
              <w:t>Proposal 1: Not to define UE specific TA estimation/updating related UE behavior and requirements, as long as UE can meet the timing requirements.</w:t>
            </w:r>
          </w:p>
          <w:p w14:paraId="210E619A" w14:textId="77777777" w:rsidR="007C7A0A" w:rsidRDefault="00814C24">
            <w:pPr>
              <w:spacing w:beforeLines="50" w:before="120"/>
              <w:jc w:val="both"/>
              <w:rPr>
                <w:rFonts w:eastAsiaTheme="minorEastAsia"/>
                <w:b/>
                <w:bCs/>
                <w:i/>
                <w:iCs/>
              </w:rPr>
            </w:pPr>
            <w:r>
              <w:rPr>
                <w:rFonts w:eastAsiaTheme="minorEastAsia" w:hint="eastAsia"/>
                <w:b/>
                <w:bCs/>
                <w:i/>
                <w:iCs/>
              </w:rPr>
              <w:t>P</w:t>
            </w:r>
            <w:r>
              <w:rPr>
                <w:rFonts w:eastAsiaTheme="minorEastAsia"/>
                <w:b/>
                <w:bCs/>
                <w:i/>
                <w:iCs/>
              </w:rPr>
              <w:t xml:space="preserve">roposal 2: </w:t>
            </w:r>
          </w:p>
          <w:p w14:paraId="3FC31C06" w14:textId="77777777" w:rsidR="007C7A0A" w:rsidRDefault="00814C24">
            <w:pPr>
              <w:jc w:val="both"/>
              <w:rPr>
                <w:rFonts w:eastAsiaTheme="minorEastAsia"/>
                <w:b/>
                <w:bCs/>
                <w:i/>
                <w:iCs/>
              </w:rPr>
            </w:pPr>
            <w:r>
              <w:rPr>
                <w:rFonts w:eastAsiaTheme="minorEastAsia"/>
                <w:b/>
                <w:bCs/>
                <w:i/>
                <w:iCs/>
              </w:rPr>
              <w:t>The reference timing for the UE transmit timing control requirement shall be the downlink timing of the reference cell minus (N</w:t>
            </w:r>
            <w:r>
              <w:rPr>
                <w:rFonts w:eastAsiaTheme="minorEastAsia"/>
                <w:b/>
                <w:bCs/>
                <w:i/>
                <w:iCs/>
                <w:vertAlign w:val="subscript"/>
              </w:rPr>
              <w:t>TA</w:t>
            </w:r>
            <w:r>
              <w:rPr>
                <w:rFonts w:eastAsiaTheme="minorEastAsia"/>
                <w:b/>
                <w:bCs/>
                <w:i/>
                <w:iCs/>
              </w:rPr>
              <w:t>+N</w:t>
            </w:r>
            <w:r>
              <w:rPr>
                <w:rFonts w:eastAsiaTheme="minorEastAsia"/>
                <w:b/>
                <w:bCs/>
                <w:i/>
                <w:iCs/>
                <w:vertAlign w:val="subscript"/>
              </w:rPr>
              <w:t>TA,UE-specific</w:t>
            </w:r>
            <w:r>
              <w:rPr>
                <w:rFonts w:eastAsiaTheme="minorEastAsia"/>
                <w:b/>
                <w:bCs/>
                <w:i/>
                <w:iCs/>
              </w:rPr>
              <w:t>+N</w:t>
            </w:r>
            <w:r>
              <w:rPr>
                <w:rFonts w:eastAsiaTheme="minorEastAsia"/>
                <w:b/>
                <w:bCs/>
                <w:i/>
                <w:iCs/>
                <w:vertAlign w:val="subscript"/>
              </w:rPr>
              <w:t>TA,common</w:t>
            </w:r>
            <w:r>
              <w:rPr>
                <w:rFonts w:eastAsiaTheme="minorEastAsia"/>
                <w:b/>
                <w:bCs/>
                <w:i/>
                <w:iCs/>
              </w:rPr>
              <w:t>+N</w:t>
            </w:r>
            <w:r>
              <w:rPr>
                <w:rFonts w:eastAsiaTheme="minorEastAsia"/>
                <w:b/>
                <w:bCs/>
                <w:i/>
                <w:iCs/>
                <w:vertAlign w:val="subscript"/>
              </w:rPr>
              <w:t>TA,offset</w:t>
            </w:r>
            <w:r>
              <w:rPr>
                <w:rFonts w:eastAsiaTheme="minorEastAsia"/>
                <w:b/>
                <w:bCs/>
                <w:i/>
                <w:iCs/>
              </w:rPr>
              <w:t>) ×T</w:t>
            </w:r>
            <w:r>
              <w:rPr>
                <w:rFonts w:eastAsiaTheme="minorEastAsia"/>
                <w:b/>
                <w:bCs/>
                <w:i/>
                <w:iCs/>
                <w:vertAlign w:val="subscript"/>
              </w:rPr>
              <w:t>c</w:t>
            </w:r>
          </w:p>
          <w:p w14:paraId="3B16EC2B" w14:textId="77777777" w:rsidR="007C7A0A" w:rsidRDefault="00814C24">
            <w:pPr>
              <w:pStyle w:val="aff6"/>
              <w:numPr>
                <w:ilvl w:val="0"/>
                <w:numId w:val="14"/>
              </w:numPr>
              <w:overflowPunct/>
              <w:autoSpaceDE/>
              <w:autoSpaceDN/>
              <w:adjustRightInd/>
              <w:spacing w:after="0"/>
              <w:ind w:firstLineChars="0"/>
              <w:jc w:val="both"/>
              <w:textAlignment w:val="auto"/>
              <w:rPr>
                <w:rFonts w:eastAsiaTheme="minorEastAsia"/>
                <w:b/>
                <w:bCs/>
                <w:i/>
                <w:iCs/>
              </w:rPr>
            </w:pPr>
            <w:r>
              <w:rPr>
                <w:rFonts w:eastAsiaTheme="minorEastAsia"/>
                <w:b/>
                <w:bCs/>
                <w:i/>
                <w:iCs/>
              </w:rPr>
              <w:t>Reuse the RAN1 definition of N</w:t>
            </w:r>
            <w:r>
              <w:rPr>
                <w:rFonts w:eastAsiaTheme="minorEastAsia"/>
                <w:b/>
                <w:bCs/>
                <w:i/>
                <w:iCs/>
                <w:vertAlign w:val="subscript"/>
              </w:rPr>
              <w:t>TA,UE-specific</w:t>
            </w:r>
            <w:r>
              <w:rPr>
                <w:rFonts w:eastAsiaTheme="minorEastAsia"/>
                <w:b/>
                <w:bCs/>
                <w:i/>
                <w:iCs/>
              </w:rPr>
              <w:t xml:space="preserve"> and N</w:t>
            </w:r>
            <w:r>
              <w:rPr>
                <w:rFonts w:eastAsiaTheme="minorEastAsia"/>
                <w:b/>
                <w:bCs/>
                <w:i/>
                <w:iCs/>
                <w:vertAlign w:val="subscript"/>
              </w:rPr>
              <w:t>TA,common</w:t>
            </w:r>
            <w:r>
              <w:rPr>
                <w:rFonts w:eastAsiaTheme="minorEastAsia"/>
                <w:b/>
                <w:bCs/>
                <w:i/>
                <w:iCs/>
              </w:rPr>
              <w:t xml:space="preserve"> for RAN4 requirement</w:t>
            </w:r>
          </w:p>
          <w:p w14:paraId="796F0D3A" w14:textId="77777777" w:rsidR="007C7A0A" w:rsidRDefault="00814C24">
            <w:pPr>
              <w:pStyle w:val="aff6"/>
              <w:numPr>
                <w:ilvl w:val="1"/>
                <w:numId w:val="15"/>
              </w:numPr>
              <w:overflowPunct/>
              <w:autoSpaceDE/>
              <w:autoSpaceDN/>
              <w:adjustRightInd/>
              <w:spacing w:after="0"/>
              <w:ind w:firstLineChars="0"/>
              <w:jc w:val="both"/>
              <w:textAlignment w:val="auto"/>
              <w:rPr>
                <w:rFonts w:eastAsiaTheme="minorEastAsia"/>
                <w:b/>
                <w:bCs/>
                <w:i/>
                <w:iCs/>
              </w:rPr>
            </w:pPr>
            <w:r>
              <w:rPr>
                <w:rFonts w:eastAsiaTheme="minorEastAsia" w:hint="eastAsia"/>
                <w:b/>
                <w:bCs/>
                <w:i/>
                <w:iCs/>
              </w:rPr>
              <w:t>T</w:t>
            </w:r>
            <w:r>
              <w:rPr>
                <w:rFonts w:eastAsiaTheme="minorEastAsia"/>
                <w:b/>
                <w:bCs/>
                <w:i/>
                <w:iCs/>
              </w:rPr>
              <w:t>he N</w:t>
            </w:r>
            <w:r>
              <w:rPr>
                <w:rFonts w:eastAsiaTheme="minorEastAsia"/>
                <w:b/>
                <w:bCs/>
                <w:i/>
                <w:iCs/>
                <w:vertAlign w:val="subscript"/>
              </w:rPr>
              <w:t>TA,UE-specific</w:t>
            </w:r>
            <w:r>
              <w:rPr>
                <w:rFonts w:eastAsiaTheme="minorEastAsia"/>
                <w:b/>
                <w:bCs/>
                <w:i/>
                <w:iCs/>
              </w:rPr>
              <w:t xml:space="preserve"> and N</w:t>
            </w:r>
            <w:r>
              <w:rPr>
                <w:rFonts w:eastAsiaTheme="minorEastAsia"/>
                <w:b/>
                <w:bCs/>
                <w:i/>
                <w:iCs/>
                <w:vertAlign w:val="subscript"/>
              </w:rPr>
              <w:t>TA,common</w:t>
            </w:r>
            <w:r>
              <w:rPr>
                <w:rFonts w:eastAsiaTheme="minorEastAsia"/>
                <w:b/>
                <w:bCs/>
                <w:i/>
                <w:iCs/>
              </w:rPr>
              <w:t xml:space="preserve"> should be ideal value, no estimation or calculation error will be included.</w:t>
            </w:r>
          </w:p>
          <w:p w14:paraId="345B6195" w14:textId="77777777" w:rsidR="007C7A0A" w:rsidRDefault="00814C24">
            <w:pPr>
              <w:pStyle w:val="aff6"/>
              <w:numPr>
                <w:ilvl w:val="1"/>
                <w:numId w:val="15"/>
              </w:numPr>
              <w:overflowPunct/>
              <w:autoSpaceDE/>
              <w:autoSpaceDN/>
              <w:adjustRightInd/>
              <w:spacing w:after="0"/>
              <w:ind w:firstLineChars="0"/>
              <w:jc w:val="both"/>
              <w:textAlignment w:val="auto"/>
              <w:rPr>
                <w:rFonts w:eastAsiaTheme="minorEastAsia"/>
                <w:b/>
                <w:bCs/>
                <w:i/>
                <w:iCs/>
              </w:rPr>
            </w:pPr>
            <w:r>
              <w:rPr>
                <w:rFonts w:eastAsiaTheme="minorEastAsia"/>
                <w:b/>
                <w:bCs/>
                <w:i/>
                <w:iCs/>
              </w:rPr>
              <w:t>Reference timing for N</w:t>
            </w:r>
            <w:r>
              <w:rPr>
                <w:rFonts w:eastAsiaTheme="minorEastAsia"/>
                <w:b/>
                <w:bCs/>
                <w:i/>
                <w:iCs/>
                <w:vertAlign w:val="subscript"/>
              </w:rPr>
              <w:t>TA,UE-specific</w:t>
            </w:r>
            <w:r>
              <w:rPr>
                <w:rFonts w:eastAsiaTheme="minorEastAsia"/>
                <w:b/>
                <w:bCs/>
                <w:i/>
                <w:iCs/>
              </w:rPr>
              <w:t xml:space="preserve"> and N</w:t>
            </w:r>
            <w:r>
              <w:rPr>
                <w:rFonts w:eastAsiaTheme="minorEastAsia"/>
                <w:b/>
                <w:bCs/>
                <w:i/>
                <w:iCs/>
                <w:vertAlign w:val="subscript"/>
              </w:rPr>
              <w:t>TA,common</w:t>
            </w:r>
            <w:r>
              <w:rPr>
                <w:rFonts w:eastAsiaTheme="minorEastAsia"/>
                <w:b/>
                <w:bCs/>
                <w:i/>
                <w:iCs/>
              </w:rPr>
              <w:t xml:space="preserve"> is the slot when UL transmission is supposed to arrive at the target satellite based on true satellite position.</w:t>
            </w:r>
          </w:p>
          <w:p w14:paraId="30BB602E" w14:textId="77777777" w:rsidR="007C7A0A" w:rsidRDefault="00814C24">
            <w:pPr>
              <w:spacing w:beforeLines="50" w:before="120"/>
              <w:jc w:val="both"/>
              <w:rPr>
                <w:rFonts w:eastAsiaTheme="minorEastAsia"/>
                <w:b/>
                <w:bCs/>
                <w:i/>
                <w:iCs/>
              </w:rPr>
            </w:pPr>
            <w:r>
              <w:rPr>
                <w:rFonts w:eastAsiaTheme="minorEastAsia" w:hint="eastAsia"/>
                <w:b/>
                <w:bCs/>
                <w:i/>
                <w:iCs/>
              </w:rPr>
              <w:t>P</w:t>
            </w:r>
            <w:r>
              <w:rPr>
                <w:rFonts w:eastAsiaTheme="minorEastAsia"/>
                <w:b/>
                <w:bCs/>
                <w:i/>
                <w:iCs/>
              </w:rPr>
              <w:t xml:space="preserve">roposal 3: </w:t>
            </w:r>
          </w:p>
          <w:p w14:paraId="1F659064" w14:textId="77777777" w:rsidR="007C7A0A" w:rsidRDefault="00814C24">
            <w:pPr>
              <w:jc w:val="both"/>
              <w:rPr>
                <w:rFonts w:eastAsiaTheme="minorEastAsia"/>
                <w:b/>
                <w:bCs/>
                <w:i/>
                <w:iCs/>
              </w:rPr>
            </w:pPr>
            <w:r>
              <w:rPr>
                <w:rFonts w:eastAsiaTheme="minorEastAsia"/>
                <w:b/>
                <w:bCs/>
                <w:i/>
                <w:iCs/>
              </w:rPr>
              <w:t>The reference timing for the gradual timing adjustment requirement shall be the downlink timing of the reference cell minus (N</w:t>
            </w:r>
            <w:r>
              <w:rPr>
                <w:rFonts w:eastAsiaTheme="minorEastAsia"/>
                <w:b/>
                <w:bCs/>
                <w:i/>
                <w:iCs/>
                <w:vertAlign w:val="subscript"/>
              </w:rPr>
              <w:t>TA</w:t>
            </w:r>
            <w:r>
              <w:rPr>
                <w:rFonts w:eastAsiaTheme="minorEastAsia"/>
                <w:b/>
                <w:bCs/>
                <w:i/>
                <w:iCs/>
              </w:rPr>
              <w:t>+N</w:t>
            </w:r>
            <w:r>
              <w:rPr>
                <w:rFonts w:eastAsiaTheme="minorEastAsia"/>
                <w:b/>
                <w:bCs/>
                <w:i/>
                <w:iCs/>
                <w:vertAlign w:val="subscript"/>
              </w:rPr>
              <w:t>TA,UE-specific</w:t>
            </w:r>
            <w:r>
              <w:rPr>
                <w:rFonts w:eastAsiaTheme="minorEastAsia"/>
                <w:b/>
                <w:bCs/>
                <w:i/>
                <w:iCs/>
              </w:rPr>
              <w:t>+N</w:t>
            </w:r>
            <w:r>
              <w:rPr>
                <w:rFonts w:eastAsiaTheme="minorEastAsia"/>
                <w:b/>
                <w:bCs/>
                <w:i/>
                <w:iCs/>
                <w:vertAlign w:val="subscript"/>
              </w:rPr>
              <w:t>TA,common</w:t>
            </w:r>
            <w:r>
              <w:rPr>
                <w:rFonts w:eastAsiaTheme="minorEastAsia"/>
                <w:b/>
                <w:bCs/>
                <w:i/>
                <w:iCs/>
              </w:rPr>
              <w:t>+N</w:t>
            </w:r>
            <w:r>
              <w:rPr>
                <w:rFonts w:eastAsiaTheme="minorEastAsia"/>
                <w:b/>
                <w:bCs/>
                <w:i/>
                <w:iCs/>
                <w:vertAlign w:val="subscript"/>
              </w:rPr>
              <w:t>TA,offset</w:t>
            </w:r>
            <w:r>
              <w:rPr>
                <w:rFonts w:eastAsiaTheme="minorEastAsia"/>
                <w:b/>
                <w:bCs/>
                <w:i/>
                <w:iCs/>
              </w:rPr>
              <w:t>) ×T</w:t>
            </w:r>
            <w:r>
              <w:rPr>
                <w:rFonts w:eastAsiaTheme="minorEastAsia"/>
                <w:b/>
                <w:bCs/>
                <w:i/>
                <w:iCs/>
                <w:vertAlign w:val="subscript"/>
              </w:rPr>
              <w:t>c</w:t>
            </w:r>
          </w:p>
          <w:p w14:paraId="16611157" w14:textId="77777777" w:rsidR="007C7A0A" w:rsidRDefault="00814C24">
            <w:pPr>
              <w:pStyle w:val="aff6"/>
              <w:numPr>
                <w:ilvl w:val="0"/>
                <w:numId w:val="14"/>
              </w:numPr>
              <w:overflowPunct/>
              <w:autoSpaceDE/>
              <w:autoSpaceDN/>
              <w:adjustRightInd/>
              <w:spacing w:after="0"/>
              <w:ind w:firstLineChars="0"/>
              <w:jc w:val="both"/>
              <w:textAlignment w:val="auto"/>
              <w:rPr>
                <w:rFonts w:eastAsiaTheme="minorEastAsia"/>
                <w:b/>
                <w:bCs/>
                <w:i/>
                <w:iCs/>
              </w:rPr>
            </w:pPr>
            <w:r>
              <w:rPr>
                <w:rFonts w:eastAsiaTheme="minorEastAsia"/>
                <w:b/>
                <w:bCs/>
                <w:i/>
                <w:iCs/>
              </w:rPr>
              <w:t>Reuse the RAN1 definition of N</w:t>
            </w:r>
            <w:r>
              <w:rPr>
                <w:rFonts w:eastAsiaTheme="minorEastAsia"/>
                <w:b/>
                <w:bCs/>
                <w:i/>
                <w:iCs/>
                <w:vertAlign w:val="subscript"/>
              </w:rPr>
              <w:t>TA,UE-specific</w:t>
            </w:r>
            <w:r>
              <w:rPr>
                <w:rFonts w:eastAsiaTheme="minorEastAsia"/>
                <w:b/>
                <w:bCs/>
                <w:i/>
                <w:iCs/>
              </w:rPr>
              <w:t xml:space="preserve"> and N</w:t>
            </w:r>
            <w:r>
              <w:rPr>
                <w:rFonts w:eastAsiaTheme="minorEastAsia"/>
                <w:b/>
                <w:bCs/>
                <w:i/>
                <w:iCs/>
                <w:vertAlign w:val="subscript"/>
              </w:rPr>
              <w:t>TA,common</w:t>
            </w:r>
            <w:r>
              <w:rPr>
                <w:rFonts w:eastAsiaTheme="minorEastAsia"/>
                <w:b/>
                <w:bCs/>
                <w:i/>
                <w:iCs/>
              </w:rPr>
              <w:t xml:space="preserve"> for RAN4 requirement</w:t>
            </w:r>
          </w:p>
          <w:p w14:paraId="24E2F53F" w14:textId="77777777" w:rsidR="007C7A0A" w:rsidRDefault="00814C24">
            <w:pPr>
              <w:pStyle w:val="aff6"/>
              <w:numPr>
                <w:ilvl w:val="1"/>
                <w:numId w:val="15"/>
              </w:numPr>
              <w:overflowPunct/>
              <w:autoSpaceDE/>
              <w:autoSpaceDN/>
              <w:adjustRightInd/>
              <w:spacing w:after="0"/>
              <w:ind w:firstLineChars="0"/>
              <w:jc w:val="both"/>
              <w:textAlignment w:val="auto"/>
              <w:rPr>
                <w:rFonts w:eastAsiaTheme="minorEastAsia"/>
                <w:b/>
                <w:bCs/>
                <w:i/>
                <w:iCs/>
              </w:rPr>
            </w:pPr>
            <w:r>
              <w:rPr>
                <w:rFonts w:eastAsiaTheme="minorEastAsia" w:hint="eastAsia"/>
                <w:b/>
                <w:bCs/>
                <w:i/>
                <w:iCs/>
              </w:rPr>
              <w:t>T</w:t>
            </w:r>
            <w:r>
              <w:rPr>
                <w:rFonts w:eastAsiaTheme="minorEastAsia"/>
                <w:b/>
                <w:bCs/>
                <w:i/>
                <w:iCs/>
              </w:rPr>
              <w:t>he N</w:t>
            </w:r>
            <w:r>
              <w:rPr>
                <w:rFonts w:eastAsiaTheme="minorEastAsia"/>
                <w:b/>
                <w:bCs/>
                <w:i/>
                <w:iCs/>
                <w:vertAlign w:val="subscript"/>
              </w:rPr>
              <w:t>TA,UE-specific</w:t>
            </w:r>
            <w:r>
              <w:rPr>
                <w:rFonts w:eastAsiaTheme="minorEastAsia"/>
                <w:b/>
                <w:bCs/>
                <w:i/>
                <w:iCs/>
              </w:rPr>
              <w:t xml:space="preserve"> and N</w:t>
            </w:r>
            <w:r>
              <w:rPr>
                <w:rFonts w:eastAsiaTheme="minorEastAsia"/>
                <w:b/>
                <w:bCs/>
                <w:i/>
                <w:iCs/>
                <w:vertAlign w:val="subscript"/>
              </w:rPr>
              <w:t>TA,common</w:t>
            </w:r>
            <w:r>
              <w:rPr>
                <w:rFonts w:eastAsiaTheme="minorEastAsia"/>
                <w:b/>
                <w:bCs/>
                <w:i/>
                <w:iCs/>
              </w:rPr>
              <w:t xml:space="preserve"> should be ideal value, no estimation or calculation error will be included.</w:t>
            </w:r>
          </w:p>
          <w:p w14:paraId="31E74608" w14:textId="77777777" w:rsidR="007C7A0A" w:rsidRDefault="00814C24">
            <w:pPr>
              <w:pStyle w:val="aff6"/>
              <w:numPr>
                <w:ilvl w:val="1"/>
                <w:numId w:val="15"/>
              </w:numPr>
              <w:overflowPunct/>
              <w:autoSpaceDE/>
              <w:autoSpaceDN/>
              <w:adjustRightInd/>
              <w:spacing w:after="0"/>
              <w:ind w:firstLineChars="0"/>
              <w:jc w:val="both"/>
              <w:textAlignment w:val="auto"/>
              <w:rPr>
                <w:rFonts w:eastAsiaTheme="minorEastAsia"/>
                <w:b/>
                <w:bCs/>
                <w:i/>
                <w:iCs/>
              </w:rPr>
            </w:pPr>
            <w:r>
              <w:rPr>
                <w:rFonts w:eastAsiaTheme="minorEastAsia"/>
                <w:b/>
                <w:bCs/>
                <w:i/>
                <w:iCs/>
              </w:rPr>
              <w:t>Reference timing for N</w:t>
            </w:r>
            <w:r>
              <w:rPr>
                <w:rFonts w:eastAsiaTheme="minorEastAsia"/>
                <w:b/>
                <w:bCs/>
                <w:i/>
                <w:iCs/>
                <w:vertAlign w:val="subscript"/>
              </w:rPr>
              <w:t>TA,UE-specific</w:t>
            </w:r>
            <w:r>
              <w:rPr>
                <w:rFonts w:eastAsiaTheme="minorEastAsia"/>
                <w:b/>
                <w:bCs/>
                <w:i/>
                <w:iCs/>
              </w:rPr>
              <w:t xml:space="preserve"> and N</w:t>
            </w:r>
            <w:r>
              <w:rPr>
                <w:rFonts w:eastAsiaTheme="minorEastAsia"/>
                <w:b/>
                <w:bCs/>
                <w:i/>
                <w:iCs/>
                <w:vertAlign w:val="subscript"/>
              </w:rPr>
              <w:t>TA,common</w:t>
            </w:r>
            <w:r>
              <w:rPr>
                <w:rFonts w:eastAsiaTheme="minorEastAsia"/>
                <w:b/>
                <w:bCs/>
                <w:i/>
                <w:iCs/>
              </w:rPr>
              <w:t xml:space="preserve"> is the slot when UL transmission is supposed to arrive at the target satellite based on true satellite position.</w:t>
            </w:r>
          </w:p>
          <w:p w14:paraId="10767A13" w14:textId="77777777" w:rsidR="007C7A0A" w:rsidRDefault="00814C24">
            <w:pPr>
              <w:spacing w:beforeLines="50" w:before="120"/>
              <w:jc w:val="both"/>
              <w:rPr>
                <w:rFonts w:eastAsiaTheme="minorEastAsia"/>
                <w:b/>
                <w:bCs/>
                <w:i/>
                <w:iCs/>
              </w:rPr>
            </w:pPr>
            <w:r>
              <w:rPr>
                <w:rFonts w:eastAsiaTheme="minorEastAsia" w:hint="eastAsia"/>
                <w:b/>
                <w:bCs/>
                <w:i/>
                <w:iCs/>
              </w:rPr>
              <w:t>P</w:t>
            </w:r>
            <w:r>
              <w:rPr>
                <w:rFonts w:eastAsiaTheme="minorEastAsia"/>
                <w:b/>
                <w:bCs/>
                <w:i/>
                <w:iCs/>
              </w:rPr>
              <w:t>roposal 4:</w:t>
            </w:r>
          </w:p>
          <w:p w14:paraId="2C35E439" w14:textId="77777777" w:rsidR="007C7A0A" w:rsidRDefault="00814C24">
            <w:pPr>
              <w:jc w:val="both"/>
              <w:rPr>
                <w:rFonts w:eastAsiaTheme="minorEastAsia"/>
                <w:b/>
                <w:bCs/>
                <w:i/>
                <w:iCs/>
              </w:rPr>
            </w:pPr>
            <w:r>
              <w:rPr>
                <w:rFonts w:eastAsiaTheme="minorEastAsia"/>
                <w:b/>
                <w:bCs/>
                <w:i/>
                <w:iCs/>
              </w:rPr>
              <w:t>There are two alternatives for defining gradual timing adjustment requirement and addressing the “double correction issue”:</w:t>
            </w:r>
          </w:p>
          <w:p w14:paraId="2A8136D3" w14:textId="77777777" w:rsidR="007C7A0A" w:rsidRDefault="00814C24">
            <w:pPr>
              <w:pStyle w:val="aff6"/>
              <w:numPr>
                <w:ilvl w:val="0"/>
                <w:numId w:val="16"/>
              </w:numPr>
              <w:overflowPunct/>
              <w:autoSpaceDE/>
              <w:autoSpaceDN/>
              <w:adjustRightInd/>
              <w:spacing w:after="0"/>
              <w:ind w:firstLineChars="0"/>
              <w:jc w:val="both"/>
              <w:textAlignment w:val="auto"/>
              <w:rPr>
                <w:rFonts w:eastAsiaTheme="minorEastAsia"/>
                <w:b/>
                <w:bCs/>
                <w:i/>
                <w:iCs/>
              </w:rPr>
            </w:pPr>
            <w:r>
              <w:rPr>
                <w:rFonts w:eastAsiaTheme="minorEastAsia"/>
                <w:b/>
                <w:bCs/>
                <w:i/>
                <w:iCs/>
              </w:rPr>
              <w:t>Alt 1: Relax the requirement accordingly to accommodate the timing change/drift, i.e. updating Tq, Tp, and/or the rate.</w:t>
            </w:r>
          </w:p>
          <w:p w14:paraId="3A210782" w14:textId="77777777" w:rsidR="007C7A0A" w:rsidRDefault="00814C24">
            <w:pPr>
              <w:pStyle w:val="aff6"/>
              <w:numPr>
                <w:ilvl w:val="0"/>
                <w:numId w:val="16"/>
              </w:numPr>
              <w:overflowPunct/>
              <w:autoSpaceDE/>
              <w:autoSpaceDN/>
              <w:adjustRightInd/>
              <w:spacing w:after="0"/>
              <w:ind w:firstLineChars="0"/>
              <w:jc w:val="both"/>
              <w:textAlignment w:val="auto"/>
              <w:rPr>
                <w:rFonts w:eastAsiaTheme="minorEastAsia"/>
                <w:b/>
                <w:bCs/>
                <w:i/>
                <w:iCs/>
              </w:rPr>
            </w:pPr>
            <w:r>
              <w:rPr>
                <w:rFonts w:eastAsiaTheme="minorEastAsia" w:hint="eastAsia"/>
                <w:b/>
                <w:bCs/>
                <w:i/>
                <w:iCs/>
              </w:rPr>
              <w:t>A</w:t>
            </w:r>
            <w:r>
              <w:rPr>
                <w:rFonts w:eastAsiaTheme="minorEastAsia"/>
                <w:b/>
                <w:bCs/>
                <w:i/>
                <w:iCs/>
              </w:rPr>
              <w:t>lt 2: Replace the gradual timing adjustment requirement by UE specific TA requirement, limiting the error between the subsequent UL transmissions and reference timing within T</w:t>
            </w:r>
            <w:r>
              <w:rPr>
                <w:rFonts w:eastAsiaTheme="minorEastAsia"/>
                <w:b/>
                <w:bCs/>
                <w:i/>
                <w:iCs/>
                <w:vertAlign w:val="subscript"/>
              </w:rPr>
              <w:t>e_NTN</w:t>
            </w:r>
            <w:r>
              <w:rPr>
                <w:rFonts w:eastAsiaTheme="minorEastAsia"/>
                <w:b/>
                <w:bCs/>
                <w:i/>
                <w:iCs/>
              </w:rPr>
              <w:t>.</w:t>
            </w:r>
          </w:p>
          <w:p w14:paraId="2029CB50" w14:textId="77777777" w:rsidR="007C7A0A" w:rsidRDefault="00814C24">
            <w:pPr>
              <w:spacing w:beforeLines="50" w:before="120"/>
              <w:jc w:val="both"/>
              <w:rPr>
                <w:rFonts w:eastAsiaTheme="minorEastAsia"/>
                <w:b/>
                <w:bCs/>
                <w:i/>
                <w:iCs/>
              </w:rPr>
            </w:pPr>
            <w:r>
              <w:rPr>
                <w:rFonts w:eastAsiaTheme="minorEastAsia" w:hint="eastAsia"/>
                <w:b/>
                <w:bCs/>
                <w:i/>
                <w:iCs/>
              </w:rPr>
              <w:t>P</w:t>
            </w:r>
            <w:r>
              <w:rPr>
                <w:rFonts w:eastAsiaTheme="minorEastAsia"/>
                <w:b/>
                <w:bCs/>
                <w:i/>
                <w:iCs/>
              </w:rPr>
              <w:t>roposal 5:</w:t>
            </w:r>
          </w:p>
          <w:p w14:paraId="7E6981AB" w14:textId="77777777" w:rsidR="007C7A0A" w:rsidRDefault="00814C24">
            <w:pPr>
              <w:pStyle w:val="aff6"/>
              <w:numPr>
                <w:ilvl w:val="0"/>
                <w:numId w:val="17"/>
              </w:numPr>
              <w:overflowPunct/>
              <w:autoSpaceDE/>
              <w:autoSpaceDN/>
              <w:adjustRightInd/>
              <w:spacing w:after="0"/>
              <w:ind w:firstLineChars="0"/>
              <w:jc w:val="both"/>
              <w:textAlignment w:val="auto"/>
              <w:rPr>
                <w:rFonts w:eastAsiaTheme="minorEastAsia"/>
                <w:b/>
                <w:bCs/>
                <w:i/>
                <w:iCs/>
              </w:rPr>
            </w:pPr>
            <w:r>
              <w:rPr>
                <w:rFonts w:eastAsiaTheme="minorEastAsia"/>
                <w:b/>
                <w:bCs/>
                <w:i/>
                <w:iCs/>
              </w:rPr>
              <w:t>For GEO topology, the gradual timing adjustment requirement:</w:t>
            </w:r>
          </w:p>
          <w:p w14:paraId="30A07382" w14:textId="77777777" w:rsidR="007C7A0A" w:rsidRDefault="00814C24">
            <w:pPr>
              <w:pStyle w:val="aff6"/>
              <w:numPr>
                <w:ilvl w:val="0"/>
                <w:numId w:val="18"/>
              </w:numPr>
              <w:overflowPunct/>
              <w:autoSpaceDE/>
              <w:autoSpaceDN/>
              <w:adjustRightInd/>
              <w:spacing w:after="0"/>
              <w:ind w:leftChars="200" w:left="820" w:firstLineChars="0"/>
              <w:jc w:val="both"/>
              <w:textAlignment w:val="auto"/>
              <w:rPr>
                <w:rFonts w:eastAsiaTheme="minorEastAsia"/>
                <w:b/>
                <w:bCs/>
                <w:i/>
                <w:iCs/>
              </w:rPr>
            </w:pPr>
            <w:r>
              <w:rPr>
                <w:rFonts w:eastAsiaTheme="minorEastAsia"/>
                <w:b/>
                <w:bCs/>
                <w:i/>
                <w:iCs/>
              </w:rPr>
              <w:t>the maximum delay variation for the round trip delay should be considered for T</w:t>
            </w:r>
            <w:r>
              <w:rPr>
                <w:rFonts w:eastAsiaTheme="minorEastAsia"/>
                <w:b/>
                <w:bCs/>
                <w:i/>
                <w:iCs/>
                <w:vertAlign w:val="subscript"/>
              </w:rPr>
              <w:t>q_NTN</w:t>
            </w:r>
          </w:p>
          <w:p w14:paraId="167C1BC5" w14:textId="77777777" w:rsidR="007C7A0A" w:rsidRDefault="00814C24">
            <w:pPr>
              <w:pStyle w:val="aff6"/>
              <w:numPr>
                <w:ilvl w:val="0"/>
                <w:numId w:val="18"/>
              </w:numPr>
              <w:overflowPunct/>
              <w:autoSpaceDE/>
              <w:autoSpaceDN/>
              <w:adjustRightInd/>
              <w:spacing w:after="0"/>
              <w:ind w:leftChars="200" w:left="820" w:firstLineChars="0"/>
              <w:jc w:val="both"/>
              <w:textAlignment w:val="auto"/>
              <w:rPr>
                <w:rFonts w:eastAsiaTheme="minorEastAsia"/>
                <w:b/>
                <w:bCs/>
                <w:i/>
                <w:iCs/>
              </w:rPr>
            </w:pPr>
            <w:r>
              <w:rPr>
                <w:rFonts w:eastAsiaTheme="minorEastAsia"/>
                <w:b/>
                <w:bCs/>
                <w:i/>
                <w:iCs/>
              </w:rPr>
              <w:t>the maximum propagation delay variation due to UE movement should be considered for T</w:t>
            </w:r>
            <w:r>
              <w:rPr>
                <w:rFonts w:eastAsiaTheme="minorEastAsia"/>
                <w:b/>
                <w:bCs/>
                <w:i/>
                <w:iCs/>
                <w:vertAlign w:val="subscript"/>
              </w:rPr>
              <w:t>q_NTN</w:t>
            </w:r>
          </w:p>
          <w:p w14:paraId="32420A5E" w14:textId="77777777" w:rsidR="007C7A0A" w:rsidRDefault="00814C24">
            <w:pPr>
              <w:pStyle w:val="aff6"/>
              <w:numPr>
                <w:ilvl w:val="0"/>
                <w:numId w:val="18"/>
              </w:numPr>
              <w:overflowPunct/>
              <w:autoSpaceDE/>
              <w:autoSpaceDN/>
              <w:adjustRightInd/>
              <w:spacing w:after="0"/>
              <w:ind w:leftChars="200" w:left="820" w:firstLineChars="0"/>
              <w:jc w:val="both"/>
              <w:textAlignment w:val="auto"/>
              <w:rPr>
                <w:rFonts w:eastAsiaTheme="minorEastAsia"/>
                <w:b/>
                <w:bCs/>
                <w:i/>
                <w:iCs/>
              </w:rPr>
            </w:pPr>
            <w:r>
              <w:rPr>
                <w:rFonts w:eastAsiaTheme="minorEastAsia"/>
                <w:b/>
                <w:bCs/>
                <w:i/>
                <w:iCs/>
              </w:rPr>
              <w:t>the current requirement for Tp can be reused for T</w:t>
            </w:r>
            <w:r>
              <w:rPr>
                <w:rFonts w:eastAsiaTheme="minorEastAsia"/>
                <w:b/>
                <w:bCs/>
                <w:i/>
                <w:iCs/>
                <w:vertAlign w:val="subscript"/>
              </w:rPr>
              <w:t>p_NTN</w:t>
            </w:r>
          </w:p>
          <w:p w14:paraId="2A947BA9" w14:textId="77777777" w:rsidR="007C7A0A" w:rsidRDefault="00814C24">
            <w:pPr>
              <w:pStyle w:val="aff6"/>
              <w:numPr>
                <w:ilvl w:val="0"/>
                <w:numId w:val="19"/>
              </w:numPr>
              <w:overflowPunct/>
              <w:autoSpaceDE/>
              <w:autoSpaceDN/>
              <w:adjustRightInd/>
              <w:spacing w:after="0"/>
              <w:ind w:leftChars="200" w:left="820" w:firstLineChars="0"/>
              <w:jc w:val="both"/>
              <w:textAlignment w:val="auto"/>
              <w:rPr>
                <w:rFonts w:eastAsiaTheme="minorEastAsia"/>
                <w:b/>
                <w:bCs/>
                <w:i/>
                <w:iCs/>
              </w:rPr>
            </w:pPr>
            <w:r>
              <w:rPr>
                <w:rFonts w:eastAsiaTheme="minorEastAsia"/>
                <w:b/>
                <w:bCs/>
                <w:i/>
                <w:iCs/>
              </w:rPr>
              <w:t>X=1000ms</w:t>
            </w:r>
          </w:p>
          <w:p w14:paraId="1D58CF20" w14:textId="77777777" w:rsidR="007C7A0A" w:rsidRDefault="00814C24">
            <w:pPr>
              <w:pStyle w:val="aff6"/>
              <w:numPr>
                <w:ilvl w:val="0"/>
                <w:numId w:val="19"/>
              </w:numPr>
              <w:overflowPunct/>
              <w:autoSpaceDE/>
              <w:autoSpaceDN/>
              <w:adjustRightInd/>
              <w:spacing w:after="0"/>
              <w:ind w:leftChars="200" w:left="820" w:firstLineChars="0"/>
              <w:jc w:val="both"/>
              <w:textAlignment w:val="auto"/>
              <w:rPr>
                <w:rFonts w:eastAsiaTheme="minorEastAsia"/>
                <w:b/>
                <w:bCs/>
                <w:i/>
                <w:iCs/>
              </w:rPr>
            </w:pPr>
            <w:r>
              <w:rPr>
                <w:rFonts w:eastAsiaTheme="minorEastAsia" w:hint="eastAsia"/>
                <w:b/>
                <w:bCs/>
                <w:i/>
                <w:iCs/>
              </w:rPr>
              <w:t>Y</w:t>
            </w:r>
            <w:r>
              <w:rPr>
                <w:rFonts w:eastAsiaTheme="minorEastAsia"/>
                <w:b/>
                <w:bCs/>
                <w:i/>
                <w:iCs/>
              </w:rPr>
              <w:t>=200ms</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7C7A0A" w14:paraId="15C8FFB5" w14:textId="77777777">
              <w:trPr>
                <w:cantSplit/>
                <w:jc w:val="center"/>
              </w:trPr>
              <w:tc>
                <w:tcPr>
                  <w:tcW w:w="1205" w:type="pct"/>
                  <w:tcBorders>
                    <w:top w:val="single" w:sz="4" w:space="0" w:color="auto"/>
                    <w:left w:val="single" w:sz="4" w:space="0" w:color="auto"/>
                    <w:bottom w:val="single" w:sz="4" w:space="0" w:color="auto"/>
                    <w:right w:val="single" w:sz="4" w:space="0" w:color="auto"/>
                  </w:tcBorders>
                  <w:vAlign w:val="center"/>
                </w:tcPr>
                <w:p w14:paraId="730EB219" w14:textId="77777777"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Frequency Range</w:t>
                  </w:r>
                </w:p>
              </w:tc>
              <w:tc>
                <w:tcPr>
                  <w:tcW w:w="1280" w:type="pct"/>
                  <w:tcBorders>
                    <w:top w:val="single" w:sz="4" w:space="0" w:color="auto"/>
                    <w:left w:val="single" w:sz="4" w:space="0" w:color="auto"/>
                    <w:bottom w:val="single" w:sz="4" w:space="0" w:color="auto"/>
                    <w:right w:val="single" w:sz="4" w:space="0" w:color="auto"/>
                  </w:tcBorders>
                </w:tcPr>
                <w:p w14:paraId="15D3611F" w14:textId="77777777" w:rsidR="007C7A0A" w:rsidRPr="006F05C6" w:rsidRDefault="00814C24">
                  <w:pPr>
                    <w:pStyle w:val="TAH"/>
                    <w:rPr>
                      <w:rFonts w:ascii="Times New Roman" w:hAnsi="Times New Roman"/>
                      <w:i/>
                      <w:iCs/>
                      <w:kern w:val="2"/>
                      <w:sz w:val="20"/>
                      <w:szCs w:val="24"/>
                      <w:lang w:val="en-US"/>
                      <w:rPrChange w:id="234" w:author="Jinyu" w:date="2022-01-19T09:14:00Z">
                        <w:rPr>
                          <w:rFonts w:ascii="Times New Roman" w:hAnsi="Times New Roman"/>
                          <w:i/>
                          <w:iCs/>
                          <w:kern w:val="2"/>
                          <w:sz w:val="20"/>
                          <w:szCs w:val="24"/>
                        </w:rPr>
                      </w:rPrChange>
                    </w:rPr>
                  </w:pPr>
                  <w:r w:rsidRPr="006F05C6">
                    <w:rPr>
                      <w:rFonts w:ascii="Times New Roman" w:hAnsi="Times New Roman"/>
                      <w:i/>
                      <w:iCs/>
                      <w:kern w:val="2"/>
                      <w:sz w:val="20"/>
                      <w:szCs w:val="24"/>
                      <w:lang w:val="en-US"/>
                      <w:rPrChange w:id="235" w:author="Jinyu" w:date="2022-01-19T09:14:00Z">
                        <w:rPr>
                          <w:rFonts w:ascii="Times New Roman" w:hAnsi="Times New Roman"/>
                          <w:i/>
                          <w:iCs/>
                          <w:kern w:val="2"/>
                          <w:sz w:val="20"/>
                          <w:szCs w:val="24"/>
                        </w:rPr>
                      </w:rPrChange>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tcPr>
                <w:p w14:paraId="69419570" w14:textId="77777777"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q_NTN</w:t>
                  </w:r>
                </w:p>
              </w:tc>
              <w:tc>
                <w:tcPr>
                  <w:tcW w:w="1258" w:type="pct"/>
                  <w:tcBorders>
                    <w:top w:val="single" w:sz="4" w:space="0" w:color="auto"/>
                    <w:left w:val="single" w:sz="4" w:space="0" w:color="auto"/>
                    <w:bottom w:val="single" w:sz="4" w:space="0" w:color="auto"/>
                    <w:right w:val="single" w:sz="4" w:space="0" w:color="auto"/>
                  </w:tcBorders>
                  <w:vAlign w:val="center"/>
                </w:tcPr>
                <w:p w14:paraId="140EC5DA" w14:textId="77777777"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p_NTN</w:t>
                  </w:r>
                </w:p>
              </w:tc>
            </w:tr>
            <w:tr w:rsidR="007C7A0A" w14:paraId="30C81538" w14:textId="77777777">
              <w:trPr>
                <w:cantSplit/>
                <w:jc w:val="center"/>
              </w:trPr>
              <w:tc>
                <w:tcPr>
                  <w:tcW w:w="1205" w:type="pct"/>
                  <w:tcBorders>
                    <w:top w:val="single" w:sz="4" w:space="0" w:color="auto"/>
                    <w:left w:val="single" w:sz="4" w:space="0" w:color="auto"/>
                    <w:bottom w:val="nil"/>
                    <w:right w:val="single" w:sz="4" w:space="0" w:color="auto"/>
                  </w:tcBorders>
                  <w:vAlign w:val="center"/>
                </w:tcPr>
                <w:p w14:paraId="5B068F7B"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1</w:t>
                  </w:r>
                </w:p>
              </w:tc>
              <w:tc>
                <w:tcPr>
                  <w:tcW w:w="1280" w:type="pct"/>
                  <w:tcBorders>
                    <w:top w:val="single" w:sz="4" w:space="0" w:color="auto"/>
                    <w:left w:val="single" w:sz="4" w:space="0" w:color="auto"/>
                    <w:bottom w:val="single" w:sz="4" w:space="0" w:color="auto"/>
                    <w:right w:val="single" w:sz="4" w:space="0" w:color="auto"/>
                  </w:tcBorders>
                </w:tcPr>
                <w:p w14:paraId="25BB3B86"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15</w:t>
                  </w:r>
                </w:p>
              </w:tc>
              <w:tc>
                <w:tcPr>
                  <w:tcW w:w="1257" w:type="pct"/>
                  <w:tcBorders>
                    <w:top w:val="single" w:sz="4" w:space="0" w:color="auto"/>
                    <w:left w:val="single" w:sz="4" w:space="0" w:color="auto"/>
                    <w:bottom w:val="single" w:sz="4" w:space="0" w:color="auto"/>
                    <w:right w:val="single" w:sz="4" w:space="0" w:color="auto"/>
                  </w:tcBorders>
                </w:tcPr>
                <w:p w14:paraId="1AE7555B"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9*64*Tc</w:t>
                  </w:r>
                </w:p>
              </w:tc>
              <w:tc>
                <w:tcPr>
                  <w:tcW w:w="1258" w:type="pct"/>
                  <w:tcBorders>
                    <w:top w:val="single" w:sz="4" w:space="0" w:color="auto"/>
                    <w:left w:val="single" w:sz="4" w:space="0" w:color="auto"/>
                    <w:bottom w:val="single" w:sz="4" w:space="0" w:color="auto"/>
                    <w:right w:val="single" w:sz="4" w:space="0" w:color="auto"/>
                  </w:tcBorders>
                </w:tcPr>
                <w:p w14:paraId="37C23716"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5.5*64*Tc</w:t>
                  </w:r>
                </w:p>
              </w:tc>
            </w:tr>
            <w:tr w:rsidR="007C7A0A" w14:paraId="0E9A43B3" w14:textId="77777777">
              <w:trPr>
                <w:cantSplit/>
                <w:jc w:val="center"/>
              </w:trPr>
              <w:tc>
                <w:tcPr>
                  <w:tcW w:w="1205" w:type="pct"/>
                  <w:tcBorders>
                    <w:top w:val="nil"/>
                    <w:left w:val="single" w:sz="4" w:space="0" w:color="auto"/>
                    <w:bottom w:val="nil"/>
                    <w:right w:val="single" w:sz="4" w:space="0" w:color="auto"/>
                  </w:tcBorders>
                  <w:vAlign w:val="center"/>
                </w:tcPr>
                <w:p w14:paraId="06E2D11A" w14:textId="77777777" w:rsidR="007C7A0A" w:rsidRDefault="007C7A0A">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tcPr>
                <w:p w14:paraId="467C780F"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30</w:t>
                  </w:r>
                </w:p>
              </w:tc>
              <w:tc>
                <w:tcPr>
                  <w:tcW w:w="1257" w:type="pct"/>
                  <w:tcBorders>
                    <w:top w:val="single" w:sz="4" w:space="0" w:color="auto"/>
                    <w:left w:val="single" w:sz="4" w:space="0" w:color="auto"/>
                    <w:bottom w:val="single" w:sz="4" w:space="0" w:color="auto"/>
                    <w:right w:val="single" w:sz="4" w:space="0" w:color="auto"/>
                  </w:tcBorders>
                </w:tcPr>
                <w:p w14:paraId="3016B855"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9*64*Tc</w:t>
                  </w:r>
                </w:p>
              </w:tc>
              <w:tc>
                <w:tcPr>
                  <w:tcW w:w="1258" w:type="pct"/>
                  <w:tcBorders>
                    <w:top w:val="single" w:sz="4" w:space="0" w:color="auto"/>
                    <w:left w:val="single" w:sz="4" w:space="0" w:color="auto"/>
                    <w:bottom w:val="single" w:sz="4" w:space="0" w:color="auto"/>
                    <w:right w:val="single" w:sz="4" w:space="0" w:color="auto"/>
                  </w:tcBorders>
                </w:tcPr>
                <w:p w14:paraId="72AA6965"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5.5*64*Tc</w:t>
                  </w:r>
                </w:p>
              </w:tc>
            </w:tr>
            <w:tr w:rsidR="007C7A0A" w14:paraId="61E4E49D" w14:textId="77777777">
              <w:trPr>
                <w:cantSplit/>
                <w:jc w:val="center"/>
              </w:trPr>
              <w:tc>
                <w:tcPr>
                  <w:tcW w:w="1205" w:type="pct"/>
                  <w:tcBorders>
                    <w:top w:val="nil"/>
                    <w:left w:val="single" w:sz="4" w:space="0" w:color="auto"/>
                    <w:bottom w:val="single" w:sz="4" w:space="0" w:color="auto"/>
                    <w:right w:val="single" w:sz="4" w:space="0" w:color="auto"/>
                  </w:tcBorders>
                  <w:vAlign w:val="center"/>
                </w:tcPr>
                <w:p w14:paraId="4F23F52E" w14:textId="77777777" w:rsidR="007C7A0A" w:rsidRDefault="007C7A0A">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tcPr>
                <w:p w14:paraId="3181C6AB"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60</w:t>
                  </w:r>
                </w:p>
              </w:tc>
              <w:tc>
                <w:tcPr>
                  <w:tcW w:w="1257" w:type="pct"/>
                  <w:tcBorders>
                    <w:top w:val="single" w:sz="4" w:space="0" w:color="auto"/>
                    <w:left w:val="single" w:sz="4" w:space="0" w:color="auto"/>
                    <w:bottom w:val="single" w:sz="4" w:space="0" w:color="auto"/>
                    <w:right w:val="single" w:sz="4" w:space="0" w:color="auto"/>
                  </w:tcBorders>
                </w:tcPr>
                <w:p w14:paraId="5AAF699B"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9*64*Tc</w:t>
                  </w:r>
                </w:p>
              </w:tc>
              <w:tc>
                <w:tcPr>
                  <w:tcW w:w="1258" w:type="pct"/>
                  <w:tcBorders>
                    <w:top w:val="single" w:sz="4" w:space="0" w:color="auto"/>
                    <w:left w:val="single" w:sz="4" w:space="0" w:color="auto"/>
                    <w:bottom w:val="single" w:sz="4" w:space="0" w:color="auto"/>
                    <w:right w:val="single" w:sz="4" w:space="0" w:color="auto"/>
                  </w:tcBorders>
                </w:tcPr>
                <w:p w14:paraId="16735732"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5.5*64*Tc</w:t>
                  </w:r>
                </w:p>
              </w:tc>
            </w:tr>
            <w:tr w:rsidR="007C7A0A" w14:paraId="57EEAAA7" w14:textId="77777777">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252357DE" w14:textId="77777777" w:rsidR="007C7A0A" w:rsidRPr="006F05C6" w:rsidRDefault="00814C24">
                  <w:pPr>
                    <w:pStyle w:val="TAN"/>
                    <w:jc w:val="center"/>
                    <w:rPr>
                      <w:rFonts w:ascii="Times New Roman" w:hAnsi="Times New Roman"/>
                      <w:b/>
                      <w:bCs/>
                      <w:i/>
                      <w:iCs/>
                      <w:kern w:val="2"/>
                      <w:sz w:val="20"/>
                      <w:szCs w:val="24"/>
                      <w:lang w:val="en-US"/>
                      <w:rPrChange w:id="236" w:author="Jinyu" w:date="2022-01-19T09:14:00Z">
                        <w:rPr>
                          <w:rFonts w:ascii="Times New Roman" w:hAnsi="Times New Roman"/>
                          <w:b/>
                          <w:bCs/>
                          <w:i/>
                          <w:iCs/>
                          <w:kern w:val="2"/>
                          <w:sz w:val="20"/>
                          <w:szCs w:val="24"/>
                        </w:rPr>
                      </w:rPrChange>
                    </w:rPr>
                  </w:pPr>
                  <w:r w:rsidRPr="006F05C6">
                    <w:rPr>
                      <w:rFonts w:ascii="Times New Roman" w:hAnsi="Times New Roman"/>
                      <w:b/>
                      <w:bCs/>
                      <w:i/>
                      <w:iCs/>
                      <w:kern w:val="2"/>
                      <w:sz w:val="20"/>
                      <w:szCs w:val="24"/>
                      <w:lang w:val="en-US"/>
                      <w:rPrChange w:id="237" w:author="Jinyu" w:date="2022-01-19T09:14:00Z">
                        <w:rPr>
                          <w:rFonts w:ascii="Times New Roman" w:hAnsi="Times New Roman"/>
                          <w:b/>
                          <w:bCs/>
                          <w:i/>
                          <w:iCs/>
                          <w:kern w:val="2"/>
                          <w:sz w:val="20"/>
                          <w:szCs w:val="24"/>
                        </w:rPr>
                      </w:rPrChange>
                    </w:rPr>
                    <w:t>NOTE:</w:t>
                  </w:r>
                  <w:r w:rsidRPr="006F05C6">
                    <w:rPr>
                      <w:rFonts w:ascii="Times New Roman" w:hAnsi="Times New Roman"/>
                      <w:b/>
                      <w:bCs/>
                      <w:i/>
                      <w:iCs/>
                      <w:kern w:val="2"/>
                      <w:sz w:val="20"/>
                      <w:szCs w:val="24"/>
                      <w:lang w:val="en-US"/>
                      <w:rPrChange w:id="238" w:author="Jinyu" w:date="2022-01-19T09:14:00Z">
                        <w:rPr>
                          <w:rFonts w:ascii="Times New Roman" w:hAnsi="Times New Roman"/>
                          <w:b/>
                          <w:bCs/>
                          <w:i/>
                          <w:iCs/>
                          <w:kern w:val="2"/>
                          <w:sz w:val="20"/>
                          <w:szCs w:val="24"/>
                        </w:rPr>
                      </w:rPrChange>
                    </w:rPr>
                    <w:tab/>
                    <w:t>Tc is the basic timing unit defined in TS 38.211</w:t>
                  </w:r>
                </w:p>
              </w:tc>
            </w:tr>
          </w:tbl>
          <w:p w14:paraId="7A159BAF" w14:textId="77777777" w:rsidR="007C7A0A" w:rsidRDefault="00814C24">
            <w:pPr>
              <w:pStyle w:val="aff6"/>
              <w:numPr>
                <w:ilvl w:val="0"/>
                <w:numId w:val="17"/>
              </w:numPr>
              <w:overflowPunct/>
              <w:autoSpaceDE/>
              <w:autoSpaceDN/>
              <w:adjustRightInd/>
              <w:spacing w:after="0"/>
              <w:ind w:firstLineChars="0"/>
              <w:jc w:val="both"/>
              <w:textAlignment w:val="auto"/>
              <w:rPr>
                <w:rFonts w:eastAsiaTheme="minorEastAsia"/>
                <w:b/>
                <w:bCs/>
                <w:i/>
                <w:iCs/>
              </w:rPr>
            </w:pPr>
            <w:r>
              <w:rPr>
                <w:rFonts w:eastAsiaTheme="minorEastAsia"/>
                <w:b/>
                <w:bCs/>
                <w:i/>
                <w:iCs/>
              </w:rPr>
              <w:t>For LEO topology, the gradual timing adjustment requirement:</w:t>
            </w:r>
          </w:p>
          <w:p w14:paraId="2A0292AB" w14:textId="77777777" w:rsidR="007C7A0A" w:rsidRDefault="00814C24">
            <w:pPr>
              <w:pStyle w:val="aff6"/>
              <w:numPr>
                <w:ilvl w:val="0"/>
                <w:numId w:val="18"/>
              </w:numPr>
              <w:overflowPunct/>
              <w:autoSpaceDE/>
              <w:autoSpaceDN/>
              <w:adjustRightInd/>
              <w:spacing w:after="0"/>
              <w:ind w:leftChars="200" w:left="820" w:firstLineChars="0"/>
              <w:jc w:val="both"/>
              <w:textAlignment w:val="auto"/>
              <w:rPr>
                <w:rFonts w:eastAsiaTheme="minorEastAsia"/>
                <w:b/>
                <w:bCs/>
                <w:i/>
                <w:iCs/>
              </w:rPr>
            </w:pPr>
            <w:r>
              <w:rPr>
                <w:rFonts w:eastAsiaTheme="minorEastAsia"/>
                <w:b/>
                <w:bCs/>
                <w:i/>
                <w:iCs/>
              </w:rPr>
              <w:t>the maximum delay variation for the round trip delay should be considered for T</w:t>
            </w:r>
            <w:r>
              <w:rPr>
                <w:rFonts w:eastAsiaTheme="minorEastAsia"/>
                <w:b/>
                <w:bCs/>
                <w:i/>
                <w:iCs/>
                <w:vertAlign w:val="subscript"/>
              </w:rPr>
              <w:t>q_NTN</w:t>
            </w:r>
            <w:r>
              <w:rPr>
                <w:rFonts w:eastAsiaTheme="minorEastAsia"/>
                <w:b/>
                <w:bCs/>
                <w:i/>
                <w:iCs/>
              </w:rPr>
              <w:t xml:space="preserve"> </w:t>
            </w:r>
          </w:p>
          <w:p w14:paraId="3FC17AF8" w14:textId="77777777" w:rsidR="007C7A0A" w:rsidRDefault="00814C24">
            <w:pPr>
              <w:pStyle w:val="aff6"/>
              <w:numPr>
                <w:ilvl w:val="0"/>
                <w:numId w:val="18"/>
              </w:numPr>
              <w:overflowPunct/>
              <w:autoSpaceDE/>
              <w:autoSpaceDN/>
              <w:adjustRightInd/>
              <w:spacing w:after="0"/>
              <w:ind w:leftChars="200" w:left="820" w:firstLineChars="0"/>
              <w:jc w:val="both"/>
              <w:textAlignment w:val="auto"/>
              <w:rPr>
                <w:rFonts w:eastAsiaTheme="minorEastAsia"/>
                <w:b/>
                <w:bCs/>
                <w:i/>
                <w:iCs/>
              </w:rPr>
            </w:pPr>
            <w:r>
              <w:rPr>
                <w:rFonts w:eastAsiaTheme="minorEastAsia"/>
                <w:b/>
                <w:bCs/>
                <w:i/>
                <w:iCs/>
              </w:rPr>
              <w:t>the maximum propagation delay variation due to UE movement should be considered for T</w:t>
            </w:r>
            <w:r>
              <w:rPr>
                <w:rFonts w:eastAsiaTheme="minorEastAsia"/>
                <w:b/>
                <w:bCs/>
                <w:i/>
                <w:iCs/>
                <w:vertAlign w:val="subscript"/>
              </w:rPr>
              <w:t>q_NTN</w:t>
            </w:r>
          </w:p>
          <w:p w14:paraId="7C97558E" w14:textId="77777777" w:rsidR="007C7A0A" w:rsidRDefault="00814C24">
            <w:pPr>
              <w:pStyle w:val="aff6"/>
              <w:numPr>
                <w:ilvl w:val="0"/>
                <w:numId w:val="18"/>
              </w:numPr>
              <w:overflowPunct/>
              <w:autoSpaceDE/>
              <w:autoSpaceDN/>
              <w:adjustRightInd/>
              <w:spacing w:after="0"/>
              <w:ind w:leftChars="200" w:left="820" w:firstLineChars="0"/>
              <w:jc w:val="both"/>
              <w:textAlignment w:val="auto"/>
              <w:rPr>
                <w:rFonts w:eastAsiaTheme="minorEastAsia"/>
                <w:b/>
                <w:bCs/>
                <w:i/>
                <w:iCs/>
              </w:rPr>
            </w:pPr>
            <w:r>
              <w:rPr>
                <w:rFonts w:eastAsiaTheme="minorEastAsia" w:hint="eastAsia"/>
                <w:b/>
                <w:bCs/>
                <w:i/>
                <w:iCs/>
              </w:rPr>
              <w:t>Y</w:t>
            </w:r>
            <w:r>
              <w:rPr>
                <w:rFonts w:eastAsiaTheme="minorEastAsia"/>
                <w:b/>
                <w:bCs/>
                <w:i/>
                <w:iCs/>
              </w:rPr>
              <w:t>=200/N ms</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7C7A0A" w14:paraId="09510904" w14:textId="77777777">
              <w:trPr>
                <w:cantSplit/>
                <w:jc w:val="center"/>
              </w:trPr>
              <w:tc>
                <w:tcPr>
                  <w:tcW w:w="1205" w:type="pct"/>
                  <w:tcBorders>
                    <w:top w:val="single" w:sz="4" w:space="0" w:color="auto"/>
                    <w:left w:val="single" w:sz="4" w:space="0" w:color="auto"/>
                    <w:bottom w:val="single" w:sz="4" w:space="0" w:color="auto"/>
                    <w:right w:val="single" w:sz="4" w:space="0" w:color="auto"/>
                  </w:tcBorders>
                  <w:vAlign w:val="center"/>
                </w:tcPr>
                <w:p w14:paraId="54BA2424" w14:textId="77777777"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Frequency Range</w:t>
                  </w:r>
                </w:p>
              </w:tc>
              <w:tc>
                <w:tcPr>
                  <w:tcW w:w="1280" w:type="pct"/>
                  <w:tcBorders>
                    <w:top w:val="single" w:sz="4" w:space="0" w:color="auto"/>
                    <w:left w:val="single" w:sz="4" w:space="0" w:color="auto"/>
                    <w:bottom w:val="single" w:sz="4" w:space="0" w:color="auto"/>
                    <w:right w:val="single" w:sz="4" w:space="0" w:color="auto"/>
                  </w:tcBorders>
                </w:tcPr>
                <w:p w14:paraId="04096727" w14:textId="77777777" w:rsidR="007C7A0A" w:rsidRPr="006F05C6" w:rsidRDefault="00814C24">
                  <w:pPr>
                    <w:pStyle w:val="TAH"/>
                    <w:rPr>
                      <w:rFonts w:ascii="Times New Roman" w:hAnsi="Times New Roman"/>
                      <w:i/>
                      <w:iCs/>
                      <w:kern w:val="2"/>
                      <w:sz w:val="20"/>
                      <w:szCs w:val="24"/>
                      <w:lang w:val="en-US"/>
                      <w:rPrChange w:id="239" w:author="Jinyu" w:date="2022-01-19T09:14:00Z">
                        <w:rPr>
                          <w:rFonts w:ascii="Times New Roman" w:hAnsi="Times New Roman"/>
                          <w:i/>
                          <w:iCs/>
                          <w:kern w:val="2"/>
                          <w:sz w:val="20"/>
                          <w:szCs w:val="24"/>
                        </w:rPr>
                      </w:rPrChange>
                    </w:rPr>
                  </w:pPr>
                  <w:r w:rsidRPr="006F05C6">
                    <w:rPr>
                      <w:rFonts w:ascii="Times New Roman" w:hAnsi="Times New Roman"/>
                      <w:i/>
                      <w:iCs/>
                      <w:kern w:val="2"/>
                      <w:sz w:val="20"/>
                      <w:szCs w:val="24"/>
                      <w:lang w:val="en-US"/>
                      <w:rPrChange w:id="240" w:author="Jinyu" w:date="2022-01-19T09:14:00Z">
                        <w:rPr>
                          <w:rFonts w:ascii="Times New Roman" w:hAnsi="Times New Roman"/>
                          <w:i/>
                          <w:iCs/>
                          <w:kern w:val="2"/>
                          <w:sz w:val="20"/>
                          <w:szCs w:val="24"/>
                        </w:rPr>
                      </w:rPrChange>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tcPr>
                <w:p w14:paraId="77C6F01F" w14:textId="77777777"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q_NTN</w:t>
                  </w:r>
                </w:p>
              </w:tc>
              <w:tc>
                <w:tcPr>
                  <w:tcW w:w="1258" w:type="pct"/>
                  <w:tcBorders>
                    <w:top w:val="single" w:sz="4" w:space="0" w:color="auto"/>
                    <w:left w:val="single" w:sz="4" w:space="0" w:color="auto"/>
                    <w:bottom w:val="single" w:sz="4" w:space="0" w:color="auto"/>
                    <w:right w:val="single" w:sz="4" w:space="0" w:color="auto"/>
                  </w:tcBorders>
                  <w:vAlign w:val="center"/>
                </w:tcPr>
                <w:p w14:paraId="25F6D4DE" w14:textId="77777777"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p_NTN</w:t>
                  </w:r>
                </w:p>
              </w:tc>
            </w:tr>
            <w:tr w:rsidR="007C7A0A" w14:paraId="18F1D28A" w14:textId="77777777">
              <w:trPr>
                <w:cantSplit/>
                <w:jc w:val="center"/>
              </w:trPr>
              <w:tc>
                <w:tcPr>
                  <w:tcW w:w="1205" w:type="pct"/>
                  <w:tcBorders>
                    <w:top w:val="single" w:sz="4" w:space="0" w:color="auto"/>
                    <w:left w:val="single" w:sz="4" w:space="0" w:color="auto"/>
                    <w:bottom w:val="nil"/>
                    <w:right w:val="single" w:sz="4" w:space="0" w:color="auto"/>
                  </w:tcBorders>
                  <w:vAlign w:val="center"/>
                </w:tcPr>
                <w:p w14:paraId="04D3930F"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lastRenderedPageBreak/>
                    <w:t>1</w:t>
                  </w:r>
                </w:p>
              </w:tc>
              <w:tc>
                <w:tcPr>
                  <w:tcW w:w="1280" w:type="pct"/>
                  <w:tcBorders>
                    <w:top w:val="single" w:sz="4" w:space="0" w:color="auto"/>
                    <w:left w:val="single" w:sz="4" w:space="0" w:color="auto"/>
                    <w:bottom w:val="single" w:sz="4" w:space="0" w:color="auto"/>
                    <w:right w:val="single" w:sz="4" w:space="0" w:color="auto"/>
                  </w:tcBorders>
                </w:tcPr>
                <w:p w14:paraId="43BD4731"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15</w:t>
                  </w:r>
                </w:p>
              </w:tc>
              <w:tc>
                <w:tcPr>
                  <w:tcW w:w="1257" w:type="pct"/>
                  <w:tcBorders>
                    <w:top w:val="single" w:sz="4" w:space="0" w:color="auto"/>
                    <w:left w:val="single" w:sz="4" w:space="0" w:color="auto"/>
                    <w:bottom w:val="single" w:sz="4" w:space="0" w:color="auto"/>
                    <w:right w:val="single" w:sz="4" w:space="0" w:color="auto"/>
                  </w:tcBorders>
                </w:tcPr>
                <w:p w14:paraId="4F610B1A"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tcPr>
                <w:p w14:paraId="58F3B84A"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[Z1]*64*Tc</w:t>
                  </w:r>
                </w:p>
              </w:tc>
            </w:tr>
            <w:tr w:rsidR="007C7A0A" w14:paraId="77ACE104" w14:textId="77777777">
              <w:trPr>
                <w:cantSplit/>
                <w:jc w:val="center"/>
              </w:trPr>
              <w:tc>
                <w:tcPr>
                  <w:tcW w:w="1205" w:type="pct"/>
                  <w:tcBorders>
                    <w:top w:val="nil"/>
                    <w:left w:val="single" w:sz="4" w:space="0" w:color="auto"/>
                    <w:bottom w:val="nil"/>
                    <w:right w:val="single" w:sz="4" w:space="0" w:color="auto"/>
                  </w:tcBorders>
                  <w:vAlign w:val="center"/>
                </w:tcPr>
                <w:p w14:paraId="1026C1F1" w14:textId="77777777" w:rsidR="007C7A0A" w:rsidRDefault="007C7A0A">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tcPr>
                <w:p w14:paraId="39EAEACE"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30</w:t>
                  </w:r>
                </w:p>
              </w:tc>
              <w:tc>
                <w:tcPr>
                  <w:tcW w:w="1257" w:type="pct"/>
                  <w:tcBorders>
                    <w:top w:val="single" w:sz="4" w:space="0" w:color="auto"/>
                    <w:left w:val="single" w:sz="4" w:space="0" w:color="auto"/>
                    <w:bottom w:val="single" w:sz="4" w:space="0" w:color="auto"/>
                    <w:right w:val="single" w:sz="4" w:space="0" w:color="auto"/>
                  </w:tcBorders>
                </w:tcPr>
                <w:p w14:paraId="043EB9C8"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tcPr>
                <w:p w14:paraId="7569D212"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[Z2]*64*Tc</w:t>
                  </w:r>
                </w:p>
              </w:tc>
            </w:tr>
            <w:tr w:rsidR="007C7A0A" w14:paraId="1F61ED18" w14:textId="77777777">
              <w:trPr>
                <w:cantSplit/>
                <w:jc w:val="center"/>
              </w:trPr>
              <w:tc>
                <w:tcPr>
                  <w:tcW w:w="1205" w:type="pct"/>
                  <w:tcBorders>
                    <w:top w:val="nil"/>
                    <w:left w:val="single" w:sz="4" w:space="0" w:color="auto"/>
                    <w:bottom w:val="single" w:sz="4" w:space="0" w:color="auto"/>
                    <w:right w:val="single" w:sz="4" w:space="0" w:color="auto"/>
                  </w:tcBorders>
                  <w:vAlign w:val="center"/>
                </w:tcPr>
                <w:p w14:paraId="3E41469F" w14:textId="77777777" w:rsidR="007C7A0A" w:rsidRDefault="007C7A0A">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tcPr>
                <w:p w14:paraId="693F1874"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60</w:t>
                  </w:r>
                </w:p>
              </w:tc>
              <w:tc>
                <w:tcPr>
                  <w:tcW w:w="1257" w:type="pct"/>
                  <w:tcBorders>
                    <w:top w:val="single" w:sz="4" w:space="0" w:color="auto"/>
                    <w:left w:val="single" w:sz="4" w:space="0" w:color="auto"/>
                    <w:bottom w:val="single" w:sz="4" w:space="0" w:color="auto"/>
                    <w:right w:val="single" w:sz="4" w:space="0" w:color="auto"/>
                  </w:tcBorders>
                </w:tcPr>
                <w:p w14:paraId="3499FA0D"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tcPr>
                <w:p w14:paraId="121A8B62"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[Z3]*64*Tc</w:t>
                  </w:r>
                </w:p>
              </w:tc>
            </w:tr>
            <w:tr w:rsidR="007C7A0A" w14:paraId="20F2A082" w14:textId="77777777">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0AD177EE" w14:textId="77777777" w:rsidR="007C7A0A" w:rsidRPr="006F05C6" w:rsidRDefault="00814C24">
                  <w:pPr>
                    <w:pStyle w:val="TAN"/>
                    <w:jc w:val="center"/>
                    <w:rPr>
                      <w:rFonts w:ascii="Times New Roman" w:hAnsi="Times New Roman"/>
                      <w:b/>
                      <w:bCs/>
                      <w:i/>
                      <w:iCs/>
                      <w:kern w:val="2"/>
                      <w:sz w:val="20"/>
                      <w:szCs w:val="24"/>
                      <w:lang w:val="en-US"/>
                      <w:rPrChange w:id="241" w:author="Jinyu" w:date="2022-01-19T09:14:00Z">
                        <w:rPr>
                          <w:rFonts w:ascii="Times New Roman" w:hAnsi="Times New Roman"/>
                          <w:b/>
                          <w:bCs/>
                          <w:i/>
                          <w:iCs/>
                          <w:kern w:val="2"/>
                          <w:sz w:val="20"/>
                          <w:szCs w:val="24"/>
                        </w:rPr>
                      </w:rPrChange>
                    </w:rPr>
                  </w:pPr>
                  <w:r w:rsidRPr="006F05C6">
                    <w:rPr>
                      <w:rFonts w:ascii="Times New Roman" w:hAnsi="Times New Roman"/>
                      <w:b/>
                      <w:bCs/>
                      <w:i/>
                      <w:iCs/>
                      <w:kern w:val="2"/>
                      <w:sz w:val="20"/>
                      <w:szCs w:val="24"/>
                      <w:lang w:val="en-US"/>
                      <w:rPrChange w:id="242" w:author="Jinyu" w:date="2022-01-19T09:14:00Z">
                        <w:rPr>
                          <w:rFonts w:ascii="Times New Roman" w:hAnsi="Times New Roman"/>
                          <w:b/>
                          <w:bCs/>
                          <w:i/>
                          <w:iCs/>
                          <w:kern w:val="2"/>
                          <w:sz w:val="20"/>
                          <w:szCs w:val="24"/>
                        </w:rPr>
                      </w:rPrChange>
                    </w:rPr>
                    <w:t>NOTE:</w:t>
                  </w:r>
                  <w:r w:rsidRPr="006F05C6">
                    <w:rPr>
                      <w:rFonts w:ascii="Times New Roman" w:hAnsi="Times New Roman"/>
                      <w:b/>
                      <w:bCs/>
                      <w:i/>
                      <w:iCs/>
                      <w:kern w:val="2"/>
                      <w:sz w:val="20"/>
                      <w:szCs w:val="24"/>
                      <w:lang w:val="en-US"/>
                      <w:rPrChange w:id="243" w:author="Jinyu" w:date="2022-01-19T09:14:00Z">
                        <w:rPr>
                          <w:rFonts w:ascii="Times New Roman" w:hAnsi="Times New Roman"/>
                          <w:b/>
                          <w:bCs/>
                          <w:i/>
                          <w:iCs/>
                          <w:kern w:val="2"/>
                          <w:sz w:val="20"/>
                          <w:szCs w:val="24"/>
                        </w:rPr>
                      </w:rPrChange>
                    </w:rPr>
                    <w:tab/>
                    <w:t>Tc is the basic timing unit defined in TS 38.211</w:t>
                  </w:r>
                </w:p>
              </w:tc>
            </w:tr>
          </w:tbl>
          <w:p w14:paraId="170453CD" w14:textId="77777777" w:rsidR="007C7A0A" w:rsidRDefault="00814C24">
            <w:pPr>
              <w:pStyle w:val="aff6"/>
              <w:numPr>
                <w:ilvl w:val="0"/>
                <w:numId w:val="17"/>
              </w:numPr>
              <w:overflowPunct/>
              <w:autoSpaceDE/>
              <w:autoSpaceDN/>
              <w:adjustRightInd/>
              <w:spacing w:after="0"/>
              <w:ind w:firstLineChars="0"/>
              <w:jc w:val="both"/>
              <w:textAlignment w:val="auto"/>
              <w:rPr>
                <w:rFonts w:eastAsiaTheme="minorEastAsia"/>
                <w:b/>
                <w:bCs/>
                <w:i/>
                <w:iCs/>
              </w:rPr>
            </w:pPr>
            <w:r>
              <w:rPr>
                <w:rFonts w:eastAsiaTheme="minorEastAsia"/>
                <w:b/>
                <w:bCs/>
                <w:i/>
                <w:iCs/>
              </w:rPr>
              <w:t>For all kinds of NTN topologies, the common gradual timing adjustment requirement:</w:t>
            </w:r>
          </w:p>
          <w:p w14:paraId="1C0F9845" w14:textId="77777777" w:rsidR="007C7A0A" w:rsidRDefault="00814C24">
            <w:pPr>
              <w:pStyle w:val="aff6"/>
              <w:numPr>
                <w:ilvl w:val="0"/>
                <w:numId w:val="20"/>
              </w:numPr>
              <w:overflowPunct/>
              <w:autoSpaceDE/>
              <w:autoSpaceDN/>
              <w:adjustRightInd/>
              <w:spacing w:after="0"/>
              <w:ind w:firstLineChars="0"/>
              <w:jc w:val="both"/>
              <w:textAlignment w:val="auto"/>
              <w:rPr>
                <w:rFonts w:eastAsiaTheme="minorEastAsia"/>
                <w:b/>
                <w:bCs/>
                <w:i/>
                <w:iCs/>
              </w:rPr>
            </w:pPr>
            <w:r>
              <w:rPr>
                <w:rFonts w:eastAsiaTheme="minorEastAsia"/>
                <w:b/>
                <w:bCs/>
                <w:i/>
                <w:iCs/>
              </w:rPr>
              <w:t>T</w:t>
            </w:r>
            <w:r>
              <w:rPr>
                <w:rFonts w:eastAsiaTheme="minorEastAsia"/>
                <w:b/>
                <w:bCs/>
                <w:i/>
                <w:iCs/>
                <w:vertAlign w:val="subscript"/>
              </w:rPr>
              <w:t>q_NTN</w:t>
            </w:r>
            <w:r>
              <w:rPr>
                <w:rFonts w:eastAsiaTheme="minorEastAsia"/>
                <w:b/>
                <w:bCs/>
                <w:i/>
                <w:iCs/>
              </w:rPr>
              <w:t xml:space="preserve"> is calculated with the assumption of LEO topology</w:t>
            </w:r>
          </w:p>
          <w:p w14:paraId="1D515CC5" w14:textId="77777777" w:rsidR="007C7A0A" w:rsidRDefault="00814C24">
            <w:pPr>
              <w:pStyle w:val="aff6"/>
              <w:numPr>
                <w:ilvl w:val="1"/>
                <w:numId w:val="20"/>
              </w:numPr>
              <w:overflowPunct/>
              <w:autoSpaceDE/>
              <w:autoSpaceDN/>
              <w:adjustRightInd/>
              <w:spacing w:after="0"/>
              <w:ind w:firstLineChars="0"/>
              <w:jc w:val="both"/>
              <w:textAlignment w:val="auto"/>
              <w:rPr>
                <w:rFonts w:eastAsiaTheme="minorEastAsia"/>
                <w:b/>
                <w:bCs/>
                <w:i/>
                <w:iCs/>
              </w:rPr>
            </w:pPr>
            <w:r>
              <w:rPr>
                <w:rFonts w:eastAsiaTheme="minorEastAsia"/>
                <w:b/>
                <w:bCs/>
                <w:i/>
                <w:iCs/>
              </w:rPr>
              <w:t>the maximum delay variation for the round trip delay should be considered</w:t>
            </w:r>
          </w:p>
          <w:p w14:paraId="5560B2E7" w14:textId="77777777" w:rsidR="007C7A0A" w:rsidRDefault="00814C24">
            <w:pPr>
              <w:pStyle w:val="aff6"/>
              <w:numPr>
                <w:ilvl w:val="1"/>
                <w:numId w:val="20"/>
              </w:numPr>
              <w:overflowPunct/>
              <w:autoSpaceDE/>
              <w:autoSpaceDN/>
              <w:adjustRightInd/>
              <w:spacing w:after="0"/>
              <w:ind w:firstLineChars="0"/>
              <w:jc w:val="both"/>
              <w:textAlignment w:val="auto"/>
              <w:rPr>
                <w:rFonts w:eastAsiaTheme="minorEastAsia"/>
                <w:b/>
                <w:bCs/>
                <w:i/>
                <w:iCs/>
              </w:rPr>
            </w:pPr>
            <w:r>
              <w:rPr>
                <w:rFonts w:eastAsiaTheme="minorEastAsia"/>
                <w:b/>
                <w:bCs/>
                <w:i/>
                <w:iCs/>
              </w:rPr>
              <w:t>the maximum propagation delay variation due to UE movement should be considered</w:t>
            </w:r>
          </w:p>
          <w:p w14:paraId="79BC30BD" w14:textId="77777777" w:rsidR="007C7A0A" w:rsidRDefault="00814C24">
            <w:pPr>
              <w:pStyle w:val="aff6"/>
              <w:numPr>
                <w:ilvl w:val="0"/>
                <w:numId w:val="20"/>
              </w:numPr>
              <w:overflowPunct/>
              <w:autoSpaceDE/>
              <w:autoSpaceDN/>
              <w:adjustRightInd/>
              <w:spacing w:after="0"/>
              <w:ind w:firstLineChars="0"/>
              <w:jc w:val="both"/>
              <w:textAlignment w:val="auto"/>
              <w:rPr>
                <w:rFonts w:eastAsiaTheme="minorEastAsia"/>
                <w:b/>
                <w:bCs/>
                <w:i/>
                <w:iCs/>
              </w:rPr>
            </w:pPr>
            <w:r>
              <w:rPr>
                <w:rFonts w:eastAsiaTheme="minorEastAsia"/>
                <w:b/>
                <w:bCs/>
                <w:i/>
                <w:iCs/>
              </w:rPr>
              <w:t>T</w:t>
            </w:r>
            <w:r>
              <w:rPr>
                <w:rFonts w:eastAsiaTheme="minorEastAsia"/>
                <w:b/>
                <w:bCs/>
                <w:i/>
                <w:iCs/>
                <w:vertAlign w:val="subscript"/>
              </w:rPr>
              <w:t>p_NTN</w:t>
            </w:r>
            <w:r>
              <w:rPr>
                <w:rFonts w:eastAsiaTheme="minorEastAsia"/>
                <w:b/>
                <w:bCs/>
                <w:i/>
                <w:iCs/>
              </w:rPr>
              <w:t xml:space="preserve"> is calculated with the assumption of GEO topology</w:t>
            </w:r>
          </w:p>
          <w:p w14:paraId="43A6C749" w14:textId="77777777" w:rsidR="007C7A0A" w:rsidRDefault="00814C24">
            <w:pPr>
              <w:pStyle w:val="aff6"/>
              <w:numPr>
                <w:ilvl w:val="0"/>
                <w:numId w:val="20"/>
              </w:numPr>
              <w:overflowPunct/>
              <w:autoSpaceDE/>
              <w:autoSpaceDN/>
              <w:adjustRightInd/>
              <w:spacing w:after="0"/>
              <w:ind w:firstLineChars="0"/>
              <w:jc w:val="both"/>
              <w:textAlignment w:val="auto"/>
              <w:rPr>
                <w:rFonts w:eastAsiaTheme="minorEastAsia"/>
                <w:b/>
                <w:bCs/>
                <w:i/>
                <w:iCs/>
              </w:rPr>
            </w:pPr>
            <w:r>
              <w:rPr>
                <w:rFonts w:eastAsiaTheme="minorEastAsia" w:hint="eastAsia"/>
                <w:b/>
                <w:bCs/>
                <w:i/>
                <w:iCs/>
              </w:rPr>
              <w:t>X</w:t>
            </w:r>
            <w:r>
              <w:rPr>
                <w:rFonts w:eastAsiaTheme="minorEastAsia"/>
                <w:b/>
                <w:bCs/>
                <w:i/>
                <w:iCs/>
              </w:rPr>
              <w:t>=1000ms</w:t>
            </w:r>
          </w:p>
          <w:p w14:paraId="70380279" w14:textId="77777777" w:rsidR="007C7A0A" w:rsidRDefault="00814C24">
            <w:pPr>
              <w:pStyle w:val="aff6"/>
              <w:numPr>
                <w:ilvl w:val="0"/>
                <w:numId w:val="20"/>
              </w:numPr>
              <w:overflowPunct/>
              <w:autoSpaceDE/>
              <w:autoSpaceDN/>
              <w:adjustRightInd/>
              <w:spacing w:after="0"/>
              <w:ind w:firstLineChars="0"/>
              <w:jc w:val="both"/>
              <w:textAlignment w:val="auto"/>
              <w:rPr>
                <w:rFonts w:eastAsiaTheme="minorEastAsia"/>
                <w:b/>
                <w:bCs/>
                <w:i/>
                <w:iCs/>
              </w:rPr>
            </w:pPr>
            <w:r>
              <w:rPr>
                <w:rFonts w:eastAsiaTheme="minorEastAsia" w:hint="eastAsia"/>
                <w:b/>
                <w:bCs/>
                <w:i/>
                <w:iCs/>
              </w:rPr>
              <w:t>Y</w:t>
            </w:r>
            <w:r>
              <w:rPr>
                <w:rFonts w:eastAsiaTheme="minorEastAsia"/>
                <w:b/>
                <w:bCs/>
                <w:i/>
                <w:iCs/>
              </w:rPr>
              <w:t>=200/N ms</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7C7A0A" w14:paraId="136E0F29" w14:textId="77777777">
              <w:trPr>
                <w:cantSplit/>
                <w:jc w:val="center"/>
              </w:trPr>
              <w:tc>
                <w:tcPr>
                  <w:tcW w:w="1205" w:type="pct"/>
                  <w:tcBorders>
                    <w:top w:val="single" w:sz="4" w:space="0" w:color="auto"/>
                    <w:left w:val="single" w:sz="4" w:space="0" w:color="auto"/>
                    <w:bottom w:val="single" w:sz="4" w:space="0" w:color="auto"/>
                    <w:right w:val="single" w:sz="4" w:space="0" w:color="auto"/>
                  </w:tcBorders>
                  <w:vAlign w:val="center"/>
                </w:tcPr>
                <w:p w14:paraId="2FC3DCAF" w14:textId="77777777"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Frequency Range</w:t>
                  </w:r>
                </w:p>
              </w:tc>
              <w:tc>
                <w:tcPr>
                  <w:tcW w:w="1280" w:type="pct"/>
                  <w:tcBorders>
                    <w:top w:val="single" w:sz="4" w:space="0" w:color="auto"/>
                    <w:left w:val="single" w:sz="4" w:space="0" w:color="auto"/>
                    <w:bottom w:val="single" w:sz="4" w:space="0" w:color="auto"/>
                    <w:right w:val="single" w:sz="4" w:space="0" w:color="auto"/>
                  </w:tcBorders>
                </w:tcPr>
                <w:p w14:paraId="07F601D1" w14:textId="77777777" w:rsidR="007C7A0A" w:rsidRPr="006F05C6" w:rsidRDefault="00814C24">
                  <w:pPr>
                    <w:pStyle w:val="TAH"/>
                    <w:rPr>
                      <w:rFonts w:ascii="Times New Roman" w:hAnsi="Times New Roman"/>
                      <w:i/>
                      <w:iCs/>
                      <w:kern w:val="2"/>
                      <w:sz w:val="20"/>
                      <w:szCs w:val="24"/>
                      <w:lang w:val="en-US"/>
                      <w:rPrChange w:id="244" w:author="Jinyu" w:date="2022-01-19T09:14:00Z">
                        <w:rPr>
                          <w:rFonts w:ascii="Times New Roman" w:hAnsi="Times New Roman"/>
                          <w:i/>
                          <w:iCs/>
                          <w:kern w:val="2"/>
                          <w:sz w:val="20"/>
                          <w:szCs w:val="24"/>
                        </w:rPr>
                      </w:rPrChange>
                    </w:rPr>
                  </w:pPr>
                  <w:r w:rsidRPr="006F05C6">
                    <w:rPr>
                      <w:rFonts w:ascii="Times New Roman" w:hAnsi="Times New Roman"/>
                      <w:i/>
                      <w:iCs/>
                      <w:kern w:val="2"/>
                      <w:sz w:val="20"/>
                      <w:szCs w:val="24"/>
                      <w:lang w:val="en-US"/>
                      <w:rPrChange w:id="245" w:author="Jinyu" w:date="2022-01-19T09:14:00Z">
                        <w:rPr>
                          <w:rFonts w:ascii="Times New Roman" w:hAnsi="Times New Roman"/>
                          <w:i/>
                          <w:iCs/>
                          <w:kern w:val="2"/>
                          <w:sz w:val="20"/>
                          <w:szCs w:val="24"/>
                        </w:rPr>
                      </w:rPrChange>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tcPr>
                <w:p w14:paraId="03B0530C" w14:textId="77777777"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q_NTN</w:t>
                  </w:r>
                </w:p>
              </w:tc>
              <w:tc>
                <w:tcPr>
                  <w:tcW w:w="1258" w:type="pct"/>
                  <w:tcBorders>
                    <w:top w:val="single" w:sz="4" w:space="0" w:color="auto"/>
                    <w:left w:val="single" w:sz="4" w:space="0" w:color="auto"/>
                    <w:bottom w:val="single" w:sz="4" w:space="0" w:color="auto"/>
                    <w:right w:val="single" w:sz="4" w:space="0" w:color="auto"/>
                  </w:tcBorders>
                  <w:vAlign w:val="center"/>
                </w:tcPr>
                <w:p w14:paraId="1E6E959B" w14:textId="77777777"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p_NTN</w:t>
                  </w:r>
                </w:p>
              </w:tc>
            </w:tr>
            <w:tr w:rsidR="007C7A0A" w14:paraId="2EE356A9" w14:textId="77777777">
              <w:trPr>
                <w:cantSplit/>
                <w:jc w:val="center"/>
              </w:trPr>
              <w:tc>
                <w:tcPr>
                  <w:tcW w:w="1205" w:type="pct"/>
                  <w:tcBorders>
                    <w:top w:val="single" w:sz="4" w:space="0" w:color="auto"/>
                    <w:left w:val="single" w:sz="4" w:space="0" w:color="auto"/>
                    <w:bottom w:val="nil"/>
                    <w:right w:val="single" w:sz="4" w:space="0" w:color="auto"/>
                  </w:tcBorders>
                  <w:vAlign w:val="center"/>
                </w:tcPr>
                <w:p w14:paraId="0048660D"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1</w:t>
                  </w:r>
                </w:p>
              </w:tc>
              <w:tc>
                <w:tcPr>
                  <w:tcW w:w="1280" w:type="pct"/>
                  <w:tcBorders>
                    <w:top w:val="single" w:sz="4" w:space="0" w:color="auto"/>
                    <w:left w:val="single" w:sz="4" w:space="0" w:color="auto"/>
                    <w:bottom w:val="single" w:sz="4" w:space="0" w:color="auto"/>
                    <w:right w:val="single" w:sz="4" w:space="0" w:color="auto"/>
                  </w:tcBorders>
                </w:tcPr>
                <w:p w14:paraId="747F9F24"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15</w:t>
                  </w:r>
                </w:p>
              </w:tc>
              <w:tc>
                <w:tcPr>
                  <w:tcW w:w="1257" w:type="pct"/>
                  <w:tcBorders>
                    <w:top w:val="single" w:sz="4" w:space="0" w:color="auto"/>
                    <w:left w:val="single" w:sz="4" w:space="0" w:color="auto"/>
                    <w:bottom w:val="single" w:sz="4" w:space="0" w:color="auto"/>
                    <w:right w:val="single" w:sz="4" w:space="0" w:color="auto"/>
                  </w:tcBorders>
                </w:tcPr>
                <w:p w14:paraId="5F091E8A"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tcPr>
                <w:p w14:paraId="7BE58319"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5.5*64*Tc</w:t>
                  </w:r>
                </w:p>
              </w:tc>
            </w:tr>
            <w:tr w:rsidR="007C7A0A" w14:paraId="51D0A110" w14:textId="77777777">
              <w:trPr>
                <w:cantSplit/>
                <w:jc w:val="center"/>
              </w:trPr>
              <w:tc>
                <w:tcPr>
                  <w:tcW w:w="1205" w:type="pct"/>
                  <w:tcBorders>
                    <w:top w:val="nil"/>
                    <w:left w:val="single" w:sz="4" w:space="0" w:color="auto"/>
                    <w:bottom w:val="nil"/>
                    <w:right w:val="single" w:sz="4" w:space="0" w:color="auto"/>
                  </w:tcBorders>
                  <w:vAlign w:val="center"/>
                </w:tcPr>
                <w:p w14:paraId="62805F8B" w14:textId="77777777" w:rsidR="007C7A0A" w:rsidRDefault="007C7A0A">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tcPr>
                <w:p w14:paraId="71DE42A4"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30</w:t>
                  </w:r>
                </w:p>
              </w:tc>
              <w:tc>
                <w:tcPr>
                  <w:tcW w:w="1257" w:type="pct"/>
                  <w:tcBorders>
                    <w:top w:val="single" w:sz="4" w:space="0" w:color="auto"/>
                    <w:left w:val="single" w:sz="4" w:space="0" w:color="auto"/>
                    <w:bottom w:val="single" w:sz="4" w:space="0" w:color="auto"/>
                    <w:right w:val="single" w:sz="4" w:space="0" w:color="auto"/>
                  </w:tcBorders>
                </w:tcPr>
                <w:p w14:paraId="76AF8409"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tcPr>
                <w:p w14:paraId="46695437"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5.5*64*Tc</w:t>
                  </w:r>
                </w:p>
              </w:tc>
            </w:tr>
            <w:tr w:rsidR="007C7A0A" w14:paraId="549CB9DE" w14:textId="77777777">
              <w:trPr>
                <w:cantSplit/>
                <w:jc w:val="center"/>
              </w:trPr>
              <w:tc>
                <w:tcPr>
                  <w:tcW w:w="1205" w:type="pct"/>
                  <w:tcBorders>
                    <w:top w:val="nil"/>
                    <w:left w:val="single" w:sz="4" w:space="0" w:color="auto"/>
                    <w:bottom w:val="single" w:sz="4" w:space="0" w:color="auto"/>
                    <w:right w:val="single" w:sz="4" w:space="0" w:color="auto"/>
                  </w:tcBorders>
                  <w:vAlign w:val="center"/>
                </w:tcPr>
                <w:p w14:paraId="4BBFCFE8" w14:textId="77777777" w:rsidR="007C7A0A" w:rsidRDefault="007C7A0A">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tcPr>
                <w:p w14:paraId="1897E31B"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60</w:t>
                  </w:r>
                </w:p>
              </w:tc>
              <w:tc>
                <w:tcPr>
                  <w:tcW w:w="1257" w:type="pct"/>
                  <w:tcBorders>
                    <w:top w:val="single" w:sz="4" w:space="0" w:color="auto"/>
                    <w:left w:val="single" w:sz="4" w:space="0" w:color="auto"/>
                    <w:bottom w:val="single" w:sz="4" w:space="0" w:color="auto"/>
                    <w:right w:val="single" w:sz="4" w:space="0" w:color="auto"/>
                  </w:tcBorders>
                </w:tcPr>
                <w:p w14:paraId="15F044E6"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tcPr>
                <w:p w14:paraId="3D8FE6F9"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5.5*64*Tc</w:t>
                  </w:r>
                </w:p>
              </w:tc>
            </w:tr>
            <w:tr w:rsidR="007C7A0A" w14:paraId="016C0C41" w14:textId="77777777">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1B936A91" w14:textId="77777777" w:rsidR="007C7A0A" w:rsidRPr="006F05C6" w:rsidRDefault="00814C24">
                  <w:pPr>
                    <w:pStyle w:val="TAN"/>
                    <w:jc w:val="center"/>
                    <w:rPr>
                      <w:rFonts w:ascii="Times New Roman" w:hAnsi="Times New Roman"/>
                      <w:b/>
                      <w:bCs/>
                      <w:i/>
                      <w:iCs/>
                      <w:kern w:val="2"/>
                      <w:sz w:val="20"/>
                      <w:szCs w:val="24"/>
                      <w:lang w:val="en-US"/>
                      <w:rPrChange w:id="246" w:author="Jinyu" w:date="2022-01-19T09:14:00Z">
                        <w:rPr>
                          <w:rFonts w:ascii="Times New Roman" w:hAnsi="Times New Roman"/>
                          <w:b/>
                          <w:bCs/>
                          <w:i/>
                          <w:iCs/>
                          <w:kern w:val="2"/>
                          <w:sz w:val="20"/>
                          <w:szCs w:val="24"/>
                        </w:rPr>
                      </w:rPrChange>
                    </w:rPr>
                  </w:pPr>
                  <w:r w:rsidRPr="006F05C6">
                    <w:rPr>
                      <w:rFonts w:ascii="Times New Roman" w:hAnsi="Times New Roman"/>
                      <w:b/>
                      <w:bCs/>
                      <w:i/>
                      <w:iCs/>
                      <w:kern w:val="2"/>
                      <w:sz w:val="20"/>
                      <w:szCs w:val="24"/>
                      <w:lang w:val="en-US"/>
                      <w:rPrChange w:id="247" w:author="Jinyu" w:date="2022-01-19T09:14:00Z">
                        <w:rPr>
                          <w:rFonts w:ascii="Times New Roman" w:hAnsi="Times New Roman"/>
                          <w:b/>
                          <w:bCs/>
                          <w:i/>
                          <w:iCs/>
                          <w:kern w:val="2"/>
                          <w:sz w:val="20"/>
                          <w:szCs w:val="24"/>
                        </w:rPr>
                      </w:rPrChange>
                    </w:rPr>
                    <w:t>NOTE:</w:t>
                  </w:r>
                  <w:r w:rsidRPr="006F05C6">
                    <w:rPr>
                      <w:rFonts w:ascii="Times New Roman" w:hAnsi="Times New Roman"/>
                      <w:b/>
                      <w:bCs/>
                      <w:i/>
                      <w:iCs/>
                      <w:kern w:val="2"/>
                      <w:sz w:val="20"/>
                      <w:szCs w:val="24"/>
                      <w:lang w:val="en-US"/>
                      <w:rPrChange w:id="248" w:author="Jinyu" w:date="2022-01-19T09:14:00Z">
                        <w:rPr>
                          <w:rFonts w:ascii="Times New Roman" w:hAnsi="Times New Roman"/>
                          <w:b/>
                          <w:bCs/>
                          <w:i/>
                          <w:iCs/>
                          <w:kern w:val="2"/>
                          <w:sz w:val="20"/>
                          <w:szCs w:val="24"/>
                        </w:rPr>
                      </w:rPrChange>
                    </w:rPr>
                    <w:tab/>
                    <w:t>Tc is the basic timing unit defined in TS 38.211</w:t>
                  </w:r>
                </w:p>
              </w:tc>
            </w:tr>
          </w:tbl>
          <w:p w14:paraId="291EC958" w14:textId="77777777" w:rsidR="007C7A0A" w:rsidRDefault="00814C24">
            <w:pPr>
              <w:spacing w:before="60" w:after="60"/>
              <w:rPr>
                <w:rFonts w:eastAsia="sans-serif-black"/>
                <w:b/>
                <w:bCs/>
                <w:i/>
                <w:iCs/>
              </w:rPr>
            </w:pPr>
            <w:r>
              <w:rPr>
                <w:rFonts w:eastAsia="sans-serif-black"/>
                <w:b/>
                <w:bCs/>
                <w:i/>
                <w:iCs/>
              </w:rPr>
              <w:t>Proposal 6: UE position and satellite position estimation error should NOT be accounted for TA adjustment accuracy requirement.</w:t>
            </w:r>
          </w:p>
          <w:p w14:paraId="1D1F037F" w14:textId="77777777" w:rsidR="007C7A0A" w:rsidRDefault="00814C24">
            <w:pPr>
              <w:spacing w:before="60" w:after="60"/>
              <w:rPr>
                <w:rFonts w:eastAsia="sans-serif-black"/>
                <w:b/>
                <w:bCs/>
                <w:i/>
                <w:iCs/>
              </w:rPr>
            </w:pPr>
            <w:r>
              <w:rPr>
                <w:rFonts w:eastAsia="sans-serif-black"/>
                <w:b/>
                <w:bCs/>
                <w:i/>
                <w:iCs/>
              </w:rPr>
              <w:t>Proposal 7: Reuse the existing timing advance adjustment accuracy requirements defined in TS 38.133.</w:t>
            </w:r>
          </w:p>
          <w:p w14:paraId="49D5EBE7" w14:textId="77777777" w:rsidR="007C7A0A" w:rsidRDefault="00814C24">
            <w:pPr>
              <w:spacing w:before="60" w:after="60"/>
              <w:rPr>
                <w:rFonts w:eastAsiaTheme="minorEastAsia"/>
                <w:b/>
                <w:bCs/>
                <w:i/>
                <w:iCs/>
              </w:rPr>
            </w:pPr>
            <w:r>
              <w:rPr>
                <w:rFonts w:eastAsia="sans-serif-black"/>
                <w:b/>
                <w:bCs/>
                <w:i/>
                <w:iCs/>
              </w:rPr>
              <w:t>Proposal 8: Use GEO topology as the assumption during TA adjustment accuracy requirement tests.</w:t>
            </w:r>
          </w:p>
        </w:tc>
      </w:tr>
      <w:tr w:rsidR="007C7A0A" w14:paraId="68F03F87" w14:textId="77777777">
        <w:trPr>
          <w:trHeight w:val="468"/>
        </w:trPr>
        <w:tc>
          <w:tcPr>
            <w:tcW w:w="1277" w:type="dxa"/>
          </w:tcPr>
          <w:p w14:paraId="412C6D34" w14:textId="77777777" w:rsidR="007C7A0A" w:rsidRDefault="00814C24">
            <w:pPr>
              <w:spacing w:before="120" w:after="120"/>
            </w:pPr>
            <w:r>
              <w:lastRenderedPageBreak/>
              <w:t>R4-2200931</w:t>
            </w:r>
          </w:p>
        </w:tc>
        <w:tc>
          <w:tcPr>
            <w:tcW w:w="1183" w:type="dxa"/>
          </w:tcPr>
          <w:p w14:paraId="60664D2A" w14:textId="77777777" w:rsidR="007C7A0A" w:rsidRDefault="00814C24">
            <w:pPr>
              <w:spacing w:before="120" w:after="120"/>
            </w:pPr>
            <w:r>
              <w:t>MediaTek inc.</w:t>
            </w:r>
          </w:p>
        </w:tc>
        <w:tc>
          <w:tcPr>
            <w:tcW w:w="8102" w:type="dxa"/>
          </w:tcPr>
          <w:p w14:paraId="4FAB25F7" w14:textId="77777777" w:rsidR="007C7A0A" w:rsidRDefault="00814C24">
            <w:pPr>
              <w:spacing w:line="276" w:lineRule="auto"/>
              <w:jc w:val="both"/>
              <w:rPr>
                <w:lang w:val="en-US"/>
              </w:rPr>
            </w:pPr>
            <w:r>
              <w:rPr>
                <w:lang w:val="en-US"/>
              </w:rPr>
              <w:fldChar w:fldCharType="begin"/>
            </w:r>
            <w:r>
              <w:rPr>
                <w:lang w:val="en-US"/>
              </w:rPr>
              <w:instrText xml:space="preserve"> REF _Ref92717945 \h  \* MERGEFORMAT </w:instrText>
            </w:r>
            <w:r>
              <w:rPr>
                <w:lang w:val="en-US"/>
              </w:rPr>
            </w:r>
            <w:r>
              <w:rPr>
                <w:lang w:val="en-US"/>
              </w:rPr>
              <w:fldChar w:fldCharType="separate"/>
            </w:r>
            <w:r>
              <w:rPr>
                <w:b/>
                <w:i/>
                <w:sz w:val="22"/>
              </w:rPr>
              <w:t>Observation 1</w:t>
            </w:r>
            <w:r>
              <w:rPr>
                <w:i/>
                <w:sz w:val="22"/>
              </w:rPr>
              <w:t>: There is fundamental difference between the NTN timing drift and TN gradual timing adjustment. The main part of NTN DL timing change is predictable and can be compensated via UE specific TA while the TN DL timing change is unpredictable because BS location is unknown to the UE.</w:t>
            </w:r>
            <w:r>
              <w:rPr>
                <w:lang w:val="en-US"/>
              </w:rPr>
              <w:fldChar w:fldCharType="end"/>
            </w:r>
          </w:p>
          <w:p w14:paraId="73DC492C" w14:textId="77777777" w:rsidR="007C7A0A" w:rsidRDefault="00814C24">
            <w:pPr>
              <w:spacing w:line="276" w:lineRule="auto"/>
              <w:jc w:val="both"/>
              <w:rPr>
                <w:lang w:val="en-US"/>
              </w:rPr>
            </w:pPr>
            <w:r>
              <w:rPr>
                <w:lang w:val="en-US"/>
              </w:rPr>
              <w:fldChar w:fldCharType="begin"/>
            </w:r>
            <w:r>
              <w:rPr>
                <w:lang w:val="en-US"/>
              </w:rPr>
              <w:instrText xml:space="preserve"> REF _Ref92717948 \h  \* MERGEFORMAT </w:instrText>
            </w:r>
            <w:r>
              <w:rPr>
                <w:lang w:val="en-US"/>
              </w:rPr>
            </w:r>
            <w:r>
              <w:rPr>
                <w:lang w:val="en-US"/>
              </w:rPr>
              <w:fldChar w:fldCharType="separate"/>
            </w:r>
            <w:r>
              <w:rPr>
                <w:b/>
                <w:i/>
                <w:sz w:val="22"/>
              </w:rPr>
              <w:t>Observation 2</w:t>
            </w:r>
            <w:r>
              <w:rPr>
                <w:i/>
                <w:sz w:val="22"/>
              </w:rPr>
              <w:t xml:space="preserve">: </w:t>
            </w:r>
            <w:r>
              <w:rPr>
                <w:i/>
                <w:sz w:val="22"/>
                <w:szCs w:val="22"/>
              </w:rPr>
              <w:t>If the gradual timing adjustment rate is dramatically increased based on the NTN timing drift, then the timing adjustment doesn’t seem gradual, and it may cause reception problem at the satellite side if UE doesn’t pre-compensate the timing drifting in the right direction.</w:t>
            </w:r>
            <w:r>
              <w:rPr>
                <w:lang w:val="en-US"/>
              </w:rPr>
              <w:fldChar w:fldCharType="end"/>
            </w:r>
          </w:p>
          <w:p w14:paraId="64F01205" w14:textId="77777777" w:rsidR="007C7A0A" w:rsidRDefault="00814C24">
            <w:pPr>
              <w:spacing w:line="276" w:lineRule="auto"/>
              <w:jc w:val="both"/>
              <w:rPr>
                <w:lang w:val="en-US"/>
              </w:rPr>
            </w:pPr>
            <w:r>
              <w:rPr>
                <w:lang w:val="en-US"/>
              </w:rPr>
              <w:fldChar w:fldCharType="begin"/>
            </w:r>
            <w:r>
              <w:rPr>
                <w:lang w:val="en-US"/>
              </w:rPr>
              <w:instrText xml:space="preserve"> REF _Ref92717969 \h  \* MERGEFORMAT </w:instrText>
            </w:r>
            <w:r>
              <w:rPr>
                <w:lang w:val="en-US"/>
              </w:rPr>
            </w:r>
            <w:r>
              <w:rPr>
                <w:lang w:val="en-US"/>
              </w:rPr>
              <w:fldChar w:fldCharType="separate"/>
            </w:r>
            <w:r>
              <w:rPr>
                <w:b/>
                <w:bCs/>
                <w:i/>
                <w:sz w:val="22"/>
              </w:rPr>
              <w:t>Proposal 1:</w:t>
            </w:r>
            <w:r>
              <w:rPr>
                <w:i/>
                <w:sz w:val="22"/>
              </w:rPr>
              <w:t xml:space="preserve"> </w:t>
            </w:r>
            <w:r>
              <w:rPr>
                <w:i/>
                <w:sz w:val="22"/>
                <w:lang w:eastAsia="zh-TW"/>
              </w:rPr>
              <w:t>For NTN gradual timing adjustment requirement, the timing reference should account for the UE autonomous TA adjustment, i.e. reuse the timing reference as used in Te_NTN requirement</w:t>
            </w:r>
            <w:r>
              <w:rPr>
                <w:lang w:val="en-US"/>
              </w:rPr>
              <w:fldChar w:fldCharType="end"/>
            </w:r>
          </w:p>
        </w:tc>
      </w:tr>
      <w:tr w:rsidR="007C7A0A" w14:paraId="5F6B39A8" w14:textId="77777777">
        <w:trPr>
          <w:trHeight w:val="468"/>
        </w:trPr>
        <w:tc>
          <w:tcPr>
            <w:tcW w:w="1277" w:type="dxa"/>
          </w:tcPr>
          <w:p w14:paraId="63C20598" w14:textId="77777777" w:rsidR="007C7A0A" w:rsidRDefault="00814C24">
            <w:pPr>
              <w:spacing w:before="120" w:after="120"/>
            </w:pPr>
            <w:r>
              <w:t>R4-2201160</w:t>
            </w:r>
          </w:p>
        </w:tc>
        <w:tc>
          <w:tcPr>
            <w:tcW w:w="1183" w:type="dxa"/>
          </w:tcPr>
          <w:p w14:paraId="255D731C" w14:textId="77777777" w:rsidR="007C7A0A" w:rsidRDefault="00814C24">
            <w:pPr>
              <w:spacing w:before="120" w:after="120"/>
            </w:pPr>
            <w:r>
              <w:t>OPPO</w:t>
            </w:r>
          </w:p>
        </w:tc>
        <w:tc>
          <w:tcPr>
            <w:tcW w:w="8102" w:type="dxa"/>
          </w:tcPr>
          <w:p w14:paraId="0D15B950" w14:textId="77777777" w:rsidR="007C7A0A" w:rsidRDefault="00814C24">
            <w:pPr>
              <w:spacing w:afterLines="50" w:after="120"/>
              <w:jc w:val="both"/>
              <w:rPr>
                <w:rFonts w:eastAsiaTheme="minorEastAsia"/>
                <w:b/>
                <w:iCs/>
              </w:rPr>
            </w:pPr>
            <w:r>
              <w:rPr>
                <w:rFonts w:eastAsiaTheme="minorEastAsia"/>
                <w:b/>
                <w:iCs/>
                <w:sz w:val="21"/>
                <w:szCs w:val="21"/>
              </w:rPr>
              <w:t>Proposal 1:</w:t>
            </w:r>
            <w:r>
              <w:rPr>
                <w:b/>
                <w:sz w:val="21"/>
                <w:szCs w:val="21"/>
              </w:rPr>
              <w:t xml:space="preserve"> Do not define the update periodicity or UE behaviour for UE specific TA estimation.</w:t>
            </w:r>
            <w:r>
              <w:rPr>
                <w:rFonts w:eastAsiaTheme="minorEastAsia"/>
                <w:b/>
                <w:iCs/>
              </w:rPr>
              <w:t xml:space="preserve"> </w:t>
            </w:r>
          </w:p>
          <w:p w14:paraId="1572F820" w14:textId="77777777" w:rsidR="007C7A0A" w:rsidRDefault="00814C24">
            <w:pPr>
              <w:spacing w:afterLines="50" w:after="120"/>
              <w:jc w:val="both"/>
              <w:rPr>
                <w:b/>
                <w:sz w:val="21"/>
                <w:szCs w:val="21"/>
              </w:rPr>
            </w:pPr>
            <w:r>
              <w:rPr>
                <w:rFonts w:eastAsiaTheme="minorEastAsia"/>
                <w:b/>
                <w:iCs/>
                <w:sz w:val="21"/>
                <w:szCs w:val="21"/>
              </w:rPr>
              <w:t>Proposal 2:</w:t>
            </w:r>
            <w:r>
              <w:rPr>
                <w:b/>
                <w:sz w:val="21"/>
                <w:szCs w:val="21"/>
              </w:rPr>
              <w:t xml:space="preserve"> Do not</w:t>
            </w:r>
            <w:r>
              <w:t xml:space="preserve"> </w:t>
            </w:r>
            <w:r>
              <w:rPr>
                <w:b/>
              </w:rPr>
              <w:t>specify</w:t>
            </w:r>
            <w:r>
              <w:t xml:space="preserve"> </w:t>
            </w:r>
            <w:r>
              <w:rPr>
                <w:b/>
                <w:sz w:val="21"/>
                <w:szCs w:val="21"/>
              </w:rPr>
              <w:t>UE behaviour to update UE specific TA before applying TA adjustment.</w:t>
            </w:r>
          </w:p>
          <w:p w14:paraId="76A590BB" w14:textId="77777777" w:rsidR="007C7A0A" w:rsidRDefault="00814C24">
            <w:pPr>
              <w:spacing w:afterLines="50" w:after="120"/>
              <w:jc w:val="both"/>
              <w:rPr>
                <w:rFonts w:eastAsiaTheme="minorEastAsia"/>
                <w:b/>
                <w:iCs/>
              </w:rPr>
            </w:pPr>
            <w:r>
              <w:rPr>
                <w:rFonts w:eastAsiaTheme="minorEastAsia" w:hint="eastAsia"/>
                <w:b/>
                <w:iCs/>
              </w:rPr>
              <w:t>P</w:t>
            </w:r>
            <w:r>
              <w:rPr>
                <w:rFonts w:eastAsiaTheme="minorEastAsia"/>
                <w:b/>
                <w:iCs/>
              </w:rPr>
              <w:t xml:space="preserve">roposal 3: Replace gradual timing adjustment requirements with NTN UE initial timing accuracy requirement and do not define separate gradual timing adjustment requirements.  </w:t>
            </w:r>
          </w:p>
          <w:p w14:paraId="48AE3D1C" w14:textId="77777777" w:rsidR="007C7A0A" w:rsidRDefault="00814C24">
            <w:pPr>
              <w:spacing w:afterLines="50" w:after="120"/>
              <w:jc w:val="both"/>
              <w:rPr>
                <w:b/>
              </w:rPr>
            </w:pPr>
            <w:r>
              <w:rPr>
                <w:b/>
              </w:rPr>
              <w:t>Proposal 4: Reuse the existing TA adjustment accuracy requirements</w:t>
            </w:r>
          </w:p>
        </w:tc>
      </w:tr>
      <w:tr w:rsidR="007C7A0A" w14:paraId="7F909444" w14:textId="77777777">
        <w:trPr>
          <w:trHeight w:val="468"/>
        </w:trPr>
        <w:tc>
          <w:tcPr>
            <w:tcW w:w="1277" w:type="dxa"/>
          </w:tcPr>
          <w:p w14:paraId="2F8FBDBF" w14:textId="77777777" w:rsidR="007C7A0A" w:rsidRDefault="00814C24">
            <w:pPr>
              <w:spacing w:before="120" w:after="120"/>
            </w:pPr>
            <w:r>
              <w:t>R4-2201445</w:t>
            </w:r>
          </w:p>
        </w:tc>
        <w:tc>
          <w:tcPr>
            <w:tcW w:w="1183" w:type="dxa"/>
          </w:tcPr>
          <w:p w14:paraId="386F0874" w14:textId="77777777" w:rsidR="007C7A0A" w:rsidRDefault="00814C24">
            <w:pPr>
              <w:spacing w:before="120" w:after="120"/>
            </w:pPr>
            <w:r>
              <w:t>Nokia, Nokia Shanghai Bell</w:t>
            </w:r>
          </w:p>
        </w:tc>
        <w:tc>
          <w:tcPr>
            <w:tcW w:w="8102" w:type="dxa"/>
          </w:tcPr>
          <w:p w14:paraId="16A4093C" w14:textId="77777777" w:rsidR="007C7A0A" w:rsidRDefault="00814C24">
            <w:r>
              <w:t>In this contribution the following observation and proposal have been made:</w:t>
            </w:r>
          </w:p>
          <w:p w14:paraId="2E02F407" w14:textId="77777777" w:rsidR="007C7A0A" w:rsidRDefault="00814C24">
            <w:pPr>
              <w:spacing w:after="120"/>
              <w:jc w:val="both"/>
              <w:rPr>
                <w:rFonts w:eastAsiaTheme="minorEastAsia"/>
                <w:b/>
                <w:bCs/>
                <w:iCs/>
                <w:color w:val="333333"/>
              </w:rPr>
            </w:pPr>
            <w:r>
              <w:rPr>
                <w:rFonts w:eastAsiaTheme="minorEastAsia"/>
                <w:b/>
                <w:bCs/>
                <w:iCs/>
                <w:color w:val="333333"/>
              </w:rPr>
              <w:t>Observation 1: If TAC is generated to fix a temporary deviation in the UE transmission timing, when UE updates their autonomous components on the timing advance formula, there may be an overcompensation of the timing advance, generating a similar deviation on the opposite direction (Figure 1).</w:t>
            </w:r>
          </w:p>
          <w:p w14:paraId="425870FB" w14:textId="77777777" w:rsidR="007C7A0A" w:rsidRDefault="00814C24">
            <w:pPr>
              <w:spacing w:after="120"/>
              <w:jc w:val="both"/>
              <w:rPr>
                <w:rFonts w:eastAsiaTheme="minorEastAsia"/>
                <w:b/>
                <w:bCs/>
                <w:iCs/>
                <w:color w:val="333333"/>
              </w:rPr>
            </w:pPr>
            <w:r>
              <w:rPr>
                <w:rFonts w:eastAsiaTheme="minorEastAsia"/>
                <w:b/>
                <w:bCs/>
                <w:iCs/>
                <w:color w:val="333333"/>
              </w:rPr>
              <w:lastRenderedPageBreak/>
              <w:t>Observation 2: If TAC is generated to introduce an offset in UE timing due to gNB optimizations, the TAC should be applied regardless of UE accuracy for timing estimation.</w:t>
            </w:r>
          </w:p>
          <w:p w14:paraId="55F32F1D" w14:textId="77777777" w:rsidR="007C7A0A" w:rsidRDefault="00814C24">
            <w:pPr>
              <w:rPr>
                <w:b/>
                <w:bCs/>
              </w:rPr>
            </w:pPr>
            <w:r>
              <w:rPr>
                <w:rFonts w:eastAsia="Calibri" w:cs="Arial"/>
                <w:b/>
                <w:bCs/>
                <w:color w:val="000000" w:themeColor="text1"/>
              </w:rPr>
              <w:t xml:space="preserve">Observation 3: </w:t>
            </w:r>
            <w:r>
              <w:rPr>
                <w:b/>
                <w:bCs/>
              </w:rPr>
              <w:t>Discontinuities on the Common TA function have a similar effect as Time Advance Commands, but are problematic to handle by the UE, because Common TA updates are created at the gNB at time instants unknown to the UE and the respective time of application would be unclear to the UE as well.</w:t>
            </w:r>
          </w:p>
          <w:p w14:paraId="6D6354E2" w14:textId="77777777" w:rsidR="007C7A0A" w:rsidRDefault="00814C24">
            <w:pPr>
              <w:spacing w:after="120"/>
              <w:rPr>
                <w:rFonts w:eastAsiaTheme="minorEastAsia"/>
                <w:b/>
                <w:bCs/>
                <w:iCs/>
                <w:color w:val="333333"/>
              </w:rPr>
            </w:pPr>
            <w:r>
              <w:rPr>
                <w:rFonts w:eastAsiaTheme="minorEastAsia"/>
                <w:b/>
                <w:bCs/>
                <w:iCs/>
                <w:color w:val="333333"/>
              </w:rPr>
              <w:t>Observation 4: Relying on gradual timing adjustment for the UE updating of Common TA may lead to discontinuities in the UE transmit timing due to the errors from applying the tracking model and the large delay to the gNB.</w:t>
            </w:r>
          </w:p>
          <w:p w14:paraId="16BC4AC7" w14:textId="77777777" w:rsidR="007C7A0A" w:rsidRDefault="00814C24">
            <w:pPr>
              <w:spacing w:after="120"/>
              <w:jc w:val="both"/>
              <w:rPr>
                <w:b/>
                <w:bCs/>
                <w:color w:val="333333"/>
              </w:rPr>
            </w:pPr>
            <w:r>
              <w:rPr>
                <w:b/>
                <w:bCs/>
                <w:color w:val="333333"/>
              </w:rPr>
              <w:t>Observation 5: Operation of closed loop and open loop TA control in RRC connected state needs careful design to avoid instability due to erroneous calculation of the UE-specific TA value by the UE.</w:t>
            </w:r>
          </w:p>
          <w:p w14:paraId="508D84B1" w14:textId="77777777" w:rsidR="007C7A0A" w:rsidRDefault="00814C24">
            <w:pPr>
              <w:spacing w:after="120"/>
              <w:jc w:val="both"/>
              <w:rPr>
                <w:rFonts w:eastAsiaTheme="minorEastAsia"/>
                <w:b/>
                <w:bCs/>
                <w:iCs/>
                <w:color w:val="333333"/>
              </w:rPr>
            </w:pPr>
            <w:r>
              <w:rPr>
                <w:rFonts w:eastAsiaTheme="minorEastAsia"/>
                <w:b/>
                <w:bCs/>
                <w:iCs/>
                <w:color w:val="333333"/>
              </w:rPr>
              <w:t xml:space="preserve">Observation 6: Solving the issues related to combining open and closed loop TA control must be under the control and responsibility of the gNB and needs further specified solutions. </w:t>
            </w:r>
          </w:p>
          <w:p w14:paraId="60285051" w14:textId="77777777" w:rsidR="007C7A0A" w:rsidRDefault="00814C24">
            <w:pPr>
              <w:spacing w:after="120"/>
              <w:rPr>
                <w:rFonts w:eastAsia="Times New Roman"/>
                <w:b/>
                <w:bCs/>
              </w:rPr>
            </w:pPr>
            <w:r>
              <w:rPr>
                <w:b/>
                <w:bCs/>
                <w:color w:val="333333"/>
              </w:rPr>
              <w:t xml:space="preserve">Proposal 1: </w:t>
            </w:r>
            <w:r>
              <w:rPr>
                <w:rFonts w:eastAsia="Times New Roman"/>
                <w:b/>
                <w:bCs/>
              </w:rPr>
              <w:t>The solutions to resolve the issue on combination of open and closed loop TA control should not be left up to the UE implementation only and further study and specification of solutions involving the gNB is needed.</w:t>
            </w:r>
          </w:p>
          <w:p w14:paraId="059E2159" w14:textId="77777777" w:rsidR="007C7A0A" w:rsidRDefault="00814C24">
            <w:pPr>
              <w:spacing w:after="120"/>
              <w:rPr>
                <w:b/>
                <w:color w:val="333333"/>
              </w:rPr>
            </w:pPr>
            <w:r>
              <w:rPr>
                <w:b/>
                <w:bCs/>
                <w:color w:val="333333"/>
              </w:rPr>
              <w:t>Proposal 2: RAN4 sends an LS to RAN1 to clarify that stability of the TA control mechanism cannot be guaranteed by RAN4 specifications and dedicated solutions must be specified in RAN1.</w:t>
            </w:r>
          </w:p>
          <w:p w14:paraId="1E7218B8" w14:textId="77777777" w:rsidR="007C7A0A" w:rsidRDefault="00814C24">
            <w:pPr>
              <w:spacing w:after="120"/>
              <w:rPr>
                <w:rFonts w:eastAsia="Times New Roman"/>
                <w:b/>
              </w:rPr>
            </w:pPr>
            <w:r>
              <w:rPr>
                <w:b/>
                <w:bCs/>
                <w:color w:val="333333"/>
              </w:rPr>
              <w:t xml:space="preserve">Proposal 3: </w:t>
            </w:r>
            <w:r>
              <w:rPr>
                <w:rFonts w:eastAsia="Times New Roman"/>
                <w:b/>
                <w:bCs/>
              </w:rPr>
              <w:t>RAN4 evaluates whether the existing UL timing requirements are sufficient or need to be refined.</w:t>
            </w:r>
          </w:p>
          <w:p w14:paraId="1A2B05F7" w14:textId="77777777" w:rsidR="007C7A0A" w:rsidRDefault="00814C24">
            <w:pPr>
              <w:spacing w:after="120"/>
              <w:jc w:val="both"/>
              <w:rPr>
                <w:rFonts w:eastAsiaTheme="minorEastAsia"/>
                <w:b/>
                <w:bCs/>
                <w:iCs/>
                <w:color w:val="333333"/>
              </w:rPr>
            </w:pPr>
            <w:r>
              <w:rPr>
                <w:rFonts w:eastAsiaTheme="minorEastAsia"/>
                <w:b/>
                <w:bCs/>
                <w:iCs/>
                <w:color w:val="333333"/>
              </w:rPr>
              <w:t>Observation 7: In order to guarantee TA update loop stability, two operation states for TAC update are needed.</w:t>
            </w:r>
          </w:p>
        </w:tc>
      </w:tr>
      <w:tr w:rsidR="007C7A0A" w14:paraId="1EAEB145" w14:textId="77777777">
        <w:trPr>
          <w:trHeight w:val="468"/>
        </w:trPr>
        <w:tc>
          <w:tcPr>
            <w:tcW w:w="1277" w:type="dxa"/>
          </w:tcPr>
          <w:p w14:paraId="6894F61A" w14:textId="77777777" w:rsidR="007C7A0A" w:rsidRDefault="00814C24">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4-2201493</w:t>
            </w:r>
          </w:p>
        </w:tc>
        <w:tc>
          <w:tcPr>
            <w:tcW w:w="1183" w:type="dxa"/>
          </w:tcPr>
          <w:p w14:paraId="35B237F6" w14:textId="77777777" w:rsidR="007C7A0A" w:rsidRDefault="00814C24">
            <w:pPr>
              <w:spacing w:before="120" w:after="120"/>
            </w:pPr>
            <w:r>
              <w:t>Nokia, Nokia Shanghai Bell</w:t>
            </w:r>
          </w:p>
        </w:tc>
        <w:tc>
          <w:tcPr>
            <w:tcW w:w="8102" w:type="dxa"/>
          </w:tcPr>
          <w:p w14:paraId="11199D28" w14:textId="77777777" w:rsidR="007C7A0A" w:rsidRDefault="00814C24">
            <w:pPr>
              <w:widowControl w:val="0"/>
              <w:snapToGrid w:val="0"/>
              <w:spacing w:before="180"/>
              <w:rPr>
                <w:b/>
                <w:sz w:val="22"/>
                <w:lang w:eastAsia="zh-CN"/>
              </w:rPr>
            </w:pPr>
            <w:r>
              <w:rPr>
                <w:b/>
                <w:sz w:val="22"/>
                <w:lang w:eastAsia="zh-CN"/>
              </w:rPr>
              <w:t>LS on Timing Advance control for Rel-17 NTN RRM</w:t>
            </w:r>
          </w:p>
        </w:tc>
      </w:tr>
      <w:tr w:rsidR="007C7A0A" w14:paraId="636B2FF6" w14:textId="77777777">
        <w:trPr>
          <w:trHeight w:val="468"/>
        </w:trPr>
        <w:tc>
          <w:tcPr>
            <w:tcW w:w="1277" w:type="dxa"/>
          </w:tcPr>
          <w:p w14:paraId="2ED35E36" w14:textId="77777777" w:rsidR="007C7A0A" w:rsidRDefault="00814C24">
            <w:pPr>
              <w:spacing w:before="120" w:after="120"/>
              <w:rPr>
                <w:rFonts w:eastAsiaTheme="minorEastAsia"/>
                <w:lang w:eastAsia="zh-CN"/>
              </w:rPr>
            </w:pPr>
            <w:r>
              <w:rPr>
                <w:rFonts w:eastAsiaTheme="minorEastAsia" w:hint="eastAsia"/>
                <w:lang w:eastAsia="zh-CN"/>
              </w:rPr>
              <w:t>R</w:t>
            </w:r>
            <w:r>
              <w:rPr>
                <w:rFonts w:eastAsiaTheme="minorEastAsia"/>
                <w:lang w:eastAsia="zh-CN"/>
              </w:rPr>
              <w:t>4-2201585</w:t>
            </w:r>
          </w:p>
        </w:tc>
        <w:tc>
          <w:tcPr>
            <w:tcW w:w="1183" w:type="dxa"/>
          </w:tcPr>
          <w:p w14:paraId="7DD215A8" w14:textId="77777777" w:rsidR="007C7A0A" w:rsidRDefault="00814C24">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02" w:type="dxa"/>
          </w:tcPr>
          <w:p w14:paraId="7F95B847" w14:textId="77777777" w:rsidR="007C7A0A" w:rsidRDefault="00814C24">
            <w:pPr>
              <w:rPr>
                <w:lang w:eastAsia="ko-KR"/>
              </w:rPr>
            </w:pPr>
            <w:r>
              <w:rPr>
                <w:b/>
                <w:bCs/>
                <w:lang w:val="en-US"/>
              </w:rPr>
              <w:t xml:space="preserve">Observation 1: The closed loop terms </w:t>
            </w:r>
            <m:oMath>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m:t>
                  </m:r>
                </m:sub>
              </m:sSub>
              <m:r>
                <m:rPr>
                  <m:sty m:val="b"/>
                </m:rPr>
                <w:rPr>
                  <w:rFonts w:ascii="Cambria Math" w:eastAsia="Calibri" w:hAnsi="Cambria Math"/>
                  <w:lang w:eastAsia="ko-KR"/>
                </w:rPr>
                <m:t>+</m:t>
              </m:r>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TA,offset</m:t>
                  </m:r>
                </m:sub>
              </m:sSub>
            </m:oMath>
            <w:r>
              <w:rPr>
                <w:b/>
                <w:bCs/>
                <w:lang w:eastAsia="ko-KR"/>
              </w:rPr>
              <w:t xml:space="preserve"> already have requirements in existing legacy specification, TS 38.133. </w:t>
            </w:r>
            <w:r>
              <w:rPr>
                <w:b/>
                <w:bCs/>
                <w:lang w:eastAsia="ko-KR"/>
              </w:rPr>
              <w:br/>
            </w:r>
            <w:r>
              <w:rPr>
                <w:b/>
                <w:bCs/>
                <w:lang w:val="en-US"/>
              </w:rPr>
              <w:br/>
              <w:t xml:space="preserve">Proposal 1: Keep existing gradual timing adjustment requirements for the closed loop terms </w:t>
            </w:r>
            <m:oMath>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m:t>
                  </m:r>
                </m:sub>
              </m:sSub>
              <m:r>
                <m:rPr>
                  <m:sty m:val="b"/>
                </m:rPr>
                <w:rPr>
                  <w:rFonts w:ascii="Cambria Math" w:eastAsia="Calibri" w:hAnsi="Cambria Math"/>
                  <w:lang w:eastAsia="ko-KR"/>
                </w:rPr>
                <m:t>+</m:t>
              </m:r>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TA,offset</m:t>
                  </m:r>
                </m:sub>
              </m:sSub>
            </m:oMath>
            <w:r>
              <w:rPr>
                <w:b/>
                <w:bCs/>
                <w:lang w:eastAsia="ko-KR"/>
              </w:rPr>
              <w:t>.</w:t>
            </w:r>
            <w:r>
              <w:rPr>
                <w:b/>
                <w:bCs/>
                <w:lang w:eastAsia="ko-KR"/>
              </w:rPr>
              <w:br/>
            </w:r>
            <w:r>
              <w:rPr>
                <w:lang w:val="en-US"/>
              </w:rPr>
              <w:br/>
            </w:r>
            <w:r>
              <w:rPr>
                <w:b/>
                <w:bCs/>
                <w:lang w:val="en-US"/>
              </w:rPr>
              <w:t xml:space="preserve">Observation 2: The best we can do is to put limits based on the characteristics of at least the UE GNSS positioning accuracy part, for </w:t>
            </w:r>
            <m:oMath>
              <m:sSub>
                <m:sSubPr>
                  <m:ctrlPr>
                    <w:rPr>
                      <w:rFonts w:ascii="Cambria Math" w:eastAsia="Calibri" w:hAnsi="Cambria Math"/>
                      <w:b/>
                      <w:bCs/>
                      <w:lang w:eastAsia="ko-KR"/>
                    </w:rPr>
                  </m:ctrlPr>
                </m:sSubPr>
                <m:e>
                  <m:r>
                    <m:rPr>
                      <m:sty m:val="b"/>
                    </m:rPr>
                    <w:rPr>
                      <w:rFonts w:ascii="Cambria Math" w:eastAsia="Calibri" w:hAnsi="Cambria Math"/>
                      <w:lang w:eastAsia="ko-KR"/>
                    </w:rPr>
                    <m:t>N</m:t>
                  </m:r>
                  <m:ctrlPr>
                    <w:rPr>
                      <w:rFonts w:ascii="Cambria Math" w:eastAsia="Calibri" w:hAnsi="Cambria Math"/>
                      <w:b/>
                      <w:lang w:eastAsia="ko-KR"/>
                    </w:rPr>
                  </m:ctrlPr>
                </m:e>
                <m:sub>
                  <m:r>
                    <m:rPr>
                      <m:sty m:val="b"/>
                    </m:rPr>
                    <w:rPr>
                      <w:rFonts w:ascii="Cambria Math" w:eastAsia="Calibri" w:hAnsi="Cambria Math"/>
                      <w:lang w:eastAsia="ko-KR"/>
                    </w:rPr>
                    <m:t>TA,UE-specific</m:t>
                  </m:r>
                </m:sub>
              </m:sSub>
            </m:oMath>
            <w:r>
              <w:rPr>
                <w:b/>
                <w:bCs/>
                <w:lang w:eastAsia="ko-KR"/>
              </w:rPr>
              <w:t>.</w:t>
            </w:r>
          </w:p>
          <w:p w14:paraId="2DCB6B83" w14:textId="77777777" w:rsidR="007C7A0A" w:rsidRDefault="00814C24">
            <w:pPr>
              <w:rPr>
                <w:b/>
                <w:bCs/>
                <w:lang w:eastAsia="zh-CN"/>
              </w:rPr>
            </w:pPr>
            <w:r>
              <w:rPr>
                <w:b/>
                <w:bCs/>
                <w:lang w:val="en-US"/>
              </w:rPr>
              <w:t xml:space="preserve">Proposal 2: </w:t>
            </w:r>
            <w:r>
              <w:rPr>
                <w:b/>
                <w:bCs/>
                <w:lang w:val="en-US"/>
              </w:rPr>
              <w:br/>
            </w:r>
            <w:r>
              <w:rPr>
                <w:b/>
                <w:bCs/>
              </w:rPr>
              <w:t xml:space="preserve">All adjustments made to the UE uplink timing, for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TA,UE-specific</m:t>
                  </m:r>
                </m:sub>
              </m:sSub>
            </m:oMath>
            <w:r>
              <w:rPr>
                <w:b/>
                <w:bCs/>
              </w:rPr>
              <w:t xml:space="preserve"> shall follow these rules:</w:t>
            </w:r>
          </w:p>
          <w:p w14:paraId="6FE853D5" w14:textId="77777777" w:rsidR="007C7A0A" w:rsidRDefault="00814C24">
            <w:pPr>
              <w:pStyle w:val="B1"/>
              <w:ind w:left="1136"/>
              <w:rPr>
                <w:b/>
                <w:bCs/>
              </w:rPr>
            </w:pPr>
            <w:r>
              <w:rPr>
                <w:b/>
                <w:bCs/>
              </w:rPr>
              <w:t>1)</w:t>
            </w:r>
            <w:r>
              <w:rPr>
                <w:b/>
                <w:bCs/>
              </w:rPr>
              <w:tab/>
              <w:t>The UE GNSS position accuracy is 50 meters from true position.</w:t>
            </w:r>
          </w:p>
          <w:p w14:paraId="3EE50B04" w14:textId="77777777" w:rsidR="007C7A0A" w:rsidRDefault="00814C24">
            <w:pPr>
              <w:pStyle w:val="B1"/>
              <w:ind w:left="1136"/>
              <w:rPr>
                <w:b/>
                <w:bCs/>
              </w:rPr>
            </w:pPr>
            <w:r>
              <w:rPr>
                <w:b/>
                <w:bCs/>
              </w:rPr>
              <w:t>2)</w:t>
            </w:r>
            <w:r>
              <w:rPr>
                <w:b/>
                <w:bCs/>
              </w:rPr>
              <w:tab/>
              <w:t>The maximum amount UE GNSS position update rate corresponds to a UE speed &lt; 500 km/h.</w:t>
            </w:r>
          </w:p>
          <w:p w14:paraId="73E45D02" w14:textId="77777777" w:rsidR="007C7A0A" w:rsidRDefault="00814C24">
            <w:pPr>
              <w:pStyle w:val="B1"/>
              <w:ind w:left="1136"/>
              <w:rPr>
                <w:b/>
                <w:bCs/>
              </w:rPr>
            </w:pPr>
            <w:r>
              <w:rPr>
                <w:b/>
                <w:bCs/>
              </w:rPr>
              <w:t>3)</w:t>
            </w:r>
            <w:r>
              <w:rPr>
                <w:b/>
                <w:bCs/>
              </w:rPr>
              <w:tab/>
              <w:t xml:space="preserve">The maximum amount of deviation from true displacement between UE GNSS position updates &lt; </w:t>
            </w:r>
            <m:oMath>
              <m:r>
                <m:rPr>
                  <m:sty m:val="b"/>
                </m:rPr>
                <w:rPr>
                  <w:rFonts w:ascii="Cambria Math" w:hAnsi="Cambria Math" w:cs="v4.2.0"/>
                </w:rPr>
                <m:t>m</m:t>
              </m:r>
              <m:r>
                <m:rPr>
                  <m:sty m:val="p"/>
                </m:rPr>
                <w:rPr>
                  <w:rFonts w:ascii="Cambria Math" w:hAnsi="Cambria Math" w:cs="v4.2.0"/>
                </w:rPr>
                <m:t>in</m:t>
              </m:r>
              <m:d>
                <m:dPr>
                  <m:ctrlPr>
                    <w:rPr>
                      <w:rFonts w:ascii="Cambria Math" w:hAnsi="Cambria Math" w:cs="v4.2.0"/>
                      <w:b/>
                      <w:bCs/>
                      <w:i/>
                    </w:rPr>
                  </m:ctrlPr>
                </m:dPr>
                <m:e>
                  <m:sSub>
                    <m:sSubPr>
                      <m:ctrlPr>
                        <w:rPr>
                          <w:rFonts w:ascii="Cambria Math" w:hAnsi="Cambria Math" w:cs="v4.2.0"/>
                          <w:b/>
                          <w:bCs/>
                        </w:rPr>
                      </m:ctrlPr>
                    </m:sSubPr>
                    <m:e>
                      <m:r>
                        <m:rPr>
                          <m:sty m:val="b"/>
                        </m:rPr>
                        <w:rPr>
                          <w:rFonts w:ascii="Cambria Math" w:hAnsi="Cambria Math" w:cs="v4.2.0"/>
                        </w:rPr>
                        <m:t>k</m:t>
                      </m:r>
                      <m:ctrlPr>
                        <w:rPr>
                          <w:rFonts w:ascii="Cambria Math" w:hAnsi="Cambria Math" w:cs="v4.2.0"/>
                          <w:b/>
                          <w:bCs/>
                          <w:i/>
                        </w:rPr>
                      </m:ctrlPr>
                    </m:e>
                    <m:sub>
                      <m:r>
                        <m:rPr>
                          <m:sty m:val="b"/>
                        </m:rPr>
                        <w:rPr>
                          <w:rFonts w:ascii="Cambria Math" w:hAnsi="Cambria Math" w:cs="v4.2.0"/>
                        </w:rPr>
                        <m:t>1</m:t>
                      </m:r>
                    </m:sub>
                  </m:sSub>
                  <m:r>
                    <m:rPr>
                      <m:sty m:val="b"/>
                    </m:rPr>
                    <w:rPr>
                      <w:rFonts w:ascii="Cambria Math" w:hAnsi="Cambria Math" w:cs="v4.2.0"/>
                    </w:rPr>
                    <m:t> ⋅Δt,</m:t>
                  </m:r>
                  <m:sSub>
                    <m:sSubPr>
                      <m:ctrlPr>
                        <w:rPr>
                          <w:rFonts w:ascii="Cambria Math" w:hAnsi="Cambria Math" w:cs="v4.2.0"/>
                          <w:b/>
                          <w:bCs/>
                        </w:rPr>
                      </m:ctrlPr>
                    </m:sSubPr>
                    <m:e>
                      <m:r>
                        <m:rPr>
                          <m:sty m:val="b"/>
                        </m:rPr>
                        <w:rPr>
                          <w:rFonts w:ascii="Cambria Math" w:hAnsi="Cambria Math" w:cs="v4.2.0"/>
                        </w:rPr>
                        <m:t>k</m:t>
                      </m:r>
                    </m:e>
                    <m:sub>
                      <m:r>
                        <m:rPr>
                          <m:sty m:val="b"/>
                        </m:rPr>
                        <w:rPr>
                          <w:rFonts w:ascii="Cambria Math" w:hAnsi="Cambria Math" w:cs="v4.2.0"/>
                        </w:rPr>
                        <m:t>2</m:t>
                      </m:r>
                    </m:sub>
                  </m:sSub>
                  <m:ctrlPr>
                    <w:rPr>
                      <w:rFonts w:ascii="Cambria Math" w:hAnsi="Cambria Math" w:cs="v4.2.0"/>
                      <w:b/>
                      <w:bCs/>
                    </w:rPr>
                  </m:ctrlPr>
                </m:e>
              </m:d>
            </m:oMath>
            <w:r>
              <w:rPr>
                <w:b/>
                <w:bCs/>
              </w:rPr>
              <w:t xml:space="preserve">, where </w:t>
            </w:r>
            <m:oMath>
              <m:r>
                <m:rPr>
                  <m:sty m:val="b"/>
                </m:rPr>
                <w:rPr>
                  <w:rFonts w:ascii="Cambria Math" w:hAnsi="Cambria Math"/>
                </w:rPr>
                <m:t>Δ</m:t>
              </m:r>
              <m:r>
                <m:rPr>
                  <m:sty m:val="bi"/>
                </m:rPr>
                <w:rPr>
                  <w:rFonts w:ascii="Cambria Math" w:hAnsi="Cambria Math"/>
                </w:rPr>
                <m:t>t</m:t>
              </m:r>
            </m:oMath>
            <w:r>
              <w:rPr>
                <w:b/>
                <w:bCs/>
              </w:rPr>
              <w:t xml:space="preserve"> is time between UE GNSS position updates. </w:t>
            </w:r>
          </w:p>
          <w:p w14:paraId="1AD11DA6" w14:textId="77777777" w:rsidR="007C7A0A" w:rsidRDefault="00814C24">
            <w:pPr>
              <w:overflowPunct/>
              <w:autoSpaceDE/>
              <w:autoSpaceDN/>
              <w:adjustRightInd/>
              <w:textAlignment w:val="auto"/>
              <w:rPr>
                <w:b/>
                <w:bCs/>
                <w:lang w:val="en-US"/>
              </w:rPr>
            </w:pPr>
            <w:r>
              <w:rPr>
                <w:b/>
                <w:bCs/>
                <w:lang w:val="en-US"/>
              </w:rPr>
              <w:t>Proposal 3: The values of k</w:t>
            </w:r>
            <w:r>
              <w:rPr>
                <w:b/>
                <w:bCs/>
                <w:vertAlign w:val="subscript"/>
                <w:lang w:val="en-US"/>
              </w:rPr>
              <w:t>1</w:t>
            </w:r>
            <w:r>
              <w:rPr>
                <w:b/>
                <w:bCs/>
                <w:lang w:val="en-US"/>
              </w:rPr>
              <w:t xml:space="preserve"> and k</w:t>
            </w:r>
            <w:r>
              <w:rPr>
                <w:b/>
                <w:bCs/>
                <w:vertAlign w:val="subscript"/>
                <w:lang w:val="en-US"/>
              </w:rPr>
              <w:t>2</w:t>
            </w:r>
            <w:r>
              <w:rPr>
                <w:b/>
                <w:bCs/>
                <w:lang w:val="en-US"/>
              </w:rPr>
              <w:t xml:space="preserve"> are FFS.</w:t>
            </w:r>
          </w:p>
        </w:tc>
      </w:tr>
      <w:tr w:rsidR="007C7A0A" w14:paraId="4132A471" w14:textId="77777777">
        <w:trPr>
          <w:trHeight w:val="468"/>
        </w:trPr>
        <w:tc>
          <w:tcPr>
            <w:tcW w:w="1277" w:type="dxa"/>
          </w:tcPr>
          <w:p w14:paraId="221BD539" w14:textId="77777777" w:rsidR="007C7A0A" w:rsidRDefault="00814C24">
            <w:pPr>
              <w:spacing w:before="120" w:after="120"/>
              <w:rPr>
                <w:rFonts w:eastAsiaTheme="minorEastAsia"/>
                <w:lang w:eastAsia="zh-CN"/>
              </w:rPr>
            </w:pPr>
            <w:r>
              <w:rPr>
                <w:rFonts w:eastAsiaTheme="minorEastAsia" w:hint="eastAsia"/>
                <w:lang w:eastAsia="zh-CN"/>
              </w:rPr>
              <w:t>R</w:t>
            </w:r>
            <w:r>
              <w:rPr>
                <w:rFonts w:eastAsiaTheme="minorEastAsia"/>
                <w:lang w:eastAsia="zh-CN"/>
              </w:rPr>
              <w:t>4-2201586</w:t>
            </w:r>
          </w:p>
        </w:tc>
        <w:tc>
          <w:tcPr>
            <w:tcW w:w="1183" w:type="dxa"/>
          </w:tcPr>
          <w:p w14:paraId="20CFB1EB" w14:textId="77777777" w:rsidR="007C7A0A" w:rsidRDefault="00814C24">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02" w:type="dxa"/>
          </w:tcPr>
          <w:p w14:paraId="5AE93F6A" w14:textId="77777777" w:rsidR="007C7A0A" w:rsidRDefault="00814C24">
            <w:pPr>
              <w:widowControl w:val="0"/>
              <w:snapToGrid w:val="0"/>
              <w:spacing w:before="180"/>
              <w:rPr>
                <w:sz w:val="22"/>
                <w:lang w:eastAsia="zh-CN"/>
              </w:rPr>
            </w:pPr>
            <w:r>
              <w:rPr>
                <w:sz w:val="22"/>
                <w:lang w:eastAsia="zh-CN"/>
              </w:rPr>
              <w:t xml:space="preserve">Reply LS to RAN1: LS on NTN UL time and frequency synchronization requirements </w:t>
            </w:r>
            <w:r>
              <w:rPr>
                <w:sz w:val="22"/>
                <w:lang w:eastAsia="zh-CN"/>
              </w:rPr>
              <w:lastRenderedPageBreak/>
              <w:t>(Timing)</w:t>
            </w:r>
          </w:p>
        </w:tc>
      </w:tr>
      <w:tr w:rsidR="007C7A0A" w14:paraId="6B1E6A73" w14:textId="77777777">
        <w:trPr>
          <w:trHeight w:val="468"/>
        </w:trPr>
        <w:tc>
          <w:tcPr>
            <w:tcW w:w="1277" w:type="dxa"/>
          </w:tcPr>
          <w:p w14:paraId="4EDB6236" w14:textId="77777777" w:rsidR="007C7A0A" w:rsidRDefault="00814C24">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4-2201587</w:t>
            </w:r>
          </w:p>
        </w:tc>
        <w:tc>
          <w:tcPr>
            <w:tcW w:w="1183" w:type="dxa"/>
          </w:tcPr>
          <w:p w14:paraId="51537F51" w14:textId="77777777" w:rsidR="007C7A0A" w:rsidRDefault="00814C24">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02" w:type="dxa"/>
          </w:tcPr>
          <w:p w14:paraId="0B482E21" w14:textId="77777777" w:rsidR="007C7A0A" w:rsidRDefault="00814C24">
            <w:pPr>
              <w:widowControl w:val="0"/>
              <w:snapToGrid w:val="0"/>
              <w:spacing w:before="180"/>
              <w:rPr>
                <w:sz w:val="22"/>
                <w:lang w:eastAsia="zh-CN"/>
              </w:rPr>
            </w:pPr>
            <w:r>
              <w:rPr>
                <w:sz w:val="22"/>
                <w:lang w:eastAsia="zh-CN"/>
              </w:rPr>
              <w:t>Reply LS to RAN1: LS on open loop closed loop dual correction of timing</w:t>
            </w:r>
          </w:p>
        </w:tc>
      </w:tr>
      <w:tr w:rsidR="007C7A0A" w14:paraId="6464A413" w14:textId="77777777">
        <w:trPr>
          <w:trHeight w:val="468"/>
        </w:trPr>
        <w:tc>
          <w:tcPr>
            <w:tcW w:w="1277" w:type="dxa"/>
          </w:tcPr>
          <w:p w14:paraId="08E69C0A" w14:textId="77777777" w:rsidR="007C7A0A" w:rsidRDefault="00814C24">
            <w:pPr>
              <w:spacing w:before="120" w:after="120"/>
            </w:pPr>
            <w:r>
              <w:t>R4-2201610</w:t>
            </w:r>
          </w:p>
        </w:tc>
        <w:tc>
          <w:tcPr>
            <w:tcW w:w="1183" w:type="dxa"/>
          </w:tcPr>
          <w:p w14:paraId="11FCF298" w14:textId="77777777" w:rsidR="007C7A0A" w:rsidRDefault="00814C24">
            <w:pPr>
              <w:spacing w:before="120" w:after="120"/>
            </w:pPr>
            <w:r>
              <w:t>Huawei, Hisilicon</w:t>
            </w:r>
          </w:p>
        </w:tc>
        <w:tc>
          <w:tcPr>
            <w:tcW w:w="8102" w:type="dxa"/>
          </w:tcPr>
          <w:p w14:paraId="2FF36538" w14:textId="77777777" w:rsidR="007C7A0A" w:rsidRDefault="00814C24">
            <w:pPr>
              <w:widowControl w:val="0"/>
              <w:snapToGrid w:val="0"/>
              <w:spacing w:before="180"/>
              <w:rPr>
                <w:b/>
                <w:i/>
                <w:sz w:val="22"/>
                <w:lang w:eastAsia="zh-CN"/>
              </w:rPr>
            </w:pPr>
            <w:r>
              <w:rPr>
                <w:b/>
                <w:i/>
                <w:sz w:val="22"/>
                <w:lang w:eastAsia="zh-CN"/>
              </w:rPr>
              <w:t>Proposal 1: The UE behaviour on UE specific TA estimation can be taken into account when defining gradual timing adjustment requirements, and there is no need to specify UE behaviour requirements for UE specific TA estimation separately.</w:t>
            </w:r>
          </w:p>
          <w:p w14:paraId="277EF16F" w14:textId="77777777" w:rsidR="007C7A0A" w:rsidRDefault="00814C24">
            <w:pPr>
              <w:widowControl w:val="0"/>
              <w:snapToGrid w:val="0"/>
              <w:spacing w:before="180"/>
              <w:rPr>
                <w:b/>
                <w:i/>
                <w:sz w:val="22"/>
                <w:lang w:val="en-US" w:eastAsia="zh-CN"/>
              </w:rPr>
            </w:pPr>
            <w:r>
              <w:rPr>
                <w:b/>
                <w:i/>
                <w:sz w:val="22"/>
                <w:lang w:val="en-US" w:eastAsia="zh-CN"/>
              </w:rPr>
              <w:t>Proposal 2:</w:t>
            </w:r>
            <w:r>
              <w:rPr>
                <w:b/>
                <w:i/>
                <w:sz w:val="22"/>
                <w:lang w:eastAsia="zh-CN"/>
              </w:rPr>
              <w:t xml:space="preserve"> For GEO scenario, the UE performs autonomous timing adjustment according to the downlink timing drift and the update of UE specific TA, where the common TA is assumed to be a fixed value.</w:t>
            </w:r>
          </w:p>
          <w:p w14:paraId="4C00EBDE" w14:textId="77777777" w:rsidR="007C7A0A" w:rsidRDefault="00814C24">
            <w:pPr>
              <w:widowControl w:val="0"/>
              <w:snapToGrid w:val="0"/>
              <w:spacing w:before="180"/>
              <w:rPr>
                <w:b/>
                <w:i/>
                <w:sz w:val="22"/>
                <w:lang w:val="en-US" w:eastAsia="zh-CN"/>
              </w:rPr>
            </w:pPr>
            <w:r>
              <w:rPr>
                <w:b/>
                <w:i/>
                <w:sz w:val="22"/>
                <w:lang w:val="en-US" w:eastAsia="zh-CN"/>
              </w:rPr>
              <w:t>Proposal 3:</w:t>
            </w:r>
            <w:r>
              <w:rPr>
                <w:b/>
                <w:i/>
                <w:sz w:val="22"/>
                <w:lang w:eastAsia="zh-CN"/>
              </w:rPr>
              <w:t xml:space="preserve"> For LEO scenario, the UE performs autonomous timing adjustment according to</w:t>
            </w:r>
            <w:r>
              <w:t xml:space="preserve"> </w:t>
            </w:r>
            <w:r>
              <w:rPr>
                <w:b/>
                <w:i/>
                <w:sz w:val="22"/>
                <w:lang w:eastAsia="zh-CN"/>
              </w:rPr>
              <w:t>the downlink timing drift, the update of UE specific TA and the common TA drift.</w:t>
            </w:r>
          </w:p>
          <w:p w14:paraId="5A65747F" w14:textId="77777777" w:rsidR="007C7A0A" w:rsidRDefault="00814C24">
            <w:pPr>
              <w:widowControl w:val="0"/>
              <w:snapToGrid w:val="0"/>
              <w:spacing w:before="180"/>
              <w:rPr>
                <w:b/>
                <w:i/>
                <w:sz w:val="22"/>
                <w:lang w:val="en-US" w:eastAsia="zh-CN"/>
              </w:rPr>
            </w:pPr>
            <w:r>
              <w:rPr>
                <w:b/>
                <w:i/>
                <w:sz w:val="22"/>
                <w:lang w:val="en-US" w:eastAsia="zh-CN"/>
              </w:rPr>
              <w:t>Proposal 4:</w:t>
            </w:r>
            <w:r>
              <w:rPr>
                <w:b/>
                <w:i/>
                <w:sz w:val="22"/>
                <w:lang w:eastAsia="zh-CN"/>
              </w:rPr>
              <w:t xml:space="preserve"> It is suggested that the gradual timing adjustment requirements is tested when the common TA is assumed to be a fixed value, i.e. GEO scenario.</w:t>
            </w:r>
          </w:p>
          <w:p w14:paraId="0133059B" w14:textId="77777777" w:rsidR="007C7A0A" w:rsidRDefault="00814C24">
            <w:pPr>
              <w:widowControl w:val="0"/>
              <w:snapToGrid w:val="0"/>
              <w:spacing w:before="180"/>
              <w:rPr>
                <w:b/>
                <w:i/>
                <w:sz w:val="22"/>
                <w:lang w:eastAsia="zh-CN"/>
              </w:rPr>
            </w:pPr>
            <w:r>
              <w:rPr>
                <w:b/>
                <w:i/>
                <w:sz w:val="22"/>
                <w:lang w:val="en-US" w:eastAsia="zh-CN"/>
              </w:rPr>
              <w:t>Proposal 5:</w:t>
            </w:r>
            <w:r>
              <w:rPr>
                <w:b/>
                <w:i/>
                <w:sz w:val="22"/>
                <w:lang w:eastAsia="zh-CN"/>
              </w:rPr>
              <w:t xml:space="preserve"> It is suggested to define the gradual timing adjustment requirements according to the propagation delay drift rate, i.e. the maximum aggregate adjustment rate need to be aligned with the propagation delay drift rate.</w:t>
            </w:r>
          </w:p>
          <w:p w14:paraId="1D6ABA24" w14:textId="77777777" w:rsidR="007C7A0A" w:rsidRDefault="00814C24">
            <w:pPr>
              <w:pStyle w:val="aff6"/>
              <w:widowControl w:val="0"/>
              <w:numPr>
                <w:ilvl w:val="0"/>
                <w:numId w:val="21"/>
              </w:numPr>
              <w:overflowPunct/>
              <w:autoSpaceDE/>
              <w:autoSpaceDN/>
              <w:snapToGrid w:val="0"/>
              <w:spacing w:before="180" w:after="0"/>
              <w:ind w:firstLineChars="0"/>
              <w:contextualSpacing/>
              <w:textAlignment w:val="auto"/>
              <w:rPr>
                <w:rFonts w:eastAsia="宋体"/>
                <w:b/>
                <w:i/>
                <w:sz w:val="22"/>
                <w:lang w:eastAsia="zh-CN"/>
              </w:rPr>
            </w:pPr>
            <w:r>
              <w:rPr>
                <w:rFonts w:eastAsia="宋体"/>
                <w:b/>
                <w:i/>
                <w:sz w:val="22"/>
                <w:lang w:eastAsia="zh-CN"/>
              </w:rPr>
              <w:t>For GEO, the propagation delay drift rate equals to the serving link delay drift rate.</w:t>
            </w:r>
          </w:p>
          <w:p w14:paraId="2273BEB6" w14:textId="77777777" w:rsidR="007C7A0A" w:rsidRDefault="00814C24">
            <w:pPr>
              <w:pStyle w:val="aff6"/>
              <w:widowControl w:val="0"/>
              <w:numPr>
                <w:ilvl w:val="0"/>
                <w:numId w:val="21"/>
              </w:numPr>
              <w:overflowPunct/>
              <w:autoSpaceDE/>
              <w:autoSpaceDN/>
              <w:snapToGrid w:val="0"/>
              <w:spacing w:before="180" w:after="0"/>
              <w:ind w:firstLineChars="0"/>
              <w:contextualSpacing/>
              <w:textAlignment w:val="auto"/>
              <w:rPr>
                <w:rFonts w:eastAsia="宋体"/>
                <w:b/>
                <w:i/>
                <w:sz w:val="22"/>
                <w:lang w:val="en-US" w:eastAsia="zh-CN"/>
              </w:rPr>
            </w:pPr>
            <w:r>
              <w:rPr>
                <w:rFonts w:eastAsia="宋体"/>
                <w:b/>
                <w:i/>
                <w:sz w:val="22"/>
                <w:lang w:eastAsia="zh-CN"/>
              </w:rPr>
              <w:t>For LEO, the propagation delay drift rate includes the feeder link delay drift rate and the serving link delay drift rate.</w:t>
            </w:r>
          </w:p>
          <w:p w14:paraId="4D6823F8" w14:textId="77777777" w:rsidR="007C7A0A" w:rsidRDefault="00814C24">
            <w:pPr>
              <w:widowControl w:val="0"/>
              <w:snapToGrid w:val="0"/>
              <w:spacing w:before="180"/>
              <w:rPr>
                <w:sz w:val="22"/>
                <w:lang w:eastAsia="zh-CN"/>
              </w:rPr>
            </w:pPr>
            <w:r>
              <w:rPr>
                <w:b/>
                <w:i/>
                <w:sz w:val="22"/>
                <w:lang w:eastAsia="zh-CN"/>
              </w:rPr>
              <w:t>Proposal 6: It is suggested to consider the values of Tq in Table 3 when defining the gradual timing adjustment requirements for LEO based NTN network.</w:t>
            </w:r>
          </w:p>
          <w:p w14:paraId="2F38CD1B" w14:textId="77777777" w:rsidR="007C7A0A" w:rsidRDefault="00814C24">
            <w:pPr>
              <w:widowControl w:val="0"/>
              <w:snapToGrid w:val="0"/>
              <w:spacing w:before="180"/>
              <w:rPr>
                <w:b/>
                <w:i/>
                <w:sz w:val="22"/>
                <w:lang w:eastAsia="zh-CN"/>
              </w:rPr>
            </w:pPr>
            <w:r>
              <w:rPr>
                <w:b/>
                <w:i/>
                <w:sz w:val="22"/>
                <w:lang w:eastAsia="zh-CN"/>
              </w:rPr>
              <w:t>Proposal 7: It is suggested to consider the values of Tq in Table 4 when defining the gradual timing adjustment requirements for GEO based NTN network.</w:t>
            </w:r>
          </w:p>
          <w:p w14:paraId="31214519" w14:textId="77777777" w:rsidR="007C7A0A" w:rsidRDefault="00814C24">
            <w:pPr>
              <w:widowControl w:val="0"/>
              <w:snapToGrid w:val="0"/>
              <w:spacing w:before="180"/>
              <w:rPr>
                <w:b/>
                <w:i/>
                <w:sz w:val="22"/>
                <w:lang w:val="en-US" w:eastAsia="zh-CN"/>
              </w:rPr>
            </w:pPr>
            <w:r>
              <w:rPr>
                <w:b/>
                <w:i/>
                <w:sz w:val="22"/>
                <w:lang w:val="en-US" w:eastAsia="zh-CN"/>
              </w:rPr>
              <w:t>Proposal 8: It is suggested that the existing TA adjustment accuracy requirements for TN network can be applied for NTN network.</w:t>
            </w:r>
          </w:p>
        </w:tc>
      </w:tr>
    </w:tbl>
    <w:p w14:paraId="03F75E7F" w14:textId="77777777" w:rsidR="007C7A0A" w:rsidRDefault="007C7A0A"/>
    <w:p w14:paraId="43F0EFB3" w14:textId="77777777" w:rsidR="007C7A0A" w:rsidRDefault="00814C24">
      <w:pPr>
        <w:pStyle w:val="2"/>
      </w:pPr>
      <w:r>
        <w:rPr>
          <w:rFonts w:hint="eastAsia"/>
        </w:rPr>
        <w:t>Open issues</w:t>
      </w:r>
      <w:r>
        <w:t xml:space="preserve"> summary and Companies</w:t>
      </w:r>
      <w:r>
        <w:rPr>
          <w:rFonts w:hint="eastAsia"/>
        </w:rPr>
        <w:t xml:space="preserve"> views</w:t>
      </w:r>
      <w:r>
        <w:t>’</w:t>
      </w:r>
      <w:r>
        <w:rPr>
          <w:rFonts w:hint="eastAsia"/>
        </w:rPr>
        <w:t xml:space="preserve"> collection for 1st round</w:t>
      </w:r>
    </w:p>
    <w:p w14:paraId="0D287D66" w14:textId="77777777" w:rsidR="007C7A0A" w:rsidRDefault="00814C2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55F5D96" w14:textId="77777777" w:rsidR="007C7A0A" w:rsidRDefault="00814C24">
      <w:pPr>
        <w:pStyle w:val="3"/>
        <w:rPr>
          <w:sz w:val="24"/>
          <w:szCs w:val="16"/>
        </w:rPr>
      </w:pPr>
      <w:r>
        <w:rPr>
          <w:rFonts w:hint="eastAsia"/>
          <w:sz w:val="24"/>
          <w:szCs w:val="16"/>
        </w:rPr>
        <w:t>U</w:t>
      </w:r>
      <w:r>
        <w:rPr>
          <w:sz w:val="24"/>
          <w:szCs w:val="16"/>
        </w:rPr>
        <w:t>E specific TA estimation error</w:t>
      </w:r>
    </w:p>
    <w:p w14:paraId="169631CA" w14:textId="77777777" w:rsidR="007C7A0A" w:rsidRDefault="00814C24">
      <w:pPr>
        <w:rPr>
          <w:b/>
          <w:color w:val="0070C0"/>
          <w:u w:val="single"/>
          <w:lang w:eastAsia="ko-KR"/>
        </w:rPr>
      </w:pPr>
      <w:r>
        <w:rPr>
          <w:b/>
          <w:color w:val="0070C0"/>
          <w:u w:val="single"/>
          <w:lang w:eastAsia="ko-KR"/>
        </w:rPr>
        <w:t>Issue 2-1-1: Whether to define the update periodicity for UE specific TA estimation?</w:t>
      </w:r>
    </w:p>
    <w:p w14:paraId="1B00D43F"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(CATT, Apple, Xiaomi, ZTE, CMCC, OPPO)</w:t>
      </w:r>
    </w:p>
    <w:p w14:paraId="09DB41C4"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No</w:t>
      </w:r>
    </w:p>
    <w:p w14:paraId="3B76BD9E"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5551FD4" w14:textId="77777777"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color w:val="0070C0"/>
          <w:szCs w:val="24"/>
          <w:highlight w:val="yellow"/>
          <w:lang w:eastAsia="zh-CN"/>
        </w:rPr>
        <w:t>RAN4 not to define the update periodicity for UE specific TA estimation</w:t>
      </w:r>
    </w:p>
    <w:tbl>
      <w:tblPr>
        <w:tblStyle w:val="afd"/>
        <w:tblW w:w="0" w:type="auto"/>
        <w:tblLook w:val="04A0" w:firstRow="1" w:lastRow="0" w:firstColumn="1" w:lastColumn="0" w:noHBand="0" w:noVBand="1"/>
      </w:tblPr>
      <w:tblGrid>
        <w:gridCol w:w="1236"/>
        <w:gridCol w:w="8395"/>
      </w:tblGrid>
      <w:tr w:rsidR="007C7A0A" w14:paraId="5A853862" w14:textId="77777777">
        <w:tc>
          <w:tcPr>
            <w:tcW w:w="1236" w:type="dxa"/>
          </w:tcPr>
          <w:p w14:paraId="3DB2E228"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29ADFB7"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1946EC61" w14:textId="77777777">
        <w:tc>
          <w:tcPr>
            <w:tcW w:w="1236" w:type="dxa"/>
          </w:tcPr>
          <w:p w14:paraId="43D0FDB0" w14:textId="77777777" w:rsidR="007C7A0A" w:rsidRDefault="00814C24">
            <w:pPr>
              <w:spacing w:after="120"/>
              <w:rPr>
                <w:rFonts w:eastAsiaTheme="minorEastAsia"/>
                <w:color w:val="0070C0"/>
                <w:lang w:val="en-US" w:eastAsia="zh-CN"/>
              </w:rPr>
            </w:pPr>
            <w:r>
              <w:rPr>
                <w:rFonts w:eastAsiaTheme="minorEastAsia"/>
                <w:color w:val="0070C0"/>
                <w:lang w:val="en-US" w:eastAsia="zh-CN"/>
              </w:rPr>
              <w:lastRenderedPageBreak/>
              <w:t>QC</w:t>
            </w:r>
          </w:p>
        </w:tc>
        <w:tc>
          <w:tcPr>
            <w:tcW w:w="8395" w:type="dxa"/>
          </w:tcPr>
          <w:p w14:paraId="43A12CF8" w14:textId="77777777" w:rsidR="007C7A0A" w:rsidRDefault="00814C24">
            <w:pPr>
              <w:spacing w:after="120"/>
              <w:rPr>
                <w:rFonts w:eastAsiaTheme="minorEastAsia"/>
                <w:color w:val="0070C0"/>
                <w:lang w:val="en-US" w:eastAsia="zh-CN"/>
              </w:rPr>
            </w:pPr>
            <w:r>
              <w:rPr>
                <w:rFonts w:eastAsiaTheme="minorEastAsia"/>
                <w:color w:val="0070C0"/>
                <w:lang w:val="en-US" w:eastAsia="zh-CN"/>
              </w:rPr>
              <w:t>What is the significance of Option 1? Anyway, UE specific TA estimation frequency will be indirectly regulated by requirement spec, i.e. in order to meet requirements, UE will have to update UE specific TA at a certain frequency. If the question here is whether and how to define the frequency, we don’t think we should. But, in any case, we don’t think we need any explicit agreement on this. This high-level discussion/agreement (if made) will just create unnecessary confusion later.</w:t>
            </w:r>
          </w:p>
        </w:tc>
      </w:tr>
      <w:tr w:rsidR="007C7A0A" w14:paraId="15B22E59" w14:textId="77777777">
        <w:trPr>
          <w:ins w:id="249" w:author="Magnus Larsson" w:date="2022-01-17T19:37:00Z"/>
        </w:trPr>
        <w:tc>
          <w:tcPr>
            <w:tcW w:w="1236" w:type="dxa"/>
          </w:tcPr>
          <w:p w14:paraId="50E70740" w14:textId="77777777" w:rsidR="007C7A0A" w:rsidRDefault="00814C24">
            <w:pPr>
              <w:spacing w:after="120"/>
              <w:rPr>
                <w:ins w:id="250" w:author="Magnus Larsson" w:date="2022-01-17T19:37:00Z"/>
                <w:rFonts w:eastAsiaTheme="minorEastAsia"/>
                <w:color w:val="0070C0"/>
                <w:lang w:val="en-US" w:eastAsia="zh-CN"/>
              </w:rPr>
            </w:pPr>
            <w:ins w:id="251" w:author="Magnus Larsson" w:date="2022-01-17T19:37:00Z">
              <w:r>
                <w:rPr>
                  <w:rFonts w:eastAsiaTheme="minorEastAsia"/>
                  <w:color w:val="0070C0"/>
                  <w:lang w:val="en-US" w:eastAsia="zh-CN"/>
                </w:rPr>
                <w:t>Ericsson</w:t>
              </w:r>
            </w:ins>
          </w:p>
        </w:tc>
        <w:tc>
          <w:tcPr>
            <w:tcW w:w="8395" w:type="dxa"/>
          </w:tcPr>
          <w:p w14:paraId="4A0DFD10" w14:textId="77777777" w:rsidR="007C7A0A" w:rsidRDefault="00814C24">
            <w:pPr>
              <w:spacing w:after="120"/>
              <w:rPr>
                <w:ins w:id="252" w:author="Magnus Larsson" w:date="2022-01-17T19:37:00Z"/>
                <w:rFonts w:eastAsiaTheme="minorEastAsia"/>
                <w:color w:val="0070C0"/>
                <w:lang w:val="en-US" w:eastAsia="zh-CN"/>
              </w:rPr>
            </w:pPr>
            <w:ins w:id="253" w:author="Magnus Larsson" w:date="2022-01-17T19:37:00Z">
              <w:r>
                <w:rPr>
                  <w:rFonts w:eastAsiaTheme="minorEastAsia"/>
                  <w:color w:val="0070C0"/>
                  <w:lang w:val="en-US" w:eastAsia="zh-CN"/>
                </w:rPr>
                <w:t>WF is fine, in so far that we do not have to define specific frequency, but we might need some form of requirement which puts timing accuracy requirements on UE specific TA estimation, if and when UE has something to send on UE TX UL. One example is the dual compensation issue.</w:t>
              </w:r>
            </w:ins>
          </w:p>
        </w:tc>
      </w:tr>
      <w:tr w:rsidR="007C7A0A" w14:paraId="42B74E59" w14:textId="77777777">
        <w:trPr>
          <w:ins w:id="254" w:author="Apple, Jerry Cui" w:date="2022-01-17T11:42:00Z"/>
        </w:trPr>
        <w:tc>
          <w:tcPr>
            <w:tcW w:w="1236" w:type="dxa"/>
          </w:tcPr>
          <w:p w14:paraId="6FA8D682" w14:textId="77777777" w:rsidR="007C7A0A" w:rsidRDefault="00814C24">
            <w:pPr>
              <w:spacing w:after="120"/>
              <w:rPr>
                <w:ins w:id="255" w:author="Apple, Jerry Cui" w:date="2022-01-17T11:42:00Z"/>
                <w:rFonts w:eastAsiaTheme="minorEastAsia"/>
                <w:color w:val="0070C0"/>
                <w:lang w:val="en-US" w:eastAsia="zh-CN"/>
              </w:rPr>
            </w:pPr>
            <w:ins w:id="256" w:author="Apple, Jerry Cui" w:date="2022-01-17T11:42:00Z">
              <w:r>
                <w:rPr>
                  <w:rFonts w:eastAsiaTheme="minorEastAsia"/>
                  <w:color w:val="0070C0"/>
                  <w:lang w:val="en-US" w:eastAsia="zh-CN"/>
                </w:rPr>
                <w:t>Apple</w:t>
              </w:r>
            </w:ins>
          </w:p>
        </w:tc>
        <w:tc>
          <w:tcPr>
            <w:tcW w:w="8395" w:type="dxa"/>
          </w:tcPr>
          <w:p w14:paraId="3B3A32B0" w14:textId="77777777" w:rsidR="007C7A0A" w:rsidRDefault="00814C24">
            <w:pPr>
              <w:spacing w:after="120"/>
              <w:rPr>
                <w:ins w:id="257" w:author="Apple, Jerry Cui" w:date="2022-01-17T11:42:00Z"/>
                <w:rFonts w:eastAsiaTheme="minorEastAsia"/>
                <w:color w:val="0070C0"/>
                <w:lang w:val="en-US" w:eastAsia="zh-CN"/>
              </w:rPr>
            </w:pPr>
            <w:ins w:id="258" w:author="Apple, Jerry Cui" w:date="2022-01-17T11:42:00Z">
              <w:r>
                <w:rPr>
                  <w:rFonts w:eastAsiaTheme="minorEastAsia"/>
                  <w:color w:val="0070C0"/>
                  <w:lang w:val="en-US" w:eastAsia="zh-CN"/>
                </w:rPr>
                <w:t xml:space="preserve">Agree with recommended WF, as we discussed in our paper, no need to </w:t>
              </w:r>
            </w:ins>
            <w:ins w:id="259" w:author="Apple, Jerry Cui" w:date="2022-01-17T11:43:00Z">
              <w:r>
                <w:rPr>
                  <w:rFonts w:eastAsiaTheme="minorEastAsia"/>
                  <w:color w:val="0070C0"/>
                  <w:lang w:val="en-US" w:eastAsia="zh-CN"/>
                </w:rPr>
                <w:t xml:space="preserve">define </w:t>
              </w:r>
            </w:ins>
            <w:ins w:id="260" w:author="Apple, Jerry Cui" w:date="2022-01-17T11:42:00Z">
              <w:r>
                <w:rPr>
                  <w:rFonts w:eastAsiaTheme="minorEastAsia"/>
                  <w:color w:val="0070C0"/>
                  <w:lang w:val="en-US" w:eastAsia="zh-CN"/>
                </w:rPr>
                <w:t xml:space="preserve">such periodicity as </w:t>
              </w:r>
            </w:ins>
            <w:ins w:id="261" w:author="Apple, Jerry Cui" w:date="2022-01-17T11:43:00Z">
              <w:r>
                <w:rPr>
                  <w:rFonts w:eastAsiaTheme="minorEastAsia"/>
                  <w:color w:val="0070C0"/>
                  <w:lang w:val="en-US" w:eastAsia="zh-CN"/>
                </w:rPr>
                <w:t>long as UE can meet the timing requirement.</w:t>
              </w:r>
            </w:ins>
          </w:p>
        </w:tc>
      </w:tr>
      <w:tr w:rsidR="007C7A0A" w14:paraId="446CB8FE" w14:textId="77777777">
        <w:trPr>
          <w:ins w:id="262" w:author="Xiaomi" w:date="2022-01-18T13:41:00Z"/>
        </w:trPr>
        <w:tc>
          <w:tcPr>
            <w:tcW w:w="1236" w:type="dxa"/>
          </w:tcPr>
          <w:p w14:paraId="0D457FF5" w14:textId="77777777" w:rsidR="007C7A0A" w:rsidRDefault="00814C24">
            <w:pPr>
              <w:spacing w:after="120"/>
              <w:rPr>
                <w:ins w:id="263" w:author="Xiaomi" w:date="2022-01-18T13:41:00Z"/>
                <w:rFonts w:eastAsiaTheme="minorEastAsia"/>
                <w:color w:val="0070C0"/>
                <w:lang w:val="en-US" w:eastAsia="zh-CN"/>
              </w:rPr>
            </w:pPr>
            <w:ins w:id="264" w:author="Xiaomi" w:date="2022-01-18T13:4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E4A8264" w14:textId="77777777" w:rsidR="007C7A0A" w:rsidRDefault="00814C24">
            <w:pPr>
              <w:spacing w:after="120"/>
              <w:rPr>
                <w:ins w:id="265" w:author="Xiaomi" w:date="2022-01-18T13:41:00Z"/>
                <w:rFonts w:eastAsiaTheme="minorEastAsia"/>
                <w:color w:val="0070C0"/>
                <w:lang w:val="en-US" w:eastAsia="zh-CN"/>
              </w:rPr>
            </w:pPr>
            <w:ins w:id="266" w:author="Xiaomi" w:date="2022-01-18T13:41:00Z">
              <w:r>
                <w:rPr>
                  <w:rFonts w:eastAsiaTheme="minorEastAsia" w:hint="eastAsia"/>
                  <w:color w:val="0070C0"/>
                  <w:lang w:val="en-US" w:eastAsia="zh-CN"/>
                </w:rPr>
                <w:t>S</w:t>
              </w:r>
              <w:r>
                <w:rPr>
                  <w:rFonts w:eastAsiaTheme="minorEastAsia"/>
                  <w:color w:val="0070C0"/>
                  <w:lang w:val="en-US" w:eastAsia="zh-CN"/>
                </w:rPr>
                <w:t xml:space="preserve">upport the recommended WF, </w:t>
              </w:r>
              <w:r>
                <w:rPr>
                  <w:rFonts w:eastAsiaTheme="minorEastAsia" w:hint="eastAsia"/>
                  <w:color w:val="0070C0"/>
                  <w:lang w:val="en-US" w:eastAsia="zh-CN"/>
                </w:rPr>
                <w:t>R</w:t>
              </w:r>
              <w:r>
                <w:rPr>
                  <w:rFonts w:eastAsiaTheme="minorEastAsia"/>
                  <w:color w:val="0070C0"/>
                  <w:lang w:val="en-US" w:eastAsia="zh-CN"/>
                </w:rPr>
                <w:t>AN1 has reached the conclusion on UE behavior related to UE specific TA in RAN1#107e meeting:</w:t>
              </w:r>
            </w:ins>
          </w:p>
          <w:p w14:paraId="4B790C7F" w14:textId="77777777" w:rsidR="007C7A0A" w:rsidRDefault="00FB7505">
            <w:pPr>
              <w:rPr>
                <w:ins w:id="267" w:author="Xiaomi" w:date="2022-01-18T13:41:00Z"/>
                <w:i/>
                <w:lang w:eastAsia="ja-JP"/>
              </w:rPr>
            </w:pPr>
            <m:oMath>
              <m:sSub>
                <m:sSubPr>
                  <m:ctrlPr>
                    <w:ins w:id="268" w:author="Xiaomi" w:date="2022-01-18T13:41:00Z">
                      <w:rPr>
                        <w:rFonts w:ascii="Cambria Math" w:eastAsia="Calibri" w:hAnsi="Cambria Math" w:cs="Calibri"/>
                        <w:i/>
                        <w:sz w:val="22"/>
                        <w:szCs w:val="22"/>
                        <w:vertAlign w:val="subscript"/>
                        <w:lang w:eastAsia="ja-JP"/>
                      </w:rPr>
                    </w:ins>
                  </m:ctrlPr>
                </m:sSubPr>
                <m:e>
                  <m:r>
                    <w:ins w:id="269" w:author="Xiaomi" w:date="2022-01-18T13:41:00Z">
                      <m:rPr>
                        <m:sty m:val="bi"/>
                      </m:rPr>
                      <w:rPr>
                        <w:rFonts w:ascii="Cambria Math" w:hAnsi="Cambria Math"/>
                        <w:vertAlign w:val="subscript"/>
                        <w:lang w:eastAsia="ja-JP"/>
                      </w:rPr>
                      <m:t>N</m:t>
                    </w:ins>
                  </m:r>
                </m:e>
                <m:sub>
                  <m:r>
                    <w:ins w:id="270" w:author="Xiaomi" w:date="2022-01-18T13:41:00Z">
                      <m:rPr>
                        <m:sty m:val="bi"/>
                      </m:rPr>
                      <w:rPr>
                        <w:rFonts w:ascii="Cambria Math" w:hAnsi="Cambria Math"/>
                        <w:vertAlign w:val="subscript"/>
                        <w:lang w:eastAsia="ja-JP"/>
                      </w:rPr>
                      <m:t>TA</m:t>
                    </w:ins>
                  </m:r>
                  <m:r>
                    <w:ins w:id="271" w:author="Xiaomi" w:date="2022-01-18T13:41:00Z">
                      <w:rPr>
                        <w:rFonts w:ascii="Cambria Math" w:hAnsi="Cambria Math"/>
                        <w:vertAlign w:val="subscript"/>
                        <w:lang w:eastAsia="ja-JP"/>
                      </w:rPr>
                      <m:t>,</m:t>
                    </w:ins>
                  </m:r>
                  <m:r>
                    <w:ins w:id="272" w:author="Xiaomi" w:date="2022-01-18T13:41:00Z">
                      <m:rPr>
                        <m:sty m:val="bi"/>
                      </m:rPr>
                      <w:rPr>
                        <w:rFonts w:ascii="Cambria Math" w:hAnsi="Cambria Math"/>
                        <w:vertAlign w:val="subscript"/>
                        <w:lang w:eastAsia="ja-JP"/>
                      </w:rPr>
                      <m:t>UE</m:t>
                    </w:ins>
                  </m:r>
                  <m:r>
                    <w:ins w:id="273" w:author="Xiaomi" w:date="2022-01-18T13:41:00Z">
                      <w:rPr>
                        <w:rFonts w:ascii="Cambria Math" w:hAnsi="Cambria Math"/>
                        <w:vertAlign w:val="subscript"/>
                        <w:lang w:eastAsia="ja-JP"/>
                      </w:rPr>
                      <m:t>-</m:t>
                    </w:ins>
                  </m:r>
                  <m:r>
                    <w:ins w:id="274" w:author="Xiaomi" w:date="2022-01-18T13:41:00Z">
                      <m:rPr>
                        <m:sty m:val="bi"/>
                      </m:rPr>
                      <w:rPr>
                        <w:rFonts w:ascii="Cambria Math" w:hAnsi="Cambria Math"/>
                        <w:vertAlign w:val="subscript"/>
                        <w:lang w:eastAsia="ja-JP"/>
                      </w:rPr>
                      <m:t>specific</m:t>
                    </w:ins>
                  </m:r>
                </m:sub>
              </m:sSub>
            </m:oMath>
            <w:ins w:id="275" w:author="Xiaomi" w:date="2022-01-18T13:41:00Z">
              <w:r w:rsidR="00814C24">
                <w:rPr>
                  <w:i/>
                  <w:lang w:eastAsia="ja-JP"/>
                </w:rPr>
                <w:t xml:space="preserve"> is UE self-estimated TA to pre-compensate for the service link delay, which is calculated using the UE position and the serving satellite ephemeris.</w:t>
              </w:r>
            </w:ins>
          </w:p>
          <w:p w14:paraId="7DE139A0" w14:textId="77777777" w:rsidR="007C7A0A" w:rsidRDefault="00814C24">
            <w:pPr>
              <w:spacing w:after="120"/>
              <w:rPr>
                <w:ins w:id="276" w:author="Xiaomi" w:date="2022-01-18T13:41:00Z"/>
                <w:rFonts w:eastAsiaTheme="minorEastAsia"/>
                <w:color w:val="0070C0"/>
                <w:lang w:val="en-US" w:eastAsia="zh-CN"/>
              </w:rPr>
            </w:pPr>
            <w:ins w:id="277" w:author="Xiaomi" w:date="2022-01-18T13:41:00Z">
              <w:r>
                <w:rPr>
                  <w:i/>
                  <w:highlight w:val="green"/>
                </w:rPr>
                <w:t>How the UE calculates/updates N</w:t>
              </w:r>
              <w:r>
                <w:rPr>
                  <w:i/>
                  <w:highlight w:val="green"/>
                  <w:vertAlign w:val="subscript"/>
                </w:rPr>
                <w:t>TA, UE-specific</w:t>
              </w:r>
              <w:r>
                <w:rPr>
                  <w:i/>
                  <w:highlight w:val="green"/>
                </w:rPr>
                <w:t xml:space="preserve"> is left to UE implementation.</w:t>
              </w:r>
            </w:ins>
          </w:p>
        </w:tc>
      </w:tr>
      <w:tr w:rsidR="007C7A0A" w14:paraId="30F6B266" w14:textId="77777777">
        <w:trPr>
          <w:ins w:id="278" w:author="CMCC-shiyuan" w:date="2022-01-18T17:34:00Z"/>
        </w:trPr>
        <w:tc>
          <w:tcPr>
            <w:tcW w:w="1236" w:type="dxa"/>
          </w:tcPr>
          <w:p w14:paraId="1A01CA82" w14:textId="77777777" w:rsidR="007C7A0A" w:rsidRDefault="00814C24">
            <w:pPr>
              <w:spacing w:after="120"/>
              <w:rPr>
                <w:ins w:id="279" w:author="CMCC-shiyuan" w:date="2022-01-18T17:34:00Z"/>
                <w:rFonts w:eastAsiaTheme="minorEastAsia"/>
                <w:color w:val="0070C0"/>
                <w:lang w:val="en-US" w:eastAsia="zh-CN"/>
              </w:rPr>
            </w:pPr>
            <w:ins w:id="280" w:author="CMCC-shiyuan" w:date="2022-01-18T17:3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51C295B9" w14:textId="77777777" w:rsidR="007C7A0A" w:rsidRDefault="00814C24">
            <w:pPr>
              <w:spacing w:after="120"/>
              <w:rPr>
                <w:ins w:id="281" w:author="CMCC-shiyuan" w:date="2022-01-18T17:34:00Z"/>
                <w:rFonts w:eastAsiaTheme="minorEastAsia"/>
                <w:color w:val="0070C0"/>
                <w:lang w:val="en-US" w:eastAsia="zh-CN"/>
              </w:rPr>
            </w:pPr>
            <w:ins w:id="282" w:author="CMCC-shiyuan" w:date="2022-01-18T17:34:00Z">
              <w:r>
                <w:rPr>
                  <w:rFonts w:eastAsiaTheme="minorEastAsia" w:hint="eastAsia"/>
                  <w:color w:val="0070C0"/>
                  <w:lang w:val="en-US" w:eastAsia="zh-CN"/>
                </w:rPr>
                <w:t>O</w:t>
              </w:r>
              <w:r>
                <w:rPr>
                  <w:rFonts w:eastAsiaTheme="minorEastAsia"/>
                  <w:color w:val="0070C0"/>
                  <w:lang w:val="en-US" w:eastAsia="zh-CN"/>
                </w:rPr>
                <w:t>k with the recommended WF.</w:t>
              </w:r>
            </w:ins>
          </w:p>
        </w:tc>
      </w:tr>
      <w:tr w:rsidR="007C7A0A" w14:paraId="34FD3B61" w14:textId="77777777">
        <w:trPr>
          <w:ins w:id="283" w:author="JY Hwang" w:date="2022-01-18T21:09:00Z"/>
        </w:trPr>
        <w:tc>
          <w:tcPr>
            <w:tcW w:w="1236" w:type="dxa"/>
          </w:tcPr>
          <w:p w14:paraId="0326C4E1" w14:textId="77777777" w:rsidR="007C7A0A" w:rsidRDefault="00814C24">
            <w:pPr>
              <w:spacing w:after="120"/>
              <w:rPr>
                <w:ins w:id="284" w:author="JY Hwang" w:date="2022-01-18T21:09:00Z"/>
                <w:rFonts w:eastAsia="Malgun Gothic"/>
                <w:color w:val="0070C0"/>
                <w:lang w:val="en-US" w:eastAsia="ko-KR"/>
              </w:rPr>
            </w:pPr>
            <w:ins w:id="285" w:author="JY Hwang" w:date="2022-01-18T21:09:00Z">
              <w:r>
                <w:rPr>
                  <w:rFonts w:eastAsia="Malgun Gothic" w:hint="eastAsia"/>
                  <w:color w:val="0070C0"/>
                  <w:lang w:val="en-US" w:eastAsia="ko-KR"/>
                </w:rPr>
                <w:t>LGE</w:t>
              </w:r>
            </w:ins>
          </w:p>
        </w:tc>
        <w:tc>
          <w:tcPr>
            <w:tcW w:w="8395" w:type="dxa"/>
          </w:tcPr>
          <w:p w14:paraId="015BACB5" w14:textId="77777777" w:rsidR="007C7A0A" w:rsidRDefault="00814C24">
            <w:pPr>
              <w:spacing w:after="120"/>
              <w:rPr>
                <w:ins w:id="286" w:author="JY Hwang" w:date="2022-01-18T21:09:00Z"/>
                <w:rFonts w:eastAsiaTheme="minorEastAsia"/>
                <w:color w:val="0070C0"/>
                <w:lang w:val="en-US" w:eastAsia="zh-CN"/>
              </w:rPr>
            </w:pPr>
            <w:ins w:id="287" w:author="JY Hwang" w:date="2022-01-18T21:09:00Z">
              <w:r>
                <w:rPr>
                  <w:rFonts w:eastAsiaTheme="minorEastAsia"/>
                  <w:color w:val="0070C0"/>
                  <w:lang w:val="en-US" w:eastAsia="zh-CN"/>
                </w:rPr>
                <w:t>Generally fine with the recommended WF, but we might need to consider some behavior of UE specific TA estimation depending on the conclusion of double correction issue.</w:t>
              </w:r>
            </w:ins>
          </w:p>
        </w:tc>
      </w:tr>
      <w:tr w:rsidR="007C7A0A" w14:paraId="227AA9C0" w14:textId="77777777">
        <w:trPr>
          <w:ins w:id="288" w:author="ZTE" w:date="2022-01-18T21:06:00Z"/>
        </w:trPr>
        <w:tc>
          <w:tcPr>
            <w:tcW w:w="1236" w:type="dxa"/>
          </w:tcPr>
          <w:p w14:paraId="71DBB55F" w14:textId="77777777" w:rsidR="007C7A0A" w:rsidRDefault="00814C24">
            <w:pPr>
              <w:spacing w:after="120"/>
              <w:rPr>
                <w:ins w:id="289" w:author="ZTE" w:date="2022-01-18T21:06:00Z"/>
                <w:color w:val="0070C0"/>
                <w:lang w:val="en-US" w:eastAsia="zh-CN"/>
              </w:rPr>
            </w:pPr>
            <w:ins w:id="290" w:author="ZTE" w:date="2022-01-18T21:06:00Z">
              <w:r>
                <w:rPr>
                  <w:rFonts w:hint="eastAsia"/>
                  <w:color w:val="0070C0"/>
                  <w:lang w:val="en-US" w:eastAsia="zh-CN"/>
                </w:rPr>
                <w:t>ZTE</w:t>
              </w:r>
            </w:ins>
          </w:p>
        </w:tc>
        <w:tc>
          <w:tcPr>
            <w:tcW w:w="8395" w:type="dxa"/>
          </w:tcPr>
          <w:p w14:paraId="14C9F2F7" w14:textId="77777777" w:rsidR="007C7A0A" w:rsidRDefault="00814C24">
            <w:pPr>
              <w:spacing w:after="120"/>
              <w:rPr>
                <w:ins w:id="291" w:author="ZTE" w:date="2022-01-18T21:06:00Z"/>
                <w:rFonts w:eastAsiaTheme="minorEastAsia"/>
                <w:color w:val="0070C0"/>
                <w:lang w:val="en-US" w:eastAsia="zh-CN"/>
              </w:rPr>
            </w:pPr>
            <w:ins w:id="292" w:author="ZTE" w:date="2022-01-18T21:07:00Z">
              <w:r>
                <w:rPr>
                  <w:rFonts w:eastAsiaTheme="minorEastAsia" w:hint="eastAsia"/>
                  <w:color w:val="0070C0"/>
                  <w:lang w:val="en-US" w:eastAsia="zh-CN"/>
                </w:rPr>
                <w:t>Agree with the recommended WF.</w:t>
              </w:r>
            </w:ins>
          </w:p>
        </w:tc>
      </w:tr>
      <w:tr w:rsidR="00814C24" w14:paraId="4A0E2608" w14:textId="77777777">
        <w:trPr>
          <w:ins w:id="293" w:author="Dorin PANAITOPOL" w:date="2022-01-18T22:07:00Z"/>
        </w:trPr>
        <w:tc>
          <w:tcPr>
            <w:tcW w:w="1236" w:type="dxa"/>
          </w:tcPr>
          <w:p w14:paraId="56CEF12E" w14:textId="77777777" w:rsidR="00814C24" w:rsidRDefault="00814C24" w:rsidP="00814C24">
            <w:pPr>
              <w:spacing w:after="120"/>
              <w:rPr>
                <w:ins w:id="294" w:author="Dorin PANAITOPOL" w:date="2022-01-18T22:07:00Z"/>
                <w:color w:val="0070C0"/>
                <w:lang w:val="en-US" w:eastAsia="zh-CN"/>
              </w:rPr>
            </w:pPr>
            <w:ins w:id="295" w:author="Dorin PANAITOPOL" w:date="2022-01-18T22:07:00Z">
              <w:r>
                <w:rPr>
                  <w:rFonts w:eastAsiaTheme="minorEastAsia"/>
                  <w:color w:val="0070C0"/>
                  <w:lang w:eastAsia="zh-CN"/>
                </w:rPr>
                <w:t>THALES</w:t>
              </w:r>
            </w:ins>
          </w:p>
        </w:tc>
        <w:tc>
          <w:tcPr>
            <w:tcW w:w="8395" w:type="dxa"/>
          </w:tcPr>
          <w:p w14:paraId="5C076805" w14:textId="77777777" w:rsidR="00814C24" w:rsidRDefault="00814C24" w:rsidP="00814C24">
            <w:pPr>
              <w:spacing w:after="120"/>
              <w:rPr>
                <w:ins w:id="296" w:author="Dorin PANAITOPOL" w:date="2022-01-18T22:07:00Z"/>
                <w:rFonts w:eastAsiaTheme="minorEastAsia"/>
                <w:color w:val="0070C0"/>
                <w:lang w:val="en-US" w:eastAsia="zh-CN"/>
              </w:rPr>
            </w:pPr>
            <w:ins w:id="297" w:author="Dorin PANAITOPOL" w:date="2022-01-18T22:07:00Z">
              <w:r>
                <w:rPr>
                  <w:rFonts w:eastAsiaTheme="minorEastAsia"/>
                  <w:color w:val="0070C0"/>
                  <w:lang w:val="en-US" w:eastAsia="zh-CN"/>
                </w:rPr>
                <w:t xml:space="preserve">How to the UE calculate/updates </w:t>
              </w:r>
              <w:r w:rsidRPr="00BA256E">
                <w:rPr>
                  <w:rFonts w:eastAsiaTheme="minorEastAsia"/>
                  <w:color w:val="0070C0"/>
                  <w:lang w:val="en-US" w:eastAsia="zh-CN"/>
                </w:rPr>
                <w:t xml:space="preserve"> </w:t>
              </w:r>
              <w:r w:rsidRPr="005119B3">
                <w:rPr>
                  <w:lang w:eastAsia="ja-JP"/>
                </w:rPr>
                <w:t>N</w:t>
              </w:r>
              <w:r w:rsidRPr="005119B3">
                <w:rPr>
                  <w:vertAlign w:val="subscript"/>
                  <w:lang w:eastAsia="ja-JP"/>
                </w:rPr>
                <w:t>TA, UE-specific</w:t>
              </w:r>
              <w:r w:rsidRPr="005119B3">
                <w:rPr>
                  <w:lang w:eastAsia="ja-JP"/>
                </w:rPr>
                <w:t xml:space="preserve"> </w:t>
              </w:r>
              <w:r>
                <w:rPr>
                  <w:rFonts w:eastAsiaTheme="minorEastAsia"/>
                  <w:color w:val="0070C0"/>
                  <w:lang w:val="en-US" w:eastAsia="zh-CN"/>
                </w:rPr>
                <w:t>is</w:t>
              </w:r>
              <w:r w:rsidRPr="00BA256E">
                <w:rPr>
                  <w:rFonts w:eastAsiaTheme="minorEastAsia"/>
                  <w:color w:val="0070C0"/>
                  <w:lang w:val="en-US" w:eastAsia="zh-CN"/>
                </w:rPr>
                <w:t xml:space="preserve"> left to UE implementation</w:t>
              </w:r>
              <w:r>
                <w:rPr>
                  <w:rFonts w:eastAsiaTheme="minorEastAsia"/>
                  <w:color w:val="0070C0"/>
                  <w:lang w:val="en-US" w:eastAsia="zh-CN"/>
                </w:rPr>
                <w:t xml:space="preserve"> as per RAN1 conclusion made at RAN1#107e on UE. Thereby, there is n</w:t>
              </w:r>
              <w:r w:rsidRPr="000E17BB">
                <w:rPr>
                  <w:rFonts w:eastAsiaTheme="minorEastAsia"/>
                  <w:color w:val="0070C0"/>
                  <w:lang w:val="en-US" w:eastAsia="zh-CN"/>
                </w:rPr>
                <w:t>o need to specify the update periodicity for UE specific TA</w:t>
              </w:r>
              <w:r>
                <w:rPr>
                  <w:rFonts w:eastAsiaTheme="minorEastAsia"/>
                  <w:color w:val="0070C0"/>
                  <w:lang w:val="en-US" w:eastAsia="zh-CN"/>
                </w:rPr>
                <w:t xml:space="preserve">. </w:t>
              </w:r>
            </w:ins>
          </w:p>
          <w:p w14:paraId="232E80C1" w14:textId="77777777" w:rsidR="00814C24" w:rsidRDefault="00814C24" w:rsidP="00814C24">
            <w:pPr>
              <w:spacing w:after="120"/>
              <w:rPr>
                <w:ins w:id="298" w:author="Dorin PANAITOPOL" w:date="2022-01-18T22:07:00Z"/>
                <w:rFonts w:eastAsiaTheme="minorEastAsia"/>
                <w:color w:val="0070C0"/>
                <w:lang w:val="en-US" w:eastAsia="zh-CN"/>
              </w:rPr>
            </w:pPr>
            <w:ins w:id="299" w:author="Dorin PANAITOPOL" w:date="2022-01-18T22:07:00Z">
              <w:r>
                <w:rPr>
                  <w:rFonts w:eastAsiaTheme="minorEastAsia"/>
                  <w:color w:val="0070C0"/>
                  <w:lang w:val="en-US" w:eastAsia="zh-CN"/>
                </w:rPr>
                <w:t>We support Moderator’s WF.</w:t>
              </w:r>
            </w:ins>
          </w:p>
        </w:tc>
      </w:tr>
      <w:tr w:rsidR="006B36BA" w14:paraId="0A39C2FE" w14:textId="77777777">
        <w:trPr>
          <w:ins w:id="300" w:author="Jinyu" w:date="2022-01-19T09:16:00Z"/>
        </w:trPr>
        <w:tc>
          <w:tcPr>
            <w:tcW w:w="1236" w:type="dxa"/>
          </w:tcPr>
          <w:p w14:paraId="1BD5EA68" w14:textId="77777777" w:rsidR="006B36BA" w:rsidRDefault="006B36BA" w:rsidP="00814C24">
            <w:pPr>
              <w:spacing w:after="120"/>
              <w:rPr>
                <w:ins w:id="301" w:author="Jinyu" w:date="2022-01-19T09:16:00Z"/>
                <w:rFonts w:eastAsiaTheme="minorEastAsia"/>
                <w:color w:val="0070C0"/>
                <w:lang w:eastAsia="zh-CN"/>
              </w:rPr>
            </w:pPr>
            <w:ins w:id="302" w:author="Jinyu" w:date="2022-01-19T09:16:00Z">
              <w:r>
                <w:rPr>
                  <w:rFonts w:eastAsiaTheme="minorEastAsia" w:hint="eastAsia"/>
                  <w:color w:val="0070C0"/>
                  <w:lang w:eastAsia="zh-CN"/>
                </w:rPr>
                <w:t>O</w:t>
              </w:r>
              <w:r>
                <w:rPr>
                  <w:rFonts w:eastAsiaTheme="minorEastAsia"/>
                  <w:color w:val="0070C0"/>
                  <w:lang w:eastAsia="zh-CN"/>
                </w:rPr>
                <w:t>PPO</w:t>
              </w:r>
            </w:ins>
          </w:p>
        </w:tc>
        <w:tc>
          <w:tcPr>
            <w:tcW w:w="8395" w:type="dxa"/>
          </w:tcPr>
          <w:p w14:paraId="788E6807" w14:textId="77777777" w:rsidR="006B36BA" w:rsidRDefault="006B36BA" w:rsidP="00814C24">
            <w:pPr>
              <w:spacing w:after="120"/>
              <w:rPr>
                <w:ins w:id="303" w:author="Jinyu" w:date="2022-01-19T09:16:00Z"/>
                <w:rFonts w:eastAsiaTheme="minorEastAsia"/>
                <w:color w:val="0070C0"/>
                <w:lang w:val="en-US" w:eastAsia="zh-CN"/>
              </w:rPr>
            </w:pPr>
            <w:ins w:id="304" w:author="Jinyu" w:date="2022-01-19T09:16:00Z">
              <w:r>
                <w:rPr>
                  <w:rFonts w:eastAsiaTheme="minorEastAsia" w:hint="eastAsia"/>
                  <w:color w:val="0070C0"/>
                  <w:lang w:val="en-US" w:eastAsia="zh-CN"/>
                </w:rPr>
                <w:t>Agree with the recommended WF.</w:t>
              </w:r>
            </w:ins>
          </w:p>
        </w:tc>
      </w:tr>
      <w:tr w:rsidR="00CA64EA" w14:paraId="53D72F0E" w14:textId="77777777">
        <w:trPr>
          <w:ins w:id="305" w:author="Huawei" w:date="2022-01-19T10:07:00Z"/>
        </w:trPr>
        <w:tc>
          <w:tcPr>
            <w:tcW w:w="1236" w:type="dxa"/>
          </w:tcPr>
          <w:p w14:paraId="64FA33DB" w14:textId="77777777" w:rsidR="00CA64EA" w:rsidRDefault="00CA64EA" w:rsidP="00CA64EA">
            <w:pPr>
              <w:spacing w:after="120"/>
              <w:rPr>
                <w:ins w:id="306" w:author="Huawei" w:date="2022-01-19T10:07:00Z"/>
                <w:rFonts w:eastAsiaTheme="minorEastAsia"/>
                <w:color w:val="0070C0"/>
                <w:lang w:eastAsia="zh-CN"/>
              </w:rPr>
            </w:pPr>
            <w:ins w:id="307" w:author="Huawei" w:date="2022-01-19T10: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DA4517E" w14:textId="77777777" w:rsidR="00CA64EA" w:rsidRDefault="00CA64EA" w:rsidP="00CA64EA">
            <w:pPr>
              <w:spacing w:after="120"/>
              <w:rPr>
                <w:ins w:id="308" w:author="Huawei" w:date="2022-01-19T10:07:00Z"/>
                <w:rFonts w:eastAsiaTheme="minorEastAsia"/>
                <w:color w:val="0070C0"/>
                <w:lang w:val="en-US" w:eastAsia="zh-CN"/>
              </w:rPr>
            </w:pPr>
            <w:ins w:id="309" w:author="Huawei" w:date="2022-01-19T10:07:00Z">
              <w:r>
                <w:rPr>
                  <w:rFonts w:eastAsiaTheme="minorEastAsia" w:hint="eastAsia"/>
                  <w:color w:val="0070C0"/>
                  <w:lang w:val="en-US" w:eastAsia="zh-CN"/>
                </w:rPr>
                <w:t>W</w:t>
              </w:r>
              <w:r>
                <w:rPr>
                  <w:rFonts w:eastAsiaTheme="minorEastAsia"/>
                  <w:color w:val="0070C0"/>
                  <w:lang w:val="en-US" w:eastAsia="zh-CN"/>
                </w:rPr>
                <w:t>e can agree with the recommended WF.</w:t>
              </w:r>
            </w:ins>
          </w:p>
        </w:tc>
      </w:tr>
      <w:tr w:rsidR="00410C74" w14:paraId="706C09FE" w14:textId="77777777">
        <w:trPr>
          <w:ins w:id="310" w:author="CATT" w:date="2022-01-19T11:09:00Z"/>
        </w:trPr>
        <w:tc>
          <w:tcPr>
            <w:tcW w:w="1236" w:type="dxa"/>
          </w:tcPr>
          <w:p w14:paraId="013515AA" w14:textId="77777777" w:rsidR="00410C74" w:rsidRDefault="00410C74" w:rsidP="00CA64EA">
            <w:pPr>
              <w:spacing w:after="120"/>
              <w:rPr>
                <w:ins w:id="311" w:author="CATT" w:date="2022-01-19T11:09:00Z"/>
                <w:rFonts w:eastAsiaTheme="minorEastAsia"/>
                <w:color w:val="0070C0"/>
                <w:lang w:val="en-US" w:eastAsia="zh-CN"/>
              </w:rPr>
            </w:pPr>
            <w:ins w:id="312" w:author="CATT" w:date="2022-01-19T11:09:00Z">
              <w:r>
                <w:rPr>
                  <w:rFonts w:eastAsiaTheme="minorEastAsia"/>
                  <w:color w:val="0070C0"/>
                  <w:lang w:val="en-US" w:eastAsia="zh-CN"/>
                </w:rPr>
                <w:t>CATT</w:t>
              </w:r>
            </w:ins>
          </w:p>
        </w:tc>
        <w:tc>
          <w:tcPr>
            <w:tcW w:w="8395" w:type="dxa"/>
          </w:tcPr>
          <w:p w14:paraId="6C8CCB9C" w14:textId="77777777" w:rsidR="00410C74" w:rsidRDefault="00410C74" w:rsidP="00CA64EA">
            <w:pPr>
              <w:spacing w:after="120"/>
              <w:rPr>
                <w:ins w:id="313" w:author="CATT" w:date="2022-01-19T11:09:00Z"/>
                <w:rFonts w:eastAsiaTheme="minorEastAsia"/>
                <w:color w:val="0070C0"/>
                <w:lang w:val="en-US" w:eastAsia="zh-CN"/>
              </w:rPr>
            </w:pPr>
            <w:ins w:id="314" w:author="CATT" w:date="2022-01-19T11:09:00Z">
              <w:r>
                <w:rPr>
                  <w:rFonts w:eastAsiaTheme="minorEastAsia"/>
                  <w:color w:val="0070C0"/>
                  <w:lang w:val="en-US" w:eastAsia="zh-CN"/>
                </w:rPr>
                <w:t xml:space="preserve">Support Recommended WF. </w:t>
              </w:r>
            </w:ins>
          </w:p>
        </w:tc>
      </w:tr>
      <w:tr w:rsidR="007E2043" w14:paraId="3BC5EFCE" w14:textId="77777777">
        <w:trPr>
          <w:ins w:id="315" w:author="Nokia - Anthony Lo" w:date="2022-01-19T05:11:00Z"/>
        </w:trPr>
        <w:tc>
          <w:tcPr>
            <w:tcW w:w="1236" w:type="dxa"/>
          </w:tcPr>
          <w:p w14:paraId="0DCC6D94" w14:textId="6E2E32B5" w:rsidR="007E2043" w:rsidRDefault="007E2043" w:rsidP="007E2043">
            <w:pPr>
              <w:spacing w:after="120"/>
              <w:rPr>
                <w:ins w:id="316" w:author="Nokia - Anthony Lo" w:date="2022-01-19T05:11:00Z"/>
                <w:rFonts w:eastAsiaTheme="minorEastAsia"/>
                <w:color w:val="0070C0"/>
                <w:lang w:val="en-US" w:eastAsia="zh-CN"/>
              </w:rPr>
            </w:pPr>
            <w:ins w:id="317" w:author="Nokia - Anthony Lo" w:date="2022-01-19T05:12:00Z">
              <w:r>
                <w:rPr>
                  <w:rFonts w:eastAsiaTheme="minorEastAsia"/>
                  <w:color w:val="0070C0"/>
                  <w:lang w:val="en-US" w:eastAsia="zh-CN"/>
                </w:rPr>
                <w:t>Nokia</w:t>
              </w:r>
            </w:ins>
          </w:p>
        </w:tc>
        <w:tc>
          <w:tcPr>
            <w:tcW w:w="8395" w:type="dxa"/>
          </w:tcPr>
          <w:p w14:paraId="76948BD9" w14:textId="7D5C41B6" w:rsidR="007E2043" w:rsidRDefault="007E2043" w:rsidP="007E2043">
            <w:pPr>
              <w:spacing w:after="120"/>
              <w:rPr>
                <w:ins w:id="318" w:author="Nokia - Anthony Lo" w:date="2022-01-19T05:11:00Z"/>
                <w:rFonts w:eastAsiaTheme="minorEastAsia"/>
                <w:color w:val="0070C0"/>
                <w:lang w:val="en-US" w:eastAsia="zh-CN"/>
              </w:rPr>
            </w:pPr>
            <w:ins w:id="319" w:author="Nokia - Anthony Lo" w:date="2022-01-19T05:12:00Z">
              <w:r>
                <w:rPr>
                  <w:rFonts w:eastAsiaTheme="minorEastAsia"/>
                  <w:color w:val="0070C0"/>
                  <w:lang w:val="en-US" w:eastAsia="zh-CN"/>
                </w:rPr>
                <w:t xml:space="preserve">The recommended WF is Ok. This issue seems to be related to Issue 2-1-2. </w:t>
              </w:r>
            </w:ins>
          </w:p>
        </w:tc>
      </w:tr>
    </w:tbl>
    <w:p w14:paraId="7BC8576C" w14:textId="77777777" w:rsidR="007C7A0A" w:rsidRDefault="007C7A0A">
      <w:pPr>
        <w:rPr>
          <w:b/>
          <w:color w:val="0070C0"/>
          <w:u w:val="single"/>
          <w:lang w:eastAsia="ko-KR"/>
        </w:rPr>
      </w:pPr>
    </w:p>
    <w:p w14:paraId="4FCEB7B4" w14:textId="77777777" w:rsidR="007C7A0A" w:rsidRDefault="00814C24">
      <w:pPr>
        <w:rPr>
          <w:b/>
          <w:color w:val="0070C0"/>
          <w:u w:val="single"/>
          <w:lang w:eastAsia="ko-KR"/>
        </w:rPr>
      </w:pPr>
      <w:r>
        <w:rPr>
          <w:b/>
          <w:color w:val="0070C0"/>
          <w:u w:val="single"/>
          <w:lang w:eastAsia="ko-KR"/>
        </w:rPr>
        <w:t>Issue 2-1-2: Whether to define UE behaviour related to updating rate for UE specific TA estimation?</w:t>
      </w:r>
    </w:p>
    <w:p w14:paraId="486A5CC4"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(CATT, Apple, Xiaomi, ZTE, CMCC, OPPO)</w:t>
      </w:r>
    </w:p>
    <w:p w14:paraId="3375A604"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No.</w:t>
      </w:r>
    </w:p>
    <w:p w14:paraId="436EC6FD"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1a: (Huawei)</w:t>
      </w:r>
    </w:p>
    <w:p w14:paraId="0BD4A218"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UE behaviour on UE specific TA estimation can be taken into account when defining gradual timing adjustment requirements, and there is no need to specify UE behaviour requirements for UE specific TA estimation separately.</w:t>
      </w:r>
    </w:p>
    <w:p w14:paraId="775B1F73"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2: (Intel)</w:t>
      </w:r>
    </w:p>
    <w:p w14:paraId="7DD26979"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Capture the description in TS38.133: The UE shall have capability to follow the frame timing change of the reference cell and to correctly estimate and update the UE specific TA value in every certain periodicity, based on its GNSS positions and satellite ephemeris information in connected state.</w:t>
      </w:r>
    </w:p>
    <w:p w14:paraId="0C2539FA"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B2DD868" w14:textId="77777777"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d"/>
        <w:tblW w:w="0" w:type="auto"/>
        <w:tblLook w:val="04A0" w:firstRow="1" w:lastRow="0" w:firstColumn="1" w:lastColumn="0" w:noHBand="0" w:noVBand="1"/>
      </w:tblPr>
      <w:tblGrid>
        <w:gridCol w:w="1236"/>
        <w:gridCol w:w="8395"/>
      </w:tblGrid>
      <w:tr w:rsidR="007C7A0A" w14:paraId="50BD2581" w14:textId="77777777">
        <w:tc>
          <w:tcPr>
            <w:tcW w:w="1236" w:type="dxa"/>
          </w:tcPr>
          <w:p w14:paraId="78D3C42D"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F19ED9A"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5155428D" w14:textId="77777777">
        <w:tc>
          <w:tcPr>
            <w:tcW w:w="1236" w:type="dxa"/>
          </w:tcPr>
          <w:p w14:paraId="0354A9BF" w14:textId="77777777" w:rsidR="007C7A0A" w:rsidRDefault="00814C24">
            <w:pPr>
              <w:spacing w:after="120"/>
              <w:rPr>
                <w:rFonts w:eastAsiaTheme="minorEastAsia"/>
                <w:color w:val="0070C0"/>
                <w:lang w:val="en-US" w:eastAsia="zh-CN"/>
              </w:rPr>
            </w:pPr>
            <w:r>
              <w:rPr>
                <w:rFonts w:eastAsiaTheme="minorEastAsia"/>
                <w:color w:val="0070C0"/>
                <w:lang w:val="en-US" w:eastAsia="zh-CN"/>
              </w:rPr>
              <w:lastRenderedPageBreak/>
              <w:t>QC</w:t>
            </w:r>
          </w:p>
        </w:tc>
        <w:tc>
          <w:tcPr>
            <w:tcW w:w="8395" w:type="dxa"/>
          </w:tcPr>
          <w:p w14:paraId="6200BCBB" w14:textId="77777777" w:rsidR="007C7A0A" w:rsidRDefault="00814C24">
            <w:pPr>
              <w:spacing w:after="120"/>
              <w:rPr>
                <w:rFonts w:eastAsiaTheme="minorEastAsia"/>
                <w:color w:val="0070C0"/>
                <w:lang w:val="en-US" w:eastAsia="zh-CN"/>
              </w:rPr>
            </w:pPr>
            <w:r>
              <w:rPr>
                <w:rFonts w:eastAsiaTheme="minorEastAsia"/>
                <w:color w:val="0070C0"/>
                <w:lang w:val="en-US" w:eastAsia="zh-CN"/>
              </w:rPr>
              <w:t>We do not see the significance of Issue 2-1-2, and have the same comment as Issue 2-1-1. This high-level discussion/agreement (if made) will just create unnecessary confusion later.</w:t>
            </w:r>
          </w:p>
        </w:tc>
      </w:tr>
      <w:tr w:rsidR="007C7A0A" w14:paraId="7C4C008A" w14:textId="77777777">
        <w:trPr>
          <w:ins w:id="320" w:author="Magnus Larsson" w:date="2022-01-17T19:37:00Z"/>
        </w:trPr>
        <w:tc>
          <w:tcPr>
            <w:tcW w:w="1236" w:type="dxa"/>
          </w:tcPr>
          <w:p w14:paraId="4EE70C4A" w14:textId="77777777" w:rsidR="007C7A0A" w:rsidRDefault="00814C24">
            <w:pPr>
              <w:spacing w:after="120"/>
              <w:rPr>
                <w:ins w:id="321" w:author="Magnus Larsson" w:date="2022-01-17T19:37:00Z"/>
                <w:rFonts w:eastAsiaTheme="minorEastAsia"/>
                <w:color w:val="0070C0"/>
                <w:lang w:val="en-US" w:eastAsia="zh-CN"/>
              </w:rPr>
            </w:pPr>
            <w:ins w:id="322" w:author="Magnus Larsson" w:date="2022-01-17T19:37:00Z">
              <w:r>
                <w:rPr>
                  <w:rFonts w:eastAsiaTheme="minorEastAsia"/>
                  <w:color w:val="0070C0"/>
                  <w:lang w:val="en-US" w:eastAsia="zh-CN"/>
                </w:rPr>
                <w:t>Ericsson</w:t>
              </w:r>
            </w:ins>
          </w:p>
        </w:tc>
        <w:tc>
          <w:tcPr>
            <w:tcW w:w="8395" w:type="dxa"/>
          </w:tcPr>
          <w:p w14:paraId="10CF5066" w14:textId="77777777" w:rsidR="007C7A0A" w:rsidRDefault="00814C24">
            <w:pPr>
              <w:spacing w:after="120"/>
              <w:rPr>
                <w:ins w:id="323" w:author="Magnus Larsson" w:date="2022-01-17T19:37:00Z"/>
                <w:rFonts w:eastAsiaTheme="minorEastAsia"/>
                <w:color w:val="0070C0"/>
                <w:lang w:val="en-US" w:eastAsia="zh-CN"/>
              </w:rPr>
            </w:pPr>
            <w:ins w:id="324" w:author="Magnus Larsson" w:date="2022-01-17T19:37:00Z">
              <w:r>
                <w:rPr>
                  <w:rFonts w:eastAsiaTheme="minorEastAsia"/>
                  <w:color w:val="0070C0"/>
                  <w:lang w:val="en-US" w:eastAsia="zh-CN"/>
                </w:rPr>
                <w:t>We might need some form of requirement which puts timing accuracy requirements on UE specific TA estimation, if and when UE has something to send on UE TX UL. One example is the dual compensation issue.</w:t>
              </w:r>
            </w:ins>
          </w:p>
        </w:tc>
      </w:tr>
      <w:tr w:rsidR="007C7A0A" w14:paraId="51DF598E" w14:textId="77777777">
        <w:trPr>
          <w:ins w:id="325" w:author="Apple, Jerry Cui" w:date="2022-01-17T11:43:00Z"/>
        </w:trPr>
        <w:tc>
          <w:tcPr>
            <w:tcW w:w="1236" w:type="dxa"/>
          </w:tcPr>
          <w:p w14:paraId="0ABDA3C6" w14:textId="77777777" w:rsidR="007C7A0A" w:rsidRDefault="00814C24">
            <w:pPr>
              <w:spacing w:after="120"/>
              <w:rPr>
                <w:ins w:id="326" w:author="Apple, Jerry Cui" w:date="2022-01-17T11:43:00Z"/>
                <w:rFonts w:eastAsiaTheme="minorEastAsia"/>
                <w:color w:val="0070C0"/>
                <w:lang w:val="en-US" w:eastAsia="zh-CN"/>
              </w:rPr>
            </w:pPr>
            <w:ins w:id="327" w:author="Apple, Jerry Cui" w:date="2022-01-17T11:43:00Z">
              <w:r>
                <w:rPr>
                  <w:rFonts w:eastAsiaTheme="minorEastAsia"/>
                  <w:color w:val="0070C0"/>
                  <w:lang w:val="en-US" w:eastAsia="zh-CN"/>
                </w:rPr>
                <w:t>Apple</w:t>
              </w:r>
            </w:ins>
          </w:p>
        </w:tc>
        <w:tc>
          <w:tcPr>
            <w:tcW w:w="8395" w:type="dxa"/>
          </w:tcPr>
          <w:p w14:paraId="28409D4D" w14:textId="77777777" w:rsidR="007C7A0A" w:rsidRDefault="00814C24">
            <w:pPr>
              <w:spacing w:after="120"/>
              <w:rPr>
                <w:ins w:id="328" w:author="Apple, Jerry Cui" w:date="2022-01-17T11:43:00Z"/>
                <w:rFonts w:eastAsiaTheme="minorEastAsia"/>
                <w:color w:val="0070C0"/>
                <w:lang w:val="en-US" w:eastAsia="zh-CN"/>
              </w:rPr>
            </w:pPr>
            <w:ins w:id="329" w:author="Apple, Jerry Cui" w:date="2022-01-17T11:43:00Z">
              <w:r>
                <w:rPr>
                  <w:rFonts w:eastAsiaTheme="minorEastAsia"/>
                  <w:color w:val="0070C0"/>
                  <w:lang w:val="en-US" w:eastAsia="zh-CN"/>
                </w:rPr>
                <w:t>Option 1 and same reason as for issue 2-1-</w:t>
              </w:r>
            </w:ins>
            <w:ins w:id="330" w:author="Apple, Jerry Cui" w:date="2022-01-17T11:44:00Z">
              <w:r>
                <w:rPr>
                  <w:rFonts w:eastAsiaTheme="minorEastAsia"/>
                  <w:color w:val="0070C0"/>
                  <w:lang w:val="en-US" w:eastAsia="zh-CN"/>
                </w:rPr>
                <w:t>1.</w:t>
              </w:r>
            </w:ins>
          </w:p>
        </w:tc>
      </w:tr>
      <w:tr w:rsidR="007C7A0A" w14:paraId="1C60578E" w14:textId="77777777">
        <w:trPr>
          <w:ins w:id="331" w:author="Xiaomi" w:date="2022-01-18T13:42:00Z"/>
        </w:trPr>
        <w:tc>
          <w:tcPr>
            <w:tcW w:w="1236" w:type="dxa"/>
          </w:tcPr>
          <w:p w14:paraId="007B7A7A" w14:textId="77777777" w:rsidR="007C7A0A" w:rsidRDefault="00814C24">
            <w:pPr>
              <w:spacing w:after="120"/>
              <w:rPr>
                <w:ins w:id="332" w:author="Xiaomi" w:date="2022-01-18T13:42:00Z"/>
                <w:rFonts w:eastAsiaTheme="minorEastAsia"/>
                <w:color w:val="0070C0"/>
                <w:lang w:val="en-US" w:eastAsia="zh-CN"/>
              </w:rPr>
            </w:pPr>
            <w:ins w:id="333" w:author="Xiaomi" w:date="2022-01-18T13:4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1C163E4A" w14:textId="77777777" w:rsidR="007C7A0A" w:rsidRDefault="00814C24">
            <w:pPr>
              <w:spacing w:after="120"/>
              <w:rPr>
                <w:ins w:id="334" w:author="Xiaomi" w:date="2022-01-18T13:42:00Z"/>
                <w:rFonts w:eastAsiaTheme="minorEastAsia"/>
                <w:color w:val="0070C0"/>
                <w:lang w:val="en-US" w:eastAsia="zh-CN"/>
              </w:rPr>
            </w:pPr>
            <w:ins w:id="335" w:author="Xiaomi" w:date="2022-01-18T13:42:00Z">
              <w:r>
                <w:rPr>
                  <w:rFonts w:eastAsiaTheme="minorEastAsia" w:hint="eastAsia"/>
                  <w:color w:val="0070C0"/>
                  <w:lang w:val="en-US" w:eastAsia="zh-CN"/>
                </w:rPr>
                <w:t>O</w:t>
              </w:r>
              <w:r>
                <w:rPr>
                  <w:rFonts w:eastAsiaTheme="minorEastAsia"/>
                  <w:color w:val="0070C0"/>
                  <w:lang w:val="en-US" w:eastAsia="zh-CN"/>
                </w:rPr>
                <w:t>ption1, the same comment as issue 2-1-1.</w:t>
              </w:r>
            </w:ins>
          </w:p>
        </w:tc>
      </w:tr>
      <w:tr w:rsidR="007C7A0A" w14:paraId="0A813F1F" w14:textId="77777777">
        <w:trPr>
          <w:ins w:id="336" w:author="CMCC-shiyuan" w:date="2022-01-18T17:35:00Z"/>
        </w:trPr>
        <w:tc>
          <w:tcPr>
            <w:tcW w:w="1236" w:type="dxa"/>
          </w:tcPr>
          <w:p w14:paraId="370BAA2E" w14:textId="77777777" w:rsidR="007C7A0A" w:rsidRDefault="00814C24">
            <w:pPr>
              <w:spacing w:after="120"/>
              <w:rPr>
                <w:ins w:id="337" w:author="CMCC-shiyuan" w:date="2022-01-18T17:35:00Z"/>
                <w:rFonts w:eastAsiaTheme="minorEastAsia"/>
                <w:color w:val="0070C0"/>
                <w:lang w:val="en-US" w:eastAsia="zh-CN"/>
              </w:rPr>
            </w:pPr>
            <w:ins w:id="338" w:author="CMCC-shiyuan" w:date="2022-01-18T17:3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558C82C2" w14:textId="77777777" w:rsidR="007C7A0A" w:rsidRDefault="00814C24">
            <w:pPr>
              <w:spacing w:after="120"/>
              <w:rPr>
                <w:ins w:id="339" w:author="CMCC-shiyuan" w:date="2022-01-18T17:35:00Z"/>
                <w:rFonts w:eastAsiaTheme="minorEastAsia"/>
                <w:color w:val="0070C0"/>
                <w:lang w:val="en-US" w:eastAsia="zh-CN"/>
              </w:rPr>
            </w:pPr>
            <w:ins w:id="340" w:author="CMCC-shiyuan" w:date="2022-01-18T17:35:00Z">
              <w:r>
                <w:rPr>
                  <w:rFonts w:eastAsiaTheme="minorEastAsia" w:hint="eastAsia"/>
                  <w:color w:val="0070C0"/>
                  <w:lang w:val="en-US" w:eastAsia="zh-CN"/>
                </w:rPr>
                <w:t>O</w:t>
              </w:r>
              <w:r>
                <w:rPr>
                  <w:rFonts w:eastAsiaTheme="minorEastAsia"/>
                  <w:color w:val="0070C0"/>
                  <w:lang w:val="en-US" w:eastAsia="zh-CN"/>
                </w:rPr>
                <w:t>ption 1. As long as UE can fulfill the timing related requirements.</w:t>
              </w:r>
            </w:ins>
          </w:p>
        </w:tc>
      </w:tr>
      <w:tr w:rsidR="007C7A0A" w14:paraId="1510F64D" w14:textId="77777777">
        <w:trPr>
          <w:ins w:id="341" w:author="JY Hwang" w:date="2022-01-18T21:10:00Z"/>
        </w:trPr>
        <w:tc>
          <w:tcPr>
            <w:tcW w:w="1236" w:type="dxa"/>
          </w:tcPr>
          <w:p w14:paraId="1B5F384B" w14:textId="77777777" w:rsidR="007C7A0A" w:rsidRDefault="00814C24">
            <w:pPr>
              <w:spacing w:after="120"/>
              <w:rPr>
                <w:ins w:id="342" w:author="JY Hwang" w:date="2022-01-18T21:10:00Z"/>
                <w:rFonts w:eastAsia="Malgun Gothic"/>
                <w:color w:val="0070C0"/>
                <w:lang w:val="en-US" w:eastAsia="ko-KR"/>
              </w:rPr>
            </w:pPr>
            <w:ins w:id="343" w:author="JY Hwang" w:date="2022-01-18T21:10:00Z">
              <w:r>
                <w:rPr>
                  <w:rFonts w:eastAsia="Malgun Gothic" w:hint="eastAsia"/>
                  <w:color w:val="0070C0"/>
                  <w:lang w:val="en-US" w:eastAsia="ko-KR"/>
                </w:rPr>
                <w:t>LGE</w:t>
              </w:r>
            </w:ins>
          </w:p>
        </w:tc>
        <w:tc>
          <w:tcPr>
            <w:tcW w:w="8395" w:type="dxa"/>
          </w:tcPr>
          <w:p w14:paraId="2EFF5948" w14:textId="77777777" w:rsidR="007C7A0A" w:rsidRDefault="00814C24">
            <w:pPr>
              <w:spacing w:after="120"/>
              <w:rPr>
                <w:ins w:id="344" w:author="JY Hwang" w:date="2022-01-18T21:10:00Z"/>
                <w:rFonts w:eastAsiaTheme="minorEastAsia"/>
                <w:color w:val="0070C0"/>
                <w:lang w:val="en-US" w:eastAsia="zh-CN"/>
              </w:rPr>
            </w:pPr>
            <w:ins w:id="345" w:author="JY Hwang" w:date="2022-01-18T21:10:00Z">
              <w:r>
                <w:rPr>
                  <w:rFonts w:eastAsiaTheme="minorEastAsia"/>
                  <w:color w:val="0070C0"/>
                  <w:lang w:val="en-US" w:eastAsia="zh-CN"/>
                </w:rPr>
                <w:t>It could depend on the conclusion of double correction issue.</w:t>
              </w:r>
            </w:ins>
          </w:p>
        </w:tc>
      </w:tr>
      <w:tr w:rsidR="007C7A0A" w14:paraId="397B0948" w14:textId="77777777">
        <w:trPr>
          <w:ins w:id="346" w:author="ZTE" w:date="2022-01-18T21:07:00Z"/>
        </w:trPr>
        <w:tc>
          <w:tcPr>
            <w:tcW w:w="1236" w:type="dxa"/>
          </w:tcPr>
          <w:p w14:paraId="46C5A4F7" w14:textId="77777777" w:rsidR="007C7A0A" w:rsidRDefault="00814C24">
            <w:pPr>
              <w:spacing w:after="120"/>
              <w:rPr>
                <w:ins w:id="347" w:author="ZTE" w:date="2022-01-18T21:07:00Z"/>
                <w:color w:val="0070C0"/>
                <w:lang w:val="en-US" w:eastAsia="zh-CN"/>
              </w:rPr>
            </w:pPr>
            <w:ins w:id="348" w:author="ZTE" w:date="2022-01-18T21:07:00Z">
              <w:r>
                <w:rPr>
                  <w:rFonts w:hint="eastAsia"/>
                  <w:color w:val="0070C0"/>
                  <w:lang w:val="en-US" w:eastAsia="zh-CN"/>
                </w:rPr>
                <w:t>ZTE</w:t>
              </w:r>
            </w:ins>
          </w:p>
        </w:tc>
        <w:tc>
          <w:tcPr>
            <w:tcW w:w="8395" w:type="dxa"/>
          </w:tcPr>
          <w:p w14:paraId="27566C07" w14:textId="77777777" w:rsidR="007C7A0A" w:rsidRDefault="00814C24">
            <w:pPr>
              <w:spacing w:after="120"/>
              <w:rPr>
                <w:ins w:id="349" w:author="ZTE" w:date="2022-01-18T21:07:00Z"/>
                <w:rFonts w:eastAsiaTheme="minorEastAsia"/>
                <w:color w:val="0070C0"/>
                <w:lang w:val="en-US" w:eastAsia="zh-CN"/>
              </w:rPr>
            </w:pPr>
            <w:ins w:id="350" w:author="ZTE" w:date="2022-01-18T21:07:00Z">
              <w:r>
                <w:rPr>
                  <w:rFonts w:eastAsiaTheme="minorEastAsia" w:hint="eastAsia"/>
                  <w:color w:val="0070C0"/>
                  <w:lang w:val="en-US" w:eastAsia="zh-CN"/>
                </w:rPr>
                <w:t>Option 1.</w:t>
              </w:r>
            </w:ins>
          </w:p>
        </w:tc>
      </w:tr>
      <w:tr w:rsidR="00814C24" w14:paraId="465A8396" w14:textId="77777777">
        <w:trPr>
          <w:ins w:id="351" w:author="Dorin PANAITOPOL" w:date="2022-01-18T22:08:00Z"/>
        </w:trPr>
        <w:tc>
          <w:tcPr>
            <w:tcW w:w="1236" w:type="dxa"/>
          </w:tcPr>
          <w:p w14:paraId="401FE699" w14:textId="77777777" w:rsidR="00814C24" w:rsidRDefault="00814C24" w:rsidP="00814C24">
            <w:pPr>
              <w:spacing w:after="120"/>
              <w:rPr>
                <w:ins w:id="352" w:author="Dorin PANAITOPOL" w:date="2022-01-18T22:08:00Z"/>
                <w:color w:val="0070C0"/>
                <w:lang w:val="en-US" w:eastAsia="zh-CN"/>
              </w:rPr>
            </w:pPr>
            <w:ins w:id="353" w:author="Dorin PANAITOPOL" w:date="2022-01-18T22:09:00Z">
              <w:r>
                <w:rPr>
                  <w:rFonts w:eastAsiaTheme="minorEastAsia"/>
                  <w:color w:val="0070C0"/>
                  <w:lang w:val="en-US" w:eastAsia="zh-CN"/>
                </w:rPr>
                <w:t>THALES</w:t>
              </w:r>
            </w:ins>
          </w:p>
        </w:tc>
        <w:tc>
          <w:tcPr>
            <w:tcW w:w="8395" w:type="dxa"/>
          </w:tcPr>
          <w:p w14:paraId="22DE5473" w14:textId="77777777" w:rsidR="00814C24" w:rsidRDefault="00814C24" w:rsidP="00814C24">
            <w:pPr>
              <w:spacing w:after="120"/>
              <w:rPr>
                <w:ins w:id="354" w:author="Dorin PANAITOPOL" w:date="2022-01-18T22:08:00Z"/>
                <w:rFonts w:eastAsiaTheme="minorEastAsia"/>
                <w:color w:val="0070C0"/>
                <w:lang w:val="en-US" w:eastAsia="zh-CN"/>
              </w:rPr>
            </w:pPr>
            <w:ins w:id="355" w:author="Dorin PANAITOPOL" w:date="2022-01-18T22:09:00Z">
              <w:r>
                <w:rPr>
                  <w:rFonts w:eastAsiaTheme="minorEastAsia"/>
                  <w:color w:val="0070C0"/>
                  <w:lang w:val="en-US" w:eastAsia="zh-CN"/>
                </w:rPr>
                <w:t xml:space="preserve">How the UE updates </w:t>
              </w:r>
              <w:r w:rsidRPr="00BA256E">
                <w:rPr>
                  <w:rFonts w:eastAsiaTheme="minorEastAsia"/>
                  <w:color w:val="0070C0"/>
                  <w:lang w:val="en-US" w:eastAsia="zh-CN"/>
                </w:rPr>
                <w:t xml:space="preserve"> </w:t>
              </w:r>
              <w:r w:rsidRPr="005119B3">
                <w:rPr>
                  <w:lang w:eastAsia="ja-JP"/>
                </w:rPr>
                <w:t>N</w:t>
              </w:r>
              <w:r w:rsidRPr="005119B3">
                <w:rPr>
                  <w:vertAlign w:val="subscript"/>
                  <w:lang w:eastAsia="ja-JP"/>
                </w:rPr>
                <w:t>TA, UE-specific</w:t>
              </w:r>
              <w:r w:rsidRPr="005119B3">
                <w:rPr>
                  <w:lang w:eastAsia="ja-JP"/>
                </w:rPr>
                <w:t xml:space="preserve"> </w:t>
              </w:r>
              <w:r>
                <w:rPr>
                  <w:rFonts w:eastAsiaTheme="minorEastAsia"/>
                  <w:color w:val="0070C0"/>
                  <w:lang w:val="en-US" w:eastAsia="zh-CN"/>
                </w:rPr>
                <w:t>is</w:t>
              </w:r>
              <w:r w:rsidRPr="00BA256E">
                <w:rPr>
                  <w:rFonts w:eastAsiaTheme="minorEastAsia"/>
                  <w:color w:val="0070C0"/>
                  <w:lang w:val="en-US" w:eastAsia="zh-CN"/>
                </w:rPr>
                <w:t xml:space="preserve"> left to UE implementation</w:t>
              </w:r>
              <w:r>
                <w:rPr>
                  <w:rFonts w:eastAsiaTheme="minorEastAsia"/>
                  <w:color w:val="0070C0"/>
                  <w:lang w:val="en-US" w:eastAsia="zh-CN"/>
                </w:rPr>
                <w:t>. There is n</w:t>
              </w:r>
              <w:r w:rsidRPr="00804571">
                <w:rPr>
                  <w:rFonts w:eastAsiaTheme="minorEastAsia"/>
                  <w:color w:val="0070C0"/>
                  <w:lang w:val="en-US" w:eastAsia="zh-CN"/>
                </w:rPr>
                <w:t>o need to define UE behavior related to updating rate for UE specific TA estimation</w:t>
              </w:r>
            </w:ins>
          </w:p>
        </w:tc>
      </w:tr>
      <w:tr w:rsidR="009D4574" w14:paraId="398B9013" w14:textId="77777777">
        <w:trPr>
          <w:ins w:id="356" w:author="Jinyu" w:date="2022-01-19T09:16:00Z"/>
        </w:trPr>
        <w:tc>
          <w:tcPr>
            <w:tcW w:w="1236" w:type="dxa"/>
          </w:tcPr>
          <w:p w14:paraId="1976FA18" w14:textId="77777777" w:rsidR="009D4574" w:rsidRDefault="009D4574" w:rsidP="00814C24">
            <w:pPr>
              <w:spacing w:after="120"/>
              <w:rPr>
                <w:ins w:id="357" w:author="Jinyu" w:date="2022-01-19T09:16:00Z"/>
                <w:rFonts w:eastAsiaTheme="minorEastAsia"/>
                <w:color w:val="0070C0"/>
                <w:lang w:val="en-US" w:eastAsia="zh-CN"/>
              </w:rPr>
            </w:pPr>
            <w:ins w:id="358" w:author="Jinyu" w:date="2022-01-19T09:1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4653414" w14:textId="77777777" w:rsidR="009D4574" w:rsidRDefault="009D4574" w:rsidP="00814C24">
            <w:pPr>
              <w:spacing w:after="120"/>
              <w:rPr>
                <w:ins w:id="359" w:author="Jinyu" w:date="2022-01-19T09:16:00Z"/>
                <w:rFonts w:eastAsiaTheme="minorEastAsia"/>
                <w:color w:val="0070C0"/>
                <w:lang w:val="en-US" w:eastAsia="zh-CN"/>
              </w:rPr>
            </w:pPr>
            <w:ins w:id="360" w:author="Jinyu" w:date="2022-01-19T09:16:00Z">
              <w:r>
                <w:rPr>
                  <w:rFonts w:eastAsiaTheme="minorEastAsia"/>
                  <w:color w:val="0070C0"/>
                  <w:lang w:val="en-US" w:eastAsia="zh-CN"/>
                </w:rPr>
                <w:t>Option 1.</w:t>
              </w:r>
            </w:ins>
          </w:p>
        </w:tc>
      </w:tr>
      <w:tr w:rsidR="00CA64EA" w14:paraId="7DC5F1F9" w14:textId="77777777">
        <w:trPr>
          <w:ins w:id="361" w:author="Huawei" w:date="2022-01-19T10:07:00Z"/>
        </w:trPr>
        <w:tc>
          <w:tcPr>
            <w:tcW w:w="1236" w:type="dxa"/>
          </w:tcPr>
          <w:p w14:paraId="3A22F435" w14:textId="77777777" w:rsidR="00CA64EA" w:rsidRDefault="00CA64EA" w:rsidP="00CA64EA">
            <w:pPr>
              <w:spacing w:after="120"/>
              <w:rPr>
                <w:ins w:id="362" w:author="Huawei" w:date="2022-01-19T10:07:00Z"/>
                <w:rFonts w:eastAsiaTheme="minorEastAsia"/>
                <w:color w:val="0070C0"/>
                <w:lang w:val="en-US" w:eastAsia="zh-CN"/>
              </w:rPr>
            </w:pPr>
            <w:ins w:id="363" w:author="Huawei" w:date="2022-01-19T10: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9FF5DC8" w14:textId="77777777" w:rsidR="00CA64EA" w:rsidRDefault="00CA64EA" w:rsidP="00CA64EA">
            <w:pPr>
              <w:spacing w:after="120"/>
              <w:rPr>
                <w:ins w:id="364" w:author="Huawei" w:date="2022-01-19T10:07:00Z"/>
                <w:rFonts w:eastAsiaTheme="minorEastAsia"/>
                <w:color w:val="0070C0"/>
                <w:lang w:val="en-US" w:eastAsia="zh-CN"/>
              </w:rPr>
            </w:pPr>
            <w:ins w:id="365" w:author="Huawei" w:date="2022-01-19T10:07:00Z">
              <w:r>
                <w:rPr>
                  <w:rFonts w:eastAsiaTheme="minorEastAsia" w:hint="eastAsia"/>
                  <w:color w:val="0070C0"/>
                  <w:lang w:val="en-US" w:eastAsia="zh-CN"/>
                </w:rPr>
                <w:t>W</w:t>
              </w:r>
              <w:r>
                <w:rPr>
                  <w:rFonts w:eastAsiaTheme="minorEastAsia"/>
                  <w:color w:val="0070C0"/>
                  <w:lang w:val="en-US" w:eastAsia="zh-CN"/>
                </w:rPr>
                <w:t>e can agree with option 1.</w:t>
              </w:r>
            </w:ins>
          </w:p>
          <w:p w14:paraId="04BDBB45" w14:textId="77777777" w:rsidR="00CA64EA" w:rsidRDefault="00CA64EA" w:rsidP="00CA64EA">
            <w:pPr>
              <w:spacing w:after="120"/>
              <w:rPr>
                <w:ins w:id="366" w:author="Huawei" w:date="2022-01-19T10:07:00Z"/>
                <w:rFonts w:eastAsiaTheme="minorEastAsia"/>
                <w:color w:val="0070C0"/>
                <w:lang w:val="en-US" w:eastAsia="zh-CN"/>
              </w:rPr>
            </w:pPr>
            <w:ins w:id="367" w:author="Huawei" w:date="2022-01-19T10:07:00Z">
              <w:r>
                <w:rPr>
                  <w:rFonts w:eastAsiaTheme="minorEastAsia"/>
                  <w:color w:val="0070C0"/>
                  <w:lang w:val="en-US" w:eastAsia="zh-CN"/>
                </w:rPr>
                <w:t xml:space="preserve">Our suggestion is that RAN4 focus on how to define </w:t>
              </w:r>
              <w:r w:rsidRPr="00850994">
                <w:rPr>
                  <w:rFonts w:eastAsiaTheme="minorEastAsia"/>
                  <w:color w:val="0070C0"/>
                  <w:lang w:val="en-US" w:eastAsia="zh-CN"/>
                </w:rPr>
                <w:t>gradual timing adjustment requirements</w:t>
              </w:r>
              <w:r>
                <w:rPr>
                  <w:rFonts w:eastAsiaTheme="minorEastAsia"/>
                  <w:color w:val="0070C0"/>
                  <w:lang w:val="en-US" w:eastAsia="zh-CN"/>
                </w:rPr>
                <w:t>.</w:t>
              </w:r>
            </w:ins>
          </w:p>
        </w:tc>
      </w:tr>
      <w:tr w:rsidR="00410C74" w14:paraId="5A77EEB4" w14:textId="77777777">
        <w:trPr>
          <w:ins w:id="368" w:author="CATT" w:date="2022-01-19T11:09:00Z"/>
        </w:trPr>
        <w:tc>
          <w:tcPr>
            <w:tcW w:w="1236" w:type="dxa"/>
          </w:tcPr>
          <w:p w14:paraId="2DE0C83B" w14:textId="77777777" w:rsidR="00410C74" w:rsidRDefault="00410C74" w:rsidP="00CA64EA">
            <w:pPr>
              <w:spacing w:after="120"/>
              <w:rPr>
                <w:ins w:id="369" w:author="CATT" w:date="2022-01-19T11:09:00Z"/>
                <w:rFonts w:eastAsiaTheme="minorEastAsia"/>
                <w:color w:val="0070C0"/>
                <w:lang w:val="en-US" w:eastAsia="zh-CN"/>
              </w:rPr>
            </w:pPr>
            <w:ins w:id="370" w:author="CATT" w:date="2022-01-19T11:09:00Z">
              <w:r>
                <w:rPr>
                  <w:rFonts w:eastAsiaTheme="minorEastAsia"/>
                  <w:color w:val="0070C0"/>
                  <w:lang w:val="en-US" w:eastAsia="zh-CN"/>
                </w:rPr>
                <w:t>CATT</w:t>
              </w:r>
            </w:ins>
          </w:p>
        </w:tc>
        <w:tc>
          <w:tcPr>
            <w:tcW w:w="8395" w:type="dxa"/>
          </w:tcPr>
          <w:p w14:paraId="236E5321" w14:textId="77777777" w:rsidR="00410C74" w:rsidRDefault="00410C74" w:rsidP="00CA64EA">
            <w:pPr>
              <w:spacing w:after="120"/>
              <w:rPr>
                <w:ins w:id="371" w:author="CATT" w:date="2022-01-19T11:09:00Z"/>
                <w:rFonts w:eastAsiaTheme="minorEastAsia"/>
                <w:color w:val="0070C0"/>
                <w:lang w:val="en-US" w:eastAsia="zh-CN"/>
              </w:rPr>
            </w:pPr>
            <w:ins w:id="372" w:author="CATT" w:date="2022-01-19T11:10:00Z">
              <w:r>
                <w:rPr>
                  <w:rFonts w:eastAsiaTheme="minorEastAsia"/>
                  <w:color w:val="0070C0"/>
                  <w:lang w:val="en-US" w:eastAsia="zh-CN"/>
                </w:rPr>
                <w:t xml:space="preserve">Support </w:t>
              </w:r>
            </w:ins>
            <w:ins w:id="373" w:author="CATT" w:date="2022-01-19T11:09:00Z">
              <w:r>
                <w:rPr>
                  <w:rFonts w:eastAsiaTheme="minorEastAsia"/>
                  <w:color w:val="0070C0"/>
                  <w:lang w:val="en-US" w:eastAsia="zh-CN"/>
                </w:rPr>
                <w:t xml:space="preserve">Option 1. </w:t>
              </w:r>
            </w:ins>
          </w:p>
        </w:tc>
      </w:tr>
      <w:tr w:rsidR="0010173B" w14:paraId="3B1CA68A" w14:textId="77777777">
        <w:trPr>
          <w:ins w:id="374" w:author="Nokia - Anthony Lo" w:date="2022-01-19T05:12:00Z"/>
        </w:trPr>
        <w:tc>
          <w:tcPr>
            <w:tcW w:w="1236" w:type="dxa"/>
          </w:tcPr>
          <w:p w14:paraId="30E436E9" w14:textId="0DF3BE6C" w:rsidR="0010173B" w:rsidRDefault="0010173B" w:rsidP="0010173B">
            <w:pPr>
              <w:spacing w:after="120"/>
              <w:rPr>
                <w:ins w:id="375" w:author="Nokia - Anthony Lo" w:date="2022-01-19T05:12:00Z"/>
                <w:rFonts w:eastAsiaTheme="minorEastAsia"/>
                <w:color w:val="0070C0"/>
                <w:lang w:val="en-US" w:eastAsia="zh-CN"/>
              </w:rPr>
            </w:pPr>
            <w:ins w:id="376" w:author="Nokia - Anthony Lo" w:date="2022-01-19T05:12:00Z">
              <w:r>
                <w:rPr>
                  <w:rFonts w:eastAsiaTheme="minorEastAsia"/>
                  <w:color w:val="0070C0"/>
                  <w:lang w:val="en-US" w:eastAsia="zh-CN"/>
                </w:rPr>
                <w:t>Nokia</w:t>
              </w:r>
            </w:ins>
          </w:p>
        </w:tc>
        <w:tc>
          <w:tcPr>
            <w:tcW w:w="8395" w:type="dxa"/>
          </w:tcPr>
          <w:p w14:paraId="3E1B5F1D" w14:textId="5ADCF7FF" w:rsidR="0010173B" w:rsidRDefault="0010173B" w:rsidP="0010173B">
            <w:pPr>
              <w:spacing w:after="120"/>
              <w:rPr>
                <w:ins w:id="377" w:author="Nokia - Anthony Lo" w:date="2022-01-19T05:12:00Z"/>
                <w:rFonts w:eastAsiaTheme="minorEastAsia"/>
                <w:color w:val="0070C0"/>
                <w:lang w:val="en-US" w:eastAsia="zh-CN"/>
              </w:rPr>
            </w:pPr>
            <w:ins w:id="378" w:author="Nokia - Anthony Lo" w:date="2022-01-19T05:12:00Z">
              <w:r>
                <w:rPr>
                  <w:rFonts w:eastAsiaTheme="minorEastAsia"/>
                  <w:color w:val="0070C0"/>
                  <w:lang w:val="en-US" w:eastAsia="zh-CN"/>
                </w:rPr>
                <w:t>Share the view as Ericsson.</w:t>
              </w:r>
            </w:ins>
          </w:p>
        </w:tc>
      </w:tr>
    </w:tbl>
    <w:p w14:paraId="460D67CD" w14:textId="77777777" w:rsidR="007C7A0A" w:rsidRDefault="007C7A0A">
      <w:pPr>
        <w:spacing w:after="120"/>
        <w:rPr>
          <w:rFonts w:eastAsiaTheme="minorEastAsia"/>
          <w:color w:val="0070C0"/>
          <w:szCs w:val="24"/>
          <w:lang w:eastAsia="zh-CN"/>
        </w:rPr>
      </w:pPr>
    </w:p>
    <w:p w14:paraId="0B53F958" w14:textId="77777777" w:rsidR="007C7A0A" w:rsidRDefault="00814C24">
      <w:pPr>
        <w:rPr>
          <w:b/>
          <w:color w:val="0070C0"/>
          <w:u w:val="single"/>
          <w:lang w:eastAsia="ko-KR"/>
        </w:rPr>
      </w:pPr>
      <w:r>
        <w:rPr>
          <w:b/>
          <w:color w:val="0070C0"/>
          <w:u w:val="single"/>
          <w:lang w:eastAsia="ko-KR"/>
        </w:rPr>
        <w:t>Issue 2-1-3: UE behaviour on UE specific TA updating before applying TA adjustment</w:t>
      </w:r>
    </w:p>
    <w:p w14:paraId="2F915E97"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(CATT, Apple, Xiaomi, ZTE, OPPO)</w:t>
      </w:r>
    </w:p>
    <w:p w14:paraId="76E6947A"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Do not specify UE behaviour on UE specific TA updating before applying TA adjustment.</w:t>
      </w:r>
    </w:p>
    <w:p w14:paraId="06DB136B"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2: (LGE)</w:t>
      </w:r>
    </w:p>
    <w:p w14:paraId="1D84B688"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UE specific TA or open loop TA should be updated at least before uplink transmission (applying TA command) slot.</w:t>
      </w:r>
    </w:p>
    <w:p w14:paraId="075B3DE6"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26266C3" w14:textId="77777777"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d"/>
        <w:tblW w:w="0" w:type="auto"/>
        <w:tblLook w:val="04A0" w:firstRow="1" w:lastRow="0" w:firstColumn="1" w:lastColumn="0" w:noHBand="0" w:noVBand="1"/>
      </w:tblPr>
      <w:tblGrid>
        <w:gridCol w:w="1236"/>
        <w:gridCol w:w="8395"/>
      </w:tblGrid>
      <w:tr w:rsidR="007C7A0A" w14:paraId="1EDD7273" w14:textId="77777777">
        <w:tc>
          <w:tcPr>
            <w:tcW w:w="1236" w:type="dxa"/>
          </w:tcPr>
          <w:p w14:paraId="240D2840"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7CDD7D3"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0D3E68D7" w14:textId="77777777">
        <w:tc>
          <w:tcPr>
            <w:tcW w:w="1236" w:type="dxa"/>
          </w:tcPr>
          <w:p w14:paraId="307C737B" w14:textId="77777777"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3166F706" w14:textId="77777777" w:rsidR="007C7A0A" w:rsidRDefault="00814C24">
            <w:pPr>
              <w:spacing w:after="120"/>
              <w:rPr>
                <w:rFonts w:eastAsiaTheme="minorEastAsia"/>
                <w:color w:val="0070C0"/>
                <w:lang w:val="en-US" w:eastAsia="zh-CN"/>
              </w:rPr>
            </w:pPr>
            <w:r>
              <w:rPr>
                <w:rFonts w:eastAsiaTheme="minorEastAsia"/>
                <w:color w:val="0070C0"/>
                <w:lang w:val="en-US" w:eastAsia="zh-CN"/>
              </w:rPr>
              <w:t>Although a detailed design is up to UE implementation choice, the spec at least says UE always has to run open loop TA. Depending on UE implementation and circumstances, UE may not update open loop TA before every single UL transmission, however, it shouldn’t be skipped to the point that the requirements can’t be met.</w:t>
            </w:r>
          </w:p>
          <w:p w14:paraId="561F63A4" w14:textId="77777777" w:rsidR="007C7A0A" w:rsidRDefault="00814C24">
            <w:pPr>
              <w:spacing w:after="120"/>
              <w:rPr>
                <w:rFonts w:eastAsiaTheme="minorEastAsia"/>
                <w:color w:val="0070C0"/>
                <w:lang w:val="en-US" w:eastAsia="zh-CN"/>
              </w:rPr>
            </w:pPr>
            <w:r>
              <w:rPr>
                <w:rFonts w:eastAsiaTheme="minorEastAsia"/>
                <w:color w:val="0070C0"/>
                <w:lang w:val="en-US" w:eastAsia="zh-CN"/>
              </w:rPr>
              <w:t>RAN4 doesn’t have to specify UE behavior on this because UE behavior is already specified by RAN1 spec and it is in line with Option 2.</w:t>
            </w:r>
          </w:p>
        </w:tc>
      </w:tr>
      <w:tr w:rsidR="007C7A0A" w14:paraId="61A045A7" w14:textId="77777777">
        <w:trPr>
          <w:ins w:id="379" w:author="Magnus Larsson" w:date="2022-01-17T19:38:00Z"/>
        </w:trPr>
        <w:tc>
          <w:tcPr>
            <w:tcW w:w="1236" w:type="dxa"/>
          </w:tcPr>
          <w:p w14:paraId="2E48C6EA" w14:textId="77777777" w:rsidR="007C7A0A" w:rsidRDefault="00814C24">
            <w:pPr>
              <w:spacing w:after="120"/>
              <w:rPr>
                <w:ins w:id="380" w:author="Magnus Larsson" w:date="2022-01-17T19:38:00Z"/>
                <w:rFonts w:eastAsiaTheme="minorEastAsia"/>
                <w:color w:val="0070C0"/>
                <w:lang w:val="en-US" w:eastAsia="zh-CN"/>
              </w:rPr>
            </w:pPr>
            <w:ins w:id="381" w:author="Magnus Larsson" w:date="2022-01-17T19:38:00Z">
              <w:r>
                <w:rPr>
                  <w:rFonts w:eastAsiaTheme="minorEastAsia"/>
                  <w:color w:val="0070C0"/>
                  <w:lang w:val="en-US" w:eastAsia="zh-CN"/>
                </w:rPr>
                <w:t>Ericsson</w:t>
              </w:r>
            </w:ins>
          </w:p>
        </w:tc>
        <w:tc>
          <w:tcPr>
            <w:tcW w:w="8395" w:type="dxa"/>
          </w:tcPr>
          <w:p w14:paraId="3903CB6F" w14:textId="77777777" w:rsidR="007C7A0A" w:rsidRDefault="00814C24">
            <w:pPr>
              <w:spacing w:after="120"/>
              <w:rPr>
                <w:ins w:id="382" w:author="Magnus Larsson" w:date="2022-01-17T19:38:00Z"/>
                <w:rFonts w:eastAsiaTheme="minorEastAsia"/>
                <w:color w:val="0070C0"/>
                <w:lang w:val="en-US" w:eastAsia="zh-CN"/>
              </w:rPr>
            </w:pPr>
            <w:ins w:id="383" w:author="Magnus Larsson" w:date="2022-01-17T19:38:00Z">
              <w:r>
                <w:rPr>
                  <w:rFonts w:eastAsiaTheme="minorEastAsia"/>
                  <w:color w:val="0070C0"/>
                  <w:lang w:val="en-US" w:eastAsia="zh-CN"/>
                </w:rPr>
                <w:t>Option 2.</w:t>
              </w:r>
            </w:ins>
          </w:p>
        </w:tc>
      </w:tr>
      <w:tr w:rsidR="007C7A0A" w14:paraId="75E10FCE" w14:textId="77777777">
        <w:trPr>
          <w:ins w:id="384" w:author="Apple, Jerry Cui" w:date="2022-01-17T11:44:00Z"/>
        </w:trPr>
        <w:tc>
          <w:tcPr>
            <w:tcW w:w="1236" w:type="dxa"/>
          </w:tcPr>
          <w:p w14:paraId="5C9CF9D3" w14:textId="77777777" w:rsidR="007C7A0A" w:rsidRDefault="00814C24">
            <w:pPr>
              <w:spacing w:after="120"/>
              <w:rPr>
                <w:ins w:id="385" w:author="Apple, Jerry Cui" w:date="2022-01-17T11:44:00Z"/>
                <w:rFonts w:eastAsiaTheme="minorEastAsia"/>
                <w:color w:val="0070C0"/>
                <w:lang w:val="en-US" w:eastAsia="zh-CN"/>
              </w:rPr>
            </w:pPr>
            <w:ins w:id="386" w:author="Apple, Jerry Cui" w:date="2022-01-17T11:45:00Z">
              <w:r>
                <w:rPr>
                  <w:rFonts w:eastAsiaTheme="minorEastAsia"/>
                  <w:color w:val="0070C0"/>
                  <w:lang w:val="en-US" w:eastAsia="zh-CN"/>
                </w:rPr>
                <w:t xml:space="preserve">Apple </w:t>
              </w:r>
            </w:ins>
          </w:p>
        </w:tc>
        <w:tc>
          <w:tcPr>
            <w:tcW w:w="8395" w:type="dxa"/>
          </w:tcPr>
          <w:p w14:paraId="0D28EB8C" w14:textId="77777777" w:rsidR="007C7A0A" w:rsidRDefault="00814C24">
            <w:pPr>
              <w:spacing w:after="120"/>
              <w:rPr>
                <w:ins w:id="387" w:author="Apple, Jerry Cui" w:date="2022-01-17T11:44:00Z"/>
                <w:rFonts w:eastAsiaTheme="minorEastAsia"/>
                <w:color w:val="0070C0"/>
                <w:lang w:val="en-US" w:eastAsia="zh-CN"/>
              </w:rPr>
            </w:pPr>
            <w:ins w:id="388" w:author="Apple, Jerry Cui" w:date="2022-01-17T11:45:00Z">
              <w:r>
                <w:rPr>
                  <w:rFonts w:eastAsiaTheme="minorEastAsia"/>
                  <w:color w:val="0070C0"/>
                  <w:lang w:val="en-US" w:eastAsia="zh-CN"/>
                </w:rPr>
                <w:t>Option 1. As long as t</w:t>
              </w:r>
            </w:ins>
            <w:ins w:id="389" w:author="Apple, Jerry Cui" w:date="2022-01-17T11:46:00Z">
              <w:r>
                <w:rPr>
                  <w:rFonts w:eastAsiaTheme="minorEastAsia"/>
                  <w:color w:val="0070C0"/>
                  <w:lang w:val="en-US" w:eastAsia="zh-CN"/>
                </w:rPr>
                <w:t>he timing requirement can be met, there is no need to define anything for UE implementation specific issue.</w:t>
              </w:r>
            </w:ins>
          </w:p>
        </w:tc>
      </w:tr>
      <w:tr w:rsidR="007C7A0A" w14:paraId="68B8E4D7" w14:textId="77777777">
        <w:trPr>
          <w:ins w:id="390" w:author="Apple, Jerry Cui" w:date="2022-01-17T11:46:00Z"/>
        </w:trPr>
        <w:tc>
          <w:tcPr>
            <w:tcW w:w="1236" w:type="dxa"/>
          </w:tcPr>
          <w:p w14:paraId="562849A5" w14:textId="77777777" w:rsidR="007C7A0A" w:rsidRDefault="00814C24">
            <w:pPr>
              <w:spacing w:after="120"/>
              <w:rPr>
                <w:ins w:id="391" w:author="Apple, Jerry Cui" w:date="2022-01-17T11:46:00Z"/>
                <w:rFonts w:eastAsiaTheme="minorEastAsia"/>
                <w:color w:val="0070C0"/>
                <w:lang w:val="en-US" w:eastAsia="zh-CN"/>
              </w:rPr>
            </w:pPr>
            <w:ins w:id="392" w:author="Xiaomi" w:date="2022-01-18T13:4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29E29DD" w14:textId="77777777" w:rsidR="007C7A0A" w:rsidRDefault="00814C24">
            <w:pPr>
              <w:spacing w:after="120"/>
              <w:rPr>
                <w:ins w:id="393" w:author="Apple, Jerry Cui" w:date="2022-01-17T11:46:00Z"/>
                <w:rFonts w:eastAsiaTheme="minorEastAsia"/>
                <w:color w:val="0070C0"/>
                <w:lang w:val="en-US" w:eastAsia="zh-CN"/>
              </w:rPr>
            </w:pPr>
            <w:ins w:id="394" w:author="Xiaomi" w:date="2022-01-18T13:44:00Z">
              <w:r>
                <w:rPr>
                  <w:rFonts w:eastAsiaTheme="minorEastAsia" w:hint="eastAsia"/>
                  <w:color w:val="0070C0"/>
                  <w:lang w:val="en-US" w:eastAsia="zh-CN"/>
                </w:rPr>
                <w:t>O</w:t>
              </w:r>
              <w:r>
                <w:rPr>
                  <w:rFonts w:eastAsiaTheme="minorEastAsia"/>
                  <w:color w:val="0070C0"/>
                  <w:lang w:val="en-US" w:eastAsia="zh-CN"/>
                </w:rPr>
                <w:t>ption1, the same comment as issue 2-1-1.</w:t>
              </w:r>
            </w:ins>
          </w:p>
        </w:tc>
      </w:tr>
      <w:tr w:rsidR="007C7A0A" w14:paraId="639ED21C" w14:textId="77777777">
        <w:trPr>
          <w:ins w:id="395" w:author="CMCC-shiyuan" w:date="2022-01-18T17:35:00Z"/>
        </w:trPr>
        <w:tc>
          <w:tcPr>
            <w:tcW w:w="1236" w:type="dxa"/>
          </w:tcPr>
          <w:p w14:paraId="182FF8FB" w14:textId="77777777" w:rsidR="007C7A0A" w:rsidRDefault="00814C24">
            <w:pPr>
              <w:spacing w:after="120"/>
              <w:rPr>
                <w:ins w:id="396" w:author="CMCC-shiyuan" w:date="2022-01-18T17:35:00Z"/>
                <w:rFonts w:eastAsiaTheme="minorEastAsia"/>
                <w:color w:val="0070C0"/>
                <w:lang w:val="en-US" w:eastAsia="zh-CN"/>
              </w:rPr>
            </w:pPr>
            <w:ins w:id="397" w:author="CMCC-shiyuan" w:date="2022-01-18T17:3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036F65BE" w14:textId="77777777" w:rsidR="007C7A0A" w:rsidRDefault="00814C24">
            <w:pPr>
              <w:spacing w:after="120"/>
              <w:rPr>
                <w:ins w:id="398" w:author="CMCC-shiyuan" w:date="2022-01-18T17:35:00Z"/>
                <w:rFonts w:eastAsiaTheme="minorEastAsia"/>
                <w:color w:val="0070C0"/>
                <w:lang w:val="en-US" w:eastAsia="zh-CN"/>
              </w:rPr>
            </w:pPr>
            <w:ins w:id="399" w:author="CMCC-shiyuan" w:date="2022-01-18T17:35:00Z">
              <w:r>
                <w:rPr>
                  <w:rFonts w:eastAsiaTheme="minorEastAsia" w:hint="eastAsia"/>
                  <w:color w:val="0070C0"/>
                  <w:lang w:val="en-US" w:eastAsia="zh-CN"/>
                </w:rPr>
                <w:t>O</w:t>
              </w:r>
              <w:r>
                <w:rPr>
                  <w:rFonts w:eastAsiaTheme="minorEastAsia"/>
                  <w:color w:val="0070C0"/>
                  <w:lang w:val="en-US" w:eastAsia="zh-CN"/>
                </w:rPr>
                <w:t>ption 1. As long as UE can fulfill the timing related requirements.</w:t>
              </w:r>
            </w:ins>
          </w:p>
        </w:tc>
      </w:tr>
      <w:tr w:rsidR="007C7A0A" w14:paraId="0083F049" w14:textId="77777777">
        <w:trPr>
          <w:ins w:id="400" w:author="JY Hwang" w:date="2022-01-18T21:10:00Z"/>
        </w:trPr>
        <w:tc>
          <w:tcPr>
            <w:tcW w:w="1236" w:type="dxa"/>
          </w:tcPr>
          <w:p w14:paraId="5EEF5CD4" w14:textId="77777777" w:rsidR="007C7A0A" w:rsidRDefault="00814C24">
            <w:pPr>
              <w:spacing w:after="120"/>
              <w:rPr>
                <w:ins w:id="401" w:author="JY Hwang" w:date="2022-01-18T21:10:00Z"/>
                <w:rFonts w:eastAsia="Malgun Gothic"/>
                <w:color w:val="0070C0"/>
                <w:lang w:val="en-US" w:eastAsia="ko-KR"/>
              </w:rPr>
            </w:pPr>
            <w:ins w:id="402" w:author="JY Hwang" w:date="2022-01-18T21:10:00Z">
              <w:r>
                <w:rPr>
                  <w:rFonts w:eastAsia="Malgun Gothic" w:hint="eastAsia"/>
                  <w:color w:val="0070C0"/>
                  <w:lang w:val="en-US" w:eastAsia="ko-KR"/>
                </w:rPr>
                <w:t>LGE</w:t>
              </w:r>
            </w:ins>
          </w:p>
        </w:tc>
        <w:tc>
          <w:tcPr>
            <w:tcW w:w="8395" w:type="dxa"/>
          </w:tcPr>
          <w:p w14:paraId="1FC916FF" w14:textId="77777777" w:rsidR="007C7A0A" w:rsidRDefault="00814C24">
            <w:pPr>
              <w:spacing w:after="120"/>
              <w:rPr>
                <w:ins w:id="403" w:author="JY Hwang" w:date="2022-01-18T21:10:00Z"/>
                <w:rFonts w:eastAsia="Malgun Gothic"/>
                <w:color w:val="0070C0"/>
                <w:lang w:val="en-US" w:eastAsia="ko-KR"/>
              </w:rPr>
            </w:pPr>
            <w:ins w:id="404" w:author="JY Hwang" w:date="2022-01-18T21:11:00Z">
              <w:r>
                <w:rPr>
                  <w:rFonts w:eastAsia="Malgun Gothic"/>
                  <w:color w:val="0070C0"/>
                  <w:lang w:val="en-US" w:eastAsia="ko-KR"/>
                </w:rPr>
                <w:t>S</w:t>
              </w:r>
              <w:r>
                <w:rPr>
                  <w:rFonts w:eastAsia="Malgun Gothic" w:hint="eastAsia"/>
                  <w:color w:val="0070C0"/>
                  <w:lang w:val="en-US" w:eastAsia="ko-KR"/>
                </w:rPr>
                <w:t xml:space="preserve">upport </w:t>
              </w:r>
              <w:r>
                <w:rPr>
                  <w:rFonts w:eastAsia="Malgun Gothic"/>
                  <w:color w:val="0070C0"/>
                  <w:lang w:val="en-US" w:eastAsia="ko-KR"/>
                </w:rPr>
                <w:t>option 2, but i</w:t>
              </w:r>
              <w:r>
                <w:rPr>
                  <w:rFonts w:eastAsiaTheme="minorEastAsia" w:hint="eastAsia"/>
                  <w:color w:val="0070C0"/>
                  <w:lang w:val="en-US" w:eastAsia="ko-KR"/>
                </w:rPr>
                <w:t xml:space="preserve">t </w:t>
              </w:r>
              <w:r>
                <w:rPr>
                  <w:rFonts w:eastAsiaTheme="minorEastAsia"/>
                  <w:color w:val="0070C0"/>
                  <w:lang w:val="en-US" w:eastAsia="ko-KR"/>
                </w:rPr>
                <w:t>could depend on the conclusion of double correction issue.</w:t>
              </w:r>
            </w:ins>
          </w:p>
        </w:tc>
      </w:tr>
      <w:tr w:rsidR="007C7A0A" w14:paraId="797C9DBB" w14:textId="77777777">
        <w:trPr>
          <w:ins w:id="405" w:author="ZTE" w:date="2022-01-18T21:07:00Z"/>
        </w:trPr>
        <w:tc>
          <w:tcPr>
            <w:tcW w:w="1236" w:type="dxa"/>
          </w:tcPr>
          <w:p w14:paraId="60A5C41C" w14:textId="77777777" w:rsidR="007C7A0A" w:rsidRDefault="00814C24">
            <w:pPr>
              <w:spacing w:after="120"/>
              <w:rPr>
                <w:ins w:id="406" w:author="ZTE" w:date="2022-01-18T21:07:00Z"/>
                <w:color w:val="0070C0"/>
                <w:lang w:val="en-US" w:eastAsia="zh-CN"/>
              </w:rPr>
            </w:pPr>
            <w:ins w:id="407" w:author="ZTE" w:date="2022-01-18T21:07:00Z">
              <w:r>
                <w:rPr>
                  <w:rFonts w:hint="eastAsia"/>
                  <w:color w:val="0070C0"/>
                  <w:lang w:val="en-US" w:eastAsia="zh-CN"/>
                </w:rPr>
                <w:t>ZTE</w:t>
              </w:r>
            </w:ins>
          </w:p>
        </w:tc>
        <w:tc>
          <w:tcPr>
            <w:tcW w:w="8395" w:type="dxa"/>
          </w:tcPr>
          <w:p w14:paraId="52614ABA" w14:textId="77777777" w:rsidR="007C7A0A" w:rsidRDefault="00814C24">
            <w:pPr>
              <w:spacing w:after="120"/>
              <w:rPr>
                <w:ins w:id="408" w:author="ZTE" w:date="2022-01-18T21:07:00Z"/>
                <w:color w:val="0070C0"/>
                <w:lang w:val="en-US" w:eastAsia="zh-CN"/>
              </w:rPr>
            </w:pPr>
            <w:ins w:id="409" w:author="ZTE" w:date="2022-01-18T21:08:00Z">
              <w:r>
                <w:rPr>
                  <w:rFonts w:hint="eastAsia"/>
                  <w:color w:val="0070C0"/>
                  <w:lang w:val="en-US" w:eastAsia="zh-CN"/>
                </w:rPr>
                <w:t>Option 1.</w:t>
              </w:r>
            </w:ins>
          </w:p>
        </w:tc>
      </w:tr>
      <w:tr w:rsidR="00814C24" w14:paraId="78D1E2CE" w14:textId="77777777">
        <w:trPr>
          <w:ins w:id="410" w:author="Dorin PANAITOPOL" w:date="2022-01-18T22:10:00Z"/>
        </w:trPr>
        <w:tc>
          <w:tcPr>
            <w:tcW w:w="1236" w:type="dxa"/>
          </w:tcPr>
          <w:p w14:paraId="3CBBF8CF" w14:textId="77777777" w:rsidR="00814C24" w:rsidRDefault="00814C24" w:rsidP="00814C24">
            <w:pPr>
              <w:spacing w:after="120"/>
              <w:rPr>
                <w:ins w:id="411" w:author="Dorin PANAITOPOL" w:date="2022-01-18T22:10:00Z"/>
                <w:color w:val="0070C0"/>
                <w:lang w:val="en-US" w:eastAsia="zh-CN"/>
              </w:rPr>
            </w:pPr>
            <w:ins w:id="412" w:author="Dorin PANAITOPOL" w:date="2022-01-18T22:10:00Z">
              <w:r>
                <w:rPr>
                  <w:rFonts w:eastAsiaTheme="minorEastAsia"/>
                  <w:color w:val="0070C0"/>
                  <w:lang w:val="en-US" w:eastAsia="zh-CN"/>
                </w:rPr>
                <w:t>THALES</w:t>
              </w:r>
            </w:ins>
          </w:p>
        </w:tc>
        <w:tc>
          <w:tcPr>
            <w:tcW w:w="8395" w:type="dxa"/>
          </w:tcPr>
          <w:p w14:paraId="1244EA01" w14:textId="77777777" w:rsidR="00814C24" w:rsidRDefault="00814C24" w:rsidP="00814C24">
            <w:pPr>
              <w:spacing w:after="120"/>
              <w:rPr>
                <w:ins w:id="413" w:author="Dorin PANAITOPOL" w:date="2022-01-18T22:10:00Z"/>
                <w:color w:val="0070C0"/>
                <w:lang w:val="en-US" w:eastAsia="zh-CN"/>
              </w:rPr>
            </w:pPr>
            <w:ins w:id="414" w:author="Dorin PANAITOPOL" w:date="2022-01-18T22:10:00Z">
              <w:r>
                <w:rPr>
                  <w:rFonts w:eastAsiaTheme="minorEastAsia"/>
                  <w:color w:val="0070C0"/>
                  <w:lang w:val="en-US" w:eastAsia="zh-CN"/>
                </w:rPr>
                <w:t>We prefer Option 1</w:t>
              </w:r>
            </w:ins>
          </w:p>
        </w:tc>
      </w:tr>
      <w:tr w:rsidR="00C74FB0" w14:paraId="1EF78188" w14:textId="77777777">
        <w:trPr>
          <w:ins w:id="415" w:author="Jinyu" w:date="2022-01-19T09:19:00Z"/>
        </w:trPr>
        <w:tc>
          <w:tcPr>
            <w:tcW w:w="1236" w:type="dxa"/>
          </w:tcPr>
          <w:p w14:paraId="26F6ECC0" w14:textId="77777777" w:rsidR="00C74FB0" w:rsidRDefault="00C74FB0" w:rsidP="00814C24">
            <w:pPr>
              <w:spacing w:after="120"/>
              <w:rPr>
                <w:ins w:id="416" w:author="Jinyu" w:date="2022-01-19T09:19:00Z"/>
                <w:rFonts w:eastAsiaTheme="minorEastAsia"/>
                <w:color w:val="0070C0"/>
                <w:lang w:val="en-US" w:eastAsia="zh-CN"/>
              </w:rPr>
            </w:pPr>
            <w:ins w:id="417" w:author="Jinyu" w:date="2022-01-19T09:19: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69E55B96" w14:textId="77777777" w:rsidR="00C74FB0" w:rsidRDefault="00C74FB0" w:rsidP="00814C24">
            <w:pPr>
              <w:spacing w:after="120"/>
              <w:rPr>
                <w:ins w:id="418" w:author="Jinyu" w:date="2022-01-19T09:19:00Z"/>
                <w:rFonts w:eastAsiaTheme="minorEastAsia"/>
                <w:color w:val="0070C0"/>
                <w:lang w:val="en-US" w:eastAsia="zh-CN"/>
              </w:rPr>
            </w:pPr>
            <w:ins w:id="419" w:author="Jinyu" w:date="2022-01-19T09:19:00Z">
              <w:r>
                <w:rPr>
                  <w:rFonts w:eastAsiaTheme="minorEastAsia"/>
                  <w:color w:val="0070C0"/>
                  <w:lang w:val="en-US" w:eastAsia="zh-CN"/>
                </w:rPr>
                <w:t>Option 1</w:t>
              </w:r>
            </w:ins>
          </w:p>
        </w:tc>
      </w:tr>
      <w:tr w:rsidR="00CA64EA" w14:paraId="42CDD5FA" w14:textId="77777777">
        <w:trPr>
          <w:ins w:id="420" w:author="Huawei" w:date="2022-01-19T10:07:00Z"/>
        </w:trPr>
        <w:tc>
          <w:tcPr>
            <w:tcW w:w="1236" w:type="dxa"/>
          </w:tcPr>
          <w:p w14:paraId="1830F16F" w14:textId="77777777" w:rsidR="00CA64EA" w:rsidRDefault="00CA64EA" w:rsidP="00CA64EA">
            <w:pPr>
              <w:spacing w:after="120"/>
              <w:rPr>
                <w:ins w:id="421" w:author="Huawei" w:date="2022-01-19T10:07:00Z"/>
                <w:rFonts w:eastAsiaTheme="minorEastAsia"/>
                <w:color w:val="0070C0"/>
                <w:lang w:val="en-US" w:eastAsia="zh-CN"/>
              </w:rPr>
            </w:pPr>
            <w:ins w:id="422" w:author="Huawei" w:date="2022-01-19T10:07:00Z">
              <w:r>
                <w:rPr>
                  <w:rFonts w:eastAsiaTheme="minorEastAsia"/>
                  <w:color w:val="0070C0"/>
                  <w:lang w:val="en-US" w:eastAsia="zh-CN"/>
                </w:rPr>
                <w:t>Huawei</w:t>
              </w:r>
            </w:ins>
          </w:p>
        </w:tc>
        <w:tc>
          <w:tcPr>
            <w:tcW w:w="8395" w:type="dxa"/>
          </w:tcPr>
          <w:p w14:paraId="28AAFD8D" w14:textId="77777777" w:rsidR="00CA64EA" w:rsidRDefault="00CA64EA" w:rsidP="00CA64EA">
            <w:pPr>
              <w:spacing w:after="120"/>
              <w:rPr>
                <w:ins w:id="423" w:author="Huawei" w:date="2022-01-19T10:07:00Z"/>
                <w:rFonts w:eastAsiaTheme="minorEastAsia"/>
                <w:color w:val="0070C0"/>
                <w:lang w:val="en-US" w:eastAsia="zh-CN"/>
              </w:rPr>
            </w:pPr>
            <w:ins w:id="424" w:author="Huawei" w:date="2022-01-19T10:07:00Z">
              <w:r>
                <w:rPr>
                  <w:rFonts w:eastAsiaTheme="minorEastAsia" w:hint="eastAsia"/>
                  <w:color w:val="0070C0"/>
                  <w:lang w:val="en-US" w:eastAsia="zh-CN"/>
                </w:rPr>
                <w:t>W</w:t>
              </w:r>
              <w:r>
                <w:rPr>
                  <w:rFonts w:eastAsiaTheme="minorEastAsia"/>
                  <w:color w:val="0070C0"/>
                  <w:lang w:val="en-US" w:eastAsia="zh-CN"/>
                </w:rPr>
                <w:t>e can agree with option 1.</w:t>
              </w:r>
            </w:ins>
          </w:p>
        </w:tc>
      </w:tr>
      <w:tr w:rsidR="00E77870" w14:paraId="2D12A643" w14:textId="77777777">
        <w:trPr>
          <w:ins w:id="425" w:author="JY Hwang" w:date="2022-01-19T11:18:00Z"/>
        </w:trPr>
        <w:tc>
          <w:tcPr>
            <w:tcW w:w="1236" w:type="dxa"/>
          </w:tcPr>
          <w:p w14:paraId="6D96A3CC" w14:textId="77777777" w:rsidR="00E77870" w:rsidRDefault="00E77870" w:rsidP="00CA64EA">
            <w:pPr>
              <w:spacing w:after="120"/>
              <w:rPr>
                <w:ins w:id="426" w:author="JY Hwang" w:date="2022-01-19T11:18:00Z"/>
                <w:rFonts w:eastAsiaTheme="minorEastAsia"/>
                <w:color w:val="0070C0"/>
                <w:lang w:val="en-US" w:eastAsia="ko-KR"/>
              </w:rPr>
            </w:pPr>
            <w:ins w:id="427" w:author="JY Hwang" w:date="2022-01-19T11:18:00Z">
              <w:r>
                <w:rPr>
                  <w:rFonts w:eastAsiaTheme="minorEastAsia" w:hint="eastAsia"/>
                  <w:color w:val="0070C0"/>
                  <w:lang w:val="en-US" w:eastAsia="ko-KR"/>
                </w:rPr>
                <w:t>LGE</w:t>
              </w:r>
            </w:ins>
          </w:p>
        </w:tc>
        <w:tc>
          <w:tcPr>
            <w:tcW w:w="8395" w:type="dxa"/>
          </w:tcPr>
          <w:p w14:paraId="4716A9FE" w14:textId="77777777" w:rsidR="00E77870" w:rsidRDefault="00E77870" w:rsidP="00CA64EA">
            <w:pPr>
              <w:spacing w:after="120"/>
              <w:rPr>
                <w:ins w:id="428" w:author="JY Hwang" w:date="2022-01-19T11:18:00Z"/>
                <w:rFonts w:eastAsiaTheme="minorEastAsia"/>
                <w:color w:val="0070C0"/>
                <w:lang w:val="en-US" w:eastAsia="ko-KR"/>
              </w:rPr>
            </w:pPr>
            <w:ins w:id="429" w:author="JY Hwang" w:date="2022-01-19T11:18:00Z">
              <w:r>
                <w:rPr>
                  <w:rFonts w:eastAsiaTheme="minorEastAsia" w:hint="eastAsia"/>
                  <w:color w:val="0070C0"/>
                  <w:lang w:val="en-US" w:eastAsia="ko-KR"/>
                </w:rPr>
                <w:t>To QC,</w:t>
              </w:r>
            </w:ins>
          </w:p>
          <w:p w14:paraId="4B8449DE" w14:textId="77777777" w:rsidR="00E77870" w:rsidRDefault="00E77870" w:rsidP="00204B2F">
            <w:pPr>
              <w:spacing w:after="120"/>
              <w:rPr>
                <w:ins w:id="430" w:author="JY Hwang" w:date="2022-01-19T11:18:00Z"/>
                <w:rFonts w:eastAsiaTheme="minorEastAsia"/>
                <w:color w:val="0070C0"/>
                <w:lang w:val="en-US" w:eastAsia="ko-KR"/>
              </w:rPr>
            </w:pPr>
            <w:ins w:id="431" w:author="JY Hwang" w:date="2022-01-19T11:20:00Z">
              <w:r>
                <w:rPr>
                  <w:rFonts w:eastAsiaTheme="minorEastAsia"/>
                  <w:color w:val="0070C0"/>
                  <w:lang w:val="en-US" w:eastAsia="ko-KR"/>
                </w:rPr>
                <w:t>In my understanding, t</w:t>
              </w:r>
            </w:ins>
            <w:ins w:id="432" w:author="JY Hwang" w:date="2022-01-19T11:18:00Z">
              <w:r>
                <w:rPr>
                  <w:rFonts w:eastAsiaTheme="minorEastAsia"/>
                  <w:color w:val="0070C0"/>
                  <w:lang w:val="en-US" w:eastAsia="ko-KR"/>
                </w:rPr>
                <w:t>here w</w:t>
              </w:r>
            </w:ins>
            <w:ins w:id="433" w:author="JY Hwang" w:date="2022-01-19T11:29:00Z">
              <w:r w:rsidR="00204B2F">
                <w:rPr>
                  <w:rFonts w:eastAsiaTheme="minorEastAsia"/>
                  <w:color w:val="0070C0"/>
                  <w:lang w:val="en-US" w:eastAsia="ko-KR"/>
                </w:rPr>
                <w:t>ere</w:t>
              </w:r>
            </w:ins>
            <w:ins w:id="434" w:author="JY Hwang" w:date="2022-01-19T11:18:00Z">
              <w:r>
                <w:rPr>
                  <w:rFonts w:eastAsiaTheme="minorEastAsia"/>
                  <w:color w:val="0070C0"/>
                  <w:lang w:val="en-US" w:eastAsia="ko-KR"/>
                </w:rPr>
                <w:t xml:space="preserve"> no </w:t>
              </w:r>
            </w:ins>
            <w:ins w:id="435" w:author="JY Hwang" w:date="2022-01-19T11:20:00Z">
              <w:r>
                <w:rPr>
                  <w:rFonts w:eastAsiaTheme="minorEastAsia"/>
                  <w:color w:val="0070C0"/>
                  <w:lang w:val="en-US" w:eastAsia="ko-KR"/>
                </w:rPr>
                <w:t xml:space="preserve">any </w:t>
              </w:r>
            </w:ins>
            <w:ins w:id="436" w:author="JY Hwang" w:date="2022-01-19T11:18:00Z">
              <w:r>
                <w:rPr>
                  <w:rFonts w:eastAsiaTheme="minorEastAsia"/>
                  <w:color w:val="0070C0"/>
                  <w:lang w:val="en-US" w:eastAsia="ko-KR"/>
                </w:rPr>
                <w:t xml:space="preserve">RAN1 agreements related UE behavior </w:t>
              </w:r>
            </w:ins>
            <w:ins w:id="437" w:author="JY Hwang" w:date="2022-01-19T11:19:00Z">
              <w:r>
                <w:rPr>
                  <w:rFonts w:eastAsiaTheme="minorEastAsia"/>
                  <w:color w:val="0070C0"/>
                  <w:lang w:val="en-US" w:eastAsia="ko-KR"/>
                </w:rPr>
                <w:t xml:space="preserve">of UE specific TA updating as option 2. So, could you clarify </w:t>
              </w:r>
            </w:ins>
            <w:ins w:id="438" w:author="JY Hwang" w:date="2022-01-19T11:21:00Z">
              <w:r>
                <w:rPr>
                  <w:rFonts w:eastAsiaTheme="minorEastAsia"/>
                  <w:color w:val="0070C0"/>
                  <w:lang w:val="en-US" w:eastAsia="ko-KR"/>
                </w:rPr>
                <w:t xml:space="preserve">the </w:t>
              </w:r>
            </w:ins>
            <w:ins w:id="439" w:author="JY Hwang" w:date="2022-01-19T11:20:00Z">
              <w:r>
                <w:rPr>
                  <w:rFonts w:eastAsiaTheme="minorEastAsia"/>
                  <w:color w:val="0070C0"/>
                  <w:lang w:val="en-US" w:eastAsia="ko-KR"/>
                </w:rPr>
                <w:t>“</w:t>
              </w:r>
              <w:r>
                <w:rPr>
                  <w:rFonts w:eastAsiaTheme="minorEastAsia"/>
                  <w:color w:val="0070C0"/>
                  <w:lang w:val="en-US" w:eastAsia="zh-CN"/>
                </w:rPr>
                <w:t>UE behavior is already specified by RAN1 spec and it is in line with Option 2”?</w:t>
              </w:r>
            </w:ins>
          </w:p>
        </w:tc>
      </w:tr>
      <w:tr w:rsidR="00410C74" w14:paraId="5D52AC8B" w14:textId="77777777">
        <w:trPr>
          <w:ins w:id="440" w:author="CATT" w:date="2022-01-19T11:10:00Z"/>
        </w:trPr>
        <w:tc>
          <w:tcPr>
            <w:tcW w:w="1236" w:type="dxa"/>
          </w:tcPr>
          <w:p w14:paraId="3F811F4C" w14:textId="77777777" w:rsidR="00410C74" w:rsidRDefault="00410C74" w:rsidP="00CA64EA">
            <w:pPr>
              <w:spacing w:after="120"/>
              <w:rPr>
                <w:ins w:id="441" w:author="CATT" w:date="2022-01-19T11:10:00Z"/>
                <w:rFonts w:eastAsiaTheme="minorEastAsia"/>
                <w:color w:val="0070C0"/>
                <w:lang w:val="en-US" w:eastAsia="ko-KR"/>
              </w:rPr>
            </w:pPr>
            <w:ins w:id="442" w:author="CATT" w:date="2022-01-19T11:10:00Z">
              <w:r>
                <w:rPr>
                  <w:rFonts w:eastAsiaTheme="minorEastAsia"/>
                  <w:color w:val="0070C0"/>
                  <w:lang w:val="en-US" w:eastAsia="ko-KR"/>
                </w:rPr>
                <w:t>CATT</w:t>
              </w:r>
            </w:ins>
          </w:p>
        </w:tc>
        <w:tc>
          <w:tcPr>
            <w:tcW w:w="8395" w:type="dxa"/>
          </w:tcPr>
          <w:p w14:paraId="579A80F9" w14:textId="77777777" w:rsidR="00410C74" w:rsidRDefault="00410C74" w:rsidP="00CA64EA">
            <w:pPr>
              <w:spacing w:after="120"/>
              <w:rPr>
                <w:ins w:id="443" w:author="CATT" w:date="2022-01-19T11:10:00Z"/>
                <w:rFonts w:eastAsiaTheme="minorEastAsia"/>
                <w:color w:val="0070C0"/>
                <w:lang w:val="en-US" w:eastAsia="ko-KR"/>
              </w:rPr>
            </w:pPr>
            <w:ins w:id="444" w:author="CATT" w:date="2022-01-19T11:10:00Z">
              <w:r>
                <w:rPr>
                  <w:rFonts w:eastAsiaTheme="minorEastAsia"/>
                  <w:color w:val="0070C0"/>
                  <w:lang w:val="en-US" w:eastAsia="ko-KR"/>
                </w:rPr>
                <w:t>Option 1.</w:t>
              </w:r>
            </w:ins>
          </w:p>
        </w:tc>
      </w:tr>
      <w:tr w:rsidR="004E0C9E" w14:paraId="763F1130" w14:textId="77777777">
        <w:trPr>
          <w:ins w:id="445" w:author="Nokia - Anthony Lo" w:date="2022-01-19T05:12:00Z"/>
        </w:trPr>
        <w:tc>
          <w:tcPr>
            <w:tcW w:w="1236" w:type="dxa"/>
          </w:tcPr>
          <w:p w14:paraId="4D70A188" w14:textId="467B247A" w:rsidR="004E0C9E" w:rsidRDefault="004E0C9E" w:rsidP="004E0C9E">
            <w:pPr>
              <w:spacing w:after="120"/>
              <w:rPr>
                <w:ins w:id="446" w:author="Nokia - Anthony Lo" w:date="2022-01-19T05:12:00Z"/>
                <w:rFonts w:eastAsiaTheme="minorEastAsia"/>
                <w:color w:val="0070C0"/>
                <w:lang w:val="en-US" w:eastAsia="ko-KR"/>
              </w:rPr>
            </w:pPr>
            <w:ins w:id="447" w:author="Nokia - Anthony Lo" w:date="2022-01-19T05:12:00Z">
              <w:r>
                <w:rPr>
                  <w:rFonts w:eastAsiaTheme="minorEastAsia"/>
                  <w:color w:val="0070C0"/>
                  <w:lang w:val="en-US" w:eastAsia="ko-KR"/>
                </w:rPr>
                <w:t>Nokia</w:t>
              </w:r>
            </w:ins>
          </w:p>
        </w:tc>
        <w:tc>
          <w:tcPr>
            <w:tcW w:w="8395" w:type="dxa"/>
          </w:tcPr>
          <w:p w14:paraId="74F1AB21" w14:textId="7D333A34" w:rsidR="004E0C9E" w:rsidRDefault="004E0C9E" w:rsidP="004E0C9E">
            <w:pPr>
              <w:spacing w:after="120"/>
              <w:rPr>
                <w:ins w:id="448" w:author="Nokia - Anthony Lo" w:date="2022-01-19T05:12:00Z"/>
                <w:rFonts w:eastAsiaTheme="minorEastAsia"/>
                <w:color w:val="0070C0"/>
                <w:lang w:val="en-US" w:eastAsia="ko-KR"/>
              </w:rPr>
            </w:pPr>
            <w:ins w:id="449" w:author="Nokia - Anthony Lo" w:date="2022-01-19T05:12:00Z">
              <w:r>
                <w:rPr>
                  <w:rFonts w:eastAsiaTheme="minorEastAsia"/>
                  <w:color w:val="0070C0"/>
                  <w:lang w:val="en-US" w:eastAsia="ko-KR"/>
                </w:rPr>
                <w:t>Option 2. If not, we may risk two loops work against each other.</w:t>
              </w:r>
            </w:ins>
          </w:p>
        </w:tc>
      </w:tr>
    </w:tbl>
    <w:p w14:paraId="47B23367" w14:textId="77777777" w:rsidR="007C7A0A" w:rsidRDefault="007C7A0A">
      <w:pPr>
        <w:spacing w:after="120"/>
        <w:rPr>
          <w:rFonts w:eastAsia="Malgun Gothic"/>
          <w:color w:val="0070C0"/>
          <w:szCs w:val="24"/>
          <w:lang w:eastAsia="zh-CN"/>
        </w:rPr>
      </w:pPr>
    </w:p>
    <w:p w14:paraId="1A6AC745" w14:textId="77777777" w:rsidR="007C7A0A" w:rsidRDefault="00814C24">
      <w:pPr>
        <w:pStyle w:val="3"/>
        <w:rPr>
          <w:sz w:val="24"/>
          <w:szCs w:val="16"/>
        </w:rPr>
      </w:pPr>
      <w:r>
        <w:rPr>
          <w:sz w:val="24"/>
          <w:szCs w:val="16"/>
        </w:rPr>
        <w:t>Initial UE transmit timing error requirements</w:t>
      </w:r>
    </w:p>
    <w:p w14:paraId="0D6B552C" w14:textId="77777777" w:rsidR="007C7A0A" w:rsidRDefault="00814C24">
      <w:pPr>
        <w:rPr>
          <w:rFonts w:eastAsia="Malgun Gothic"/>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Requirement of initial transmit timing error (T</w:t>
      </w:r>
      <w:r>
        <w:rPr>
          <w:b/>
          <w:color w:val="0070C0"/>
          <w:u w:val="single"/>
          <w:vertAlign w:val="subscript"/>
          <w:lang w:eastAsia="ko-KR"/>
        </w:rPr>
        <w:t>e_NTN</w:t>
      </w:r>
      <w:r>
        <w:rPr>
          <w:b/>
          <w:color w:val="0070C0"/>
          <w:u w:val="single"/>
          <w:lang w:eastAsia="ko-KR"/>
        </w:rPr>
        <w:t>)</w:t>
      </w:r>
    </w:p>
    <w:p w14:paraId="69AF27D0"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(CATT)</w:t>
      </w:r>
    </w:p>
    <w:p w14:paraId="7F97448E"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[29]*64*Tc and [24]*64*Tc requirements are relaxed unnecessary, and should be reduced suitably. If the same additional values are used, 26*64*Tc and 22*64*Tc can be defined for SSB 15kHz/uplink 30kHz and SSB 30kHz/uplink 30kHz.</w:t>
      </w:r>
    </w:p>
    <w:p w14:paraId="692DEE4D"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2: ()</w:t>
      </w:r>
    </w:p>
    <w:p w14:paraId="221BDD69"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Keep the agreements in RAN4#101e meeting unchanged.</w:t>
      </w:r>
    </w:p>
    <w:tbl>
      <w:tblPr>
        <w:tblW w:w="2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89"/>
        <w:gridCol w:w="1274"/>
        <w:gridCol w:w="1418"/>
        <w:gridCol w:w="1701"/>
      </w:tblGrid>
      <w:tr w:rsidR="007C7A0A" w14:paraId="53A5E613" w14:textId="77777777">
        <w:trPr>
          <w:cantSplit/>
          <w:jc w:val="center"/>
        </w:trPr>
        <w:tc>
          <w:tcPr>
            <w:tcW w:w="919" w:type="pct"/>
            <w:vAlign w:val="center"/>
          </w:tcPr>
          <w:p w14:paraId="2209CC07" w14:textId="77777777" w:rsidR="007C7A0A" w:rsidRDefault="00814C24">
            <w:pPr>
              <w:pStyle w:val="TAH"/>
              <w:snapToGrid w:val="0"/>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Frequency Range</w:t>
            </w:r>
          </w:p>
        </w:tc>
        <w:tc>
          <w:tcPr>
            <w:tcW w:w="1184" w:type="pct"/>
          </w:tcPr>
          <w:p w14:paraId="6CE4FBF0" w14:textId="77777777" w:rsidR="007C7A0A" w:rsidRDefault="00814C24">
            <w:pPr>
              <w:pStyle w:val="TAH"/>
              <w:snapToGrid w:val="0"/>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SSB signals (kHz)</w:t>
            </w:r>
          </w:p>
        </w:tc>
        <w:tc>
          <w:tcPr>
            <w:tcW w:w="1317" w:type="pct"/>
          </w:tcPr>
          <w:p w14:paraId="27A20666" w14:textId="77777777" w:rsidR="007C7A0A" w:rsidRDefault="00814C24">
            <w:pPr>
              <w:pStyle w:val="TAH"/>
              <w:snapToGrid w:val="0"/>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580" w:type="pct"/>
            <w:vAlign w:val="center"/>
          </w:tcPr>
          <w:p w14:paraId="0DDC333A" w14:textId="77777777" w:rsidR="007C7A0A" w:rsidRDefault="00814C24">
            <w:pPr>
              <w:pStyle w:val="TAH"/>
              <w:snapToGrid w:val="0"/>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Te_NTN</w:t>
            </w:r>
          </w:p>
        </w:tc>
      </w:tr>
      <w:tr w:rsidR="007C7A0A" w14:paraId="26F0C172" w14:textId="77777777">
        <w:trPr>
          <w:cantSplit/>
          <w:jc w:val="center"/>
        </w:trPr>
        <w:tc>
          <w:tcPr>
            <w:tcW w:w="919" w:type="pct"/>
            <w:vMerge w:val="restart"/>
            <w:vAlign w:val="center"/>
          </w:tcPr>
          <w:p w14:paraId="1E7854F9" w14:textId="77777777"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184" w:type="pct"/>
            <w:vMerge w:val="restart"/>
          </w:tcPr>
          <w:p w14:paraId="0960A7C8" w14:textId="77777777"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317" w:type="pct"/>
          </w:tcPr>
          <w:p w14:paraId="5C115688" w14:textId="77777777"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580" w:type="pct"/>
          </w:tcPr>
          <w:p w14:paraId="2031860F" w14:textId="77777777"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[29]*64*Tc</w:t>
            </w:r>
          </w:p>
        </w:tc>
      </w:tr>
      <w:tr w:rsidR="007C7A0A" w14:paraId="5A08D3D9" w14:textId="77777777">
        <w:trPr>
          <w:cantSplit/>
          <w:jc w:val="center"/>
        </w:trPr>
        <w:tc>
          <w:tcPr>
            <w:tcW w:w="919" w:type="pct"/>
            <w:vMerge/>
            <w:vAlign w:val="center"/>
          </w:tcPr>
          <w:p w14:paraId="7D39FDA3" w14:textId="77777777" w:rsidR="007C7A0A" w:rsidRDefault="007C7A0A">
            <w:pPr>
              <w:pStyle w:val="TAC"/>
              <w:snapToGrid w:val="0"/>
              <w:rPr>
                <w:rFonts w:ascii="Times New Roman" w:hAnsi="Times New Roman"/>
                <w:color w:val="0070C0"/>
                <w:sz w:val="20"/>
                <w:szCs w:val="24"/>
                <w:lang w:val="en-GB" w:eastAsia="zh-CN"/>
              </w:rPr>
            </w:pPr>
          </w:p>
        </w:tc>
        <w:tc>
          <w:tcPr>
            <w:tcW w:w="1184" w:type="pct"/>
            <w:vMerge/>
          </w:tcPr>
          <w:p w14:paraId="34C46481" w14:textId="77777777" w:rsidR="007C7A0A" w:rsidRDefault="007C7A0A">
            <w:pPr>
              <w:pStyle w:val="TAC"/>
              <w:snapToGrid w:val="0"/>
              <w:rPr>
                <w:rFonts w:ascii="Times New Roman" w:hAnsi="Times New Roman"/>
                <w:color w:val="0070C0"/>
                <w:sz w:val="20"/>
                <w:szCs w:val="24"/>
                <w:lang w:val="en-GB" w:eastAsia="zh-CN"/>
              </w:rPr>
            </w:pPr>
          </w:p>
        </w:tc>
        <w:tc>
          <w:tcPr>
            <w:tcW w:w="1317" w:type="pct"/>
          </w:tcPr>
          <w:p w14:paraId="6D50804D" w14:textId="77777777"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580" w:type="pct"/>
          </w:tcPr>
          <w:p w14:paraId="44570933" w14:textId="77777777"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24*64*Tc</w:t>
            </w:r>
          </w:p>
        </w:tc>
      </w:tr>
      <w:tr w:rsidR="007C7A0A" w14:paraId="06B75A73" w14:textId="77777777">
        <w:trPr>
          <w:cantSplit/>
          <w:jc w:val="center"/>
        </w:trPr>
        <w:tc>
          <w:tcPr>
            <w:tcW w:w="919" w:type="pct"/>
            <w:vMerge/>
            <w:vAlign w:val="center"/>
          </w:tcPr>
          <w:p w14:paraId="1FB4225F" w14:textId="77777777" w:rsidR="007C7A0A" w:rsidRDefault="007C7A0A">
            <w:pPr>
              <w:pStyle w:val="TAC"/>
              <w:snapToGrid w:val="0"/>
              <w:rPr>
                <w:rFonts w:ascii="Times New Roman" w:hAnsi="Times New Roman"/>
                <w:color w:val="0070C0"/>
                <w:sz w:val="20"/>
                <w:szCs w:val="24"/>
                <w:lang w:val="en-GB" w:eastAsia="zh-CN"/>
              </w:rPr>
            </w:pPr>
          </w:p>
        </w:tc>
        <w:tc>
          <w:tcPr>
            <w:tcW w:w="1184" w:type="pct"/>
            <w:vMerge/>
          </w:tcPr>
          <w:p w14:paraId="5C97579F" w14:textId="77777777" w:rsidR="007C7A0A" w:rsidRDefault="007C7A0A">
            <w:pPr>
              <w:pStyle w:val="TAC"/>
              <w:snapToGrid w:val="0"/>
              <w:rPr>
                <w:rFonts w:ascii="Times New Roman" w:hAnsi="Times New Roman"/>
                <w:color w:val="0070C0"/>
                <w:sz w:val="20"/>
                <w:szCs w:val="24"/>
                <w:lang w:val="en-GB" w:eastAsia="zh-CN"/>
              </w:rPr>
            </w:pPr>
          </w:p>
        </w:tc>
        <w:tc>
          <w:tcPr>
            <w:tcW w:w="1317" w:type="pct"/>
          </w:tcPr>
          <w:p w14:paraId="3509690C" w14:textId="77777777"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580" w:type="pct"/>
          </w:tcPr>
          <w:p w14:paraId="450FB59E" w14:textId="77777777"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N.A</w:t>
            </w:r>
          </w:p>
        </w:tc>
      </w:tr>
      <w:tr w:rsidR="007C7A0A" w14:paraId="7D9E23BD" w14:textId="77777777">
        <w:trPr>
          <w:cantSplit/>
          <w:jc w:val="center"/>
        </w:trPr>
        <w:tc>
          <w:tcPr>
            <w:tcW w:w="919" w:type="pct"/>
            <w:vMerge/>
            <w:vAlign w:val="center"/>
          </w:tcPr>
          <w:p w14:paraId="43159E68" w14:textId="77777777" w:rsidR="007C7A0A" w:rsidRDefault="007C7A0A">
            <w:pPr>
              <w:pStyle w:val="TAC"/>
              <w:snapToGrid w:val="0"/>
              <w:rPr>
                <w:rFonts w:ascii="Times New Roman" w:hAnsi="Times New Roman"/>
                <w:color w:val="0070C0"/>
                <w:sz w:val="20"/>
                <w:szCs w:val="24"/>
                <w:lang w:val="en-GB" w:eastAsia="zh-CN"/>
              </w:rPr>
            </w:pPr>
          </w:p>
        </w:tc>
        <w:tc>
          <w:tcPr>
            <w:tcW w:w="1184" w:type="pct"/>
            <w:vMerge w:val="restart"/>
          </w:tcPr>
          <w:p w14:paraId="2F6AD133" w14:textId="77777777"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317" w:type="pct"/>
          </w:tcPr>
          <w:p w14:paraId="2FE86E11" w14:textId="77777777"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580" w:type="pct"/>
          </w:tcPr>
          <w:p w14:paraId="02D3422B" w14:textId="77777777"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[24]*64*Tc</w:t>
            </w:r>
          </w:p>
        </w:tc>
      </w:tr>
      <w:tr w:rsidR="007C7A0A" w14:paraId="4427CDE0" w14:textId="77777777">
        <w:trPr>
          <w:cantSplit/>
          <w:jc w:val="center"/>
        </w:trPr>
        <w:tc>
          <w:tcPr>
            <w:tcW w:w="919" w:type="pct"/>
            <w:vMerge/>
            <w:vAlign w:val="center"/>
          </w:tcPr>
          <w:p w14:paraId="36CE0BBD" w14:textId="77777777" w:rsidR="007C7A0A" w:rsidRDefault="007C7A0A">
            <w:pPr>
              <w:pStyle w:val="TAC"/>
              <w:snapToGrid w:val="0"/>
              <w:rPr>
                <w:rFonts w:ascii="Times New Roman" w:hAnsi="Times New Roman"/>
                <w:color w:val="0070C0"/>
                <w:sz w:val="20"/>
                <w:szCs w:val="24"/>
                <w:lang w:val="en-GB" w:eastAsia="zh-CN"/>
              </w:rPr>
            </w:pPr>
          </w:p>
        </w:tc>
        <w:tc>
          <w:tcPr>
            <w:tcW w:w="1184" w:type="pct"/>
            <w:vMerge/>
          </w:tcPr>
          <w:p w14:paraId="19A528CE" w14:textId="77777777" w:rsidR="007C7A0A" w:rsidRDefault="007C7A0A">
            <w:pPr>
              <w:pStyle w:val="TAC"/>
              <w:snapToGrid w:val="0"/>
              <w:rPr>
                <w:rFonts w:ascii="Times New Roman" w:hAnsi="Times New Roman"/>
                <w:color w:val="0070C0"/>
                <w:sz w:val="20"/>
                <w:szCs w:val="24"/>
                <w:lang w:val="en-GB" w:eastAsia="zh-CN"/>
              </w:rPr>
            </w:pPr>
          </w:p>
        </w:tc>
        <w:tc>
          <w:tcPr>
            <w:tcW w:w="1317" w:type="pct"/>
          </w:tcPr>
          <w:p w14:paraId="701B23D3" w14:textId="77777777"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580" w:type="pct"/>
          </w:tcPr>
          <w:p w14:paraId="5C3A504F" w14:textId="77777777"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22*64*Tc</w:t>
            </w:r>
          </w:p>
        </w:tc>
      </w:tr>
      <w:tr w:rsidR="007C7A0A" w14:paraId="6675121B" w14:textId="77777777">
        <w:trPr>
          <w:cantSplit/>
          <w:jc w:val="center"/>
        </w:trPr>
        <w:tc>
          <w:tcPr>
            <w:tcW w:w="919" w:type="pct"/>
            <w:vMerge/>
            <w:vAlign w:val="center"/>
          </w:tcPr>
          <w:p w14:paraId="4611E8C9" w14:textId="77777777" w:rsidR="007C7A0A" w:rsidRDefault="007C7A0A">
            <w:pPr>
              <w:pStyle w:val="TAC"/>
              <w:snapToGrid w:val="0"/>
              <w:rPr>
                <w:rFonts w:ascii="Times New Roman" w:hAnsi="Times New Roman"/>
                <w:color w:val="0070C0"/>
                <w:sz w:val="20"/>
                <w:szCs w:val="24"/>
                <w:lang w:val="en-GB" w:eastAsia="zh-CN"/>
              </w:rPr>
            </w:pPr>
          </w:p>
        </w:tc>
        <w:tc>
          <w:tcPr>
            <w:tcW w:w="1184" w:type="pct"/>
            <w:vMerge/>
          </w:tcPr>
          <w:p w14:paraId="381C3BC4" w14:textId="77777777" w:rsidR="007C7A0A" w:rsidRDefault="007C7A0A">
            <w:pPr>
              <w:pStyle w:val="TAC"/>
              <w:snapToGrid w:val="0"/>
              <w:rPr>
                <w:rFonts w:ascii="Times New Roman" w:hAnsi="Times New Roman"/>
                <w:color w:val="0070C0"/>
                <w:sz w:val="20"/>
                <w:szCs w:val="24"/>
                <w:lang w:val="en-GB" w:eastAsia="zh-CN"/>
              </w:rPr>
            </w:pPr>
          </w:p>
        </w:tc>
        <w:tc>
          <w:tcPr>
            <w:tcW w:w="1317" w:type="pct"/>
          </w:tcPr>
          <w:p w14:paraId="2E2D9264" w14:textId="77777777"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580" w:type="pct"/>
          </w:tcPr>
          <w:p w14:paraId="2555C50C" w14:textId="77777777"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N.A</w:t>
            </w:r>
          </w:p>
        </w:tc>
      </w:tr>
      <w:tr w:rsidR="007C7A0A" w14:paraId="4583CB0A" w14:textId="77777777">
        <w:trPr>
          <w:cantSplit/>
          <w:jc w:val="center"/>
        </w:trPr>
        <w:tc>
          <w:tcPr>
            <w:tcW w:w="5000" w:type="pct"/>
            <w:gridSpan w:val="4"/>
          </w:tcPr>
          <w:p w14:paraId="34449137" w14:textId="77777777" w:rsidR="007C7A0A" w:rsidRDefault="00814C24">
            <w:pPr>
              <w:pStyle w:val="TAN"/>
              <w:tabs>
                <w:tab w:val="left" w:pos="310"/>
                <w:tab w:val="left" w:pos="593"/>
                <w:tab w:val="left" w:pos="877"/>
                <w:tab w:val="left" w:pos="1160"/>
                <w:tab w:val="left" w:pos="2040"/>
                <w:tab w:val="left" w:pos="2289"/>
              </w:tabs>
              <w:snapToGrid w:val="0"/>
              <w:ind w:left="810" w:hangingChars="405" w:hanging="810"/>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p>
        </w:tc>
      </w:tr>
    </w:tbl>
    <w:p w14:paraId="6C111339" w14:textId="77777777" w:rsidR="007C7A0A" w:rsidRDefault="007C7A0A">
      <w:pPr>
        <w:spacing w:after="120"/>
        <w:rPr>
          <w:color w:val="0070C0"/>
          <w:szCs w:val="24"/>
          <w:lang w:eastAsia="zh-CN"/>
        </w:rPr>
      </w:pPr>
    </w:p>
    <w:p w14:paraId="661B74AE"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6582488" w14:textId="77777777"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d"/>
        <w:tblW w:w="0" w:type="auto"/>
        <w:tblLook w:val="04A0" w:firstRow="1" w:lastRow="0" w:firstColumn="1" w:lastColumn="0" w:noHBand="0" w:noVBand="1"/>
      </w:tblPr>
      <w:tblGrid>
        <w:gridCol w:w="1236"/>
        <w:gridCol w:w="8395"/>
      </w:tblGrid>
      <w:tr w:rsidR="007C7A0A" w14:paraId="06702D94" w14:textId="77777777">
        <w:tc>
          <w:tcPr>
            <w:tcW w:w="1236" w:type="dxa"/>
          </w:tcPr>
          <w:p w14:paraId="3E7E4FC5"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C714A8"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511B6AAC" w14:textId="77777777">
        <w:tc>
          <w:tcPr>
            <w:tcW w:w="1236" w:type="dxa"/>
          </w:tcPr>
          <w:p w14:paraId="18913141" w14:textId="77777777"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51B3DB8" w14:textId="77777777" w:rsidR="007C7A0A" w:rsidRDefault="00814C24">
            <w:pPr>
              <w:spacing w:after="120"/>
              <w:rPr>
                <w:rFonts w:eastAsiaTheme="minorEastAsia"/>
                <w:color w:val="0070C0"/>
                <w:lang w:val="en-US" w:eastAsia="zh-CN"/>
              </w:rPr>
            </w:pPr>
            <w:r>
              <w:rPr>
                <w:rFonts w:eastAsiaTheme="minorEastAsia"/>
                <w:color w:val="0070C0"/>
                <w:lang w:val="en-US" w:eastAsia="zh-CN"/>
              </w:rPr>
              <w:t>Option 2. There is still a large enough margin within the total budget.</w:t>
            </w:r>
          </w:p>
        </w:tc>
      </w:tr>
      <w:tr w:rsidR="007C7A0A" w14:paraId="26C90BA2" w14:textId="77777777">
        <w:trPr>
          <w:ins w:id="450" w:author="Magnus Larsson" w:date="2022-01-17T19:38:00Z"/>
        </w:trPr>
        <w:tc>
          <w:tcPr>
            <w:tcW w:w="1236" w:type="dxa"/>
          </w:tcPr>
          <w:p w14:paraId="23D8367B" w14:textId="77777777" w:rsidR="007C7A0A" w:rsidRDefault="00814C24">
            <w:pPr>
              <w:spacing w:after="120"/>
              <w:rPr>
                <w:ins w:id="451" w:author="Magnus Larsson" w:date="2022-01-17T19:38:00Z"/>
                <w:rFonts w:eastAsiaTheme="minorEastAsia"/>
                <w:color w:val="0070C0"/>
                <w:lang w:val="en-US" w:eastAsia="zh-CN"/>
              </w:rPr>
            </w:pPr>
            <w:ins w:id="452" w:author="Magnus Larsson" w:date="2022-01-17T19:38:00Z">
              <w:r>
                <w:rPr>
                  <w:rFonts w:eastAsiaTheme="minorEastAsia"/>
                  <w:color w:val="0070C0"/>
                  <w:lang w:val="en-US" w:eastAsia="zh-CN"/>
                </w:rPr>
                <w:t>Ericsson</w:t>
              </w:r>
            </w:ins>
          </w:p>
        </w:tc>
        <w:tc>
          <w:tcPr>
            <w:tcW w:w="8395" w:type="dxa"/>
          </w:tcPr>
          <w:p w14:paraId="38AED909" w14:textId="77777777" w:rsidR="007C7A0A" w:rsidRDefault="00814C24">
            <w:pPr>
              <w:spacing w:after="120"/>
              <w:rPr>
                <w:ins w:id="453" w:author="Magnus Larsson" w:date="2022-01-17T19:38:00Z"/>
                <w:rFonts w:eastAsiaTheme="minorEastAsia"/>
                <w:color w:val="0070C0"/>
                <w:lang w:val="en-US" w:eastAsia="zh-CN"/>
              </w:rPr>
            </w:pPr>
            <w:ins w:id="454" w:author="Magnus Larsson" w:date="2022-01-17T19:38:00Z">
              <w:r>
                <w:rPr>
                  <w:rFonts w:eastAsiaTheme="minorEastAsia"/>
                  <w:color w:val="0070C0"/>
                  <w:lang w:val="en-US" w:eastAsia="zh-CN"/>
                </w:rPr>
                <w:t>We agree with CATT opinion that [29] and [24] is relaxed (compared to Ericsson contribution, for example), but option 2 is fine for us. It is still within bounds.</w:t>
              </w:r>
            </w:ins>
          </w:p>
        </w:tc>
      </w:tr>
      <w:tr w:rsidR="007C7A0A" w14:paraId="4086FDAD" w14:textId="77777777">
        <w:trPr>
          <w:ins w:id="455" w:author="Apple, Jerry Cui" w:date="2022-01-17T11:47:00Z"/>
        </w:trPr>
        <w:tc>
          <w:tcPr>
            <w:tcW w:w="1236" w:type="dxa"/>
          </w:tcPr>
          <w:p w14:paraId="09D005C5" w14:textId="77777777" w:rsidR="007C7A0A" w:rsidRDefault="00814C24">
            <w:pPr>
              <w:spacing w:after="120"/>
              <w:rPr>
                <w:ins w:id="456" w:author="Apple, Jerry Cui" w:date="2022-01-17T11:47:00Z"/>
                <w:rFonts w:eastAsiaTheme="minorEastAsia"/>
                <w:color w:val="0070C0"/>
                <w:lang w:val="en-US" w:eastAsia="zh-CN"/>
              </w:rPr>
            </w:pPr>
            <w:ins w:id="457" w:author="Apple, Jerry Cui" w:date="2022-01-17T11:48:00Z">
              <w:r>
                <w:rPr>
                  <w:rFonts w:eastAsiaTheme="minorEastAsia"/>
                  <w:color w:val="0070C0"/>
                  <w:lang w:val="en-US" w:eastAsia="zh-CN"/>
                </w:rPr>
                <w:t>Apple</w:t>
              </w:r>
            </w:ins>
          </w:p>
        </w:tc>
        <w:tc>
          <w:tcPr>
            <w:tcW w:w="8395" w:type="dxa"/>
          </w:tcPr>
          <w:p w14:paraId="0C7A07B9" w14:textId="77777777" w:rsidR="007C7A0A" w:rsidRDefault="00814C24">
            <w:pPr>
              <w:spacing w:after="120"/>
              <w:rPr>
                <w:ins w:id="458" w:author="Apple, Jerry Cui" w:date="2022-01-17T11:47:00Z"/>
                <w:rFonts w:eastAsiaTheme="minorEastAsia"/>
                <w:color w:val="0070C0"/>
                <w:lang w:val="en-US" w:eastAsia="zh-CN"/>
              </w:rPr>
            </w:pPr>
            <w:ins w:id="459" w:author="Apple, Jerry Cui" w:date="2022-01-17T11:49:00Z">
              <w:r>
                <w:rPr>
                  <w:rFonts w:eastAsiaTheme="minorEastAsia"/>
                  <w:color w:val="0070C0"/>
                  <w:lang w:val="en-US" w:eastAsia="zh-CN"/>
                </w:rPr>
                <w:t>Retain</w:t>
              </w:r>
            </w:ins>
            <w:ins w:id="460" w:author="Apple, Jerry Cui" w:date="2022-01-17T11:48:00Z">
              <w:r>
                <w:rPr>
                  <w:rFonts w:eastAsiaTheme="minorEastAsia"/>
                  <w:color w:val="0070C0"/>
                  <w:lang w:val="en-US" w:eastAsia="zh-CN"/>
                </w:rPr>
                <w:t xml:space="preserve"> the last meeting agreement </w:t>
              </w:r>
            </w:ins>
            <w:ins w:id="461" w:author="Apple, Jerry Cui" w:date="2022-01-17T11:49:00Z">
              <w:r>
                <w:rPr>
                  <w:rFonts w:eastAsiaTheme="minorEastAsia"/>
                  <w:color w:val="0070C0"/>
                  <w:lang w:val="en-US" w:eastAsia="zh-CN"/>
                </w:rPr>
                <w:t>and support option 2.</w:t>
              </w:r>
            </w:ins>
          </w:p>
        </w:tc>
      </w:tr>
      <w:tr w:rsidR="007C7A0A" w14:paraId="6B66DA3D" w14:textId="77777777">
        <w:trPr>
          <w:ins w:id="462" w:author="Xiaomi" w:date="2022-01-18T13:45:00Z"/>
        </w:trPr>
        <w:tc>
          <w:tcPr>
            <w:tcW w:w="1236" w:type="dxa"/>
          </w:tcPr>
          <w:p w14:paraId="15BEBBE7" w14:textId="77777777" w:rsidR="007C7A0A" w:rsidRDefault="00814C24">
            <w:pPr>
              <w:spacing w:after="120"/>
              <w:rPr>
                <w:ins w:id="463" w:author="Xiaomi" w:date="2022-01-18T13:45:00Z"/>
                <w:rFonts w:eastAsiaTheme="minorEastAsia"/>
                <w:color w:val="0070C0"/>
                <w:lang w:val="en-US" w:eastAsia="zh-CN"/>
              </w:rPr>
            </w:pPr>
            <w:ins w:id="464" w:author="Xiaomi" w:date="2022-01-18T13:45: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513B4F87" w14:textId="77777777" w:rsidR="007C7A0A" w:rsidRDefault="00814C24">
            <w:pPr>
              <w:spacing w:after="120"/>
              <w:rPr>
                <w:ins w:id="465" w:author="Xiaomi" w:date="2022-01-18T13:45:00Z"/>
                <w:rFonts w:eastAsiaTheme="minorEastAsia"/>
                <w:color w:val="0070C0"/>
                <w:lang w:val="en-US" w:eastAsia="zh-CN"/>
              </w:rPr>
            </w:pPr>
            <w:ins w:id="466" w:author="Xiaomi" w:date="2022-01-18T13:45:00Z">
              <w:r>
                <w:rPr>
                  <w:rFonts w:eastAsiaTheme="minorEastAsia" w:hint="eastAsia"/>
                  <w:color w:val="0070C0"/>
                  <w:lang w:val="en-US" w:eastAsia="zh-CN"/>
                </w:rPr>
                <w:t>O</w:t>
              </w:r>
              <w:r>
                <w:rPr>
                  <w:rFonts w:eastAsiaTheme="minorEastAsia"/>
                  <w:color w:val="0070C0"/>
                  <w:lang w:val="en-US" w:eastAsia="zh-CN"/>
                </w:rPr>
                <w:t>ption 2</w:t>
              </w:r>
            </w:ins>
          </w:p>
        </w:tc>
      </w:tr>
      <w:tr w:rsidR="007C7A0A" w14:paraId="3AA95490" w14:textId="77777777">
        <w:trPr>
          <w:ins w:id="467" w:author="Hsuanli Lin (林烜立)" w:date="2022-01-18T15:49:00Z"/>
        </w:trPr>
        <w:tc>
          <w:tcPr>
            <w:tcW w:w="1236" w:type="dxa"/>
          </w:tcPr>
          <w:p w14:paraId="63CF3B16" w14:textId="77777777" w:rsidR="007C7A0A" w:rsidRDefault="00814C24">
            <w:pPr>
              <w:spacing w:after="120"/>
              <w:rPr>
                <w:ins w:id="468" w:author="Hsuanli Lin (林烜立)" w:date="2022-01-18T15:49:00Z"/>
                <w:rFonts w:eastAsiaTheme="minorEastAsia"/>
                <w:color w:val="0070C0"/>
                <w:lang w:val="en-US" w:eastAsia="zh-CN"/>
              </w:rPr>
            </w:pPr>
            <w:ins w:id="469" w:author="Hsuanli Lin (林烜立)" w:date="2022-01-18T15:49:00Z">
              <w:r>
                <w:rPr>
                  <w:rFonts w:eastAsiaTheme="minorEastAsia"/>
                  <w:color w:val="0070C0"/>
                  <w:lang w:val="en-US" w:eastAsia="zh-CN"/>
                </w:rPr>
                <w:t>MTK</w:t>
              </w:r>
            </w:ins>
          </w:p>
        </w:tc>
        <w:tc>
          <w:tcPr>
            <w:tcW w:w="8395" w:type="dxa"/>
          </w:tcPr>
          <w:p w14:paraId="201AAE9C" w14:textId="77777777" w:rsidR="007C7A0A" w:rsidRDefault="00814C24">
            <w:pPr>
              <w:spacing w:after="120"/>
              <w:rPr>
                <w:ins w:id="470" w:author="Hsuanli Lin (林烜立)" w:date="2022-01-18T15:49:00Z"/>
                <w:rFonts w:eastAsiaTheme="minorEastAsia"/>
                <w:color w:val="0070C0"/>
                <w:lang w:val="en-US" w:eastAsia="zh-CN"/>
              </w:rPr>
            </w:pPr>
            <w:ins w:id="471" w:author="Hsuanli Lin (林烜立)" w:date="2022-01-18T15:49:00Z">
              <w:r>
                <w:rPr>
                  <w:rFonts w:eastAsiaTheme="minorEastAsia"/>
                  <w:color w:val="0070C0"/>
                  <w:lang w:val="en-US" w:eastAsia="zh-CN"/>
                </w:rPr>
                <w:t>Support Option 2.</w:t>
              </w:r>
            </w:ins>
          </w:p>
        </w:tc>
      </w:tr>
      <w:tr w:rsidR="007C7A0A" w14:paraId="6D2AEA86" w14:textId="77777777">
        <w:trPr>
          <w:ins w:id="472" w:author="CMCC-shiyuan" w:date="2022-01-18T17:36:00Z"/>
        </w:trPr>
        <w:tc>
          <w:tcPr>
            <w:tcW w:w="1236" w:type="dxa"/>
          </w:tcPr>
          <w:p w14:paraId="0D1DF381" w14:textId="77777777" w:rsidR="007C7A0A" w:rsidRDefault="00814C24">
            <w:pPr>
              <w:spacing w:after="120"/>
              <w:rPr>
                <w:ins w:id="473" w:author="CMCC-shiyuan" w:date="2022-01-18T17:36:00Z"/>
                <w:rFonts w:eastAsiaTheme="minorEastAsia"/>
                <w:color w:val="0070C0"/>
                <w:lang w:val="en-US" w:eastAsia="zh-CN"/>
              </w:rPr>
            </w:pPr>
            <w:ins w:id="474" w:author="CMCC-shiyuan" w:date="2022-01-18T17:36: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51135183" w14:textId="77777777" w:rsidR="007C7A0A" w:rsidRDefault="00814C24">
            <w:pPr>
              <w:spacing w:after="120"/>
              <w:rPr>
                <w:ins w:id="475" w:author="CMCC-shiyuan" w:date="2022-01-18T17:36:00Z"/>
                <w:rFonts w:eastAsiaTheme="minorEastAsia"/>
                <w:color w:val="0070C0"/>
                <w:lang w:val="en-US" w:eastAsia="zh-CN"/>
              </w:rPr>
            </w:pPr>
            <w:ins w:id="476" w:author="CMCC-shiyuan" w:date="2022-01-18T17:36:00Z">
              <w:r>
                <w:rPr>
                  <w:rFonts w:eastAsiaTheme="minorEastAsia" w:hint="eastAsia"/>
                  <w:color w:val="0070C0"/>
                  <w:lang w:val="en-US" w:eastAsia="zh-CN"/>
                </w:rPr>
                <w:t>O</w:t>
              </w:r>
              <w:r>
                <w:rPr>
                  <w:rFonts w:eastAsiaTheme="minorEastAsia"/>
                  <w:color w:val="0070C0"/>
                  <w:lang w:val="en-US" w:eastAsia="zh-CN"/>
                </w:rPr>
                <w:t>ption 1 is preferred, we share same view with CATT, the gap between 15kHz UL and 30kHz UL should keep</w:t>
              </w:r>
            </w:ins>
            <w:ins w:id="477" w:author="CMCC-shiyuan" w:date="2022-01-18T17:37:00Z">
              <w:r>
                <w:rPr>
                  <w:rFonts w:eastAsiaTheme="minorEastAsia"/>
                  <w:color w:val="0070C0"/>
                  <w:lang w:val="en-US" w:eastAsia="zh-CN"/>
                </w:rPr>
                <w:t xml:space="preserve"> same as the legacy requirement, why additional margin is needed?</w:t>
              </w:r>
            </w:ins>
          </w:p>
        </w:tc>
      </w:tr>
      <w:tr w:rsidR="007C7A0A" w14:paraId="14A23B2C" w14:textId="77777777">
        <w:trPr>
          <w:ins w:id="478" w:author="ZTE" w:date="2022-01-18T21:08:00Z"/>
        </w:trPr>
        <w:tc>
          <w:tcPr>
            <w:tcW w:w="1236" w:type="dxa"/>
          </w:tcPr>
          <w:p w14:paraId="22741204" w14:textId="77777777" w:rsidR="007C7A0A" w:rsidRDefault="00814C24">
            <w:pPr>
              <w:spacing w:after="120"/>
              <w:rPr>
                <w:ins w:id="479" w:author="ZTE" w:date="2022-01-18T21:08:00Z"/>
                <w:rFonts w:eastAsiaTheme="minorEastAsia"/>
                <w:color w:val="0070C0"/>
                <w:lang w:val="en-US" w:eastAsia="zh-CN"/>
              </w:rPr>
            </w:pPr>
            <w:ins w:id="480" w:author="ZTE" w:date="2022-01-18T21:08:00Z">
              <w:r>
                <w:rPr>
                  <w:rFonts w:eastAsiaTheme="minorEastAsia" w:hint="eastAsia"/>
                  <w:color w:val="0070C0"/>
                  <w:lang w:val="en-US" w:eastAsia="zh-CN"/>
                </w:rPr>
                <w:t>ZTE</w:t>
              </w:r>
            </w:ins>
          </w:p>
        </w:tc>
        <w:tc>
          <w:tcPr>
            <w:tcW w:w="8395" w:type="dxa"/>
          </w:tcPr>
          <w:p w14:paraId="59E3D654" w14:textId="77777777" w:rsidR="007C7A0A" w:rsidRDefault="00814C24">
            <w:pPr>
              <w:spacing w:after="120"/>
              <w:rPr>
                <w:ins w:id="481" w:author="ZTE" w:date="2022-01-18T21:08:00Z"/>
                <w:rFonts w:eastAsiaTheme="minorEastAsia"/>
                <w:color w:val="0070C0"/>
                <w:lang w:val="en-US" w:eastAsia="zh-CN"/>
              </w:rPr>
            </w:pPr>
            <w:ins w:id="482" w:author="ZTE" w:date="2022-01-18T21:08:00Z">
              <w:r>
                <w:rPr>
                  <w:rFonts w:eastAsiaTheme="minorEastAsia" w:hint="eastAsia"/>
                  <w:color w:val="0070C0"/>
                  <w:lang w:val="en-US" w:eastAsia="zh-CN"/>
                </w:rPr>
                <w:t>Support option 2.</w:t>
              </w:r>
            </w:ins>
          </w:p>
        </w:tc>
      </w:tr>
      <w:tr w:rsidR="00814C24" w14:paraId="227587E3" w14:textId="77777777">
        <w:trPr>
          <w:ins w:id="483" w:author="Dorin PANAITOPOL" w:date="2022-01-18T22:11:00Z"/>
        </w:trPr>
        <w:tc>
          <w:tcPr>
            <w:tcW w:w="1236" w:type="dxa"/>
          </w:tcPr>
          <w:p w14:paraId="2EC4B49E" w14:textId="77777777" w:rsidR="00814C24" w:rsidRDefault="00814C24" w:rsidP="00814C24">
            <w:pPr>
              <w:spacing w:after="120"/>
              <w:rPr>
                <w:ins w:id="484" w:author="Dorin PANAITOPOL" w:date="2022-01-18T22:11:00Z"/>
                <w:rFonts w:eastAsiaTheme="minorEastAsia"/>
                <w:color w:val="0070C0"/>
                <w:lang w:val="en-US" w:eastAsia="zh-CN"/>
              </w:rPr>
            </w:pPr>
            <w:ins w:id="485" w:author="Dorin PANAITOPOL" w:date="2022-01-18T22:11:00Z">
              <w:r>
                <w:rPr>
                  <w:rFonts w:eastAsiaTheme="minorEastAsia"/>
                  <w:color w:val="0070C0"/>
                  <w:lang w:val="en-US" w:eastAsia="zh-CN"/>
                </w:rPr>
                <w:t>THALES</w:t>
              </w:r>
            </w:ins>
          </w:p>
        </w:tc>
        <w:tc>
          <w:tcPr>
            <w:tcW w:w="8395" w:type="dxa"/>
          </w:tcPr>
          <w:p w14:paraId="4B51DCA0" w14:textId="77777777" w:rsidR="00814C24" w:rsidRPr="00014D42" w:rsidRDefault="00814C24" w:rsidP="00814C24">
            <w:pPr>
              <w:overflowPunct/>
              <w:autoSpaceDE/>
              <w:autoSpaceDN/>
              <w:adjustRightInd/>
              <w:spacing w:after="120"/>
              <w:textAlignment w:val="auto"/>
              <w:rPr>
                <w:ins w:id="486" w:author="Dorin PANAITOPOL" w:date="2022-01-18T22:11:00Z"/>
                <w:color w:val="0070C0"/>
                <w:szCs w:val="24"/>
                <w:lang w:eastAsia="zh-CN"/>
              </w:rPr>
            </w:pPr>
            <w:ins w:id="487" w:author="Dorin PANAITOPOL" w:date="2022-01-18T22:11:00Z">
              <w:r w:rsidRPr="00014D42">
                <w:rPr>
                  <w:color w:val="0070C0"/>
                  <w:szCs w:val="24"/>
                  <w:lang w:eastAsia="zh-CN"/>
                </w:rPr>
                <w:t>Keep the agreements in RAN4#101e meeting unchanged</w:t>
              </w:r>
              <w:r>
                <w:rPr>
                  <w:color w:val="0070C0"/>
                  <w:szCs w:val="24"/>
                  <w:lang w:eastAsia="zh-CN"/>
                </w:rPr>
                <w:t xml:space="preserve"> (and remove the brackets to confirm the requirements values):</w:t>
              </w:r>
            </w:ins>
          </w:p>
          <w:tbl>
            <w:tblPr>
              <w:tblW w:w="2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59"/>
              <w:gridCol w:w="1041"/>
              <w:gridCol w:w="1162"/>
              <w:gridCol w:w="1403"/>
            </w:tblGrid>
            <w:tr w:rsidR="00814C24" w:rsidRPr="00221CCE" w14:paraId="7B8491B8" w14:textId="77777777" w:rsidTr="00F4704A">
              <w:trPr>
                <w:cantSplit/>
                <w:jc w:val="center"/>
                <w:ins w:id="488" w:author="Dorin PANAITOPOL" w:date="2022-01-18T22:11:00Z"/>
              </w:trPr>
              <w:tc>
                <w:tcPr>
                  <w:tcW w:w="919" w:type="pct"/>
                  <w:vAlign w:val="center"/>
                </w:tcPr>
                <w:p w14:paraId="1E89CE0E" w14:textId="77777777" w:rsidR="00814C24" w:rsidRPr="00101B8A" w:rsidRDefault="00814C24" w:rsidP="00814C24">
                  <w:pPr>
                    <w:pStyle w:val="TAH"/>
                    <w:snapToGrid w:val="0"/>
                    <w:rPr>
                      <w:ins w:id="489" w:author="Dorin PANAITOPOL" w:date="2022-01-18T22:11:00Z"/>
                      <w:rFonts w:ascii="Times New Roman" w:hAnsi="Times New Roman"/>
                      <w:b w:val="0"/>
                      <w:color w:val="0070C0"/>
                      <w:sz w:val="20"/>
                      <w:szCs w:val="24"/>
                      <w:lang w:val="en-GB" w:eastAsia="zh-CN"/>
                    </w:rPr>
                  </w:pPr>
                  <w:ins w:id="490" w:author="Dorin PANAITOPOL" w:date="2022-01-18T22:11:00Z">
                    <w:r w:rsidRPr="00101B8A">
                      <w:rPr>
                        <w:rFonts w:ascii="Times New Roman" w:hAnsi="Times New Roman"/>
                        <w:b w:val="0"/>
                        <w:color w:val="0070C0"/>
                        <w:sz w:val="20"/>
                        <w:szCs w:val="24"/>
                        <w:lang w:val="en-GB" w:eastAsia="zh-CN"/>
                      </w:rPr>
                      <w:lastRenderedPageBreak/>
                      <w:t>Frequency Range</w:t>
                    </w:r>
                  </w:ins>
                </w:p>
              </w:tc>
              <w:tc>
                <w:tcPr>
                  <w:tcW w:w="1184" w:type="pct"/>
                </w:tcPr>
                <w:p w14:paraId="27B2A017" w14:textId="77777777" w:rsidR="00814C24" w:rsidRPr="00101B8A" w:rsidRDefault="00814C24" w:rsidP="00814C24">
                  <w:pPr>
                    <w:pStyle w:val="TAH"/>
                    <w:snapToGrid w:val="0"/>
                    <w:rPr>
                      <w:ins w:id="491" w:author="Dorin PANAITOPOL" w:date="2022-01-18T22:11:00Z"/>
                      <w:rFonts w:ascii="Times New Roman" w:hAnsi="Times New Roman"/>
                      <w:b w:val="0"/>
                      <w:color w:val="0070C0"/>
                      <w:sz w:val="20"/>
                      <w:szCs w:val="24"/>
                      <w:lang w:val="en-GB" w:eastAsia="zh-CN"/>
                    </w:rPr>
                  </w:pPr>
                  <w:ins w:id="492" w:author="Dorin PANAITOPOL" w:date="2022-01-18T22:11:00Z">
                    <w:r w:rsidRPr="00101B8A">
                      <w:rPr>
                        <w:rFonts w:ascii="Times New Roman" w:hAnsi="Times New Roman"/>
                        <w:b w:val="0"/>
                        <w:color w:val="0070C0"/>
                        <w:sz w:val="20"/>
                        <w:szCs w:val="24"/>
                        <w:lang w:val="en-GB" w:eastAsia="zh-CN"/>
                      </w:rPr>
                      <w:t>SCS of SSB signals (kHz)</w:t>
                    </w:r>
                  </w:ins>
                </w:p>
              </w:tc>
              <w:tc>
                <w:tcPr>
                  <w:tcW w:w="1317" w:type="pct"/>
                </w:tcPr>
                <w:p w14:paraId="0AB46441" w14:textId="77777777" w:rsidR="00814C24" w:rsidRPr="00101B8A" w:rsidRDefault="00814C24" w:rsidP="00814C24">
                  <w:pPr>
                    <w:pStyle w:val="TAH"/>
                    <w:snapToGrid w:val="0"/>
                    <w:rPr>
                      <w:ins w:id="493" w:author="Dorin PANAITOPOL" w:date="2022-01-18T22:11:00Z"/>
                      <w:rFonts w:ascii="Times New Roman" w:hAnsi="Times New Roman"/>
                      <w:b w:val="0"/>
                      <w:color w:val="0070C0"/>
                      <w:sz w:val="20"/>
                      <w:szCs w:val="24"/>
                      <w:lang w:val="en-GB" w:eastAsia="zh-CN"/>
                    </w:rPr>
                  </w:pPr>
                  <w:ins w:id="494" w:author="Dorin PANAITOPOL" w:date="2022-01-18T22:11:00Z">
                    <w:r w:rsidRPr="00101B8A">
                      <w:rPr>
                        <w:rFonts w:ascii="Times New Roman" w:hAnsi="Times New Roman"/>
                        <w:b w:val="0"/>
                        <w:color w:val="0070C0"/>
                        <w:sz w:val="20"/>
                        <w:szCs w:val="24"/>
                        <w:lang w:val="en-GB" w:eastAsia="zh-CN"/>
                      </w:rPr>
                      <w:t>SCS of uplink signals (kHz)</w:t>
                    </w:r>
                  </w:ins>
                </w:p>
              </w:tc>
              <w:tc>
                <w:tcPr>
                  <w:tcW w:w="1580" w:type="pct"/>
                  <w:vAlign w:val="center"/>
                </w:tcPr>
                <w:p w14:paraId="4576D98B" w14:textId="77777777" w:rsidR="00814C24" w:rsidRPr="00101B8A" w:rsidRDefault="00814C24" w:rsidP="00814C24">
                  <w:pPr>
                    <w:pStyle w:val="TAH"/>
                    <w:snapToGrid w:val="0"/>
                    <w:rPr>
                      <w:ins w:id="495" w:author="Dorin PANAITOPOL" w:date="2022-01-18T22:11:00Z"/>
                      <w:rFonts w:ascii="Times New Roman" w:hAnsi="Times New Roman"/>
                      <w:b w:val="0"/>
                      <w:color w:val="0070C0"/>
                      <w:sz w:val="20"/>
                      <w:szCs w:val="24"/>
                      <w:lang w:val="en-GB" w:eastAsia="zh-CN"/>
                    </w:rPr>
                  </w:pPr>
                  <w:ins w:id="496" w:author="Dorin PANAITOPOL" w:date="2022-01-18T22:11:00Z">
                    <w:r w:rsidRPr="00101B8A">
                      <w:rPr>
                        <w:rFonts w:ascii="Times New Roman" w:hAnsi="Times New Roman"/>
                        <w:b w:val="0"/>
                        <w:color w:val="0070C0"/>
                        <w:sz w:val="20"/>
                        <w:szCs w:val="24"/>
                        <w:lang w:val="en-GB" w:eastAsia="zh-CN"/>
                      </w:rPr>
                      <w:t>Te_NTN</w:t>
                    </w:r>
                  </w:ins>
                </w:p>
              </w:tc>
            </w:tr>
            <w:tr w:rsidR="00814C24" w:rsidRPr="00221CCE" w14:paraId="753B8210" w14:textId="77777777" w:rsidTr="00F4704A">
              <w:trPr>
                <w:cantSplit/>
                <w:jc w:val="center"/>
                <w:ins w:id="497" w:author="Dorin PANAITOPOL" w:date="2022-01-18T22:11:00Z"/>
              </w:trPr>
              <w:tc>
                <w:tcPr>
                  <w:tcW w:w="919" w:type="pct"/>
                  <w:vMerge w:val="restart"/>
                  <w:vAlign w:val="center"/>
                </w:tcPr>
                <w:p w14:paraId="27D73316" w14:textId="77777777" w:rsidR="00814C24" w:rsidRPr="00101B8A" w:rsidRDefault="00814C24" w:rsidP="00814C24">
                  <w:pPr>
                    <w:pStyle w:val="TAC"/>
                    <w:snapToGrid w:val="0"/>
                    <w:rPr>
                      <w:ins w:id="498" w:author="Dorin PANAITOPOL" w:date="2022-01-18T22:11:00Z"/>
                      <w:rFonts w:ascii="Times New Roman" w:hAnsi="Times New Roman"/>
                      <w:color w:val="0070C0"/>
                      <w:sz w:val="20"/>
                      <w:szCs w:val="24"/>
                      <w:lang w:val="en-GB" w:eastAsia="zh-CN"/>
                    </w:rPr>
                  </w:pPr>
                  <w:ins w:id="499" w:author="Dorin PANAITOPOL" w:date="2022-01-18T22:11:00Z">
                    <w:r w:rsidRPr="00101B8A">
                      <w:rPr>
                        <w:rFonts w:ascii="Times New Roman" w:hAnsi="Times New Roman"/>
                        <w:color w:val="0070C0"/>
                        <w:sz w:val="20"/>
                        <w:szCs w:val="24"/>
                        <w:lang w:val="en-GB" w:eastAsia="zh-CN"/>
                      </w:rPr>
                      <w:t>1</w:t>
                    </w:r>
                  </w:ins>
                </w:p>
              </w:tc>
              <w:tc>
                <w:tcPr>
                  <w:tcW w:w="1184" w:type="pct"/>
                  <w:vMerge w:val="restart"/>
                </w:tcPr>
                <w:p w14:paraId="05CF948F" w14:textId="77777777" w:rsidR="00814C24" w:rsidRPr="00101B8A" w:rsidRDefault="00814C24" w:rsidP="00814C24">
                  <w:pPr>
                    <w:pStyle w:val="TAC"/>
                    <w:snapToGrid w:val="0"/>
                    <w:rPr>
                      <w:ins w:id="500" w:author="Dorin PANAITOPOL" w:date="2022-01-18T22:11:00Z"/>
                      <w:rFonts w:ascii="Times New Roman" w:hAnsi="Times New Roman"/>
                      <w:color w:val="0070C0"/>
                      <w:sz w:val="20"/>
                      <w:szCs w:val="24"/>
                      <w:lang w:val="en-GB" w:eastAsia="zh-CN"/>
                    </w:rPr>
                  </w:pPr>
                  <w:ins w:id="501" w:author="Dorin PANAITOPOL" w:date="2022-01-18T22:11:00Z">
                    <w:r w:rsidRPr="00101B8A">
                      <w:rPr>
                        <w:rFonts w:ascii="Times New Roman" w:hAnsi="Times New Roman"/>
                        <w:color w:val="0070C0"/>
                        <w:sz w:val="20"/>
                        <w:szCs w:val="24"/>
                        <w:lang w:val="en-GB" w:eastAsia="zh-CN"/>
                      </w:rPr>
                      <w:t>15</w:t>
                    </w:r>
                  </w:ins>
                </w:p>
              </w:tc>
              <w:tc>
                <w:tcPr>
                  <w:tcW w:w="1317" w:type="pct"/>
                </w:tcPr>
                <w:p w14:paraId="0782E2F5" w14:textId="77777777" w:rsidR="00814C24" w:rsidRPr="00101B8A" w:rsidRDefault="00814C24" w:rsidP="00814C24">
                  <w:pPr>
                    <w:pStyle w:val="TAC"/>
                    <w:snapToGrid w:val="0"/>
                    <w:rPr>
                      <w:ins w:id="502" w:author="Dorin PANAITOPOL" w:date="2022-01-18T22:11:00Z"/>
                      <w:rFonts w:ascii="Times New Roman" w:hAnsi="Times New Roman"/>
                      <w:color w:val="0070C0"/>
                      <w:sz w:val="20"/>
                      <w:szCs w:val="24"/>
                      <w:lang w:val="en-GB" w:eastAsia="zh-CN"/>
                    </w:rPr>
                  </w:pPr>
                  <w:ins w:id="503" w:author="Dorin PANAITOPOL" w:date="2022-01-18T22:11:00Z">
                    <w:r w:rsidRPr="00101B8A">
                      <w:rPr>
                        <w:rFonts w:ascii="Times New Roman" w:hAnsi="Times New Roman"/>
                        <w:color w:val="0070C0"/>
                        <w:sz w:val="20"/>
                        <w:szCs w:val="24"/>
                        <w:lang w:val="en-GB" w:eastAsia="zh-CN"/>
                      </w:rPr>
                      <w:t>15</w:t>
                    </w:r>
                  </w:ins>
                </w:p>
              </w:tc>
              <w:tc>
                <w:tcPr>
                  <w:tcW w:w="1580" w:type="pct"/>
                </w:tcPr>
                <w:p w14:paraId="43497C8A" w14:textId="77777777" w:rsidR="00814C24" w:rsidRPr="00101B8A" w:rsidRDefault="00814C24" w:rsidP="00814C24">
                  <w:pPr>
                    <w:pStyle w:val="TAC"/>
                    <w:snapToGrid w:val="0"/>
                    <w:rPr>
                      <w:ins w:id="504" w:author="Dorin PANAITOPOL" w:date="2022-01-18T22:11:00Z"/>
                      <w:rFonts w:ascii="Times New Roman" w:hAnsi="Times New Roman"/>
                      <w:color w:val="0070C0"/>
                      <w:sz w:val="20"/>
                      <w:szCs w:val="24"/>
                      <w:lang w:val="en-GB" w:eastAsia="zh-CN"/>
                    </w:rPr>
                  </w:pPr>
                  <w:ins w:id="505" w:author="Dorin PANAITOPOL" w:date="2022-01-18T22:11:00Z">
                    <w:r>
                      <w:rPr>
                        <w:rFonts w:ascii="Times New Roman" w:hAnsi="Times New Roman"/>
                        <w:color w:val="0070C0"/>
                        <w:sz w:val="20"/>
                        <w:szCs w:val="24"/>
                        <w:lang w:val="en-GB" w:eastAsia="zh-CN"/>
                      </w:rPr>
                      <w:t>29</w:t>
                    </w:r>
                    <w:r w:rsidRPr="00101B8A">
                      <w:rPr>
                        <w:rFonts w:ascii="Times New Roman" w:hAnsi="Times New Roman"/>
                        <w:color w:val="0070C0"/>
                        <w:sz w:val="20"/>
                        <w:szCs w:val="24"/>
                        <w:lang w:val="en-GB" w:eastAsia="zh-CN"/>
                      </w:rPr>
                      <w:t>*64*Tc</w:t>
                    </w:r>
                  </w:ins>
                </w:p>
              </w:tc>
            </w:tr>
            <w:tr w:rsidR="00814C24" w:rsidRPr="00221CCE" w14:paraId="5E40A816" w14:textId="77777777" w:rsidTr="00F4704A">
              <w:trPr>
                <w:cantSplit/>
                <w:jc w:val="center"/>
                <w:ins w:id="506" w:author="Dorin PANAITOPOL" w:date="2022-01-18T22:11:00Z"/>
              </w:trPr>
              <w:tc>
                <w:tcPr>
                  <w:tcW w:w="919" w:type="pct"/>
                  <w:vMerge/>
                  <w:vAlign w:val="center"/>
                </w:tcPr>
                <w:p w14:paraId="06F9880B" w14:textId="77777777" w:rsidR="00814C24" w:rsidRPr="00101B8A" w:rsidRDefault="00814C24" w:rsidP="00814C24">
                  <w:pPr>
                    <w:pStyle w:val="TAC"/>
                    <w:snapToGrid w:val="0"/>
                    <w:rPr>
                      <w:ins w:id="507" w:author="Dorin PANAITOPOL" w:date="2022-01-18T22:11:00Z"/>
                      <w:rFonts w:ascii="Times New Roman" w:hAnsi="Times New Roman"/>
                      <w:color w:val="0070C0"/>
                      <w:sz w:val="20"/>
                      <w:szCs w:val="24"/>
                      <w:lang w:val="en-GB" w:eastAsia="zh-CN"/>
                    </w:rPr>
                  </w:pPr>
                </w:p>
              </w:tc>
              <w:tc>
                <w:tcPr>
                  <w:tcW w:w="1184" w:type="pct"/>
                  <w:vMerge/>
                </w:tcPr>
                <w:p w14:paraId="2DE4B496" w14:textId="77777777" w:rsidR="00814C24" w:rsidRPr="00101B8A" w:rsidRDefault="00814C24" w:rsidP="00814C24">
                  <w:pPr>
                    <w:pStyle w:val="TAC"/>
                    <w:snapToGrid w:val="0"/>
                    <w:rPr>
                      <w:ins w:id="508" w:author="Dorin PANAITOPOL" w:date="2022-01-18T22:11:00Z"/>
                      <w:rFonts w:ascii="Times New Roman" w:hAnsi="Times New Roman"/>
                      <w:color w:val="0070C0"/>
                      <w:sz w:val="20"/>
                      <w:szCs w:val="24"/>
                      <w:lang w:val="en-GB" w:eastAsia="zh-CN"/>
                    </w:rPr>
                  </w:pPr>
                </w:p>
              </w:tc>
              <w:tc>
                <w:tcPr>
                  <w:tcW w:w="1317" w:type="pct"/>
                </w:tcPr>
                <w:p w14:paraId="39F0A6E0" w14:textId="77777777" w:rsidR="00814C24" w:rsidRPr="00101B8A" w:rsidRDefault="00814C24" w:rsidP="00814C24">
                  <w:pPr>
                    <w:pStyle w:val="TAC"/>
                    <w:snapToGrid w:val="0"/>
                    <w:rPr>
                      <w:ins w:id="509" w:author="Dorin PANAITOPOL" w:date="2022-01-18T22:11:00Z"/>
                      <w:rFonts w:ascii="Times New Roman" w:hAnsi="Times New Roman"/>
                      <w:color w:val="0070C0"/>
                      <w:sz w:val="20"/>
                      <w:szCs w:val="24"/>
                      <w:lang w:val="en-GB" w:eastAsia="zh-CN"/>
                    </w:rPr>
                  </w:pPr>
                  <w:ins w:id="510" w:author="Dorin PANAITOPOL" w:date="2022-01-18T22:11:00Z">
                    <w:r w:rsidRPr="00101B8A">
                      <w:rPr>
                        <w:rFonts w:ascii="Times New Roman" w:hAnsi="Times New Roman"/>
                        <w:color w:val="0070C0"/>
                        <w:sz w:val="20"/>
                        <w:szCs w:val="24"/>
                        <w:lang w:val="en-GB" w:eastAsia="zh-CN"/>
                      </w:rPr>
                      <w:t>30</w:t>
                    </w:r>
                  </w:ins>
                </w:p>
              </w:tc>
              <w:tc>
                <w:tcPr>
                  <w:tcW w:w="1580" w:type="pct"/>
                </w:tcPr>
                <w:p w14:paraId="603EA4AF" w14:textId="77777777" w:rsidR="00814C24" w:rsidRPr="00101B8A" w:rsidRDefault="00814C24" w:rsidP="00814C24">
                  <w:pPr>
                    <w:pStyle w:val="TAC"/>
                    <w:snapToGrid w:val="0"/>
                    <w:rPr>
                      <w:ins w:id="511" w:author="Dorin PANAITOPOL" w:date="2022-01-18T22:11:00Z"/>
                      <w:rFonts w:ascii="Times New Roman" w:hAnsi="Times New Roman"/>
                      <w:color w:val="0070C0"/>
                      <w:sz w:val="20"/>
                      <w:szCs w:val="24"/>
                      <w:lang w:val="en-GB" w:eastAsia="zh-CN"/>
                    </w:rPr>
                  </w:pPr>
                  <w:ins w:id="512" w:author="Dorin PANAITOPOL" w:date="2022-01-18T22:11:00Z">
                    <w:r w:rsidRPr="00101B8A">
                      <w:rPr>
                        <w:rFonts w:ascii="Times New Roman" w:hAnsi="Times New Roman"/>
                        <w:color w:val="0070C0"/>
                        <w:sz w:val="20"/>
                        <w:szCs w:val="24"/>
                        <w:lang w:val="en-GB" w:eastAsia="zh-CN"/>
                      </w:rPr>
                      <w:t>24*64*Tc</w:t>
                    </w:r>
                  </w:ins>
                </w:p>
              </w:tc>
            </w:tr>
            <w:tr w:rsidR="00814C24" w:rsidRPr="00221CCE" w14:paraId="365CD7F3" w14:textId="77777777" w:rsidTr="00F4704A">
              <w:trPr>
                <w:cantSplit/>
                <w:jc w:val="center"/>
                <w:ins w:id="513" w:author="Dorin PANAITOPOL" w:date="2022-01-18T22:11:00Z"/>
              </w:trPr>
              <w:tc>
                <w:tcPr>
                  <w:tcW w:w="919" w:type="pct"/>
                  <w:vMerge/>
                  <w:vAlign w:val="center"/>
                </w:tcPr>
                <w:p w14:paraId="717D3E03" w14:textId="77777777" w:rsidR="00814C24" w:rsidRPr="00101B8A" w:rsidRDefault="00814C24" w:rsidP="00814C24">
                  <w:pPr>
                    <w:pStyle w:val="TAC"/>
                    <w:snapToGrid w:val="0"/>
                    <w:rPr>
                      <w:ins w:id="514" w:author="Dorin PANAITOPOL" w:date="2022-01-18T22:11:00Z"/>
                      <w:rFonts w:ascii="Times New Roman" w:hAnsi="Times New Roman"/>
                      <w:color w:val="0070C0"/>
                      <w:sz w:val="20"/>
                      <w:szCs w:val="24"/>
                      <w:lang w:val="en-GB" w:eastAsia="zh-CN"/>
                    </w:rPr>
                  </w:pPr>
                </w:p>
              </w:tc>
              <w:tc>
                <w:tcPr>
                  <w:tcW w:w="1184" w:type="pct"/>
                  <w:vMerge/>
                </w:tcPr>
                <w:p w14:paraId="6CC0FA1D" w14:textId="77777777" w:rsidR="00814C24" w:rsidRPr="00101B8A" w:rsidRDefault="00814C24" w:rsidP="00814C24">
                  <w:pPr>
                    <w:pStyle w:val="TAC"/>
                    <w:snapToGrid w:val="0"/>
                    <w:rPr>
                      <w:ins w:id="515" w:author="Dorin PANAITOPOL" w:date="2022-01-18T22:11:00Z"/>
                      <w:rFonts w:ascii="Times New Roman" w:hAnsi="Times New Roman"/>
                      <w:color w:val="0070C0"/>
                      <w:sz w:val="20"/>
                      <w:szCs w:val="24"/>
                      <w:lang w:val="en-GB" w:eastAsia="zh-CN"/>
                    </w:rPr>
                  </w:pPr>
                </w:p>
              </w:tc>
              <w:tc>
                <w:tcPr>
                  <w:tcW w:w="1317" w:type="pct"/>
                </w:tcPr>
                <w:p w14:paraId="424822A5" w14:textId="77777777" w:rsidR="00814C24" w:rsidRPr="00101B8A" w:rsidRDefault="00814C24" w:rsidP="00814C24">
                  <w:pPr>
                    <w:pStyle w:val="TAC"/>
                    <w:snapToGrid w:val="0"/>
                    <w:rPr>
                      <w:ins w:id="516" w:author="Dorin PANAITOPOL" w:date="2022-01-18T22:11:00Z"/>
                      <w:rFonts w:ascii="Times New Roman" w:hAnsi="Times New Roman"/>
                      <w:color w:val="0070C0"/>
                      <w:sz w:val="20"/>
                      <w:szCs w:val="24"/>
                      <w:lang w:val="en-GB" w:eastAsia="zh-CN"/>
                    </w:rPr>
                  </w:pPr>
                  <w:ins w:id="517" w:author="Dorin PANAITOPOL" w:date="2022-01-18T22:11:00Z">
                    <w:r w:rsidRPr="00101B8A">
                      <w:rPr>
                        <w:rFonts w:ascii="Times New Roman" w:hAnsi="Times New Roman"/>
                        <w:color w:val="0070C0"/>
                        <w:sz w:val="20"/>
                        <w:szCs w:val="24"/>
                        <w:lang w:val="en-GB" w:eastAsia="zh-CN"/>
                      </w:rPr>
                      <w:t>60</w:t>
                    </w:r>
                  </w:ins>
                </w:p>
              </w:tc>
              <w:tc>
                <w:tcPr>
                  <w:tcW w:w="1580" w:type="pct"/>
                </w:tcPr>
                <w:p w14:paraId="6465F45F" w14:textId="77777777" w:rsidR="00814C24" w:rsidRPr="00101B8A" w:rsidRDefault="00814C24" w:rsidP="00814C24">
                  <w:pPr>
                    <w:pStyle w:val="TAC"/>
                    <w:snapToGrid w:val="0"/>
                    <w:rPr>
                      <w:ins w:id="518" w:author="Dorin PANAITOPOL" w:date="2022-01-18T22:11:00Z"/>
                      <w:rFonts w:ascii="Times New Roman" w:hAnsi="Times New Roman"/>
                      <w:color w:val="0070C0"/>
                      <w:sz w:val="20"/>
                      <w:szCs w:val="24"/>
                      <w:lang w:val="en-GB" w:eastAsia="zh-CN"/>
                    </w:rPr>
                  </w:pPr>
                  <w:ins w:id="519" w:author="Dorin PANAITOPOL" w:date="2022-01-18T22:11:00Z">
                    <w:r w:rsidRPr="00101B8A">
                      <w:rPr>
                        <w:rFonts w:ascii="Times New Roman" w:hAnsi="Times New Roman"/>
                        <w:color w:val="0070C0"/>
                        <w:sz w:val="20"/>
                        <w:szCs w:val="24"/>
                        <w:lang w:val="en-GB" w:eastAsia="zh-CN"/>
                      </w:rPr>
                      <w:t>N.A</w:t>
                    </w:r>
                  </w:ins>
                </w:p>
              </w:tc>
            </w:tr>
            <w:tr w:rsidR="00814C24" w:rsidRPr="00221CCE" w14:paraId="0306AE3E" w14:textId="77777777" w:rsidTr="00F4704A">
              <w:trPr>
                <w:cantSplit/>
                <w:jc w:val="center"/>
                <w:ins w:id="520" w:author="Dorin PANAITOPOL" w:date="2022-01-18T22:11:00Z"/>
              </w:trPr>
              <w:tc>
                <w:tcPr>
                  <w:tcW w:w="919" w:type="pct"/>
                  <w:vMerge/>
                  <w:vAlign w:val="center"/>
                </w:tcPr>
                <w:p w14:paraId="22D54D49" w14:textId="77777777" w:rsidR="00814C24" w:rsidRPr="00101B8A" w:rsidRDefault="00814C24" w:rsidP="00814C24">
                  <w:pPr>
                    <w:pStyle w:val="TAC"/>
                    <w:snapToGrid w:val="0"/>
                    <w:rPr>
                      <w:ins w:id="521" w:author="Dorin PANAITOPOL" w:date="2022-01-18T22:11:00Z"/>
                      <w:rFonts w:ascii="Times New Roman" w:hAnsi="Times New Roman"/>
                      <w:color w:val="0070C0"/>
                      <w:sz w:val="20"/>
                      <w:szCs w:val="24"/>
                      <w:lang w:val="en-GB" w:eastAsia="zh-CN"/>
                    </w:rPr>
                  </w:pPr>
                </w:p>
              </w:tc>
              <w:tc>
                <w:tcPr>
                  <w:tcW w:w="1184" w:type="pct"/>
                  <w:vMerge w:val="restart"/>
                </w:tcPr>
                <w:p w14:paraId="6C02B259" w14:textId="77777777" w:rsidR="00814C24" w:rsidRPr="00101B8A" w:rsidRDefault="00814C24" w:rsidP="00814C24">
                  <w:pPr>
                    <w:pStyle w:val="TAC"/>
                    <w:snapToGrid w:val="0"/>
                    <w:rPr>
                      <w:ins w:id="522" w:author="Dorin PANAITOPOL" w:date="2022-01-18T22:11:00Z"/>
                      <w:rFonts w:ascii="Times New Roman" w:hAnsi="Times New Roman"/>
                      <w:color w:val="0070C0"/>
                      <w:sz w:val="20"/>
                      <w:szCs w:val="24"/>
                      <w:lang w:val="en-GB" w:eastAsia="zh-CN"/>
                    </w:rPr>
                  </w:pPr>
                  <w:ins w:id="523" w:author="Dorin PANAITOPOL" w:date="2022-01-18T22:11:00Z">
                    <w:r w:rsidRPr="00101B8A">
                      <w:rPr>
                        <w:rFonts w:ascii="Times New Roman" w:hAnsi="Times New Roman"/>
                        <w:color w:val="0070C0"/>
                        <w:sz w:val="20"/>
                        <w:szCs w:val="24"/>
                        <w:lang w:val="en-GB" w:eastAsia="zh-CN"/>
                      </w:rPr>
                      <w:t>30</w:t>
                    </w:r>
                  </w:ins>
                </w:p>
              </w:tc>
              <w:tc>
                <w:tcPr>
                  <w:tcW w:w="1317" w:type="pct"/>
                </w:tcPr>
                <w:p w14:paraId="3E80EF73" w14:textId="77777777" w:rsidR="00814C24" w:rsidRPr="00101B8A" w:rsidRDefault="00814C24" w:rsidP="00814C24">
                  <w:pPr>
                    <w:pStyle w:val="TAC"/>
                    <w:snapToGrid w:val="0"/>
                    <w:rPr>
                      <w:ins w:id="524" w:author="Dorin PANAITOPOL" w:date="2022-01-18T22:11:00Z"/>
                      <w:rFonts w:ascii="Times New Roman" w:hAnsi="Times New Roman"/>
                      <w:color w:val="0070C0"/>
                      <w:sz w:val="20"/>
                      <w:szCs w:val="24"/>
                      <w:lang w:val="en-GB" w:eastAsia="zh-CN"/>
                    </w:rPr>
                  </w:pPr>
                  <w:ins w:id="525" w:author="Dorin PANAITOPOL" w:date="2022-01-18T22:11:00Z">
                    <w:r w:rsidRPr="00101B8A">
                      <w:rPr>
                        <w:rFonts w:ascii="Times New Roman" w:hAnsi="Times New Roman"/>
                        <w:color w:val="0070C0"/>
                        <w:sz w:val="20"/>
                        <w:szCs w:val="24"/>
                        <w:lang w:val="en-GB" w:eastAsia="zh-CN"/>
                      </w:rPr>
                      <w:t>15</w:t>
                    </w:r>
                  </w:ins>
                </w:p>
              </w:tc>
              <w:tc>
                <w:tcPr>
                  <w:tcW w:w="1580" w:type="pct"/>
                </w:tcPr>
                <w:p w14:paraId="736EF700" w14:textId="77777777" w:rsidR="00814C24" w:rsidRPr="00101B8A" w:rsidRDefault="00814C24" w:rsidP="00814C24">
                  <w:pPr>
                    <w:pStyle w:val="TAC"/>
                    <w:snapToGrid w:val="0"/>
                    <w:rPr>
                      <w:ins w:id="526" w:author="Dorin PANAITOPOL" w:date="2022-01-18T22:11:00Z"/>
                      <w:rFonts w:ascii="Times New Roman" w:hAnsi="Times New Roman"/>
                      <w:color w:val="0070C0"/>
                      <w:sz w:val="20"/>
                      <w:szCs w:val="24"/>
                      <w:lang w:val="en-GB" w:eastAsia="zh-CN"/>
                    </w:rPr>
                  </w:pPr>
                  <w:ins w:id="527" w:author="Dorin PANAITOPOL" w:date="2022-01-18T22:11:00Z">
                    <w:r>
                      <w:rPr>
                        <w:rFonts w:ascii="Times New Roman" w:hAnsi="Times New Roman"/>
                        <w:color w:val="0070C0"/>
                        <w:sz w:val="20"/>
                        <w:szCs w:val="24"/>
                        <w:lang w:val="en-GB" w:eastAsia="zh-CN"/>
                      </w:rPr>
                      <w:t>24</w:t>
                    </w:r>
                    <w:r w:rsidRPr="00101B8A">
                      <w:rPr>
                        <w:rFonts w:ascii="Times New Roman" w:hAnsi="Times New Roman"/>
                        <w:color w:val="0070C0"/>
                        <w:sz w:val="20"/>
                        <w:szCs w:val="24"/>
                        <w:lang w:val="en-GB" w:eastAsia="zh-CN"/>
                      </w:rPr>
                      <w:t>*64*Tc</w:t>
                    </w:r>
                  </w:ins>
                </w:p>
              </w:tc>
            </w:tr>
            <w:tr w:rsidR="00814C24" w:rsidRPr="00221CCE" w14:paraId="6C00E880" w14:textId="77777777" w:rsidTr="00F4704A">
              <w:trPr>
                <w:cantSplit/>
                <w:jc w:val="center"/>
                <w:ins w:id="528" w:author="Dorin PANAITOPOL" w:date="2022-01-18T22:11:00Z"/>
              </w:trPr>
              <w:tc>
                <w:tcPr>
                  <w:tcW w:w="919" w:type="pct"/>
                  <w:vMerge/>
                  <w:vAlign w:val="center"/>
                </w:tcPr>
                <w:p w14:paraId="32574216" w14:textId="77777777" w:rsidR="00814C24" w:rsidRPr="00101B8A" w:rsidRDefault="00814C24" w:rsidP="00814C24">
                  <w:pPr>
                    <w:pStyle w:val="TAC"/>
                    <w:snapToGrid w:val="0"/>
                    <w:rPr>
                      <w:ins w:id="529" w:author="Dorin PANAITOPOL" w:date="2022-01-18T22:11:00Z"/>
                      <w:rFonts w:ascii="Times New Roman" w:hAnsi="Times New Roman"/>
                      <w:color w:val="0070C0"/>
                      <w:sz w:val="20"/>
                      <w:szCs w:val="24"/>
                      <w:lang w:val="en-GB" w:eastAsia="zh-CN"/>
                    </w:rPr>
                  </w:pPr>
                </w:p>
              </w:tc>
              <w:tc>
                <w:tcPr>
                  <w:tcW w:w="1184" w:type="pct"/>
                  <w:vMerge/>
                </w:tcPr>
                <w:p w14:paraId="588F1D5C" w14:textId="77777777" w:rsidR="00814C24" w:rsidRPr="00101B8A" w:rsidRDefault="00814C24" w:rsidP="00814C24">
                  <w:pPr>
                    <w:pStyle w:val="TAC"/>
                    <w:snapToGrid w:val="0"/>
                    <w:rPr>
                      <w:ins w:id="530" w:author="Dorin PANAITOPOL" w:date="2022-01-18T22:11:00Z"/>
                      <w:rFonts w:ascii="Times New Roman" w:hAnsi="Times New Roman"/>
                      <w:color w:val="0070C0"/>
                      <w:sz w:val="20"/>
                      <w:szCs w:val="24"/>
                      <w:lang w:val="en-GB" w:eastAsia="zh-CN"/>
                    </w:rPr>
                  </w:pPr>
                </w:p>
              </w:tc>
              <w:tc>
                <w:tcPr>
                  <w:tcW w:w="1317" w:type="pct"/>
                </w:tcPr>
                <w:p w14:paraId="05663B53" w14:textId="77777777" w:rsidR="00814C24" w:rsidRPr="00101B8A" w:rsidRDefault="00814C24" w:rsidP="00814C24">
                  <w:pPr>
                    <w:pStyle w:val="TAC"/>
                    <w:snapToGrid w:val="0"/>
                    <w:rPr>
                      <w:ins w:id="531" w:author="Dorin PANAITOPOL" w:date="2022-01-18T22:11:00Z"/>
                      <w:rFonts w:ascii="Times New Roman" w:hAnsi="Times New Roman"/>
                      <w:color w:val="0070C0"/>
                      <w:sz w:val="20"/>
                      <w:szCs w:val="24"/>
                      <w:lang w:val="en-GB" w:eastAsia="zh-CN"/>
                    </w:rPr>
                  </w:pPr>
                  <w:ins w:id="532" w:author="Dorin PANAITOPOL" w:date="2022-01-18T22:11:00Z">
                    <w:r w:rsidRPr="00101B8A">
                      <w:rPr>
                        <w:rFonts w:ascii="Times New Roman" w:hAnsi="Times New Roman"/>
                        <w:color w:val="0070C0"/>
                        <w:sz w:val="20"/>
                        <w:szCs w:val="24"/>
                        <w:lang w:val="en-GB" w:eastAsia="zh-CN"/>
                      </w:rPr>
                      <w:t>30</w:t>
                    </w:r>
                  </w:ins>
                </w:p>
              </w:tc>
              <w:tc>
                <w:tcPr>
                  <w:tcW w:w="1580" w:type="pct"/>
                </w:tcPr>
                <w:p w14:paraId="3DFE9E05" w14:textId="77777777" w:rsidR="00814C24" w:rsidRPr="00101B8A" w:rsidRDefault="00814C24" w:rsidP="00814C24">
                  <w:pPr>
                    <w:pStyle w:val="TAC"/>
                    <w:snapToGrid w:val="0"/>
                    <w:rPr>
                      <w:ins w:id="533" w:author="Dorin PANAITOPOL" w:date="2022-01-18T22:11:00Z"/>
                      <w:rFonts w:ascii="Times New Roman" w:hAnsi="Times New Roman"/>
                      <w:color w:val="0070C0"/>
                      <w:sz w:val="20"/>
                      <w:szCs w:val="24"/>
                      <w:lang w:val="en-GB" w:eastAsia="zh-CN"/>
                    </w:rPr>
                  </w:pPr>
                  <w:ins w:id="534" w:author="Dorin PANAITOPOL" w:date="2022-01-18T22:11:00Z">
                    <w:r w:rsidRPr="00101B8A">
                      <w:rPr>
                        <w:rFonts w:ascii="Times New Roman" w:hAnsi="Times New Roman"/>
                        <w:color w:val="0070C0"/>
                        <w:sz w:val="20"/>
                        <w:szCs w:val="24"/>
                        <w:lang w:val="en-GB" w:eastAsia="zh-CN"/>
                      </w:rPr>
                      <w:t>22*64*Tc</w:t>
                    </w:r>
                  </w:ins>
                </w:p>
              </w:tc>
            </w:tr>
            <w:tr w:rsidR="00814C24" w:rsidRPr="00221CCE" w14:paraId="105BFB8B" w14:textId="77777777" w:rsidTr="00F4704A">
              <w:trPr>
                <w:cantSplit/>
                <w:jc w:val="center"/>
                <w:ins w:id="535" w:author="Dorin PANAITOPOL" w:date="2022-01-18T22:11:00Z"/>
              </w:trPr>
              <w:tc>
                <w:tcPr>
                  <w:tcW w:w="919" w:type="pct"/>
                  <w:vMerge/>
                  <w:vAlign w:val="center"/>
                </w:tcPr>
                <w:p w14:paraId="79E469A9" w14:textId="77777777" w:rsidR="00814C24" w:rsidRPr="00101B8A" w:rsidRDefault="00814C24" w:rsidP="00814C24">
                  <w:pPr>
                    <w:pStyle w:val="TAC"/>
                    <w:snapToGrid w:val="0"/>
                    <w:rPr>
                      <w:ins w:id="536" w:author="Dorin PANAITOPOL" w:date="2022-01-18T22:11:00Z"/>
                      <w:rFonts w:ascii="Times New Roman" w:hAnsi="Times New Roman"/>
                      <w:color w:val="0070C0"/>
                      <w:sz w:val="20"/>
                      <w:szCs w:val="24"/>
                      <w:lang w:val="en-GB" w:eastAsia="zh-CN"/>
                    </w:rPr>
                  </w:pPr>
                </w:p>
              </w:tc>
              <w:tc>
                <w:tcPr>
                  <w:tcW w:w="1184" w:type="pct"/>
                  <w:vMerge/>
                </w:tcPr>
                <w:p w14:paraId="4AB67FA4" w14:textId="77777777" w:rsidR="00814C24" w:rsidRPr="00101B8A" w:rsidRDefault="00814C24" w:rsidP="00814C24">
                  <w:pPr>
                    <w:pStyle w:val="TAC"/>
                    <w:snapToGrid w:val="0"/>
                    <w:rPr>
                      <w:ins w:id="537" w:author="Dorin PANAITOPOL" w:date="2022-01-18T22:11:00Z"/>
                      <w:rFonts w:ascii="Times New Roman" w:hAnsi="Times New Roman"/>
                      <w:color w:val="0070C0"/>
                      <w:sz w:val="20"/>
                      <w:szCs w:val="24"/>
                      <w:lang w:val="en-GB" w:eastAsia="zh-CN"/>
                    </w:rPr>
                  </w:pPr>
                </w:p>
              </w:tc>
              <w:tc>
                <w:tcPr>
                  <w:tcW w:w="1317" w:type="pct"/>
                </w:tcPr>
                <w:p w14:paraId="564B8B2C" w14:textId="77777777" w:rsidR="00814C24" w:rsidRPr="00101B8A" w:rsidRDefault="00814C24" w:rsidP="00814C24">
                  <w:pPr>
                    <w:pStyle w:val="TAC"/>
                    <w:snapToGrid w:val="0"/>
                    <w:rPr>
                      <w:ins w:id="538" w:author="Dorin PANAITOPOL" w:date="2022-01-18T22:11:00Z"/>
                      <w:rFonts w:ascii="Times New Roman" w:hAnsi="Times New Roman"/>
                      <w:color w:val="0070C0"/>
                      <w:sz w:val="20"/>
                      <w:szCs w:val="24"/>
                      <w:lang w:val="en-GB" w:eastAsia="zh-CN"/>
                    </w:rPr>
                  </w:pPr>
                  <w:ins w:id="539" w:author="Dorin PANAITOPOL" w:date="2022-01-18T22:11:00Z">
                    <w:r w:rsidRPr="00101B8A">
                      <w:rPr>
                        <w:rFonts w:ascii="Times New Roman" w:hAnsi="Times New Roman"/>
                        <w:color w:val="0070C0"/>
                        <w:sz w:val="20"/>
                        <w:szCs w:val="24"/>
                        <w:lang w:val="en-GB" w:eastAsia="zh-CN"/>
                      </w:rPr>
                      <w:t>60</w:t>
                    </w:r>
                  </w:ins>
                </w:p>
              </w:tc>
              <w:tc>
                <w:tcPr>
                  <w:tcW w:w="1580" w:type="pct"/>
                </w:tcPr>
                <w:p w14:paraId="2B26F399" w14:textId="77777777" w:rsidR="00814C24" w:rsidRPr="00101B8A" w:rsidRDefault="00814C24" w:rsidP="00814C24">
                  <w:pPr>
                    <w:pStyle w:val="TAC"/>
                    <w:snapToGrid w:val="0"/>
                    <w:rPr>
                      <w:ins w:id="540" w:author="Dorin PANAITOPOL" w:date="2022-01-18T22:11:00Z"/>
                      <w:rFonts w:ascii="Times New Roman" w:hAnsi="Times New Roman"/>
                      <w:color w:val="0070C0"/>
                      <w:sz w:val="20"/>
                      <w:szCs w:val="24"/>
                      <w:lang w:val="en-GB" w:eastAsia="zh-CN"/>
                    </w:rPr>
                  </w:pPr>
                  <w:ins w:id="541" w:author="Dorin PANAITOPOL" w:date="2022-01-18T22:11:00Z">
                    <w:r w:rsidRPr="00101B8A">
                      <w:rPr>
                        <w:rFonts w:ascii="Times New Roman" w:hAnsi="Times New Roman"/>
                        <w:color w:val="0070C0"/>
                        <w:sz w:val="20"/>
                        <w:szCs w:val="24"/>
                        <w:lang w:val="en-GB" w:eastAsia="zh-CN"/>
                      </w:rPr>
                      <w:t>N.A</w:t>
                    </w:r>
                  </w:ins>
                </w:p>
              </w:tc>
            </w:tr>
            <w:tr w:rsidR="00814C24" w:rsidRPr="00221CCE" w14:paraId="76055F38" w14:textId="77777777" w:rsidTr="00F4704A">
              <w:trPr>
                <w:cantSplit/>
                <w:jc w:val="center"/>
                <w:ins w:id="542" w:author="Dorin PANAITOPOL" w:date="2022-01-18T22:11:00Z"/>
              </w:trPr>
              <w:tc>
                <w:tcPr>
                  <w:tcW w:w="5000" w:type="pct"/>
                  <w:gridSpan w:val="4"/>
                </w:tcPr>
                <w:p w14:paraId="33CDB77F" w14:textId="77777777" w:rsidR="00814C24" w:rsidRPr="00101B8A" w:rsidRDefault="00814C24" w:rsidP="00814C24">
                  <w:pPr>
                    <w:pStyle w:val="TAN"/>
                    <w:tabs>
                      <w:tab w:val="left" w:pos="310"/>
                      <w:tab w:val="left" w:pos="593"/>
                      <w:tab w:val="left" w:pos="877"/>
                      <w:tab w:val="left" w:pos="1160"/>
                      <w:tab w:val="left" w:pos="2040"/>
                      <w:tab w:val="left" w:pos="2289"/>
                    </w:tabs>
                    <w:snapToGrid w:val="0"/>
                    <w:ind w:left="810" w:hangingChars="405" w:hanging="810"/>
                    <w:rPr>
                      <w:ins w:id="543" w:author="Dorin PANAITOPOL" w:date="2022-01-18T22:11:00Z"/>
                      <w:rFonts w:ascii="Times New Roman" w:hAnsi="Times New Roman"/>
                      <w:color w:val="0070C0"/>
                      <w:sz w:val="20"/>
                      <w:szCs w:val="24"/>
                      <w:lang w:val="en-GB" w:eastAsia="zh-CN"/>
                    </w:rPr>
                  </w:pPr>
                  <w:ins w:id="544" w:author="Dorin PANAITOPOL" w:date="2022-01-18T22:11:00Z">
                    <w:r w:rsidRPr="00101B8A">
                      <w:rPr>
                        <w:rFonts w:ascii="Times New Roman" w:hAnsi="Times New Roman"/>
                        <w:color w:val="0070C0"/>
                        <w:sz w:val="20"/>
                        <w:szCs w:val="24"/>
                        <w:lang w:val="en-GB" w:eastAsia="zh-CN"/>
                      </w:rPr>
                      <w:t>NOTE:</w:t>
                    </w:r>
                    <w:r w:rsidRPr="00101B8A">
                      <w:rPr>
                        <w:rFonts w:ascii="Times New Roman" w:hAnsi="Times New Roman"/>
                        <w:color w:val="0070C0"/>
                        <w:sz w:val="20"/>
                        <w:szCs w:val="24"/>
                        <w:lang w:val="en-GB" w:eastAsia="zh-CN"/>
                      </w:rPr>
                      <w:tab/>
                      <w:t>Tc is the basic timing unit defined in TS 38.211</w:t>
                    </w:r>
                  </w:ins>
                </w:p>
              </w:tc>
            </w:tr>
          </w:tbl>
          <w:p w14:paraId="4722F09D" w14:textId="77777777" w:rsidR="00814C24" w:rsidRDefault="00814C24" w:rsidP="00814C24">
            <w:pPr>
              <w:spacing w:after="120"/>
              <w:rPr>
                <w:ins w:id="545" w:author="Dorin PANAITOPOL" w:date="2022-01-18T22:11:00Z"/>
                <w:rFonts w:eastAsiaTheme="minorEastAsia"/>
                <w:color w:val="0070C0"/>
                <w:lang w:val="en-US" w:eastAsia="zh-CN"/>
              </w:rPr>
            </w:pPr>
          </w:p>
        </w:tc>
      </w:tr>
      <w:tr w:rsidR="00D26FAB" w14:paraId="388277A5" w14:textId="77777777">
        <w:trPr>
          <w:ins w:id="546" w:author="Jinyu" w:date="2022-01-19T09:20:00Z"/>
        </w:trPr>
        <w:tc>
          <w:tcPr>
            <w:tcW w:w="1236" w:type="dxa"/>
          </w:tcPr>
          <w:p w14:paraId="11EAC292" w14:textId="77777777" w:rsidR="00D26FAB" w:rsidRDefault="00D26FAB" w:rsidP="00814C24">
            <w:pPr>
              <w:spacing w:after="120"/>
              <w:rPr>
                <w:ins w:id="547" w:author="Jinyu" w:date="2022-01-19T09:20:00Z"/>
                <w:rFonts w:eastAsiaTheme="minorEastAsia"/>
                <w:color w:val="0070C0"/>
                <w:lang w:val="en-US" w:eastAsia="zh-CN"/>
              </w:rPr>
            </w:pPr>
            <w:ins w:id="548" w:author="Jinyu" w:date="2022-01-19T09:20: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763709DE" w14:textId="77777777" w:rsidR="00D26FAB" w:rsidRPr="00D26FAB" w:rsidRDefault="00D26FAB" w:rsidP="00814C24">
            <w:pPr>
              <w:spacing w:after="120"/>
              <w:rPr>
                <w:ins w:id="549" w:author="Jinyu" w:date="2022-01-19T09:20:00Z"/>
                <w:rFonts w:eastAsiaTheme="minorEastAsia"/>
                <w:color w:val="0070C0"/>
                <w:szCs w:val="24"/>
                <w:lang w:eastAsia="zh-CN"/>
                <w:rPrChange w:id="550" w:author="Jinyu" w:date="2022-01-19T09:20:00Z">
                  <w:rPr>
                    <w:ins w:id="551" w:author="Jinyu" w:date="2022-01-19T09:20:00Z"/>
                    <w:color w:val="0070C0"/>
                    <w:szCs w:val="24"/>
                    <w:lang w:eastAsia="zh-CN"/>
                  </w:rPr>
                </w:rPrChange>
              </w:rPr>
            </w:pPr>
            <w:ins w:id="552" w:author="Jinyu" w:date="2022-01-19T09:20:00Z">
              <w:r>
                <w:rPr>
                  <w:rFonts w:eastAsiaTheme="minorEastAsia"/>
                  <w:color w:val="0070C0"/>
                  <w:szCs w:val="24"/>
                  <w:lang w:eastAsia="zh-CN"/>
                </w:rPr>
                <w:t>Prefer to keep the agreements</w:t>
              </w:r>
            </w:ins>
          </w:p>
        </w:tc>
      </w:tr>
      <w:tr w:rsidR="00CA64EA" w14:paraId="21AA1B97" w14:textId="77777777">
        <w:trPr>
          <w:ins w:id="553" w:author="Huawei" w:date="2022-01-19T10:07:00Z"/>
        </w:trPr>
        <w:tc>
          <w:tcPr>
            <w:tcW w:w="1236" w:type="dxa"/>
          </w:tcPr>
          <w:p w14:paraId="0034C14C" w14:textId="77777777" w:rsidR="00CA64EA" w:rsidRDefault="00CA64EA" w:rsidP="00CA64EA">
            <w:pPr>
              <w:spacing w:after="120"/>
              <w:rPr>
                <w:ins w:id="554" w:author="Huawei" w:date="2022-01-19T10:07:00Z"/>
                <w:rFonts w:eastAsiaTheme="minorEastAsia"/>
                <w:color w:val="0070C0"/>
                <w:lang w:val="en-US" w:eastAsia="zh-CN"/>
              </w:rPr>
            </w:pPr>
            <w:ins w:id="555" w:author="Huawei" w:date="2022-01-19T10:0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2E8379C" w14:textId="77777777" w:rsidR="00CA64EA" w:rsidRDefault="00CA64EA" w:rsidP="00CA64EA">
            <w:pPr>
              <w:spacing w:after="120"/>
              <w:rPr>
                <w:ins w:id="556" w:author="Huawei" w:date="2022-01-19T10:07:00Z"/>
                <w:rFonts w:eastAsiaTheme="minorEastAsia"/>
                <w:color w:val="0070C0"/>
                <w:szCs w:val="24"/>
                <w:lang w:eastAsia="zh-CN"/>
              </w:rPr>
            </w:pPr>
            <w:ins w:id="557" w:author="Huawei" w:date="2022-01-19T10:08:00Z">
              <w:r>
                <w:rPr>
                  <w:rFonts w:eastAsiaTheme="minorEastAsia" w:hint="eastAsia"/>
                  <w:color w:val="0070C0"/>
                  <w:lang w:val="en-US" w:eastAsia="zh-CN"/>
                </w:rPr>
                <w:t>W</w:t>
              </w:r>
              <w:r>
                <w:rPr>
                  <w:rFonts w:eastAsiaTheme="minorEastAsia"/>
                  <w:color w:val="0070C0"/>
                  <w:lang w:val="en-US" w:eastAsia="zh-CN"/>
                </w:rPr>
                <w:t>e support option 2.</w:t>
              </w:r>
            </w:ins>
          </w:p>
        </w:tc>
      </w:tr>
      <w:tr w:rsidR="00410C74" w14:paraId="65B7BA75" w14:textId="77777777">
        <w:trPr>
          <w:ins w:id="558" w:author="CATT" w:date="2022-01-19T11:11:00Z"/>
        </w:trPr>
        <w:tc>
          <w:tcPr>
            <w:tcW w:w="1236" w:type="dxa"/>
          </w:tcPr>
          <w:p w14:paraId="15F12F63" w14:textId="77777777" w:rsidR="00410C74" w:rsidRDefault="00410C74" w:rsidP="00CA64EA">
            <w:pPr>
              <w:spacing w:after="120"/>
              <w:rPr>
                <w:ins w:id="559" w:author="CATT" w:date="2022-01-19T11:11:00Z"/>
                <w:rFonts w:eastAsiaTheme="minorEastAsia"/>
                <w:color w:val="0070C0"/>
                <w:lang w:val="en-US" w:eastAsia="zh-CN"/>
              </w:rPr>
            </w:pPr>
            <w:ins w:id="560" w:author="CATT" w:date="2022-01-19T11:11:00Z">
              <w:r>
                <w:rPr>
                  <w:rFonts w:eastAsiaTheme="minorEastAsia"/>
                  <w:color w:val="0070C0"/>
                  <w:lang w:val="en-US" w:eastAsia="zh-CN"/>
                </w:rPr>
                <w:t>CATT</w:t>
              </w:r>
            </w:ins>
          </w:p>
        </w:tc>
        <w:tc>
          <w:tcPr>
            <w:tcW w:w="8395" w:type="dxa"/>
          </w:tcPr>
          <w:p w14:paraId="60B39DC0" w14:textId="77777777" w:rsidR="00410C74" w:rsidRDefault="00410C74" w:rsidP="00410C74">
            <w:pPr>
              <w:spacing w:after="120"/>
              <w:rPr>
                <w:ins w:id="561" w:author="CATT" w:date="2022-01-19T11:11:00Z"/>
                <w:rFonts w:eastAsiaTheme="minorEastAsia"/>
                <w:color w:val="0070C0"/>
                <w:lang w:val="en-US" w:eastAsia="zh-CN"/>
              </w:rPr>
            </w:pPr>
            <w:ins w:id="562" w:author="CATT" w:date="2022-01-19T11:11:00Z">
              <w:r>
                <w:rPr>
                  <w:rFonts w:eastAsiaTheme="minorEastAsia"/>
                  <w:color w:val="0070C0"/>
                  <w:lang w:val="en-US" w:eastAsia="zh-CN"/>
                </w:rPr>
                <w:t xml:space="preserve">Support option 1. No specific reason for this </w:t>
              </w:r>
            </w:ins>
            <w:ins w:id="563" w:author="CATT" w:date="2022-01-19T11:12:00Z">
              <w:r>
                <w:rPr>
                  <w:rFonts w:eastAsiaTheme="minorEastAsia"/>
                  <w:color w:val="0070C0"/>
                  <w:lang w:val="en-US" w:eastAsia="zh-CN"/>
                </w:rPr>
                <w:t>additional margin</w:t>
              </w:r>
            </w:ins>
            <w:ins w:id="564" w:author="CATT" w:date="2022-01-19T11:11:00Z">
              <w:r>
                <w:rPr>
                  <w:rFonts w:eastAsiaTheme="minorEastAsia"/>
                  <w:color w:val="0070C0"/>
                  <w:lang w:val="en-US" w:eastAsia="zh-CN"/>
                </w:rPr>
                <w:t>.</w:t>
              </w:r>
            </w:ins>
          </w:p>
        </w:tc>
      </w:tr>
    </w:tbl>
    <w:p w14:paraId="54790BA5" w14:textId="77777777" w:rsidR="007C7A0A" w:rsidRDefault="007C7A0A">
      <w:pPr>
        <w:rPr>
          <w:b/>
          <w:color w:val="0070C0"/>
          <w:u w:val="single"/>
          <w:lang w:eastAsia="ko-KR"/>
        </w:rPr>
      </w:pPr>
    </w:p>
    <w:p w14:paraId="42C09D6C" w14:textId="77777777" w:rsidR="007C7A0A" w:rsidRDefault="00814C24">
      <w:pPr>
        <w:rPr>
          <w:b/>
          <w:color w:val="0070C0"/>
          <w:u w:val="single"/>
          <w:lang w:eastAsia="ko-KR"/>
        </w:rPr>
      </w:pPr>
      <w:r>
        <w:rPr>
          <w:b/>
          <w:color w:val="0070C0"/>
          <w:u w:val="single"/>
          <w:lang w:eastAsia="ko-KR"/>
        </w:rPr>
        <w:t>Issue 2-2-2:</w:t>
      </w:r>
      <w:r>
        <w:rPr>
          <w:rFonts w:hint="eastAsia"/>
          <w:b/>
          <w:color w:val="0070C0"/>
          <w:u w:val="single"/>
          <w:lang w:eastAsia="ko-KR"/>
        </w:rPr>
        <w:t xml:space="preserve"> </w:t>
      </w:r>
      <w:r>
        <w:rPr>
          <w:b/>
          <w:color w:val="0070C0"/>
          <w:u w:val="single"/>
          <w:lang w:eastAsia="ko-KR"/>
        </w:rPr>
        <w:t>The reference timing for UE transmit timing.</w:t>
      </w:r>
    </w:p>
    <w:p w14:paraId="726401F6"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(Qualcomm)</w:t>
      </w:r>
    </w:p>
    <w:p w14:paraId="01AC3062" w14:textId="77777777" w:rsidR="007C7A0A" w:rsidRDefault="00814C24">
      <w:pPr>
        <w:pStyle w:val="aff6"/>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A time reference for the UL transmit timing requirement is the downlink timing of the reference cell minus (N_TA + N_{TA,UE-specific} +N_{TA,common} + N_{TA,offset}) x T_c where</w:t>
      </w:r>
    </w:p>
    <w:p w14:paraId="45C8D660" w14:textId="77777777" w:rsidR="007C7A0A" w:rsidRDefault="00814C24">
      <w:pPr>
        <w:pStyle w:val="aff6"/>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Reference timing of downlink is the DL slot corresponding to UL slot index where UE transmits the UL signal/channel.</w:t>
      </w:r>
    </w:p>
    <w:p w14:paraId="44D4F240" w14:textId="77777777" w:rsidR="007C7A0A" w:rsidRDefault="00814C24">
      <w:pPr>
        <w:pStyle w:val="aff6"/>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Reference timing of N_{TA,UE-specific} is</w:t>
      </w:r>
    </w:p>
    <w:p w14:paraId="385E55C5" w14:textId="77777777" w:rsidR="007C7A0A" w:rsidRDefault="00814C24">
      <w:pPr>
        <w:pStyle w:val="aff6"/>
        <w:numPr>
          <w:ilvl w:val="3"/>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for S3, the slot when the UL transmission is supposed to arrive at the target satellite based on provided valid ephemeris information (no error in the provided ephemeris information will account for UE error) and a propagation model more accurate than a reference propagation model (gravity model)</w:t>
      </w:r>
    </w:p>
    <w:p w14:paraId="160D3C36" w14:textId="77777777" w:rsidR="007C7A0A" w:rsidRDefault="00814C24">
      <w:pPr>
        <w:pStyle w:val="aff6"/>
        <w:numPr>
          <w:ilvl w:val="3"/>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a propagation model more accurate than a reference propagation model (gravity model)</w:t>
      </w:r>
    </w:p>
    <w:p w14:paraId="14CBAEB3" w14:textId="77777777" w:rsidR="007C7A0A" w:rsidRDefault="00814C24">
      <w:pPr>
        <w:pStyle w:val="aff6"/>
        <w:numPr>
          <w:ilvl w:val="3"/>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An independent/separate UE requirement on propagation model will be specified. The requirement on UE propagation model should be more accurate than a reference propagation model (gravity model)</w:t>
      </w:r>
    </w:p>
    <w:p w14:paraId="64F9BCA7" w14:textId="77777777" w:rsidR="007C7A0A" w:rsidRDefault="00814C24">
      <w:pPr>
        <w:pStyle w:val="aff6"/>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Reference timing for N_{TA,common}, F3+F4, is derived according to N_{TA, common} related parameters broadcasted within a validity duration.</w:t>
      </w:r>
    </w:p>
    <w:p w14:paraId="5BC73246" w14:textId="77777777" w:rsidR="007C7A0A" w:rsidRDefault="00814C24">
      <w:pPr>
        <w:pStyle w:val="aff6"/>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Note that downlink frame boundary should also be adjusted according to open-loop TA control related parameters provided by serving cell.</w:t>
      </w:r>
    </w:p>
    <w:p w14:paraId="03E09EF2"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 (CMCC)</w:t>
      </w:r>
    </w:p>
    <w:p w14:paraId="5B3E5286" w14:textId="77777777" w:rsidR="007C7A0A" w:rsidRDefault="00814C24">
      <w:pPr>
        <w:pStyle w:val="aff6"/>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The reference timing for the UE transmit timing control requirement shall be the downlink timing of the reference cell minus (N</w:t>
      </w:r>
      <w:r>
        <w:rPr>
          <w:rFonts w:eastAsia="宋体"/>
          <w:bCs/>
          <w:iCs/>
          <w:color w:val="0070C0"/>
          <w:szCs w:val="24"/>
          <w:vertAlign w:val="subscript"/>
          <w:lang w:eastAsia="zh-CN"/>
        </w:rPr>
        <w:t>TA</w:t>
      </w:r>
      <w:r>
        <w:rPr>
          <w:rFonts w:eastAsia="宋体"/>
          <w:bCs/>
          <w:iCs/>
          <w:color w:val="0070C0"/>
          <w:szCs w:val="24"/>
          <w:lang w:eastAsia="zh-CN"/>
        </w:rPr>
        <w:t>+N</w:t>
      </w:r>
      <w:r>
        <w:rPr>
          <w:rFonts w:eastAsia="宋体"/>
          <w:bCs/>
          <w:iCs/>
          <w:color w:val="0070C0"/>
          <w:szCs w:val="24"/>
          <w:vertAlign w:val="subscript"/>
          <w:lang w:eastAsia="zh-CN"/>
        </w:rPr>
        <w:t>TA,UE-specific</w:t>
      </w:r>
      <w:r>
        <w:rPr>
          <w:rFonts w:eastAsia="宋体"/>
          <w:bCs/>
          <w:iCs/>
          <w:color w:val="0070C0"/>
          <w:szCs w:val="24"/>
          <w:lang w:eastAsia="zh-CN"/>
        </w:rPr>
        <w:t>+N</w:t>
      </w:r>
      <w:r>
        <w:rPr>
          <w:rFonts w:eastAsia="宋体"/>
          <w:bCs/>
          <w:iCs/>
          <w:color w:val="0070C0"/>
          <w:szCs w:val="24"/>
          <w:vertAlign w:val="subscript"/>
          <w:lang w:eastAsia="zh-CN"/>
        </w:rPr>
        <w:t>TA,common</w:t>
      </w:r>
      <w:r>
        <w:rPr>
          <w:rFonts w:eastAsia="宋体"/>
          <w:bCs/>
          <w:iCs/>
          <w:color w:val="0070C0"/>
          <w:szCs w:val="24"/>
          <w:lang w:eastAsia="zh-CN"/>
        </w:rPr>
        <w:t>+N</w:t>
      </w:r>
      <w:r>
        <w:rPr>
          <w:rFonts w:eastAsia="宋体"/>
          <w:bCs/>
          <w:iCs/>
          <w:color w:val="0070C0"/>
          <w:szCs w:val="24"/>
          <w:vertAlign w:val="subscript"/>
          <w:lang w:eastAsia="zh-CN"/>
        </w:rPr>
        <w:t>TA,offset</w:t>
      </w:r>
      <w:r>
        <w:rPr>
          <w:rFonts w:eastAsia="宋体"/>
          <w:bCs/>
          <w:iCs/>
          <w:color w:val="0070C0"/>
          <w:szCs w:val="24"/>
          <w:lang w:eastAsia="zh-CN"/>
        </w:rPr>
        <w:t>) ×T</w:t>
      </w:r>
      <w:r>
        <w:rPr>
          <w:rFonts w:eastAsia="宋体"/>
          <w:bCs/>
          <w:iCs/>
          <w:color w:val="0070C0"/>
          <w:szCs w:val="24"/>
          <w:vertAlign w:val="subscript"/>
          <w:lang w:eastAsia="zh-CN"/>
        </w:rPr>
        <w:t>c</w:t>
      </w:r>
    </w:p>
    <w:p w14:paraId="00F0C9C2" w14:textId="77777777" w:rsidR="007C7A0A" w:rsidRDefault="00814C24">
      <w:pPr>
        <w:pStyle w:val="aff6"/>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Reuse the RAN1 definition of N</w:t>
      </w:r>
      <w:r>
        <w:rPr>
          <w:rFonts w:eastAsia="宋体"/>
          <w:bCs/>
          <w:iCs/>
          <w:color w:val="0070C0"/>
          <w:szCs w:val="24"/>
          <w:vertAlign w:val="subscript"/>
          <w:lang w:eastAsia="zh-CN"/>
        </w:rPr>
        <w:t>TA,UE-specific</w:t>
      </w:r>
      <w:r>
        <w:rPr>
          <w:rFonts w:eastAsia="宋体"/>
          <w:bCs/>
          <w:iCs/>
          <w:color w:val="0070C0"/>
          <w:szCs w:val="24"/>
          <w:lang w:eastAsia="zh-CN"/>
        </w:rPr>
        <w:t xml:space="preserve"> and N</w:t>
      </w:r>
      <w:r>
        <w:rPr>
          <w:rFonts w:eastAsia="宋体"/>
          <w:bCs/>
          <w:iCs/>
          <w:color w:val="0070C0"/>
          <w:szCs w:val="24"/>
          <w:vertAlign w:val="subscript"/>
          <w:lang w:eastAsia="zh-CN"/>
        </w:rPr>
        <w:t>TA,common</w:t>
      </w:r>
      <w:r>
        <w:rPr>
          <w:rFonts w:eastAsia="宋体"/>
          <w:bCs/>
          <w:iCs/>
          <w:color w:val="0070C0"/>
          <w:szCs w:val="24"/>
          <w:lang w:eastAsia="zh-CN"/>
        </w:rPr>
        <w:t xml:space="preserve"> for RAN4 requirement</w:t>
      </w:r>
    </w:p>
    <w:p w14:paraId="3078BA3F" w14:textId="77777777" w:rsidR="007C7A0A" w:rsidRDefault="00814C24">
      <w:pPr>
        <w:pStyle w:val="aff6"/>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hint="eastAsia"/>
          <w:bCs/>
          <w:iCs/>
          <w:color w:val="0070C0"/>
          <w:szCs w:val="24"/>
          <w:lang w:eastAsia="zh-CN"/>
        </w:rPr>
        <w:t>T</w:t>
      </w:r>
      <w:r>
        <w:rPr>
          <w:rFonts w:eastAsia="宋体"/>
          <w:bCs/>
          <w:iCs/>
          <w:color w:val="0070C0"/>
          <w:szCs w:val="24"/>
          <w:lang w:eastAsia="zh-CN"/>
        </w:rPr>
        <w:t>he N</w:t>
      </w:r>
      <w:r>
        <w:rPr>
          <w:rFonts w:eastAsia="宋体"/>
          <w:bCs/>
          <w:iCs/>
          <w:color w:val="0070C0"/>
          <w:szCs w:val="24"/>
          <w:vertAlign w:val="subscript"/>
          <w:lang w:eastAsia="zh-CN"/>
        </w:rPr>
        <w:t>TA,UE-specific</w:t>
      </w:r>
      <w:r>
        <w:rPr>
          <w:rFonts w:eastAsia="宋体"/>
          <w:bCs/>
          <w:iCs/>
          <w:color w:val="0070C0"/>
          <w:szCs w:val="24"/>
          <w:lang w:eastAsia="zh-CN"/>
        </w:rPr>
        <w:t xml:space="preserve"> and N</w:t>
      </w:r>
      <w:r>
        <w:rPr>
          <w:rFonts w:eastAsia="宋体"/>
          <w:bCs/>
          <w:iCs/>
          <w:color w:val="0070C0"/>
          <w:szCs w:val="24"/>
          <w:vertAlign w:val="subscript"/>
          <w:lang w:eastAsia="zh-CN"/>
        </w:rPr>
        <w:t>TA,common</w:t>
      </w:r>
      <w:r>
        <w:rPr>
          <w:rFonts w:eastAsia="宋体"/>
          <w:bCs/>
          <w:iCs/>
          <w:color w:val="0070C0"/>
          <w:szCs w:val="24"/>
          <w:lang w:eastAsia="zh-CN"/>
        </w:rPr>
        <w:t xml:space="preserve"> should be ideal value, no estimation or calculation error will be included.</w:t>
      </w:r>
    </w:p>
    <w:p w14:paraId="228DC128" w14:textId="77777777" w:rsidR="007C7A0A" w:rsidRDefault="00814C24">
      <w:pPr>
        <w:pStyle w:val="aff6"/>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lastRenderedPageBreak/>
        <w:t>Reference timing for N</w:t>
      </w:r>
      <w:r>
        <w:rPr>
          <w:rFonts w:eastAsia="宋体"/>
          <w:bCs/>
          <w:iCs/>
          <w:color w:val="0070C0"/>
          <w:szCs w:val="24"/>
          <w:vertAlign w:val="subscript"/>
          <w:lang w:eastAsia="zh-CN"/>
        </w:rPr>
        <w:t>TA,UE-specific</w:t>
      </w:r>
      <w:r>
        <w:rPr>
          <w:rFonts w:eastAsia="宋体"/>
          <w:bCs/>
          <w:iCs/>
          <w:color w:val="0070C0"/>
          <w:szCs w:val="24"/>
          <w:lang w:eastAsia="zh-CN"/>
        </w:rPr>
        <w:t xml:space="preserve"> and N</w:t>
      </w:r>
      <w:r>
        <w:rPr>
          <w:rFonts w:eastAsia="宋体"/>
          <w:bCs/>
          <w:iCs/>
          <w:color w:val="0070C0"/>
          <w:szCs w:val="24"/>
          <w:vertAlign w:val="subscript"/>
          <w:lang w:eastAsia="zh-CN"/>
        </w:rPr>
        <w:t>TA,common</w:t>
      </w:r>
      <w:r>
        <w:rPr>
          <w:rFonts w:eastAsia="宋体"/>
          <w:bCs/>
          <w:iCs/>
          <w:color w:val="0070C0"/>
          <w:szCs w:val="24"/>
          <w:lang w:eastAsia="zh-CN"/>
        </w:rPr>
        <w:t xml:space="preserve"> is the slot when UL transmission is supposed to arrive at the target satellite based on true satellite position.</w:t>
      </w:r>
    </w:p>
    <w:p w14:paraId="3337D856"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3: (MTK)</w:t>
      </w:r>
    </w:p>
    <w:p w14:paraId="0073314D" w14:textId="77777777" w:rsidR="007C7A0A" w:rsidRDefault="00814C24">
      <w:pPr>
        <w:pStyle w:val="aff6"/>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For NTN gradual timing adjustment requirement, the timing reference should account for the UE autonomous TA adjustment, i.e. reuse the timing reference as used in Te_NTN requirement.</w:t>
      </w:r>
    </w:p>
    <w:p w14:paraId="5E370ED5"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140D7E4" w14:textId="77777777"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bCs/>
          <w:iCs/>
          <w:color w:val="0070C0"/>
          <w:szCs w:val="24"/>
          <w:lang w:eastAsia="zh-CN"/>
        </w:rPr>
        <w:t>The reference timing for the UE transmit timing shall be the downlink timing of the reference cell minus (N</w:t>
      </w:r>
      <w:r>
        <w:rPr>
          <w:rFonts w:eastAsia="宋体"/>
          <w:bCs/>
          <w:iCs/>
          <w:color w:val="0070C0"/>
          <w:szCs w:val="24"/>
          <w:vertAlign w:val="subscript"/>
          <w:lang w:eastAsia="zh-CN"/>
        </w:rPr>
        <w:t>TA</w:t>
      </w:r>
      <w:r>
        <w:rPr>
          <w:rFonts w:eastAsia="宋体"/>
          <w:bCs/>
          <w:iCs/>
          <w:color w:val="0070C0"/>
          <w:szCs w:val="24"/>
          <w:lang w:eastAsia="zh-CN"/>
        </w:rPr>
        <w:t>+N</w:t>
      </w:r>
      <w:r>
        <w:rPr>
          <w:rFonts w:eastAsia="宋体"/>
          <w:bCs/>
          <w:iCs/>
          <w:color w:val="0070C0"/>
          <w:szCs w:val="24"/>
          <w:vertAlign w:val="subscript"/>
          <w:lang w:eastAsia="zh-CN"/>
        </w:rPr>
        <w:t>TA,UE-specific</w:t>
      </w:r>
      <w:r>
        <w:rPr>
          <w:rFonts w:eastAsia="宋体"/>
          <w:bCs/>
          <w:iCs/>
          <w:color w:val="0070C0"/>
          <w:szCs w:val="24"/>
          <w:lang w:eastAsia="zh-CN"/>
        </w:rPr>
        <w:t>+N</w:t>
      </w:r>
      <w:r>
        <w:rPr>
          <w:rFonts w:eastAsia="宋体"/>
          <w:bCs/>
          <w:iCs/>
          <w:color w:val="0070C0"/>
          <w:szCs w:val="24"/>
          <w:vertAlign w:val="subscript"/>
          <w:lang w:eastAsia="zh-CN"/>
        </w:rPr>
        <w:t>TA,common</w:t>
      </w:r>
      <w:r>
        <w:rPr>
          <w:rFonts w:eastAsia="宋体"/>
          <w:bCs/>
          <w:iCs/>
          <w:color w:val="0070C0"/>
          <w:szCs w:val="24"/>
          <w:lang w:eastAsia="zh-CN"/>
        </w:rPr>
        <w:t>+N</w:t>
      </w:r>
      <w:r>
        <w:rPr>
          <w:rFonts w:eastAsia="宋体"/>
          <w:bCs/>
          <w:iCs/>
          <w:color w:val="0070C0"/>
          <w:szCs w:val="24"/>
          <w:vertAlign w:val="subscript"/>
          <w:lang w:eastAsia="zh-CN"/>
        </w:rPr>
        <w:t>TA,offset</w:t>
      </w:r>
      <w:r>
        <w:rPr>
          <w:rFonts w:eastAsia="宋体"/>
          <w:bCs/>
          <w:iCs/>
          <w:color w:val="0070C0"/>
          <w:szCs w:val="24"/>
          <w:lang w:eastAsia="zh-CN"/>
        </w:rPr>
        <w:t>) ×T</w:t>
      </w:r>
      <w:r>
        <w:rPr>
          <w:rFonts w:eastAsia="宋体"/>
          <w:bCs/>
          <w:iCs/>
          <w:color w:val="0070C0"/>
          <w:szCs w:val="24"/>
          <w:vertAlign w:val="subscript"/>
          <w:lang w:eastAsia="zh-CN"/>
        </w:rPr>
        <w:t>c</w:t>
      </w:r>
      <w:r>
        <w:rPr>
          <w:rFonts w:eastAsia="宋体"/>
          <w:color w:val="0070C0"/>
          <w:szCs w:val="24"/>
          <w:lang w:eastAsia="zh-CN"/>
        </w:rPr>
        <w:t>.</w:t>
      </w:r>
    </w:p>
    <w:p w14:paraId="2FA6E646" w14:textId="77777777"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views on the additional clarification on the reference timing.</w:t>
      </w:r>
    </w:p>
    <w:tbl>
      <w:tblPr>
        <w:tblStyle w:val="afd"/>
        <w:tblW w:w="0" w:type="auto"/>
        <w:tblLook w:val="04A0" w:firstRow="1" w:lastRow="0" w:firstColumn="1" w:lastColumn="0" w:noHBand="0" w:noVBand="1"/>
      </w:tblPr>
      <w:tblGrid>
        <w:gridCol w:w="1236"/>
        <w:gridCol w:w="8395"/>
        <w:tblGridChange w:id="565">
          <w:tblGrid>
            <w:gridCol w:w="113"/>
            <w:gridCol w:w="1123"/>
            <w:gridCol w:w="113"/>
            <w:gridCol w:w="8282"/>
            <w:gridCol w:w="113"/>
          </w:tblGrid>
        </w:tblGridChange>
      </w:tblGrid>
      <w:tr w:rsidR="007C7A0A" w14:paraId="1680B2C6" w14:textId="77777777">
        <w:tc>
          <w:tcPr>
            <w:tcW w:w="1236" w:type="dxa"/>
          </w:tcPr>
          <w:p w14:paraId="30DCD7DC"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351DC64"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5E53CE8A" w14:textId="77777777">
        <w:tc>
          <w:tcPr>
            <w:tcW w:w="1236" w:type="dxa"/>
          </w:tcPr>
          <w:p w14:paraId="625707DE" w14:textId="77777777"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3FD5BF1B" w14:textId="77777777" w:rsidR="007C7A0A" w:rsidRDefault="00814C24">
            <w:pPr>
              <w:spacing w:after="120"/>
              <w:rPr>
                <w:rFonts w:eastAsiaTheme="minorEastAsia"/>
                <w:color w:val="0070C0"/>
                <w:lang w:val="en-US" w:eastAsia="zh-CN"/>
              </w:rPr>
            </w:pPr>
            <w:r>
              <w:rPr>
                <w:rFonts w:eastAsiaTheme="minorEastAsia"/>
                <w:color w:val="0070C0"/>
                <w:lang w:val="en-US" w:eastAsia="zh-CN"/>
              </w:rPr>
              <w:t>Option 1.</w:t>
            </w:r>
          </w:p>
          <w:p w14:paraId="06113CBD" w14:textId="77777777" w:rsidR="007C7A0A" w:rsidRDefault="00814C24">
            <w:pPr>
              <w:spacing w:after="120"/>
              <w:rPr>
                <w:rFonts w:eastAsiaTheme="minorEastAsia"/>
                <w:color w:val="0070C0"/>
                <w:lang w:val="en-US" w:eastAsia="zh-CN"/>
              </w:rPr>
            </w:pPr>
            <w:r>
              <w:rPr>
                <w:rFonts w:eastAsiaTheme="minorEastAsia"/>
                <w:color w:val="0070C0"/>
                <w:lang w:val="en-US" w:eastAsia="zh-CN"/>
              </w:rPr>
              <w:t>Depending on how the reference timing is defined, a measured timing error can deviate from the error that UE can really achieve. In NTN, all parameters change over time. For example, a downlink timing boundary from UE perspective is not fixed, hence, a slot index should also be specified to clearly define the reference downlink timing. Regarding UE specific TA, any error included in satellite Ephemeris should be excluded from UE timing accuracy, and the satellite position shouldn’t be based on a true position. To us, the only option that addresses those aspects and covers all the details is Option 1.</w:t>
            </w:r>
          </w:p>
        </w:tc>
      </w:tr>
      <w:tr w:rsidR="007C7A0A" w14:paraId="6285A48D" w14:textId="77777777">
        <w:trPr>
          <w:ins w:id="566" w:author="Magnus Larsson" w:date="2022-01-17T19:38:00Z"/>
        </w:trPr>
        <w:tc>
          <w:tcPr>
            <w:tcW w:w="1236" w:type="dxa"/>
          </w:tcPr>
          <w:p w14:paraId="50276098" w14:textId="77777777" w:rsidR="007C7A0A" w:rsidRDefault="00814C24">
            <w:pPr>
              <w:spacing w:after="120"/>
              <w:rPr>
                <w:ins w:id="567" w:author="Magnus Larsson" w:date="2022-01-17T19:38:00Z"/>
                <w:rFonts w:eastAsiaTheme="minorEastAsia"/>
                <w:color w:val="0070C0"/>
                <w:lang w:val="en-US" w:eastAsia="zh-CN"/>
              </w:rPr>
            </w:pPr>
            <w:ins w:id="568" w:author="Magnus Larsson" w:date="2022-01-17T19:38:00Z">
              <w:r>
                <w:rPr>
                  <w:rFonts w:eastAsiaTheme="minorEastAsia"/>
                  <w:color w:val="0070C0"/>
                  <w:lang w:val="en-US" w:eastAsia="zh-CN"/>
                </w:rPr>
                <w:t>Ericsson</w:t>
              </w:r>
            </w:ins>
          </w:p>
        </w:tc>
        <w:tc>
          <w:tcPr>
            <w:tcW w:w="8395" w:type="dxa"/>
          </w:tcPr>
          <w:p w14:paraId="11B1869B" w14:textId="77777777" w:rsidR="007C7A0A" w:rsidRDefault="00814C24">
            <w:pPr>
              <w:spacing w:after="120"/>
              <w:rPr>
                <w:ins w:id="569" w:author="Magnus Larsson" w:date="2022-01-17T19:38:00Z"/>
                <w:rFonts w:eastAsiaTheme="minorEastAsia"/>
                <w:color w:val="0070C0"/>
                <w:lang w:val="en-US" w:eastAsia="zh-CN"/>
              </w:rPr>
            </w:pPr>
            <w:ins w:id="570" w:author="Magnus Larsson" w:date="2022-01-17T19:38:00Z">
              <w:r>
                <w:rPr>
                  <w:rFonts w:eastAsiaTheme="minorEastAsia"/>
                  <w:color w:val="0070C0"/>
                  <w:lang w:val="en-US" w:eastAsia="zh-CN"/>
                </w:rPr>
                <w:t>Option 2.</w:t>
              </w:r>
            </w:ins>
          </w:p>
        </w:tc>
      </w:tr>
      <w:tr w:rsidR="007C7A0A" w14:paraId="7909F63F" w14:textId="77777777">
        <w:trPr>
          <w:ins w:id="571" w:author="Apple, Jerry Cui" w:date="2022-01-17T11:51:00Z"/>
        </w:trPr>
        <w:tc>
          <w:tcPr>
            <w:tcW w:w="1236" w:type="dxa"/>
          </w:tcPr>
          <w:p w14:paraId="3C069090" w14:textId="77777777" w:rsidR="007C7A0A" w:rsidRDefault="00814C24">
            <w:pPr>
              <w:spacing w:after="120"/>
              <w:rPr>
                <w:ins w:id="572" w:author="Apple, Jerry Cui" w:date="2022-01-17T11:51:00Z"/>
                <w:rFonts w:eastAsiaTheme="minorEastAsia"/>
                <w:color w:val="0070C0"/>
                <w:lang w:val="en-US" w:eastAsia="zh-CN"/>
              </w:rPr>
            </w:pPr>
            <w:ins w:id="573" w:author="Apple, Jerry Cui" w:date="2022-01-17T11:51:00Z">
              <w:r>
                <w:rPr>
                  <w:rFonts w:eastAsiaTheme="minorEastAsia"/>
                  <w:color w:val="0070C0"/>
                  <w:lang w:val="en-US" w:eastAsia="zh-CN"/>
                </w:rPr>
                <w:t>Apple</w:t>
              </w:r>
            </w:ins>
          </w:p>
        </w:tc>
        <w:tc>
          <w:tcPr>
            <w:tcW w:w="8395" w:type="dxa"/>
          </w:tcPr>
          <w:p w14:paraId="62E4A7E5" w14:textId="77777777" w:rsidR="007C7A0A" w:rsidRDefault="00814C24">
            <w:pPr>
              <w:spacing w:after="120"/>
              <w:rPr>
                <w:ins w:id="574" w:author="Apple, Jerry Cui" w:date="2022-01-17T11:51:00Z"/>
                <w:rFonts w:eastAsiaTheme="minorEastAsia"/>
                <w:color w:val="0070C0"/>
                <w:lang w:val="en-US" w:eastAsia="zh-CN"/>
              </w:rPr>
            </w:pPr>
            <w:ins w:id="575" w:author="Apple, Jerry Cui" w:date="2022-01-17T11:51:00Z">
              <w:r>
                <w:rPr>
                  <w:rFonts w:eastAsiaTheme="minorEastAsia"/>
                  <w:color w:val="0070C0"/>
                  <w:lang w:val="en-US" w:eastAsia="zh-CN"/>
                </w:rPr>
                <w:t>Agree with recommended WF. We have one comment on option 2,</w:t>
              </w:r>
            </w:ins>
            <w:ins w:id="576" w:author="Apple, Jerry Cui" w:date="2022-01-17T11:52:00Z">
              <w:r>
                <w:rPr>
                  <w:rFonts w:eastAsiaTheme="minorEastAsia"/>
                  <w:color w:val="0070C0"/>
                  <w:lang w:val="en-US" w:eastAsia="zh-CN"/>
                </w:rPr>
                <w:t xml:space="preserve"> the reference time is also used</w:t>
              </w:r>
            </w:ins>
            <w:ins w:id="577" w:author="Apple, Jerry Cui" w:date="2022-01-17T11:53:00Z">
              <w:r>
                <w:rPr>
                  <w:rFonts w:eastAsiaTheme="minorEastAsia"/>
                  <w:color w:val="0070C0"/>
                  <w:lang w:val="en-US" w:eastAsia="zh-CN"/>
                </w:rPr>
                <w:t xml:space="preserve"> by UE to determine if gradual timing adjustment is needed, and we don’t think </w:t>
              </w:r>
              <w:r>
                <w:rPr>
                  <w:bCs/>
                  <w:iCs/>
                  <w:color w:val="0070C0"/>
                  <w:szCs w:val="24"/>
                  <w:lang w:eastAsia="zh-CN"/>
                </w:rPr>
                <w:t>N</w:t>
              </w:r>
              <w:r>
                <w:rPr>
                  <w:bCs/>
                  <w:iCs/>
                  <w:color w:val="0070C0"/>
                  <w:szCs w:val="24"/>
                  <w:vertAlign w:val="subscript"/>
                  <w:lang w:eastAsia="zh-CN"/>
                </w:rPr>
                <w:t>TA,UE-specific</w:t>
              </w:r>
              <w:r>
                <w:rPr>
                  <w:bCs/>
                  <w:iCs/>
                  <w:color w:val="0070C0"/>
                  <w:szCs w:val="24"/>
                  <w:lang w:eastAsia="zh-CN"/>
                </w:rPr>
                <w:t xml:space="preserve"> </w:t>
              </w:r>
            </w:ins>
            <w:ins w:id="578" w:author="Apple, Jerry Cui" w:date="2022-01-17T11:54:00Z">
              <w:r>
                <w:rPr>
                  <w:bCs/>
                  <w:iCs/>
                  <w:color w:val="0070C0"/>
                  <w:szCs w:val="24"/>
                  <w:lang w:eastAsia="zh-CN"/>
                </w:rPr>
                <w:t>in this reference time shall be the ideal value</w:t>
              </w:r>
            </w:ins>
            <w:ins w:id="579" w:author="Apple, Jerry Cui" w:date="2022-01-17T11:55:00Z">
              <w:r>
                <w:rPr>
                  <w:bCs/>
                  <w:iCs/>
                  <w:color w:val="0070C0"/>
                  <w:szCs w:val="24"/>
                  <w:lang w:eastAsia="zh-CN"/>
                </w:rPr>
                <w:t xml:space="preserve"> because UE side measur</w:t>
              </w:r>
            </w:ins>
            <w:ins w:id="580" w:author="Apple, Jerry Cui" w:date="2022-01-17T11:56:00Z">
              <w:r>
                <w:rPr>
                  <w:bCs/>
                  <w:iCs/>
                  <w:color w:val="0070C0"/>
                  <w:szCs w:val="24"/>
                  <w:lang w:eastAsia="zh-CN"/>
                </w:rPr>
                <w:t>ement/estimation is involved to derive N</w:t>
              </w:r>
              <w:r>
                <w:rPr>
                  <w:bCs/>
                  <w:iCs/>
                  <w:color w:val="0070C0"/>
                  <w:szCs w:val="24"/>
                  <w:vertAlign w:val="subscript"/>
                  <w:lang w:eastAsia="zh-CN"/>
                </w:rPr>
                <w:t>TA,UE-specific</w:t>
              </w:r>
            </w:ins>
            <w:ins w:id="581" w:author="Apple, Jerry Cui" w:date="2022-01-17T11:55:00Z">
              <w:r>
                <w:rPr>
                  <w:bCs/>
                  <w:iCs/>
                  <w:color w:val="0070C0"/>
                  <w:szCs w:val="24"/>
                  <w:lang w:eastAsia="zh-CN"/>
                </w:rPr>
                <w:t>;</w:t>
              </w:r>
            </w:ins>
            <w:ins w:id="582" w:author="Apple, Jerry Cui" w:date="2022-01-17T11:56:00Z">
              <w:r>
                <w:rPr>
                  <w:bCs/>
                  <w:iCs/>
                  <w:color w:val="0070C0"/>
                  <w:szCs w:val="24"/>
                  <w:lang w:eastAsia="zh-CN"/>
                </w:rPr>
                <w:t xml:space="preserve"> </w:t>
              </w:r>
            </w:ins>
            <w:ins w:id="583" w:author="Apple, Jerry Cui" w:date="2022-01-17T11:54:00Z">
              <w:r>
                <w:rPr>
                  <w:bCs/>
                  <w:iCs/>
                  <w:color w:val="0070C0"/>
                  <w:szCs w:val="24"/>
                  <w:lang w:eastAsia="zh-CN"/>
                </w:rPr>
                <w:t xml:space="preserve">but for other three components, </w:t>
              </w:r>
            </w:ins>
            <w:ins w:id="584" w:author="Apple, Jerry Cui" w:date="2022-01-17T11:55:00Z">
              <w:r>
                <w:rPr>
                  <w:bCs/>
                  <w:iCs/>
                  <w:color w:val="0070C0"/>
                  <w:szCs w:val="24"/>
                  <w:lang w:eastAsia="zh-CN"/>
                </w:rPr>
                <w:t>N</w:t>
              </w:r>
              <w:r>
                <w:rPr>
                  <w:bCs/>
                  <w:iCs/>
                  <w:color w:val="0070C0"/>
                  <w:szCs w:val="24"/>
                  <w:vertAlign w:val="subscript"/>
                  <w:lang w:eastAsia="zh-CN"/>
                </w:rPr>
                <w:t>TA</w:t>
              </w:r>
              <w:r>
                <w:rPr>
                  <w:bCs/>
                  <w:iCs/>
                  <w:color w:val="0070C0"/>
                  <w:szCs w:val="24"/>
                  <w:lang w:eastAsia="zh-CN"/>
                </w:rPr>
                <w:t>, N</w:t>
              </w:r>
              <w:r>
                <w:rPr>
                  <w:bCs/>
                  <w:iCs/>
                  <w:color w:val="0070C0"/>
                  <w:szCs w:val="24"/>
                  <w:vertAlign w:val="subscript"/>
                  <w:lang w:eastAsia="zh-CN"/>
                </w:rPr>
                <w:t>TA,common</w:t>
              </w:r>
              <w:r>
                <w:rPr>
                  <w:bCs/>
                  <w:iCs/>
                  <w:color w:val="0070C0"/>
                  <w:szCs w:val="24"/>
                  <w:lang w:eastAsia="zh-CN"/>
                </w:rPr>
                <w:t>, N</w:t>
              </w:r>
              <w:r>
                <w:rPr>
                  <w:bCs/>
                  <w:iCs/>
                  <w:color w:val="0070C0"/>
                  <w:szCs w:val="24"/>
                  <w:vertAlign w:val="subscript"/>
                  <w:lang w:eastAsia="zh-CN"/>
                </w:rPr>
                <w:t xml:space="preserve">TA,offset </w:t>
              </w:r>
              <w:r>
                <w:rPr>
                  <w:bCs/>
                  <w:iCs/>
                  <w:color w:val="0070C0"/>
                  <w:szCs w:val="24"/>
                  <w:lang w:eastAsia="zh-CN"/>
                  <w:rPrChange w:id="585" w:author="Apple, Jerry Cui" w:date="2022-01-17T11:55:00Z">
                    <w:rPr>
                      <w:bCs/>
                      <w:iCs/>
                      <w:color w:val="0070C0"/>
                      <w:szCs w:val="24"/>
                      <w:vertAlign w:val="subscript"/>
                      <w:lang w:eastAsia="zh-CN"/>
                    </w:rPr>
                  </w:rPrChange>
                </w:rPr>
                <w:t>are</w:t>
              </w:r>
              <w:r>
                <w:rPr>
                  <w:bCs/>
                  <w:iCs/>
                  <w:color w:val="0070C0"/>
                  <w:szCs w:val="24"/>
                  <w:lang w:eastAsia="zh-CN"/>
                </w:rPr>
                <w:t xml:space="preserve"> all indicated by network or predefined in spec and therefore they are ideal values.</w:t>
              </w:r>
            </w:ins>
          </w:p>
        </w:tc>
      </w:tr>
      <w:tr w:rsidR="007C7A0A" w14:paraId="355B60F2" w14:textId="77777777">
        <w:trPr>
          <w:ins w:id="586" w:author="Xiaomi" w:date="2022-01-18T13:52:00Z"/>
        </w:trPr>
        <w:tc>
          <w:tcPr>
            <w:tcW w:w="1236" w:type="dxa"/>
          </w:tcPr>
          <w:p w14:paraId="0E38CAF9" w14:textId="77777777" w:rsidR="007C7A0A" w:rsidRDefault="00814C24">
            <w:pPr>
              <w:spacing w:after="120"/>
              <w:rPr>
                <w:ins w:id="587" w:author="Xiaomi" w:date="2022-01-18T13:52:00Z"/>
                <w:rFonts w:eastAsiaTheme="minorEastAsia"/>
                <w:color w:val="0070C0"/>
                <w:lang w:val="en-US" w:eastAsia="zh-CN"/>
              </w:rPr>
            </w:pPr>
            <w:ins w:id="588" w:author="Xiaomi" w:date="2022-01-18T13:5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3CF5E24" w14:textId="77777777" w:rsidR="007C7A0A" w:rsidRDefault="00814C24">
            <w:pPr>
              <w:spacing w:after="120"/>
              <w:rPr>
                <w:ins w:id="589" w:author="Xiaomi" w:date="2022-01-18T13:52:00Z"/>
                <w:rFonts w:eastAsiaTheme="minorEastAsia"/>
                <w:color w:val="0070C0"/>
                <w:lang w:val="en-US" w:eastAsia="zh-CN"/>
              </w:rPr>
            </w:pPr>
            <w:ins w:id="590" w:author="Xiaomi" w:date="2022-01-18T13:54:00Z">
              <w:r>
                <w:rPr>
                  <w:rFonts w:eastAsiaTheme="minorEastAsia" w:hint="eastAsia"/>
                  <w:color w:val="0070C0"/>
                  <w:lang w:val="en-US" w:eastAsia="zh-CN"/>
                </w:rPr>
                <w:t>S</w:t>
              </w:r>
              <w:r>
                <w:rPr>
                  <w:rFonts w:eastAsiaTheme="minorEastAsia"/>
                  <w:color w:val="0070C0"/>
                  <w:lang w:val="en-US" w:eastAsia="zh-CN"/>
                </w:rPr>
                <w:t>upport the recommended WF, regarding the</w:t>
              </w:r>
            </w:ins>
            <w:ins w:id="591" w:author="Xiaomi" w:date="2022-01-18T14:04:00Z">
              <w:r>
                <w:rPr>
                  <w:rFonts w:eastAsiaTheme="minorEastAsia"/>
                  <w:color w:val="0070C0"/>
                  <w:lang w:val="en-US" w:eastAsia="zh-CN"/>
                </w:rPr>
                <w:t xml:space="preserve"> reference timing of</w:t>
              </w:r>
            </w:ins>
            <w:ins w:id="592" w:author="Xiaomi" w:date="2022-01-18T13:54:00Z">
              <w:r>
                <w:rPr>
                  <w:rFonts w:eastAsiaTheme="minorEastAsia"/>
                  <w:color w:val="0070C0"/>
                  <w:lang w:val="en-US" w:eastAsia="zh-CN"/>
                </w:rPr>
                <w:t xml:space="preserve"> </w:t>
              </w:r>
              <w:r>
                <w:rPr>
                  <w:bCs/>
                  <w:iCs/>
                  <w:color w:val="0070C0"/>
                  <w:szCs w:val="24"/>
                  <w:lang w:eastAsia="zh-CN"/>
                </w:rPr>
                <w:t>N</w:t>
              </w:r>
              <w:r>
                <w:rPr>
                  <w:bCs/>
                  <w:iCs/>
                  <w:color w:val="0070C0"/>
                  <w:szCs w:val="24"/>
                  <w:vertAlign w:val="subscript"/>
                  <w:lang w:eastAsia="zh-CN"/>
                </w:rPr>
                <w:t>TA,UE-specific</w:t>
              </w:r>
              <w:r>
                <w:rPr>
                  <w:bCs/>
                  <w:iCs/>
                  <w:color w:val="0070C0"/>
                  <w:szCs w:val="24"/>
                  <w:lang w:eastAsia="zh-CN"/>
                </w:rPr>
                <w:t>,</w:t>
              </w:r>
            </w:ins>
            <w:ins w:id="593" w:author="Xiaomi" w:date="2022-01-18T14:04:00Z">
              <w:r>
                <w:rPr>
                  <w:bCs/>
                  <w:iCs/>
                  <w:color w:val="0070C0"/>
                  <w:szCs w:val="24"/>
                  <w:lang w:eastAsia="zh-CN"/>
                </w:rPr>
                <w:t xml:space="preserve"> </w:t>
              </w:r>
            </w:ins>
            <w:ins w:id="594" w:author="Xiaomi" w:date="2022-01-18T14:05:00Z">
              <w:r>
                <w:rPr>
                  <w:bCs/>
                  <w:iCs/>
                  <w:color w:val="0070C0"/>
                  <w:szCs w:val="24"/>
                  <w:lang w:eastAsia="zh-CN"/>
                </w:rPr>
                <w:t>it should be the value based on the valid ephemeris without estimation error.</w:t>
              </w:r>
            </w:ins>
            <w:ins w:id="595" w:author="Xiaomi" w:date="2022-01-18T14:03:00Z">
              <w:r>
                <w:rPr>
                  <w:bCs/>
                  <w:iCs/>
                  <w:color w:val="0070C0"/>
                  <w:szCs w:val="24"/>
                  <w:lang w:eastAsia="zh-CN"/>
                </w:rPr>
                <w:t xml:space="preserve">  </w:t>
              </w:r>
            </w:ins>
          </w:p>
        </w:tc>
      </w:tr>
      <w:tr w:rsidR="007C7A0A" w14:paraId="26A31C86" w14:textId="77777777" w:rsidTr="007C7A0A">
        <w:tblPrEx>
          <w:tblW w:w="0" w:type="auto"/>
          <w:tblPrExChange w:id="596" w:author="Hsuanli Lin (林烜立)" w:date="2022-01-18T15:49:00Z">
            <w:tblPrEx>
              <w:tblW w:w="0" w:type="auto"/>
            </w:tblPrEx>
          </w:tblPrExChange>
        </w:tblPrEx>
        <w:trPr>
          <w:trHeight w:val="109"/>
          <w:ins w:id="597" w:author="Hsuanli Lin (林烜立)" w:date="2022-01-18T15:49:00Z"/>
          <w:trPrChange w:id="598" w:author="Hsuanli Lin (林烜立)" w:date="2022-01-18T15:49:00Z">
            <w:trPr>
              <w:gridAfter w:val="0"/>
            </w:trPr>
          </w:trPrChange>
        </w:trPr>
        <w:tc>
          <w:tcPr>
            <w:tcW w:w="1236" w:type="dxa"/>
            <w:tcPrChange w:id="599" w:author="Hsuanli Lin (林烜立)" w:date="2022-01-18T15:49:00Z">
              <w:tcPr>
                <w:tcW w:w="1236" w:type="dxa"/>
                <w:gridSpan w:val="2"/>
              </w:tcPr>
            </w:tcPrChange>
          </w:tcPr>
          <w:p w14:paraId="0DA303E7" w14:textId="77777777" w:rsidR="007C7A0A" w:rsidRDefault="00814C24">
            <w:pPr>
              <w:spacing w:after="120"/>
              <w:rPr>
                <w:ins w:id="600" w:author="Hsuanli Lin (林烜立)" w:date="2022-01-18T15:49:00Z"/>
                <w:rFonts w:eastAsiaTheme="minorEastAsia"/>
                <w:color w:val="0070C0"/>
                <w:lang w:val="en-US" w:eastAsia="zh-CN"/>
              </w:rPr>
            </w:pPr>
            <w:ins w:id="601" w:author="Hsuanli Lin (林烜立)" w:date="2022-01-18T15:49:00Z">
              <w:r>
                <w:rPr>
                  <w:rFonts w:eastAsiaTheme="minorEastAsia"/>
                  <w:color w:val="0070C0"/>
                  <w:lang w:val="en-US" w:eastAsia="zh-CN"/>
                </w:rPr>
                <w:t>MTK</w:t>
              </w:r>
            </w:ins>
          </w:p>
        </w:tc>
        <w:tc>
          <w:tcPr>
            <w:tcW w:w="8395" w:type="dxa"/>
            <w:tcPrChange w:id="602" w:author="Hsuanli Lin (林烜立)" w:date="2022-01-18T15:49:00Z">
              <w:tcPr>
                <w:tcW w:w="8395" w:type="dxa"/>
                <w:gridSpan w:val="2"/>
              </w:tcPr>
            </w:tcPrChange>
          </w:tcPr>
          <w:p w14:paraId="41D95C2E" w14:textId="77777777" w:rsidR="007C7A0A" w:rsidRDefault="00814C24">
            <w:pPr>
              <w:spacing w:after="120"/>
              <w:rPr>
                <w:ins w:id="603" w:author="Hsuanli Lin (林烜立)" w:date="2022-01-18T15:49:00Z"/>
                <w:rFonts w:eastAsiaTheme="minorEastAsia"/>
                <w:color w:val="0070C0"/>
                <w:lang w:val="en-US" w:eastAsia="zh-CN"/>
              </w:rPr>
            </w:pPr>
            <w:ins w:id="604" w:author="Hsuanli Lin (林烜立)" w:date="2022-01-18T15:49:00Z">
              <w:r>
                <w:rPr>
                  <w:rFonts w:eastAsiaTheme="minorEastAsia"/>
                  <w:color w:val="0070C0"/>
                  <w:lang w:val="en-US" w:eastAsia="zh-CN"/>
                </w:rPr>
                <w:t xml:space="preserve">As commented before meeting, Option 3 is for Issue 2-4-1. </w:t>
              </w:r>
            </w:ins>
          </w:p>
          <w:p w14:paraId="4AB23171" w14:textId="77777777" w:rsidR="007C7A0A" w:rsidRDefault="00814C24">
            <w:pPr>
              <w:spacing w:after="120"/>
              <w:rPr>
                <w:ins w:id="605" w:author="Hsuanli Lin (林烜立)" w:date="2022-01-18T15:49:00Z"/>
                <w:rFonts w:eastAsiaTheme="minorEastAsia"/>
                <w:color w:val="0070C0"/>
                <w:lang w:val="en-US" w:eastAsia="zh-CN"/>
              </w:rPr>
            </w:pPr>
            <w:ins w:id="606" w:author="Hsuanli Lin (林烜立)" w:date="2022-01-18T15:49:00Z">
              <w:r>
                <w:rPr>
                  <w:rFonts w:eastAsiaTheme="minorEastAsia"/>
                  <w:color w:val="0070C0"/>
                  <w:lang w:val="en-US" w:eastAsia="zh-CN"/>
                </w:rPr>
                <w:t>Agree with recommended WF, which is the common part among Option 1 and Option 2.</w:t>
              </w:r>
            </w:ins>
          </w:p>
          <w:p w14:paraId="311FA8FF" w14:textId="77777777" w:rsidR="007C7A0A" w:rsidRDefault="00814C24">
            <w:pPr>
              <w:spacing w:after="120"/>
              <w:rPr>
                <w:ins w:id="607" w:author="Hsuanli Lin (林烜立)" w:date="2022-01-18T15:49:00Z"/>
                <w:rFonts w:eastAsiaTheme="minorEastAsia"/>
                <w:color w:val="0070C0"/>
                <w:lang w:val="en-US" w:eastAsia="zh-CN"/>
              </w:rPr>
            </w:pPr>
            <w:ins w:id="608" w:author="Hsuanli Lin (林烜立)" w:date="2022-01-18T15:49:00Z">
              <w:r>
                <w:rPr>
                  <w:rFonts w:eastAsiaTheme="minorEastAsia"/>
                  <w:color w:val="0070C0"/>
                  <w:lang w:val="en-US" w:eastAsia="zh-CN"/>
                </w:rPr>
                <w:t>Other conditions can be listed for further discussion.</w:t>
              </w:r>
            </w:ins>
          </w:p>
        </w:tc>
      </w:tr>
      <w:tr w:rsidR="007C7A0A" w14:paraId="37F2E86F" w14:textId="77777777">
        <w:trPr>
          <w:trHeight w:val="109"/>
          <w:ins w:id="609" w:author="CMCC-shiyuan" w:date="2022-01-18T17:38:00Z"/>
        </w:trPr>
        <w:tc>
          <w:tcPr>
            <w:tcW w:w="1236" w:type="dxa"/>
          </w:tcPr>
          <w:p w14:paraId="5A8A0B02" w14:textId="77777777" w:rsidR="007C7A0A" w:rsidRDefault="00814C24">
            <w:pPr>
              <w:spacing w:after="120"/>
              <w:rPr>
                <w:ins w:id="610" w:author="CMCC-shiyuan" w:date="2022-01-18T17:38:00Z"/>
                <w:rFonts w:eastAsiaTheme="minorEastAsia"/>
                <w:color w:val="0070C0"/>
                <w:lang w:val="en-US" w:eastAsia="zh-CN"/>
              </w:rPr>
            </w:pPr>
            <w:ins w:id="611" w:author="CMCC-shiyuan" w:date="2022-01-18T17:38: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7CD52CC1" w14:textId="77777777" w:rsidR="007C7A0A" w:rsidRDefault="00814C24">
            <w:pPr>
              <w:spacing w:after="120"/>
              <w:rPr>
                <w:ins w:id="612" w:author="CMCC-shiyuan" w:date="2022-01-18T18:14:00Z"/>
                <w:rFonts w:eastAsiaTheme="minorEastAsia"/>
                <w:color w:val="0070C0"/>
                <w:lang w:val="en-US" w:eastAsia="zh-CN"/>
              </w:rPr>
            </w:pPr>
            <w:ins w:id="613" w:author="CMCC-shiyuan" w:date="2022-01-18T18:09:00Z">
              <w:r>
                <w:rPr>
                  <w:rFonts w:eastAsiaTheme="minorEastAsia" w:hint="eastAsia"/>
                  <w:color w:val="0070C0"/>
                  <w:lang w:val="en-US" w:eastAsia="zh-CN"/>
                </w:rPr>
                <w:t>W</w:t>
              </w:r>
              <w:r>
                <w:rPr>
                  <w:rFonts w:eastAsiaTheme="minorEastAsia"/>
                  <w:color w:val="0070C0"/>
                  <w:lang w:val="en-US" w:eastAsia="zh-CN"/>
                </w:rPr>
                <w:t>e support Option 2.</w:t>
              </w:r>
            </w:ins>
            <w:ins w:id="614" w:author="CMCC-shiyuan" w:date="2022-01-18T18:10:00Z">
              <w:r>
                <w:rPr>
                  <w:rFonts w:eastAsiaTheme="minorEastAsia"/>
                  <w:color w:val="0070C0"/>
                  <w:lang w:val="en-US" w:eastAsia="zh-CN"/>
                </w:rPr>
                <w:t xml:space="preserve"> </w:t>
              </w:r>
            </w:ins>
          </w:p>
          <w:p w14:paraId="1922F0EF" w14:textId="77777777" w:rsidR="007C7A0A" w:rsidRDefault="00814C24">
            <w:pPr>
              <w:spacing w:after="120"/>
              <w:rPr>
                <w:ins w:id="615" w:author="CMCC-shiyuan" w:date="2022-01-18T18:50:00Z"/>
                <w:rFonts w:eastAsiaTheme="minorEastAsia"/>
                <w:color w:val="0070C0"/>
                <w:lang w:val="en-US" w:eastAsia="zh-CN"/>
              </w:rPr>
            </w:pPr>
            <w:ins w:id="616" w:author="CMCC-shiyuan" w:date="2022-01-18T18:10:00Z">
              <w:r>
                <w:rPr>
                  <w:rFonts w:eastAsiaTheme="minorEastAsia"/>
                  <w:color w:val="0070C0"/>
                  <w:lang w:val="en-US" w:eastAsia="zh-CN"/>
                </w:rPr>
                <w:t xml:space="preserve">We capture the error of </w:t>
              </w:r>
              <w:r>
                <w:rPr>
                  <w:bCs/>
                  <w:iCs/>
                  <w:color w:val="0070C0"/>
                  <w:szCs w:val="24"/>
                  <w:lang w:eastAsia="zh-CN"/>
                </w:rPr>
                <w:t>N</w:t>
              </w:r>
              <w:r>
                <w:rPr>
                  <w:bCs/>
                  <w:iCs/>
                  <w:color w:val="0070C0"/>
                  <w:szCs w:val="24"/>
                  <w:vertAlign w:val="subscript"/>
                  <w:lang w:eastAsia="zh-CN"/>
                </w:rPr>
                <w:t>TA,UE-specific</w:t>
              </w:r>
              <w:r>
                <w:rPr>
                  <w:rFonts w:eastAsiaTheme="minorEastAsia"/>
                  <w:color w:val="0070C0"/>
                  <w:lang w:val="en-US" w:eastAsia="zh-CN"/>
                </w:rPr>
                <w:t xml:space="preserve"> into the T</w:t>
              </w:r>
              <w:r>
                <w:rPr>
                  <w:rFonts w:eastAsiaTheme="minorEastAsia"/>
                  <w:color w:val="0070C0"/>
                  <w:vertAlign w:val="subscript"/>
                  <w:lang w:val="en-US" w:eastAsia="zh-CN"/>
                </w:rPr>
                <w:t>e_NTN</w:t>
              </w:r>
              <w:r>
                <w:rPr>
                  <w:rFonts w:eastAsiaTheme="minorEastAsia"/>
                  <w:color w:val="0070C0"/>
                  <w:lang w:val="en-US" w:eastAsia="zh-CN"/>
                </w:rPr>
                <w:t xml:space="preserve">, </w:t>
              </w:r>
            </w:ins>
            <w:ins w:id="617" w:author="CMCC-shiyuan" w:date="2022-01-18T18:13:00Z">
              <w:r>
                <w:rPr>
                  <w:rFonts w:eastAsiaTheme="minorEastAsia"/>
                  <w:color w:val="0070C0"/>
                  <w:lang w:val="en-US" w:eastAsia="zh-CN"/>
                </w:rPr>
                <w:t xml:space="preserve">and </w:t>
              </w:r>
            </w:ins>
            <w:ins w:id="618" w:author="CMCC-shiyuan" w:date="2022-01-18T18:11:00Z">
              <w:r>
                <w:rPr>
                  <w:rFonts w:eastAsiaTheme="minorEastAsia"/>
                  <w:color w:val="0070C0"/>
                  <w:lang w:val="en-US" w:eastAsia="zh-CN"/>
                </w:rPr>
                <w:t>this error come</w:t>
              </w:r>
            </w:ins>
            <w:ins w:id="619" w:author="CMCC-shiyuan" w:date="2022-01-18T18:13:00Z">
              <w:r>
                <w:rPr>
                  <w:rFonts w:eastAsiaTheme="minorEastAsia"/>
                  <w:color w:val="0070C0"/>
                  <w:lang w:val="en-US" w:eastAsia="zh-CN"/>
                </w:rPr>
                <w:t xml:space="preserve">s </w:t>
              </w:r>
            </w:ins>
            <w:ins w:id="620" w:author="CMCC-shiyuan" w:date="2022-01-18T18:11:00Z">
              <w:r>
                <w:rPr>
                  <w:rFonts w:eastAsiaTheme="minorEastAsia"/>
                  <w:color w:val="0070C0"/>
                  <w:lang w:val="en-US" w:eastAsia="zh-CN"/>
                </w:rPr>
                <w:t xml:space="preserve">from UE estimation error. If we use the estimated </w:t>
              </w:r>
            </w:ins>
            <w:ins w:id="621" w:author="CMCC-shiyuan" w:date="2022-01-18T18:13:00Z">
              <w:r>
                <w:rPr>
                  <w:bCs/>
                  <w:iCs/>
                  <w:color w:val="0070C0"/>
                  <w:szCs w:val="24"/>
                  <w:lang w:eastAsia="zh-CN"/>
                </w:rPr>
                <w:t>N</w:t>
              </w:r>
              <w:r>
                <w:rPr>
                  <w:bCs/>
                  <w:iCs/>
                  <w:color w:val="0070C0"/>
                  <w:szCs w:val="24"/>
                  <w:vertAlign w:val="subscript"/>
                  <w:lang w:eastAsia="zh-CN"/>
                </w:rPr>
                <w:t>TA,UE-specific</w:t>
              </w:r>
              <w:r>
                <w:rPr>
                  <w:rFonts w:eastAsiaTheme="minorEastAsia"/>
                  <w:color w:val="0070C0"/>
                  <w:lang w:val="en-US" w:eastAsia="zh-CN"/>
                </w:rPr>
                <w:t xml:space="preserve"> </w:t>
              </w:r>
            </w:ins>
            <w:ins w:id="622" w:author="CMCC-shiyuan" w:date="2022-01-18T18:12:00Z">
              <w:r>
                <w:rPr>
                  <w:rFonts w:eastAsiaTheme="minorEastAsia"/>
                  <w:color w:val="0070C0"/>
                  <w:lang w:val="en-US" w:eastAsia="zh-CN"/>
                </w:rPr>
                <w:t>for reference time, then the estimation error will not be included in Te_NTN</w:t>
              </w:r>
            </w:ins>
            <w:ins w:id="623" w:author="CMCC-shiyuan" w:date="2022-01-18T18:13:00Z">
              <w:r>
                <w:rPr>
                  <w:rFonts w:eastAsiaTheme="minorEastAsia"/>
                  <w:color w:val="0070C0"/>
                  <w:lang w:val="en-US" w:eastAsia="zh-CN"/>
                </w:rPr>
                <w:t xml:space="preserve"> anymore. Th</w:t>
              </w:r>
            </w:ins>
            <w:ins w:id="624" w:author="CMCC-shiyuan" w:date="2022-01-18T18:14:00Z">
              <w:r>
                <w:rPr>
                  <w:rFonts w:eastAsiaTheme="minorEastAsia"/>
                  <w:color w:val="0070C0"/>
                  <w:lang w:val="en-US" w:eastAsia="zh-CN"/>
                </w:rPr>
                <w:t>e value in Issue 2-2-1 will be invalid.</w:t>
              </w:r>
            </w:ins>
          </w:p>
          <w:p w14:paraId="6C81CE5F" w14:textId="77777777" w:rsidR="007C7A0A" w:rsidRDefault="00814C24">
            <w:pPr>
              <w:spacing w:after="120"/>
              <w:rPr>
                <w:ins w:id="625" w:author="CMCC-shiyuan" w:date="2022-01-18T19:07:00Z"/>
                <w:rFonts w:eastAsiaTheme="minorEastAsia"/>
                <w:color w:val="0070C0"/>
                <w:lang w:val="en-US" w:eastAsia="zh-CN"/>
              </w:rPr>
            </w:pPr>
            <w:ins w:id="626" w:author="CMCC-shiyuan" w:date="2022-01-18T18:50:00Z">
              <w:r>
                <w:rPr>
                  <w:rFonts w:eastAsiaTheme="minorEastAsia"/>
                  <w:color w:val="0070C0"/>
                  <w:lang w:val="en-US" w:eastAsia="zh-CN"/>
                </w:rPr>
                <w:t xml:space="preserve">@Apple: </w:t>
              </w:r>
            </w:ins>
            <w:ins w:id="627" w:author="CMCC-shiyuan" w:date="2022-01-18T18:51:00Z">
              <w:r>
                <w:rPr>
                  <w:rFonts w:eastAsiaTheme="minorEastAsia"/>
                  <w:color w:val="0070C0"/>
                  <w:lang w:val="en-US" w:eastAsia="zh-CN"/>
                </w:rPr>
                <w:t>We agree the</w:t>
              </w:r>
            </w:ins>
            <w:ins w:id="628" w:author="CMCC-shiyuan" w:date="2022-01-18T18:15:00Z">
              <w:r>
                <w:rPr>
                  <w:rFonts w:eastAsiaTheme="minorEastAsia"/>
                  <w:color w:val="0070C0"/>
                  <w:lang w:val="en-US" w:eastAsia="zh-CN"/>
                </w:rPr>
                <w:t xml:space="preserve"> </w:t>
              </w:r>
            </w:ins>
            <w:ins w:id="629" w:author="CMCC-shiyuan" w:date="2022-01-18T18:51:00Z">
              <w:r>
                <w:rPr>
                  <w:rFonts w:eastAsiaTheme="minorEastAsia"/>
                  <w:color w:val="0070C0"/>
                  <w:lang w:val="en-US" w:eastAsia="zh-CN"/>
                </w:rPr>
                <w:t xml:space="preserve">reference time is used by UE to determine </w:t>
              </w:r>
            </w:ins>
            <w:ins w:id="630" w:author="CMCC-shiyuan" w:date="2022-01-18T19:04:00Z">
              <w:r>
                <w:rPr>
                  <w:rFonts w:eastAsiaTheme="minorEastAsia"/>
                  <w:color w:val="0070C0"/>
                  <w:lang w:val="en-US" w:eastAsia="zh-CN"/>
                </w:rPr>
                <w:t>whether</w:t>
              </w:r>
            </w:ins>
            <w:ins w:id="631" w:author="CMCC-shiyuan" w:date="2022-01-18T18:51:00Z">
              <w:r>
                <w:rPr>
                  <w:rFonts w:eastAsiaTheme="minorEastAsia"/>
                  <w:color w:val="0070C0"/>
                  <w:lang w:val="en-US" w:eastAsia="zh-CN"/>
                </w:rPr>
                <w:t xml:space="preserve"> gradual timing adjustment is needed.</w:t>
              </w:r>
            </w:ins>
            <w:ins w:id="632" w:author="CMCC-shiyuan" w:date="2022-01-18T18:59:00Z">
              <w:r>
                <w:rPr>
                  <w:rFonts w:eastAsiaTheme="minorEastAsia"/>
                  <w:color w:val="0070C0"/>
                  <w:lang w:val="en-US" w:eastAsia="zh-CN"/>
                </w:rPr>
                <w:t xml:space="preserve"> </w:t>
              </w:r>
            </w:ins>
            <w:ins w:id="633" w:author="CMCC-shiyuan" w:date="2022-01-18T19:05:00Z">
              <w:r>
                <w:rPr>
                  <w:rFonts w:eastAsiaTheme="minorEastAsia"/>
                  <w:color w:val="0070C0"/>
                  <w:lang w:val="en-US" w:eastAsia="zh-CN"/>
                </w:rPr>
                <w:t>From UE perspective, when</w:t>
              </w:r>
            </w:ins>
            <w:ins w:id="634" w:author="CMCC-shiyuan" w:date="2022-01-18T18:59:00Z">
              <w:r>
                <w:rPr>
                  <w:rFonts w:eastAsiaTheme="minorEastAsia"/>
                  <w:color w:val="0070C0"/>
                  <w:lang w:val="en-US" w:eastAsia="zh-CN"/>
                </w:rPr>
                <w:t xml:space="preserve"> UE do the gradual timing adjustment, it</w:t>
              </w:r>
            </w:ins>
            <w:ins w:id="635" w:author="CMCC-shiyuan" w:date="2022-01-18T19:05:00Z">
              <w:r>
                <w:rPr>
                  <w:rFonts w:eastAsiaTheme="minorEastAsia"/>
                  <w:color w:val="0070C0"/>
                  <w:lang w:val="en-US" w:eastAsia="zh-CN"/>
                </w:rPr>
                <w:t xml:space="preserve"> will</w:t>
              </w:r>
            </w:ins>
            <w:ins w:id="636" w:author="CMCC-shiyuan" w:date="2022-01-18T18:59:00Z">
              <w:r>
                <w:rPr>
                  <w:rFonts w:eastAsiaTheme="minorEastAsia"/>
                  <w:color w:val="0070C0"/>
                  <w:lang w:val="en-US" w:eastAsia="zh-CN"/>
                </w:rPr>
                <w:t xml:space="preserve"> use the estimated </w:t>
              </w:r>
            </w:ins>
            <w:ins w:id="637" w:author="CMCC-shiyuan" w:date="2022-01-18T19:04:00Z">
              <w:r>
                <w:rPr>
                  <w:bCs/>
                  <w:iCs/>
                  <w:color w:val="0070C0"/>
                  <w:szCs w:val="24"/>
                  <w:lang w:eastAsia="zh-CN"/>
                </w:rPr>
                <w:t>N</w:t>
              </w:r>
              <w:r>
                <w:rPr>
                  <w:bCs/>
                  <w:iCs/>
                  <w:color w:val="0070C0"/>
                  <w:szCs w:val="24"/>
                  <w:vertAlign w:val="subscript"/>
                  <w:lang w:eastAsia="zh-CN"/>
                </w:rPr>
                <w:t>TA,UE-specific</w:t>
              </w:r>
            </w:ins>
            <w:ins w:id="638" w:author="CMCC-shiyuan" w:date="2022-01-18T18:59:00Z">
              <w:r>
                <w:rPr>
                  <w:rFonts w:eastAsiaTheme="minorEastAsia"/>
                  <w:color w:val="0070C0"/>
                  <w:lang w:val="en-US" w:eastAsia="zh-CN"/>
                </w:rPr>
                <w:t xml:space="preserve">, </w:t>
              </w:r>
            </w:ins>
            <w:ins w:id="639" w:author="CMCC-shiyuan" w:date="2022-01-18T19:07:00Z">
              <w:r>
                <w:rPr>
                  <w:rFonts w:eastAsiaTheme="minorEastAsia"/>
                  <w:color w:val="0070C0"/>
                  <w:lang w:val="en-US" w:eastAsia="zh-CN"/>
                </w:rPr>
                <w:t xml:space="preserve">There is error between the estimated </w:t>
              </w:r>
            </w:ins>
            <w:ins w:id="640" w:author="CMCC-shiyuan" w:date="2022-01-18T19:08:00Z">
              <w:r>
                <w:rPr>
                  <w:bCs/>
                  <w:iCs/>
                  <w:color w:val="0070C0"/>
                  <w:szCs w:val="24"/>
                  <w:lang w:eastAsia="zh-CN"/>
                </w:rPr>
                <w:t>N</w:t>
              </w:r>
              <w:r>
                <w:rPr>
                  <w:bCs/>
                  <w:iCs/>
                  <w:color w:val="0070C0"/>
                  <w:szCs w:val="24"/>
                  <w:vertAlign w:val="subscript"/>
                  <w:lang w:eastAsia="zh-CN"/>
                </w:rPr>
                <w:t>TA,UE-specific</w:t>
              </w:r>
              <w:r>
                <w:rPr>
                  <w:rFonts w:eastAsiaTheme="minorEastAsia"/>
                  <w:color w:val="0070C0"/>
                  <w:lang w:val="en-US" w:eastAsia="zh-CN"/>
                </w:rPr>
                <w:t xml:space="preserve"> </w:t>
              </w:r>
            </w:ins>
            <w:ins w:id="641" w:author="CMCC-shiyuan" w:date="2022-01-18T19:07:00Z">
              <w:r>
                <w:rPr>
                  <w:rFonts w:eastAsiaTheme="minorEastAsia"/>
                  <w:color w:val="0070C0"/>
                  <w:lang w:val="en-US" w:eastAsia="zh-CN"/>
                </w:rPr>
                <w:t xml:space="preserve">and ideal </w:t>
              </w:r>
            </w:ins>
            <w:ins w:id="642" w:author="CMCC-shiyuan" w:date="2022-01-18T19:08:00Z">
              <w:r>
                <w:rPr>
                  <w:bCs/>
                  <w:iCs/>
                  <w:color w:val="0070C0"/>
                  <w:szCs w:val="24"/>
                  <w:lang w:eastAsia="zh-CN"/>
                </w:rPr>
                <w:t>N</w:t>
              </w:r>
              <w:r>
                <w:rPr>
                  <w:bCs/>
                  <w:iCs/>
                  <w:color w:val="0070C0"/>
                  <w:szCs w:val="24"/>
                  <w:vertAlign w:val="subscript"/>
                  <w:lang w:eastAsia="zh-CN"/>
                </w:rPr>
                <w:t>TA,UE-specific</w:t>
              </w:r>
            </w:ins>
            <w:ins w:id="643" w:author="CMCC-shiyuan" w:date="2022-01-18T19:07:00Z">
              <w:r>
                <w:rPr>
                  <w:rFonts w:eastAsiaTheme="minorEastAsia"/>
                  <w:color w:val="0070C0"/>
                  <w:lang w:val="en-US" w:eastAsia="zh-CN"/>
                </w:rPr>
                <w:t xml:space="preserve">, the error will be covered in </w:t>
              </w:r>
              <w:r>
                <w:rPr>
                  <w:rFonts w:eastAsiaTheme="minorEastAsia"/>
                  <w:color w:val="0070C0"/>
                  <w:highlight w:val="yellow"/>
                  <w:lang w:val="en-US" w:eastAsia="zh-CN"/>
                </w:rPr>
                <w:t>T</w:t>
              </w:r>
              <w:r>
                <w:rPr>
                  <w:rFonts w:eastAsiaTheme="minorEastAsia"/>
                  <w:color w:val="0070C0"/>
                  <w:highlight w:val="yellow"/>
                  <w:vertAlign w:val="subscript"/>
                  <w:lang w:val="en-US" w:eastAsia="zh-CN"/>
                </w:rPr>
                <w:t>e_NTN</w:t>
              </w:r>
              <w:r>
                <w:rPr>
                  <w:rFonts w:eastAsiaTheme="minorEastAsia"/>
                  <w:color w:val="0070C0"/>
                  <w:lang w:val="en-US" w:eastAsia="zh-CN"/>
                </w:rPr>
                <w:t>.</w:t>
              </w:r>
            </w:ins>
            <w:ins w:id="644" w:author="CMCC-shiyuan" w:date="2022-01-18T19:08:00Z">
              <w:r>
                <w:rPr>
                  <w:rFonts w:eastAsiaTheme="minorEastAsia"/>
                  <w:color w:val="0070C0"/>
                  <w:lang w:val="en-US" w:eastAsia="zh-CN"/>
                </w:rPr>
                <w:t xml:space="preserve"> </w:t>
              </w:r>
            </w:ins>
            <w:ins w:id="645" w:author="CMCC-shiyuan" w:date="2022-01-18T19:07:00Z">
              <w:r>
                <w:rPr>
                  <w:rFonts w:eastAsiaTheme="minorEastAsia"/>
                  <w:color w:val="0070C0"/>
                  <w:lang w:val="en-US" w:eastAsia="zh-CN"/>
                </w:rPr>
                <w:t xml:space="preserve">UE don’t need to know the ideal </w:t>
              </w:r>
            </w:ins>
            <w:ins w:id="646" w:author="CMCC-shiyuan" w:date="2022-01-18T19:08:00Z">
              <w:r>
                <w:rPr>
                  <w:bCs/>
                  <w:iCs/>
                  <w:color w:val="0070C0"/>
                  <w:szCs w:val="24"/>
                  <w:lang w:eastAsia="zh-CN"/>
                </w:rPr>
                <w:t>N</w:t>
              </w:r>
              <w:r>
                <w:rPr>
                  <w:bCs/>
                  <w:iCs/>
                  <w:color w:val="0070C0"/>
                  <w:szCs w:val="24"/>
                  <w:vertAlign w:val="subscript"/>
                  <w:lang w:eastAsia="zh-CN"/>
                </w:rPr>
                <w:t>TA,UE-specific</w:t>
              </w:r>
            </w:ins>
            <w:ins w:id="647" w:author="CMCC-shiyuan" w:date="2022-01-18T19:07:00Z">
              <w:r>
                <w:rPr>
                  <w:rFonts w:eastAsiaTheme="minorEastAsia"/>
                  <w:color w:val="0070C0"/>
                  <w:lang w:val="en-US" w:eastAsia="zh-CN"/>
                </w:rPr>
                <w:t xml:space="preserve">. </w:t>
              </w:r>
            </w:ins>
            <w:ins w:id="648" w:author="CMCC-shiyuan" w:date="2022-01-18T19:08:00Z">
              <w:r>
                <w:rPr>
                  <w:rFonts w:eastAsiaTheme="minorEastAsia"/>
                  <w:color w:val="0070C0"/>
                  <w:lang w:val="en-US" w:eastAsia="zh-CN"/>
                </w:rPr>
                <w:t>This ideal</w:t>
              </w:r>
              <w:r>
                <w:rPr>
                  <w:bCs/>
                  <w:iCs/>
                  <w:color w:val="0070C0"/>
                  <w:szCs w:val="24"/>
                  <w:lang w:eastAsia="zh-CN"/>
                </w:rPr>
                <w:t xml:space="preserve"> N</w:t>
              </w:r>
              <w:r>
                <w:rPr>
                  <w:bCs/>
                  <w:iCs/>
                  <w:color w:val="0070C0"/>
                  <w:szCs w:val="24"/>
                  <w:vertAlign w:val="subscript"/>
                  <w:lang w:eastAsia="zh-CN"/>
                </w:rPr>
                <w:t>TA,UE-specific</w:t>
              </w:r>
              <w:r>
                <w:rPr>
                  <w:rFonts w:eastAsiaTheme="minorEastAsia"/>
                  <w:color w:val="0070C0"/>
                  <w:lang w:val="en-US" w:eastAsia="zh-CN"/>
                </w:rPr>
                <w:t xml:space="preserve"> only applies in test.</w:t>
              </w:r>
            </w:ins>
            <w:ins w:id="649" w:author="CMCC-shiyuan" w:date="2022-01-18T19:10:00Z">
              <w:r>
                <w:rPr>
                  <w:rFonts w:eastAsiaTheme="minorEastAsia" w:hint="eastAsia"/>
                  <w:color w:val="0070C0"/>
                  <w:lang w:val="en-US" w:eastAsia="zh-CN"/>
                </w:rPr>
                <w:t xml:space="preserve"> </w:t>
              </w:r>
            </w:ins>
            <w:ins w:id="650" w:author="CMCC-shiyuan" w:date="2022-01-18T19:06:00Z">
              <w:r>
                <w:rPr>
                  <w:rFonts w:eastAsiaTheme="minorEastAsia" w:hint="eastAsia"/>
                  <w:bCs/>
                  <w:color w:val="0070C0"/>
                  <w:lang w:val="en-US" w:eastAsia="zh-CN"/>
                </w:rPr>
                <w:t>T</w:t>
              </w:r>
              <w:r>
                <w:rPr>
                  <w:rFonts w:eastAsiaTheme="minorEastAsia"/>
                  <w:bCs/>
                  <w:color w:val="0070C0"/>
                  <w:lang w:val="en-US" w:eastAsia="zh-CN"/>
                </w:rPr>
                <w:t>he spec will be chan</w:t>
              </w:r>
            </w:ins>
            <w:ins w:id="651" w:author="CMCC-shiyuan" w:date="2022-01-18T19:07:00Z">
              <w:r>
                <w:rPr>
                  <w:rFonts w:eastAsiaTheme="minorEastAsia"/>
                  <w:bCs/>
                  <w:color w:val="0070C0"/>
                  <w:lang w:val="en-US" w:eastAsia="zh-CN"/>
                </w:rPr>
                <w:t>ged to:</w:t>
              </w:r>
            </w:ins>
          </w:p>
          <w:p w14:paraId="4AD712A4" w14:textId="77777777" w:rsidR="007C7A0A" w:rsidRPr="007C7A0A" w:rsidRDefault="00814C24">
            <w:pPr>
              <w:spacing w:after="120"/>
              <w:rPr>
                <w:ins w:id="652" w:author="CMCC-shiyuan" w:date="2022-01-18T17:38:00Z"/>
                <w:b/>
                <w:i/>
                <w:iCs/>
                <w:color w:val="0070C0"/>
                <w:lang w:val="en-US" w:eastAsia="zh-CN"/>
                <w:rPrChange w:id="653" w:author="CMCC-shiyuan" w:date="2022-01-18T19:10:00Z">
                  <w:rPr>
                    <w:ins w:id="654" w:author="CMCC-shiyuan" w:date="2022-01-18T17:38:00Z"/>
                    <w:rFonts w:eastAsiaTheme="minorEastAsia"/>
                    <w:b/>
                    <w:color w:val="0070C0"/>
                    <w:lang w:val="en-US" w:eastAsia="zh-CN"/>
                  </w:rPr>
                </w:rPrChange>
              </w:rPr>
            </w:pPr>
            <w:ins w:id="655" w:author="CMCC-shiyuan" w:date="2022-01-18T19:07:00Z">
              <w:r>
                <w:rPr>
                  <w:rFonts w:eastAsiaTheme="minorEastAsia"/>
                  <w:bCs/>
                  <w:i/>
                  <w:iCs/>
                  <w:color w:val="0070C0"/>
                  <w:lang w:val="en-US" w:eastAsia="zh-CN"/>
                  <w:rPrChange w:id="656" w:author="CMCC-shiyuan" w:date="2022-01-18T19:10:00Z">
                    <w:rPr>
                      <w:rFonts w:eastAsiaTheme="minorEastAsia"/>
                      <w:bCs/>
                      <w:color w:val="0070C0"/>
                      <w:lang w:val="en-US" w:eastAsia="zh-CN"/>
                    </w:rPr>
                  </w:rPrChange>
                </w:rPr>
                <w:t xml:space="preserve">When the transmission timing error between the UE and the </w:t>
              </w:r>
            </w:ins>
            <w:ins w:id="657" w:author="CMCC-shiyuan" w:date="2022-01-18T19:08:00Z">
              <w:r>
                <w:rPr>
                  <w:rFonts w:eastAsiaTheme="minorEastAsia"/>
                  <w:bCs/>
                  <w:i/>
                  <w:iCs/>
                  <w:color w:val="0070C0"/>
                  <w:lang w:val="en-US" w:eastAsia="zh-CN"/>
                  <w:rPrChange w:id="658" w:author="CMCC-shiyuan" w:date="2022-01-18T19:10:00Z">
                    <w:rPr>
                      <w:rFonts w:eastAsiaTheme="minorEastAsia"/>
                      <w:bCs/>
                      <w:color w:val="0070C0"/>
                      <w:lang w:val="en-US" w:eastAsia="zh-CN"/>
                    </w:rPr>
                  </w:rPrChange>
                </w:rPr>
                <w:t xml:space="preserve">reference timing exceeds </w:t>
              </w:r>
            </w:ins>
            <w:ins w:id="659" w:author="CMCC-shiyuan" w:date="2022-01-18T19:09:00Z">
              <w:r>
                <w:rPr>
                  <w:rFonts w:eastAsiaTheme="minorEastAsia" w:hint="eastAsia"/>
                  <w:bCs/>
                  <w:i/>
                  <w:iCs/>
                  <w:color w:val="0070C0"/>
                  <w:highlight w:val="yellow"/>
                  <w:lang w:val="en-US" w:eastAsia="zh-CN"/>
                  <w:rPrChange w:id="660" w:author="CMCC-shiyuan" w:date="2022-01-18T19:10:00Z">
                    <w:rPr>
                      <w:rFonts w:eastAsiaTheme="minorEastAsia" w:hint="eastAsia"/>
                      <w:bCs/>
                      <w:color w:val="0070C0"/>
                      <w:highlight w:val="yellow"/>
                      <w:lang w:val="en-US" w:eastAsia="zh-CN"/>
                    </w:rPr>
                  </w:rPrChange>
                </w:rPr>
                <w:t>±</w:t>
              </w:r>
              <w:r>
                <w:rPr>
                  <w:rFonts w:eastAsiaTheme="minorEastAsia"/>
                  <w:bCs/>
                  <w:i/>
                  <w:iCs/>
                  <w:color w:val="0070C0"/>
                  <w:highlight w:val="yellow"/>
                  <w:lang w:val="en-US" w:eastAsia="zh-CN"/>
                  <w:rPrChange w:id="661" w:author="CMCC-shiyuan" w:date="2022-01-18T19:10:00Z">
                    <w:rPr>
                      <w:rFonts w:eastAsiaTheme="minorEastAsia"/>
                      <w:bCs/>
                      <w:color w:val="0070C0"/>
                      <w:highlight w:val="yellow"/>
                      <w:lang w:val="en-US" w:eastAsia="zh-CN"/>
                    </w:rPr>
                  </w:rPrChange>
                </w:rPr>
                <w:t>T</w:t>
              </w:r>
              <w:r>
                <w:rPr>
                  <w:rFonts w:eastAsiaTheme="minorEastAsia"/>
                  <w:bCs/>
                  <w:i/>
                  <w:iCs/>
                  <w:color w:val="0070C0"/>
                  <w:highlight w:val="yellow"/>
                  <w:vertAlign w:val="subscript"/>
                  <w:lang w:val="en-US" w:eastAsia="zh-CN"/>
                  <w:rPrChange w:id="662" w:author="CMCC-shiyuan" w:date="2022-01-18T19:10:00Z">
                    <w:rPr>
                      <w:rFonts w:eastAsiaTheme="minorEastAsia"/>
                      <w:bCs/>
                      <w:color w:val="0070C0"/>
                      <w:highlight w:val="yellow"/>
                      <w:vertAlign w:val="subscript"/>
                      <w:lang w:val="en-US" w:eastAsia="zh-CN"/>
                    </w:rPr>
                  </w:rPrChange>
                </w:rPr>
                <w:t>e_NTN</w:t>
              </w:r>
              <w:r>
                <w:rPr>
                  <w:rFonts w:eastAsiaTheme="minorEastAsia"/>
                  <w:bCs/>
                  <w:i/>
                  <w:iCs/>
                  <w:color w:val="0070C0"/>
                  <w:vertAlign w:val="subscript"/>
                  <w:lang w:val="en-US" w:eastAsia="zh-CN"/>
                  <w:rPrChange w:id="663" w:author="CMCC-shiyuan" w:date="2022-01-18T19:10:00Z">
                    <w:rPr>
                      <w:rFonts w:eastAsiaTheme="minorEastAsia"/>
                      <w:bCs/>
                      <w:color w:val="0070C0"/>
                      <w:vertAlign w:val="subscript"/>
                      <w:lang w:val="en-US" w:eastAsia="zh-CN"/>
                    </w:rPr>
                  </w:rPrChange>
                </w:rPr>
                <w:t xml:space="preserve"> </w:t>
              </w:r>
              <w:r>
                <w:rPr>
                  <w:rFonts w:eastAsiaTheme="minorEastAsia"/>
                  <w:bCs/>
                  <w:i/>
                  <w:iCs/>
                  <w:color w:val="0070C0"/>
                  <w:lang w:val="en-US" w:eastAsia="zh-CN"/>
                  <w:rPrChange w:id="664" w:author="CMCC-shiyuan" w:date="2022-01-18T19:10:00Z">
                    <w:rPr>
                      <w:rFonts w:eastAsiaTheme="minorEastAsia"/>
                      <w:bCs/>
                      <w:color w:val="0070C0"/>
                      <w:lang w:val="en-US" w:eastAsia="zh-CN"/>
                    </w:rPr>
                  </w:rPrChange>
                </w:rPr>
                <w:t xml:space="preserve">then UE is required to adjust its timing to within </w:t>
              </w:r>
              <w:r>
                <w:rPr>
                  <w:rFonts w:eastAsiaTheme="minorEastAsia" w:hint="eastAsia"/>
                  <w:bCs/>
                  <w:i/>
                  <w:iCs/>
                  <w:color w:val="0070C0"/>
                  <w:lang w:val="en-US" w:eastAsia="zh-CN"/>
                  <w:rPrChange w:id="665" w:author="CMCC-shiyuan" w:date="2022-01-18T19:10:00Z">
                    <w:rPr>
                      <w:rFonts w:eastAsiaTheme="minorEastAsia" w:hint="eastAsia"/>
                      <w:bCs/>
                      <w:color w:val="0070C0"/>
                      <w:lang w:val="en-US" w:eastAsia="zh-CN"/>
                    </w:rPr>
                  </w:rPrChange>
                </w:rPr>
                <w:t>±</w:t>
              </w:r>
              <w:r>
                <w:rPr>
                  <w:rFonts w:eastAsiaTheme="minorEastAsia"/>
                  <w:bCs/>
                  <w:i/>
                  <w:iCs/>
                  <w:color w:val="0070C0"/>
                  <w:lang w:val="en-US" w:eastAsia="zh-CN"/>
                  <w:rPrChange w:id="666" w:author="CMCC-shiyuan" w:date="2022-01-18T19:10:00Z">
                    <w:rPr>
                      <w:rFonts w:eastAsiaTheme="minorEastAsia"/>
                      <w:bCs/>
                      <w:color w:val="0070C0"/>
                      <w:lang w:val="en-US" w:eastAsia="zh-CN"/>
                    </w:rPr>
                  </w:rPrChange>
                </w:rPr>
                <w:t>T</w:t>
              </w:r>
              <w:r>
                <w:rPr>
                  <w:rFonts w:eastAsiaTheme="minorEastAsia"/>
                  <w:bCs/>
                  <w:i/>
                  <w:iCs/>
                  <w:color w:val="0070C0"/>
                  <w:vertAlign w:val="subscript"/>
                  <w:lang w:val="en-US" w:eastAsia="zh-CN"/>
                  <w:rPrChange w:id="667" w:author="CMCC-shiyuan" w:date="2022-01-18T19:10:00Z">
                    <w:rPr>
                      <w:rFonts w:eastAsiaTheme="minorEastAsia"/>
                      <w:bCs/>
                      <w:color w:val="0070C0"/>
                      <w:vertAlign w:val="subscript"/>
                      <w:lang w:val="en-US" w:eastAsia="zh-CN"/>
                    </w:rPr>
                  </w:rPrChange>
                </w:rPr>
                <w:t>e_NTN</w:t>
              </w:r>
              <w:r>
                <w:rPr>
                  <w:rFonts w:eastAsiaTheme="minorEastAsia"/>
                  <w:bCs/>
                  <w:i/>
                  <w:iCs/>
                  <w:color w:val="0070C0"/>
                  <w:lang w:val="en-US" w:eastAsia="zh-CN"/>
                  <w:rPrChange w:id="668" w:author="CMCC-shiyuan" w:date="2022-01-18T19:10:00Z">
                    <w:rPr>
                      <w:rFonts w:eastAsiaTheme="minorEastAsia"/>
                      <w:bCs/>
                      <w:color w:val="0070C0"/>
                      <w:lang w:val="en-US" w:eastAsia="zh-CN"/>
                    </w:rPr>
                  </w:rPrChange>
                </w:rPr>
                <w:t>.</w:t>
              </w:r>
            </w:ins>
          </w:p>
        </w:tc>
      </w:tr>
      <w:tr w:rsidR="00814C24" w14:paraId="4B19BBAA" w14:textId="77777777">
        <w:trPr>
          <w:trHeight w:val="109"/>
          <w:ins w:id="669" w:author="Dorin PANAITOPOL" w:date="2022-01-18T22:11:00Z"/>
        </w:trPr>
        <w:tc>
          <w:tcPr>
            <w:tcW w:w="1236" w:type="dxa"/>
          </w:tcPr>
          <w:p w14:paraId="7CCBAF68" w14:textId="77777777" w:rsidR="00814C24" w:rsidRDefault="00814C24" w:rsidP="00814C24">
            <w:pPr>
              <w:spacing w:after="120"/>
              <w:rPr>
                <w:ins w:id="670" w:author="Dorin PANAITOPOL" w:date="2022-01-18T22:11:00Z"/>
                <w:rFonts w:eastAsiaTheme="minorEastAsia"/>
                <w:color w:val="0070C0"/>
                <w:lang w:val="en-US" w:eastAsia="zh-CN"/>
              </w:rPr>
            </w:pPr>
            <w:ins w:id="671" w:author="Dorin PANAITOPOL" w:date="2022-01-18T22:11:00Z">
              <w:r>
                <w:rPr>
                  <w:rFonts w:eastAsiaTheme="minorEastAsia"/>
                  <w:color w:val="0070C0"/>
                  <w:lang w:val="en-US" w:eastAsia="zh-CN"/>
                </w:rPr>
                <w:t>THALES</w:t>
              </w:r>
            </w:ins>
          </w:p>
        </w:tc>
        <w:tc>
          <w:tcPr>
            <w:tcW w:w="8395" w:type="dxa"/>
          </w:tcPr>
          <w:p w14:paraId="2D1514C1" w14:textId="77777777" w:rsidR="00814C24" w:rsidRDefault="00814C24" w:rsidP="00814C24">
            <w:pPr>
              <w:spacing w:after="120"/>
              <w:rPr>
                <w:ins w:id="672" w:author="Dorin PANAITOPOL" w:date="2022-01-18T22:11:00Z"/>
                <w:rFonts w:eastAsiaTheme="minorEastAsia"/>
                <w:color w:val="0070C0"/>
                <w:lang w:val="en-US" w:eastAsia="zh-CN"/>
              </w:rPr>
            </w:pPr>
            <w:ins w:id="673" w:author="Dorin PANAITOPOL" w:date="2022-01-18T22:11:00Z">
              <w:r>
                <w:rPr>
                  <w:rFonts w:eastAsiaTheme="minorEastAsia"/>
                  <w:color w:val="0070C0"/>
                  <w:lang w:val="en-US" w:eastAsia="zh-CN"/>
                </w:rPr>
                <w:t>We are supportive of Moderator’s</w:t>
              </w:r>
              <w:r w:rsidRPr="00B70B7D">
                <w:rPr>
                  <w:rFonts w:eastAsiaTheme="minorEastAsia"/>
                  <w:color w:val="0070C0"/>
                  <w:lang w:val="en-US" w:eastAsia="zh-CN"/>
                </w:rPr>
                <w:t xml:space="preserve"> WF</w:t>
              </w:r>
              <w:r>
                <w:rPr>
                  <w:rFonts w:eastAsiaTheme="minorEastAsia"/>
                  <w:color w:val="0070C0"/>
                  <w:lang w:val="en-US" w:eastAsia="zh-CN"/>
                </w:rPr>
                <w:t xml:space="preserve"> with the following clarification on reference point for </w:t>
              </w:r>
              <w:r w:rsidRPr="00CA42B5">
                <w:rPr>
                  <w:bCs/>
                  <w:iCs/>
                  <w:color w:val="0070C0"/>
                  <w:szCs w:val="24"/>
                  <w:lang w:eastAsia="zh-CN"/>
                </w:rPr>
                <w:t>N</w:t>
              </w:r>
              <w:r w:rsidRPr="00CA42B5">
                <w:rPr>
                  <w:bCs/>
                  <w:iCs/>
                  <w:color w:val="0070C0"/>
                  <w:szCs w:val="24"/>
                  <w:vertAlign w:val="subscript"/>
                  <w:lang w:eastAsia="zh-CN"/>
                </w:rPr>
                <w:t>TA,UE-specific</w:t>
              </w:r>
              <w:r>
                <w:rPr>
                  <w:bCs/>
                  <w:iCs/>
                  <w:color w:val="0070C0"/>
                  <w:szCs w:val="24"/>
                  <w:vertAlign w:val="subscript"/>
                  <w:lang w:eastAsia="zh-CN"/>
                </w:rPr>
                <w:t>:</w:t>
              </w:r>
            </w:ins>
          </w:p>
          <w:p w14:paraId="1CCA0037" w14:textId="77777777" w:rsidR="00814C24" w:rsidRDefault="00814C24" w:rsidP="00814C24">
            <w:pPr>
              <w:spacing w:after="120"/>
              <w:rPr>
                <w:ins w:id="674" w:author="Dorin PANAITOPOL" w:date="2022-01-18T22:11:00Z"/>
                <w:bCs/>
                <w:iCs/>
                <w:color w:val="0070C0"/>
                <w:szCs w:val="24"/>
                <w:lang w:eastAsia="zh-CN"/>
              </w:rPr>
            </w:pPr>
            <w:ins w:id="675" w:author="Dorin PANAITOPOL" w:date="2022-01-18T22:11:00Z">
              <w:r>
                <w:rPr>
                  <w:rFonts w:eastAsiaTheme="minorEastAsia"/>
                  <w:color w:val="0070C0"/>
                  <w:lang w:val="en-US" w:eastAsia="zh-CN"/>
                </w:rPr>
                <w:t xml:space="preserve">For </w:t>
              </w:r>
              <w:r w:rsidRPr="00CA42B5">
                <w:rPr>
                  <w:bCs/>
                  <w:iCs/>
                  <w:color w:val="0070C0"/>
                  <w:szCs w:val="24"/>
                  <w:lang w:eastAsia="zh-CN"/>
                </w:rPr>
                <w:t>N</w:t>
              </w:r>
              <w:r w:rsidRPr="00CA42B5">
                <w:rPr>
                  <w:bCs/>
                  <w:iCs/>
                  <w:color w:val="0070C0"/>
                  <w:szCs w:val="24"/>
                  <w:vertAlign w:val="subscript"/>
                  <w:lang w:eastAsia="zh-CN"/>
                </w:rPr>
                <w:t>TA,UE-specific</w:t>
              </w:r>
              <w:r>
                <w:rPr>
                  <w:bCs/>
                  <w:iCs/>
                  <w:color w:val="0070C0"/>
                  <w:szCs w:val="24"/>
                  <w:vertAlign w:val="subscript"/>
                  <w:lang w:eastAsia="zh-CN"/>
                </w:rPr>
                <w:t xml:space="preserve"> , </w:t>
              </w:r>
              <w:r w:rsidRPr="00B70B7D">
                <w:rPr>
                  <w:bCs/>
                  <w:iCs/>
                  <w:color w:val="0070C0"/>
                  <w:szCs w:val="24"/>
                  <w:lang w:eastAsia="zh-CN"/>
                </w:rPr>
                <w:t>the reference</w:t>
              </w:r>
              <w:r>
                <w:rPr>
                  <w:bCs/>
                  <w:iCs/>
                  <w:color w:val="0070C0"/>
                  <w:szCs w:val="24"/>
                  <w:lang w:eastAsia="zh-CN"/>
                </w:rPr>
                <w:t xml:space="preserve"> timing is </w:t>
              </w:r>
              <w:r w:rsidRPr="00B70B7D">
                <w:rPr>
                  <w:bCs/>
                  <w:iCs/>
                  <w:color w:val="0070C0"/>
                  <w:szCs w:val="24"/>
                  <w:lang w:eastAsia="zh-CN"/>
                </w:rPr>
                <w:t xml:space="preserve">the slot when UL transmission is supposed to arrive at the target satellite based on </w:t>
              </w:r>
              <w:r>
                <w:rPr>
                  <w:bCs/>
                  <w:iCs/>
                  <w:color w:val="0070C0"/>
                  <w:szCs w:val="24"/>
                  <w:lang w:eastAsia="zh-CN"/>
                </w:rPr>
                <w:t xml:space="preserve">a reference </w:t>
              </w:r>
              <w:r w:rsidRPr="00B70B7D">
                <w:rPr>
                  <w:bCs/>
                  <w:iCs/>
                  <w:color w:val="0070C0"/>
                  <w:szCs w:val="24"/>
                  <w:lang w:eastAsia="zh-CN"/>
                </w:rPr>
                <w:t>orbital propagator model to be used at UE side</w:t>
              </w:r>
              <w:r>
                <w:rPr>
                  <w:bCs/>
                  <w:iCs/>
                  <w:color w:val="0070C0"/>
                  <w:szCs w:val="24"/>
                  <w:lang w:eastAsia="zh-CN"/>
                </w:rPr>
                <w:t xml:space="preserve"> (e.g. please see following models: 1) </w:t>
              </w:r>
              <w:r w:rsidRPr="003701B6">
                <w:rPr>
                  <w:bCs/>
                  <w:iCs/>
                  <w:color w:val="0070C0"/>
                  <w:szCs w:val="24"/>
                  <w:lang w:eastAsia="zh-CN"/>
                </w:rPr>
                <w:t>Eckstein Hechler (J6)</w:t>
              </w:r>
              <w:r>
                <w:rPr>
                  <w:bCs/>
                  <w:iCs/>
                  <w:color w:val="0070C0"/>
                  <w:szCs w:val="24"/>
                  <w:lang w:eastAsia="zh-CN"/>
                </w:rPr>
                <w:t xml:space="preserve"> or 2) </w:t>
              </w:r>
              <w:r w:rsidRPr="003701B6">
                <w:rPr>
                  <w:bCs/>
                  <w:iCs/>
                  <w:color w:val="0070C0"/>
                  <w:szCs w:val="24"/>
                  <w:lang w:eastAsia="zh-CN"/>
                </w:rPr>
                <w:t>6x6 num</w:t>
              </w:r>
              <w:r>
                <w:rPr>
                  <w:bCs/>
                  <w:iCs/>
                  <w:color w:val="0070C0"/>
                  <w:szCs w:val="24"/>
                  <w:lang w:eastAsia="zh-CN"/>
                </w:rPr>
                <w:t>).</w:t>
              </w:r>
            </w:ins>
          </w:p>
          <w:p w14:paraId="0C76F821" w14:textId="77777777" w:rsidR="00814C24" w:rsidRDefault="00814C24" w:rsidP="00814C24">
            <w:pPr>
              <w:spacing w:after="120"/>
              <w:rPr>
                <w:ins w:id="676" w:author="Dorin PANAITOPOL" w:date="2022-01-18T22:11:00Z"/>
                <w:rFonts w:eastAsiaTheme="minorEastAsia"/>
                <w:color w:val="0070C0"/>
                <w:lang w:val="en-US" w:eastAsia="zh-CN"/>
              </w:rPr>
            </w:pPr>
            <w:ins w:id="677" w:author="Dorin PANAITOPOL" w:date="2022-01-18T22:11:00Z">
              <w:r>
                <w:rPr>
                  <w:bCs/>
                  <w:iCs/>
                  <w:color w:val="0070C0"/>
                  <w:szCs w:val="24"/>
                  <w:lang w:eastAsia="zh-CN"/>
                </w:rPr>
                <w:lastRenderedPageBreak/>
                <w:t>The problem is that without such a propagator model the reference point will not be the same for 2 different NTN UEs using 2 different propagators. Therefore, we propose to define a reference orbital propagator model for UE side to be used by RAN4.</w:t>
              </w:r>
            </w:ins>
          </w:p>
        </w:tc>
      </w:tr>
      <w:tr w:rsidR="00F4704A" w14:paraId="57A0620F" w14:textId="77777777">
        <w:trPr>
          <w:trHeight w:val="109"/>
          <w:ins w:id="678" w:author="Jinyu" w:date="2022-01-19T09:23:00Z"/>
        </w:trPr>
        <w:tc>
          <w:tcPr>
            <w:tcW w:w="1236" w:type="dxa"/>
          </w:tcPr>
          <w:p w14:paraId="35415302" w14:textId="77777777" w:rsidR="00F4704A" w:rsidRDefault="0041256F" w:rsidP="00814C24">
            <w:pPr>
              <w:spacing w:after="120"/>
              <w:rPr>
                <w:ins w:id="679" w:author="Jinyu" w:date="2022-01-19T09:23:00Z"/>
                <w:rFonts w:eastAsiaTheme="minorEastAsia"/>
                <w:color w:val="0070C0"/>
                <w:lang w:val="en-US" w:eastAsia="zh-CN"/>
              </w:rPr>
            </w:pPr>
            <w:ins w:id="680" w:author="Jinyu" w:date="2022-01-19T09:24: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261A3CEF" w14:textId="77777777" w:rsidR="00F4704A" w:rsidRDefault="0041256F" w:rsidP="00814C24">
            <w:pPr>
              <w:spacing w:after="120"/>
              <w:rPr>
                <w:ins w:id="681" w:author="Jinyu" w:date="2022-01-19T09:23:00Z"/>
                <w:rFonts w:eastAsiaTheme="minorEastAsia"/>
                <w:color w:val="0070C0"/>
                <w:lang w:val="en-US" w:eastAsia="zh-CN"/>
              </w:rPr>
            </w:pPr>
            <w:ins w:id="682" w:author="Jinyu" w:date="2022-01-19T09:24:00Z">
              <w:r>
                <w:rPr>
                  <w:rFonts w:eastAsiaTheme="minorEastAsia"/>
                  <w:color w:val="0070C0"/>
                  <w:lang w:val="en-US" w:eastAsia="zh-CN"/>
                </w:rPr>
                <w:t>Agree with the recommended WF and the clarification in option 2 make sense for us.</w:t>
              </w:r>
            </w:ins>
          </w:p>
        </w:tc>
      </w:tr>
      <w:tr w:rsidR="00CA64EA" w14:paraId="358C3B17" w14:textId="77777777">
        <w:trPr>
          <w:trHeight w:val="109"/>
          <w:ins w:id="683" w:author="Huawei" w:date="2022-01-19T10:08:00Z"/>
        </w:trPr>
        <w:tc>
          <w:tcPr>
            <w:tcW w:w="1236" w:type="dxa"/>
          </w:tcPr>
          <w:p w14:paraId="3EDEACFF" w14:textId="77777777" w:rsidR="00CA64EA" w:rsidRDefault="00CA64EA" w:rsidP="00CA64EA">
            <w:pPr>
              <w:spacing w:after="120"/>
              <w:rPr>
                <w:ins w:id="684" w:author="Huawei" w:date="2022-01-19T10:08:00Z"/>
                <w:rFonts w:eastAsiaTheme="minorEastAsia"/>
                <w:color w:val="0070C0"/>
                <w:lang w:val="en-US" w:eastAsia="zh-CN"/>
              </w:rPr>
            </w:pPr>
            <w:ins w:id="685" w:author="Huawei" w:date="2022-01-19T10:0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F9F7A6A" w14:textId="77777777" w:rsidR="00CA64EA" w:rsidRDefault="00CA64EA" w:rsidP="00CA64EA">
            <w:pPr>
              <w:spacing w:after="120"/>
              <w:rPr>
                <w:ins w:id="686" w:author="Huawei" w:date="2022-01-19T10:08:00Z"/>
                <w:rFonts w:eastAsiaTheme="minorEastAsia"/>
                <w:color w:val="0070C0"/>
                <w:lang w:val="en-US" w:eastAsia="zh-CN"/>
              </w:rPr>
            </w:pPr>
            <w:ins w:id="687" w:author="Huawei" w:date="2022-01-19T10:08:00Z">
              <w:r>
                <w:rPr>
                  <w:rFonts w:eastAsiaTheme="minorEastAsia" w:hint="eastAsia"/>
                  <w:color w:val="0070C0"/>
                  <w:lang w:val="en-US" w:eastAsia="zh-CN"/>
                </w:rPr>
                <w:t>W</w:t>
              </w:r>
              <w:r>
                <w:rPr>
                  <w:rFonts w:eastAsiaTheme="minorEastAsia"/>
                  <w:color w:val="0070C0"/>
                  <w:lang w:val="en-US" w:eastAsia="zh-CN"/>
                </w:rPr>
                <w:t>e can agree with the recommended WF.</w:t>
              </w:r>
            </w:ins>
          </w:p>
          <w:p w14:paraId="24283529" w14:textId="77777777" w:rsidR="00CA64EA" w:rsidRDefault="00CA64EA" w:rsidP="00CA64EA">
            <w:pPr>
              <w:spacing w:after="120"/>
              <w:rPr>
                <w:ins w:id="688" w:author="Huawei" w:date="2022-01-19T10:08:00Z"/>
                <w:rFonts w:eastAsiaTheme="minorEastAsia"/>
                <w:color w:val="0070C0"/>
                <w:lang w:val="en-US" w:eastAsia="zh-CN"/>
              </w:rPr>
            </w:pPr>
            <w:ins w:id="689" w:author="Huawei" w:date="2022-01-19T10:08:00Z">
              <w:r w:rsidRPr="00CA42B5">
                <w:rPr>
                  <w:rFonts w:eastAsia="宋体"/>
                  <w:bCs/>
                  <w:iCs/>
                  <w:color w:val="0070C0"/>
                  <w:szCs w:val="24"/>
                  <w:lang w:eastAsia="zh-CN"/>
                </w:rPr>
                <w:t>N</w:t>
              </w:r>
              <w:r w:rsidRPr="00CA42B5">
                <w:rPr>
                  <w:rFonts w:eastAsia="宋体"/>
                  <w:bCs/>
                  <w:iCs/>
                  <w:color w:val="0070C0"/>
                  <w:szCs w:val="24"/>
                  <w:vertAlign w:val="subscript"/>
                  <w:lang w:eastAsia="zh-CN"/>
                </w:rPr>
                <w:t>TA,UE-specific</w:t>
              </w:r>
              <w:r w:rsidRPr="00CA42B5">
                <w:rPr>
                  <w:rFonts w:eastAsia="宋体"/>
                  <w:bCs/>
                  <w:iCs/>
                  <w:color w:val="0070C0"/>
                  <w:szCs w:val="24"/>
                  <w:lang w:eastAsia="zh-CN"/>
                </w:rPr>
                <w:t xml:space="preserve"> </w:t>
              </w:r>
              <w:r>
                <w:rPr>
                  <w:rFonts w:eastAsiaTheme="minorEastAsia"/>
                  <w:color w:val="0070C0"/>
                  <w:lang w:val="en-US" w:eastAsia="zh-CN"/>
                </w:rPr>
                <w:t xml:space="preserve">is the value to compensate the serving link delay. The values of </w:t>
              </w:r>
              <w:r w:rsidRPr="00CA42B5">
                <w:rPr>
                  <w:rFonts w:eastAsia="宋体"/>
                  <w:bCs/>
                  <w:iCs/>
                  <w:color w:val="0070C0"/>
                  <w:szCs w:val="24"/>
                  <w:lang w:eastAsia="zh-CN"/>
                </w:rPr>
                <w:t>N</w:t>
              </w:r>
              <w:r w:rsidRPr="00CA42B5">
                <w:rPr>
                  <w:rFonts w:eastAsia="宋体"/>
                  <w:bCs/>
                  <w:iCs/>
                  <w:color w:val="0070C0"/>
                  <w:szCs w:val="24"/>
                  <w:vertAlign w:val="subscript"/>
                  <w:lang w:eastAsia="zh-CN"/>
                </w:rPr>
                <w:t>TA</w:t>
              </w:r>
              <w:r>
                <w:rPr>
                  <w:rFonts w:eastAsia="宋体"/>
                  <w:bCs/>
                  <w:iCs/>
                  <w:color w:val="0070C0"/>
                  <w:szCs w:val="24"/>
                  <w:lang w:eastAsia="zh-CN"/>
                </w:rPr>
                <w:t xml:space="preserve">, </w:t>
              </w:r>
              <w:r w:rsidRPr="00CA42B5">
                <w:rPr>
                  <w:rFonts w:eastAsia="宋体"/>
                  <w:bCs/>
                  <w:iCs/>
                  <w:color w:val="0070C0"/>
                  <w:szCs w:val="24"/>
                  <w:lang w:eastAsia="zh-CN"/>
                </w:rPr>
                <w:t>N</w:t>
              </w:r>
              <w:r w:rsidRPr="00CA42B5">
                <w:rPr>
                  <w:rFonts w:eastAsia="宋体"/>
                  <w:bCs/>
                  <w:iCs/>
                  <w:color w:val="0070C0"/>
                  <w:szCs w:val="24"/>
                  <w:vertAlign w:val="subscript"/>
                  <w:lang w:eastAsia="zh-CN"/>
                </w:rPr>
                <w:t>TA,common</w:t>
              </w:r>
              <w:r>
                <w:rPr>
                  <w:rFonts w:eastAsia="宋体"/>
                  <w:bCs/>
                  <w:iCs/>
                  <w:color w:val="0070C0"/>
                  <w:szCs w:val="24"/>
                  <w:lang w:eastAsia="zh-CN"/>
                </w:rPr>
                <w:t xml:space="preserve">, </w:t>
              </w:r>
              <w:r w:rsidRPr="00CA42B5">
                <w:rPr>
                  <w:rFonts w:eastAsia="宋体"/>
                  <w:bCs/>
                  <w:iCs/>
                  <w:color w:val="0070C0"/>
                  <w:szCs w:val="24"/>
                  <w:lang w:eastAsia="zh-CN"/>
                </w:rPr>
                <w:t>N</w:t>
              </w:r>
              <w:r w:rsidRPr="00CA42B5">
                <w:rPr>
                  <w:rFonts w:eastAsia="宋体"/>
                  <w:bCs/>
                  <w:iCs/>
                  <w:color w:val="0070C0"/>
                  <w:szCs w:val="24"/>
                  <w:vertAlign w:val="subscript"/>
                  <w:lang w:eastAsia="zh-CN"/>
                </w:rPr>
                <w:t>TA,offset</w:t>
              </w:r>
              <w:r>
                <w:rPr>
                  <w:rFonts w:eastAsia="宋体"/>
                  <w:bCs/>
                  <w:iCs/>
                  <w:color w:val="0070C0"/>
                  <w:szCs w:val="24"/>
                  <w:vertAlign w:val="subscript"/>
                  <w:lang w:eastAsia="zh-CN"/>
                </w:rPr>
                <w:t xml:space="preserve"> </w:t>
              </w:r>
              <w:r>
                <w:rPr>
                  <w:rFonts w:eastAsiaTheme="minorEastAsia"/>
                  <w:color w:val="0070C0"/>
                  <w:lang w:val="en-US" w:eastAsia="zh-CN"/>
                </w:rPr>
                <w:t>are determined by network signaling, and no calculation error is considered.</w:t>
              </w:r>
            </w:ins>
          </w:p>
        </w:tc>
      </w:tr>
      <w:tr w:rsidR="00266A33" w:rsidRPr="00A55A97" w14:paraId="740A91AA" w14:textId="77777777" w:rsidTr="00266A33">
        <w:trPr>
          <w:trHeight w:val="109"/>
          <w:ins w:id="690" w:author="Zhang, Meng" w:date="2022-01-19T10:37:00Z"/>
        </w:trPr>
        <w:tc>
          <w:tcPr>
            <w:tcW w:w="1236" w:type="dxa"/>
          </w:tcPr>
          <w:p w14:paraId="5FC3A8FC" w14:textId="77777777" w:rsidR="00266A33" w:rsidRDefault="00266A33" w:rsidP="00410C74">
            <w:pPr>
              <w:spacing w:after="120"/>
              <w:rPr>
                <w:ins w:id="691" w:author="Zhang, Meng" w:date="2022-01-19T10:37:00Z"/>
                <w:rFonts w:eastAsiaTheme="minorEastAsia"/>
                <w:color w:val="0070C0"/>
                <w:lang w:val="en-US" w:eastAsia="zh-CN"/>
              </w:rPr>
            </w:pPr>
            <w:ins w:id="692" w:author="Zhang, Meng" w:date="2022-01-19T10:37:00Z">
              <w:r>
                <w:rPr>
                  <w:rFonts w:eastAsiaTheme="minorEastAsia" w:hint="eastAsia"/>
                  <w:color w:val="0070C0"/>
                  <w:lang w:val="en-US" w:eastAsia="zh-CN"/>
                </w:rPr>
                <w:t>Intel</w:t>
              </w:r>
            </w:ins>
          </w:p>
        </w:tc>
        <w:tc>
          <w:tcPr>
            <w:tcW w:w="8395" w:type="dxa"/>
          </w:tcPr>
          <w:p w14:paraId="7036BE42" w14:textId="77777777" w:rsidR="00266A33" w:rsidRDefault="00266A33" w:rsidP="00410C74">
            <w:pPr>
              <w:spacing w:after="120"/>
              <w:rPr>
                <w:ins w:id="693" w:author="Zhang, Meng" w:date="2022-01-19T10:37:00Z"/>
                <w:rFonts w:eastAsiaTheme="minorEastAsia"/>
                <w:color w:val="0070C0"/>
                <w:lang w:val="en-US" w:eastAsia="zh-CN"/>
              </w:rPr>
            </w:pPr>
            <w:ins w:id="694" w:author="Zhang, Meng" w:date="2022-01-19T10:37:00Z">
              <w:r>
                <w:rPr>
                  <w:rFonts w:eastAsiaTheme="minorEastAsia"/>
                  <w:color w:val="0070C0"/>
                  <w:lang w:val="en-US" w:eastAsia="zh-CN"/>
                </w:rPr>
                <w:t>M</w:t>
              </w:r>
              <w:r>
                <w:rPr>
                  <w:rFonts w:eastAsiaTheme="minorEastAsia" w:hint="eastAsia"/>
                  <w:color w:val="0070C0"/>
                  <w:lang w:val="en-US" w:eastAsia="zh-CN"/>
                </w:rPr>
                <w:t>aybe</w:t>
              </w:r>
              <w:r>
                <w:rPr>
                  <w:rFonts w:eastAsiaTheme="minorEastAsia"/>
                  <w:color w:val="0070C0"/>
                  <w:lang w:val="en-US" w:eastAsia="zh-CN"/>
                </w:rPr>
                <w:t xml:space="preserve"> this issue is also better discussed after we discuss double correction.</w:t>
              </w:r>
            </w:ins>
          </w:p>
          <w:p w14:paraId="7F2DEDB2" w14:textId="77777777" w:rsidR="00266A33" w:rsidRDefault="00266A33" w:rsidP="00410C74">
            <w:pPr>
              <w:spacing w:after="120"/>
              <w:rPr>
                <w:ins w:id="695" w:author="Zhang, Meng" w:date="2022-01-19T10:37:00Z"/>
                <w:rFonts w:eastAsiaTheme="minorEastAsia"/>
                <w:color w:val="0070C0"/>
                <w:lang w:val="en-US" w:eastAsia="zh-CN"/>
              </w:rPr>
            </w:pPr>
            <w:ins w:id="696" w:author="Zhang, Meng" w:date="2022-01-19T10:37:00Z">
              <w:r>
                <w:rPr>
                  <w:rFonts w:eastAsiaTheme="minorEastAsia"/>
                  <w:color w:val="0070C0"/>
                  <w:lang w:val="en-US" w:eastAsia="zh-CN"/>
                </w:rPr>
                <w:t>We prefer not to apply Te requirement to any other transmission than the first transmissions. It is brand new and we are not sure if this is testable. Instead we need to define gradual adjustments for NTA UE-specific updates.</w:t>
              </w:r>
            </w:ins>
          </w:p>
          <w:p w14:paraId="2004D275" w14:textId="77777777" w:rsidR="00266A33" w:rsidRDefault="00266A33" w:rsidP="00410C74">
            <w:pPr>
              <w:spacing w:after="120"/>
              <w:rPr>
                <w:ins w:id="697" w:author="Zhang, Meng" w:date="2022-01-19T10:37:00Z"/>
                <w:rFonts w:eastAsiaTheme="minorEastAsia"/>
                <w:color w:val="0070C0"/>
                <w:lang w:val="en-US" w:eastAsia="zh-CN"/>
              </w:rPr>
            </w:pPr>
            <w:ins w:id="698" w:author="Zhang, Meng" w:date="2022-01-19T10:37:00Z">
              <w:r>
                <w:rPr>
                  <w:rFonts w:eastAsiaTheme="minorEastAsia"/>
                  <w:color w:val="0070C0"/>
                  <w:lang w:val="en-US" w:eastAsia="zh-CN"/>
                </w:rPr>
                <w:t>So to respond to CMCC: due to the fact that NTA UE-specific updates are relatively with long periodicity compare to the UE time tracking (gradual adjustments) when the UE updates the NTA UE-specific, it is highly possible that there is a jump in UL timing calculation. This jump is probably much larger than Te and the UE is not supposed to apply the jump to the UL timing at one shot but to go with gradual adjustments.</w:t>
              </w:r>
            </w:ins>
          </w:p>
        </w:tc>
      </w:tr>
      <w:tr w:rsidR="00410C74" w:rsidRPr="00A55A97" w14:paraId="077590E1" w14:textId="77777777" w:rsidTr="00266A33">
        <w:trPr>
          <w:trHeight w:val="109"/>
          <w:ins w:id="699" w:author="CATT" w:date="2022-01-19T11:16:00Z"/>
        </w:trPr>
        <w:tc>
          <w:tcPr>
            <w:tcW w:w="1236" w:type="dxa"/>
          </w:tcPr>
          <w:p w14:paraId="54832BAE" w14:textId="77777777" w:rsidR="00410C74" w:rsidRDefault="00410C74" w:rsidP="00410C74">
            <w:pPr>
              <w:spacing w:after="120"/>
              <w:rPr>
                <w:ins w:id="700" w:author="CATT" w:date="2022-01-19T11:16:00Z"/>
                <w:rFonts w:eastAsiaTheme="minorEastAsia"/>
                <w:color w:val="0070C0"/>
                <w:lang w:val="en-US" w:eastAsia="zh-CN"/>
              </w:rPr>
            </w:pPr>
            <w:ins w:id="701" w:author="CATT" w:date="2022-01-19T11:16:00Z">
              <w:r>
                <w:rPr>
                  <w:rFonts w:eastAsiaTheme="minorEastAsia"/>
                  <w:color w:val="0070C0"/>
                  <w:lang w:val="en-US" w:eastAsia="zh-CN"/>
                </w:rPr>
                <w:t>CATT</w:t>
              </w:r>
            </w:ins>
          </w:p>
        </w:tc>
        <w:tc>
          <w:tcPr>
            <w:tcW w:w="8395" w:type="dxa"/>
          </w:tcPr>
          <w:p w14:paraId="472F950B" w14:textId="77777777" w:rsidR="00410C74" w:rsidRDefault="00410C74" w:rsidP="00410C74">
            <w:pPr>
              <w:spacing w:after="120"/>
              <w:rPr>
                <w:ins w:id="702" w:author="CATT" w:date="2022-01-19T11:16:00Z"/>
                <w:rFonts w:eastAsiaTheme="minorEastAsia"/>
                <w:color w:val="0070C0"/>
                <w:lang w:val="en-US" w:eastAsia="zh-CN"/>
              </w:rPr>
            </w:pPr>
            <w:ins w:id="703" w:author="CATT" w:date="2022-01-19T11:16:00Z">
              <w:r>
                <w:rPr>
                  <w:rFonts w:eastAsiaTheme="minorEastAsia"/>
                  <w:color w:val="0070C0"/>
                  <w:lang w:val="en-US" w:eastAsia="zh-CN"/>
                </w:rPr>
                <w:t xml:space="preserve">Fine with Recommended WF with </w:t>
              </w:r>
            </w:ins>
            <w:ins w:id="704" w:author="CATT" w:date="2022-01-19T11:20:00Z">
              <w:r w:rsidR="00C6013E">
                <w:rPr>
                  <w:rFonts w:eastAsiaTheme="minorEastAsia"/>
                  <w:color w:val="0070C0"/>
                  <w:lang w:val="en-US" w:eastAsia="zh-CN"/>
                </w:rPr>
                <w:t>clarification</w:t>
              </w:r>
            </w:ins>
            <w:ins w:id="705" w:author="CATT" w:date="2022-01-19T11:21:00Z">
              <w:r w:rsidR="00C6013E">
                <w:rPr>
                  <w:rFonts w:eastAsiaTheme="minorEastAsia"/>
                  <w:color w:val="0070C0"/>
                  <w:lang w:val="en-US" w:eastAsia="zh-CN"/>
                </w:rPr>
                <w:t xml:space="preserve"> in option 2. </w:t>
              </w:r>
            </w:ins>
          </w:p>
        </w:tc>
      </w:tr>
      <w:tr w:rsidR="002D4C77" w:rsidRPr="00A55A97" w14:paraId="3E70C8C8" w14:textId="77777777" w:rsidTr="00266A33">
        <w:trPr>
          <w:trHeight w:val="109"/>
          <w:ins w:id="706" w:author="Nokia - Anthony Lo" w:date="2022-01-19T05:13:00Z"/>
        </w:trPr>
        <w:tc>
          <w:tcPr>
            <w:tcW w:w="1236" w:type="dxa"/>
          </w:tcPr>
          <w:p w14:paraId="41A259B7" w14:textId="66A2821E" w:rsidR="002D4C77" w:rsidRDefault="002D4C77" w:rsidP="002D4C77">
            <w:pPr>
              <w:spacing w:after="120"/>
              <w:rPr>
                <w:ins w:id="707" w:author="Nokia - Anthony Lo" w:date="2022-01-19T05:13:00Z"/>
                <w:rFonts w:eastAsiaTheme="minorEastAsia"/>
                <w:color w:val="0070C0"/>
                <w:lang w:val="en-US" w:eastAsia="zh-CN"/>
              </w:rPr>
            </w:pPr>
            <w:ins w:id="708" w:author="Nokia - Anthony Lo" w:date="2022-01-19T05:13:00Z">
              <w:r>
                <w:rPr>
                  <w:rFonts w:eastAsiaTheme="minorEastAsia"/>
                  <w:color w:val="0070C0"/>
                  <w:lang w:val="en-US" w:eastAsia="zh-CN"/>
                </w:rPr>
                <w:t>Nokia</w:t>
              </w:r>
            </w:ins>
          </w:p>
        </w:tc>
        <w:tc>
          <w:tcPr>
            <w:tcW w:w="8395" w:type="dxa"/>
          </w:tcPr>
          <w:p w14:paraId="0C589C4C" w14:textId="0366B79B" w:rsidR="002D4C77" w:rsidRDefault="002D4C77" w:rsidP="002D4C77">
            <w:pPr>
              <w:spacing w:after="120"/>
              <w:rPr>
                <w:ins w:id="709" w:author="Nokia - Anthony Lo" w:date="2022-01-19T05:13:00Z"/>
                <w:rFonts w:eastAsiaTheme="minorEastAsia"/>
                <w:color w:val="0070C0"/>
                <w:lang w:val="en-US" w:eastAsia="zh-CN"/>
              </w:rPr>
            </w:pPr>
            <w:ins w:id="710" w:author="Nokia - Anthony Lo" w:date="2022-01-19T05:13:00Z">
              <w:r>
                <w:rPr>
                  <w:rFonts w:eastAsiaTheme="minorEastAsia"/>
                  <w:color w:val="0070C0"/>
                  <w:lang w:val="en-US" w:eastAsia="zh-CN"/>
                </w:rPr>
                <w:t>Support the recommended WF.</w:t>
              </w:r>
            </w:ins>
          </w:p>
        </w:tc>
      </w:tr>
    </w:tbl>
    <w:p w14:paraId="4443BEF6" w14:textId="77777777" w:rsidR="007C7A0A" w:rsidRDefault="007C7A0A">
      <w:pPr>
        <w:rPr>
          <w:rFonts w:eastAsia="Malgun Gothic"/>
          <w:b/>
          <w:color w:val="0070C0"/>
          <w:u w:val="single"/>
          <w:lang w:eastAsia="ko-KR"/>
        </w:rPr>
      </w:pPr>
    </w:p>
    <w:p w14:paraId="7601B82F" w14:textId="77777777" w:rsidR="007C7A0A" w:rsidRDefault="00814C24">
      <w:pPr>
        <w:pStyle w:val="3"/>
        <w:rPr>
          <w:sz w:val="24"/>
          <w:szCs w:val="16"/>
        </w:rPr>
      </w:pPr>
      <w:r>
        <w:rPr>
          <w:sz w:val="24"/>
          <w:szCs w:val="16"/>
        </w:rPr>
        <w:t>Double correction issue related to combination of open and closed loop TA control</w:t>
      </w:r>
    </w:p>
    <w:p w14:paraId="3B03D497" w14:textId="77777777" w:rsidR="007C7A0A" w:rsidRDefault="00814C24">
      <w:pPr>
        <w:pStyle w:val="TAL"/>
        <w:rPr>
          <w:rFonts w:ascii="Times New Roman" w:hAnsi="Times New Roman"/>
          <w:bCs/>
          <w:i/>
          <w:iCs/>
          <w:color w:val="0070C0"/>
          <w:sz w:val="20"/>
          <w:szCs w:val="24"/>
          <w:lang w:val="en-GB" w:eastAsia="zh-CN"/>
        </w:rPr>
      </w:pPr>
      <w:r>
        <w:rPr>
          <w:rFonts w:ascii="Times New Roman" w:hAnsi="Times New Roman"/>
          <w:bCs/>
          <w:i/>
          <w:iCs/>
          <w:color w:val="0070C0"/>
          <w:sz w:val="20"/>
          <w:szCs w:val="24"/>
          <w:lang w:val="en-GB" w:eastAsia="zh-CN"/>
        </w:rPr>
        <w:t>RAN4 has reached an agreement that RAN4 defines a requirement to ensure the impact on NTN UE UL timing accuracy due to “double-correction” issue is properly addressed. There are the following two alternatives for further discussion.</w:t>
      </w:r>
    </w:p>
    <w:p w14:paraId="1CFF85E4" w14:textId="77777777" w:rsidR="007C7A0A" w:rsidRDefault="007C7A0A">
      <w:pPr>
        <w:pStyle w:val="TAL"/>
        <w:rPr>
          <w:rFonts w:ascii="Times New Roman" w:hAnsi="Times New Roman"/>
          <w:bCs/>
          <w:i/>
          <w:iCs/>
          <w:color w:val="0070C0"/>
          <w:sz w:val="20"/>
          <w:szCs w:val="24"/>
          <w:lang w:val="en-GB" w:eastAsia="zh-CN"/>
        </w:rPr>
      </w:pPr>
    </w:p>
    <w:p w14:paraId="11C037EC" w14:textId="77777777" w:rsidR="007C7A0A" w:rsidRDefault="00814C24">
      <w:pPr>
        <w:pStyle w:val="aff6"/>
        <w:widowControl w:val="0"/>
        <w:numPr>
          <w:ilvl w:val="0"/>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Option 1:</w:t>
      </w:r>
    </w:p>
    <w:p w14:paraId="162E2623" w14:textId="77777777" w:rsidR="007C7A0A" w:rsidRDefault="00814C24">
      <w:pPr>
        <w:pStyle w:val="aff6"/>
        <w:widowControl w:val="0"/>
        <w:numPr>
          <w:ilvl w:val="1"/>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RAN4 to replace gradual timing adjustment requirement with NTN UE initial timing accuracy requirement, i.e. NTN UE initial timing accuracy requirement applies to all UL transmissions.</w:t>
      </w:r>
    </w:p>
    <w:p w14:paraId="0379D88C" w14:textId="77777777" w:rsidR="007C7A0A" w:rsidRDefault="00814C24">
      <w:pPr>
        <w:pStyle w:val="aff6"/>
        <w:widowControl w:val="0"/>
        <w:numPr>
          <w:ilvl w:val="0"/>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Option 2:</w:t>
      </w:r>
    </w:p>
    <w:p w14:paraId="74751F70" w14:textId="77777777" w:rsidR="007C7A0A" w:rsidRDefault="00814C24">
      <w:pPr>
        <w:pStyle w:val="aff6"/>
        <w:widowControl w:val="0"/>
        <w:numPr>
          <w:ilvl w:val="1"/>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RAN4 to define a requirement based on the framework of gradual timing adjustment accuracy requirement, e.g. the requirement regulates the maximum amount of UE specific TA change of shot adjustment due to UE position change, the minimum and maximum aggregate adjustment rates.</w:t>
      </w:r>
    </w:p>
    <w:p w14:paraId="4C440ED0" w14:textId="77777777" w:rsidR="007C7A0A" w:rsidRDefault="00814C24">
      <w:pPr>
        <w:pStyle w:val="aff6"/>
        <w:widowControl w:val="0"/>
        <w:numPr>
          <w:ilvl w:val="1"/>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FFS on whether the requirement regulating “double-correction” issue would be a stand-alone requirement</w:t>
      </w:r>
    </w:p>
    <w:p w14:paraId="69F9169B" w14:textId="77777777" w:rsidR="007C7A0A" w:rsidRDefault="00814C24">
      <w:pPr>
        <w:pStyle w:val="aff6"/>
        <w:widowControl w:val="0"/>
        <w:numPr>
          <w:ilvl w:val="1"/>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FFS on whether and how to incorporate the current gradual timing adjustment defined in 7.1.2.1 of TS38.133</w:t>
      </w:r>
    </w:p>
    <w:p w14:paraId="13E5185F" w14:textId="77777777" w:rsidR="007C7A0A" w:rsidRDefault="00814C24">
      <w:pPr>
        <w:pStyle w:val="aff6"/>
        <w:widowControl w:val="0"/>
        <w:numPr>
          <w:ilvl w:val="1"/>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FFS on whether and how to incorporate UE specific change due to satellite position change and feeder link delay change</w:t>
      </w:r>
    </w:p>
    <w:p w14:paraId="56E4A2BE" w14:textId="77777777" w:rsidR="007C7A0A" w:rsidRDefault="00814C24">
      <w:pPr>
        <w:pStyle w:val="aff6"/>
        <w:widowControl w:val="0"/>
        <w:numPr>
          <w:ilvl w:val="1"/>
          <w:numId w:val="22"/>
        </w:numPr>
        <w:overflowPunct/>
        <w:autoSpaceDE/>
        <w:autoSpaceDN/>
        <w:adjustRightInd/>
        <w:spacing w:after="0"/>
        <w:ind w:firstLineChars="0"/>
        <w:jc w:val="both"/>
        <w:textAlignment w:val="auto"/>
        <w:rPr>
          <w:rFonts w:eastAsia="宋体"/>
          <w:bCs/>
          <w:iCs/>
          <w:color w:val="0070C0"/>
          <w:szCs w:val="24"/>
          <w:lang w:eastAsia="zh-CN"/>
        </w:rPr>
      </w:pPr>
      <w:r>
        <w:rPr>
          <w:rFonts w:eastAsia="宋体"/>
          <w:bCs/>
          <w:i/>
          <w:iCs/>
          <w:color w:val="0070C0"/>
          <w:szCs w:val="24"/>
          <w:lang w:eastAsia="zh-CN"/>
        </w:rPr>
        <w:t>FFS on the detailed requirement values and the definition of reference time in terms of UL timing error measurement</w:t>
      </w:r>
    </w:p>
    <w:p w14:paraId="1C442FA3" w14:textId="77777777" w:rsidR="007C7A0A" w:rsidRDefault="007C7A0A">
      <w:pPr>
        <w:rPr>
          <w:rFonts w:eastAsia="Malgun Gothic"/>
          <w:b/>
          <w:color w:val="0070C0"/>
          <w:u w:val="single"/>
          <w:lang w:eastAsia="ko-KR"/>
        </w:rPr>
      </w:pPr>
    </w:p>
    <w:p w14:paraId="7EE4472B" w14:textId="77777777" w:rsidR="007C7A0A" w:rsidRDefault="00814C24">
      <w:pPr>
        <w:rPr>
          <w:b/>
          <w:color w:val="0070C0"/>
          <w:u w:val="single"/>
          <w:lang w:eastAsia="ko-KR"/>
        </w:rPr>
      </w:pPr>
      <w:r>
        <w:rPr>
          <w:b/>
          <w:color w:val="0070C0"/>
          <w:u w:val="single"/>
          <w:lang w:eastAsia="ko-KR"/>
        </w:rPr>
        <w:t>Issue 2-3-1:</w:t>
      </w:r>
      <w:r>
        <w:rPr>
          <w:rFonts w:hint="eastAsia"/>
          <w:b/>
          <w:color w:val="0070C0"/>
          <w:u w:val="single"/>
          <w:lang w:eastAsia="ko-KR"/>
        </w:rPr>
        <w:t xml:space="preserve"> </w:t>
      </w:r>
      <w:r>
        <w:rPr>
          <w:b/>
          <w:color w:val="0070C0"/>
          <w:u w:val="single"/>
          <w:lang w:eastAsia="ko-KR"/>
        </w:rPr>
        <w:t>Double correction issue related to combination of open and closed loop TA control.</w:t>
      </w:r>
    </w:p>
    <w:p w14:paraId="168B3D5A"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(Apple, Intel, Xiaomi)</w:t>
      </w:r>
    </w:p>
    <w:p w14:paraId="76BD5B91" w14:textId="77777777" w:rsidR="007C7A0A" w:rsidRDefault="00814C24">
      <w:pPr>
        <w:pStyle w:val="aff6"/>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14:paraId="596EBA84"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bCs/>
          <w:iCs/>
          <w:color w:val="0070C0"/>
          <w:szCs w:val="24"/>
          <w:lang w:eastAsia="zh-CN"/>
        </w:rPr>
        <w:t>Such requirement could be under the framework of legacy NTN gradual timing adjustment requirement with some additional clarification.</w:t>
      </w:r>
    </w:p>
    <w:p w14:paraId="07F64913"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lastRenderedPageBreak/>
        <w:t>O</w:t>
      </w:r>
      <w:r>
        <w:rPr>
          <w:rFonts w:eastAsia="宋体"/>
          <w:color w:val="0070C0"/>
          <w:szCs w:val="24"/>
          <w:lang w:eastAsia="zh-CN"/>
        </w:rPr>
        <w:t>ption 1a: (Apple)</w:t>
      </w:r>
    </w:p>
    <w:p w14:paraId="0E5E1FB1" w14:textId="77777777" w:rsidR="007C7A0A" w:rsidRDefault="00814C24">
      <w:pPr>
        <w:pStyle w:val="aff6"/>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14:paraId="4BF28F35"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bCs/>
          <w:iCs/>
          <w:color w:val="0070C0"/>
          <w:szCs w:val="24"/>
          <w:lang w:eastAsia="zh-CN"/>
        </w:rPr>
        <w:t>Such requirement could be under the framework of legacy NTN gradual timing adjustment requirement with some additional clarification.</w:t>
      </w:r>
    </w:p>
    <w:p w14:paraId="336CD027" w14:textId="77777777" w:rsidR="007C7A0A" w:rsidRDefault="00814C24">
      <w:pPr>
        <w:pStyle w:val="aff6"/>
        <w:numPr>
          <w:ilvl w:val="1"/>
          <w:numId w:val="8"/>
        </w:numPr>
        <w:spacing w:after="120"/>
        <w:ind w:firstLineChars="0"/>
        <w:rPr>
          <w:rFonts w:eastAsia="宋体"/>
          <w:color w:val="0070C0"/>
          <w:szCs w:val="24"/>
          <w:lang w:eastAsia="zh-CN"/>
        </w:rPr>
      </w:pPr>
      <w:r>
        <w:rPr>
          <w:rFonts w:eastAsia="宋体"/>
          <w:color w:val="0070C0"/>
          <w:szCs w:val="24"/>
          <w:lang w:eastAsia="zh-CN"/>
        </w:rPr>
        <w:t>The gradual timing requirement to address the double correction issue could be based on either of the following options:</w:t>
      </w:r>
    </w:p>
    <w:p w14:paraId="707A3138" w14:textId="77777777" w:rsidR="007C7A0A" w:rsidRDefault="00814C24">
      <w:pPr>
        <w:pStyle w:val="aff6"/>
        <w:numPr>
          <w:ilvl w:val="2"/>
          <w:numId w:val="8"/>
        </w:numPr>
        <w:spacing w:after="120"/>
        <w:ind w:firstLineChars="0"/>
        <w:rPr>
          <w:rFonts w:eastAsia="宋体"/>
          <w:color w:val="0070C0"/>
          <w:szCs w:val="24"/>
          <w:lang w:eastAsia="zh-CN"/>
        </w:rPr>
      </w:pPr>
      <w:r>
        <w:rPr>
          <w:rFonts w:eastAsia="宋体"/>
          <w:color w:val="0070C0"/>
          <w:szCs w:val="24"/>
          <w:lang w:eastAsia="zh-CN"/>
        </w:rPr>
        <w:t>Option 1: when open-loop TA is updated, UE to reset the close-loop TA for Tx timing reference point, or</w:t>
      </w:r>
    </w:p>
    <w:p w14:paraId="1ABF355F"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when open-loop TA is updated, UE to slow down the gradual timing adjustment but retain the previous close-loop TA for Tx timing reference point</w:t>
      </w:r>
    </w:p>
    <w:p w14:paraId="346F3316"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 (Qualcomm)</w:t>
      </w:r>
    </w:p>
    <w:p w14:paraId="2907A7F6"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RAN4 to down select one between the following two options.</w:t>
      </w:r>
    </w:p>
    <w:p w14:paraId="25C36175"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replace gradual timing adjustment requirement with NTN UE initial timing accuracy requirement, i.e. NTN UE initial timing accuracy requirement applies to all UL transmissions. And add a margin to the NTN UE initial timing accuracy requirement for UL transmissions not the first transmission in a DRX cycle or DRX is not in use. The margin can be, e.g. [10]% of the effective UE position estimation error that is assumed for the derivation of UE initial transmission timing error (50m).</w:t>
      </w:r>
    </w:p>
    <w:p w14:paraId="537E9E38" w14:textId="77777777" w:rsidR="007C7A0A" w:rsidRDefault="00814C24">
      <w:pPr>
        <w:pStyle w:val="aff6"/>
        <w:numPr>
          <w:ilvl w:val="2"/>
          <w:numId w:val="8"/>
        </w:numPr>
        <w:spacing w:after="120"/>
        <w:ind w:firstLineChars="0"/>
        <w:rPr>
          <w:rFonts w:eastAsia="宋体"/>
          <w:color w:val="0070C0"/>
          <w:szCs w:val="24"/>
          <w:lang w:eastAsia="zh-CN"/>
        </w:rPr>
      </w:pPr>
      <w:r>
        <w:rPr>
          <w:rFonts w:eastAsia="宋体"/>
          <w:color w:val="0070C0"/>
          <w:szCs w:val="24"/>
          <w:lang w:eastAsia="zh-CN"/>
        </w:rPr>
        <w:t>Option 2) introduce the following requirement and values of x1, x2, x3, x4, T1 and T2 are FFS:</w:t>
      </w:r>
    </w:p>
    <w:p w14:paraId="3B88A695" w14:textId="77777777" w:rsidR="007C7A0A" w:rsidRDefault="00814C24">
      <w:pPr>
        <w:pStyle w:val="aff6"/>
        <w:numPr>
          <w:ilvl w:val="3"/>
          <w:numId w:val="8"/>
        </w:numPr>
        <w:spacing w:after="120"/>
        <w:ind w:firstLineChars="0"/>
        <w:rPr>
          <w:rFonts w:eastAsia="宋体"/>
          <w:color w:val="0070C0"/>
          <w:szCs w:val="24"/>
          <w:lang w:eastAsia="zh-CN"/>
        </w:rPr>
      </w:pPr>
      <w:r>
        <w:rPr>
          <w:rFonts w:eastAsia="宋体"/>
          <w:color w:val="0070C0"/>
          <w:szCs w:val="24"/>
          <w:lang w:eastAsia="zh-CN"/>
        </w:rPr>
        <w:t>In connected mode , when UE specific TA calculated based on the UE location corresponds to the last applied UE specific TA  differs from the UE specific TA calculated based on most recent GNSS fix by more than x1 ,  i.e., |TA_ue(GNSS_f, sat_current)-TA_ue(GNSS_c, sat_current)|&gt;x1, where GNSS_f is the most recent GNSS fix, GNSS_c is the UE location corresponding to  the last applied UE specific TA, and sat_current is the current satellite location, UE is required to adjust the UE location when calculating the UE specific TA such that the applied UE-specific TA is closer to the TA calculated using the most recent GNSS fix than using GNSS_c. The adjustment made to UE specific TA due to UE location adjustments shall satisfy the following conditions:</w:t>
      </w:r>
    </w:p>
    <w:p w14:paraId="046B6C9D" w14:textId="77777777" w:rsidR="007C7A0A" w:rsidRDefault="00814C24">
      <w:pPr>
        <w:pStyle w:val="aff6"/>
        <w:numPr>
          <w:ilvl w:val="3"/>
          <w:numId w:val="8"/>
        </w:numPr>
        <w:spacing w:after="120"/>
        <w:ind w:firstLineChars="0"/>
        <w:rPr>
          <w:rFonts w:eastAsia="宋体"/>
          <w:color w:val="0070C0"/>
          <w:szCs w:val="24"/>
          <w:lang w:eastAsia="zh-CN"/>
        </w:rPr>
      </w:pPr>
      <w:r>
        <w:rPr>
          <w:rFonts w:eastAsia="宋体"/>
          <w:color w:val="0070C0"/>
          <w:szCs w:val="24"/>
          <w:lang w:eastAsia="zh-CN"/>
        </w:rPr>
        <w:t>the maximum amount of UE specific TA change of one adjustment due to UE location update shall be y, i.e, |TA_ue_applied-TA_ue(GNSS_c, sat_current)|&lt;x2.</w:t>
      </w:r>
    </w:p>
    <w:p w14:paraId="28326547" w14:textId="77777777" w:rsidR="007C7A0A" w:rsidRDefault="00814C24">
      <w:pPr>
        <w:pStyle w:val="aff6"/>
        <w:numPr>
          <w:ilvl w:val="3"/>
          <w:numId w:val="8"/>
        </w:numPr>
        <w:spacing w:after="120"/>
        <w:ind w:firstLineChars="0"/>
        <w:rPr>
          <w:rFonts w:eastAsia="宋体"/>
          <w:color w:val="0070C0"/>
          <w:szCs w:val="24"/>
          <w:lang w:eastAsia="zh-CN"/>
        </w:rPr>
      </w:pPr>
      <w:r>
        <w:rPr>
          <w:rFonts w:eastAsia="宋体"/>
          <w:color w:val="0070C0"/>
          <w:szCs w:val="24"/>
          <w:lang w:eastAsia="zh-CN"/>
        </w:rPr>
        <w:t>the minimum aggregate adjustment rate shall be x3 per T1 seconds.</w:t>
      </w:r>
    </w:p>
    <w:p w14:paraId="30642F02" w14:textId="77777777" w:rsidR="007C7A0A" w:rsidRDefault="00814C24">
      <w:pPr>
        <w:pStyle w:val="aff6"/>
        <w:numPr>
          <w:ilvl w:val="3"/>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maximum aggregate adjustment rate shall be x4 per T2 seconds.</w:t>
      </w:r>
    </w:p>
    <w:p w14:paraId="0E6C2DE1"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3: (LGE)</w:t>
      </w:r>
    </w:p>
    <w:p w14:paraId="6728D585" w14:textId="77777777" w:rsidR="007C7A0A" w:rsidRDefault="00814C24">
      <w:pPr>
        <w:pStyle w:val="aff6"/>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RAN4 to replace gradual timing adjustment requirement with NTN UE initial timing accuracy requirement for double correction issue as Option 1.</w:t>
      </w:r>
    </w:p>
    <w:p w14:paraId="249445C8" w14:textId="77777777" w:rsidR="007C7A0A" w:rsidRDefault="00814C24">
      <w:pPr>
        <w:pStyle w:val="aff6"/>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RAN4 to define the following UE behavior for UE specific TA updating to avoid double correction issue.</w:t>
      </w:r>
    </w:p>
    <w:p w14:paraId="6745C3CC" w14:textId="77777777" w:rsidR="007C7A0A" w:rsidRDefault="00814C24">
      <w:pPr>
        <w:pStyle w:val="aff6"/>
        <w:numPr>
          <w:ilvl w:val="2"/>
          <w:numId w:val="8"/>
        </w:numPr>
        <w:spacing w:after="120"/>
        <w:ind w:firstLineChars="0"/>
        <w:rPr>
          <w:rFonts w:eastAsia="宋体"/>
          <w:bCs/>
          <w:iCs/>
          <w:color w:val="0070C0"/>
          <w:szCs w:val="24"/>
          <w:lang w:eastAsia="zh-CN"/>
        </w:rPr>
      </w:pPr>
      <w:r>
        <w:rPr>
          <w:rFonts w:eastAsia="宋体"/>
          <w:bCs/>
          <w:iCs/>
          <w:color w:val="0070C0"/>
          <w:szCs w:val="24"/>
          <w:lang w:eastAsia="zh-CN"/>
        </w:rPr>
        <w:t>The UE specific TA or open loop TA should be updated at least before uplink transmission (applying TA command) slot.</w:t>
      </w:r>
    </w:p>
    <w:p w14:paraId="7A756783"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4: (CMCC)</w:t>
      </w:r>
    </w:p>
    <w:p w14:paraId="0510F6D8" w14:textId="77777777" w:rsidR="007C7A0A" w:rsidRDefault="00814C24">
      <w:pPr>
        <w:pStyle w:val="aff6"/>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There are two alternatives for defining gradual timing adjustment requirement and addressing the “double correction issue”:</w:t>
      </w:r>
    </w:p>
    <w:p w14:paraId="76DA5F75" w14:textId="77777777" w:rsidR="007C7A0A" w:rsidRDefault="00814C24">
      <w:pPr>
        <w:pStyle w:val="aff6"/>
        <w:numPr>
          <w:ilvl w:val="2"/>
          <w:numId w:val="8"/>
        </w:numPr>
        <w:spacing w:after="120"/>
        <w:ind w:firstLineChars="0"/>
        <w:rPr>
          <w:rFonts w:eastAsia="宋体"/>
          <w:bCs/>
          <w:iCs/>
          <w:color w:val="0070C0"/>
          <w:szCs w:val="24"/>
          <w:lang w:eastAsia="zh-CN"/>
        </w:rPr>
      </w:pPr>
      <w:r>
        <w:rPr>
          <w:rFonts w:eastAsia="宋体"/>
          <w:bCs/>
          <w:iCs/>
          <w:color w:val="0070C0"/>
          <w:szCs w:val="24"/>
          <w:lang w:eastAsia="zh-CN"/>
        </w:rPr>
        <w:lastRenderedPageBreak/>
        <w:t>Alt 1: Relax the requirement accordingly to accommodate the timing change/drift, i.e. updating Tq, Tp, and/or the rate.</w:t>
      </w:r>
    </w:p>
    <w:p w14:paraId="328D050A" w14:textId="77777777" w:rsidR="007C7A0A" w:rsidRDefault="00814C24">
      <w:pPr>
        <w:pStyle w:val="aff6"/>
        <w:numPr>
          <w:ilvl w:val="2"/>
          <w:numId w:val="8"/>
        </w:numPr>
        <w:spacing w:after="120"/>
        <w:ind w:firstLineChars="0"/>
        <w:rPr>
          <w:rFonts w:eastAsia="宋体"/>
          <w:bCs/>
          <w:iCs/>
          <w:color w:val="0070C0"/>
          <w:szCs w:val="24"/>
          <w:lang w:eastAsia="zh-CN"/>
        </w:rPr>
      </w:pPr>
      <w:r>
        <w:rPr>
          <w:rFonts w:eastAsia="宋体"/>
          <w:bCs/>
          <w:iCs/>
          <w:color w:val="0070C0"/>
          <w:szCs w:val="24"/>
          <w:lang w:eastAsia="zh-CN"/>
        </w:rPr>
        <w:t>Alt 2: Replace the gradual timing adjustment requirement by UE specific TA requirement, limiting the error between the subsequent UL transmissions and reference timing within Te_NTN.</w:t>
      </w:r>
    </w:p>
    <w:p w14:paraId="67071C15"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5: (Nokia)</w:t>
      </w:r>
      <w:r>
        <w:rPr>
          <w:rFonts w:eastAsia="宋体"/>
          <w:bCs/>
          <w:iCs/>
          <w:color w:val="0070C0"/>
          <w:szCs w:val="24"/>
          <w:lang w:eastAsia="zh-CN"/>
        </w:rPr>
        <w:t xml:space="preserve"> </w:t>
      </w:r>
    </w:p>
    <w:p w14:paraId="16CD4E76" w14:textId="77777777" w:rsidR="007C7A0A" w:rsidRDefault="00814C24">
      <w:pPr>
        <w:pStyle w:val="aff6"/>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The solutions to resolve the issue on combination of open and closed loop TA control should not be left up to the UE implementation only and further study and specification of solutions involving the gNB is needed.</w:t>
      </w:r>
    </w:p>
    <w:p w14:paraId="5D47CFDE" w14:textId="77777777" w:rsidR="007C7A0A" w:rsidRDefault="00814C24">
      <w:pPr>
        <w:pStyle w:val="aff6"/>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RAN4 sends an LS to RAN1 to clarify that stability of the TA control mechanism cannot be guaranteed by RAN4 specifications and dedicated solutions must be specified in RAN1.</w:t>
      </w:r>
    </w:p>
    <w:p w14:paraId="26FE7109" w14:textId="77777777" w:rsidR="007C7A0A" w:rsidRDefault="00814C24">
      <w:pPr>
        <w:pStyle w:val="aff6"/>
        <w:numPr>
          <w:ilvl w:val="1"/>
          <w:numId w:val="8"/>
        </w:numPr>
        <w:spacing w:after="120"/>
        <w:ind w:firstLineChars="0"/>
        <w:rPr>
          <w:rFonts w:eastAsia="宋体"/>
          <w:bCs/>
          <w:iCs/>
          <w:color w:val="0070C0"/>
          <w:szCs w:val="24"/>
          <w:lang w:eastAsia="zh-CN"/>
        </w:rPr>
      </w:pPr>
      <w:r>
        <w:rPr>
          <w:rFonts w:eastAsia="宋体"/>
          <w:bCs/>
          <w:iCs/>
          <w:color w:val="0070C0"/>
          <w:szCs w:val="24"/>
          <w:lang w:eastAsia="zh-CN"/>
        </w:rPr>
        <w:t>RAN4 evaluates whether the existing UL timing requirements are sufficient or need to be refined.</w:t>
      </w:r>
    </w:p>
    <w:p w14:paraId="0A4323A4"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CBAF4FD" w14:textId="77777777"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d"/>
        <w:tblW w:w="0" w:type="auto"/>
        <w:tblLook w:val="04A0" w:firstRow="1" w:lastRow="0" w:firstColumn="1" w:lastColumn="0" w:noHBand="0" w:noVBand="1"/>
      </w:tblPr>
      <w:tblGrid>
        <w:gridCol w:w="1236"/>
        <w:gridCol w:w="8395"/>
      </w:tblGrid>
      <w:tr w:rsidR="007C7A0A" w14:paraId="6AC73956" w14:textId="77777777">
        <w:tc>
          <w:tcPr>
            <w:tcW w:w="1236" w:type="dxa"/>
          </w:tcPr>
          <w:p w14:paraId="3B556068"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5604F18"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5CC87548" w14:textId="77777777">
        <w:tc>
          <w:tcPr>
            <w:tcW w:w="1236" w:type="dxa"/>
          </w:tcPr>
          <w:p w14:paraId="77EF8E7A" w14:textId="77777777"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3C39D070" w14:textId="77777777" w:rsidR="007C7A0A" w:rsidRDefault="00814C24">
            <w:pPr>
              <w:spacing w:after="120"/>
              <w:rPr>
                <w:rFonts w:eastAsiaTheme="minorEastAsia"/>
                <w:color w:val="0070C0"/>
                <w:lang w:val="en-US" w:eastAsia="zh-CN"/>
              </w:rPr>
            </w:pPr>
            <w:r>
              <w:rPr>
                <w:rFonts w:eastAsiaTheme="minorEastAsia"/>
                <w:color w:val="0070C0"/>
                <w:lang w:val="en-US" w:eastAsia="zh-CN"/>
              </w:rPr>
              <w:t>In a high level, we prefer Opinion 1 from the previous meeting.</w:t>
            </w:r>
          </w:p>
          <w:p w14:paraId="10FE24BE" w14:textId="77777777" w:rsidR="007C7A0A" w:rsidRDefault="00814C24">
            <w:pPr>
              <w:pStyle w:val="aff6"/>
              <w:widowControl w:val="0"/>
              <w:numPr>
                <w:ilvl w:val="0"/>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Option 1:</w:t>
            </w:r>
          </w:p>
          <w:p w14:paraId="00D44E84" w14:textId="77777777" w:rsidR="007C7A0A" w:rsidRDefault="00814C24">
            <w:pPr>
              <w:pStyle w:val="aff6"/>
              <w:widowControl w:val="0"/>
              <w:numPr>
                <w:ilvl w:val="1"/>
                <w:numId w:val="22"/>
              </w:numPr>
              <w:overflowPunct/>
              <w:autoSpaceDE/>
              <w:autoSpaceDN/>
              <w:adjustRightInd/>
              <w:spacing w:after="0"/>
              <w:ind w:firstLineChars="0"/>
              <w:jc w:val="both"/>
              <w:textAlignment w:val="auto"/>
              <w:rPr>
                <w:rFonts w:eastAsia="宋体"/>
                <w:bCs/>
                <w:i/>
                <w:iCs/>
                <w:color w:val="0070C0"/>
                <w:szCs w:val="24"/>
                <w:lang w:eastAsia="zh-CN"/>
              </w:rPr>
            </w:pPr>
            <w:r>
              <w:rPr>
                <w:rFonts w:eastAsia="宋体"/>
                <w:bCs/>
                <w:i/>
                <w:iCs/>
                <w:color w:val="0070C0"/>
                <w:szCs w:val="24"/>
                <w:lang w:eastAsia="zh-CN"/>
              </w:rPr>
              <w:t>RAN4 to replace gradual timing adjustment requirement with NTN UE initial timing accuracy requirement, i.e. NTN UE initial timing accuracy requirement applies to all UL transmissions.</w:t>
            </w:r>
          </w:p>
          <w:p w14:paraId="6BD4C7FC" w14:textId="77777777" w:rsidR="007C7A0A" w:rsidRDefault="007C7A0A">
            <w:pPr>
              <w:spacing w:after="120"/>
              <w:rPr>
                <w:rFonts w:eastAsiaTheme="minorEastAsia"/>
                <w:color w:val="0070C0"/>
                <w:lang w:eastAsia="zh-CN"/>
              </w:rPr>
            </w:pPr>
          </w:p>
          <w:p w14:paraId="5D090AED" w14:textId="77777777" w:rsidR="007C7A0A" w:rsidRDefault="00814C24">
            <w:pPr>
              <w:spacing w:after="120"/>
              <w:rPr>
                <w:rFonts w:eastAsiaTheme="minorEastAsia"/>
                <w:color w:val="0070C0"/>
                <w:lang w:eastAsia="zh-CN"/>
              </w:rPr>
            </w:pPr>
            <w:r>
              <w:rPr>
                <w:rFonts w:eastAsiaTheme="minorEastAsia"/>
                <w:color w:val="0070C0"/>
                <w:lang w:eastAsia="zh-CN"/>
              </w:rPr>
              <w:t>The option 1 is the most straightforward way for resolving the root cause of the issue. It should be noted that Option 1 doesn’t always require UE to read GNSS fix and update its position before every single UL transmission. It is still up to UE implementation whether and how often its position will be updated as long as the requirement is met. Only when UE moves faster than a certain speed, UE may have to update its position more often. But this is anyway how open loop TA is designed in RAN1 for NTN UEs.</w:t>
            </w:r>
          </w:p>
          <w:p w14:paraId="3EF51F8F" w14:textId="77777777" w:rsidR="007C7A0A" w:rsidRDefault="00814C24">
            <w:pPr>
              <w:spacing w:after="120"/>
              <w:rPr>
                <w:rFonts w:eastAsiaTheme="minorEastAsia"/>
                <w:color w:val="0070C0"/>
                <w:lang w:eastAsia="zh-CN"/>
              </w:rPr>
            </w:pPr>
            <w:r>
              <w:rPr>
                <w:rFonts w:eastAsiaTheme="minorEastAsia"/>
                <w:color w:val="0070C0"/>
                <w:lang w:eastAsia="zh-CN"/>
              </w:rPr>
              <w:t>All other options, to us, do not seem to resolve the issue but just define another relaxed requirement.</w:t>
            </w:r>
          </w:p>
        </w:tc>
      </w:tr>
      <w:tr w:rsidR="007C7A0A" w14:paraId="7C75D759" w14:textId="77777777">
        <w:trPr>
          <w:ins w:id="711" w:author="Magnus Larsson" w:date="2022-01-17T19:39:00Z"/>
        </w:trPr>
        <w:tc>
          <w:tcPr>
            <w:tcW w:w="1236" w:type="dxa"/>
          </w:tcPr>
          <w:p w14:paraId="11483E2D" w14:textId="77777777" w:rsidR="007C7A0A" w:rsidRDefault="00814C24">
            <w:pPr>
              <w:spacing w:after="120"/>
              <w:rPr>
                <w:ins w:id="712" w:author="Magnus Larsson" w:date="2022-01-17T19:39:00Z"/>
                <w:rFonts w:eastAsiaTheme="minorEastAsia"/>
                <w:color w:val="0070C0"/>
                <w:lang w:val="en-US" w:eastAsia="zh-CN"/>
              </w:rPr>
            </w:pPr>
            <w:ins w:id="713" w:author="Magnus Larsson" w:date="2022-01-17T19:39:00Z">
              <w:r>
                <w:rPr>
                  <w:rFonts w:eastAsiaTheme="minorEastAsia"/>
                  <w:color w:val="0070C0"/>
                  <w:lang w:val="en-US" w:eastAsia="zh-CN"/>
                </w:rPr>
                <w:t>Ericsson</w:t>
              </w:r>
            </w:ins>
          </w:p>
        </w:tc>
        <w:tc>
          <w:tcPr>
            <w:tcW w:w="8395" w:type="dxa"/>
          </w:tcPr>
          <w:p w14:paraId="1B85F0DC" w14:textId="77777777" w:rsidR="007C7A0A" w:rsidRDefault="00814C24">
            <w:pPr>
              <w:spacing w:after="120"/>
              <w:rPr>
                <w:ins w:id="714" w:author="Magnus Larsson" w:date="2022-01-17T19:39:00Z"/>
                <w:rFonts w:eastAsiaTheme="minorEastAsia"/>
                <w:color w:val="0070C0"/>
                <w:lang w:val="en-US" w:eastAsia="zh-CN"/>
              </w:rPr>
            </w:pPr>
            <w:ins w:id="715" w:author="Magnus Larsson" w:date="2022-01-17T19:39:00Z">
              <w:r>
                <w:rPr>
                  <w:rFonts w:eastAsiaTheme="minorEastAsia"/>
                  <w:color w:val="0070C0"/>
                  <w:lang w:val="en-US" w:eastAsia="zh-CN"/>
                </w:rPr>
                <w:t>Our proposal is related to the gradual timing option, but the position is not strong. We are fine to replace gradual timing adjustment requirement with NTN UE initial timing accuracy requirement, i.e. NTN UE initial timing accuracy requirement applies to all UL transmissions, if that solves the issue at hand.</w:t>
              </w:r>
            </w:ins>
          </w:p>
        </w:tc>
      </w:tr>
      <w:tr w:rsidR="007C7A0A" w14:paraId="42DB49A5" w14:textId="77777777">
        <w:trPr>
          <w:ins w:id="716" w:author="Apple, Jerry Cui" w:date="2022-01-17T11:57:00Z"/>
        </w:trPr>
        <w:tc>
          <w:tcPr>
            <w:tcW w:w="1236" w:type="dxa"/>
          </w:tcPr>
          <w:p w14:paraId="4FD370B6" w14:textId="77777777" w:rsidR="007C7A0A" w:rsidRDefault="00814C24">
            <w:pPr>
              <w:spacing w:after="120"/>
              <w:rPr>
                <w:ins w:id="717" w:author="Apple, Jerry Cui" w:date="2022-01-17T11:57:00Z"/>
                <w:rFonts w:eastAsiaTheme="minorEastAsia"/>
                <w:color w:val="0070C0"/>
                <w:lang w:val="en-US" w:eastAsia="zh-CN"/>
              </w:rPr>
            </w:pPr>
            <w:ins w:id="718" w:author="Apple, Jerry Cui" w:date="2022-01-17T11:57:00Z">
              <w:r>
                <w:rPr>
                  <w:rFonts w:eastAsiaTheme="minorEastAsia"/>
                  <w:color w:val="0070C0"/>
                  <w:lang w:val="en-US" w:eastAsia="zh-CN"/>
                </w:rPr>
                <w:t>Apple</w:t>
              </w:r>
            </w:ins>
          </w:p>
        </w:tc>
        <w:tc>
          <w:tcPr>
            <w:tcW w:w="8395" w:type="dxa"/>
          </w:tcPr>
          <w:p w14:paraId="7D97C7DC" w14:textId="77777777" w:rsidR="007C7A0A" w:rsidRDefault="00814C24">
            <w:pPr>
              <w:spacing w:after="120"/>
              <w:rPr>
                <w:ins w:id="719" w:author="Apple, Jerry Cui" w:date="2022-01-17T11:57:00Z"/>
                <w:rFonts w:eastAsiaTheme="minorEastAsia"/>
                <w:color w:val="0070C0"/>
                <w:lang w:val="en-US" w:eastAsia="zh-CN"/>
              </w:rPr>
            </w:pPr>
            <w:ins w:id="720" w:author="Apple, Jerry Cui" w:date="2022-01-17T11:58:00Z">
              <w:r>
                <w:rPr>
                  <w:rFonts w:eastAsiaTheme="minorEastAsia"/>
                  <w:color w:val="0070C0"/>
                  <w:lang w:val="en-US" w:eastAsia="zh-CN"/>
                </w:rPr>
                <w:t>Option 1. We still think it would be better use gradual timing adjustment framework for this double correction scenario but of course we could add some clarification in spec if the reference timing needs to be mod</w:t>
              </w:r>
            </w:ins>
            <w:ins w:id="721" w:author="Apple, Jerry Cui" w:date="2022-01-17T11:59:00Z">
              <w:r>
                <w:rPr>
                  <w:rFonts w:eastAsiaTheme="minorEastAsia"/>
                  <w:color w:val="0070C0"/>
                  <w:lang w:val="en-US" w:eastAsia="zh-CN"/>
                </w:rPr>
                <w:t>ified or condition to trigger/perform gradual timing adjustment could be relaxed. We cannot agree to use initial Tx timing requirement and method for this double correction issue</w:t>
              </w:r>
            </w:ins>
            <w:ins w:id="722" w:author="Apple, Jerry Cui" w:date="2022-01-17T12:00:00Z">
              <w:r>
                <w:rPr>
                  <w:rFonts w:eastAsiaTheme="minorEastAsia"/>
                  <w:color w:val="0070C0"/>
                  <w:lang w:val="en-US" w:eastAsia="zh-CN"/>
                </w:rPr>
                <w:t xml:space="preserve">, </w:t>
              </w:r>
            </w:ins>
            <w:ins w:id="723" w:author="Apple, Jerry Cui" w:date="2022-01-17T12:01:00Z">
              <w:r>
                <w:rPr>
                  <w:rFonts w:eastAsiaTheme="minorEastAsia"/>
                  <w:color w:val="0070C0"/>
                  <w:lang w:val="en-US" w:eastAsia="zh-CN"/>
                </w:rPr>
                <w:t xml:space="preserve">because </w:t>
              </w:r>
            </w:ins>
            <w:ins w:id="724" w:author="Apple, Jerry Cui" w:date="2022-01-17T12:00:00Z">
              <w:r>
                <w:rPr>
                  <w:rFonts w:eastAsiaTheme="minorEastAsia"/>
                  <w:color w:val="0070C0"/>
                  <w:lang w:val="en-US" w:eastAsia="zh-CN"/>
                </w:rPr>
                <w:t xml:space="preserve">in legacy requirement why Te is only used for initial transmission </w:t>
              </w:r>
            </w:ins>
            <w:ins w:id="725" w:author="Apple, Jerry Cui" w:date="2022-01-17T12:01:00Z">
              <w:r>
                <w:rPr>
                  <w:rFonts w:eastAsiaTheme="minorEastAsia"/>
                  <w:color w:val="0070C0"/>
                  <w:lang w:val="en-US" w:eastAsia="zh-CN"/>
                </w:rPr>
                <w:t>and</w:t>
              </w:r>
            </w:ins>
            <w:ins w:id="726" w:author="Apple, Jerry Cui" w:date="2022-01-17T12:00:00Z">
              <w:r>
                <w:rPr>
                  <w:rFonts w:eastAsiaTheme="minorEastAsia"/>
                  <w:color w:val="0070C0"/>
                  <w:lang w:val="en-US" w:eastAsia="zh-CN"/>
                </w:rPr>
                <w:t xml:space="preserve"> we rely on gradual timing adjustment </w:t>
              </w:r>
            </w:ins>
            <w:ins w:id="727" w:author="Apple, Jerry Cui" w:date="2022-01-17T12:01:00Z">
              <w:r>
                <w:rPr>
                  <w:rFonts w:eastAsiaTheme="minorEastAsia"/>
                  <w:color w:val="0070C0"/>
                  <w:lang w:val="en-US" w:eastAsia="zh-CN"/>
                </w:rPr>
                <w:t xml:space="preserve">for </w:t>
              </w:r>
            </w:ins>
            <w:ins w:id="728" w:author="Apple, Jerry Cui" w:date="2022-01-17T12:02:00Z">
              <w:r>
                <w:rPr>
                  <w:rFonts w:eastAsiaTheme="minorEastAsia"/>
                  <w:color w:val="0070C0"/>
                  <w:lang w:val="en-US" w:eastAsia="zh-CN"/>
                </w:rPr>
                <w:t xml:space="preserve">other </w:t>
              </w:r>
            </w:ins>
            <w:ins w:id="729" w:author="Apple, Jerry Cui" w:date="2022-01-17T12:00:00Z">
              <w:r>
                <w:rPr>
                  <w:rFonts w:eastAsiaTheme="minorEastAsia"/>
                  <w:color w:val="0070C0"/>
                  <w:lang w:val="en-US" w:eastAsia="zh-CN"/>
                </w:rPr>
                <w:t>time</w:t>
              </w:r>
            </w:ins>
            <w:ins w:id="730" w:author="Apple, Jerry Cui" w:date="2022-01-17T12:01:00Z">
              <w:r>
                <w:rPr>
                  <w:rFonts w:eastAsiaTheme="minorEastAsia"/>
                  <w:color w:val="0070C0"/>
                  <w:lang w:val="en-US" w:eastAsia="zh-CN"/>
                </w:rPr>
                <w:t xml:space="preserve"> period is</w:t>
              </w:r>
            </w:ins>
            <w:ins w:id="731" w:author="Apple, Jerry Cui" w:date="2022-01-17T12:12:00Z">
              <w:r>
                <w:rPr>
                  <w:rFonts w:eastAsiaTheme="minorEastAsia"/>
                  <w:color w:val="0070C0"/>
                  <w:lang w:val="en-US" w:eastAsia="zh-CN"/>
                </w:rPr>
                <w:t>:</w:t>
              </w:r>
            </w:ins>
            <w:ins w:id="732" w:author="Apple, Jerry Cui" w:date="2022-01-17T12:01:00Z">
              <w:r>
                <w:rPr>
                  <w:rFonts w:eastAsiaTheme="minorEastAsia"/>
                  <w:color w:val="0070C0"/>
                  <w:lang w:val="en-US" w:eastAsia="zh-CN"/>
                </w:rPr>
                <w:t xml:space="preserve"> we don’t expect UE </w:t>
              </w:r>
            </w:ins>
            <w:ins w:id="733" w:author="Apple, Jerry Cui" w:date="2022-01-17T12:02:00Z">
              <w:r>
                <w:rPr>
                  <w:rFonts w:eastAsiaTheme="minorEastAsia"/>
                  <w:color w:val="0070C0"/>
                  <w:lang w:val="en-US" w:eastAsia="zh-CN"/>
                </w:rPr>
                <w:t>to</w:t>
              </w:r>
            </w:ins>
            <w:ins w:id="734" w:author="Apple, Jerry Cui" w:date="2022-01-17T12:01:00Z">
              <w:r>
                <w:rPr>
                  <w:rFonts w:eastAsiaTheme="minorEastAsia"/>
                  <w:color w:val="0070C0"/>
                  <w:lang w:val="en-US" w:eastAsia="zh-CN"/>
                </w:rPr>
                <w:t xml:space="preserve"> adjust timing </w:t>
              </w:r>
            </w:ins>
            <w:ins w:id="735" w:author="Apple, Jerry Cui" w:date="2022-01-17T12:02:00Z">
              <w:r>
                <w:rPr>
                  <w:rFonts w:eastAsiaTheme="minorEastAsia"/>
                  <w:color w:val="0070C0"/>
                  <w:lang w:val="en-US" w:eastAsia="zh-CN"/>
                </w:rPr>
                <w:t xml:space="preserve">significantly </w:t>
              </w:r>
            </w:ins>
            <w:ins w:id="736" w:author="Apple, Jerry Cui" w:date="2022-01-17T12:03:00Z">
              <w:r>
                <w:rPr>
                  <w:rFonts w:eastAsiaTheme="minorEastAsia"/>
                  <w:color w:val="0070C0"/>
                  <w:lang w:val="en-US" w:eastAsia="zh-CN"/>
                </w:rPr>
                <w:t>during active time from slot to slot</w:t>
              </w:r>
            </w:ins>
            <w:ins w:id="737" w:author="Apple, Jerry Cui" w:date="2022-01-17T12:11:00Z">
              <w:r>
                <w:rPr>
                  <w:rFonts w:eastAsiaTheme="minorEastAsia"/>
                  <w:color w:val="0070C0"/>
                  <w:lang w:val="en-US" w:eastAsia="zh-CN"/>
                </w:rPr>
                <w:t xml:space="preserve"> (so that’s why we have Tp/Tq to control the adjustment step/pace)</w:t>
              </w:r>
            </w:ins>
            <w:ins w:id="738" w:author="Apple, Jerry Cui" w:date="2022-01-17T12:03:00Z">
              <w:r>
                <w:rPr>
                  <w:rFonts w:eastAsiaTheme="minorEastAsia"/>
                  <w:color w:val="0070C0"/>
                  <w:lang w:val="en-US" w:eastAsia="zh-CN"/>
                </w:rPr>
                <w:t xml:space="preserve">, that also would cause problem to network (imaging that many UEs </w:t>
              </w:r>
            </w:ins>
            <w:ins w:id="739" w:author="Apple, Jerry Cui" w:date="2022-01-17T12:07:00Z">
              <w:r>
                <w:rPr>
                  <w:rFonts w:eastAsiaTheme="minorEastAsia"/>
                  <w:color w:val="0070C0"/>
                  <w:lang w:val="en-US" w:eastAsia="zh-CN"/>
                </w:rPr>
                <w:t>have big jump</w:t>
              </w:r>
            </w:ins>
            <w:ins w:id="740" w:author="Apple, Jerry Cui" w:date="2022-01-17T12:12:00Z">
              <w:r>
                <w:rPr>
                  <w:rFonts w:eastAsiaTheme="minorEastAsia"/>
                  <w:color w:val="0070C0"/>
                  <w:lang w:val="en-US" w:eastAsia="zh-CN"/>
                </w:rPr>
                <w:t>s</w:t>
              </w:r>
            </w:ins>
            <w:ins w:id="741" w:author="Apple, Jerry Cui" w:date="2022-01-17T12:07:00Z">
              <w:r>
                <w:rPr>
                  <w:rFonts w:eastAsiaTheme="minorEastAsia"/>
                  <w:color w:val="0070C0"/>
                  <w:lang w:val="en-US" w:eastAsia="zh-CN"/>
                </w:rPr>
                <w:t xml:space="preserve"> on Tx timing change in the coverage and </w:t>
              </w:r>
            </w:ins>
            <w:ins w:id="742" w:author="Apple, Jerry Cui" w:date="2022-01-17T12:09:00Z">
              <w:r>
                <w:rPr>
                  <w:rFonts w:eastAsiaTheme="minorEastAsia"/>
                  <w:color w:val="0070C0"/>
                  <w:lang w:val="en-US" w:eastAsia="zh-CN"/>
                </w:rPr>
                <w:t>network has no idea when those UEs would make such big timing change, and therefore</w:t>
              </w:r>
            </w:ins>
            <w:ins w:id="743" w:author="Apple, Jerry Cui" w:date="2022-01-17T12:10:00Z">
              <w:r>
                <w:rPr>
                  <w:rFonts w:eastAsiaTheme="minorEastAsia"/>
                  <w:color w:val="0070C0"/>
                  <w:lang w:val="en-US" w:eastAsia="zh-CN"/>
                </w:rPr>
                <w:t xml:space="preserve"> that </w:t>
              </w:r>
            </w:ins>
            <w:ins w:id="744" w:author="Apple, Jerry Cui" w:date="2022-01-17T12:07:00Z">
              <w:r>
                <w:rPr>
                  <w:rFonts w:eastAsiaTheme="minorEastAsia"/>
                  <w:color w:val="0070C0"/>
                  <w:lang w:val="en-US" w:eastAsia="zh-CN"/>
                </w:rPr>
                <w:t xml:space="preserve">would </w:t>
              </w:r>
            </w:ins>
            <w:ins w:id="745" w:author="Apple, Jerry Cui" w:date="2022-01-17T12:08:00Z">
              <w:r>
                <w:rPr>
                  <w:rFonts w:eastAsiaTheme="minorEastAsia"/>
                  <w:color w:val="0070C0"/>
                  <w:lang w:val="en-US" w:eastAsia="zh-CN"/>
                </w:rPr>
                <w:t>have quite diverse reception timing</w:t>
              </w:r>
            </w:ins>
            <w:ins w:id="746" w:author="Apple, Jerry Cui" w:date="2022-01-17T12:12:00Z">
              <w:r>
                <w:rPr>
                  <w:rFonts w:eastAsiaTheme="minorEastAsia"/>
                  <w:color w:val="0070C0"/>
                  <w:lang w:val="en-US" w:eastAsia="zh-CN"/>
                </w:rPr>
                <w:t>s</w:t>
              </w:r>
            </w:ins>
            <w:ins w:id="747" w:author="Apple, Jerry Cui" w:date="2022-01-17T12:08:00Z">
              <w:r>
                <w:rPr>
                  <w:rFonts w:eastAsiaTheme="minorEastAsia"/>
                  <w:color w:val="0070C0"/>
                  <w:lang w:val="en-US" w:eastAsia="zh-CN"/>
                </w:rPr>
                <w:t xml:space="preserve"> at network reception</w:t>
              </w:r>
            </w:ins>
            <w:ins w:id="748" w:author="Apple, Jerry Cui" w:date="2022-01-17T12:03:00Z">
              <w:r>
                <w:rPr>
                  <w:rFonts w:eastAsiaTheme="minorEastAsia"/>
                  <w:color w:val="0070C0"/>
                  <w:lang w:val="en-US" w:eastAsia="zh-CN"/>
                </w:rPr>
                <w:t xml:space="preserve">) </w:t>
              </w:r>
            </w:ins>
            <w:ins w:id="749" w:author="Apple, Jerry Cui" w:date="2022-01-17T12:10:00Z">
              <w:r>
                <w:rPr>
                  <w:rFonts w:eastAsiaTheme="minorEastAsia"/>
                  <w:color w:val="0070C0"/>
                  <w:lang w:val="en-US" w:eastAsia="zh-CN"/>
                </w:rPr>
                <w:t>.</w:t>
              </w:r>
            </w:ins>
          </w:p>
        </w:tc>
      </w:tr>
      <w:tr w:rsidR="007C7A0A" w14:paraId="289F8D13" w14:textId="77777777">
        <w:trPr>
          <w:ins w:id="750" w:author="Xiaomi" w:date="2022-01-18T14:08:00Z"/>
        </w:trPr>
        <w:tc>
          <w:tcPr>
            <w:tcW w:w="1236" w:type="dxa"/>
          </w:tcPr>
          <w:p w14:paraId="71A50931" w14:textId="77777777" w:rsidR="007C7A0A" w:rsidRDefault="00814C24">
            <w:pPr>
              <w:spacing w:after="120"/>
              <w:rPr>
                <w:ins w:id="751" w:author="Xiaomi" w:date="2022-01-18T14:08:00Z"/>
                <w:rFonts w:eastAsiaTheme="minorEastAsia"/>
                <w:color w:val="0070C0"/>
                <w:lang w:val="en-US" w:eastAsia="zh-CN"/>
              </w:rPr>
            </w:pPr>
            <w:ins w:id="752" w:author="Xiaomi" w:date="2022-01-18T14:0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35E9D3A" w14:textId="77777777" w:rsidR="007C7A0A" w:rsidRDefault="00814C24">
            <w:pPr>
              <w:spacing w:after="120"/>
              <w:rPr>
                <w:ins w:id="753" w:author="Xiaomi" w:date="2022-01-18T14:08:00Z"/>
                <w:bCs/>
                <w:iCs/>
                <w:color w:val="0070C0"/>
                <w:szCs w:val="24"/>
                <w:lang w:eastAsia="zh-CN"/>
              </w:rPr>
            </w:pPr>
            <w:ins w:id="754" w:author="Xiaomi" w:date="2022-01-18T14:08:00Z">
              <w:r>
                <w:rPr>
                  <w:rFonts w:eastAsiaTheme="minorEastAsia" w:hint="eastAsia"/>
                  <w:color w:val="0070C0"/>
                  <w:lang w:val="en-US" w:eastAsia="zh-CN"/>
                </w:rPr>
                <w:t>O</w:t>
              </w:r>
              <w:r>
                <w:rPr>
                  <w:rFonts w:eastAsiaTheme="minorEastAsia"/>
                  <w:color w:val="0070C0"/>
                  <w:lang w:val="en-US" w:eastAsia="zh-CN"/>
                </w:rPr>
                <w:t>ption 1, we think the framework of gradual timing adjustment requirement can address the double correction issue</w:t>
              </w:r>
            </w:ins>
            <w:ins w:id="755" w:author="Xiaomi" w:date="2022-01-18T14:09:00Z">
              <w:r>
                <w:rPr>
                  <w:rFonts w:eastAsiaTheme="minorEastAsia"/>
                  <w:color w:val="0070C0"/>
                  <w:lang w:val="en-US" w:eastAsia="zh-CN"/>
                </w:rPr>
                <w:t xml:space="preserve"> with some additional clarifications</w:t>
              </w:r>
            </w:ins>
            <w:ins w:id="756" w:author="Xiaomi" w:date="2022-01-18T14:08:00Z">
              <w:r>
                <w:rPr>
                  <w:rFonts w:eastAsiaTheme="minorEastAsia"/>
                  <w:color w:val="0070C0"/>
                  <w:lang w:val="en-US" w:eastAsia="zh-CN"/>
                </w:rPr>
                <w:t>.</w:t>
              </w:r>
              <w:r>
                <w:rPr>
                  <w:bCs/>
                  <w:iCs/>
                  <w:color w:val="0070C0"/>
                  <w:szCs w:val="24"/>
                  <w:lang w:eastAsia="zh-CN"/>
                </w:rPr>
                <w:t xml:space="preserve"> e.g., the timing error due to double correction can be adjusted according to the minimum amount of timing change in one adjustment and maximum aggregate adjustment rates.</w:t>
              </w:r>
            </w:ins>
          </w:p>
          <w:p w14:paraId="3FC2A0CC" w14:textId="77777777" w:rsidR="007C7A0A" w:rsidRDefault="00814C24">
            <w:pPr>
              <w:spacing w:after="120"/>
              <w:rPr>
                <w:ins w:id="757" w:author="Xiaomi" w:date="2022-01-18T14:08:00Z"/>
                <w:rFonts w:eastAsiaTheme="minorEastAsia"/>
                <w:color w:val="0070C0"/>
                <w:lang w:val="en-US" w:eastAsia="zh-CN"/>
              </w:rPr>
            </w:pPr>
            <w:ins w:id="758" w:author="Xiaomi" w:date="2022-01-18T14:08:00Z">
              <w:r>
                <w:rPr>
                  <w:bCs/>
                  <w:iCs/>
                  <w:color w:val="0070C0"/>
                  <w:szCs w:val="24"/>
                  <w:lang w:eastAsia="zh-CN"/>
                </w:rPr>
                <w:t>If option 2 is used, the Te requirement is applied to every UL transmission occasion which will introduce the new UE behaviour and test case design.</w:t>
              </w:r>
            </w:ins>
          </w:p>
        </w:tc>
      </w:tr>
      <w:tr w:rsidR="007C7A0A" w14:paraId="5493654B" w14:textId="77777777">
        <w:trPr>
          <w:ins w:id="759" w:author="Hsuanli Lin (林烜立)" w:date="2022-01-18T15:50:00Z"/>
        </w:trPr>
        <w:tc>
          <w:tcPr>
            <w:tcW w:w="1236" w:type="dxa"/>
          </w:tcPr>
          <w:p w14:paraId="0BF3D903" w14:textId="77777777" w:rsidR="007C7A0A" w:rsidRDefault="00814C24">
            <w:pPr>
              <w:spacing w:after="120"/>
              <w:rPr>
                <w:ins w:id="760" w:author="Hsuanli Lin (林烜立)" w:date="2022-01-18T15:50:00Z"/>
                <w:rFonts w:eastAsiaTheme="minorEastAsia"/>
                <w:color w:val="0070C0"/>
                <w:lang w:val="en-US" w:eastAsia="zh-CN"/>
              </w:rPr>
            </w:pPr>
            <w:ins w:id="761" w:author="Hsuanli Lin (林烜立)" w:date="2022-01-18T15:50:00Z">
              <w:r>
                <w:rPr>
                  <w:rFonts w:eastAsiaTheme="minorEastAsia"/>
                  <w:color w:val="0070C0"/>
                  <w:lang w:val="en-US" w:eastAsia="zh-CN"/>
                </w:rPr>
                <w:lastRenderedPageBreak/>
                <w:t>MTK</w:t>
              </w:r>
            </w:ins>
          </w:p>
        </w:tc>
        <w:tc>
          <w:tcPr>
            <w:tcW w:w="8395" w:type="dxa"/>
          </w:tcPr>
          <w:p w14:paraId="24D90A07" w14:textId="77777777" w:rsidR="007C7A0A" w:rsidRDefault="00814C24">
            <w:pPr>
              <w:spacing w:after="120"/>
              <w:rPr>
                <w:ins w:id="762" w:author="Hsuanli Lin (林烜立)" w:date="2022-01-18T15:51:00Z"/>
                <w:rFonts w:eastAsiaTheme="minorEastAsia"/>
                <w:color w:val="0070C0"/>
                <w:lang w:val="en-US" w:eastAsia="zh-CN"/>
              </w:rPr>
            </w:pPr>
            <w:ins w:id="763" w:author="Hsuanli Lin (林烜立)" w:date="2022-01-18T15:51:00Z">
              <w:r>
                <w:rPr>
                  <w:rFonts w:eastAsiaTheme="minorEastAsia"/>
                  <w:color w:val="0070C0"/>
                  <w:lang w:val="en-US" w:eastAsia="zh-CN"/>
                  <w:rPrChange w:id="764" w:author="Hsuanli Lin (林烜立)" w:date="2022-01-18T15:52:00Z">
                    <w:rPr>
                      <w:rFonts w:ascii="PMingLiU" w:eastAsia="PMingLiU" w:hAnsi="PMingLiU"/>
                      <w:color w:val="0070C0"/>
                      <w:lang w:val="en-US" w:eastAsia="zh-TW"/>
                    </w:rPr>
                  </w:rPrChange>
                </w:rPr>
                <w:t xml:space="preserve">Disagree with Option 1 on the </w:t>
              </w:r>
            </w:ins>
            <w:ins w:id="765" w:author="Hsuanli Lin (林烜立)" w:date="2022-01-18T15:52:00Z">
              <w:r>
                <w:rPr>
                  <w:rFonts w:eastAsiaTheme="minorEastAsia"/>
                  <w:color w:val="0070C0"/>
                  <w:lang w:val="en-US" w:eastAsia="zh-CN"/>
                  <w:rPrChange w:id="766" w:author="Hsuanli Lin (林烜立)" w:date="2022-01-18T15:52:00Z">
                    <w:rPr>
                      <w:rFonts w:ascii="PMingLiU" w:eastAsia="PMingLiU" w:hAnsi="PMingLiU"/>
                      <w:color w:val="0070C0"/>
                      <w:lang w:val="en-US" w:eastAsia="zh-TW"/>
                    </w:rPr>
                  </w:rPrChange>
                </w:rPr>
                <w:t>“</w:t>
              </w:r>
            </w:ins>
            <w:ins w:id="767" w:author="Hsuanli Lin (林烜立)" w:date="2022-01-18T15:51:00Z">
              <w:r>
                <w:rPr>
                  <w:rFonts w:eastAsiaTheme="minorEastAsia"/>
                  <w:color w:val="0070C0"/>
                  <w:lang w:val="en-US" w:eastAsia="zh-CN"/>
                  <w:rPrChange w:id="768" w:author="Hsuanli Lin (林烜立)" w:date="2022-01-18T15:52:00Z">
                    <w:rPr>
                      <w:rFonts w:ascii="PMingLiU" w:eastAsia="PMingLiU" w:hAnsi="PMingLiU"/>
                      <w:color w:val="0070C0"/>
                      <w:lang w:val="en-US" w:eastAsia="zh-TW"/>
                    </w:rPr>
                  </w:rPrChange>
                </w:rPr>
                <w:t>requirement regulates the maximum amount of UE specific TA change</w:t>
              </w:r>
            </w:ins>
            <w:ins w:id="769" w:author="Hsuanli Lin (林烜立)" w:date="2022-01-18T15:52:00Z">
              <w:r>
                <w:rPr>
                  <w:rFonts w:eastAsiaTheme="minorEastAsia"/>
                  <w:color w:val="0070C0"/>
                  <w:lang w:val="en-US" w:eastAsia="zh-CN"/>
                </w:rPr>
                <w:t xml:space="preserve">” at this moment, more discussion is needed. </w:t>
              </w:r>
            </w:ins>
          </w:p>
          <w:p w14:paraId="35628264" w14:textId="77777777" w:rsidR="007C7A0A" w:rsidRDefault="00814C24">
            <w:pPr>
              <w:spacing w:after="120"/>
              <w:rPr>
                <w:ins w:id="770" w:author="Hsuanli Lin (林烜立)" w:date="2022-01-18T15:50:00Z"/>
                <w:rFonts w:eastAsiaTheme="minorEastAsia"/>
                <w:color w:val="0070C0"/>
                <w:lang w:val="en-US" w:eastAsia="zh-CN"/>
              </w:rPr>
            </w:pPr>
            <w:ins w:id="771" w:author="Hsuanli Lin (林烜立)" w:date="2022-01-18T15:50:00Z">
              <w:r>
                <w:rPr>
                  <w:rFonts w:eastAsiaTheme="minorEastAsia"/>
                  <w:color w:val="0070C0"/>
                  <w:lang w:val="en-US" w:eastAsia="zh-CN"/>
                </w:rPr>
                <w:t>We can agree with Option 2 and Option 3 are aligned to support the “</w:t>
              </w:r>
              <w:r>
                <w:rPr>
                  <w:bCs/>
                  <w:i/>
                  <w:iCs/>
                  <w:color w:val="0070C0"/>
                  <w:szCs w:val="24"/>
                  <w:lang w:eastAsia="zh-CN"/>
                </w:rPr>
                <w:t xml:space="preserve">replace” </w:t>
              </w:r>
              <w:r>
                <w:rPr>
                  <w:bCs/>
                  <w:iCs/>
                  <w:color w:val="0070C0"/>
                  <w:szCs w:val="24"/>
                  <w:lang w:eastAsia="zh-CN"/>
                </w:rPr>
                <w:t>proposal.</w:t>
              </w:r>
            </w:ins>
          </w:p>
          <w:p w14:paraId="1F30F39F" w14:textId="77777777" w:rsidR="007C7A0A" w:rsidRDefault="00814C24">
            <w:pPr>
              <w:spacing w:after="120"/>
              <w:rPr>
                <w:ins w:id="772" w:author="Hsuanli Lin (林烜立)" w:date="2022-01-18T15:50:00Z"/>
                <w:rFonts w:eastAsiaTheme="minorEastAsia"/>
                <w:color w:val="0070C0"/>
                <w:lang w:val="en-US" w:eastAsia="zh-CN"/>
              </w:rPr>
            </w:pPr>
            <w:ins w:id="773" w:author="Hsuanli Lin (林烜立)" w:date="2022-01-18T15:50:00Z">
              <w:r>
                <w:rPr>
                  <w:rFonts w:eastAsiaTheme="minorEastAsia"/>
                  <w:color w:val="0070C0"/>
                  <w:lang w:val="en-US" w:eastAsia="zh-CN"/>
                </w:rPr>
                <w:t>We can also agree to “</w:t>
              </w:r>
              <w:r>
                <w:rPr>
                  <w:rFonts w:eastAsiaTheme="minorEastAsia"/>
                  <w:i/>
                  <w:color w:val="0070C0"/>
                  <w:lang w:val="en-US" w:eastAsia="zh-CN"/>
                </w:rPr>
                <w:t>revise</w:t>
              </w:r>
              <w:r>
                <w:rPr>
                  <w:rFonts w:eastAsiaTheme="minorEastAsia"/>
                  <w:color w:val="0070C0"/>
                  <w:lang w:val="en-US" w:eastAsia="zh-CN"/>
                </w:rPr>
                <w:t xml:space="preserve">” the use gradual timing adjustment framework, as the reference timing needs to be modified. </w:t>
              </w:r>
            </w:ins>
          </w:p>
          <w:p w14:paraId="33FEE491" w14:textId="77777777" w:rsidR="007C7A0A" w:rsidRDefault="00814C24">
            <w:pPr>
              <w:spacing w:after="120"/>
              <w:rPr>
                <w:ins w:id="774" w:author="Hsuanli Lin (林烜立)" w:date="2022-01-18T15:50:00Z"/>
                <w:rFonts w:eastAsiaTheme="minorEastAsia"/>
                <w:color w:val="0070C0"/>
                <w:lang w:val="en-US" w:eastAsia="zh-CN"/>
              </w:rPr>
            </w:pPr>
            <w:ins w:id="775" w:author="Hsuanli Lin (林烜立)" w:date="2022-01-18T15:50:00Z">
              <w:r>
                <w:rPr>
                  <w:rFonts w:eastAsiaTheme="minorEastAsia"/>
                  <w:color w:val="0070C0"/>
                  <w:lang w:val="en-US" w:eastAsia="zh-CN"/>
                </w:rPr>
                <w:t>We oppose dramatically increase Tp/Tq for NTN timing drift, as it means UE would need to cope with a sudden big downlink timing jump, which is not the correct requirement.</w:t>
              </w:r>
            </w:ins>
          </w:p>
        </w:tc>
      </w:tr>
      <w:tr w:rsidR="007C7A0A" w14:paraId="6DAFED75" w14:textId="77777777">
        <w:trPr>
          <w:ins w:id="776" w:author="CMCC-shiyuan" w:date="2022-01-18T19:12:00Z"/>
        </w:trPr>
        <w:tc>
          <w:tcPr>
            <w:tcW w:w="1236" w:type="dxa"/>
          </w:tcPr>
          <w:p w14:paraId="35A1C730" w14:textId="77777777" w:rsidR="007C7A0A" w:rsidRDefault="00814C24">
            <w:pPr>
              <w:spacing w:after="120"/>
              <w:rPr>
                <w:ins w:id="777" w:author="CMCC-shiyuan" w:date="2022-01-18T19:12:00Z"/>
                <w:rFonts w:eastAsiaTheme="minorEastAsia"/>
                <w:color w:val="0070C0"/>
                <w:lang w:val="en-US" w:eastAsia="zh-CN"/>
              </w:rPr>
            </w:pPr>
            <w:ins w:id="778" w:author="CMCC-shiyuan" w:date="2022-01-18T19:12: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1A634738" w14:textId="77777777" w:rsidR="007C7A0A" w:rsidRDefault="00814C24">
            <w:pPr>
              <w:spacing w:after="120"/>
              <w:rPr>
                <w:ins w:id="779" w:author="CMCC-shiyuan" w:date="2022-01-18T19:12:00Z"/>
                <w:rFonts w:eastAsiaTheme="minorEastAsia"/>
                <w:color w:val="0070C0"/>
                <w:lang w:val="en-US" w:eastAsia="zh-CN"/>
              </w:rPr>
            </w:pPr>
            <w:ins w:id="780" w:author="CMCC-shiyuan" w:date="2022-01-18T19:12:00Z">
              <w:r>
                <w:rPr>
                  <w:rFonts w:eastAsiaTheme="minorEastAsia" w:hint="eastAsia"/>
                  <w:color w:val="0070C0"/>
                  <w:lang w:val="en-US" w:eastAsia="zh-CN"/>
                </w:rPr>
                <w:t>F</w:t>
              </w:r>
              <w:r>
                <w:rPr>
                  <w:rFonts w:eastAsiaTheme="minorEastAsia"/>
                  <w:color w:val="0070C0"/>
                  <w:lang w:val="en-US" w:eastAsia="zh-CN"/>
                </w:rPr>
                <w:t xml:space="preserve">rom technically perspective, we think </w:t>
              </w:r>
            </w:ins>
            <w:ins w:id="781" w:author="CMCC-shiyuan" w:date="2022-01-18T19:13:00Z">
              <w:r>
                <w:rPr>
                  <w:rFonts w:eastAsiaTheme="minorEastAsia"/>
                  <w:color w:val="0070C0"/>
                  <w:lang w:val="en-US" w:eastAsia="zh-CN"/>
                </w:rPr>
                <w:t xml:space="preserve">both </w:t>
              </w:r>
            </w:ins>
            <w:ins w:id="782" w:author="CMCC-shiyuan" w:date="2022-01-18T19:14:00Z">
              <w:r>
                <w:rPr>
                  <w:rFonts w:eastAsiaTheme="minorEastAsia"/>
                  <w:color w:val="0070C0"/>
                  <w:lang w:val="en-US" w:eastAsia="zh-CN"/>
                </w:rPr>
                <w:t>“updated gradual timing adjustment requ</w:t>
              </w:r>
            </w:ins>
            <w:ins w:id="783" w:author="CMCC-shiyuan" w:date="2022-01-18T19:15:00Z">
              <w:r>
                <w:rPr>
                  <w:rFonts w:eastAsiaTheme="minorEastAsia"/>
                  <w:color w:val="0070C0"/>
                  <w:lang w:val="en-US" w:eastAsia="zh-CN"/>
                </w:rPr>
                <w:t>irements</w:t>
              </w:r>
            </w:ins>
            <w:ins w:id="784" w:author="CMCC-shiyuan" w:date="2022-01-18T19:14:00Z">
              <w:r>
                <w:rPr>
                  <w:rFonts w:eastAsiaTheme="minorEastAsia"/>
                  <w:color w:val="0070C0"/>
                  <w:lang w:val="en-US" w:eastAsia="zh-CN"/>
                </w:rPr>
                <w:t>”</w:t>
              </w:r>
            </w:ins>
            <w:ins w:id="785" w:author="CMCC-shiyuan" w:date="2022-01-18T19:15:00Z">
              <w:r>
                <w:rPr>
                  <w:rFonts w:eastAsiaTheme="minorEastAsia"/>
                  <w:color w:val="0070C0"/>
                  <w:lang w:val="en-US" w:eastAsia="zh-CN"/>
                </w:rPr>
                <w:t xml:space="preserve"> and “apply Te_NTN to subsequent transmission” can address the double correction issue. </w:t>
              </w:r>
            </w:ins>
            <w:ins w:id="786" w:author="CMCC-shiyuan" w:date="2022-01-18T19:16:00Z">
              <w:r>
                <w:rPr>
                  <w:rFonts w:eastAsiaTheme="minorEastAsia"/>
                  <w:color w:val="0070C0"/>
                  <w:lang w:val="en-US" w:eastAsia="zh-CN"/>
                </w:rPr>
                <w:t>We also agree that the framework of gradual timing adjustment is important for UE as stated by Apple and Xiaomi. Therefore</w:t>
              </w:r>
            </w:ins>
            <w:ins w:id="787" w:author="CMCC-shiyuan" w:date="2022-01-18T19:17:00Z">
              <w:r>
                <w:rPr>
                  <w:rFonts w:eastAsiaTheme="minorEastAsia"/>
                  <w:color w:val="0070C0"/>
                  <w:lang w:val="en-US" w:eastAsia="zh-CN"/>
                </w:rPr>
                <w:t>, the method “updated gradual timing adjustment requirements” is slightly preferred by us.</w:t>
              </w:r>
            </w:ins>
          </w:p>
        </w:tc>
      </w:tr>
      <w:tr w:rsidR="007C7A0A" w14:paraId="033B3680" w14:textId="77777777">
        <w:trPr>
          <w:ins w:id="788" w:author="JY Hwang" w:date="2022-01-18T21:13:00Z"/>
        </w:trPr>
        <w:tc>
          <w:tcPr>
            <w:tcW w:w="1236" w:type="dxa"/>
          </w:tcPr>
          <w:p w14:paraId="1135919A" w14:textId="77777777" w:rsidR="007C7A0A" w:rsidRDefault="00814C24">
            <w:pPr>
              <w:spacing w:after="120"/>
              <w:rPr>
                <w:ins w:id="789" w:author="JY Hwang" w:date="2022-01-18T21:13:00Z"/>
                <w:rFonts w:eastAsia="Malgun Gothic"/>
                <w:color w:val="0070C0"/>
                <w:lang w:val="en-US" w:eastAsia="ko-KR"/>
              </w:rPr>
            </w:pPr>
            <w:ins w:id="790" w:author="JY Hwang" w:date="2022-01-18T21:13:00Z">
              <w:r>
                <w:rPr>
                  <w:rFonts w:eastAsia="Malgun Gothic" w:hint="eastAsia"/>
                  <w:color w:val="0070C0"/>
                  <w:lang w:val="en-US" w:eastAsia="ko-KR"/>
                </w:rPr>
                <w:t>LGE</w:t>
              </w:r>
            </w:ins>
          </w:p>
        </w:tc>
        <w:tc>
          <w:tcPr>
            <w:tcW w:w="8395" w:type="dxa"/>
          </w:tcPr>
          <w:p w14:paraId="4F1F6A3B" w14:textId="77777777" w:rsidR="007C7A0A" w:rsidRDefault="00814C24">
            <w:pPr>
              <w:spacing w:after="120"/>
              <w:rPr>
                <w:ins w:id="791" w:author="JY Hwang" w:date="2022-01-18T21:13:00Z"/>
                <w:rFonts w:eastAsiaTheme="minorEastAsia"/>
                <w:color w:val="0070C0"/>
                <w:lang w:val="en-US" w:eastAsia="zh-CN"/>
              </w:rPr>
            </w:pPr>
            <w:ins w:id="792" w:author="JY Hwang" w:date="2022-01-18T21:13:00Z">
              <w:r>
                <w:rPr>
                  <w:rFonts w:eastAsiaTheme="minorEastAsia"/>
                  <w:color w:val="0070C0"/>
                  <w:lang w:val="en-US" w:eastAsia="zh-CN"/>
                </w:rPr>
                <w:t xml:space="preserve">We support “RAN4 to replace gradual timing adjustment requirement with NTN UE initial timing accuracy requirement, i.e. NTN UE initial timing accuracy requirement applies to all UL transmissions” </w:t>
              </w:r>
            </w:ins>
            <w:ins w:id="793" w:author="JY Hwang" w:date="2022-01-18T21:14:00Z">
              <w:r>
                <w:rPr>
                  <w:rFonts w:eastAsiaTheme="minorEastAsia"/>
                  <w:color w:val="0070C0"/>
                  <w:lang w:val="en-US" w:eastAsia="zh-CN"/>
                </w:rPr>
                <w:t xml:space="preserve">as option 3. </w:t>
              </w:r>
            </w:ins>
            <w:ins w:id="794" w:author="JY Hwang" w:date="2022-01-18T21:13:00Z">
              <w:r>
                <w:rPr>
                  <w:rFonts w:eastAsiaTheme="minorEastAsia"/>
                  <w:color w:val="0070C0"/>
                  <w:lang w:val="en-US" w:eastAsia="zh-CN"/>
                </w:rPr>
                <w:t>In NTN, it is unclear using gradual timing adjustment to handle double correction issue since it might be difficult to have consistency between calculated close-loop TA and the last applied UE specific TA (or open-loop TA).</w:t>
              </w:r>
            </w:ins>
          </w:p>
        </w:tc>
      </w:tr>
      <w:tr w:rsidR="00814C24" w14:paraId="59A07068" w14:textId="77777777">
        <w:trPr>
          <w:ins w:id="795" w:author="Dorin PANAITOPOL" w:date="2022-01-18T22:12:00Z"/>
        </w:trPr>
        <w:tc>
          <w:tcPr>
            <w:tcW w:w="1236" w:type="dxa"/>
          </w:tcPr>
          <w:p w14:paraId="11A6708B" w14:textId="77777777" w:rsidR="00814C24" w:rsidRDefault="00814C24" w:rsidP="00814C24">
            <w:pPr>
              <w:spacing w:after="120"/>
              <w:rPr>
                <w:ins w:id="796" w:author="Dorin PANAITOPOL" w:date="2022-01-18T22:12:00Z"/>
                <w:rFonts w:eastAsia="Malgun Gothic"/>
                <w:color w:val="0070C0"/>
                <w:lang w:val="en-US" w:eastAsia="ko-KR"/>
              </w:rPr>
            </w:pPr>
            <w:ins w:id="797" w:author="Dorin PANAITOPOL" w:date="2022-01-18T22:13:00Z">
              <w:r>
                <w:rPr>
                  <w:rFonts w:eastAsiaTheme="minorEastAsia"/>
                  <w:color w:val="0070C0"/>
                  <w:lang w:val="en-US" w:eastAsia="zh-CN"/>
                </w:rPr>
                <w:t>THALES</w:t>
              </w:r>
            </w:ins>
          </w:p>
        </w:tc>
        <w:tc>
          <w:tcPr>
            <w:tcW w:w="8395" w:type="dxa"/>
          </w:tcPr>
          <w:p w14:paraId="39384623" w14:textId="77777777" w:rsidR="00814C24" w:rsidRDefault="00814C24" w:rsidP="00814C24">
            <w:pPr>
              <w:widowControl w:val="0"/>
              <w:overflowPunct/>
              <w:autoSpaceDE/>
              <w:autoSpaceDN/>
              <w:adjustRightInd/>
              <w:spacing w:after="0"/>
              <w:jc w:val="both"/>
              <w:textAlignment w:val="auto"/>
              <w:rPr>
                <w:ins w:id="798" w:author="Dorin PANAITOPOL" w:date="2022-01-18T22:13:00Z"/>
                <w:bCs/>
                <w:i/>
                <w:iCs/>
                <w:color w:val="0070C0"/>
                <w:szCs w:val="24"/>
                <w:lang w:eastAsia="zh-CN"/>
              </w:rPr>
            </w:pPr>
            <w:ins w:id="799" w:author="Dorin PANAITOPOL" w:date="2022-01-18T22:13:00Z">
              <w:r w:rsidRPr="00B20429">
                <w:rPr>
                  <w:rFonts w:eastAsiaTheme="minorEastAsia"/>
                  <w:color w:val="0070C0"/>
                  <w:lang w:val="en-US" w:eastAsia="zh-CN"/>
                </w:rPr>
                <w:t>We support Option 1:</w:t>
              </w:r>
              <w:r w:rsidRPr="00B20429">
                <w:rPr>
                  <w:bCs/>
                  <w:i/>
                  <w:iCs/>
                  <w:color w:val="0070C0"/>
                  <w:szCs w:val="24"/>
                  <w:lang w:eastAsia="zh-CN"/>
                </w:rPr>
                <w:t xml:space="preserve"> </w:t>
              </w:r>
            </w:ins>
          </w:p>
          <w:p w14:paraId="3EE77BB1" w14:textId="77777777" w:rsidR="00814C24" w:rsidRPr="00B20429" w:rsidRDefault="00814C24" w:rsidP="00814C24">
            <w:pPr>
              <w:pStyle w:val="aff6"/>
              <w:widowControl w:val="0"/>
              <w:numPr>
                <w:ilvl w:val="0"/>
                <w:numId w:val="22"/>
              </w:numPr>
              <w:overflowPunct/>
              <w:autoSpaceDE/>
              <w:autoSpaceDN/>
              <w:adjustRightInd/>
              <w:spacing w:after="0" w:line="240" w:lineRule="auto"/>
              <w:ind w:firstLineChars="0"/>
              <w:jc w:val="both"/>
              <w:textAlignment w:val="auto"/>
              <w:rPr>
                <w:ins w:id="800" w:author="Dorin PANAITOPOL" w:date="2022-01-18T22:13:00Z"/>
                <w:rFonts w:eastAsia="宋体"/>
                <w:bCs/>
                <w:iCs/>
                <w:color w:val="0070C0"/>
                <w:szCs w:val="24"/>
                <w:lang w:eastAsia="zh-CN"/>
              </w:rPr>
            </w:pPr>
            <w:ins w:id="801" w:author="Dorin PANAITOPOL" w:date="2022-01-18T22:13:00Z">
              <w:r w:rsidRPr="00B20429">
                <w:rPr>
                  <w:rFonts w:eastAsia="宋体"/>
                  <w:bCs/>
                  <w:iCs/>
                  <w:color w:val="0070C0"/>
                  <w:szCs w:val="24"/>
                  <w:lang w:eastAsia="zh-CN"/>
                </w:rPr>
                <w:t>RAN4 to replace gradual timing adjustment requirement with NTN UE initial timing accuracy requirement, i.e. NTN UE initial timing accuracy requirement applies to all UL transmissions.</w:t>
              </w:r>
            </w:ins>
          </w:p>
          <w:p w14:paraId="5180FA02" w14:textId="77777777" w:rsidR="00814C24" w:rsidRDefault="00814C24" w:rsidP="00814C24">
            <w:pPr>
              <w:spacing w:after="120"/>
              <w:rPr>
                <w:ins w:id="802" w:author="Dorin PANAITOPOL" w:date="2022-01-18T22:13:00Z"/>
                <w:rFonts w:eastAsiaTheme="minorEastAsia"/>
                <w:color w:val="0070C0"/>
                <w:lang w:eastAsia="zh-CN"/>
              </w:rPr>
            </w:pPr>
          </w:p>
          <w:p w14:paraId="5C040E38" w14:textId="77777777" w:rsidR="00814C24" w:rsidRDefault="00814C24" w:rsidP="00814C24">
            <w:pPr>
              <w:spacing w:after="120"/>
              <w:rPr>
                <w:ins w:id="803" w:author="Dorin PANAITOPOL" w:date="2022-01-18T22:13:00Z"/>
                <w:rFonts w:eastAsiaTheme="minorEastAsia"/>
                <w:color w:val="0070C0"/>
                <w:lang w:eastAsia="zh-CN"/>
              </w:rPr>
            </w:pPr>
            <w:ins w:id="804" w:author="Dorin PANAITOPOL" w:date="2022-01-18T22:13:00Z">
              <w:r>
                <w:rPr>
                  <w:rFonts w:eastAsiaTheme="minorEastAsia"/>
                  <w:color w:val="0070C0"/>
                  <w:lang w:eastAsia="zh-CN"/>
                </w:rPr>
                <w:t xml:space="preserve">We do not agree that </w:t>
              </w:r>
              <w:r w:rsidRPr="00B20429">
                <w:rPr>
                  <w:rFonts w:eastAsiaTheme="minorEastAsia"/>
                  <w:color w:val="0070C0"/>
                  <w:lang w:eastAsia="zh-CN"/>
                </w:rPr>
                <w:t xml:space="preserve">RAN4 </w:t>
              </w:r>
              <w:r>
                <w:rPr>
                  <w:rFonts w:eastAsiaTheme="minorEastAsia"/>
                  <w:color w:val="0070C0"/>
                  <w:lang w:eastAsia="zh-CN"/>
                </w:rPr>
                <w:t xml:space="preserve">shall </w:t>
              </w:r>
              <w:r w:rsidRPr="00B20429">
                <w:rPr>
                  <w:rFonts w:eastAsiaTheme="minorEastAsia"/>
                  <w:color w:val="0070C0"/>
                  <w:lang w:eastAsia="zh-CN"/>
                </w:rPr>
                <w:t>send an LS to RAN1 to clarify that stability of the TA control mechanism cannot be guaranteed by RAN4 specifications and dedicated solutions must be specified in RAN1.</w:t>
              </w:r>
              <w:r>
                <w:rPr>
                  <w:rFonts w:eastAsiaTheme="minorEastAsia"/>
                  <w:color w:val="0070C0"/>
                  <w:lang w:eastAsia="zh-CN"/>
                </w:rPr>
                <w:t xml:space="preserve"> Different solutions (recopied hereafter) were </w:t>
              </w:r>
              <w:r w:rsidRPr="00FA692F">
                <w:rPr>
                  <w:rFonts w:eastAsiaTheme="minorEastAsia"/>
                  <w:color w:val="0070C0"/>
                  <w:lang w:eastAsia="zh-CN"/>
                </w:rPr>
                <w:t xml:space="preserve">intensively </w:t>
              </w:r>
              <w:r>
                <w:rPr>
                  <w:rFonts w:eastAsiaTheme="minorEastAsia"/>
                  <w:color w:val="0070C0"/>
                  <w:lang w:eastAsia="zh-CN"/>
                </w:rPr>
                <w:t xml:space="preserve">discussed at RAN1 </w:t>
              </w:r>
              <w:r>
                <w:rPr>
                  <w:rFonts w:eastAsiaTheme="minorEastAsia"/>
                  <w:b/>
                  <w:color w:val="0070C0"/>
                  <w:lang w:eastAsia="zh-CN"/>
                </w:rPr>
                <w:t xml:space="preserve">– however </w:t>
              </w:r>
              <w:r w:rsidRPr="00955A52">
                <w:rPr>
                  <w:rFonts w:eastAsiaTheme="minorEastAsia"/>
                  <w:b/>
                  <w:color w:val="0070C0"/>
                  <w:lang w:eastAsia="zh-CN"/>
                </w:rPr>
                <w:t>no consensus on the solution to be adopted</w:t>
              </w:r>
              <w:r>
                <w:rPr>
                  <w:rFonts w:eastAsiaTheme="minorEastAsia"/>
                  <w:b/>
                  <w:color w:val="0070C0"/>
                  <w:lang w:eastAsia="zh-CN"/>
                </w:rPr>
                <w:t xml:space="preserve">, </w:t>
              </w:r>
              <w:r w:rsidRPr="00955A52">
                <w:rPr>
                  <w:rFonts w:eastAsiaTheme="minorEastAsia"/>
                  <w:color w:val="0070C0"/>
                  <w:lang w:eastAsia="zh-CN"/>
                </w:rPr>
                <w:t>and also</w:t>
              </w:r>
              <w:r>
                <w:rPr>
                  <w:rFonts w:eastAsiaTheme="minorEastAsia"/>
                  <w:b/>
                  <w:color w:val="0070C0"/>
                  <w:lang w:eastAsia="zh-CN"/>
                </w:rPr>
                <w:t xml:space="preserve"> </w:t>
              </w:r>
              <w:r w:rsidRPr="00955A52">
                <w:rPr>
                  <w:rFonts w:eastAsiaTheme="minorEastAsia"/>
                  <w:color w:val="0070C0"/>
                  <w:u w:val="single"/>
                  <w:lang w:eastAsia="zh-CN"/>
                </w:rPr>
                <w:t>next RAN1 meeting will be in any case maintenance only</w:t>
              </w:r>
              <w:r>
                <w:rPr>
                  <w:rFonts w:eastAsiaTheme="minorEastAsia"/>
                  <w:color w:val="0070C0"/>
                  <w:lang w:eastAsia="zh-CN"/>
                </w:rPr>
                <w:t>:</w:t>
              </w:r>
            </w:ins>
          </w:p>
          <w:tbl>
            <w:tblPr>
              <w:tblStyle w:val="afd"/>
              <w:tblW w:w="0" w:type="auto"/>
              <w:tblLook w:val="04A0" w:firstRow="1" w:lastRow="0" w:firstColumn="1" w:lastColumn="0" w:noHBand="0" w:noVBand="1"/>
            </w:tblPr>
            <w:tblGrid>
              <w:gridCol w:w="8169"/>
            </w:tblGrid>
            <w:tr w:rsidR="00814C24" w14:paraId="6F8BA3BB" w14:textId="77777777" w:rsidTr="00F4704A">
              <w:trPr>
                <w:ins w:id="805" w:author="Dorin PANAITOPOL" w:date="2022-01-18T22:13:00Z"/>
              </w:trPr>
              <w:tc>
                <w:tcPr>
                  <w:tcW w:w="8169" w:type="dxa"/>
                </w:tcPr>
                <w:p w14:paraId="22A25EF9" w14:textId="77777777" w:rsidR="00814C24" w:rsidRPr="00B20429" w:rsidRDefault="00814C24" w:rsidP="00814C24">
                  <w:pPr>
                    <w:numPr>
                      <w:ilvl w:val="0"/>
                      <w:numId w:val="27"/>
                    </w:numPr>
                    <w:spacing w:afterLines="100" w:after="240" w:line="240" w:lineRule="auto"/>
                    <w:ind w:left="360"/>
                    <w:jc w:val="both"/>
                    <w:rPr>
                      <w:ins w:id="806" w:author="Dorin PANAITOPOL" w:date="2022-01-18T22:13:00Z"/>
                      <w:rFonts w:eastAsiaTheme="minorEastAsia"/>
                      <w:color w:val="0070C0"/>
                      <w:lang w:eastAsia="zh-CN"/>
                    </w:rPr>
                  </w:pPr>
                  <w:ins w:id="807" w:author="Dorin PANAITOPOL" w:date="2022-01-18T22:13:00Z">
                    <w:r>
                      <w:rPr>
                        <w:rFonts w:eastAsiaTheme="minorEastAsia"/>
                        <w:color w:val="0070C0"/>
                        <w:lang w:eastAsia="zh-CN"/>
                      </w:rPr>
                      <w:t>Solution 1:</w:t>
                    </w:r>
                  </w:ins>
                </w:p>
                <w:p w14:paraId="4A224E1F" w14:textId="77777777" w:rsidR="00814C24" w:rsidRPr="00B20429" w:rsidRDefault="00814C24" w:rsidP="00814C24">
                  <w:pPr>
                    <w:numPr>
                      <w:ilvl w:val="1"/>
                      <w:numId w:val="28"/>
                    </w:numPr>
                    <w:spacing w:after="100" w:afterAutospacing="1" w:line="240" w:lineRule="auto"/>
                    <w:ind w:left="1080"/>
                    <w:jc w:val="both"/>
                    <w:rPr>
                      <w:ins w:id="808" w:author="Dorin PANAITOPOL" w:date="2022-01-18T22:13:00Z"/>
                      <w:rFonts w:eastAsiaTheme="minorEastAsia"/>
                      <w:color w:val="0070C0"/>
                      <w:lang w:eastAsia="zh-CN"/>
                    </w:rPr>
                  </w:pPr>
                  <w:ins w:id="809" w:author="Dorin PANAITOPOL" w:date="2022-01-18T22:13:00Z">
                    <w:r w:rsidRPr="00B20429">
                      <w:rPr>
                        <w:rFonts w:eastAsiaTheme="minorEastAsia"/>
                        <w:color w:val="0070C0"/>
                        <w:lang w:eastAsia="zh-CN"/>
                      </w:rPr>
                      <w:t xml:space="preserve">UE subtracts the difference between new value and old value NTA_UE-specific,new from the accumulative closed loop TA </w:t>
                    </w:r>
                    <m:oMath>
                      <m:sSub>
                        <m:sSubPr>
                          <m:ctrlPr>
                            <w:rPr>
                              <w:rFonts w:ascii="Cambria Math" w:eastAsiaTheme="minorEastAsia" w:hAnsi="Cambria Math"/>
                              <w:color w:val="0070C0"/>
                              <w:lang w:eastAsia="zh-CN"/>
                            </w:rPr>
                          </m:ctrlPr>
                        </m:sSubPr>
                        <m:e>
                          <m:r>
                            <m:rPr>
                              <m:sty m:val="b"/>
                            </m:rPr>
                            <w:rPr>
                              <w:rFonts w:ascii="Cambria Math" w:eastAsiaTheme="minorEastAsia" w:hAnsi="Cambria Math"/>
                              <w:color w:val="0070C0"/>
                              <w:lang w:eastAsia="zh-CN"/>
                            </w:rPr>
                            <m:t>N</m:t>
                          </m:r>
                        </m:e>
                        <m:sub>
                          <m:r>
                            <m:rPr>
                              <m:sty m:val="b"/>
                            </m:rPr>
                            <w:rPr>
                              <w:rFonts w:ascii="Cambria Math" w:eastAsiaTheme="minorEastAsia" w:hAnsi="Cambria Math"/>
                              <w:color w:val="0070C0"/>
                              <w:lang w:eastAsia="zh-CN"/>
                            </w:rPr>
                            <m:t>TA</m:t>
                          </m:r>
                        </m:sub>
                      </m:sSub>
                    </m:oMath>
                  </w:ins>
                </w:p>
                <w:p w14:paraId="211BE909" w14:textId="77777777" w:rsidR="00814C24" w:rsidRPr="00B20429" w:rsidRDefault="00FB7505" w:rsidP="00814C24">
                  <w:pPr>
                    <w:pStyle w:val="aff6"/>
                    <w:numPr>
                      <w:ilvl w:val="2"/>
                      <w:numId w:val="28"/>
                    </w:numPr>
                    <w:overflowPunct/>
                    <w:autoSpaceDE/>
                    <w:autoSpaceDN/>
                    <w:adjustRightInd/>
                    <w:spacing w:after="100" w:afterAutospacing="1" w:line="240" w:lineRule="auto"/>
                    <w:ind w:left="1800" w:firstLineChars="0"/>
                    <w:textAlignment w:val="auto"/>
                    <w:rPr>
                      <w:ins w:id="810" w:author="Dorin PANAITOPOL" w:date="2022-01-18T22:13:00Z"/>
                      <w:rFonts w:eastAsiaTheme="minorEastAsia"/>
                      <w:color w:val="0070C0"/>
                      <w:lang w:eastAsia="zh-CN"/>
                    </w:rPr>
                  </w:pPr>
                  <m:oMath>
                    <m:sSub>
                      <m:sSubPr>
                        <m:ctrlPr>
                          <w:ins w:id="811" w:author="Dorin PANAITOPOL" w:date="2022-01-18T22:13:00Z">
                            <w:rPr>
                              <w:rFonts w:ascii="Cambria Math" w:eastAsiaTheme="minorEastAsia" w:hAnsi="Cambria Math"/>
                              <w:color w:val="0070C0"/>
                              <w:lang w:eastAsia="zh-CN"/>
                            </w:rPr>
                          </w:ins>
                        </m:ctrlPr>
                      </m:sSubPr>
                      <m:e>
                        <m:r>
                          <w:ins w:id="812" w:author="Dorin PANAITOPOL" w:date="2022-01-18T22:13:00Z">
                            <m:rPr>
                              <m:sty m:val="b"/>
                            </m:rPr>
                            <w:rPr>
                              <w:rFonts w:ascii="Cambria Math" w:eastAsiaTheme="minorEastAsia" w:hAnsi="Cambria Math"/>
                              <w:color w:val="0070C0"/>
                              <w:lang w:eastAsia="zh-CN"/>
                            </w:rPr>
                            <m:t>N</m:t>
                          </w:ins>
                        </m:r>
                      </m:e>
                      <m:sub>
                        <m:r>
                          <w:ins w:id="813" w:author="Dorin PANAITOPOL" w:date="2022-01-18T22:13:00Z">
                            <m:rPr>
                              <m:sty m:val="b"/>
                            </m:rPr>
                            <w:rPr>
                              <w:rFonts w:ascii="Cambria Math" w:eastAsiaTheme="minorEastAsia" w:hAnsi="Cambria Math"/>
                              <w:color w:val="0070C0"/>
                              <w:lang w:eastAsia="zh-CN"/>
                            </w:rPr>
                            <m:t>TA</m:t>
                          </w:ins>
                        </m:r>
                      </m:sub>
                    </m:sSub>
                  </m:oMath>
                  <w:ins w:id="814" w:author="Dorin PANAITOPOL" w:date="2022-01-18T22:13:00Z">
                    <w:r w:rsidR="00814C24" w:rsidRPr="00B20429">
                      <w:rPr>
                        <w:rFonts w:eastAsiaTheme="minorEastAsia"/>
                        <w:color w:val="0070C0"/>
                        <w:lang w:eastAsia="zh-CN"/>
                      </w:rPr>
                      <w:t xml:space="preserve">  –( NTA_UE-specific,new – NTA_UE-specific,old)</w:t>
                    </w:r>
                  </w:ins>
                </w:p>
                <w:p w14:paraId="46C7B5B7" w14:textId="77777777" w:rsidR="00814C24" w:rsidRPr="00B20429" w:rsidRDefault="00814C24" w:rsidP="00814C24">
                  <w:pPr>
                    <w:numPr>
                      <w:ilvl w:val="1"/>
                      <w:numId w:val="28"/>
                    </w:numPr>
                    <w:spacing w:after="100" w:afterAutospacing="1" w:line="240" w:lineRule="auto"/>
                    <w:ind w:left="1080"/>
                    <w:jc w:val="both"/>
                    <w:rPr>
                      <w:ins w:id="815" w:author="Dorin PANAITOPOL" w:date="2022-01-18T22:13:00Z"/>
                      <w:rFonts w:eastAsiaTheme="minorEastAsia"/>
                      <w:color w:val="0070C0"/>
                      <w:lang w:eastAsia="zh-CN"/>
                    </w:rPr>
                  </w:pPr>
                  <w:ins w:id="816" w:author="Dorin PANAITOPOL" w:date="2022-01-18T22:13:00Z">
                    <w:r w:rsidRPr="00B20429">
                      <w:rPr>
                        <w:rFonts w:eastAsiaTheme="minorEastAsia"/>
                        <w:color w:val="0070C0"/>
                        <w:lang w:eastAsia="zh-CN"/>
                      </w:rPr>
                      <w:t>UE subtracts the difference between common TA derived based on new parameters NTA,Common,new  and the value based on old parameters NTA,Common,old  from the accumulative closed loop TA  (</w:t>
                    </w:r>
                    <m:oMath>
                      <m:sSub>
                        <m:sSubPr>
                          <m:ctrlPr>
                            <w:rPr>
                              <w:rFonts w:ascii="Cambria Math" w:eastAsiaTheme="minorEastAsia" w:hAnsi="Cambria Math"/>
                              <w:color w:val="0070C0"/>
                              <w:lang w:eastAsia="zh-CN"/>
                            </w:rPr>
                          </m:ctrlPr>
                        </m:sSubPr>
                        <m:e>
                          <m:r>
                            <m:rPr>
                              <m:sty m:val="b"/>
                            </m:rPr>
                            <w:rPr>
                              <w:rFonts w:ascii="Cambria Math" w:eastAsiaTheme="minorEastAsia" w:hAnsi="Cambria Math"/>
                              <w:color w:val="0070C0"/>
                              <w:lang w:eastAsia="zh-CN"/>
                            </w:rPr>
                            <m:t>N</m:t>
                          </m:r>
                        </m:e>
                        <m:sub>
                          <m:r>
                            <m:rPr>
                              <m:sty m:val="b"/>
                            </m:rPr>
                            <w:rPr>
                              <w:rFonts w:ascii="Cambria Math" w:eastAsiaTheme="minorEastAsia" w:hAnsi="Cambria Math"/>
                              <w:color w:val="0070C0"/>
                              <w:lang w:eastAsia="zh-CN"/>
                            </w:rPr>
                            <m:t>TA</m:t>
                          </m:r>
                        </m:sub>
                      </m:sSub>
                    </m:oMath>
                    <w:r w:rsidRPr="00B20429">
                      <w:rPr>
                        <w:rFonts w:eastAsiaTheme="minorEastAsia"/>
                        <w:color w:val="0070C0"/>
                        <w:lang w:eastAsia="zh-CN"/>
                      </w:rPr>
                      <w:t>).</w:t>
                    </w:r>
                  </w:ins>
                </w:p>
                <w:p w14:paraId="76931734" w14:textId="77777777" w:rsidR="00814C24" w:rsidRPr="00B20429" w:rsidRDefault="00FB7505" w:rsidP="00814C24">
                  <w:pPr>
                    <w:numPr>
                      <w:ilvl w:val="2"/>
                      <w:numId w:val="28"/>
                    </w:numPr>
                    <w:spacing w:after="100" w:afterAutospacing="1" w:line="240" w:lineRule="auto"/>
                    <w:ind w:left="1800"/>
                    <w:jc w:val="both"/>
                    <w:rPr>
                      <w:ins w:id="817" w:author="Dorin PANAITOPOL" w:date="2022-01-18T22:13:00Z"/>
                      <w:rFonts w:eastAsiaTheme="minorEastAsia"/>
                      <w:color w:val="0070C0"/>
                      <w:lang w:eastAsia="zh-CN"/>
                    </w:rPr>
                  </w:pPr>
                  <m:oMath>
                    <m:sSub>
                      <m:sSubPr>
                        <m:ctrlPr>
                          <w:ins w:id="818" w:author="Dorin PANAITOPOL" w:date="2022-01-18T22:13:00Z">
                            <w:rPr>
                              <w:rFonts w:ascii="Cambria Math" w:eastAsiaTheme="minorEastAsia" w:hAnsi="Cambria Math"/>
                              <w:color w:val="0070C0"/>
                              <w:lang w:eastAsia="zh-CN"/>
                            </w:rPr>
                          </w:ins>
                        </m:ctrlPr>
                      </m:sSubPr>
                      <m:e>
                        <m:r>
                          <w:ins w:id="819" w:author="Dorin PANAITOPOL" w:date="2022-01-18T22:13:00Z">
                            <m:rPr>
                              <m:sty m:val="b"/>
                            </m:rPr>
                            <w:rPr>
                              <w:rFonts w:ascii="Cambria Math" w:eastAsiaTheme="minorEastAsia" w:hAnsi="Cambria Math"/>
                              <w:color w:val="0070C0"/>
                              <w:lang w:eastAsia="zh-CN"/>
                            </w:rPr>
                            <m:t>N</m:t>
                          </w:ins>
                        </m:r>
                      </m:e>
                      <m:sub>
                        <m:r>
                          <w:ins w:id="820" w:author="Dorin PANAITOPOL" w:date="2022-01-18T22:13:00Z">
                            <m:rPr>
                              <m:sty m:val="b"/>
                            </m:rPr>
                            <w:rPr>
                              <w:rFonts w:ascii="Cambria Math" w:eastAsiaTheme="minorEastAsia" w:hAnsi="Cambria Math"/>
                              <w:color w:val="0070C0"/>
                              <w:lang w:eastAsia="zh-CN"/>
                            </w:rPr>
                            <m:t>TA</m:t>
                          </w:ins>
                        </m:r>
                      </m:sub>
                    </m:sSub>
                  </m:oMath>
                  <w:ins w:id="821" w:author="Dorin PANAITOPOL" w:date="2022-01-18T22:13:00Z">
                    <w:r w:rsidR="00814C24" w:rsidRPr="00B20429">
                      <w:rPr>
                        <w:rFonts w:eastAsiaTheme="minorEastAsia"/>
                        <w:color w:val="0070C0"/>
                        <w:lang w:eastAsia="zh-CN"/>
                      </w:rPr>
                      <w:t xml:space="preserve">  –( NTA,Common,new  - NTA,Common,old )</w:t>
                    </w:r>
                  </w:ins>
                </w:p>
                <w:p w14:paraId="03EE0B0C" w14:textId="77777777" w:rsidR="00814C24" w:rsidRPr="00B20429" w:rsidRDefault="00814C24" w:rsidP="00814C24">
                  <w:pPr>
                    <w:numPr>
                      <w:ilvl w:val="0"/>
                      <w:numId w:val="28"/>
                    </w:numPr>
                    <w:spacing w:afterLines="100" w:after="240" w:line="240" w:lineRule="auto"/>
                    <w:ind w:left="360"/>
                    <w:jc w:val="both"/>
                    <w:rPr>
                      <w:ins w:id="822" w:author="Dorin PANAITOPOL" w:date="2022-01-18T22:13:00Z"/>
                      <w:rFonts w:eastAsiaTheme="minorEastAsia"/>
                      <w:color w:val="0070C0"/>
                      <w:lang w:eastAsia="zh-CN"/>
                    </w:rPr>
                  </w:pPr>
                  <w:ins w:id="823" w:author="Dorin PANAITOPOL" w:date="2022-01-18T22:13:00Z">
                    <w:r w:rsidRPr="00B20429">
                      <w:rPr>
                        <w:rFonts w:eastAsiaTheme="minorEastAsia"/>
                        <w:color w:val="0070C0"/>
                        <w:lang w:eastAsia="zh-CN"/>
                      </w:rPr>
                      <w:t xml:space="preserve">Solution 2:  </w:t>
                    </w:r>
                  </w:ins>
                </w:p>
                <w:p w14:paraId="5E2A873A" w14:textId="77777777" w:rsidR="00814C24" w:rsidRPr="00B20429" w:rsidRDefault="00814C24" w:rsidP="00814C24">
                  <w:pPr>
                    <w:pStyle w:val="aff6"/>
                    <w:numPr>
                      <w:ilvl w:val="1"/>
                      <w:numId w:val="28"/>
                    </w:numPr>
                    <w:overflowPunct/>
                    <w:autoSpaceDE/>
                    <w:autoSpaceDN/>
                    <w:adjustRightInd/>
                    <w:spacing w:after="0" w:line="240" w:lineRule="auto"/>
                    <w:ind w:left="1080" w:firstLineChars="0"/>
                    <w:textAlignment w:val="auto"/>
                    <w:rPr>
                      <w:ins w:id="824" w:author="Dorin PANAITOPOL" w:date="2022-01-18T22:13:00Z"/>
                      <w:rFonts w:eastAsiaTheme="minorEastAsia"/>
                      <w:color w:val="0070C0"/>
                      <w:lang w:eastAsia="zh-CN"/>
                    </w:rPr>
                  </w:pPr>
                  <w:ins w:id="825" w:author="Dorin PANAITOPOL" w:date="2022-01-18T22:13:00Z">
                    <w:r w:rsidRPr="00B20429">
                      <w:rPr>
                        <w:rFonts w:eastAsiaTheme="minorEastAsia"/>
                        <w:color w:val="0070C0"/>
                        <w:lang w:eastAsia="zh-CN"/>
                      </w:rPr>
                      <w:t xml:space="preserve">Cap max adjustment: </w:t>
                    </w:r>
                  </w:ins>
                </w:p>
                <w:p w14:paraId="20929AEF" w14:textId="77777777" w:rsidR="00814C24" w:rsidRPr="00B20429" w:rsidRDefault="00814C24" w:rsidP="00814C24">
                  <w:pPr>
                    <w:pStyle w:val="aff6"/>
                    <w:numPr>
                      <w:ilvl w:val="2"/>
                      <w:numId w:val="28"/>
                    </w:numPr>
                    <w:overflowPunct/>
                    <w:autoSpaceDE/>
                    <w:autoSpaceDN/>
                    <w:adjustRightInd/>
                    <w:spacing w:after="0" w:line="240" w:lineRule="auto"/>
                    <w:ind w:left="1800" w:firstLineChars="0"/>
                    <w:textAlignment w:val="auto"/>
                    <w:rPr>
                      <w:ins w:id="826" w:author="Dorin PANAITOPOL" w:date="2022-01-18T22:13:00Z"/>
                      <w:rFonts w:eastAsiaTheme="minorEastAsia"/>
                      <w:color w:val="0070C0"/>
                      <w:lang w:eastAsia="zh-CN"/>
                    </w:rPr>
                  </w:pPr>
                  <w:ins w:id="827" w:author="Dorin PANAITOPOL" w:date="2022-01-18T22:13:00Z">
                    <w:r w:rsidRPr="00B20429">
                      <w:rPr>
                        <w:rFonts w:eastAsiaTheme="minorEastAsia"/>
                        <w:color w:val="0070C0"/>
                        <w:lang w:eastAsia="zh-CN"/>
                      </w:rPr>
                      <w:t>if |TA_ue(GNSS_f, sat_current)-TA_ue(GNSS_c, sat_current)|&gt;x1</w:t>
                    </w:r>
                  </w:ins>
                </w:p>
                <w:p w14:paraId="334E74A7" w14:textId="77777777" w:rsidR="00814C24" w:rsidRPr="00B20429" w:rsidRDefault="00814C24" w:rsidP="00814C24">
                  <w:pPr>
                    <w:pStyle w:val="aff6"/>
                    <w:numPr>
                      <w:ilvl w:val="3"/>
                      <w:numId w:val="28"/>
                    </w:numPr>
                    <w:overflowPunct/>
                    <w:autoSpaceDE/>
                    <w:autoSpaceDN/>
                    <w:adjustRightInd/>
                    <w:spacing w:after="0" w:line="240" w:lineRule="auto"/>
                    <w:ind w:left="2520" w:firstLineChars="0"/>
                    <w:textAlignment w:val="auto"/>
                    <w:rPr>
                      <w:ins w:id="828" w:author="Dorin PANAITOPOL" w:date="2022-01-18T22:13:00Z"/>
                      <w:rFonts w:eastAsiaTheme="minorEastAsia"/>
                      <w:color w:val="0070C0"/>
                      <w:lang w:eastAsia="zh-CN"/>
                    </w:rPr>
                  </w:pPr>
                  <w:ins w:id="829" w:author="Dorin PANAITOPOL" w:date="2022-01-18T22:13:00Z">
                    <w:r w:rsidRPr="00B20429">
                      <w:rPr>
                        <w:rFonts w:eastAsiaTheme="minorEastAsia"/>
                        <w:color w:val="0070C0"/>
                        <w:lang w:eastAsia="zh-CN"/>
                      </w:rPr>
                      <w:t>|TA_ue_applied-TA_ue(GNSS_c, sat_current)|&lt;x2</w:t>
                    </w:r>
                  </w:ins>
                </w:p>
                <w:p w14:paraId="63DDFC7D" w14:textId="77777777" w:rsidR="00814C24" w:rsidRPr="00B20429" w:rsidRDefault="00814C24" w:rsidP="00814C24">
                  <w:pPr>
                    <w:pStyle w:val="aff6"/>
                    <w:numPr>
                      <w:ilvl w:val="3"/>
                      <w:numId w:val="28"/>
                    </w:numPr>
                    <w:overflowPunct/>
                    <w:autoSpaceDE/>
                    <w:autoSpaceDN/>
                    <w:adjustRightInd/>
                    <w:spacing w:after="0" w:line="240" w:lineRule="auto"/>
                    <w:ind w:left="2520" w:firstLineChars="0"/>
                    <w:textAlignment w:val="auto"/>
                    <w:rPr>
                      <w:ins w:id="830" w:author="Dorin PANAITOPOL" w:date="2022-01-18T22:13:00Z"/>
                      <w:rFonts w:eastAsiaTheme="minorEastAsia"/>
                      <w:color w:val="0070C0"/>
                      <w:lang w:eastAsia="zh-CN"/>
                    </w:rPr>
                  </w:pPr>
                  <w:ins w:id="831" w:author="Dorin PANAITOPOL" w:date="2022-01-18T22:13:00Z">
                    <w:r w:rsidRPr="00B20429">
                      <w:rPr>
                        <w:rFonts w:eastAsiaTheme="minorEastAsia"/>
                        <w:color w:val="0070C0"/>
                        <w:lang w:eastAsia="zh-CN"/>
                      </w:rPr>
                      <w:t>minimum aggregate adjustement rate shall be x3 per T1 seconds</w:t>
                    </w:r>
                  </w:ins>
                </w:p>
                <w:p w14:paraId="562C2EBC" w14:textId="77777777" w:rsidR="00814C24" w:rsidRPr="00B20429" w:rsidRDefault="00814C24" w:rsidP="00814C24">
                  <w:pPr>
                    <w:pStyle w:val="aff6"/>
                    <w:numPr>
                      <w:ilvl w:val="3"/>
                      <w:numId w:val="28"/>
                    </w:numPr>
                    <w:overflowPunct/>
                    <w:autoSpaceDE/>
                    <w:autoSpaceDN/>
                    <w:adjustRightInd/>
                    <w:spacing w:after="0" w:line="240" w:lineRule="auto"/>
                    <w:ind w:left="2520" w:firstLineChars="0"/>
                    <w:textAlignment w:val="auto"/>
                    <w:rPr>
                      <w:ins w:id="832" w:author="Dorin PANAITOPOL" w:date="2022-01-18T22:13:00Z"/>
                      <w:rFonts w:eastAsiaTheme="minorEastAsia"/>
                      <w:color w:val="0070C0"/>
                      <w:lang w:eastAsia="zh-CN"/>
                    </w:rPr>
                  </w:pPr>
                  <w:ins w:id="833" w:author="Dorin PANAITOPOL" w:date="2022-01-18T22:13:00Z">
                    <w:r w:rsidRPr="00B20429">
                      <w:rPr>
                        <w:rFonts w:eastAsiaTheme="minorEastAsia"/>
                        <w:color w:val="0070C0"/>
                        <w:lang w:eastAsia="zh-CN"/>
                      </w:rPr>
                      <w:t>maximum aggregate adjustment rate shall be x4 per T2 seconds</w:t>
                    </w:r>
                  </w:ins>
                </w:p>
                <w:p w14:paraId="7809CEA4" w14:textId="77777777" w:rsidR="00814C24" w:rsidRPr="00B20429" w:rsidRDefault="00814C24" w:rsidP="00814C24">
                  <w:pPr>
                    <w:pStyle w:val="aff6"/>
                    <w:numPr>
                      <w:ilvl w:val="3"/>
                      <w:numId w:val="28"/>
                    </w:numPr>
                    <w:overflowPunct/>
                    <w:autoSpaceDE/>
                    <w:autoSpaceDN/>
                    <w:adjustRightInd/>
                    <w:spacing w:after="0" w:line="240" w:lineRule="auto"/>
                    <w:ind w:left="2520" w:firstLineChars="0"/>
                    <w:textAlignment w:val="auto"/>
                    <w:rPr>
                      <w:ins w:id="834" w:author="Dorin PANAITOPOL" w:date="2022-01-18T22:13:00Z"/>
                      <w:rFonts w:eastAsiaTheme="minorEastAsia"/>
                      <w:color w:val="0070C0"/>
                      <w:lang w:eastAsia="zh-CN"/>
                    </w:rPr>
                  </w:pPr>
                  <w:ins w:id="835" w:author="Dorin PANAITOPOL" w:date="2022-01-18T22:13:00Z">
                    <w:r w:rsidRPr="00B20429">
                      <w:rPr>
                        <w:rFonts w:eastAsiaTheme="minorEastAsia"/>
                        <w:color w:val="0070C0"/>
                        <w:lang w:eastAsia="zh-CN"/>
                      </w:rPr>
                      <w:t>FFS the values of x1, x2, x3, x4, T1 and T2.</w:t>
                    </w:r>
                  </w:ins>
                </w:p>
                <w:p w14:paraId="2B495C72" w14:textId="77777777" w:rsidR="00814C24" w:rsidRPr="00B20429" w:rsidRDefault="00814C24" w:rsidP="00814C24">
                  <w:pPr>
                    <w:pStyle w:val="aff6"/>
                    <w:ind w:left="1440" w:firstLine="400"/>
                    <w:rPr>
                      <w:ins w:id="836" w:author="Dorin PANAITOPOL" w:date="2022-01-18T22:13:00Z"/>
                      <w:rFonts w:eastAsiaTheme="minorEastAsia"/>
                      <w:color w:val="0070C0"/>
                      <w:lang w:eastAsia="zh-CN"/>
                    </w:rPr>
                  </w:pPr>
                  <w:ins w:id="837" w:author="Dorin PANAITOPOL" w:date="2022-01-18T22:13:00Z">
                    <w:r w:rsidRPr="00B20429">
                      <w:rPr>
                        <w:rFonts w:eastAsiaTheme="minorEastAsia"/>
                        <w:color w:val="0070C0"/>
                        <w:lang w:eastAsia="zh-CN"/>
                      </w:rPr>
                      <w:t>Where GNSS_f is the most recent GNSS fix, GNSS_c is the UE location corresponding to  the last applied UE specific TA, and sat_current is the current satellite location,</w:t>
                    </w:r>
                  </w:ins>
                </w:p>
                <w:p w14:paraId="386C466C" w14:textId="77777777" w:rsidR="00814C24" w:rsidRPr="00B20429" w:rsidRDefault="00814C24" w:rsidP="00814C24">
                  <w:pPr>
                    <w:numPr>
                      <w:ilvl w:val="0"/>
                      <w:numId w:val="28"/>
                    </w:numPr>
                    <w:spacing w:afterLines="100" w:after="240" w:line="240" w:lineRule="auto"/>
                    <w:ind w:left="360"/>
                    <w:jc w:val="both"/>
                    <w:rPr>
                      <w:ins w:id="838" w:author="Dorin PANAITOPOL" w:date="2022-01-18T22:13:00Z"/>
                      <w:rFonts w:eastAsiaTheme="minorEastAsia"/>
                      <w:color w:val="0070C0"/>
                      <w:lang w:eastAsia="zh-CN"/>
                    </w:rPr>
                  </w:pPr>
                  <w:ins w:id="839" w:author="Dorin PANAITOPOL" w:date="2022-01-18T22:13:00Z">
                    <w:r w:rsidRPr="00B20429">
                      <w:rPr>
                        <w:rFonts w:eastAsiaTheme="minorEastAsia"/>
                        <w:color w:val="0070C0"/>
                        <w:lang w:eastAsia="zh-CN"/>
                      </w:rPr>
                      <w:t xml:space="preserve">Solution 3: </w:t>
                    </w:r>
                  </w:ins>
                </w:p>
                <w:p w14:paraId="2CD6823D" w14:textId="77777777" w:rsidR="00814C24" w:rsidRDefault="00814C24" w:rsidP="00814C24">
                  <w:pPr>
                    <w:pStyle w:val="aff6"/>
                    <w:numPr>
                      <w:ilvl w:val="1"/>
                      <w:numId w:val="28"/>
                    </w:numPr>
                    <w:overflowPunct/>
                    <w:autoSpaceDE/>
                    <w:autoSpaceDN/>
                    <w:adjustRightInd/>
                    <w:spacing w:after="0" w:line="240" w:lineRule="auto"/>
                    <w:ind w:left="1080" w:firstLineChars="0"/>
                    <w:textAlignment w:val="auto"/>
                    <w:rPr>
                      <w:ins w:id="840" w:author="Dorin PANAITOPOL" w:date="2022-01-18T22:13:00Z"/>
                      <w:rFonts w:eastAsiaTheme="minorEastAsia"/>
                      <w:color w:val="0070C0"/>
                      <w:lang w:eastAsia="zh-CN"/>
                    </w:rPr>
                  </w:pPr>
                  <w:ins w:id="841" w:author="Dorin PANAITOPOL" w:date="2022-01-18T22:13:00Z">
                    <w:r w:rsidRPr="00B20429">
                      <w:rPr>
                        <w:rFonts w:eastAsiaTheme="minorEastAsia"/>
                        <w:color w:val="0070C0"/>
                        <w:lang w:eastAsia="zh-CN"/>
                      </w:rPr>
                      <w:t>Introduce two states of operation for the closed-loop, one absolute, where the TA command is applied in absolute values regardless of UE procedures (similar to RACH procedure) and another one, differential, where the TA command is applied depending on the most recent UE-specific updates.</w:t>
                    </w:r>
                  </w:ins>
                </w:p>
                <w:p w14:paraId="3C4F324E" w14:textId="77777777" w:rsidR="00814C24" w:rsidRPr="00B20429" w:rsidRDefault="00814C24" w:rsidP="00814C24">
                  <w:pPr>
                    <w:pStyle w:val="aff6"/>
                    <w:overflowPunct/>
                    <w:autoSpaceDE/>
                    <w:autoSpaceDN/>
                    <w:adjustRightInd/>
                    <w:spacing w:after="0"/>
                    <w:ind w:left="1080" w:firstLineChars="0" w:firstLine="0"/>
                    <w:textAlignment w:val="auto"/>
                    <w:rPr>
                      <w:ins w:id="842" w:author="Dorin PANAITOPOL" w:date="2022-01-18T22:13:00Z"/>
                      <w:rFonts w:eastAsiaTheme="minorEastAsia"/>
                      <w:color w:val="0070C0"/>
                      <w:lang w:eastAsia="zh-CN"/>
                    </w:rPr>
                  </w:pPr>
                </w:p>
                <w:p w14:paraId="4549B380" w14:textId="77777777" w:rsidR="00814C24" w:rsidRPr="00B20429" w:rsidRDefault="00814C24" w:rsidP="00814C24">
                  <w:pPr>
                    <w:numPr>
                      <w:ilvl w:val="0"/>
                      <w:numId w:val="28"/>
                    </w:numPr>
                    <w:spacing w:afterLines="100" w:after="240" w:line="240" w:lineRule="auto"/>
                    <w:ind w:left="360"/>
                    <w:jc w:val="both"/>
                    <w:rPr>
                      <w:ins w:id="843" w:author="Dorin PANAITOPOL" w:date="2022-01-18T22:13:00Z"/>
                      <w:rFonts w:eastAsiaTheme="minorEastAsia"/>
                      <w:color w:val="0070C0"/>
                      <w:lang w:eastAsia="zh-CN"/>
                    </w:rPr>
                  </w:pPr>
                  <w:ins w:id="844" w:author="Dorin PANAITOPOL" w:date="2022-01-18T22:13:00Z">
                    <w:r w:rsidRPr="00B20429">
                      <w:rPr>
                        <w:rFonts w:eastAsiaTheme="minorEastAsia"/>
                        <w:color w:val="0070C0"/>
                        <w:lang w:eastAsia="zh-CN"/>
                      </w:rPr>
                      <w:t xml:space="preserve">Solution 4: </w:t>
                    </w:r>
                  </w:ins>
                </w:p>
                <w:p w14:paraId="3778152F" w14:textId="77777777" w:rsidR="00814C24" w:rsidRPr="00B20429" w:rsidRDefault="00814C24" w:rsidP="00814C24">
                  <w:pPr>
                    <w:numPr>
                      <w:ilvl w:val="1"/>
                      <w:numId w:val="28"/>
                    </w:numPr>
                    <w:spacing w:afterLines="100" w:after="240" w:line="240" w:lineRule="auto"/>
                    <w:ind w:left="1080"/>
                    <w:jc w:val="both"/>
                    <w:rPr>
                      <w:ins w:id="845" w:author="Dorin PANAITOPOL" w:date="2022-01-18T22:13:00Z"/>
                      <w:rFonts w:eastAsiaTheme="minorEastAsia"/>
                      <w:color w:val="0070C0"/>
                      <w:lang w:eastAsia="zh-CN"/>
                    </w:rPr>
                  </w:pPr>
                  <w:ins w:id="846" w:author="Dorin PANAITOPOL" w:date="2022-01-18T22:13:00Z">
                    <w:r w:rsidRPr="00B20429">
                      <w:rPr>
                        <w:rFonts w:eastAsiaTheme="minorEastAsia"/>
                        <w:color w:val="0070C0"/>
                        <w:lang w:eastAsia="zh-CN"/>
                      </w:rPr>
                      <w:lastRenderedPageBreak/>
                      <w:t>Revise the common TA update equation into gradual update equation: NTA,common = NTA, common_old + (NTA, common_new – NTA,common_old)/N</w:t>
                    </w:r>
                  </w:ins>
                </w:p>
                <w:p w14:paraId="14D18431" w14:textId="77777777" w:rsidR="00814C24" w:rsidRPr="00B20429" w:rsidRDefault="00814C24" w:rsidP="00814C24">
                  <w:pPr>
                    <w:numPr>
                      <w:ilvl w:val="0"/>
                      <w:numId w:val="28"/>
                    </w:numPr>
                    <w:spacing w:afterLines="100" w:after="240" w:line="240" w:lineRule="auto"/>
                    <w:ind w:left="360"/>
                    <w:jc w:val="both"/>
                    <w:rPr>
                      <w:ins w:id="847" w:author="Dorin PANAITOPOL" w:date="2022-01-18T22:13:00Z"/>
                      <w:rFonts w:eastAsiaTheme="minorEastAsia"/>
                      <w:color w:val="0070C0"/>
                      <w:lang w:eastAsia="zh-CN"/>
                    </w:rPr>
                  </w:pPr>
                  <w:ins w:id="848" w:author="Dorin PANAITOPOL" w:date="2022-01-18T22:13:00Z">
                    <w:r w:rsidRPr="00B20429">
                      <w:rPr>
                        <w:rFonts w:eastAsiaTheme="minorEastAsia"/>
                        <w:color w:val="0070C0"/>
                        <w:lang w:eastAsia="zh-CN"/>
                      </w:rPr>
                      <w:t xml:space="preserve">Solution 5: </w:t>
                    </w:r>
                  </w:ins>
                </w:p>
                <w:p w14:paraId="44C916A7" w14:textId="77777777" w:rsidR="00814C24" w:rsidRPr="00B20429" w:rsidRDefault="00814C24" w:rsidP="00814C24">
                  <w:pPr>
                    <w:numPr>
                      <w:ilvl w:val="1"/>
                      <w:numId w:val="28"/>
                    </w:numPr>
                    <w:spacing w:afterLines="100" w:after="240" w:line="240" w:lineRule="auto"/>
                    <w:jc w:val="both"/>
                    <w:rPr>
                      <w:ins w:id="849" w:author="Dorin PANAITOPOL" w:date="2022-01-18T22:13:00Z"/>
                      <w:rFonts w:eastAsiaTheme="minorEastAsia"/>
                      <w:color w:val="0070C0"/>
                      <w:lang w:eastAsia="zh-CN"/>
                    </w:rPr>
                  </w:pPr>
                  <w:ins w:id="850" w:author="Dorin PANAITOPOL" w:date="2022-01-18T22:13:00Z">
                    <w:r w:rsidRPr="00B20429">
                      <w:rPr>
                        <w:rFonts w:eastAsiaTheme="minorEastAsia"/>
                        <w:color w:val="0070C0"/>
                        <w:lang w:eastAsia="zh-CN"/>
                      </w:rPr>
                      <w:t xml:space="preserve">The accumulative closed-loop TA is reset to 0 whenever a new GNSS fix is applied in the calculation of  </w:t>
                    </w:r>
                    <m:oMath>
                      <m:sSub>
                        <m:sSubPr>
                          <m:ctrlPr>
                            <w:rPr>
                              <w:rFonts w:ascii="Cambria Math" w:eastAsiaTheme="minorEastAsia" w:hAnsi="Cambria Math"/>
                              <w:color w:val="0070C0"/>
                              <w:lang w:eastAsia="zh-CN"/>
                            </w:rPr>
                          </m:ctrlPr>
                        </m:sSubPr>
                        <m:e>
                          <m:r>
                            <m:rPr>
                              <m:sty m:val="b"/>
                            </m:rPr>
                            <w:rPr>
                              <w:rFonts w:ascii="Cambria Math" w:eastAsiaTheme="minorEastAsia" w:hAnsi="Cambria Math"/>
                              <w:color w:val="0070C0"/>
                              <w:lang w:eastAsia="zh-CN"/>
                            </w:rPr>
                            <m:t>N</m:t>
                          </m:r>
                        </m:e>
                        <m:sub>
                          <m:r>
                            <m:rPr>
                              <m:sty m:val="b"/>
                            </m:rPr>
                            <w:rPr>
                              <w:rFonts w:ascii="Cambria Math" w:eastAsiaTheme="minorEastAsia" w:hAnsi="Cambria Math"/>
                              <w:color w:val="0070C0"/>
                              <w:lang w:eastAsia="zh-CN"/>
                            </w:rPr>
                            <m:t>TA</m:t>
                          </m:r>
                          <m:r>
                            <m:rPr>
                              <m:sty m:val="p"/>
                            </m:rPr>
                            <w:rPr>
                              <w:rFonts w:ascii="Cambria Math" w:eastAsiaTheme="minorEastAsia" w:hAnsi="Cambria Math"/>
                              <w:color w:val="0070C0"/>
                              <w:lang w:eastAsia="zh-CN"/>
                            </w:rPr>
                            <m:t>,</m:t>
                          </m:r>
                          <m:r>
                            <m:rPr>
                              <m:sty m:val="b"/>
                            </m:rPr>
                            <w:rPr>
                              <w:rFonts w:ascii="Cambria Math" w:eastAsiaTheme="minorEastAsia" w:hAnsi="Cambria Math"/>
                              <w:color w:val="0070C0"/>
                              <w:lang w:eastAsia="zh-CN"/>
                            </w:rPr>
                            <m:t>UE</m:t>
                          </m:r>
                          <m:r>
                            <m:rPr>
                              <m:sty m:val="p"/>
                            </m:rPr>
                            <w:rPr>
                              <w:rFonts w:ascii="Cambria Math" w:eastAsiaTheme="minorEastAsia" w:hAnsi="Cambria Math"/>
                              <w:color w:val="0070C0"/>
                              <w:lang w:eastAsia="zh-CN"/>
                            </w:rPr>
                            <m:t>-</m:t>
                          </m:r>
                          <m:r>
                            <m:rPr>
                              <m:sty m:val="b"/>
                            </m:rPr>
                            <w:rPr>
                              <w:rFonts w:ascii="Cambria Math" w:eastAsiaTheme="minorEastAsia" w:hAnsi="Cambria Math"/>
                              <w:color w:val="0070C0"/>
                              <w:lang w:eastAsia="zh-CN"/>
                            </w:rPr>
                            <m:t>specific</m:t>
                          </m:r>
                        </m:sub>
                      </m:sSub>
                    </m:oMath>
                    <w:r w:rsidRPr="00B20429">
                      <w:rPr>
                        <w:rFonts w:eastAsiaTheme="minorEastAsia"/>
                        <w:color w:val="0070C0"/>
                        <w:lang w:eastAsia="zh-CN"/>
                      </w:rPr>
                      <w:t>.</w:t>
                    </w:r>
                  </w:ins>
                </w:p>
                <w:p w14:paraId="7176F01D" w14:textId="77777777" w:rsidR="00814C24" w:rsidRPr="00B20429" w:rsidRDefault="00814C24" w:rsidP="00814C24">
                  <w:pPr>
                    <w:numPr>
                      <w:ilvl w:val="0"/>
                      <w:numId w:val="28"/>
                    </w:numPr>
                    <w:spacing w:afterLines="100" w:after="240" w:line="240" w:lineRule="auto"/>
                    <w:ind w:left="360"/>
                    <w:jc w:val="both"/>
                    <w:rPr>
                      <w:ins w:id="851" w:author="Dorin PANAITOPOL" w:date="2022-01-18T22:13:00Z"/>
                      <w:rFonts w:eastAsiaTheme="minorEastAsia"/>
                      <w:color w:val="0070C0"/>
                      <w:lang w:eastAsia="zh-CN"/>
                    </w:rPr>
                  </w:pPr>
                  <w:ins w:id="852" w:author="Dorin PANAITOPOL" w:date="2022-01-18T22:13:00Z">
                    <w:r w:rsidRPr="00B20429">
                      <w:rPr>
                        <w:rFonts w:eastAsiaTheme="minorEastAsia"/>
                        <w:color w:val="0070C0"/>
                        <w:lang w:eastAsia="zh-CN"/>
                      </w:rPr>
                      <w:t xml:space="preserve">Solution 6: </w:t>
                    </w:r>
                  </w:ins>
                </w:p>
                <w:p w14:paraId="7AE67481" w14:textId="77777777" w:rsidR="00814C24" w:rsidRPr="00B20429" w:rsidRDefault="00814C24" w:rsidP="00814C24">
                  <w:pPr>
                    <w:numPr>
                      <w:ilvl w:val="1"/>
                      <w:numId w:val="28"/>
                    </w:numPr>
                    <w:spacing w:afterLines="100" w:after="240" w:line="240" w:lineRule="auto"/>
                    <w:ind w:left="1080"/>
                    <w:jc w:val="both"/>
                    <w:rPr>
                      <w:ins w:id="853" w:author="Dorin PANAITOPOL" w:date="2022-01-18T22:13:00Z"/>
                      <w:rFonts w:eastAsiaTheme="minorEastAsia"/>
                      <w:color w:val="0070C0"/>
                      <w:lang w:eastAsia="zh-CN"/>
                    </w:rPr>
                  </w:pPr>
                  <w:ins w:id="854" w:author="Dorin PANAITOPOL" w:date="2022-01-18T22:13:00Z">
                    <w:r w:rsidRPr="00B20429">
                      <w:rPr>
                        <w:rFonts w:eastAsiaTheme="minorEastAsia"/>
                        <w:color w:val="0070C0"/>
                        <w:lang w:eastAsia="zh-CN"/>
                      </w:rPr>
                      <w:t>How closed-loop TA is determined when NTA,UE-specific  or NTA,common are autonomously updated in RRC Connected state can be up to UE implementation as long as the UL synchronization requirement is fulfilled</w:t>
                    </w:r>
                  </w:ins>
                </w:p>
                <w:p w14:paraId="76106F52" w14:textId="77777777" w:rsidR="00814C24" w:rsidRDefault="00814C24" w:rsidP="00814C24">
                  <w:pPr>
                    <w:spacing w:after="120"/>
                    <w:rPr>
                      <w:ins w:id="855" w:author="Dorin PANAITOPOL" w:date="2022-01-18T22:13:00Z"/>
                      <w:rFonts w:eastAsiaTheme="minorEastAsia"/>
                      <w:color w:val="0070C0"/>
                      <w:lang w:eastAsia="zh-CN"/>
                    </w:rPr>
                  </w:pPr>
                </w:p>
              </w:tc>
            </w:tr>
          </w:tbl>
          <w:p w14:paraId="5B154261" w14:textId="77777777" w:rsidR="00814C24" w:rsidRDefault="00814C24" w:rsidP="00814C24">
            <w:pPr>
              <w:spacing w:after="120"/>
              <w:rPr>
                <w:ins w:id="856" w:author="Dorin PANAITOPOL" w:date="2022-01-18T22:12:00Z"/>
                <w:rFonts w:eastAsiaTheme="minorEastAsia"/>
                <w:color w:val="0070C0"/>
                <w:lang w:val="en-US" w:eastAsia="zh-CN"/>
              </w:rPr>
            </w:pPr>
          </w:p>
        </w:tc>
      </w:tr>
      <w:tr w:rsidR="000F521A" w14:paraId="596B8161" w14:textId="77777777">
        <w:trPr>
          <w:ins w:id="857" w:author="Jinyu" w:date="2022-01-19T09:29:00Z"/>
        </w:trPr>
        <w:tc>
          <w:tcPr>
            <w:tcW w:w="1236" w:type="dxa"/>
          </w:tcPr>
          <w:p w14:paraId="7B053891" w14:textId="77777777" w:rsidR="000F521A" w:rsidRDefault="000F521A" w:rsidP="00814C24">
            <w:pPr>
              <w:spacing w:after="120"/>
              <w:rPr>
                <w:ins w:id="858" w:author="Jinyu" w:date="2022-01-19T09:29:00Z"/>
                <w:rFonts w:eastAsiaTheme="minorEastAsia"/>
                <w:color w:val="0070C0"/>
                <w:lang w:val="en-US" w:eastAsia="zh-CN"/>
              </w:rPr>
            </w:pPr>
            <w:ins w:id="859" w:author="Jinyu" w:date="2022-01-19T09:29: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12581D5F" w14:textId="77777777" w:rsidR="000F521A" w:rsidRPr="00B20429" w:rsidRDefault="000F521A" w:rsidP="00814C24">
            <w:pPr>
              <w:widowControl w:val="0"/>
              <w:spacing w:after="0"/>
              <w:jc w:val="both"/>
              <w:rPr>
                <w:ins w:id="860" w:author="Jinyu" w:date="2022-01-19T09:29:00Z"/>
                <w:rFonts w:eastAsiaTheme="minorEastAsia"/>
                <w:color w:val="0070C0"/>
                <w:lang w:val="en-US" w:eastAsia="zh-CN"/>
              </w:rPr>
            </w:pPr>
            <w:ins w:id="861" w:author="Jinyu" w:date="2022-01-19T09:29:00Z">
              <w:r>
                <w:rPr>
                  <w:rFonts w:eastAsiaTheme="minorEastAsia"/>
                  <w:color w:val="0070C0"/>
                  <w:lang w:val="en-US" w:eastAsia="zh-CN"/>
                </w:rPr>
                <w:t xml:space="preserve">We are also fine to replace gradual </w:t>
              </w:r>
            </w:ins>
            <w:ins w:id="862" w:author="Jinyu" w:date="2022-01-19T09:30:00Z">
              <w:r>
                <w:rPr>
                  <w:rFonts w:eastAsiaTheme="minorEastAsia"/>
                  <w:color w:val="0070C0"/>
                  <w:lang w:val="en-US" w:eastAsia="zh-CN"/>
                </w:rPr>
                <w:t xml:space="preserve">timing </w:t>
              </w:r>
              <w:r w:rsidRPr="000F521A">
                <w:rPr>
                  <w:rFonts w:eastAsiaTheme="minorEastAsia"/>
                  <w:color w:val="0070C0"/>
                  <w:lang w:val="en-US" w:eastAsia="zh-CN"/>
                </w:rPr>
                <w:t>adjustment requirements with NTN UE initial timing accuracy requirement</w:t>
              </w:r>
              <w:r w:rsidR="000830FF">
                <w:rPr>
                  <w:rFonts w:eastAsiaTheme="minorEastAsia"/>
                  <w:color w:val="0070C0"/>
                  <w:lang w:val="en-US" w:eastAsia="zh-CN"/>
                </w:rPr>
                <w:t>.</w:t>
              </w:r>
            </w:ins>
          </w:p>
        </w:tc>
      </w:tr>
      <w:tr w:rsidR="00CA64EA" w14:paraId="1B3E1994" w14:textId="77777777">
        <w:trPr>
          <w:ins w:id="863" w:author="Huawei" w:date="2022-01-19T10:08:00Z"/>
        </w:trPr>
        <w:tc>
          <w:tcPr>
            <w:tcW w:w="1236" w:type="dxa"/>
          </w:tcPr>
          <w:p w14:paraId="0C4F451A" w14:textId="77777777" w:rsidR="00CA64EA" w:rsidRDefault="00CA64EA" w:rsidP="00CA64EA">
            <w:pPr>
              <w:spacing w:after="120"/>
              <w:rPr>
                <w:ins w:id="864" w:author="Huawei" w:date="2022-01-19T10:08:00Z"/>
                <w:rFonts w:eastAsiaTheme="minorEastAsia"/>
                <w:color w:val="0070C0"/>
                <w:lang w:val="en-US" w:eastAsia="zh-CN"/>
              </w:rPr>
            </w:pPr>
            <w:ins w:id="865" w:author="Huawei" w:date="2022-01-19T10:08:00Z">
              <w:r>
                <w:rPr>
                  <w:rFonts w:eastAsiaTheme="minorEastAsia"/>
                  <w:color w:val="0070C0"/>
                  <w:lang w:val="en-US" w:eastAsia="zh-CN"/>
                </w:rPr>
                <w:t>Huawei</w:t>
              </w:r>
            </w:ins>
          </w:p>
        </w:tc>
        <w:tc>
          <w:tcPr>
            <w:tcW w:w="8395" w:type="dxa"/>
          </w:tcPr>
          <w:p w14:paraId="581AA846" w14:textId="77777777" w:rsidR="00CA64EA" w:rsidRDefault="00CA64EA" w:rsidP="00CA64EA">
            <w:pPr>
              <w:spacing w:after="120"/>
              <w:rPr>
                <w:ins w:id="866" w:author="Huawei" w:date="2022-01-19T10:08:00Z"/>
                <w:rFonts w:eastAsiaTheme="minorEastAsia"/>
                <w:color w:val="0070C0"/>
                <w:lang w:val="en-US" w:eastAsia="zh-CN"/>
              </w:rPr>
            </w:pPr>
            <w:ins w:id="867" w:author="Huawei" w:date="2022-01-19T10:08:00Z">
              <w:r>
                <w:rPr>
                  <w:rFonts w:eastAsiaTheme="minorEastAsia" w:hint="eastAsia"/>
                  <w:color w:val="0070C0"/>
                  <w:lang w:val="en-US" w:eastAsia="zh-CN"/>
                </w:rPr>
                <w:t>W</w:t>
              </w:r>
              <w:r>
                <w:rPr>
                  <w:rFonts w:eastAsiaTheme="minorEastAsia"/>
                  <w:color w:val="0070C0"/>
                  <w:lang w:val="en-US" w:eastAsia="zh-CN"/>
                </w:rPr>
                <w:t>e support Alt1 of option 4.</w:t>
              </w:r>
            </w:ins>
          </w:p>
          <w:p w14:paraId="11B65741" w14:textId="77777777" w:rsidR="00CA64EA" w:rsidRDefault="00CA64EA" w:rsidP="00CA64EA">
            <w:pPr>
              <w:widowControl w:val="0"/>
              <w:spacing w:after="0"/>
              <w:jc w:val="both"/>
              <w:rPr>
                <w:ins w:id="868" w:author="Huawei" w:date="2022-01-19T10:08:00Z"/>
                <w:rFonts w:eastAsiaTheme="minorEastAsia"/>
                <w:color w:val="0070C0"/>
                <w:lang w:val="en-US" w:eastAsia="zh-CN"/>
              </w:rPr>
            </w:pPr>
            <w:ins w:id="869" w:author="Huawei" w:date="2022-01-19T10:08:00Z">
              <w:r>
                <w:rPr>
                  <w:rFonts w:eastAsiaTheme="minorEastAsia"/>
                  <w:color w:val="0070C0"/>
                  <w:lang w:val="en-US" w:eastAsia="zh-CN"/>
                </w:rPr>
                <w:t xml:space="preserve">UE cannot always maintain the timing error between Tx timing and reference timing within Te, which is the reason why gradual timing adjustment is needed. When the timing error exceeds Te, then UE shall be able to perform gradual timing adjustment to maintain the timing error within Te. As </w:t>
              </w:r>
              <w:r w:rsidRPr="008054BC">
                <w:rPr>
                  <w:rFonts w:eastAsiaTheme="minorEastAsia"/>
                  <w:color w:val="0070C0"/>
                  <w:lang w:val="en-US" w:eastAsia="zh-CN"/>
                </w:rPr>
                <w:t>illustrate</w:t>
              </w:r>
              <w:r>
                <w:rPr>
                  <w:rFonts w:eastAsiaTheme="minorEastAsia"/>
                  <w:color w:val="0070C0"/>
                  <w:lang w:val="en-US" w:eastAsia="zh-CN"/>
                </w:rPr>
                <w:t xml:space="preserve">d in our paper, </w:t>
              </w:r>
              <w:r w:rsidRPr="00835932">
                <w:rPr>
                  <w:rFonts w:eastAsiaTheme="minorEastAsia"/>
                  <w:color w:val="0070C0"/>
                  <w:lang w:val="en-US" w:eastAsia="zh-CN"/>
                </w:rPr>
                <w:t>regardless of</w:t>
              </w:r>
              <w:r>
                <w:rPr>
                  <w:rFonts w:eastAsiaTheme="minorEastAsia"/>
                  <w:color w:val="0070C0"/>
                  <w:lang w:val="en-US" w:eastAsia="zh-CN"/>
                </w:rPr>
                <w:t xml:space="preserve"> UE-specific TA updating rate, the actual applied total TA (including both open-loop TA and closed-loop TA) value usually can compensate the propagation delay when gradual timing adjustment requirements are based on maximum propagation delay variation.</w:t>
              </w:r>
            </w:ins>
          </w:p>
        </w:tc>
      </w:tr>
      <w:tr w:rsidR="00AB1410" w14:paraId="3450DCE5" w14:textId="77777777" w:rsidTr="00AB1410">
        <w:trPr>
          <w:ins w:id="870" w:author="Zhang, Meng" w:date="2022-01-19T10:37:00Z"/>
        </w:trPr>
        <w:tc>
          <w:tcPr>
            <w:tcW w:w="1236" w:type="dxa"/>
          </w:tcPr>
          <w:p w14:paraId="386808C0" w14:textId="77777777" w:rsidR="00AB1410" w:rsidRDefault="00AB1410" w:rsidP="00410C74">
            <w:pPr>
              <w:spacing w:after="120"/>
              <w:rPr>
                <w:ins w:id="871" w:author="Zhang, Meng" w:date="2022-01-19T10:37:00Z"/>
                <w:rFonts w:eastAsiaTheme="minorEastAsia"/>
                <w:color w:val="0070C0"/>
                <w:lang w:val="en-US" w:eastAsia="zh-CN"/>
              </w:rPr>
            </w:pPr>
            <w:ins w:id="872" w:author="Zhang, Meng" w:date="2022-01-19T10:37:00Z">
              <w:r>
                <w:rPr>
                  <w:rFonts w:eastAsiaTheme="minorEastAsia"/>
                  <w:color w:val="0070C0"/>
                  <w:lang w:val="en-US" w:eastAsia="zh-CN"/>
                </w:rPr>
                <w:t>Intel</w:t>
              </w:r>
            </w:ins>
          </w:p>
        </w:tc>
        <w:tc>
          <w:tcPr>
            <w:tcW w:w="8395" w:type="dxa"/>
          </w:tcPr>
          <w:p w14:paraId="0A247A41" w14:textId="77777777" w:rsidR="00AB1410" w:rsidRDefault="00AB1410" w:rsidP="00410C74">
            <w:pPr>
              <w:widowControl w:val="0"/>
              <w:spacing w:after="0"/>
              <w:jc w:val="both"/>
              <w:rPr>
                <w:ins w:id="873" w:author="Zhang, Meng" w:date="2022-01-19T10:37:00Z"/>
                <w:rFonts w:eastAsiaTheme="minorEastAsia"/>
                <w:color w:val="0070C0"/>
                <w:lang w:val="en-US" w:eastAsia="zh-CN"/>
              </w:rPr>
            </w:pPr>
            <w:ins w:id="874" w:author="Zhang, Meng" w:date="2022-01-19T10:37:00Z">
              <w:r>
                <w:rPr>
                  <w:rFonts w:eastAsiaTheme="minorEastAsia"/>
                  <w:color w:val="0070C0"/>
                  <w:lang w:val="en-US" w:eastAsia="zh-CN"/>
                </w:rPr>
                <w:t>We are against specifying Te requirements for every UL transmissions for NTN UE. It is highly likely that the requirements are not verified due to testability issues.</w:t>
              </w:r>
            </w:ins>
          </w:p>
          <w:p w14:paraId="3472D48C" w14:textId="77777777" w:rsidR="00AB1410" w:rsidRDefault="00AB1410" w:rsidP="00410C74">
            <w:pPr>
              <w:widowControl w:val="0"/>
              <w:spacing w:after="0"/>
              <w:jc w:val="both"/>
              <w:rPr>
                <w:ins w:id="875" w:author="Zhang, Meng" w:date="2022-01-19T10:37:00Z"/>
                <w:rFonts w:eastAsiaTheme="minorEastAsia"/>
                <w:color w:val="0070C0"/>
                <w:lang w:val="en-US" w:eastAsia="zh-CN"/>
              </w:rPr>
            </w:pPr>
            <w:ins w:id="876" w:author="Zhang, Meng" w:date="2022-01-19T10:37:00Z">
              <w:r>
                <w:rPr>
                  <w:rFonts w:eastAsiaTheme="minorEastAsia"/>
                  <w:color w:val="0070C0"/>
                  <w:lang w:val="en-US" w:eastAsia="zh-CN"/>
                </w:rPr>
                <w:t>From the very beginning of the NTN timing discussion, we proposed to use gradual timing adjustment to counter the problem of sudden timing jumps due to UE specific TA estimation and updates. This works perfectly as in the non NTN system where timing jumps also happen due to other reasons. It is straightforward to directly apply gradual adjustment requirements also to UE specific TA.</w:t>
              </w:r>
            </w:ins>
          </w:p>
        </w:tc>
      </w:tr>
      <w:tr w:rsidR="00FA25C8" w14:paraId="075F04C9" w14:textId="77777777" w:rsidTr="00AB1410">
        <w:trPr>
          <w:ins w:id="877" w:author="Xiaomi" w:date="2022-01-19T12:59:00Z"/>
        </w:trPr>
        <w:tc>
          <w:tcPr>
            <w:tcW w:w="1236" w:type="dxa"/>
          </w:tcPr>
          <w:p w14:paraId="1D371576" w14:textId="77777777" w:rsidR="00FA25C8" w:rsidRPr="00FA25C8" w:rsidRDefault="00FA25C8" w:rsidP="00FA25C8">
            <w:pPr>
              <w:spacing w:after="120"/>
              <w:rPr>
                <w:ins w:id="878" w:author="Xiaomi" w:date="2022-01-19T12:59:00Z"/>
                <w:rFonts w:eastAsiaTheme="minorEastAsia"/>
                <w:color w:val="0070C0"/>
                <w:lang w:eastAsia="zh-CN"/>
                <w:rPrChange w:id="879" w:author="Xiaomi" w:date="2022-01-19T12:59:00Z">
                  <w:rPr>
                    <w:ins w:id="880" w:author="Xiaomi" w:date="2022-01-19T12:59:00Z"/>
                    <w:rFonts w:eastAsiaTheme="minorEastAsia"/>
                    <w:color w:val="0070C0"/>
                    <w:lang w:val="en-US" w:eastAsia="zh-CN"/>
                  </w:rPr>
                </w:rPrChange>
              </w:rPr>
            </w:pPr>
            <w:ins w:id="881" w:author="Xiaomi" w:date="2022-01-19T12:59:00Z">
              <w:r>
                <w:rPr>
                  <w:rFonts w:eastAsiaTheme="minorEastAsia" w:hint="eastAsia"/>
                  <w:color w:val="0070C0"/>
                  <w:lang w:val="en-US" w:eastAsia="zh-CN"/>
                </w:rPr>
                <w:t>M</w:t>
              </w:r>
              <w:r>
                <w:rPr>
                  <w:rFonts w:eastAsiaTheme="minorEastAsia"/>
                  <w:color w:val="0070C0"/>
                  <w:lang w:val="en-US" w:eastAsia="zh-CN"/>
                </w:rPr>
                <w:t>oderator</w:t>
              </w:r>
            </w:ins>
          </w:p>
        </w:tc>
        <w:tc>
          <w:tcPr>
            <w:tcW w:w="8395" w:type="dxa"/>
          </w:tcPr>
          <w:p w14:paraId="653F024B" w14:textId="77777777" w:rsidR="00FA25C8" w:rsidRDefault="00FA25C8" w:rsidP="00FA25C8">
            <w:pPr>
              <w:widowControl w:val="0"/>
              <w:spacing w:after="0"/>
              <w:jc w:val="both"/>
              <w:rPr>
                <w:ins w:id="882" w:author="Xiaomi" w:date="2022-01-19T12:59:00Z"/>
                <w:rFonts w:eastAsiaTheme="minorEastAsia"/>
                <w:color w:val="0070C0"/>
                <w:lang w:val="en-US" w:eastAsia="zh-CN"/>
              </w:rPr>
            </w:pPr>
            <w:ins w:id="883" w:author="Xiaomi" w:date="2022-01-19T12:59:00Z">
              <w:r>
                <w:rPr>
                  <w:rFonts w:eastAsiaTheme="minorEastAsia"/>
                  <w:color w:val="0070C0"/>
                  <w:lang w:val="en-US" w:eastAsia="zh-CN"/>
                </w:rPr>
                <w:t>According to companies’ comments, the double correction issue can be addressed by the following 2 options:</w:t>
              </w:r>
            </w:ins>
          </w:p>
          <w:p w14:paraId="3D47DA74" w14:textId="77777777" w:rsidR="00FA25C8" w:rsidRDefault="00FA25C8" w:rsidP="00FA25C8">
            <w:pPr>
              <w:widowControl w:val="0"/>
              <w:spacing w:after="0"/>
              <w:jc w:val="both"/>
              <w:rPr>
                <w:ins w:id="884" w:author="Xiaomi" w:date="2022-01-19T12:59:00Z"/>
                <w:rFonts w:eastAsiaTheme="minorEastAsia"/>
                <w:color w:val="0070C0"/>
                <w:lang w:val="en-US" w:eastAsia="zh-CN"/>
              </w:rPr>
            </w:pPr>
            <w:ins w:id="885" w:author="Xiaomi" w:date="2022-01-19T12:59:00Z">
              <w:r>
                <w:rPr>
                  <w:rFonts w:eastAsiaTheme="minorEastAsia" w:hint="eastAsia"/>
                  <w:color w:val="0070C0"/>
                  <w:lang w:val="en-US" w:eastAsia="zh-CN"/>
                </w:rPr>
                <w:t>O</w:t>
              </w:r>
              <w:r>
                <w:rPr>
                  <w:rFonts w:eastAsiaTheme="minorEastAsia"/>
                  <w:color w:val="0070C0"/>
                  <w:lang w:val="en-US" w:eastAsia="zh-CN"/>
                </w:rPr>
                <w:t>ption 1: (QC, Ericsson, MTK, CMCC, LGE, OPPO)</w:t>
              </w:r>
            </w:ins>
          </w:p>
          <w:p w14:paraId="08945A81" w14:textId="77777777" w:rsidR="00FA25C8" w:rsidRPr="008912D4" w:rsidRDefault="00FA25C8" w:rsidP="00FA25C8">
            <w:pPr>
              <w:pStyle w:val="aff6"/>
              <w:widowControl w:val="0"/>
              <w:numPr>
                <w:ilvl w:val="0"/>
                <w:numId w:val="29"/>
              </w:numPr>
              <w:spacing w:after="0"/>
              <w:ind w:firstLineChars="0"/>
              <w:jc w:val="both"/>
              <w:rPr>
                <w:ins w:id="886" w:author="Xiaomi" w:date="2022-01-19T12:59:00Z"/>
                <w:rFonts w:eastAsiaTheme="minorEastAsia"/>
                <w:color w:val="0070C0"/>
                <w:lang w:val="en-US" w:eastAsia="zh-CN"/>
              </w:rPr>
            </w:pPr>
            <w:ins w:id="887" w:author="Xiaomi" w:date="2022-01-19T12:59:00Z">
              <w:r w:rsidRPr="008912D4">
                <w:rPr>
                  <w:bCs/>
                  <w:iCs/>
                  <w:color w:val="0070C0"/>
                  <w:szCs w:val="24"/>
                  <w:lang w:eastAsia="zh-CN"/>
                </w:rPr>
                <w:t>NTN UE initial timing accuracy requirement applies to all UL transmissions.</w:t>
              </w:r>
            </w:ins>
          </w:p>
          <w:p w14:paraId="3E60A97B" w14:textId="77777777" w:rsidR="00FA25C8" w:rsidRDefault="00FA25C8" w:rsidP="00FA25C8">
            <w:pPr>
              <w:widowControl w:val="0"/>
              <w:spacing w:after="0"/>
              <w:jc w:val="both"/>
              <w:rPr>
                <w:ins w:id="888" w:author="Xiaomi" w:date="2022-01-19T12:59:00Z"/>
                <w:rFonts w:eastAsiaTheme="minorEastAsia"/>
                <w:color w:val="0070C0"/>
                <w:lang w:val="en-US" w:eastAsia="zh-CN"/>
              </w:rPr>
            </w:pPr>
            <w:ins w:id="889" w:author="Xiaomi" w:date="2022-01-19T12:59:00Z">
              <w:r>
                <w:rPr>
                  <w:rFonts w:eastAsiaTheme="minorEastAsia" w:hint="eastAsia"/>
                  <w:color w:val="0070C0"/>
                  <w:lang w:val="en-US" w:eastAsia="zh-CN"/>
                </w:rPr>
                <w:t>O</w:t>
              </w:r>
              <w:r>
                <w:rPr>
                  <w:rFonts w:eastAsiaTheme="minorEastAsia"/>
                  <w:color w:val="0070C0"/>
                  <w:lang w:val="en-US" w:eastAsia="zh-CN"/>
                </w:rPr>
                <w:t>ption 2: (Apple, Xiaomi, Ericsson, CMCC, THALES, Huawei, Intel)</w:t>
              </w:r>
            </w:ins>
          </w:p>
          <w:p w14:paraId="1D52AA61" w14:textId="77777777" w:rsidR="00FA25C8" w:rsidRDefault="00FA25C8" w:rsidP="00FA25C8">
            <w:pPr>
              <w:widowControl w:val="0"/>
              <w:spacing w:after="0"/>
              <w:jc w:val="both"/>
              <w:rPr>
                <w:ins w:id="890" w:author="Xiaomi" w:date="2022-01-19T12:59:00Z"/>
                <w:rFonts w:eastAsiaTheme="minorEastAsia"/>
                <w:color w:val="0070C0"/>
                <w:lang w:val="en-US" w:eastAsia="zh-CN"/>
              </w:rPr>
            </w:pPr>
            <w:ins w:id="891" w:author="Xiaomi" w:date="2022-01-19T12:59:00Z">
              <w:r w:rsidRPr="008912D4">
                <w:rPr>
                  <w:rFonts w:eastAsiaTheme="minorEastAsia"/>
                  <w:color w:val="0070C0"/>
                  <w:lang w:val="en-US" w:eastAsia="zh-CN"/>
                </w:rPr>
                <w:t xml:space="preserve">Under </w:t>
              </w:r>
              <w:r w:rsidRPr="008912D4">
                <w:rPr>
                  <w:rFonts w:eastAsia="MS Mincho"/>
                  <w:bCs/>
                  <w:iCs/>
                  <w:color w:val="0070C0"/>
                  <w:szCs w:val="24"/>
                  <w:lang w:eastAsia="zh-CN"/>
                </w:rPr>
                <w:t>the framework of gradual timing adjustment accuracy requirement</w:t>
              </w:r>
              <w:r>
                <w:rPr>
                  <w:bCs/>
                  <w:iCs/>
                  <w:color w:val="0070C0"/>
                  <w:szCs w:val="24"/>
                  <w:lang w:eastAsia="zh-CN"/>
                </w:rPr>
                <w:t>.</w:t>
              </w:r>
            </w:ins>
          </w:p>
        </w:tc>
      </w:tr>
      <w:tr w:rsidR="008C13E8" w14:paraId="1B422266" w14:textId="77777777" w:rsidTr="00AB1410">
        <w:trPr>
          <w:ins w:id="892" w:author="Nokia - Anthony Lo" w:date="2022-01-19T05:13:00Z"/>
        </w:trPr>
        <w:tc>
          <w:tcPr>
            <w:tcW w:w="1236" w:type="dxa"/>
          </w:tcPr>
          <w:p w14:paraId="66BF568D" w14:textId="15B4E0C0" w:rsidR="008C13E8" w:rsidRDefault="008C13E8" w:rsidP="008C13E8">
            <w:pPr>
              <w:spacing w:after="120"/>
              <w:rPr>
                <w:ins w:id="893" w:author="Nokia - Anthony Lo" w:date="2022-01-19T05:13:00Z"/>
                <w:rFonts w:eastAsiaTheme="minorEastAsia"/>
                <w:color w:val="0070C0"/>
                <w:lang w:val="en-US" w:eastAsia="zh-CN"/>
              </w:rPr>
            </w:pPr>
            <w:ins w:id="894" w:author="Nokia - Anthony Lo" w:date="2022-01-19T05:13:00Z">
              <w:r>
                <w:rPr>
                  <w:rFonts w:eastAsiaTheme="minorEastAsia"/>
                  <w:color w:val="0070C0"/>
                  <w:lang w:val="en-US" w:eastAsia="zh-CN"/>
                </w:rPr>
                <w:t>Nokia</w:t>
              </w:r>
            </w:ins>
          </w:p>
        </w:tc>
        <w:tc>
          <w:tcPr>
            <w:tcW w:w="8395" w:type="dxa"/>
          </w:tcPr>
          <w:p w14:paraId="55683EE8" w14:textId="571EF34D" w:rsidR="008C13E8" w:rsidRDefault="008C13E8" w:rsidP="008C13E8">
            <w:pPr>
              <w:widowControl w:val="0"/>
              <w:spacing w:after="0"/>
              <w:jc w:val="both"/>
              <w:rPr>
                <w:ins w:id="895" w:author="Nokia - Anthony Lo" w:date="2022-01-19T05:13:00Z"/>
                <w:rFonts w:eastAsiaTheme="minorEastAsia"/>
                <w:color w:val="0070C0"/>
                <w:lang w:val="en-US" w:eastAsia="zh-CN"/>
              </w:rPr>
            </w:pPr>
            <w:ins w:id="896" w:author="Nokia - Anthony Lo" w:date="2022-01-19T05:13:00Z">
              <w:r>
                <w:rPr>
                  <w:rFonts w:eastAsiaTheme="minorEastAsia"/>
                  <w:color w:val="0070C0"/>
                  <w:lang w:val="en-US" w:eastAsia="zh-CN"/>
                </w:rPr>
                <w:t>Options 5 and 1. Solutions should not rely on GNSS which is not in the scope of 3GPP.</w:t>
              </w:r>
            </w:ins>
          </w:p>
        </w:tc>
      </w:tr>
    </w:tbl>
    <w:p w14:paraId="634759AD" w14:textId="77777777" w:rsidR="007C7A0A" w:rsidRDefault="007C7A0A">
      <w:pPr>
        <w:rPr>
          <w:rFonts w:eastAsia="Malgun Gothic"/>
          <w:b/>
          <w:color w:val="0070C0"/>
          <w:u w:val="single"/>
          <w:lang w:eastAsia="ko-KR"/>
        </w:rPr>
      </w:pPr>
    </w:p>
    <w:p w14:paraId="434826B4" w14:textId="77777777" w:rsidR="007C7A0A" w:rsidRDefault="00814C24">
      <w:pPr>
        <w:pStyle w:val="3"/>
        <w:rPr>
          <w:sz w:val="24"/>
          <w:szCs w:val="16"/>
        </w:rPr>
      </w:pPr>
      <w:r>
        <w:rPr>
          <w:sz w:val="24"/>
          <w:szCs w:val="16"/>
        </w:rPr>
        <w:t>Gradual timing adjustment requirements</w:t>
      </w:r>
    </w:p>
    <w:p w14:paraId="42018D99" w14:textId="77777777" w:rsidR="007C7A0A" w:rsidRDefault="00814C24">
      <w:pPr>
        <w:rPr>
          <w:b/>
          <w:color w:val="0070C0"/>
          <w:u w:val="single"/>
          <w:lang w:eastAsia="ko-KR"/>
        </w:rPr>
      </w:pPr>
      <w:r>
        <w:rPr>
          <w:b/>
          <w:color w:val="0070C0"/>
          <w:u w:val="single"/>
          <w:lang w:eastAsia="ko-KR"/>
        </w:rPr>
        <w:t>Issue 2-4-1:</w:t>
      </w:r>
      <w:r>
        <w:rPr>
          <w:rFonts w:hint="eastAsia"/>
          <w:b/>
          <w:color w:val="0070C0"/>
          <w:u w:val="single"/>
          <w:lang w:eastAsia="ko-KR"/>
        </w:rPr>
        <w:t xml:space="preserve"> </w:t>
      </w:r>
      <w:r>
        <w:rPr>
          <w:b/>
          <w:color w:val="0070C0"/>
          <w:u w:val="single"/>
          <w:lang w:eastAsia="ko-KR"/>
        </w:rPr>
        <w:t>The principle for gradual timing adjustment.</w:t>
      </w:r>
    </w:p>
    <w:p w14:paraId="50A207FD"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(Apple)</w:t>
      </w:r>
    </w:p>
    <w:p w14:paraId="731953D7"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bCs/>
          <w:iCs/>
          <w:color w:val="0070C0"/>
          <w:szCs w:val="24"/>
          <w:lang w:eastAsia="zh-CN"/>
        </w:rPr>
        <w:t>Relax the requirement accordingly to accommodate the timing change/drift, i.e. updating Tq, Tp, and/or the rate</w:t>
      </w:r>
    </w:p>
    <w:p w14:paraId="2DB264A1" w14:textId="77777777" w:rsidR="007C7A0A" w:rsidRDefault="00814C24">
      <w:pPr>
        <w:pStyle w:val="aff6"/>
        <w:numPr>
          <w:ilvl w:val="1"/>
          <w:numId w:val="8"/>
        </w:numPr>
        <w:ind w:firstLineChars="0"/>
        <w:rPr>
          <w:rFonts w:eastAsia="宋体"/>
          <w:color w:val="0070C0"/>
          <w:szCs w:val="24"/>
          <w:lang w:eastAsia="zh-CN"/>
        </w:rPr>
      </w:pPr>
      <w:r>
        <w:rPr>
          <w:rFonts w:eastAsia="宋体"/>
          <w:color w:val="0070C0"/>
          <w:szCs w:val="24"/>
          <w:lang w:eastAsia="zh-CN"/>
        </w:rPr>
        <w:t>NTN UE is required to adjust its UL timing towards updated UE specific TA and DL timing gradually, according to minimum and maximum aggregate adjustment rate requirements</w:t>
      </w:r>
    </w:p>
    <w:p w14:paraId="2FCB4257"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design principle for Tq/Tp is:</w:t>
      </w:r>
    </w:p>
    <w:p w14:paraId="23BCD2E2" w14:textId="77777777" w:rsidR="007C7A0A" w:rsidRDefault="00814C24">
      <w:pPr>
        <w:spacing w:after="120"/>
        <w:jc w:val="center"/>
        <w:rPr>
          <w:b/>
          <w:color w:val="0070C0"/>
          <w:szCs w:val="24"/>
          <w:lang w:eastAsia="zh-CN"/>
        </w:rPr>
      </w:pPr>
      <m:oMath>
        <m:r>
          <m:rPr>
            <m:sty m:val="bi"/>
          </m:rPr>
          <w:rPr>
            <w:rFonts w:ascii="Cambria Math" w:hAnsi="Cambria Math"/>
            <w:color w:val="0070C0"/>
            <w:szCs w:val="24"/>
            <w:lang w:eastAsia="zh-CN"/>
          </w:rPr>
          <m:t>Tq</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NTN</m:t>
        </m:r>
        <m:r>
          <m:rPr>
            <m:sty m:val="p"/>
          </m:rPr>
          <w:rPr>
            <w:rFonts w:ascii="Cambria Math" w:hAnsi="Cambria Math"/>
            <w:color w:val="0070C0"/>
            <w:szCs w:val="24"/>
            <w:lang w:eastAsia="zh-CN"/>
          </w:rPr>
          <m:t>=</m:t>
        </m:r>
        <m:r>
          <m:rPr>
            <m:sty m:val="bi"/>
          </m:rPr>
          <w:rPr>
            <w:rFonts w:ascii="Cambria Math" w:hAnsi="Cambria Math"/>
            <w:color w:val="0070C0"/>
            <w:szCs w:val="24"/>
            <w:lang w:eastAsia="zh-CN"/>
          </w:rPr>
          <m:t>ceiling</m:t>
        </m:r>
        <m:r>
          <m:rPr>
            <m:sty m:val="p"/>
          </m:rPr>
          <w:rPr>
            <w:rFonts w:ascii="Cambria Math" w:hAnsi="Cambria Math"/>
            <w:color w:val="0070C0"/>
            <w:szCs w:val="24"/>
            <w:lang w:eastAsia="zh-CN"/>
          </w:rPr>
          <m:t xml:space="preserve"> (</m:t>
        </m:r>
        <m:f>
          <m:fPr>
            <m:ctrlPr>
              <w:rPr>
                <w:rFonts w:ascii="Cambria Math" w:hAnsi="Cambria Math"/>
                <w:color w:val="0070C0"/>
                <w:szCs w:val="24"/>
                <w:lang w:eastAsia="zh-CN"/>
              </w:rPr>
            </m:ctrlPr>
          </m:fPr>
          <m:num>
            <m:sSub>
              <m:sSubPr>
                <m:ctrlPr>
                  <w:rPr>
                    <w:rFonts w:ascii="Cambria Math" w:hAnsi="Cambria Math"/>
                    <w:color w:val="0070C0"/>
                    <w:szCs w:val="24"/>
                    <w:lang w:eastAsia="zh-CN"/>
                  </w:rPr>
                </m:ctrlPr>
              </m:sSubPr>
              <m:e>
                <m:r>
                  <m:rPr>
                    <m:sty m:val="bi"/>
                  </m:rPr>
                  <w:rPr>
                    <w:rFonts w:ascii="Cambria Math" w:hAnsi="Cambria Math"/>
                    <w:color w:val="0070C0"/>
                    <w:szCs w:val="24"/>
                    <w:lang w:eastAsia="zh-CN"/>
                  </w:rPr>
                  <m:t>T</m:t>
                </m:r>
              </m:e>
              <m:sub>
                <m:r>
                  <m:rPr>
                    <m:sty m:val="bi"/>
                  </m:rPr>
                  <w:rPr>
                    <w:rFonts w:ascii="Cambria Math" w:hAnsi="Cambria Math"/>
                    <w:color w:val="0070C0"/>
                    <w:szCs w:val="24"/>
                    <w:lang w:eastAsia="zh-CN"/>
                  </w:rPr>
                  <m:t>time</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drift</m:t>
                </m:r>
              </m:sub>
            </m:sSub>
            <m:r>
              <m:rPr>
                <m:sty m:val="p"/>
              </m:rPr>
              <w:rPr>
                <w:rFonts w:ascii="Cambria Math" w:hAnsi="Cambria Math"/>
                <w:color w:val="0070C0"/>
                <w:szCs w:val="24"/>
                <w:lang w:eastAsia="zh-CN"/>
              </w:rPr>
              <m:t xml:space="preserve"> + </m:t>
            </m:r>
            <m:sSub>
              <m:sSubPr>
                <m:ctrlPr>
                  <w:rPr>
                    <w:rFonts w:ascii="Cambria Math" w:hAnsi="Cambria Math"/>
                    <w:color w:val="0070C0"/>
                    <w:szCs w:val="24"/>
                    <w:lang w:eastAsia="zh-CN"/>
                  </w:rPr>
                </m:ctrlPr>
              </m:sSubPr>
              <m:e>
                <m:r>
                  <m:rPr>
                    <m:sty m:val="bi"/>
                  </m:rPr>
                  <w:rPr>
                    <w:rFonts w:ascii="Cambria Math" w:hAnsi="Cambria Math"/>
                    <w:color w:val="0070C0"/>
                    <w:szCs w:val="24"/>
                    <w:lang w:eastAsia="zh-CN"/>
                  </w:rPr>
                  <m:t>T</m:t>
                </m:r>
              </m:e>
              <m:sub>
                <m:r>
                  <m:rPr>
                    <m:sty m:val="bi"/>
                  </m:rPr>
                  <w:rPr>
                    <w:rFonts w:ascii="Cambria Math" w:hAnsi="Cambria Math"/>
                    <w:color w:val="0070C0"/>
                    <w:szCs w:val="24"/>
                    <w:lang w:eastAsia="zh-CN"/>
                  </w:rPr>
                  <m:t>delay</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variation</m:t>
                </m:r>
              </m:sub>
            </m:sSub>
          </m:num>
          <m:den>
            <m:r>
              <m:rPr>
                <m:sty m:val="bi"/>
              </m:rPr>
              <w:rPr>
                <w:rFonts w:ascii="Cambria Math" w:hAnsi="Cambria Math"/>
                <w:color w:val="0070C0"/>
                <w:szCs w:val="24"/>
                <w:lang w:eastAsia="zh-CN"/>
              </w:rPr>
              <m:t>UL</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granularity</m:t>
            </m:r>
          </m:den>
        </m:f>
        <m:r>
          <m:rPr>
            <m:sty m:val="p"/>
          </m:rPr>
          <w:rPr>
            <w:rFonts w:ascii="Cambria Math" w:hAnsi="Cambria Math"/>
            <w:color w:val="0070C0"/>
            <w:szCs w:val="24"/>
            <w:lang w:eastAsia="zh-CN"/>
          </w:rPr>
          <m:t>)*</m:t>
        </m:r>
        <m:r>
          <m:rPr>
            <m:sty m:val="bi"/>
          </m:rPr>
          <w:rPr>
            <w:rFonts w:ascii="Cambria Math" w:hAnsi="Cambria Math"/>
            <w:color w:val="0070C0"/>
            <w:szCs w:val="24"/>
            <w:lang w:eastAsia="zh-CN"/>
          </w:rPr>
          <m:t>UL</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granularity</m:t>
        </m:r>
        <m:r>
          <m:rPr>
            <m:sty m:val="p"/>
          </m:rPr>
          <w:rPr>
            <w:rFonts w:ascii="Cambria Math" w:hAnsi="Cambria Math"/>
            <w:color w:val="0070C0"/>
            <w:szCs w:val="24"/>
            <w:lang w:eastAsia="zh-CN"/>
          </w:rPr>
          <m:t xml:space="preserve"> + </m:t>
        </m:r>
        <m:r>
          <m:rPr>
            <m:sty m:val="bi"/>
          </m:rPr>
          <w:rPr>
            <w:rFonts w:ascii="Cambria Math" w:hAnsi="Cambria Math"/>
            <w:color w:val="0070C0"/>
            <w:szCs w:val="24"/>
            <w:lang w:eastAsia="zh-CN"/>
          </w:rPr>
          <m:t>digRF</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margin</m:t>
        </m:r>
      </m:oMath>
      <w:r>
        <w:rPr>
          <w:rFonts w:hint="eastAsia"/>
          <w:b/>
          <w:color w:val="0070C0"/>
          <w:szCs w:val="24"/>
          <w:lang w:eastAsia="zh-CN"/>
        </w:rPr>
        <w:t>,</w:t>
      </w:r>
    </w:p>
    <w:p w14:paraId="1DF2E253" w14:textId="77777777" w:rsidR="007C7A0A" w:rsidRDefault="00814C24">
      <w:pPr>
        <w:spacing w:after="120"/>
        <w:ind w:left="1420" w:firstLine="284"/>
        <w:rPr>
          <w:color w:val="0070C0"/>
          <w:szCs w:val="24"/>
          <w:lang w:eastAsia="zh-CN"/>
        </w:rPr>
      </w:pPr>
      <w:r>
        <w:rPr>
          <w:b/>
          <w:color w:val="0070C0"/>
          <w:szCs w:val="24"/>
          <w:lang w:eastAsia="zh-CN"/>
        </w:rPr>
        <w:t>Where, T</w:t>
      </w:r>
      <w:r>
        <w:rPr>
          <w:b/>
          <w:color w:val="0070C0"/>
          <w:szCs w:val="24"/>
          <w:vertAlign w:val="subscript"/>
          <w:lang w:eastAsia="zh-CN"/>
        </w:rPr>
        <w:t>q_NTN</w:t>
      </w:r>
      <w:r>
        <w:rPr>
          <w:b/>
          <w:color w:val="0070C0"/>
          <w:szCs w:val="24"/>
          <w:lang w:eastAsia="zh-CN"/>
        </w:rPr>
        <w:t>= T</w:t>
      </w:r>
      <w:r>
        <w:rPr>
          <w:b/>
          <w:color w:val="0070C0"/>
          <w:szCs w:val="24"/>
          <w:vertAlign w:val="subscript"/>
          <w:lang w:eastAsia="zh-CN"/>
        </w:rPr>
        <w:t>p_NTN</w:t>
      </w:r>
    </w:p>
    <w:p w14:paraId="09E142CD"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 (Xiaomi)</w:t>
      </w:r>
    </w:p>
    <w:p w14:paraId="21CC723D" w14:textId="77777777" w:rsidR="007C7A0A" w:rsidRDefault="00814C24">
      <w:pPr>
        <w:pStyle w:val="aff6"/>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lastRenderedPageBreak/>
        <w:t>RAN4 is to define one single set of gradual timing adjustment requirements to incorporate the legacy downlink timing drift and UE specific TA change.</w:t>
      </w:r>
    </w:p>
    <w:p w14:paraId="3B4757BE"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3: (Intel)</w:t>
      </w:r>
    </w:p>
    <w:p w14:paraId="3AFDD5BC" w14:textId="77777777" w:rsidR="007C7A0A" w:rsidRDefault="00814C24">
      <w:pPr>
        <w:pStyle w:val="aff6"/>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RAN4 is to define a requirement based on the framework of gradual timing adjustment accuracy requirement, e.g. the requirement regulates the maximum amount of UE specific TA change of shot adjustment due to UE position change, the minimum and maximum aggregate adjustment rates.</w:t>
      </w:r>
    </w:p>
    <w:p w14:paraId="36FD729A" w14:textId="77777777" w:rsidR="007C7A0A" w:rsidRDefault="00814C24">
      <w:pPr>
        <w:pStyle w:val="aff6"/>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Specify a set of stand-alone requirements where an NTN UE is required to adjust its UL timing towards updated UE specific TA gradually, according to minimum and maximum aggregate adjustment rate requirements.</w:t>
      </w:r>
    </w:p>
    <w:p w14:paraId="3422479A"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4: (Huawei)</w:t>
      </w:r>
    </w:p>
    <w:p w14:paraId="2221A7A1" w14:textId="77777777" w:rsidR="007C7A0A" w:rsidRDefault="00814C24">
      <w:pPr>
        <w:pStyle w:val="aff6"/>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It is suggested to define the gradual timing adjustment requirements according to the propagation delay drift rate, i.e. the maximum aggregate adjustment rate need to be aligned with the propagation delay drift rate.</w:t>
      </w:r>
    </w:p>
    <w:p w14:paraId="00288650" w14:textId="77777777" w:rsidR="007C7A0A" w:rsidRDefault="00814C24">
      <w:pPr>
        <w:pStyle w:val="aff6"/>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For GEO, the propagation delay drift rate equals to the serving link delay drift rate.</w:t>
      </w:r>
    </w:p>
    <w:p w14:paraId="2DB54EBB" w14:textId="77777777" w:rsidR="007C7A0A" w:rsidRDefault="00814C24">
      <w:pPr>
        <w:pStyle w:val="aff6"/>
        <w:numPr>
          <w:ilvl w:val="2"/>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For LEO, the propagation delay drift rate includes the feeder link delay drift rate and the serving link delay drift rate.</w:t>
      </w:r>
    </w:p>
    <w:p w14:paraId="1F9A2119"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5: (Ericsson)</w:t>
      </w:r>
    </w:p>
    <w:p w14:paraId="76F470AE"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bCs/>
          <w:iCs/>
          <w:color w:val="0070C0"/>
          <w:szCs w:val="24"/>
          <w:lang w:eastAsia="zh-CN"/>
        </w:rPr>
        <w:t>Keep existing gradual timing adjustment requirements for the closed loop terms N</w:t>
      </w:r>
      <w:r>
        <w:rPr>
          <w:rFonts w:eastAsia="宋体"/>
          <w:bCs/>
          <w:iCs/>
          <w:color w:val="0070C0"/>
          <w:szCs w:val="24"/>
          <w:vertAlign w:val="subscript"/>
          <w:lang w:eastAsia="zh-CN"/>
        </w:rPr>
        <w:t>TA</w:t>
      </w:r>
      <w:r>
        <w:rPr>
          <w:rFonts w:eastAsia="宋体"/>
          <w:bCs/>
          <w:iCs/>
          <w:color w:val="0070C0"/>
          <w:szCs w:val="24"/>
          <w:lang w:eastAsia="zh-CN"/>
        </w:rPr>
        <w:t>+N</w:t>
      </w:r>
      <w:r>
        <w:rPr>
          <w:rFonts w:eastAsia="宋体"/>
          <w:bCs/>
          <w:iCs/>
          <w:color w:val="0070C0"/>
          <w:szCs w:val="24"/>
          <w:vertAlign w:val="subscript"/>
          <w:lang w:eastAsia="zh-CN"/>
        </w:rPr>
        <w:t>TA,offset</w:t>
      </w:r>
      <w:r>
        <w:rPr>
          <w:rFonts w:eastAsia="宋体"/>
          <w:bCs/>
          <w:iCs/>
          <w:color w:val="0070C0"/>
          <w:szCs w:val="24"/>
          <w:lang w:eastAsia="zh-CN"/>
        </w:rPr>
        <w:t>.</w:t>
      </w:r>
    </w:p>
    <w:p w14:paraId="1A93B0AF"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best we can do is to put limits based on the characteristics of at least the UE GNSS positioning accuracy part, for N</w:t>
      </w:r>
      <w:r>
        <w:rPr>
          <w:rFonts w:eastAsia="宋体"/>
          <w:color w:val="0070C0"/>
          <w:szCs w:val="24"/>
          <w:vertAlign w:val="subscript"/>
          <w:lang w:eastAsia="zh-CN"/>
        </w:rPr>
        <w:t>TA,UE-specific</w:t>
      </w:r>
      <w:r>
        <w:rPr>
          <w:rFonts w:eastAsia="宋体"/>
          <w:color w:val="0070C0"/>
          <w:szCs w:val="24"/>
          <w:lang w:eastAsia="zh-CN"/>
        </w:rPr>
        <w:t>.</w:t>
      </w:r>
    </w:p>
    <w:p w14:paraId="2EEDEB96"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All adjustments made to the UE uplink timing, for </w:t>
      </w:r>
      <m:oMath>
        <m:sSub>
          <m:sSubPr>
            <m:ctrlPr>
              <w:rPr>
                <w:rFonts w:ascii="Cambria Math" w:eastAsia="宋体" w:hAnsi="Cambria Math"/>
                <w:color w:val="0070C0"/>
                <w:szCs w:val="24"/>
                <w:lang w:eastAsia="zh-CN"/>
              </w:rPr>
            </m:ctrlPr>
          </m:sSubPr>
          <m:e>
            <m:r>
              <m:rPr>
                <m:sty m:val="b"/>
              </m:rPr>
              <w:rPr>
                <w:rFonts w:ascii="Cambria Math" w:eastAsia="宋体" w:hAnsi="Cambria Math"/>
                <w:color w:val="0070C0"/>
                <w:szCs w:val="24"/>
                <w:lang w:eastAsia="zh-CN"/>
              </w:rPr>
              <m:t>N</m:t>
            </m:r>
          </m:e>
          <m:sub>
            <m:r>
              <m:rPr>
                <m:sty m:val="b"/>
              </m:rPr>
              <w:rPr>
                <w:rFonts w:ascii="Cambria Math" w:eastAsia="宋体" w:hAnsi="Cambria Math"/>
                <w:color w:val="0070C0"/>
                <w:szCs w:val="24"/>
                <w:lang w:eastAsia="zh-CN"/>
              </w:rPr>
              <m:t>TA</m:t>
            </m:r>
            <m:r>
              <m:rPr>
                <m:sty m:val="p"/>
              </m:rPr>
              <w:rPr>
                <w:rFonts w:ascii="Cambria Math" w:eastAsia="宋体" w:hAnsi="Cambria Math"/>
                <w:color w:val="0070C0"/>
                <w:szCs w:val="24"/>
                <w:lang w:eastAsia="zh-CN"/>
              </w:rPr>
              <m:t>,</m:t>
            </m:r>
            <m:r>
              <m:rPr>
                <m:sty m:val="b"/>
              </m:rPr>
              <w:rPr>
                <w:rFonts w:ascii="Cambria Math" w:eastAsia="宋体" w:hAnsi="Cambria Math"/>
                <w:color w:val="0070C0"/>
                <w:szCs w:val="24"/>
                <w:lang w:eastAsia="zh-CN"/>
              </w:rPr>
              <m:t>UE</m:t>
            </m:r>
            <m:r>
              <m:rPr>
                <m:sty m:val="p"/>
              </m:rPr>
              <w:rPr>
                <w:rFonts w:ascii="Cambria Math" w:eastAsia="宋体" w:hAnsi="Cambria Math"/>
                <w:color w:val="0070C0"/>
                <w:szCs w:val="24"/>
                <w:lang w:eastAsia="zh-CN"/>
              </w:rPr>
              <m:t>-</m:t>
            </m:r>
            <m:r>
              <m:rPr>
                <m:sty m:val="b"/>
              </m:rPr>
              <w:rPr>
                <w:rFonts w:ascii="Cambria Math" w:eastAsia="宋体" w:hAnsi="Cambria Math"/>
                <w:color w:val="0070C0"/>
                <w:szCs w:val="24"/>
                <w:lang w:eastAsia="zh-CN"/>
              </w:rPr>
              <m:t>specific</m:t>
            </m:r>
          </m:sub>
        </m:sSub>
      </m:oMath>
      <w:r>
        <w:rPr>
          <w:rFonts w:eastAsia="宋体"/>
          <w:color w:val="0070C0"/>
          <w:szCs w:val="24"/>
          <w:lang w:eastAsia="zh-CN"/>
        </w:rPr>
        <w:t xml:space="preserve"> shall follow these rules:</w:t>
      </w:r>
    </w:p>
    <w:p w14:paraId="7873B44D"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UE GNSS position accuracy is 50 meters from true position.</w:t>
      </w:r>
    </w:p>
    <w:p w14:paraId="09D8F3E0"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maximum amount UE GNSS position update rate corresponds to a UE speed &lt; 500 km/h.</w:t>
      </w:r>
    </w:p>
    <w:p w14:paraId="63107C44"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The maximum amount of deviation from true displacement between UE GNSS position updates &lt; </w:t>
      </w:r>
      <m:oMath>
        <m:r>
          <m:rPr>
            <m:sty m:val="b"/>
          </m:rPr>
          <w:rPr>
            <w:rFonts w:ascii="Cambria Math" w:eastAsia="宋体" w:hAnsi="Cambria Math"/>
            <w:color w:val="0070C0"/>
            <w:szCs w:val="24"/>
            <w:lang w:eastAsia="zh-CN"/>
          </w:rPr>
          <m:t>m</m:t>
        </m:r>
        <m:r>
          <m:rPr>
            <m:sty m:val="p"/>
          </m:rPr>
          <w:rPr>
            <w:rFonts w:ascii="Cambria Math" w:eastAsia="宋体" w:hAnsi="Cambria Math"/>
            <w:color w:val="0070C0"/>
            <w:szCs w:val="24"/>
            <w:lang w:eastAsia="zh-CN"/>
          </w:rPr>
          <m:t>in</m:t>
        </m:r>
        <m:d>
          <m:dPr>
            <m:ctrlPr>
              <w:rPr>
                <w:rFonts w:ascii="Cambria Math" w:eastAsia="宋体" w:hAnsi="Cambria Math"/>
                <w:color w:val="0070C0"/>
                <w:szCs w:val="24"/>
                <w:lang w:eastAsia="zh-CN"/>
              </w:rPr>
            </m:ctrlPr>
          </m:dPr>
          <m:e>
            <m:sSub>
              <m:sSubPr>
                <m:ctrlPr>
                  <w:rPr>
                    <w:rFonts w:ascii="Cambria Math" w:eastAsia="宋体" w:hAnsi="Cambria Math"/>
                    <w:color w:val="0070C0"/>
                    <w:szCs w:val="24"/>
                    <w:lang w:eastAsia="zh-CN"/>
                  </w:rPr>
                </m:ctrlPr>
              </m:sSubPr>
              <m:e>
                <m:r>
                  <m:rPr>
                    <m:sty m:val="b"/>
                  </m:rPr>
                  <w:rPr>
                    <w:rFonts w:ascii="Cambria Math" w:eastAsia="宋体" w:hAnsi="Cambria Math"/>
                    <w:color w:val="0070C0"/>
                    <w:szCs w:val="24"/>
                    <w:lang w:eastAsia="zh-CN"/>
                  </w:rPr>
                  <m:t>k</m:t>
                </m:r>
              </m:e>
              <m:sub>
                <m:r>
                  <m:rPr>
                    <m:sty m:val="b"/>
                  </m:rPr>
                  <w:rPr>
                    <w:rFonts w:ascii="Cambria Math" w:eastAsia="宋体" w:hAnsi="Cambria Math"/>
                    <w:color w:val="0070C0"/>
                    <w:szCs w:val="24"/>
                    <w:lang w:eastAsia="zh-CN"/>
                  </w:rPr>
                  <m:t>1</m:t>
                </m:r>
              </m:sub>
            </m:sSub>
            <m:r>
              <m:rPr>
                <m:sty m:val="p"/>
              </m:rPr>
              <w:rPr>
                <w:rFonts w:ascii="Cambria Math" w:eastAsia="宋体" w:hAnsi="Cambria Math"/>
                <w:color w:val="0070C0"/>
                <w:szCs w:val="24"/>
                <w:lang w:eastAsia="zh-CN"/>
              </w:rPr>
              <m:t> ⋅</m:t>
            </m:r>
            <m:r>
              <m:rPr>
                <m:sty m:val="b"/>
              </m:rPr>
              <w:rPr>
                <w:rFonts w:ascii="Cambria Math" w:eastAsia="宋体" w:hAnsi="Cambria Math"/>
                <w:color w:val="0070C0"/>
                <w:szCs w:val="24"/>
                <w:lang w:eastAsia="zh-CN"/>
              </w:rPr>
              <m:t>Δt</m:t>
            </m:r>
            <m:r>
              <m:rPr>
                <m:sty m:val="p"/>
              </m:rPr>
              <w:rPr>
                <w:rFonts w:ascii="Cambria Math" w:eastAsia="宋体" w:hAnsi="Cambria Math"/>
                <w:color w:val="0070C0"/>
                <w:szCs w:val="24"/>
                <w:lang w:eastAsia="zh-CN"/>
              </w:rPr>
              <m:t>,</m:t>
            </m:r>
            <m:sSub>
              <m:sSubPr>
                <m:ctrlPr>
                  <w:rPr>
                    <w:rFonts w:ascii="Cambria Math" w:eastAsia="宋体" w:hAnsi="Cambria Math"/>
                    <w:color w:val="0070C0"/>
                    <w:szCs w:val="24"/>
                    <w:lang w:eastAsia="zh-CN"/>
                  </w:rPr>
                </m:ctrlPr>
              </m:sSubPr>
              <m:e>
                <m:r>
                  <m:rPr>
                    <m:sty m:val="b"/>
                  </m:rPr>
                  <w:rPr>
                    <w:rFonts w:ascii="Cambria Math" w:eastAsia="宋体" w:hAnsi="Cambria Math"/>
                    <w:color w:val="0070C0"/>
                    <w:szCs w:val="24"/>
                    <w:lang w:eastAsia="zh-CN"/>
                  </w:rPr>
                  <m:t>k</m:t>
                </m:r>
              </m:e>
              <m:sub>
                <m:r>
                  <m:rPr>
                    <m:sty m:val="b"/>
                  </m:rPr>
                  <w:rPr>
                    <w:rFonts w:ascii="Cambria Math" w:eastAsia="宋体" w:hAnsi="Cambria Math"/>
                    <w:color w:val="0070C0"/>
                    <w:szCs w:val="24"/>
                    <w:lang w:eastAsia="zh-CN"/>
                  </w:rPr>
                  <m:t>2</m:t>
                </m:r>
              </m:sub>
            </m:sSub>
          </m:e>
        </m:d>
      </m:oMath>
      <w:r>
        <w:rPr>
          <w:rFonts w:eastAsia="宋体"/>
          <w:color w:val="0070C0"/>
          <w:szCs w:val="24"/>
          <w:lang w:eastAsia="zh-CN"/>
        </w:rPr>
        <w:t xml:space="preserve">, where </w:t>
      </w:r>
      <m:oMath>
        <m:r>
          <m:rPr>
            <m:sty m:val="b"/>
          </m:rPr>
          <w:rPr>
            <w:rFonts w:ascii="Cambria Math" w:eastAsia="宋体" w:hAnsi="Cambria Math"/>
            <w:color w:val="0070C0"/>
            <w:szCs w:val="24"/>
            <w:lang w:eastAsia="zh-CN"/>
          </w:rPr>
          <m:t>Δ</m:t>
        </m:r>
        <m:r>
          <m:rPr>
            <m:sty m:val="bi"/>
          </m:rPr>
          <w:rPr>
            <w:rFonts w:ascii="Cambria Math" w:eastAsia="宋体" w:hAnsi="Cambria Math"/>
            <w:color w:val="0070C0"/>
            <w:szCs w:val="24"/>
            <w:lang w:eastAsia="zh-CN"/>
          </w:rPr>
          <m:t>t</m:t>
        </m:r>
      </m:oMath>
      <w:r>
        <w:rPr>
          <w:rFonts w:eastAsia="宋体"/>
          <w:color w:val="0070C0"/>
          <w:szCs w:val="24"/>
          <w:lang w:eastAsia="zh-CN"/>
        </w:rPr>
        <w:t xml:space="preserve"> is time between UE GNSS position updates.</w:t>
      </w:r>
    </w:p>
    <w:p w14:paraId="0A7C16C5" w14:textId="77777777" w:rsidR="007C7A0A" w:rsidRDefault="00814C24">
      <w:pPr>
        <w:pStyle w:val="aff6"/>
        <w:numPr>
          <w:ilvl w:val="3"/>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values of k</w:t>
      </w:r>
      <w:r>
        <w:rPr>
          <w:rFonts w:eastAsia="宋体"/>
          <w:color w:val="0070C0"/>
          <w:szCs w:val="24"/>
          <w:vertAlign w:val="subscript"/>
          <w:lang w:eastAsia="zh-CN"/>
        </w:rPr>
        <w:t>1</w:t>
      </w:r>
      <w:r>
        <w:rPr>
          <w:rFonts w:eastAsia="宋体"/>
          <w:color w:val="0070C0"/>
          <w:szCs w:val="24"/>
          <w:lang w:eastAsia="zh-CN"/>
        </w:rPr>
        <w:t xml:space="preserve"> and k</w:t>
      </w:r>
      <w:r>
        <w:rPr>
          <w:rFonts w:eastAsia="宋体"/>
          <w:color w:val="0070C0"/>
          <w:szCs w:val="24"/>
          <w:vertAlign w:val="subscript"/>
          <w:lang w:eastAsia="zh-CN"/>
        </w:rPr>
        <w:t>2</w:t>
      </w:r>
      <w:r>
        <w:rPr>
          <w:rFonts w:eastAsia="宋体"/>
          <w:color w:val="0070C0"/>
          <w:szCs w:val="24"/>
          <w:lang w:eastAsia="zh-CN"/>
        </w:rPr>
        <w:t xml:space="preserve"> are FFS.</w:t>
      </w:r>
    </w:p>
    <w:p w14:paraId="558243C7"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6: (Qualcomm)</w:t>
      </w:r>
    </w:p>
    <w:p w14:paraId="016F1CB0" w14:textId="77777777" w:rsidR="007C7A0A" w:rsidRDefault="00814C24">
      <w:pPr>
        <w:pStyle w:val="aff6"/>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hint="eastAsia"/>
          <w:bCs/>
          <w:iCs/>
          <w:color w:val="0070C0"/>
          <w:szCs w:val="24"/>
          <w:lang w:eastAsia="zh-CN"/>
        </w:rPr>
        <w:t>R</w:t>
      </w:r>
      <w:r>
        <w:rPr>
          <w:rFonts w:eastAsia="宋体"/>
          <w:bCs/>
          <w:iCs/>
          <w:color w:val="0070C0"/>
          <w:szCs w:val="24"/>
          <w:lang w:eastAsia="zh-CN"/>
        </w:rPr>
        <w:t>eplace gradual timing adjustment requirement with NTN UE initial timing accuracy requirement, i.e. NTN UE initial timing accuracy requirement applies to all UL transmissions. And add a margin to the NTN UE initial timing accuracy requirement for UL transmissions not the first transmission in a DRX cycle or DRX is not in use. The margin can be, e.g. [10]% of the effective UE position estimation error that is assumed for the derivation of UE initial transmission timing error (50m).</w:t>
      </w:r>
    </w:p>
    <w:p w14:paraId="1EAC34ED"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7: (MTK)</w:t>
      </w:r>
    </w:p>
    <w:p w14:paraId="4F772949" w14:textId="77777777" w:rsidR="007C7A0A" w:rsidRDefault="00814C24">
      <w:pPr>
        <w:pStyle w:val="aff6"/>
        <w:numPr>
          <w:ilvl w:val="1"/>
          <w:numId w:val="8"/>
        </w:numPr>
        <w:overflowPunct/>
        <w:autoSpaceDE/>
        <w:autoSpaceDN/>
        <w:adjustRightInd/>
        <w:spacing w:after="120"/>
        <w:ind w:firstLineChars="0"/>
        <w:textAlignment w:val="auto"/>
        <w:rPr>
          <w:rFonts w:eastAsia="宋体"/>
          <w:bCs/>
          <w:iCs/>
          <w:color w:val="0070C0"/>
          <w:szCs w:val="24"/>
          <w:lang w:eastAsia="zh-CN"/>
        </w:rPr>
      </w:pPr>
      <w:r>
        <w:rPr>
          <w:rFonts w:eastAsia="宋体"/>
          <w:bCs/>
          <w:iCs/>
          <w:color w:val="0070C0"/>
          <w:szCs w:val="24"/>
          <w:lang w:eastAsia="zh-CN"/>
        </w:rPr>
        <w:t>For NTN gradual timing adjustment requirement, the timing reference should account for the UE autonomous TA adjustment, i.e. reuse the timing reference as used in Te_NTN requirement.</w:t>
      </w:r>
    </w:p>
    <w:p w14:paraId="2977BBE9"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170A877" w14:textId="77777777"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d"/>
        <w:tblW w:w="0" w:type="auto"/>
        <w:tblLook w:val="04A0" w:firstRow="1" w:lastRow="0" w:firstColumn="1" w:lastColumn="0" w:noHBand="0" w:noVBand="1"/>
      </w:tblPr>
      <w:tblGrid>
        <w:gridCol w:w="1236"/>
        <w:gridCol w:w="8395"/>
      </w:tblGrid>
      <w:tr w:rsidR="007C7A0A" w14:paraId="73FE6F15" w14:textId="77777777">
        <w:tc>
          <w:tcPr>
            <w:tcW w:w="1236" w:type="dxa"/>
          </w:tcPr>
          <w:p w14:paraId="09FBE0BC"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EE93762"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263EA2AF" w14:textId="77777777">
        <w:tc>
          <w:tcPr>
            <w:tcW w:w="1236" w:type="dxa"/>
          </w:tcPr>
          <w:p w14:paraId="02F87996" w14:textId="77777777"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15D13D6" w14:textId="77777777" w:rsidR="007C7A0A" w:rsidRDefault="00814C24">
            <w:pPr>
              <w:spacing w:after="120"/>
              <w:rPr>
                <w:rFonts w:eastAsiaTheme="minorEastAsia"/>
                <w:color w:val="0070C0"/>
                <w:lang w:val="en-US" w:eastAsia="zh-CN"/>
              </w:rPr>
            </w:pPr>
            <w:r>
              <w:rPr>
                <w:rFonts w:eastAsiaTheme="minorEastAsia"/>
                <w:color w:val="0070C0"/>
                <w:lang w:val="en-US" w:eastAsia="zh-CN"/>
              </w:rPr>
              <w:t>Option 6.</w:t>
            </w:r>
          </w:p>
          <w:p w14:paraId="3ACEAFE4" w14:textId="77777777" w:rsidR="007C7A0A" w:rsidRDefault="00814C24">
            <w:pPr>
              <w:spacing w:after="120"/>
              <w:rPr>
                <w:rFonts w:eastAsiaTheme="minorEastAsia"/>
                <w:color w:val="0070C0"/>
                <w:lang w:val="en-US" w:eastAsia="zh-CN"/>
              </w:rPr>
            </w:pPr>
            <w:r>
              <w:rPr>
                <w:rFonts w:eastAsiaTheme="minorEastAsia"/>
                <w:color w:val="0070C0"/>
                <w:lang w:val="en-US" w:eastAsia="zh-CN"/>
              </w:rPr>
              <w:t xml:space="preserve">We do not think a gradual timing adjust requirement is really relevant to NTN scenario. A sudden big downlink timing jump due to blocking is unlikely in NTN. And it will just confuse UE because UE will receive downlink signals at a totally unexpected timing all of sudden. We should keep in mind that NTN UE does not only keep track of downlink reception timing, but also predicts its future </w:t>
            </w:r>
            <w:r>
              <w:rPr>
                <w:rFonts w:eastAsiaTheme="minorEastAsia"/>
                <w:color w:val="0070C0"/>
                <w:lang w:val="en-US" w:eastAsia="zh-CN"/>
              </w:rPr>
              <w:lastRenderedPageBreak/>
              <w:t>arrival timing to determine a reference timing position before applying TA. So RAN4 should not create any unlikely and artificial requirement.</w:t>
            </w:r>
          </w:p>
        </w:tc>
      </w:tr>
      <w:tr w:rsidR="007C7A0A" w14:paraId="382B6353" w14:textId="77777777">
        <w:trPr>
          <w:ins w:id="897" w:author="Magnus Larsson" w:date="2022-01-17T19:39:00Z"/>
        </w:trPr>
        <w:tc>
          <w:tcPr>
            <w:tcW w:w="1236" w:type="dxa"/>
          </w:tcPr>
          <w:p w14:paraId="4BF3D9C8" w14:textId="77777777" w:rsidR="007C7A0A" w:rsidRDefault="00814C24">
            <w:pPr>
              <w:spacing w:after="120"/>
              <w:rPr>
                <w:ins w:id="898" w:author="Magnus Larsson" w:date="2022-01-17T19:39:00Z"/>
                <w:rFonts w:eastAsiaTheme="minorEastAsia"/>
                <w:color w:val="0070C0"/>
                <w:lang w:val="en-US" w:eastAsia="zh-CN"/>
              </w:rPr>
            </w:pPr>
            <w:ins w:id="899" w:author="Magnus Larsson" w:date="2022-01-17T19:39:00Z">
              <w:r>
                <w:rPr>
                  <w:rFonts w:eastAsiaTheme="minorEastAsia"/>
                  <w:color w:val="0070C0"/>
                  <w:lang w:val="en-US" w:eastAsia="zh-CN"/>
                </w:rPr>
                <w:lastRenderedPageBreak/>
                <w:t>Ericsson</w:t>
              </w:r>
            </w:ins>
          </w:p>
        </w:tc>
        <w:tc>
          <w:tcPr>
            <w:tcW w:w="8395" w:type="dxa"/>
          </w:tcPr>
          <w:p w14:paraId="64F6AF10" w14:textId="77777777" w:rsidR="007C7A0A" w:rsidRDefault="00814C24">
            <w:pPr>
              <w:spacing w:after="120"/>
              <w:rPr>
                <w:ins w:id="900" w:author="Magnus Larsson" w:date="2022-01-17T19:39:00Z"/>
                <w:rFonts w:eastAsiaTheme="minorEastAsia"/>
                <w:color w:val="0070C0"/>
                <w:lang w:val="en-US" w:eastAsia="zh-CN"/>
              </w:rPr>
            </w:pPr>
            <w:ins w:id="901" w:author="Magnus Larsson" w:date="2022-01-17T19:39:00Z">
              <w:r>
                <w:rPr>
                  <w:rFonts w:eastAsiaTheme="minorEastAsia"/>
                  <w:color w:val="0070C0"/>
                  <w:lang w:val="en-US" w:eastAsia="zh-CN"/>
                </w:rPr>
                <w:t>Our proposal is related to the gradual timing option, but the position is not strong. We are fine to replace gradual timing adjustment requirement with NTN UE initial timing accuracy requirement, i.e. NTN UE initial timing accuracy requirement applies to all UL transmissions, if that solves the issue at hand.</w:t>
              </w:r>
            </w:ins>
          </w:p>
          <w:p w14:paraId="66A6D7BF" w14:textId="77777777" w:rsidR="007C7A0A" w:rsidRDefault="00814C24">
            <w:pPr>
              <w:spacing w:after="120"/>
              <w:rPr>
                <w:ins w:id="902" w:author="Magnus Larsson" w:date="2022-01-17T19:39:00Z"/>
                <w:rFonts w:eastAsiaTheme="minorEastAsia"/>
                <w:color w:val="0070C0"/>
                <w:lang w:val="en-US" w:eastAsia="zh-CN"/>
              </w:rPr>
            </w:pPr>
            <w:ins w:id="903" w:author="Magnus Larsson" w:date="2022-01-17T19:39:00Z">
              <w:r>
                <w:rPr>
                  <w:rFonts w:eastAsiaTheme="minorEastAsia"/>
                  <w:color w:val="0070C0"/>
                  <w:lang w:val="en-US" w:eastAsia="zh-CN"/>
                </w:rPr>
                <w:t>Option 1 is similar to earlier Ericsson proposals and is fine in principle, but does not solve the double correction issue.</w:t>
              </w:r>
            </w:ins>
          </w:p>
          <w:p w14:paraId="29AF998C" w14:textId="77777777" w:rsidR="007C7A0A" w:rsidRDefault="00814C24">
            <w:pPr>
              <w:spacing w:after="120"/>
              <w:rPr>
                <w:ins w:id="904" w:author="Magnus Larsson" w:date="2022-01-17T19:39:00Z"/>
                <w:rFonts w:eastAsiaTheme="minorEastAsia"/>
                <w:color w:val="0070C0"/>
                <w:lang w:val="en-US" w:eastAsia="zh-CN"/>
              </w:rPr>
            </w:pPr>
            <w:ins w:id="905" w:author="Magnus Larsson" w:date="2022-01-17T19:39:00Z">
              <w:r>
                <w:rPr>
                  <w:rFonts w:eastAsiaTheme="minorEastAsia"/>
                  <w:color w:val="0070C0"/>
                  <w:lang w:val="en-US" w:eastAsia="zh-CN"/>
                </w:rPr>
                <w:t>We support option 2 a single set based on limiting requirement, LEO.</w:t>
              </w:r>
            </w:ins>
          </w:p>
          <w:p w14:paraId="50A25D8F" w14:textId="77777777" w:rsidR="007C7A0A" w:rsidRDefault="00814C24">
            <w:pPr>
              <w:spacing w:after="120"/>
              <w:rPr>
                <w:ins w:id="906" w:author="Magnus Larsson" w:date="2022-01-17T19:39:00Z"/>
                <w:rFonts w:eastAsiaTheme="minorEastAsia"/>
                <w:color w:val="0070C0"/>
                <w:lang w:val="en-US" w:eastAsia="zh-CN"/>
              </w:rPr>
            </w:pPr>
            <w:ins w:id="907" w:author="Magnus Larsson" w:date="2022-01-17T19:39:00Z">
              <w:r>
                <w:rPr>
                  <w:rFonts w:eastAsiaTheme="minorEastAsia"/>
                  <w:color w:val="0070C0"/>
                  <w:lang w:val="en-US" w:eastAsia="zh-CN"/>
                </w:rPr>
                <w:t>We support option 3.</w:t>
              </w:r>
            </w:ins>
          </w:p>
          <w:p w14:paraId="7FEC1EA5" w14:textId="77777777" w:rsidR="007C7A0A" w:rsidRDefault="00814C24">
            <w:pPr>
              <w:spacing w:after="120"/>
              <w:rPr>
                <w:ins w:id="908" w:author="Magnus Larsson" w:date="2022-01-17T19:39:00Z"/>
                <w:rFonts w:eastAsiaTheme="minorEastAsia"/>
                <w:color w:val="0070C0"/>
                <w:lang w:val="en-US" w:eastAsia="zh-CN"/>
              </w:rPr>
            </w:pPr>
            <w:ins w:id="909" w:author="Magnus Larsson" w:date="2022-01-17T19:39:00Z">
              <w:r>
                <w:rPr>
                  <w:rFonts w:eastAsiaTheme="minorEastAsia"/>
                  <w:color w:val="0070C0"/>
                  <w:lang w:val="en-US" w:eastAsia="zh-CN"/>
                </w:rPr>
                <w:t>We support option 4, if RAN4 decides to have separate LEO, MEO, GEO requirements, even if we prefer not to.</w:t>
              </w:r>
            </w:ins>
          </w:p>
          <w:p w14:paraId="2060AF22" w14:textId="77777777" w:rsidR="007C7A0A" w:rsidRDefault="00814C24">
            <w:pPr>
              <w:spacing w:after="120"/>
              <w:rPr>
                <w:ins w:id="910" w:author="Magnus Larsson" w:date="2022-01-17T19:39:00Z"/>
                <w:rFonts w:eastAsiaTheme="minorEastAsia"/>
                <w:color w:val="0070C0"/>
                <w:lang w:val="en-US" w:eastAsia="zh-CN"/>
              </w:rPr>
            </w:pPr>
            <w:ins w:id="911" w:author="Magnus Larsson" w:date="2022-01-17T19:39:00Z">
              <w:r>
                <w:rPr>
                  <w:rFonts w:eastAsiaTheme="minorEastAsia"/>
                  <w:color w:val="0070C0"/>
                  <w:lang w:val="en-US" w:eastAsia="zh-CN"/>
                </w:rPr>
                <w:t>Option 6 is also fine. As stated in preamble we are open to any option to resolve dual compensation issue.</w:t>
              </w:r>
            </w:ins>
          </w:p>
        </w:tc>
      </w:tr>
      <w:tr w:rsidR="007C7A0A" w14:paraId="657C878C" w14:textId="77777777">
        <w:trPr>
          <w:ins w:id="912" w:author="Apple, Jerry Cui" w:date="2022-01-17T12:14:00Z"/>
        </w:trPr>
        <w:tc>
          <w:tcPr>
            <w:tcW w:w="1236" w:type="dxa"/>
          </w:tcPr>
          <w:p w14:paraId="738E34ED" w14:textId="77777777" w:rsidR="007C7A0A" w:rsidRDefault="00814C24">
            <w:pPr>
              <w:spacing w:after="120"/>
              <w:rPr>
                <w:ins w:id="913" w:author="Apple, Jerry Cui" w:date="2022-01-17T12:14:00Z"/>
                <w:rFonts w:eastAsiaTheme="minorEastAsia"/>
                <w:color w:val="0070C0"/>
                <w:lang w:val="en-US" w:eastAsia="zh-CN"/>
              </w:rPr>
            </w:pPr>
            <w:ins w:id="914" w:author="Apple, Jerry Cui" w:date="2022-01-17T12:14:00Z">
              <w:r>
                <w:rPr>
                  <w:rFonts w:eastAsiaTheme="minorEastAsia"/>
                  <w:color w:val="0070C0"/>
                  <w:lang w:val="en-US" w:eastAsia="zh-CN"/>
                </w:rPr>
                <w:t>Apple</w:t>
              </w:r>
            </w:ins>
          </w:p>
        </w:tc>
        <w:tc>
          <w:tcPr>
            <w:tcW w:w="8395" w:type="dxa"/>
          </w:tcPr>
          <w:p w14:paraId="319156C5" w14:textId="77777777" w:rsidR="007C7A0A" w:rsidRDefault="00814C24">
            <w:pPr>
              <w:spacing w:after="120"/>
              <w:rPr>
                <w:ins w:id="915" w:author="Apple, Jerry Cui" w:date="2022-01-17T12:17:00Z"/>
                <w:rFonts w:eastAsiaTheme="minorEastAsia"/>
                <w:color w:val="0070C0"/>
                <w:lang w:val="en-US" w:eastAsia="zh-CN"/>
              </w:rPr>
            </w:pPr>
            <w:ins w:id="916" w:author="Apple, Jerry Cui" w:date="2022-01-17T12:14:00Z">
              <w:r>
                <w:rPr>
                  <w:rFonts w:eastAsiaTheme="minorEastAsia"/>
                  <w:color w:val="0070C0"/>
                  <w:lang w:val="en-US" w:eastAsia="zh-CN"/>
                </w:rPr>
                <w:t xml:space="preserve">Option 1. We don’t want to mix Tp/Tq design with the double correction issue first, even though we support option 2 </w:t>
              </w:r>
            </w:ins>
            <w:ins w:id="917" w:author="Apple, Jerry Cui" w:date="2022-01-17T12:15:00Z">
              <w:r>
                <w:rPr>
                  <w:rFonts w:eastAsiaTheme="minorEastAsia"/>
                  <w:color w:val="0070C0"/>
                  <w:lang w:val="en-US" w:eastAsia="zh-CN"/>
                </w:rPr>
                <w:t xml:space="preserve">with some clarification in spec for double correction. Tp/Tq shall be basically designed based on gradual changing factors due to, e.g., moving speed, </w:t>
              </w:r>
            </w:ins>
            <w:ins w:id="918" w:author="Apple, Jerry Cui" w:date="2022-01-17T12:16:00Z">
              <w:r>
                <w:rPr>
                  <w:rFonts w:eastAsiaTheme="minorEastAsia"/>
                  <w:color w:val="0070C0"/>
                  <w:lang w:val="en-US" w:eastAsia="zh-CN"/>
                </w:rPr>
                <w:t>time drifting, and etc, but not due to instant open loop TA update.</w:t>
              </w:r>
            </w:ins>
            <w:ins w:id="919" w:author="Apple, Jerry Cui" w:date="2022-01-17T12:17:00Z">
              <w:r>
                <w:rPr>
                  <w:rFonts w:eastAsiaTheme="minorEastAsia"/>
                  <w:color w:val="0070C0"/>
                  <w:lang w:val="en-US" w:eastAsia="zh-CN"/>
                </w:rPr>
                <w:t xml:space="preserve"> So in issue 2-3-1, we propose two methods:</w:t>
              </w:r>
            </w:ins>
          </w:p>
          <w:p w14:paraId="2FBA81FC" w14:textId="77777777" w:rsidR="007C7A0A" w:rsidRDefault="00814C24">
            <w:pPr>
              <w:pStyle w:val="aff6"/>
              <w:numPr>
                <w:ilvl w:val="0"/>
                <w:numId w:val="8"/>
              </w:numPr>
              <w:spacing w:after="120"/>
              <w:ind w:firstLineChars="0"/>
              <w:rPr>
                <w:ins w:id="920" w:author="Apple, Jerry Cui" w:date="2022-01-17T12:17:00Z"/>
                <w:rFonts w:eastAsia="宋体"/>
                <w:color w:val="0070C0"/>
                <w:szCs w:val="24"/>
                <w:lang w:eastAsia="zh-CN"/>
              </w:rPr>
              <w:pPrChange w:id="921" w:author="Apple, Jerry Cui" w:date="2022-01-17T12:18:00Z">
                <w:pPr>
                  <w:pStyle w:val="aff6"/>
                  <w:numPr>
                    <w:ilvl w:val="2"/>
                    <w:numId w:val="8"/>
                  </w:numPr>
                  <w:spacing w:after="120"/>
                  <w:ind w:left="2376" w:firstLineChars="0" w:hanging="360"/>
                </w:pPr>
              </w:pPrChange>
            </w:pPr>
            <w:ins w:id="922" w:author="Apple, Jerry Cui" w:date="2022-01-17T12:17:00Z">
              <w:r>
                <w:rPr>
                  <w:rFonts w:eastAsia="宋体"/>
                  <w:color w:val="0070C0"/>
                  <w:szCs w:val="24"/>
                  <w:lang w:eastAsia="zh-CN"/>
                </w:rPr>
                <w:t>Option 1: when open-loop TA is updated, UE to reset the close-loop TA for Tx timing reference point</w:t>
              </w:r>
            </w:ins>
            <w:ins w:id="923" w:author="Apple, Jerry Cui" w:date="2022-01-17T12:18:00Z">
              <w:r>
                <w:rPr>
                  <w:rFonts w:eastAsia="宋体"/>
                  <w:color w:val="0070C0"/>
                  <w:szCs w:val="24"/>
                  <w:lang w:eastAsia="zh-CN"/>
                </w:rPr>
                <w:t xml:space="preserve"> (</w:t>
              </w:r>
            </w:ins>
            <w:ins w:id="924" w:author="Apple, Jerry Cui" w:date="2022-01-17T12:19:00Z">
              <w:r>
                <w:rPr>
                  <w:rFonts w:eastAsia="宋体"/>
                  <w:color w:val="0070C0"/>
                  <w:szCs w:val="24"/>
                  <w:lang w:eastAsia="zh-CN"/>
                </w:rPr>
                <w:t xml:space="preserve">i.e., </w:t>
              </w:r>
            </w:ins>
            <w:ins w:id="925" w:author="Apple, Jerry Cui" w:date="2022-01-17T12:18:00Z">
              <w:r>
                <w:rPr>
                  <w:rFonts w:eastAsia="宋体"/>
                  <w:color w:val="0070C0"/>
                  <w:szCs w:val="24"/>
                  <w:lang w:eastAsia="zh-CN"/>
                </w:rPr>
                <w:t>adjust reference timing but not change Tp/Tq)</w:t>
              </w:r>
            </w:ins>
            <w:ins w:id="926" w:author="Apple, Jerry Cui" w:date="2022-01-17T12:17:00Z">
              <w:r>
                <w:rPr>
                  <w:rFonts w:eastAsia="宋体"/>
                  <w:color w:val="0070C0"/>
                  <w:szCs w:val="24"/>
                  <w:lang w:eastAsia="zh-CN"/>
                </w:rPr>
                <w:t>, or</w:t>
              </w:r>
            </w:ins>
          </w:p>
          <w:p w14:paraId="21195FCA" w14:textId="77777777" w:rsidR="007C7A0A" w:rsidRPr="007C7A0A" w:rsidRDefault="00814C24">
            <w:pPr>
              <w:pStyle w:val="aff6"/>
              <w:numPr>
                <w:ilvl w:val="0"/>
                <w:numId w:val="8"/>
              </w:numPr>
              <w:overflowPunct/>
              <w:autoSpaceDE/>
              <w:autoSpaceDN/>
              <w:adjustRightInd/>
              <w:spacing w:after="120"/>
              <w:ind w:firstLineChars="0"/>
              <w:textAlignment w:val="auto"/>
              <w:rPr>
                <w:ins w:id="927" w:author="Apple, Jerry Cui" w:date="2022-01-17T12:14:00Z"/>
                <w:color w:val="0070C0"/>
                <w:szCs w:val="24"/>
                <w:lang w:val="en-US" w:eastAsia="zh-CN"/>
                <w:rPrChange w:id="928" w:author="Apple, Jerry Cui" w:date="2022-01-17T12:20:00Z">
                  <w:rPr>
                    <w:ins w:id="929" w:author="Apple, Jerry Cui" w:date="2022-01-17T12:14:00Z"/>
                    <w:lang w:val="en-US" w:eastAsia="zh-CN"/>
                  </w:rPr>
                </w:rPrChange>
              </w:rPr>
              <w:pPrChange w:id="930" w:author="Apple, Jerry Cui" w:date="2022-01-17T12:20:00Z">
                <w:pPr>
                  <w:spacing w:after="120"/>
                </w:pPr>
              </w:pPrChange>
            </w:pPr>
            <w:ins w:id="931" w:author="Apple, Jerry Cui" w:date="2022-01-17T12:17:00Z">
              <w:r>
                <w:rPr>
                  <w:rFonts w:eastAsia="宋体"/>
                  <w:color w:val="0070C0"/>
                  <w:szCs w:val="24"/>
                  <w:lang w:eastAsia="zh-CN"/>
                </w:rPr>
                <w:t>Option 2: when open-loop TA is updated, UE to slow down the gradual timing adjustment but retain the previous close-loop TA for Tx timing reference point</w:t>
              </w:r>
            </w:ins>
            <w:ins w:id="932" w:author="Apple, Jerry Cui" w:date="2022-01-17T12:18:00Z">
              <w:r>
                <w:rPr>
                  <w:rFonts w:eastAsia="宋体"/>
                  <w:color w:val="0070C0"/>
                  <w:szCs w:val="24"/>
                  <w:lang w:eastAsia="zh-CN"/>
                </w:rPr>
                <w:t xml:space="preserve"> (adjust Tp/Tq for double correction case </w:t>
              </w:r>
            </w:ins>
            <w:ins w:id="933" w:author="Apple, Jerry Cui" w:date="2022-01-17T12:20:00Z">
              <w:r>
                <w:rPr>
                  <w:rFonts w:eastAsia="宋体"/>
                  <w:color w:val="0070C0"/>
                  <w:szCs w:val="24"/>
                  <w:lang w:eastAsia="zh-CN"/>
                </w:rPr>
                <w:t>based on</w:t>
              </w:r>
            </w:ins>
            <w:ins w:id="934" w:author="Apple, Jerry Cui" w:date="2022-01-17T12:18:00Z">
              <w:r>
                <w:rPr>
                  <w:rFonts w:eastAsia="宋体"/>
                  <w:color w:val="0070C0"/>
                  <w:szCs w:val="24"/>
                  <w:lang w:eastAsia="zh-CN"/>
                </w:rPr>
                <w:t xml:space="preserve"> the legac</w:t>
              </w:r>
            </w:ins>
            <w:ins w:id="935" w:author="Apple, Jerry Cui" w:date="2022-01-17T12:19:00Z">
              <w:r>
                <w:rPr>
                  <w:rFonts w:eastAsia="宋体"/>
                  <w:color w:val="0070C0"/>
                  <w:szCs w:val="24"/>
                  <w:lang w:eastAsia="zh-CN"/>
                </w:rPr>
                <w:t>y NTN Tp/Tq to give network sufficient time to react to such double correction</w:t>
              </w:r>
            </w:ins>
            <w:ins w:id="936" w:author="Apple, Jerry Cui" w:date="2022-01-17T12:18:00Z">
              <w:r>
                <w:rPr>
                  <w:rFonts w:eastAsia="宋体"/>
                  <w:color w:val="0070C0"/>
                  <w:szCs w:val="24"/>
                  <w:lang w:eastAsia="zh-CN"/>
                </w:rPr>
                <w:t>)</w:t>
              </w:r>
            </w:ins>
          </w:p>
        </w:tc>
      </w:tr>
      <w:tr w:rsidR="007C7A0A" w14:paraId="1645C171" w14:textId="77777777">
        <w:trPr>
          <w:ins w:id="937" w:author="Xiaomi" w:date="2022-01-18T14:12:00Z"/>
        </w:trPr>
        <w:tc>
          <w:tcPr>
            <w:tcW w:w="1236" w:type="dxa"/>
          </w:tcPr>
          <w:p w14:paraId="7568E46A" w14:textId="77777777" w:rsidR="007C7A0A" w:rsidRDefault="00814C24">
            <w:pPr>
              <w:spacing w:after="120"/>
              <w:rPr>
                <w:ins w:id="938" w:author="Xiaomi" w:date="2022-01-18T14:12:00Z"/>
                <w:rFonts w:eastAsiaTheme="minorEastAsia"/>
                <w:color w:val="0070C0"/>
                <w:lang w:val="en-US" w:eastAsia="zh-CN"/>
              </w:rPr>
            </w:pPr>
            <w:ins w:id="939" w:author="Xiaomi" w:date="2022-01-18T14:12:00Z">
              <w:r>
                <w:rPr>
                  <w:rFonts w:eastAsiaTheme="minorEastAsia"/>
                  <w:color w:val="0070C0"/>
                  <w:lang w:val="en-US" w:eastAsia="zh-CN"/>
                </w:rPr>
                <w:t>Xiaomi</w:t>
              </w:r>
            </w:ins>
          </w:p>
        </w:tc>
        <w:tc>
          <w:tcPr>
            <w:tcW w:w="8395" w:type="dxa"/>
          </w:tcPr>
          <w:p w14:paraId="540FBF8D" w14:textId="77777777" w:rsidR="007C7A0A" w:rsidRDefault="00814C24">
            <w:pPr>
              <w:spacing w:after="120"/>
              <w:rPr>
                <w:ins w:id="940" w:author="Xiaomi" w:date="2022-01-18T14:12:00Z"/>
                <w:rFonts w:eastAsiaTheme="minorEastAsia"/>
                <w:color w:val="0070C0"/>
                <w:lang w:val="en-US" w:eastAsia="zh-CN"/>
              </w:rPr>
            </w:pPr>
            <w:ins w:id="941" w:author="Xiaomi" w:date="2022-01-18T14:12:00Z">
              <w:r>
                <w:rPr>
                  <w:rFonts w:eastAsiaTheme="minorEastAsia"/>
                  <w:color w:val="0070C0"/>
                  <w:lang w:val="en-US" w:eastAsia="zh-CN"/>
                </w:rPr>
                <w:t>Support the first 2 bullet in option 1, regarding the third bullet in option 1, we think the propagation delay variation should not be introduced in gradual timing adjustment requirement. Since in RAN1, the propagation delay variation for feeder link can be pre-compensated by the following calculation.</w:t>
              </w:r>
            </w:ins>
          </w:p>
          <w:p w14:paraId="7B34669A" w14:textId="77777777" w:rsidR="007C7A0A" w:rsidRDefault="00814C24">
            <w:pPr>
              <w:rPr>
                <w:ins w:id="942" w:author="Xiaomi" w:date="2022-01-18T14:12:00Z"/>
                <w:i/>
              </w:rPr>
            </w:pPr>
            <w:ins w:id="943" w:author="Xiaomi" w:date="2022-01-18T14:12:00Z">
              <w:r>
                <w:rPr>
                  <w:i/>
                </w:rPr>
                <w:t>Using indicated Higher-layer Common TA parameters, if configured, the UE can determine the one-way propagation time (</w:t>
              </w:r>
              <m:oMath>
                <m:sSub>
                  <m:sSubPr>
                    <m:ctrlPr>
                      <w:rPr>
                        <w:rFonts w:ascii="Cambria Math" w:eastAsia="Calibri" w:hAnsi="Cambria Math" w:cs="Calibri"/>
                        <w:i/>
                        <w:sz w:val="24"/>
                      </w:rPr>
                    </m:ctrlPr>
                  </m:sSubPr>
                  <m:e>
                    <m:r>
                      <m:rPr>
                        <m:sty m:val="bi"/>
                      </m:rPr>
                      <w:rPr>
                        <w:rFonts w:ascii="Cambria Math" w:hAnsi="Cambria Math"/>
                      </w:rPr>
                      <m:t>Delay</m:t>
                    </m:r>
                  </m:e>
                  <m:sub>
                    <m:r>
                      <m:rPr>
                        <m:sty m:val="bi"/>
                      </m:rPr>
                      <w:rPr>
                        <w:rFonts w:ascii="Cambria Math" w:hAnsi="Cambria Math"/>
                      </w:rPr>
                      <m:t>common</m:t>
                    </m:r>
                  </m:sub>
                </m:sSub>
                <m:r>
                  <w:rPr>
                    <w:rFonts w:ascii="Cambria Math" w:hAnsi="Cambria Math"/>
                  </w:rPr>
                  <m:t>)</m:t>
                </m:r>
              </m:oMath>
              <w:r>
                <w:rPr>
                  <w:i/>
                </w:rPr>
                <w:t xml:space="preserve"> used for </w:t>
              </w:r>
              <m:oMath>
                <m:sSub>
                  <m:sSubPr>
                    <m:ctrlPr>
                      <w:rPr>
                        <w:rFonts w:ascii="Cambria Math" w:eastAsia="Calibri" w:hAnsi="Cambria Math" w:cs="Calibri"/>
                        <w:i/>
                        <w:sz w:val="24"/>
                      </w:rPr>
                    </m:ctrlPr>
                  </m:sSubPr>
                  <m:e>
                    <m:r>
                      <m:rPr>
                        <m:sty m:val="bi"/>
                      </m:rPr>
                      <w:rPr>
                        <w:rFonts w:ascii="Cambria Math" w:hAnsi="Cambria Math"/>
                      </w:rPr>
                      <m:t>N</m:t>
                    </m:r>
                  </m:e>
                  <m:sub>
                    <m:r>
                      <m:rPr>
                        <m:sty m:val="bi"/>
                      </m:rPr>
                      <w:rPr>
                        <w:rFonts w:ascii="Cambria Math" w:hAnsi="Cambria Math"/>
                      </w:rPr>
                      <m:t>TA</m:t>
                    </m:r>
                    <m:r>
                      <w:rPr>
                        <w:rFonts w:ascii="Cambria Math" w:hAnsi="Cambria Math"/>
                      </w:rPr>
                      <m:t>, </m:t>
                    </m:r>
                    <m:r>
                      <m:rPr>
                        <m:sty m:val="bi"/>
                      </m:rPr>
                      <w:rPr>
                        <w:rFonts w:ascii="Cambria Math" w:hAnsi="Cambria Math"/>
                      </w:rPr>
                      <m:t>common</m:t>
                    </m:r>
                  </m:sub>
                </m:sSub>
              </m:oMath>
              <w:r>
                <w:rPr>
                  <w:i/>
                </w:rPr>
                <w:t xml:space="preserve"> calculation as follows:</w:t>
              </w:r>
            </w:ins>
          </w:p>
          <w:p w14:paraId="24510EBE" w14:textId="77777777" w:rsidR="007C7A0A" w:rsidRDefault="00FB7505">
            <w:pPr>
              <w:rPr>
                <w:ins w:id="944" w:author="Xiaomi" w:date="2022-01-18T14:12:00Z"/>
                <w:i/>
              </w:rPr>
            </w:pPr>
            <m:oMathPara>
              <m:oMath>
                <m:sSub>
                  <m:sSubPr>
                    <m:ctrlPr>
                      <w:ins w:id="945" w:author="Xiaomi" w:date="2022-01-18T14:12:00Z">
                        <w:rPr>
                          <w:rFonts w:ascii="Cambria Math" w:eastAsia="Calibri" w:hAnsi="Cambria Math" w:cs="Calibri"/>
                          <w:i/>
                          <w:sz w:val="24"/>
                        </w:rPr>
                      </w:ins>
                    </m:ctrlPr>
                  </m:sSubPr>
                  <m:e>
                    <m:r>
                      <w:ins w:id="946" w:author="Xiaomi" w:date="2022-01-18T14:12:00Z">
                        <w:rPr>
                          <w:rFonts w:ascii="Cambria Math" w:hAnsi="Cambria Math"/>
                        </w:rPr>
                        <m:t>Delay</m:t>
                      </w:ins>
                    </m:r>
                  </m:e>
                  <m:sub>
                    <m:r>
                      <w:ins w:id="947" w:author="Xiaomi" w:date="2022-01-18T14:12:00Z">
                        <w:rPr>
                          <w:rFonts w:ascii="Cambria Math" w:hAnsi="Cambria Math"/>
                        </w:rPr>
                        <m:t>common</m:t>
                      </w:ins>
                    </m:r>
                  </m:sub>
                </m:sSub>
                <m:d>
                  <m:dPr>
                    <m:ctrlPr>
                      <w:ins w:id="948" w:author="Xiaomi" w:date="2022-01-18T14:12:00Z">
                        <w:rPr>
                          <w:rFonts w:ascii="Cambria Math" w:eastAsia="Calibri" w:hAnsi="Cambria Math" w:cs="Calibri"/>
                          <w:i/>
                          <w:sz w:val="24"/>
                        </w:rPr>
                      </w:ins>
                    </m:ctrlPr>
                  </m:dPr>
                  <m:e>
                    <m:r>
                      <w:ins w:id="949" w:author="Xiaomi" w:date="2022-01-18T14:12:00Z">
                        <w:rPr>
                          <w:rFonts w:ascii="Cambria Math" w:hAnsi="Cambria Math"/>
                        </w:rPr>
                        <m:t>t</m:t>
                      </w:ins>
                    </m:r>
                  </m:e>
                </m:d>
                <m:r>
                  <w:ins w:id="950" w:author="Xiaomi" w:date="2022-01-18T14:12:00Z">
                    <w:rPr>
                      <w:rFonts w:ascii="Cambria Math" w:hAnsi="Cambria Math"/>
                    </w:rPr>
                    <m:t>=</m:t>
                  </w:ins>
                </m:r>
                <m:sSub>
                  <m:sSubPr>
                    <m:ctrlPr>
                      <w:ins w:id="951" w:author="Xiaomi" w:date="2022-01-18T14:12:00Z">
                        <w:rPr>
                          <w:rFonts w:ascii="Cambria Math" w:eastAsia="Calibri" w:hAnsi="Cambria Math" w:cs="Calibri"/>
                          <w:i/>
                          <w:sz w:val="24"/>
                        </w:rPr>
                      </w:ins>
                    </m:ctrlPr>
                  </m:sSubPr>
                  <m:e>
                    <m:r>
                      <w:ins w:id="952" w:author="Xiaomi" w:date="2022-01-18T14:12:00Z">
                        <w:rPr>
                          <w:rFonts w:ascii="Cambria Math" w:hAnsi="Cambria Math"/>
                        </w:rPr>
                        <m:t>D</m:t>
                      </w:ins>
                    </m:r>
                  </m:e>
                  <m:sub>
                    <m:r>
                      <w:ins w:id="953" w:author="Xiaomi" w:date="2022-01-18T14:12:00Z">
                        <w:rPr>
                          <w:rFonts w:ascii="Cambria Math" w:hAnsi="Cambria Math"/>
                        </w:rPr>
                        <m:t>Common </m:t>
                      </w:ins>
                    </m:r>
                  </m:sub>
                </m:sSub>
                <m:d>
                  <m:dPr>
                    <m:ctrlPr>
                      <w:ins w:id="954" w:author="Xiaomi" w:date="2022-01-18T14:12:00Z">
                        <w:rPr>
                          <w:rFonts w:ascii="Cambria Math" w:eastAsia="Calibri" w:hAnsi="Cambria Math" w:cs="Calibri"/>
                          <w:i/>
                          <w:sz w:val="24"/>
                        </w:rPr>
                      </w:ins>
                    </m:ctrlPr>
                  </m:dPr>
                  <m:e>
                    <m:sSub>
                      <m:sSubPr>
                        <m:ctrlPr>
                          <w:ins w:id="955" w:author="Xiaomi" w:date="2022-01-18T14:12:00Z">
                            <w:rPr>
                              <w:rFonts w:ascii="Cambria Math" w:eastAsia="Calibri" w:hAnsi="Cambria Math" w:cs="Calibri"/>
                              <w:i/>
                              <w:sz w:val="24"/>
                            </w:rPr>
                          </w:ins>
                        </m:ctrlPr>
                      </m:sSubPr>
                      <m:e>
                        <m:r>
                          <w:ins w:id="956" w:author="Xiaomi" w:date="2022-01-18T14:12:00Z">
                            <w:rPr>
                              <w:rFonts w:ascii="Cambria Math" w:hAnsi="Cambria Math"/>
                            </w:rPr>
                            <m:t>t</m:t>
                          </w:ins>
                        </m:r>
                      </m:e>
                      <m:sub>
                        <m:r>
                          <w:ins w:id="957" w:author="Xiaomi" w:date="2022-01-18T14:12:00Z">
                            <w:rPr>
                              <w:rFonts w:ascii="Cambria Math" w:hAnsi="Cambria Math"/>
                            </w:rPr>
                            <m:t>epoch</m:t>
                          </w:ins>
                        </m:r>
                      </m:sub>
                    </m:sSub>
                  </m:e>
                </m:d>
                <m:r>
                  <w:ins w:id="958" w:author="Xiaomi" w:date="2022-01-18T14:12:00Z">
                    <w:rPr>
                      <w:rFonts w:ascii="Cambria Math" w:hAnsi="Cambria Math"/>
                    </w:rPr>
                    <m:t>+ DCommonDrift×</m:t>
                  </w:ins>
                </m:r>
                <m:d>
                  <m:dPr>
                    <m:ctrlPr>
                      <w:ins w:id="959" w:author="Xiaomi" w:date="2022-01-18T14:12:00Z">
                        <w:rPr>
                          <w:rFonts w:ascii="Cambria Math" w:eastAsia="Calibri" w:hAnsi="Cambria Math" w:cs="Calibri"/>
                          <w:i/>
                          <w:sz w:val="24"/>
                        </w:rPr>
                      </w:ins>
                    </m:ctrlPr>
                  </m:dPr>
                  <m:e>
                    <m:r>
                      <w:ins w:id="960" w:author="Xiaomi" w:date="2022-01-18T14:12:00Z">
                        <w:rPr>
                          <w:rFonts w:ascii="Cambria Math" w:hAnsi="Cambria Math"/>
                        </w:rPr>
                        <m:t>t-</m:t>
                      </w:ins>
                    </m:r>
                    <m:sSub>
                      <m:sSubPr>
                        <m:ctrlPr>
                          <w:ins w:id="961" w:author="Xiaomi" w:date="2022-01-18T14:12:00Z">
                            <w:rPr>
                              <w:rFonts w:ascii="Cambria Math" w:eastAsia="Calibri" w:hAnsi="Cambria Math" w:cs="Calibri"/>
                              <w:i/>
                              <w:sz w:val="24"/>
                            </w:rPr>
                          </w:ins>
                        </m:ctrlPr>
                      </m:sSubPr>
                      <m:e>
                        <m:r>
                          <w:ins w:id="962" w:author="Xiaomi" w:date="2022-01-18T14:12:00Z">
                            <w:rPr>
                              <w:rFonts w:ascii="Cambria Math" w:hAnsi="Cambria Math"/>
                            </w:rPr>
                            <m:t>t</m:t>
                          </w:ins>
                        </m:r>
                      </m:e>
                      <m:sub>
                        <m:r>
                          <w:ins w:id="963" w:author="Xiaomi" w:date="2022-01-18T14:12:00Z">
                            <w:rPr>
                              <w:rFonts w:ascii="Cambria Math" w:hAnsi="Cambria Math"/>
                            </w:rPr>
                            <m:t>epoch</m:t>
                          </w:ins>
                        </m:r>
                      </m:sub>
                    </m:sSub>
                  </m:e>
                </m:d>
                <m:r>
                  <w:ins w:id="964" w:author="Xiaomi" w:date="2022-01-18T14:12:00Z">
                    <w:rPr>
                      <w:rFonts w:ascii="Cambria Math" w:hAnsi="Cambria Math"/>
                    </w:rPr>
                    <m:t>+DCommonDriftVariation×</m:t>
                  </w:ins>
                </m:r>
                <m:sSup>
                  <m:sSupPr>
                    <m:ctrlPr>
                      <w:ins w:id="965" w:author="Xiaomi" w:date="2022-01-18T14:12:00Z">
                        <w:rPr>
                          <w:rFonts w:ascii="Cambria Math" w:eastAsia="Calibri" w:hAnsi="Cambria Math" w:cs="Calibri"/>
                          <w:i/>
                          <w:sz w:val="24"/>
                        </w:rPr>
                      </w:ins>
                    </m:ctrlPr>
                  </m:sSupPr>
                  <m:e>
                    <m:d>
                      <m:dPr>
                        <m:ctrlPr>
                          <w:ins w:id="966" w:author="Xiaomi" w:date="2022-01-18T14:12:00Z">
                            <w:rPr>
                              <w:rFonts w:ascii="Cambria Math" w:eastAsia="Calibri" w:hAnsi="Cambria Math" w:cs="Calibri"/>
                              <w:i/>
                              <w:sz w:val="24"/>
                            </w:rPr>
                          </w:ins>
                        </m:ctrlPr>
                      </m:dPr>
                      <m:e>
                        <m:r>
                          <w:ins w:id="967" w:author="Xiaomi" w:date="2022-01-18T14:12:00Z">
                            <w:rPr>
                              <w:rFonts w:ascii="Cambria Math" w:hAnsi="Cambria Math"/>
                            </w:rPr>
                            <m:t>t-</m:t>
                          </w:ins>
                        </m:r>
                        <m:sSub>
                          <m:sSubPr>
                            <m:ctrlPr>
                              <w:ins w:id="968" w:author="Xiaomi" w:date="2022-01-18T14:12:00Z">
                                <w:rPr>
                                  <w:rFonts w:ascii="Cambria Math" w:eastAsia="Calibri" w:hAnsi="Cambria Math" w:cs="Calibri"/>
                                  <w:i/>
                                  <w:sz w:val="24"/>
                                </w:rPr>
                              </w:ins>
                            </m:ctrlPr>
                          </m:sSubPr>
                          <m:e>
                            <m:r>
                              <w:ins w:id="969" w:author="Xiaomi" w:date="2022-01-18T14:12:00Z">
                                <w:rPr>
                                  <w:rFonts w:ascii="Cambria Math" w:hAnsi="Cambria Math"/>
                                </w:rPr>
                                <m:t>t</m:t>
                              </w:ins>
                            </m:r>
                          </m:e>
                          <m:sub>
                            <m:r>
                              <w:ins w:id="970" w:author="Xiaomi" w:date="2022-01-18T14:12:00Z">
                                <w:rPr>
                                  <w:rFonts w:ascii="Cambria Math" w:hAnsi="Cambria Math"/>
                                </w:rPr>
                                <m:t>epoch</m:t>
                              </w:ins>
                            </m:r>
                          </m:sub>
                        </m:sSub>
                      </m:e>
                    </m:d>
                  </m:e>
                  <m:sup>
                    <m:r>
                      <w:ins w:id="971" w:author="Xiaomi" w:date="2022-01-18T14:12:00Z">
                        <w:rPr>
                          <w:rFonts w:ascii="Cambria Math" w:hAnsi="Cambria Math"/>
                        </w:rPr>
                        <m:t>2</m:t>
                      </w:ins>
                    </m:r>
                  </m:sup>
                </m:sSup>
              </m:oMath>
            </m:oMathPara>
          </w:p>
          <w:p w14:paraId="54AF5EF9" w14:textId="77777777" w:rsidR="007C7A0A" w:rsidRDefault="00814C24">
            <w:pPr>
              <w:rPr>
                <w:ins w:id="972" w:author="Xiaomi" w:date="2022-01-18T14:12:00Z"/>
                <w:i/>
              </w:rPr>
            </w:pPr>
            <w:ins w:id="973" w:author="Xiaomi" w:date="2022-01-18T14:12:00Z">
              <w:r>
                <w:rPr>
                  <w:i/>
                </w:rPr>
                <w:t>where:</w:t>
              </w:r>
            </w:ins>
          </w:p>
          <w:p w14:paraId="66DB4907" w14:textId="77777777" w:rsidR="007C7A0A" w:rsidRDefault="00FB7505">
            <w:pPr>
              <w:pStyle w:val="aff6"/>
              <w:numPr>
                <w:ilvl w:val="0"/>
                <w:numId w:val="23"/>
              </w:numPr>
              <w:ind w:firstLineChars="0"/>
              <w:contextualSpacing/>
              <w:rPr>
                <w:ins w:id="974" w:author="Xiaomi" w:date="2022-01-18T14:12:00Z"/>
                <w:i/>
              </w:rPr>
            </w:pPr>
            <m:oMath>
              <m:sSub>
                <m:sSubPr>
                  <m:ctrlPr>
                    <w:ins w:id="975" w:author="Xiaomi" w:date="2022-01-18T14:12:00Z">
                      <w:rPr>
                        <w:rFonts w:ascii="Cambria Math" w:eastAsia="Calibri" w:hAnsi="Cambria Math" w:cs="Calibri"/>
                        <w:i/>
                        <w:sz w:val="24"/>
                      </w:rPr>
                    </w:ins>
                  </m:ctrlPr>
                </m:sSubPr>
                <m:e>
                  <m:r>
                    <w:ins w:id="976" w:author="Xiaomi" w:date="2022-01-18T14:12:00Z">
                      <w:rPr>
                        <w:rFonts w:ascii="Cambria Math" w:hAnsi="Cambria Math"/>
                      </w:rPr>
                      <m:t>D</m:t>
                    </w:ins>
                  </m:r>
                </m:e>
                <m:sub>
                  <m:r>
                    <w:ins w:id="977" w:author="Xiaomi" w:date="2022-01-18T14:12:00Z">
                      <w:rPr>
                        <w:rFonts w:ascii="Cambria Math" w:hAnsi="Cambria Math"/>
                      </w:rPr>
                      <m:t>Common </m:t>
                    </w:ins>
                  </m:r>
                </m:sub>
              </m:sSub>
              <m:r>
                <w:ins w:id="978" w:author="Xiaomi" w:date="2022-01-18T14:12:00Z">
                  <w:rPr>
                    <w:rFonts w:ascii="Cambria Math" w:hAnsi="Cambria Math"/>
                  </w:rPr>
                  <m:t>=</m:t>
                </w:ins>
              </m:r>
              <m:f>
                <m:fPr>
                  <m:ctrlPr>
                    <w:ins w:id="979" w:author="Xiaomi" w:date="2022-01-18T14:12:00Z">
                      <w:rPr>
                        <w:rFonts w:ascii="Cambria Math" w:eastAsia="Calibri" w:hAnsi="Cambria Math" w:cs="Calibri"/>
                        <w:i/>
                        <w:sz w:val="24"/>
                      </w:rPr>
                    </w:ins>
                  </m:ctrlPr>
                </m:fPr>
                <m:num>
                  <m:sSub>
                    <m:sSubPr>
                      <m:ctrlPr>
                        <w:ins w:id="980" w:author="Xiaomi" w:date="2022-01-18T14:12:00Z">
                          <w:rPr>
                            <w:rFonts w:ascii="Cambria Math" w:eastAsia="Calibri" w:hAnsi="Cambria Math" w:cs="Calibri"/>
                            <w:i/>
                            <w:sz w:val="24"/>
                          </w:rPr>
                        </w:ins>
                      </m:ctrlPr>
                    </m:sSubPr>
                    <m:e>
                      <m:r>
                        <w:ins w:id="981" w:author="Xiaomi" w:date="2022-01-18T14:12:00Z">
                          <w:rPr>
                            <w:rFonts w:ascii="Cambria Math" w:hAnsi="Cambria Math"/>
                            <w:lang w:eastAsia="fr-FR"/>
                          </w:rPr>
                          <m:t xml:space="preserve"> </m:t>
                        </w:ins>
                      </m:r>
                      <m:r>
                        <w:ins w:id="982" w:author="Xiaomi" w:date="2022-01-18T14:12:00Z">
                          <w:rPr>
                            <w:rFonts w:ascii="Cambria Math" w:hAnsi="Cambria Math"/>
                          </w:rPr>
                          <m:t>TA</m:t>
                        </w:ins>
                      </m:r>
                    </m:e>
                    <m:sub>
                      <m:r>
                        <w:ins w:id="983" w:author="Xiaomi" w:date="2022-01-18T14:12:00Z">
                          <w:rPr>
                            <w:rFonts w:ascii="Cambria Math" w:hAnsi="Cambria Math"/>
                          </w:rPr>
                          <m:t xml:space="preserve">Common </m:t>
                        </w:ins>
                      </m:r>
                    </m:sub>
                  </m:sSub>
                </m:num>
                <m:den>
                  <m:r>
                    <w:ins w:id="984" w:author="Xiaomi" w:date="2022-01-18T14:12:00Z">
                      <w:rPr>
                        <w:rFonts w:ascii="Cambria Math" w:hAnsi="Cambria Math"/>
                      </w:rPr>
                      <m:t>2</m:t>
                    </w:ins>
                  </m:r>
                </m:den>
              </m:f>
            </m:oMath>
            <w:ins w:id="985" w:author="Xiaomi" w:date="2022-01-18T14:12:00Z">
              <w:r w:rsidR="00814C24">
                <w:rPr>
                  <w:i/>
                  <w:sz w:val="24"/>
                </w:rPr>
                <w:t xml:space="preserve">, </w:t>
              </w:r>
              <m:oMath>
                <m:r>
                  <w:rPr>
                    <w:rFonts w:ascii="Cambria Math" w:hAnsi="Cambria Math"/>
                  </w:rPr>
                  <m:t>DCommonDrift=</m:t>
                </m:r>
                <m:f>
                  <m:fPr>
                    <m:ctrlPr>
                      <w:rPr>
                        <w:rFonts w:ascii="Cambria Math" w:eastAsia="Calibri" w:hAnsi="Cambria Math" w:cs="Calibri"/>
                        <w:i/>
                        <w:sz w:val="24"/>
                      </w:rPr>
                    </m:ctrlPr>
                  </m:fPr>
                  <m:num>
                    <m:r>
                      <w:rPr>
                        <w:rFonts w:ascii="Cambria Math" w:hAnsi="Cambria Math"/>
                      </w:rPr>
                      <m:t>TACommonDrift</m:t>
                    </m:r>
                  </m:num>
                  <m:den>
                    <m:r>
                      <w:rPr>
                        <w:rFonts w:ascii="Cambria Math" w:hAnsi="Cambria Math"/>
                      </w:rPr>
                      <m:t>2</m:t>
                    </m:r>
                  </m:den>
                </m:f>
              </m:oMath>
              <w:r w:rsidR="00814C24">
                <w:rPr>
                  <w:i/>
                  <w:sz w:val="24"/>
                </w:rPr>
                <w:t xml:space="preserve"> and </w:t>
              </w:r>
              <m:oMath>
                <m:r>
                  <w:rPr>
                    <w:rFonts w:ascii="Cambria Math" w:hAnsi="Cambria Math"/>
                  </w:rPr>
                  <m:t>DCommonDriftVariation=</m:t>
                </m:r>
                <m:f>
                  <m:fPr>
                    <m:ctrlPr>
                      <w:rPr>
                        <w:rFonts w:ascii="Cambria Math" w:eastAsia="Calibri" w:hAnsi="Cambria Math" w:cs="Calibri"/>
                        <w:i/>
                        <w:sz w:val="24"/>
                      </w:rPr>
                    </m:ctrlPr>
                  </m:fPr>
                  <m:num>
                    <m:r>
                      <w:rPr>
                        <w:rFonts w:ascii="Cambria Math" w:hAnsi="Cambria Math"/>
                      </w:rPr>
                      <m:t>TACommonDriftVariation</m:t>
                    </m:r>
                  </m:num>
                  <m:den>
                    <m:r>
                      <w:rPr>
                        <w:rFonts w:ascii="Cambria Math" w:hAnsi="Cambria Math"/>
                      </w:rPr>
                      <m:t>2</m:t>
                    </m:r>
                  </m:den>
                </m:f>
              </m:oMath>
            </w:ins>
          </w:p>
          <w:p w14:paraId="058D71D4" w14:textId="77777777" w:rsidR="007C7A0A" w:rsidRDefault="00814C24">
            <w:pPr>
              <w:pStyle w:val="aff6"/>
              <w:numPr>
                <w:ilvl w:val="0"/>
                <w:numId w:val="23"/>
              </w:numPr>
              <w:ind w:firstLineChars="0"/>
              <w:contextualSpacing/>
              <w:rPr>
                <w:ins w:id="986" w:author="Xiaomi" w:date="2022-01-18T14:12:00Z"/>
                <w:i/>
                <w:lang w:eastAsia="ko-KR"/>
              </w:rPr>
            </w:pPr>
            <w:ins w:id="987" w:author="Xiaomi" w:date="2022-01-18T14:12:00Z">
              <w:r>
                <w:rPr>
                  <w:i/>
                  <w:lang w:eastAsia="ko-KR"/>
                </w:rPr>
                <w:t>TACommon, TACommonDrift and TACommonDriftVariation are Common TA parameters defined in RAN1#106-bis-e</w:t>
              </w:r>
            </w:ins>
          </w:p>
          <w:p w14:paraId="1E549527" w14:textId="77777777" w:rsidR="007C7A0A" w:rsidRDefault="00FB7505">
            <w:pPr>
              <w:pStyle w:val="aff6"/>
              <w:numPr>
                <w:ilvl w:val="0"/>
                <w:numId w:val="23"/>
              </w:numPr>
              <w:ind w:firstLineChars="0"/>
              <w:contextualSpacing/>
              <w:rPr>
                <w:ins w:id="988" w:author="Xiaomi" w:date="2022-01-18T14:12:00Z"/>
                <w:i/>
              </w:rPr>
            </w:pPr>
            <m:oMath>
              <m:sSub>
                <m:sSubPr>
                  <m:ctrlPr>
                    <w:ins w:id="989" w:author="Xiaomi" w:date="2022-01-18T14:12:00Z">
                      <w:rPr>
                        <w:rFonts w:ascii="Cambria Math" w:eastAsia="Calibri" w:hAnsi="Cambria Math" w:cs="Calibri"/>
                        <w:i/>
                        <w:iCs/>
                        <w:sz w:val="22"/>
                        <w:szCs w:val="22"/>
                      </w:rPr>
                    </w:ins>
                  </m:ctrlPr>
                </m:sSubPr>
                <m:e>
                  <m:r>
                    <w:ins w:id="990" w:author="Xiaomi" w:date="2022-01-18T14:12:00Z">
                      <m:rPr>
                        <m:sty m:val="bi"/>
                      </m:rPr>
                      <w:rPr>
                        <w:rFonts w:ascii="Cambria Math" w:hAnsi="Cambria Math"/>
                      </w:rPr>
                      <m:t>Delay</m:t>
                    </w:ins>
                  </m:r>
                </m:e>
                <m:sub>
                  <m:r>
                    <w:ins w:id="991" w:author="Xiaomi" w:date="2022-01-18T14:12:00Z">
                      <m:rPr>
                        <m:sty m:val="bi"/>
                      </m:rPr>
                      <w:rPr>
                        <w:rFonts w:ascii="Cambria Math" w:hAnsi="Cambria Math"/>
                      </w:rPr>
                      <m:t>common</m:t>
                    </w:ins>
                  </m:r>
                </m:sub>
              </m:sSub>
              <m:d>
                <m:dPr>
                  <m:ctrlPr>
                    <w:ins w:id="992" w:author="Xiaomi" w:date="2022-01-18T14:12:00Z">
                      <w:rPr>
                        <w:rFonts w:ascii="Cambria Math" w:eastAsia="Calibri" w:hAnsi="Cambria Math" w:cs="Calibri"/>
                        <w:i/>
                        <w:iCs/>
                        <w:sz w:val="22"/>
                        <w:szCs w:val="22"/>
                      </w:rPr>
                    </w:ins>
                  </m:ctrlPr>
                </m:dPr>
                <m:e>
                  <m:r>
                    <w:ins w:id="993" w:author="Xiaomi" w:date="2022-01-18T14:12:00Z">
                      <m:rPr>
                        <m:sty m:val="bi"/>
                      </m:rPr>
                      <w:rPr>
                        <w:rFonts w:ascii="Cambria Math" w:hAnsi="Cambria Math"/>
                      </w:rPr>
                      <m:t>t</m:t>
                    </w:ins>
                  </m:r>
                </m:e>
              </m:d>
            </m:oMath>
            <w:ins w:id="994" w:author="Xiaomi" w:date="2022-01-18T14:12:00Z">
              <w:r w:rsidR="00814C24">
                <w:rPr>
                  <w:i/>
                </w:rPr>
                <w:t xml:space="preserve"> is the distance between the satellite and the uplink time synchronization reference point divided by the speed of light. DL and UL are frame aligned at the reference point with an offset given by </w:t>
              </w:r>
              <m:oMath>
                <m:sSub>
                  <m:sSubPr>
                    <m:ctrlPr>
                      <w:rPr>
                        <w:rFonts w:ascii="Cambria Math" w:eastAsia="Calibri" w:hAnsi="Cambria Math" w:cs="Calibri"/>
                        <w:i/>
                        <w:sz w:val="22"/>
                        <w:szCs w:val="22"/>
                        <w:lang w:eastAsia="ko-KR"/>
                      </w:rPr>
                    </m:ctrlPr>
                  </m:sSubPr>
                  <m:e>
                    <m:r>
                      <m:rPr>
                        <m:sty m:val="bi"/>
                      </m:rPr>
                      <w:rPr>
                        <w:rFonts w:ascii="Cambria Math" w:hAnsi="Cambria Math"/>
                        <w:lang w:eastAsia="ko-KR"/>
                      </w:rPr>
                      <m:t>N</m:t>
                    </m:r>
                  </m:e>
                  <m:sub>
                    <m:r>
                      <m:rPr>
                        <m:sty m:val="bi"/>
                      </m:rPr>
                      <w:rPr>
                        <w:rFonts w:ascii="Cambria Math" w:hAnsi="Cambria Math"/>
                        <w:lang w:eastAsia="ko-KR"/>
                      </w:rPr>
                      <m:t>TA</m:t>
                    </m:r>
                    <m:r>
                      <w:rPr>
                        <w:rFonts w:ascii="Cambria Math" w:hAnsi="Cambria Math"/>
                        <w:lang w:eastAsia="ko-KR"/>
                      </w:rPr>
                      <m:t>,</m:t>
                    </m:r>
                    <m:r>
                      <m:rPr>
                        <m:sty m:val="bi"/>
                      </m:rPr>
                      <w:rPr>
                        <w:rFonts w:ascii="Cambria Math" w:hAnsi="Cambria Math"/>
                        <w:lang w:eastAsia="ko-KR"/>
                      </w:rPr>
                      <m:t>offset</m:t>
                    </m:r>
                  </m:sub>
                </m:sSub>
              </m:oMath>
              <w:r w:rsidR="00814C24">
                <w:rPr>
                  <w:i/>
                  <w:lang w:eastAsia="ko-KR"/>
                </w:rPr>
                <w:t>.</w:t>
              </w:r>
            </w:ins>
          </w:p>
          <w:p w14:paraId="2DEAC96B" w14:textId="77777777" w:rsidR="007C7A0A" w:rsidRDefault="00FB7505">
            <w:pPr>
              <w:pStyle w:val="aff6"/>
              <w:numPr>
                <w:ilvl w:val="0"/>
                <w:numId w:val="23"/>
              </w:numPr>
              <w:ind w:firstLineChars="0"/>
              <w:contextualSpacing/>
              <w:rPr>
                <w:ins w:id="995" w:author="Xiaomi" w:date="2022-01-18T14:12:00Z"/>
                <w:i/>
              </w:rPr>
            </w:pPr>
            <m:oMath>
              <m:sSub>
                <m:sSubPr>
                  <m:ctrlPr>
                    <w:ins w:id="996" w:author="Xiaomi" w:date="2022-01-18T14:12:00Z">
                      <w:rPr>
                        <w:rFonts w:ascii="Cambria Math" w:hAnsi="Cambria Math"/>
                        <w:i/>
                        <w:iCs/>
                        <w:sz w:val="24"/>
                      </w:rPr>
                    </w:ins>
                  </m:ctrlPr>
                </m:sSubPr>
                <m:e>
                  <m:r>
                    <w:ins w:id="997" w:author="Xiaomi" w:date="2022-01-18T14:12:00Z">
                      <m:rPr>
                        <m:sty m:val="bi"/>
                      </m:rPr>
                      <w:rPr>
                        <w:rFonts w:ascii="Cambria Math" w:hAnsi="Cambria Math"/>
                      </w:rPr>
                      <m:t>N</m:t>
                    </w:ins>
                  </m:r>
                </m:e>
                <m:sub>
                  <m:r>
                    <w:ins w:id="998" w:author="Xiaomi" w:date="2022-01-18T14:12:00Z">
                      <m:rPr>
                        <m:sty m:val="bi"/>
                      </m:rPr>
                      <w:rPr>
                        <w:rFonts w:ascii="Cambria Math" w:hAnsi="Cambria Math"/>
                      </w:rPr>
                      <m:t>TA</m:t>
                    </w:ins>
                  </m:r>
                  <m:r>
                    <w:ins w:id="999" w:author="Xiaomi" w:date="2022-01-18T14:12:00Z">
                      <w:rPr>
                        <w:rFonts w:ascii="Cambria Math" w:hAnsi="Cambria Math"/>
                      </w:rPr>
                      <m:t>, </m:t>
                    </w:ins>
                  </m:r>
                  <m:r>
                    <w:ins w:id="1000" w:author="Xiaomi" w:date="2022-01-18T14:12:00Z">
                      <m:rPr>
                        <m:sty m:val="bi"/>
                      </m:rPr>
                      <w:rPr>
                        <w:rFonts w:ascii="Cambria Math" w:hAnsi="Cambria Math"/>
                      </w:rPr>
                      <m:t>common</m:t>
                    </w:ins>
                  </m:r>
                </m:sub>
              </m:sSub>
            </m:oMath>
            <w:ins w:id="1001" w:author="Xiaomi" w:date="2022-01-18T14:12:00Z">
              <w:r w:rsidR="00814C24">
                <w:rPr>
                  <w:i/>
                </w:rPr>
                <w:t xml:space="preserve"> is derived by the UE based on </w:t>
              </w:r>
              <m:oMath>
                <m:sSub>
                  <m:sSubPr>
                    <m:ctrlPr>
                      <w:rPr>
                        <w:rFonts w:ascii="Cambria Math" w:hAnsi="Cambria Math"/>
                        <w:i/>
                        <w:iCs/>
                        <w:sz w:val="24"/>
                      </w:rPr>
                    </m:ctrlPr>
                  </m:sSubPr>
                  <m:e>
                    <m:r>
                      <m:rPr>
                        <m:sty m:val="bi"/>
                      </m:rPr>
                      <w:rPr>
                        <w:rFonts w:ascii="Cambria Math" w:hAnsi="Cambria Math"/>
                      </w:rPr>
                      <m:t>Delay</m:t>
                    </m:r>
                  </m:e>
                  <m:sub>
                    <m:r>
                      <m:rPr>
                        <m:sty m:val="bi"/>
                      </m:rPr>
                      <w:rPr>
                        <w:rFonts w:ascii="Cambria Math" w:hAnsi="Cambria Math"/>
                      </w:rPr>
                      <m:t>common</m:t>
                    </m:r>
                  </m:sub>
                </m:sSub>
                <m:d>
                  <m:dPr>
                    <m:ctrlPr>
                      <w:rPr>
                        <w:rFonts w:ascii="Cambria Math" w:hAnsi="Cambria Math"/>
                        <w:i/>
                        <w:iCs/>
                        <w:sz w:val="24"/>
                      </w:rPr>
                    </m:ctrlPr>
                  </m:dPr>
                  <m:e>
                    <m:r>
                      <m:rPr>
                        <m:sty m:val="bi"/>
                      </m:rPr>
                      <w:rPr>
                        <w:rFonts w:ascii="Cambria Math" w:hAnsi="Cambria Math"/>
                      </w:rPr>
                      <m:t>t</m:t>
                    </m:r>
                  </m:e>
                </m:d>
              </m:oMath>
              <w:r w:rsidR="00814C24">
                <w:rPr>
                  <w:i/>
                </w:rPr>
                <w:t xml:space="preserve"> to pre-compensate the two-way transmission delay between the uplink time reference point and the satellite.</w:t>
              </w:r>
            </w:ins>
          </w:p>
          <w:p w14:paraId="233DD5F4" w14:textId="77777777" w:rsidR="007C7A0A" w:rsidRDefault="00814C24">
            <w:pPr>
              <w:spacing w:after="120"/>
              <w:rPr>
                <w:ins w:id="1002" w:author="Xiaomi" w:date="2022-01-18T14:12:00Z"/>
                <w:rFonts w:eastAsiaTheme="minorEastAsia"/>
                <w:color w:val="0070C0"/>
                <w:lang w:val="en-US" w:eastAsia="zh-CN"/>
              </w:rPr>
            </w:pPr>
            <w:ins w:id="1003" w:author="Xiaomi" w:date="2022-01-18T14:12:00Z">
              <w:r>
                <w:rPr>
                  <w:rFonts w:eastAsiaTheme="minorEastAsia"/>
                  <w:color w:val="0070C0"/>
                  <w:lang w:val="en-US" w:eastAsia="zh-CN"/>
                </w:rPr>
                <w:t>For service link, although PVT information or ephemeris information broadcast by the NW are only an instantaneous value, the UE can derive the satellite's position and velocity in real time according to Kepler's law. Thus, the propagation delay variation for service link is not needed. For the</w:t>
              </w:r>
            </w:ins>
            <w:ins w:id="1004" w:author="Xiaomi" w:date="2022-01-18T14:13:00Z">
              <w:r>
                <w:rPr>
                  <w:rFonts w:eastAsiaTheme="minorEastAsia"/>
                  <w:color w:val="0070C0"/>
                  <w:lang w:val="en-US" w:eastAsia="zh-CN"/>
                </w:rPr>
                <w:t xml:space="preserve"> UE position </w:t>
              </w:r>
              <w:r>
                <w:rPr>
                  <w:rFonts w:eastAsiaTheme="minorEastAsia"/>
                  <w:color w:val="0070C0"/>
                  <w:lang w:val="en-US" w:eastAsia="zh-CN"/>
                </w:rPr>
                <w:lastRenderedPageBreak/>
                <w:t>change, it depends on the UE speed and GNSS update rate, some margin can be considere</w:t>
              </w:r>
            </w:ins>
            <w:ins w:id="1005" w:author="Xiaomi" w:date="2022-01-18T14:14:00Z">
              <w:r>
                <w:rPr>
                  <w:rFonts w:eastAsiaTheme="minorEastAsia"/>
                  <w:color w:val="0070C0"/>
                  <w:lang w:val="en-US" w:eastAsia="zh-CN"/>
                </w:rPr>
                <w:t>d for UE position change.</w:t>
              </w:r>
            </w:ins>
          </w:p>
        </w:tc>
      </w:tr>
      <w:tr w:rsidR="007C7A0A" w14:paraId="20DD2FAC" w14:textId="77777777">
        <w:trPr>
          <w:ins w:id="1006" w:author="CMCC-shiyuan" w:date="2022-01-18T19:20:00Z"/>
        </w:trPr>
        <w:tc>
          <w:tcPr>
            <w:tcW w:w="1236" w:type="dxa"/>
          </w:tcPr>
          <w:p w14:paraId="0D1AD0B0" w14:textId="77777777" w:rsidR="007C7A0A" w:rsidRDefault="00814C24">
            <w:pPr>
              <w:spacing w:after="120"/>
              <w:rPr>
                <w:ins w:id="1007" w:author="CMCC-shiyuan" w:date="2022-01-18T19:20:00Z"/>
                <w:rFonts w:eastAsiaTheme="minorEastAsia"/>
                <w:color w:val="0070C0"/>
                <w:lang w:val="en-US" w:eastAsia="zh-CN"/>
              </w:rPr>
            </w:pPr>
            <w:ins w:id="1008" w:author="CMCC-shiyuan" w:date="2022-01-18T19:21: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58C4B219" w14:textId="77777777" w:rsidR="007C7A0A" w:rsidRDefault="00814C24">
            <w:pPr>
              <w:spacing w:after="120"/>
              <w:rPr>
                <w:ins w:id="1009" w:author="CMCC-shiyuan" w:date="2022-01-18T19:22:00Z"/>
                <w:rFonts w:eastAsiaTheme="minorEastAsia"/>
                <w:color w:val="0070C0"/>
                <w:lang w:val="en-US" w:eastAsia="zh-CN"/>
              </w:rPr>
            </w:pPr>
            <w:ins w:id="1010" w:author="CMCC-shiyuan" w:date="2022-01-18T19:22:00Z">
              <w:r>
                <w:rPr>
                  <w:rFonts w:eastAsiaTheme="minorEastAsia"/>
                  <w:color w:val="0070C0"/>
                  <w:lang w:val="en-US" w:eastAsia="zh-CN"/>
                </w:rPr>
                <w:t>Basically, we support the logic in Option 1.</w:t>
              </w:r>
            </w:ins>
          </w:p>
          <w:p w14:paraId="0CF151D6" w14:textId="77777777" w:rsidR="007C7A0A" w:rsidRDefault="00814C24">
            <w:pPr>
              <w:spacing w:after="120"/>
              <w:rPr>
                <w:ins w:id="1011" w:author="CMCC-shiyuan" w:date="2022-01-18T19:20:00Z"/>
                <w:rFonts w:eastAsiaTheme="minorEastAsia"/>
                <w:color w:val="0070C0"/>
                <w:lang w:val="en-US" w:eastAsia="zh-CN"/>
              </w:rPr>
            </w:pPr>
            <w:ins w:id="1012" w:author="CMCC-shiyuan" w:date="2022-01-18T19:22:00Z">
              <w:r>
                <w:rPr>
                  <w:rFonts w:eastAsiaTheme="minorEastAsia" w:hint="eastAsia"/>
                  <w:color w:val="0070C0"/>
                  <w:lang w:val="en-US" w:eastAsia="zh-CN"/>
                </w:rPr>
                <w:t>H</w:t>
              </w:r>
              <w:r>
                <w:rPr>
                  <w:rFonts w:eastAsiaTheme="minorEastAsia"/>
                  <w:color w:val="0070C0"/>
                  <w:lang w:val="en-US" w:eastAsia="zh-CN"/>
                </w:rPr>
                <w:t xml:space="preserve">owever, as stated by Xiaomi, whether the </w:t>
              </w:r>
            </w:ins>
            <w:ins w:id="1013" w:author="CMCC-shiyuan" w:date="2022-01-18T19:23:00Z">
              <w:r>
                <w:rPr>
                  <w:rFonts w:eastAsiaTheme="minorEastAsia"/>
                  <w:color w:val="0070C0"/>
                  <w:lang w:val="en-US" w:eastAsia="zh-CN"/>
                </w:rPr>
                <w:t>delay variation should consider feeder link</w:t>
              </w:r>
            </w:ins>
            <w:ins w:id="1014" w:author="CMCC-shiyuan" w:date="2022-01-18T19:24:00Z">
              <w:r>
                <w:rPr>
                  <w:rFonts w:eastAsiaTheme="minorEastAsia"/>
                  <w:color w:val="0070C0"/>
                  <w:lang w:val="en-US" w:eastAsia="zh-CN"/>
                </w:rPr>
                <w:t xml:space="preserve"> delay</w:t>
              </w:r>
            </w:ins>
            <w:ins w:id="1015" w:author="CMCC-shiyuan" w:date="2022-01-18T19:23:00Z">
              <w:r>
                <w:rPr>
                  <w:rFonts w:eastAsiaTheme="minorEastAsia"/>
                  <w:color w:val="0070C0"/>
                  <w:lang w:val="en-US" w:eastAsia="zh-CN"/>
                </w:rPr>
                <w:t xml:space="preserve"> variation </w:t>
              </w:r>
            </w:ins>
            <w:ins w:id="1016" w:author="CMCC-shiyuan" w:date="2022-01-18T19:24:00Z">
              <w:r>
                <w:rPr>
                  <w:rFonts w:eastAsiaTheme="minorEastAsia"/>
                  <w:color w:val="0070C0"/>
                  <w:lang w:val="en-US" w:eastAsia="zh-CN"/>
                </w:rPr>
                <w:t xml:space="preserve">and serving link delay variation </w:t>
              </w:r>
            </w:ins>
            <w:ins w:id="1017" w:author="CMCC-shiyuan" w:date="2022-01-18T19:23:00Z">
              <w:r>
                <w:rPr>
                  <w:rFonts w:eastAsiaTheme="minorEastAsia"/>
                  <w:color w:val="0070C0"/>
                  <w:lang w:val="en-US" w:eastAsia="zh-CN"/>
                </w:rPr>
                <w:t xml:space="preserve">should be further considered. </w:t>
              </w:r>
            </w:ins>
            <w:ins w:id="1018" w:author="CMCC-shiyuan" w:date="2022-01-18T19:24:00Z">
              <w:r>
                <w:rPr>
                  <w:rFonts w:eastAsiaTheme="minorEastAsia"/>
                  <w:color w:val="0070C0"/>
                  <w:lang w:val="en-US" w:eastAsia="zh-CN"/>
                </w:rPr>
                <w:t>We think i</w:t>
              </w:r>
            </w:ins>
            <w:ins w:id="1019" w:author="CMCC-shiyuan" w:date="2022-01-18T19:23:00Z">
              <w:r>
                <w:rPr>
                  <w:rFonts w:eastAsiaTheme="minorEastAsia"/>
                  <w:color w:val="0070C0"/>
                  <w:lang w:val="en-US" w:eastAsia="zh-CN"/>
                </w:rPr>
                <w:t xml:space="preserve">t </w:t>
              </w:r>
            </w:ins>
            <w:ins w:id="1020" w:author="CMCC-shiyuan" w:date="2022-01-18T19:24:00Z">
              <w:r>
                <w:rPr>
                  <w:rFonts w:eastAsiaTheme="minorEastAsia"/>
                  <w:color w:val="0070C0"/>
                  <w:lang w:val="en-US" w:eastAsia="zh-CN"/>
                </w:rPr>
                <w:t>depends</w:t>
              </w:r>
            </w:ins>
            <w:ins w:id="1021" w:author="CMCC-shiyuan" w:date="2022-01-18T19:23:00Z">
              <w:r>
                <w:rPr>
                  <w:rFonts w:eastAsiaTheme="minorEastAsia"/>
                  <w:color w:val="0070C0"/>
                  <w:lang w:val="en-US" w:eastAsia="zh-CN"/>
                </w:rPr>
                <w:t xml:space="preserve"> on the definition of gradual timing adjus</w:t>
              </w:r>
            </w:ins>
            <w:ins w:id="1022" w:author="CMCC-shiyuan" w:date="2022-01-18T19:24:00Z">
              <w:r>
                <w:rPr>
                  <w:rFonts w:eastAsiaTheme="minorEastAsia"/>
                  <w:color w:val="0070C0"/>
                  <w:lang w:val="en-US" w:eastAsia="zh-CN"/>
                </w:rPr>
                <w:t>tment.</w:t>
              </w:r>
            </w:ins>
            <w:ins w:id="1023" w:author="CMCC-shiyuan" w:date="2022-01-18T19:26:00Z">
              <w:r>
                <w:rPr>
                  <w:rFonts w:eastAsiaTheme="minorEastAsia"/>
                  <w:color w:val="0070C0"/>
                  <w:lang w:val="en-US" w:eastAsia="zh-CN"/>
                </w:rPr>
                <w:t xml:space="preserve"> The UE compensate the feeder link delay variation </w:t>
              </w:r>
            </w:ins>
            <w:ins w:id="1024" w:author="CMCC-shiyuan" w:date="2022-01-18T19:27:00Z">
              <w:r>
                <w:rPr>
                  <w:rFonts w:eastAsiaTheme="minorEastAsia"/>
                  <w:color w:val="0070C0"/>
                  <w:lang w:val="en-US" w:eastAsia="zh-CN"/>
                </w:rPr>
                <w:t xml:space="preserve">according to the </w:t>
              </w:r>
            </w:ins>
            <w:ins w:id="1025" w:author="CMCC-shiyuan" w:date="2022-01-18T19:26:00Z">
              <w:r>
                <w:rPr>
                  <w:rFonts w:eastAsiaTheme="minorEastAsia"/>
                  <w:color w:val="0070C0"/>
                  <w:lang w:val="en-US" w:eastAsia="zh-CN"/>
                </w:rPr>
                <w:t xml:space="preserve"> </w:t>
              </w:r>
            </w:ins>
            <w:ins w:id="1026" w:author="CMCC-shiyuan" w:date="2022-01-18T19:27:00Z">
              <w:r>
                <w:rPr>
                  <w:rFonts w:eastAsiaTheme="minorEastAsia"/>
                  <w:color w:val="0070C0"/>
                  <w:lang w:val="en-US" w:eastAsia="zh-CN"/>
                </w:rPr>
                <w:t>N</w:t>
              </w:r>
              <w:r>
                <w:rPr>
                  <w:rFonts w:eastAsiaTheme="minorEastAsia"/>
                  <w:color w:val="0070C0"/>
                  <w:vertAlign w:val="subscript"/>
                  <w:lang w:val="en-US" w:eastAsia="zh-CN"/>
                  <w:rPrChange w:id="1027" w:author="CMCC-shiyuan" w:date="2022-01-18T19:27:00Z">
                    <w:rPr>
                      <w:rFonts w:eastAsiaTheme="minorEastAsia"/>
                      <w:color w:val="0070C0"/>
                      <w:lang w:val="en-US" w:eastAsia="zh-CN"/>
                    </w:rPr>
                  </w:rPrChange>
                </w:rPr>
                <w:t>TA,common</w:t>
              </w:r>
              <w:r>
                <w:rPr>
                  <w:rFonts w:eastAsiaTheme="minorEastAsia"/>
                  <w:color w:val="0070C0"/>
                  <w:lang w:val="en-US" w:eastAsia="zh-CN"/>
                </w:rPr>
                <w:t xml:space="preserve"> </w:t>
              </w:r>
            </w:ins>
            <w:ins w:id="1028" w:author="CMCC-shiyuan" w:date="2022-01-18T19:29:00Z">
              <w:r>
                <w:rPr>
                  <w:rFonts w:eastAsiaTheme="minorEastAsia"/>
                  <w:color w:val="0070C0"/>
                  <w:lang w:val="en-US" w:eastAsia="zh-CN"/>
                </w:rPr>
                <w:t xml:space="preserve">value based on </w:t>
              </w:r>
            </w:ins>
            <w:ins w:id="1029" w:author="CMCC-shiyuan" w:date="2022-01-18T19:27:00Z">
              <w:r>
                <w:rPr>
                  <w:rFonts w:eastAsiaTheme="minorEastAsia"/>
                  <w:color w:val="0070C0"/>
                  <w:lang w:val="en-US" w:eastAsia="zh-CN"/>
                </w:rPr>
                <w:t>calculation, then</w:t>
              </w:r>
            </w:ins>
            <w:ins w:id="1030" w:author="CMCC-shiyuan" w:date="2022-01-18T19:29:00Z">
              <w:r>
                <w:rPr>
                  <w:rFonts w:eastAsiaTheme="minorEastAsia"/>
                  <w:color w:val="0070C0"/>
                  <w:lang w:val="en-US" w:eastAsia="zh-CN"/>
                </w:rPr>
                <w:t>,</w:t>
              </w:r>
            </w:ins>
            <w:ins w:id="1031" w:author="CMCC-shiyuan" w:date="2022-01-18T19:27:00Z">
              <w:r>
                <w:rPr>
                  <w:rFonts w:eastAsiaTheme="minorEastAsia"/>
                  <w:color w:val="0070C0"/>
                  <w:lang w:val="en-US" w:eastAsia="zh-CN"/>
                </w:rPr>
                <w:t xml:space="preserve"> </w:t>
              </w:r>
            </w:ins>
            <w:ins w:id="1032" w:author="CMCC-shiyuan" w:date="2022-01-18T19:28:00Z">
              <w:r>
                <w:rPr>
                  <w:rFonts w:eastAsiaTheme="minorEastAsia"/>
                  <w:color w:val="0070C0"/>
                  <w:lang w:val="en-US" w:eastAsia="zh-CN"/>
                </w:rPr>
                <w:t>is this compensation one kind of gradu</w:t>
              </w:r>
            </w:ins>
            <w:ins w:id="1033" w:author="CMCC-shiyuan" w:date="2022-01-18T19:29:00Z">
              <w:r>
                <w:rPr>
                  <w:rFonts w:eastAsiaTheme="minorEastAsia"/>
                  <w:color w:val="0070C0"/>
                  <w:lang w:val="en-US" w:eastAsia="zh-CN"/>
                </w:rPr>
                <w:t>al timing adjustment?</w:t>
              </w:r>
            </w:ins>
          </w:p>
        </w:tc>
      </w:tr>
      <w:tr w:rsidR="007C7A0A" w14:paraId="35C23BDF" w14:textId="77777777">
        <w:trPr>
          <w:ins w:id="1034" w:author="JY Hwang" w:date="2022-01-18T21:14:00Z"/>
        </w:trPr>
        <w:tc>
          <w:tcPr>
            <w:tcW w:w="1236" w:type="dxa"/>
          </w:tcPr>
          <w:p w14:paraId="607AA469" w14:textId="77777777" w:rsidR="007C7A0A" w:rsidRDefault="00814C24">
            <w:pPr>
              <w:spacing w:after="120"/>
              <w:rPr>
                <w:ins w:id="1035" w:author="JY Hwang" w:date="2022-01-18T21:14:00Z"/>
                <w:rFonts w:eastAsia="Malgun Gothic"/>
                <w:color w:val="0070C0"/>
                <w:lang w:val="en-US" w:eastAsia="ko-KR"/>
              </w:rPr>
            </w:pPr>
            <w:ins w:id="1036" w:author="JY Hwang" w:date="2022-01-18T21:14:00Z">
              <w:r>
                <w:rPr>
                  <w:rFonts w:eastAsia="Malgun Gothic" w:hint="eastAsia"/>
                  <w:color w:val="0070C0"/>
                  <w:lang w:val="en-US" w:eastAsia="ko-KR"/>
                </w:rPr>
                <w:t>LGE</w:t>
              </w:r>
            </w:ins>
          </w:p>
        </w:tc>
        <w:tc>
          <w:tcPr>
            <w:tcW w:w="8395" w:type="dxa"/>
          </w:tcPr>
          <w:p w14:paraId="5C02428F" w14:textId="77777777" w:rsidR="007C7A0A" w:rsidRDefault="00814C24">
            <w:pPr>
              <w:spacing w:after="120"/>
              <w:rPr>
                <w:ins w:id="1037" w:author="JY Hwang" w:date="2022-01-18T21:14:00Z"/>
                <w:rFonts w:eastAsiaTheme="minorEastAsia"/>
                <w:color w:val="0070C0"/>
                <w:lang w:val="en-US" w:eastAsia="zh-CN"/>
              </w:rPr>
            </w:pPr>
            <w:ins w:id="1038" w:author="JY Hwang" w:date="2022-01-18T21:14:00Z">
              <w:r>
                <w:rPr>
                  <w:rFonts w:eastAsiaTheme="minorEastAsia"/>
                  <w:color w:val="0070C0"/>
                  <w:lang w:val="en-US" w:eastAsia="zh-CN"/>
                </w:rPr>
                <w:t>It depends on conclusion of double correction issue, so issue 2-3-1 should be first discussed.</w:t>
              </w:r>
            </w:ins>
          </w:p>
          <w:p w14:paraId="5DC04FCC" w14:textId="77777777" w:rsidR="007C7A0A" w:rsidRDefault="00814C24">
            <w:pPr>
              <w:spacing w:after="120"/>
              <w:rPr>
                <w:ins w:id="1039" w:author="JY Hwang" w:date="2022-01-18T21:14:00Z"/>
                <w:rFonts w:eastAsiaTheme="minorEastAsia"/>
                <w:color w:val="0070C0"/>
                <w:lang w:val="en-US" w:eastAsia="zh-CN"/>
              </w:rPr>
            </w:pPr>
            <w:ins w:id="1040" w:author="JY Hwang" w:date="2022-01-18T21:14:00Z">
              <w:r>
                <w:rPr>
                  <w:rFonts w:eastAsiaTheme="minorEastAsia"/>
                  <w:color w:val="0070C0"/>
                  <w:lang w:val="en-US" w:eastAsia="zh-CN"/>
                </w:rPr>
                <w:t>Option 6 is fine for us.</w:t>
              </w:r>
            </w:ins>
          </w:p>
        </w:tc>
      </w:tr>
      <w:tr w:rsidR="00814C24" w14:paraId="05713B9F" w14:textId="77777777">
        <w:trPr>
          <w:ins w:id="1041" w:author="Dorin PANAITOPOL" w:date="2022-01-18T22:14:00Z"/>
        </w:trPr>
        <w:tc>
          <w:tcPr>
            <w:tcW w:w="1236" w:type="dxa"/>
          </w:tcPr>
          <w:p w14:paraId="777FB007" w14:textId="77777777" w:rsidR="00814C24" w:rsidRDefault="00814C24" w:rsidP="00814C24">
            <w:pPr>
              <w:spacing w:after="120"/>
              <w:rPr>
                <w:ins w:id="1042" w:author="Dorin PANAITOPOL" w:date="2022-01-18T22:14:00Z"/>
                <w:rFonts w:eastAsia="Malgun Gothic"/>
                <w:color w:val="0070C0"/>
                <w:lang w:val="en-US" w:eastAsia="ko-KR"/>
              </w:rPr>
            </w:pPr>
            <w:ins w:id="1043" w:author="Dorin PANAITOPOL" w:date="2022-01-18T22:14:00Z">
              <w:r>
                <w:rPr>
                  <w:rFonts w:eastAsiaTheme="minorEastAsia"/>
                  <w:color w:val="0070C0"/>
                  <w:lang w:val="en-US" w:eastAsia="zh-CN"/>
                </w:rPr>
                <w:t>THALES</w:t>
              </w:r>
            </w:ins>
          </w:p>
        </w:tc>
        <w:tc>
          <w:tcPr>
            <w:tcW w:w="8395" w:type="dxa"/>
          </w:tcPr>
          <w:p w14:paraId="7890EA76" w14:textId="77777777" w:rsidR="00814C24" w:rsidRDefault="00814C24" w:rsidP="00814C24">
            <w:pPr>
              <w:spacing w:after="120"/>
              <w:rPr>
                <w:ins w:id="1044" w:author="Dorin PANAITOPOL" w:date="2022-01-18T22:14:00Z"/>
                <w:rFonts w:eastAsiaTheme="minorEastAsia"/>
                <w:color w:val="0070C0"/>
                <w:lang w:val="en-US" w:eastAsia="zh-CN"/>
              </w:rPr>
            </w:pPr>
            <w:ins w:id="1045" w:author="Dorin PANAITOPOL" w:date="2022-01-18T22:14:00Z">
              <w:r>
                <w:rPr>
                  <w:rFonts w:eastAsiaTheme="minorEastAsia"/>
                  <w:color w:val="0070C0"/>
                  <w:lang w:val="en-US" w:eastAsia="zh-CN"/>
                </w:rPr>
                <w:t>We support Option 1:</w:t>
              </w:r>
            </w:ins>
          </w:p>
          <w:p w14:paraId="6A7F9CB0" w14:textId="77777777" w:rsidR="00814C24" w:rsidRPr="00FA1DC7" w:rsidRDefault="00814C24" w:rsidP="00814C24">
            <w:pPr>
              <w:pStyle w:val="aff6"/>
              <w:numPr>
                <w:ilvl w:val="0"/>
                <w:numId w:val="8"/>
              </w:numPr>
              <w:overflowPunct/>
              <w:autoSpaceDE/>
              <w:autoSpaceDN/>
              <w:adjustRightInd/>
              <w:spacing w:after="120" w:line="240" w:lineRule="auto"/>
              <w:ind w:firstLineChars="0"/>
              <w:textAlignment w:val="auto"/>
              <w:rPr>
                <w:ins w:id="1046" w:author="Dorin PANAITOPOL" w:date="2022-01-18T22:14:00Z"/>
                <w:rFonts w:eastAsia="宋体"/>
                <w:color w:val="0070C0"/>
                <w:szCs w:val="24"/>
                <w:lang w:eastAsia="zh-CN"/>
              </w:rPr>
            </w:pPr>
            <w:ins w:id="1047" w:author="Dorin PANAITOPOL" w:date="2022-01-18T22:14:00Z">
              <w:r w:rsidRPr="001D0422">
                <w:rPr>
                  <w:rFonts w:eastAsia="宋体"/>
                  <w:bCs/>
                  <w:iCs/>
                  <w:color w:val="0070C0"/>
                  <w:szCs w:val="24"/>
                  <w:lang w:eastAsia="zh-CN"/>
                </w:rPr>
                <w:t>Relax the requirement accordingly to accommodate the timing change/drift, i.e. updating Tq, Tp, and/or the rate</w:t>
              </w:r>
            </w:ins>
          </w:p>
          <w:p w14:paraId="3CAAF477" w14:textId="77777777" w:rsidR="00814C24" w:rsidRDefault="00814C24" w:rsidP="00814C24">
            <w:pPr>
              <w:spacing w:after="120"/>
              <w:rPr>
                <w:ins w:id="1048" w:author="Dorin PANAITOPOL" w:date="2022-01-18T22:14:00Z"/>
                <w:rFonts w:eastAsiaTheme="minorEastAsia"/>
                <w:color w:val="0070C0"/>
                <w:lang w:val="en-US" w:eastAsia="zh-CN"/>
              </w:rPr>
            </w:pPr>
            <w:ins w:id="1049" w:author="Dorin PANAITOPOL" w:date="2022-01-18T22:14:00Z">
              <w:r w:rsidRPr="00FA1DC7">
                <w:rPr>
                  <w:color w:val="0070C0"/>
                  <w:szCs w:val="24"/>
                  <w:lang w:eastAsia="zh-CN"/>
                </w:rPr>
                <w:t>NTN UE is required to adjust its UL timing towards updated UE specific TA and DL timing gradually, according to minimum and maximum aggregate adjustment rate requirements</w:t>
              </w:r>
            </w:ins>
          </w:p>
        </w:tc>
      </w:tr>
      <w:tr w:rsidR="009C6B81" w14:paraId="41D1DB7C" w14:textId="77777777">
        <w:trPr>
          <w:ins w:id="1050" w:author="Jinyu" w:date="2022-01-19T09:32:00Z"/>
        </w:trPr>
        <w:tc>
          <w:tcPr>
            <w:tcW w:w="1236" w:type="dxa"/>
          </w:tcPr>
          <w:p w14:paraId="6408F3B0" w14:textId="77777777" w:rsidR="009C6B81" w:rsidRDefault="009C6B81" w:rsidP="00814C24">
            <w:pPr>
              <w:spacing w:after="120"/>
              <w:rPr>
                <w:ins w:id="1051" w:author="Jinyu" w:date="2022-01-19T09:32:00Z"/>
                <w:rFonts w:eastAsiaTheme="minorEastAsia"/>
                <w:color w:val="0070C0"/>
                <w:lang w:val="en-US" w:eastAsia="zh-CN"/>
              </w:rPr>
            </w:pPr>
            <w:ins w:id="1052" w:author="Jinyu" w:date="2022-01-19T09:3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679983B" w14:textId="77777777" w:rsidR="009C6B81" w:rsidRDefault="009C6B81" w:rsidP="00814C24">
            <w:pPr>
              <w:spacing w:after="120"/>
              <w:rPr>
                <w:ins w:id="1053" w:author="Jinyu" w:date="2022-01-19T09:32:00Z"/>
                <w:rFonts w:eastAsiaTheme="minorEastAsia"/>
                <w:color w:val="0070C0"/>
                <w:lang w:val="en-US" w:eastAsia="zh-CN"/>
              </w:rPr>
            </w:pPr>
            <w:ins w:id="1054" w:author="Jinyu" w:date="2022-01-19T09:32:00Z">
              <w:r>
                <w:rPr>
                  <w:rFonts w:eastAsiaTheme="minorEastAsia"/>
                  <w:color w:val="0070C0"/>
                  <w:lang w:val="en-US" w:eastAsia="zh-CN"/>
                </w:rPr>
                <w:t>Support option 7.</w:t>
              </w:r>
            </w:ins>
            <w:ins w:id="1055" w:author="Jinyu" w:date="2022-01-19T09:33:00Z">
              <w:r>
                <w:rPr>
                  <w:rFonts w:eastAsiaTheme="minorEastAsia"/>
                  <w:color w:val="0070C0"/>
                  <w:lang w:val="en-US" w:eastAsia="zh-CN"/>
                </w:rPr>
                <w:t xml:space="preserve"> For the additional margin due to UE position estimation error in option 6, we are open to discuss.</w:t>
              </w:r>
            </w:ins>
          </w:p>
        </w:tc>
      </w:tr>
      <w:tr w:rsidR="00CA64EA" w14:paraId="3E143C06" w14:textId="77777777">
        <w:trPr>
          <w:ins w:id="1056" w:author="Huawei" w:date="2022-01-19T10:09:00Z"/>
        </w:trPr>
        <w:tc>
          <w:tcPr>
            <w:tcW w:w="1236" w:type="dxa"/>
          </w:tcPr>
          <w:p w14:paraId="2ADE0BE6" w14:textId="77777777" w:rsidR="00CA64EA" w:rsidRDefault="00CA64EA" w:rsidP="00CA64EA">
            <w:pPr>
              <w:spacing w:after="120"/>
              <w:rPr>
                <w:ins w:id="1057" w:author="Huawei" w:date="2022-01-19T10:09:00Z"/>
                <w:rFonts w:eastAsiaTheme="minorEastAsia"/>
                <w:color w:val="0070C0"/>
                <w:lang w:val="en-US" w:eastAsia="zh-CN"/>
              </w:rPr>
            </w:pPr>
            <w:ins w:id="1058" w:author="Huawei" w:date="2022-01-19T1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37B46F4" w14:textId="77777777" w:rsidR="00CA64EA" w:rsidRDefault="00CA64EA" w:rsidP="00CA64EA">
            <w:pPr>
              <w:spacing w:after="120"/>
              <w:rPr>
                <w:ins w:id="1059" w:author="Huawei" w:date="2022-01-19T10:09:00Z"/>
                <w:rFonts w:eastAsiaTheme="minorEastAsia"/>
                <w:color w:val="0070C0"/>
                <w:lang w:val="en-US" w:eastAsia="zh-CN"/>
              </w:rPr>
            </w:pPr>
            <w:ins w:id="1060" w:author="Huawei" w:date="2022-01-19T10:09:00Z">
              <w:r>
                <w:rPr>
                  <w:rFonts w:eastAsiaTheme="minorEastAsia" w:hint="eastAsia"/>
                  <w:color w:val="0070C0"/>
                  <w:lang w:val="en-US" w:eastAsia="zh-CN"/>
                </w:rPr>
                <w:t>W</w:t>
              </w:r>
              <w:r>
                <w:rPr>
                  <w:rFonts w:eastAsiaTheme="minorEastAsia"/>
                  <w:color w:val="0070C0"/>
                  <w:lang w:val="en-US" w:eastAsia="zh-CN"/>
                </w:rPr>
                <w:t>e support option 4.</w:t>
              </w:r>
            </w:ins>
          </w:p>
          <w:p w14:paraId="4B5DD4A8" w14:textId="77777777" w:rsidR="00CA64EA" w:rsidRDefault="00CA64EA" w:rsidP="00CA64EA">
            <w:pPr>
              <w:spacing w:after="120"/>
              <w:rPr>
                <w:ins w:id="1061" w:author="Huawei" w:date="2022-01-19T10:09:00Z"/>
                <w:rFonts w:eastAsiaTheme="minorEastAsia"/>
                <w:color w:val="0070C0"/>
                <w:lang w:val="en-US" w:eastAsia="zh-CN"/>
              </w:rPr>
            </w:pPr>
            <w:ins w:id="1062" w:author="Huawei" w:date="2022-01-19T10:09:00Z">
              <w:r>
                <w:rPr>
                  <w:rFonts w:eastAsiaTheme="minorEastAsia"/>
                  <w:color w:val="0070C0"/>
                  <w:lang w:val="en-US" w:eastAsia="zh-CN"/>
                </w:rPr>
                <w:t xml:space="preserve">To </w:t>
              </w:r>
              <w:r>
                <w:rPr>
                  <w:rFonts w:eastAsiaTheme="minorEastAsia" w:hint="eastAsia"/>
                  <w:color w:val="0070C0"/>
                  <w:lang w:val="en-US" w:eastAsia="zh-CN"/>
                </w:rPr>
                <w:t>X</w:t>
              </w:r>
              <w:r>
                <w:rPr>
                  <w:rFonts w:eastAsiaTheme="minorEastAsia"/>
                  <w:color w:val="0070C0"/>
                  <w:lang w:val="en-US" w:eastAsia="zh-CN"/>
                </w:rPr>
                <w:t xml:space="preserve">iaomi, we agree with that </w:t>
              </w:r>
              <w:r w:rsidRPr="00E6758B">
                <w:rPr>
                  <w:rFonts w:eastAsiaTheme="minorEastAsia"/>
                  <w:color w:val="0070C0"/>
                  <w:lang w:val="en-US" w:eastAsia="zh-CN"/>
                </w:rPr>
                <w:t>the propagation delay variation for feeder link can be pre-compensated</w:t>
              </w:r>
              <w:r>
                <w:rPr>
                  <w:rFonts w:eastAsiaTheme="minorEastAsia"/>
                  <w:color w:val="0070C0"/>
                  <w:lang w:val="en-US" w:eastAsia="zh-CN"/>
                </w:rPr>
                <w:t xml:space="preserve"> by c</w:t>
              </w:r>
              <w:r w:rsidRPr="00E6758B">
                <w:rPr>
                  <w:rFonts w:eastAsiaTheme="minorEastAsia"/>
                  <w:color w:val="0070C0"/>
                  <w:lang w:val="en-US" w:eastAsia="zh-CN"/>
                </w:rPr>
                <w:t>ommon TA</w:t>
              </w:r>
              <w:r>
                <w:rPr>
                  <w:rFonts w:eastAsiaTheme="minorEastAsia"/>
                  <w:color w:val="0070C0"/>
                  <w:lang w:val="en-US" w:eastAsia="zh-CN"/>
                </w:rPr>
                <w:t xml:space="preserve">. </w:t>
              </w:r>
              <w:r>
                <w:rPr>
                  <w:rFonts w:eastAsiaTheme="minorEastAsia" w:hint="eastAsia"/>
                  <w:color w:val="0070C0"/>
                  <w:lang w:val="en-US" w:eastAsia="zh-CN"/>
                </w:rPr>
                <w:t>B</w:t>
              </w:r>
              <w:r>
                <w:rPr>
                  <w:rFonts w:eastAsiaTheme="minorEastAsia"/>
                  <w:color w:val="0070C0"/>
                  <w:lang w:val="en-US" w:eastAsia="zh-CN"/>
                </w:rPr>
                <w:t xml:space="preserve">ut it does not mean that UE does not need to adjust UE Tx timing. In LEO scenario, the common TA parameters with common TA drift need be indicated to UE. Besides, the </w:t>
              </w:r>
              <w:r w:rsidRPr="00E6758B">
                <w:rPr>
                  <w:rFonts w:eastAsiaTheme="minorEastAsia"/>
                  <w:color w:val="0070C0"/>
                  <w:lang w:val="en-US" w:eastAsia="zh-CN"/>
                </w:rPr>
                <w:t>propagation delay variation for feeder link</w:t>
              </w:r>
              <w:r>
                <w:rPr>
                  <w:rFonts w:eastAsiaTheme="minorEastAsia"/>
                  <w:color w:val="0070C0"/>
                  <w:lang w:val="en-US" w:eastAsia="zh-CN"/>
                </w:rPr>
                <w:t xml:space="preserve"> will be reflected on downlink timing drift. For example, if the</w:t>
              </w:r>
              <w:r w:rsidRPr="00E6758B">
                <w:rPr>
                  <w:rFonts w:eastAsiaTheme="minorEastAsia"/>
                  <w:color w:val="0070C0"/>
                  <w:lang w:val="en-US" w:eastAsia="zh-CN"/>
                </w:rPr>
                <w:t xml:space="preserve"> feeder link</w:t>
              </w:r>
              <w:r>
                <w:rPr>
                  <w:rFonts w:eastAsiaTheme="minorEastAsia"/>
                  <w:color w:val="0070C0"/>
                  <w:lang w:val="en-US" w:eastAsia="zh-CN"/>
                </w:rPr>
                <w:t xml:space="preserve"> delay variation which will be reflected on downlink timing drift is </w:t>
              </w:r>
              <w:r>
                <w:rPr>
                  <w:rFonts w:ascii="等线" w:eastAsia="等线" w:hAnsi="等线" w:hint="eastAsia"/>
                  <w:color w:val="0070C0"/>
                  <w:lang w:val="en-US" w:eastAsia="zh-CN"/>
                </w:rPr>
                <w:t>Δ</w:t>
              </w:r>
              <w:r>
                <w:rPr>
                  <w:rFonts w:eastAsiaTheme="minorEastAsia"/>
                  <w:color w:val="0070C0"/>
                  <w:lang w:val="en-US" w:eastAsia="zh-CN"/>
                </w:rPr>
                <w:t xml:space="preserve">T, then the corresponding common TA </w:t>
              </w:r>
              <w:r w:rsidRPr="00E6758B">
                <w:rPr>
                  <w:rFonts w:eastAsiaTheme="minorEastAsia"/>
                  <w:color w:val="0070C0"/>
                  <w:lang w:val="en-US" w:eastAsia="zh-CN"/>
                </w:rPr>
                <w:t>variation</w:t>
              </w:r>
              <w:r>
                <w:rPr>
                  <w:rFonts w:eastAsiaTheme="minorEastAsia"/>
                  <w:color w:val="0070C0"/>
                  <w:lang w:val="en-US" w:eastAsia="zh-CN"/>
                </w:rPr>
                <w:t xml:space="preserve"> shall be 2</w:t>
              </w:r>
              <w:r>
                <w:rPr>
                  <w:rFonts w:ascii="等线" w:eastAsia="等线" w:hAnsi="等线" w:hint="eastAsia"/>
                  <w:color w:val="0070C0"/>
                  <w:lang w:val="en-US" w:eastAsia="zh-CN"/>
                </w:rPr>
                <w:t>Δ</w:t>
              </w:r>
              <w:r>
                <w:rPr>
                  <w:rFonts w:eastAsiaTheme="minorEastAsia"/>
                  <w:color w:val="0070C0"/>
                  <w:lang w:val="en-US" w:eastAsia="zh-CN"/>
                </w:rPr>
                <w:t xml:space="preserve">T. With combining the downlink timing drift and common TA </w:t>
              </w:r>
              <w:r w:rsidRPr="00E6758B">
                <w:rPr>
                  <w:rFonts w:eastAsiaTheme="minorEastAsia"/>
                  <w:color w:val="0070C0"/>
                  <w:lang w:val="en-US" w:eastAsia="zh-CN"/>
                </w:rPr>
                <w:t>variation</w:t>
              </w:r>
              <w:r>
                <w:rPr>
                  <w:rFonts w:eastAsiaTheme="minorEastAsia"/>
                  <w:color w:val="0070C0"/>
                  <w:lang w:val="en-US" w:eastAsia="zh-CN"/>
                </w:rPr>
                <w:t xml:space="preserve">, UE still need to adjust UE Tx timing by </w:t>
              </w:r>
              <w:r>
                <w:rPr>
                  <w:rFonts w:ascii="等线" w:eastAsia="等线" w:hAnsi="等线" w:hint="eastAsia"/>
                  <w:color w:val="0070C0"/>
                  <w:lang w:val="en-US" w:eastAsia="zh-CN"/>
                </w:rPr>
                <w:t>Δ</w:t>
              </w:r>
              <w:r>
                <w:rPr>
                  <w:rFonts w:eastAsiaTheme="minorEastAsia"/>
                  <w:color w:val="0070C0"/>
                  <w:lang w:val="en-US" w:eastAsia="zh-CN"/>
                </w:rPr>
                <w:t xml:space="preserve">T. The relationship between serving link and UE-specific TA is similar. Hence, the gradual timing adjustment requirements shall be based on the combined timing adjustment for common TA drift, downlink timing drift and </w:t>
              </w:r>
              <w:r w:rsidRPr="00B00E87">
                <w:rPr>
                  <w:rFonts w:eastAsiaTheme="minorEastAsia"/>
                  <w:color w:val="0070C0"/>
                  <w:lang w:val="en-US" w:eastAsia="zh-CN"/>
                </w:rPr>
                <w:t>UE specific TA change</w:t>
              </w:r>
              <w:r>
                <w:rPr>
                  <w:rFonts w:eastAsiaTheme="minorEastAsia"/>
                  <w:color w:val="0070C0"/>
                  <w:lang w:val="en-US" w:eastAsia="zh-CN"/>
                </w:rPr>
                <w:t xml:space="preserve">. </w:t>
              </w:r>
            </w:ins>
          </w:p>
          <w:p w14:paraId="69B41EF3" w14:textId="77777777" w:rsidR="00CA64EA" w:rsidRDefault="00CA64EA" w:rsidP="00CA64EA">
            <w:pPr>
              <w:spacing w:after="120"/>
              <w:rPr>
                <w:ins w:id="1063" w:author="Huawei" w:date="2022-01-19T10:09:00Z"/>
                <w:rFonts w:eastAsiaTheme="minorEastAsia"/>
                <w:color w:val="0070C0"/>
                <w:lang w:val="en-US" w:eastAsia="zh-CN"/>
              </w:rPr>
            </w:pPr>
            <w:ins w:id="1064" w:author="Huawei" w:date="2022-01-19T10:09:00Z">
              <w:r>
                <w:rPr>
                  <w:rFonts w:eastAsiaTheme="minorEastAsia"/>
                  <w:color w:val="0070C0"/>
                  <w:lang w:val="en-US" w:eastAsia="zh-CN"/>
                </w:rPr>
                <w:t xml:space="preserve">For option 1, we can agree it with considering that </w:t>
              </w:r>
              <w:r>
                <w:rPr>
                  <w:rFonts w:eastAsia="宋体"/>
                  <w:color w:val="0070C0"/>
                  <w:szCs w:val="24"/>
                  <w:lang w:eastAsia="zh-CN"/>
                </w:rPr>
                <w:t>NTN UE is required to adjust its UL timing towards updated common TA (for non-GEO scenario), updated UE specific TA and DL timing.</w:t>
              </w:r>
            </w:ins>
          </w:p>
        </w:tc>
      </w:tr>
      <w:tr w:rsidR="00AB1410" w14:paraId="7AD45149" w14:textId="77777777" w:rsidTr="00AB1410">
        <w:trPr>
          <w:ins w:id="1065" w:author="Zhang, Meng" w:date="2022-01-19T10:37:00Z"/>
        </w:trPr>
        <w:tc>
          <w:tcPr>
            <w:tcW w:w="1236" w:type="dxa"/>
          </w:tcPr>
          <w:p w14:paraId="294F93AA" w14:textId="77777777" w:rsidR="00AB1410" w:rsidRDefault="00AB1410" w:rsidP="00410C74">
            <w:pPr>
              <w:spacing w:after="120"/>
              <w:rPr>
                <w:ins w:id="1066" w:author="Zhang, Meng" w:date="2022-01-19T10:37:00Z"/>
                <w:rFonts w:eastAsiaTheme="minorEastAsia"/>
                <w:color w:val="0070C0"/>
                <w:lang w:val="en-US" w:eastAsia="zh-CN"/>
              </w:rPr>
            </w:pPr>
            <w:ins w:id="1067" w:author="Zhang, Meng" w:date="2022-01-19T10:37:00Z">
              <w:r>
                <w:rPr>
                  <w:rFonts w:eastAsiaTheme="minorEastAsia"/>
                  <w:color w:val="0070C0"/>
                  <w:lang w:val="en-US" w:eastAsia="zh-CN"/>
                </w:rPr>
                <w:t>Intel</w:t>
              </w:r>
            </w:ins>
          </w:p>
        </w:tc>
        <w:tc>
          <w:tcPr>
            <w:tcW w:w="8395" w:type="dxa"/>
          </w:tcPr>
          <w:p w14:paraId="6CE0A04B" w14:textId="77777777" w:rsidR="00AB1410" w:rsidRDefault="00AB1410" w:rsidP="00410C74">
            <w:pPr>
              <w:spacing w:after="120"/>
              <w:rPr>
                <w:ins w:id="1068" w:author="Zhang, Meng" w:date="2022-01-19T10:37:00Z"/>
                <w:rFonts w:eastAsiaTheme="minorEastAsia"/>
                <w:color w:val="0070C0"/>
                <w:lang w:val="en-US" w:eastAsia="zh-CN"/>
              </w:rPr>
            </w:pPr>
            <w:ins w:id="1069" w:author="Zhang, Meng" w:date="2022-01-19T10:37:00Z">
              <w:r>
                <w:rPr>
                  <w:rFonts w:eastAsiaTheme="minorEastAsia"/>
                  <w:color w:val="0070C0"/>
                  <w:lang w:val="en-US" w:eastAsia="zh-CN"/>
                </w:rPr>
                <w:t>This is related to the double correction issue.</w:t>
              </w:r>
            </w:ins>
          </w:p>
          <w:p w14:paraId="00725EA7" w14:textId="77777777" w:rsidR="00AB1410" w:rsidRDefault="00AB1410" w:rsidP="00410C74">
            <w:pPr>
              <w:spacing w:after="120"/>
              <w:rPr>
                <w:ins w:id="1070" w:author="Zhang, Meng" w:date="2022-01-19T10:37:00Z"/>
                <w:rFonts w:eastAsiaTheme="minorEastAsia"/>
                <w:color w:val="0070C0"/>
                <w:lang w:val="en-US" w:eastAsia="zh-CN"/>
              </w:rPr>
            </w:pPr>
            <w:ins w:id="1071" w:author="Zhang, Meng" w:date="2022-01-19T10:37:00Z">
              <w:r>
                <w:rPr>
                  <w:rFonts w:eastAsiaTheme="minorEastAsia"/>
                  <w:color w:val="0070C0"/>
                  <w:lang w:val="en-US" w:eastAsia="zh-CN"/>
                </w:rPr>
                <w:t>To clarify on the gradual adjustment again: it is not artificial or irrelevant to NTN UE. It solves the jump or projected jump in timing due to UE updating the NTA_UE-specific values. Since the system works well even before the UE adjust the specific TA, it is not correct that the UE should apply one shot timing adjustment because of new NTA_UE-specific values. Instead the UE needs to consider gradually adjusting its timing towards the updated value and this idea is essentially the same with what we have had for years in the spec as gradual timing adjustments.</w:t>
              </w:r>
            </w:ins>
          </w:p>
          <w:p w14:paraId="3EA5D475" w14:textId="77777777" w:rsidR="00AB1410" w:rsidRDefault="00AB1410" w:rsidP="00410C74">
            <w:pPr>
              <w:spacing w:after="120"/>
              <w:rPr>
                <w:ins w:id="1072" w:author="Zhang, Meng" w:date="2022-01-19T10:37:00Z"/>
                <w:rFonts w:eastAsiaTheme="minorEastAsia"/>
                <w:color w:val="0070C0"/>
                <w:lang w:val="en-US" w:eastAsia="zh-CN"/>
              </w:rPr>
            </w:pPr>
            <w:ins w:id="1073" w:author="Zhang, Meng" w:date="2022-01-19T10:37:00Z">
              <w:r>
                <w:rPr>
                  <w:rFonts w:eastAsiaTheme="minorEastAsia"/>
                  <w:color w:val="0070C0"/>
                  <w:lang w:val="en-US" w:eastAsia="zh-CN"/>
                </w:rPr>
                <w:t>We do not prefer to go with specifying Te requirements for every UL transmission. As we mentioned in the above issue, this is something brand new and there is no obvious way to test it efficiently.</w:t>
              </w:r>
            </w:ins>
          </w:p>
        </w:tc>
      </w:tr>
      <w:tr w:rsidR="00135584" w14:paraId="7026FB5A" w14:textId="77777777" w:rsidTr="00AB1410">
        <w:trPr>
          <w:ins w:id="1074" w:author="CATT" w:date="2022-01-19T11:28:00Z"/>
        </w:trPr>
        <w:tc>
          <w:tcPr>
            <w:tcW w:w="1236" w:type="dxa"/>
          </w:tcPr>
          <w:p w14:paraId="3E3F5F72" w14:textId="77777777" w:rsidR="00135584" w:rsidRDefault="00135584" w:rsidP="00410C74">
            <w:pPr>
              <w:spacing w:after="120"/>
              <w:rPr>
                <w:ins w:id="1075" w:author="CATT" w:date="2022-01-19T11:28:00Z"/>
                <w:rFonts w:eastAsiaTheme="minorEastAsia"/>
                <w:color w:val="0070C0"/>
                <w:lang w:val="en-US" w:eastAsia="zh-CN"/>
              </w:rPr>
            </w:pPr>
            <w:ins w:id="1076" w:author="CATT" w:date="2022-01-19T11:28:00Z">
              <w:r>
                <w:rPr>
                  <w:rFonts w:eastAsiaTheme="minorEastAsia"/>
                  <w:color w:val="0070C0"/>
                  <w:lang w:val="en-US" w:eastAsia="zh-CN"/>
                </w:rPr>
                <w:t>CATT</w:t>
              </w:r>
            </w:ins>
          </w:p>
        </w:tc>
        <w:tc>
          <w:tcPr>
            <w:tcW w:w="8395" w:type="dxa"/>
          </w:tcPr>
          <w:p w14:paraId="203D710E" w14:textId="77777777" w:rsidR="00135584" w:rsidRPr="00135584" w:rsidRDefault="00135584" w:rsidP="00135584">
            <w:pPr>
              <w:spacing w:after="120"/>
              <w:rPr>
                <w:ins w:id="1077" w:author="CATT" w:date="2022-01-19T11:28:00Z"/>
                <w:rFonts w:eastAsiaTheme="minorEastAsia"/>
                <w:color w:val="0070C0"/>
                <w:lang w:eastAsia="zh-CN"/>
              </w:rPr>
            </w:pPr>
            <w:ins w:id="1078" w:author="CATT" w:date="2022-01-19T11:32:00Z">
              <w:r>
                <w:rPr>
                  <w:rFonts w:eastAsiaTheme="minorEastAsia"/>
                  <w:color w:val="0070C0"/>
                  <w:lang w:val="en-US" w:eastAsia="zh-CN"/>
                </w:rPr>
                <w:t xml:space="preserve">Thanks Xiaomi to paste RAN1’s latest conclusion. </w:t>
              </w:r>
            </w:ins>
            <w:ins w:id="1079" w:author="CATT" w:date="2022-01-19T11:33:00Z">
              <w:r>
                <w:rPr>
                  <w:rFonts w:eastAsiaTheme="minorEastAsia"/>
                  <w:color w:val="0070C0"/>
                  <w:lang w:val="en-US" w:eastAsia="zh-CN"/>
                </w:rPr>
                <w:t xml:space="preserve">we also include the RAN1’s latest agreements for that in our discussion paper. </w:t>
              </w:r>
            </w:ins>
            <w:ins w:id="1080" w:author="CATT" w:date="2022-01-19T11:34:00Z">
              <w:r>
                <w:rPr>
                  <w:rFonts w:eastAsiaTheme="minorEastAsia"/>
                  <w:color w:val="0070C0"/>
                  <w:lang w:val="en-US" w:eastAsia="zh-CN"/>
                </w:rPr>
                <w:t>In this situation, w</w:t>
              </w:r>
              <w:r>
                <w:t>e think that UE can follow the down link timing change due to satellite moving at very transmit slot using above common TA parameters and TA</w:t>
              </w:r>
              <w:r>
                <w:rPr>
                  <w:vertAlign w:val="subscript"/>
                </w:rPr>
                <w:t>UE-specific</w:t>
              </w:r>
              <w:r>
                <w:t>. The gradual timing adjustment are only used for update transmit timing following UE moving and propagation path change as TN UE. So the gradual timing adjustment requirements for TN UE can be reused for NTN UE.</w:t>
              </w:r>
            </w:ins>
          </w:p>
        </w:tc>
      </w:tr>
      <w:tr w:rsidR="00FA25C8" w14:paraId="0268EA79" w14:textId="77777777" w:rsidTr="00AB1410">
        <w:trPr>
          <w:ins w:id="1081" w:author="Xiaomi" w:date="2022-01-19T13:00:00Z"/>
        </w:trPr>
        <w:tc>
          <w:tcPr>
            <w:tcW w:w="1236" w:type="dxa"/>
          </w:tcPr>
          <w:p w14:paraId="2285A0A9" w14:textId="77777777" w:rsidR="00FA25C8" w:rsidRDefault="00FA25C8" w:rsidP="00FA25C8">
            <w:pPr>
              <w:spacing w:after="120"/>
              <w:rPr>
                <w:ins w:id="1082" w:author="Xiaomi" w:date="2022-01-19T13:00:00Z"/>
                <w:rFonts w:eastAsiaTheme="minorEastAsia"/>
                <w:color w:val="0070C0"/>
                <w:lang w:val="en-US" w:eastAsia="zh-CN"/>
              </w:rPr>
            </w:pPr>
            <w:ins w:id="1083" w:author="Xiaomi" w:date="2022-01-19T13:01:00Z">
              <w:r>
                <w:rPr>
                  <w:rFonts w:eastAsiaTheme="minorEastAsia"/>
                  <w:color w:val="0070C0"/>
                  <w:lang w:val="en-US" w:eastAsia="zh-CN"/>
                </w:rPr>
                <w:t>Moderator</w:t>
              </w:r>
            </w:ins>
          </w:p>
        </w:tc>
        <w:tc>
          <w:tcPr>
            <w:tcW w:w="8395" w:type="dxa"/>
          </w:tcPr>
          <w:p w14:paraId="7B713BB2" w14:textId="77777777" w:rsidR="00FA25C8" w:rsidRDefault="00FA25C8" w:rsidP="00FA25C8">
            <w:pPr>
              <w:spacing w:after="120"/>
              <w:rPr>
                <w:ins w:id="1084" w:author="Xiaomi" w:date="2022-01-19T13:01:00Z"/>
                <w:rFonts w:eastAsiaTheme="minorEastAsia"/>
                <w:color w:val="0070C0"/>
                <w:lang w:val="en-US" w:eastAsia="zh-CN"/>
              </w:rPr>
            </w:pPr>
            <w:ins w:id="1085" w:author="Xiaomi" w:date="2022-01-19T13:01:00Z">
              <w:r>
                <w:rPr>
                  <w:rFonts w:eastAsiaTheme="minorEastAsia" w:hint="eastAsia"/>
                  <w:color w:val="0070C0"/>
                  <w:lang w:val="en-US" w:eastAsia="zh-CN"/>
                </w:rPr>
                <w:t>A</w:t>
              </w:r>
              <w:r>
                <w:rPr>
                  <w:rFonts w:eastAsiaTheme="minorEastAsia"/>
                  <w:color w:val="0070C0"/>
                  <w:lang w:val="en-US" w:eastAsia="zh-CN"/>
                </w:rPr>
                <w:t>ccording to companies’ comments, whether and how to define the gradual timing adjustment requirements are summarized as follows:</w:t>
              </w:r>
            </w:ins>
          </w:p>
          <w:p w14:paraId="420C26BB" w14:textId="77777777" w:rsidR="00FA25C8" w:rsidRDefault="00FA25C8" w:rsidP="00FA25C8">
            <w:pPr>
              <w:spacing w:after="120"/>
              <w:rPr>
                <w:ins w:id="1086" w:author="Xiaomi" w:date="2022-01-19T13:01:00Z"/>
                <w:rFonts w:eastAsiaTheme="minorEastAsia"/>
                <w:color w:val="0070C0"/>
                <w:lang w:val="en-US" w:eastAsia="zh-CN"/>
              </w:rPr>
            </w:pPr>
            <w:ins w:id="1087" w:author="Xiaomi" w:date="2022-01-19T13:01:00Z">
              <w:r>
                <w:rPr>
                  <w:rFonts w:eastAsiaTheme="minorEastAsia"/>
                  <w:color w:val="0070C0"/>
                  <w:lang w:val="en-US" w:eastAsia="zh-CN"/>
                </w:rPr>
                <w:t>Option1: (Apple, Xiaomi, CMCC, Ericsson, THALES, Huawei, Intel</w:t>
              </w:r>
            </w:ins>
            <w:ins w:id="1088" w:author="Xiaomi" w:date="2022-01-19T13:04:00Z">
              <w:r>
                <w:rPr>
                  <w:rFonts w:eastAsiaTheme="minorEastAsia"/>
                  <w:color w:val="0070C0"/>
                  <w:lang w:val="en-US" w:eastAsia="zh-CN"/>
                </w:rPr>
                <w:t>, CATT</w:t>
              </w:r>
            </w:ins>
            <w:ins w:id="1089" w:author="Xiaomi" w:date="2022-01-19T13:01:00Z">
              <w:r>
                <w:rPr>
                  <w:rFonts w:eastAsiaTheme="minorEastAsia"/>
                  <w:color w:val="0070C0"/>
                  <w:lang w:val="en-US" w:eastAsia="zh-CN"/>
                </w:rPr>
                <w:t>)</w:t>
              </w:r>
            </w:ins>
          </w:p>
          <w:p w14:paraId="6736B291" w14:textId="77777777" w:rsidR="00FA25C8" w:rsidRPr="00FA25C8" w:rsidRDefault="00FA25C8" w:rsidP="00FA25C8">
            <w:pPr>
              <w:pStyle w:val="aff6"/>
              <w:numPr>
                <w:ilvl w:val="1"/>
                <w:numId w:val="8"/>
              </w:numPr>
              <w:overflowPunct/>
              <w:autoSpaceDE/>
              <w:autoSpaceDN/>
              <w:adjustRightInd/>
              <w:spacing w:after="120"/>
              <w:ind w:left="355" w:firstLineChars="0"/>
              <w:textAlignment w:val="auto"/>
              <w:rPr>
                <w:ins w:id="1090" w:author="Xiaomi" w:date="2022-01-19T13:02:00Z"/>
                <w:rFonts w:eastAsia="宋体"/>
                <w:color w:val="0070C0"/>
                <w:szCs w:val="24"/>
                <w:lang w:eastAsia="zh-CN"/>
              </w:rPr>
            </w:pPr>
            <w:ins w:id="1091" w:author="Xiaomi" w:date="2022-01-19T13:01:00Z">
              <w:r>
                <w:rPr>
                  <w:rFonts w:eastAsia="宋体"/>
                  <w:bCs/>
                  <w:iCs/>
                  <w:color w:val="0070C0"/>
                  <w:szCs w:val="24"/>
                  <w:lang w:eastAsia="zh-CN"/>
                </w:rPr>
                <w:lastRenderedPageBreak/>
                <w:t>Wh</w:t>
              </w:r>
            </w:ins>
            <w:ins w:id="1092" w:author="Xiaomi" w:date="2022-01-19T13:02:00Z">
              <w:r>
                <w:rPr>
                  <w:rFonts w:eastAsia="宋体"/>
                  <w:bCs/>
                  <w:iCs/>
                  <w:color w:val="0070C0"/>
                  <w:szCs w:val="24"/>
                  <w:lang w:eastAsia="zh-CN"/>
                </w:rPr>
                <w:t>ether and how to r</w:t>
              </w:r>
            </w:ins>
            <w:ins w:id="1093" w:author="Xiaomi" w:date="2022-01-19T13:01:00Z">
              <w:r>
                <w:rPr>
                  <w:rFonts w:eastAsia="宋体"/>
                  <w:bCs/>
                  <w:iCs/>
                  <w:color w:val="0070C0"/>
                  <w:szCs w:val="24"/>
                  <w:lang w:eastAsia="zh-CN"/>
                </w:rPr>
                <w:t>elax the</w:t>
              </w:r>
            </w:ins>
            <w:ins w:id="1094" w:author="Xiaomi" w:date="2022-01-19T13:02:00Z">
              <w:r>
                <w:rPr>
                  <w:rFonts w:eastAsia="宋体"/>
                  <w:bCs/>
                  <w:iCs/>
                  <w:color w:val="0070C0"/>
                  <w:szCs w:val="24"/>
                  <w:lang w:eastAsia="zh-CN"/>
                </w:rPr>
                <w:t xml:space="preserve"> gradual timing adjustment</w:t>
              </w:r>
            </w:ins>
            <w:ins w:id="1095" w:author="Xiaomi" w:date="2022-01-19T13:01:00Z">
              <w:r>
                <w:rPr>
                  <w:rFonts w:eastAsia="宋体"/>
                  <w:bCs/>
                  <w:iCs/>
                  <w:color w:val="0070C0"/>
                  <w:szCs w:val="24"/>
                  <w:lang w:eastAsia="zh-CN"/>
                </w:rPr>
                <w:t xml:space="preserve"> requirement accordingly to accommodate the timing change/drift, i.e. updating Tq, Tp, and/or the rate</w:t>
              </w:r>
            </w:ins>
          </w:p>
          <w:p w14:paraId="386D4E53" w14:textId="77777777" w:rsidR="00FA25C8" w:rsidRDefault="00FA25C8">
            <w:pPr>
              <w:pStyle w:val="aff6"/>
              <w:numPr>
                <w:ilvl w:val="1"/>
                <w:numId w:val="8"/>
              </w:numPr>
              <w:overflowPunct/>
              <w:autoSpaceDE/>
              <w:autoSpaceDN/>
              <w:adjustRightInd/>
              <w:spacing w:after="120"/>
              <w:ind w:left="753" w:firstLineChars="0"/>
              <w:textAlignment w:val="auto"/>
              <w:rPr>
                <w:ins w:id="1096" w:author="Xiaomi" w:date="2022-01-19T13:01:00Z"/>
                <w:rFonts w:eastAsia="宋体"/>
                <w:color w:val="0070C0"/>
                <w:szCs w:val="24"/>
                <w:lang w:eastAsia="zh-CN"/>
              </w:rPr>
              <w:pPrChange w:id="1097" w:author="Xiaomi" w:date="2022-01-19T13:03:00Z">
                <w:pPr>
                  <w:pStyle w:val="aff6"/>
                  <w:numPr>
                    <w:ilvl w:val="1"/>
                    <w:numId w:val="8"/>
                  </w:numPr>
                  <w:overflowPunct/>
                  <w:autoSpaceDE/>
                  <w:autoSpaceDN/>
                  <w:adjustRightInd/>
                  <w:spacing w:after="120"/>
                  <w:ind w:left="355" w:firstLineChars="0" w:hanging="360"/>
                  <w:textAlignment w:val="auto"/>
                </w:pPr>
              </w:pPrChange>
            </w:pPr>
            <w:ins w:id="1098" w:author="Xiaomi" w:date="2022-01-19T13:03:00Z">
              <w:r>
                <w:rPr>
                  <w:rFonts w:eastAsia="宋体"/>
                  <w:color w:val="0070C0"/>
                  <w:szCs w:val="24"/>
                  <w:lang w:eastAsia="zh-CN"/>
                </w:rPr>
                <w:t>FFS on the propagation delay drift f</w:t>
              </w:r>
            </w:ins>
            <w:ins w:id="1099" w:author="Xiaomi" w:date="2022-01-19T13:04:00Z">
              <w:r>
                <w:rPr>
                  <w:rFonts w:eastAsia="宋体"/>
                  <w:color w:val="0070C0"/>
                  <w:szCs w:val="24"/>
                  <w:lang w:eastAsia="zh-CN"/>
                </w:rPr>
                <w:t>or service link and feeder link</w:t>
              </w:r>
            </w:ins>
            <w:ins w:id="1100" w:author="Xiaomi" w:date="2022-01-19T13:03:00Z">
              <w:r>
                <w:rPr>
                  <w:rFonts w:eastAsia="宋体"/>
                  <w:color w:val="0070C0"/>
                  <w:szCs w:val="24"/>
                  <w:lang w:eastAsia="zh-CN"/>
                </w:rPr>
                <w:t>.</w:t>
              </w:r>
            </w:ins>
          </w:p>
          <w:p w14:paraId="5462A456" w14:textId="77777777" w:rsidR="00FA25C8" w:rsidRDefault="00FA25C8" w:rsidP="00FA25C8">
            <w:pPr>
              <w:pStyle w:val="aff6"/>
              <w:numPr>
                <w:ilvl w:val="1"/>
                <w:numId w:val="8"/>
              </w:numPr>
              <w:ind w:left="355" w:firstLineChars="0"/>
              <w:rPr>
                <w:ins w:id="1101" w:author="Xiaomi" w:date="2022-01-19T13:01:00Z"/>
                <w:rFonts w:eastAsia="宋体"/>
                <w:color w:val="0070C0"/>
                <w:szCs w:val="24"/>
                <w:lang w:eastAsia="zh-CN"/>
              </w:rPr>
            </w:pPr>
            <w:ins w:id="1102" w:author="Xiaomi" w:date="2022-01-19T13:01:00Z">
              <w:r>
                <w:rPr>
                  <w:rFonts w:eastAsia="宋体"/>
                  <w:color w:val="0070C0"/>
                  <w:szCs w:val="24"/>
                  <w:lang w:eastAsia="zh-CN"/>
                </w:rPr>
                <w:t>NTN UE is required to adjust its UL timing towards updated UE specific TA and DL timing gradually, according to minimum and maximum aggregate adjustment rate requirements</w:t>
              </w:r>
            </w:ins>
          </w:p>
          <w:p w14:paraId="67475D71" w14:textId="77777777" w:rsidR="00FA25C8" w:rsidRDefault="00FA25C8" w:rsidP="00FA25C8">
            <w:pPr>
              <w:spacing w:after="120"/>
              <w:rPr>
                <w:ins w:id="1103" w:author="Xiaomi" w:date="2022-01-19T13:01:00Z"/>
                <w:rFonts w:eastAsiaTheme="minorEastAsia"/>
                <w:color w:val="0070C0"/>
                <w:lang w:eastAsia="zh-CN"/>
              </w:rPr>
            </w:pPr>
            <w:ins w:id="1104" w:author="Xiaomi" w:date="2022-01-19T13:01:00Z">
              <w:r>
                <w:rPr>
                  <w:rFonts w:eastAsiaTheme="minorEastAsia" w:hint="eastAsia"/>
                  <w:color w:val="0070C0"/>
                  <w:lang w:eastAsia="zh-CN"/>
                </w:rPr>
                <w:t>O</w:t>
              </w:r>
              <w:r>
                <w:rPr>
                  <w:rFonts w:eastAsiaTheme="minorEastAsia"/>
                  <w:color w:val="0070C0"/>
                  <w:lang w:eastAsia="zh-CN"/>
                </w:rPr>
                <w:t>ption 2: (QC, LGE, Ericsson)</w:t>
              </w:r>
            </w:ins>
          </w:p>
          <w:p w14:paraId="37D8AEF6" w14:textId="77777777" w:rsidR="00FA25C8" w:rsidRDefault="00FA25C8" w:rsidP="00FA25C8">
            <w:pPr>
              <w:pStyle w:val="aff6"/>
              <w:numPr>
                <w:ilvl w:val="1"/>
                <w:numId w:val="8"/>
              </w:numPr>
              <w:overflowPunct/>
              <w:autoSpaceDE/>
              <w:autoSpaceDN/>
              <w:adjustRightInd/>
              <w:spacing w:after="120"/>
              <w:ind w:left="355" w:firstLineChars="0"/>
              <w:textAlignment w:val="auto"/>
              <w:rPr>
                <w:ins w:id="1105" w:author="Xiaomi" w:date="2022-01-19T13:01:00Z"/>
                <w:rFonts w:eastAsia="宋体"/>
                <w:color w:val="0070C0"/>
                <w:szCs w:val="24"/>
                <w:lang w:eastAsia="zh-CN"/>
              </w:rPr>
            </w:pPr>
            <w:ins w:id="1106" w:author="Xiaomi" w:date="2022-01-19T13:01:00Z">
              <w:r>
                <w:rPr>
                  <w:rFonts w:eastAsia="宋体" w:hint="eastAsia"/>
                  <w:color w:val="0070C0"/>
                  <w:szCs w:val="24"/>
                  <w:lang w:eastAsia="zh-CN"/>
                </w:rPr>
                <w:t>N</w:t>
              </w:r>
              <w:r>
                <w:rPr>
                  <w:rFonts w:eastAsia="宋体"/>
                  <w:color w:val="0070C0"/>
                  <w:szCs w:val="24"/>
                  <w:lang w:eastAsia="zh-CN"/>
                </w:rPr>
                <w:t>ot define gradual timing adjustment requirement for NTN UE;</w:t>
              </w:r>
            </w:ins>
          </w:p>
          <w:p w14:paraId="0EBCF753" w14:textId="77777777" w:rsidR="00FA25C8" w:rsidRDefault="00FA25C8" w:rsidP="00FA25C8">
            <w:pPr>
              <w:pStyle w:val="aff6"/>
              <w:numPr>
                <w:ilvl w:val="1"/>
                <w:numId w:val="8"/>
              </w:numPr>
              <w:overflowPunct/>
              <w:autoSpaceDE/>
              <w:autoSpaceDN/>
              <w:adjustRightInd/>
              <w:spacing w:after="120"/>
              <w:ind w:left="355" w:firstLineChars="0"/>
              <w:textAlignment w:val="auto"/>
              <w:rPr>
                <w:ins w:id="1107" w:author="Xiaomi" w:date="2022-01-19T13:00:00Z"/>
                <w:rFonts w:eastAsiaTheme="minorEastAsia"/>
                <w:color w:val="0070C0"/>
                <w:lang w:val="en-US" w:eastAsia="zh-CN"/>
              </w:rPr>
            </w:pPr>
            <w:ins w:id="1108" w:author="Xiaomi" w:date="2022-01-19T13:01:00Z">
              <w:r w:rsidRPr="00C3094F">
                <w:rPr>
                  <w:rFonts w:eastAsia="宋体" w:hint="eastAsia"/>
                  <w:color w:val="0070C0"/>
                  <w:szCs w:val="24"/>
                  <w:lang w:eastAsia="zh-CN"/>
                </w:rPr>
                <w:t>R</w:t>
              </w:r>
              <w:r w:rsidRPr="00C3094F">
                <w:rPr>
                  <w:rFonts w:eastAsia="宋体"/>
                  <w:color w:val="0070C0"/>
                  <w:szCs w:val="24"/>
                  <w:lang w:eastAsia="zh-CN"/>
                </w:rPr>
                <w:t>eplace gradual timing adjustment requirement with NTN UE initial timing accuracy requirement, i.e. NTN UE initial timing accuracy requirement applies to all UL transmissions.</w:t>
              </w:r>
            </w:ins>
          </w:p>
        </w:tc>
      </w:tr>
      <w:tr w:rsidR="00705606" w14:paraId="74F0CAC2" w14:textId="77777777" w:rsidTr="00AB1410">
        <w:trPr>
          <w:ins w:id="1109" w:author="Nokia - Anthony Lo" w:date="2022-01-19T05:14:00Z"/>
        </w:trPr>
        <w:tc>
          <w:tcPr>
            <w:tcW w:w="1236" w:type="dxa"/>
          </w:tcPr>
          <w:p w14:paraId="5873EDBD" w14:textId="4E4B21E2" w:rsidR="00705606" w:rsidRDefault="00705606" w:rsidP="00705606">
            <w:pPr>
              <w:spacing w:after="120"/>
              <w:rPr>
                <w:ins w:id="1110" w:author="Nokia - Anthony Lo" w:date="2022-01-19T05:14:00Z"/>
                <w:rFonts w:eastAsiaTheme="minorEastAsia"/>
                <w:color w:val="0070C0"/>
                <w:lang w:val="en-US" w:eastAsia="zh-CN"/>
              </w:rPr>
            </w:pPr>
            <w:ins w:id="1111" w:author="Nokia - Anthony Lo" w:date="2022-01-19T05:14:00Z">
              <w:r>
                <w:rPr>
                  <w:rFonts w:eastAsiaTheme="minorEastAsia"/>
                  <w:color w:val="0070C0"/>
                  <w:lang w:val="en-US" w:eastAsia="zh-CN"/>
                </w:rPr>
                <w:lastRenderedPageBreak/>
                <w:t>Nokia</w:t>
              </w:r>
            </w:ins>
          </w:p>
        </w:tc>
        <w:tc>
          <w:tcPr>
            <w:tcW w:w="8395" w:type="dxa"/>
          </w:tcPr>
          <w:p w14:paraId="72745BC0" w14:textId="335FA85B" w:rsidR="00705606" w:rsidRDefault="00705606" w:rsidP="00705606">
            <w:pPr>
              <w:spacing w:after="120"/>
              <w:rPr>
                <w:ins w:id="1112" w:author="Nokia - Anthony Lo" w:date="2022-01-19T05:14:00Z"/>
                <w:rFonts w:eastAsiaTheme="minorEastAsia"/>
                <w:color w:val="0070C0"/>
                <w:lang w:val="en-US" w:eastAsia="zh-CN"/>
              </w:rPr>
            </w:pPr>
            <w:ins w:id="1113" w:author="Nokia - Anthony Lo" w:date="2022-01-19T05:14:00Z">
              <w:r>
                <w:rPr>
                  <w:rFonts w:eastAsiaTheme="minorEastAsia"/>
                  <w:color w:val="0070C0"/>
                  <w:lang w:val="en-US" w:eastAsia="zh-CN"/>
                </w:rPr>
                <w:t>Options 3.</w:t>
              </w:r>
            </w:ins>
          </w:p>
        </w:tc>
      </w:tr>
    </w:tbl>
    <w:p w14:paraId="0DF7C3BB" w14:textId="77777777" w:rsidR="007C7A0A" w:rsidRDefault="007C7A0A">
      <w:pPr>
        <w:rPr>
          <w:rFonts w:eastAsia="Malgun Gothic"/>
          <w:b/>
          <w:color w:val="0070C0"/>
          <w:u w:val="single"/>
          <w:lang w:eastAsia="ko-KR"/>
        </w:rPr>
      </w:pPr>
    </w:p>
    <w:p w14:paraId="751C9102" w14:textId="77777777" w:rsidR="007C7A0A" w:rsidRDefault="00814C24">
      <w:pPr>
        <w:rPr>
          <w:b/>
          <w:color w:val="0070C0"/>
          <w:u w:val="single"/>
          <w:lang w:eastAsia="ko-KR"/>
        </w:rPr>
      </w:pPr>
      <w:r>
        <w:rPr>
          <w:b/>
          <w:color w:val="0070C0"/>
          <w:u w:val="single"/>
          <w:lang w:eastAsia="ko-KR"/>
        </w:rPr>
        <w:t>Issue 2-4-2:</w:t>
      </w:r>
      <w:r>
        <w:rPr>
          <w:rFonts w:hint="eastAsia"/>
          <w:b/>
          <w:color w:val="0070C0"/>
          <w:u w:val="single"/>
          <w:lang w:eastAsia="ko-KR"/>
        </w:rPr>
        <w:t xml:space="preserve"> </w:t>
      </w:r>
      <w:r>
        <w:rPr>
          <w:b/>
          <w:color w:val="0070C0"/>
          <w:u w:val="single"/>
          <w:lang w:eastAsia="ko-KR"/>
        </w:rPr>
        <w:t>UE behaviour for gradual timing adjustment for NTN UE</w:t>
      </w:r>
    </w:p>
    <w:p w14:paraId="63F3F3C8"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w:t>
      </w:r>
    </w:p>
    <w:p w14:paraId="20DC3BD1"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UE performs timing adjustment for downlink reception timing drifting and UE specific TA change separately.</w:t>
      </w:r>
    </w:p>
    <w:p w14:paraId="3BEF7394"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 (Apple, Xiaomi)</w:t>
      </w:r>
    </w:p>
    <w:p w14:paraId="6C31C683"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UE performs timing adjustment with combining downlink reception timing drifting and UE specific TA change as one adjustment.</w:t>
      </w:r>
    </w:p>
    <w:p w14:paraId="4C996FF2"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5688788" w14:textId="77777777"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d"/>
        <w:tblW w:w="0" w:type="auto"/>
        <w:tblLook w:val="04A0" w:firstRow="1" w:lastRow="0" w:firstColumn="1" w:lastColumn="0" w:noHBand="0" w:noVBand="1"/>
      </w:tblPr>
      <w:tblGrid>
        <w:gridCol w:w="1236"/>
        <w:gridCol w:w="8395"/>
      </w:tblGrid>
      <w:tr w:rsidR="007C7A0A" w14:paraId="5F007502" w14:textId="77777777">
        <w:tc>
          <w:tcPr>
            <w:tcW w:w="1236" w:type="dxa"/>
          </w:tcPr>
          <w:p w14:paraId="06244679"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8B0502C"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478C0A0C" w14:textId="77777777">
        <w:tc>
          <w:tcPr>
            <w:tcW w:w="1236" w:type="dxa"/>
          </w:tcPr>
          <w:p w14:paraId="2F95C371" w14:textId="77777777"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F77873E" w14:textId="77777777" w:rsidR="007C7A0A" w:rsidRDefault="00814C24">
            <w:pPr>
              <w:spacing w:after="120"/>
              <w:rPr>
                <w:rFonts w:eastAsiaTheme="minorEastAsia"/>
                <w:color w:val="0070C0"/>
                <w:lang w:val="en-US" w:eastAsia="zh-CN"/>
              </w:rPr>
            </w:pPr>
            <w:r>
              <w:rPr>
                <w:rFonts w:eastAsiaTheme="minorEastAsia"/>
                <w:color w:val="0070C0"/>
                <w:lang w:val="en-US" w:eastAsia="zh-CN"/>
              </w:rPr>
              <w:t>We do not see a point of discussing this.</w:t>
            </w:r>
          </w:p>
        </w:tc>
      </w:tr>
      <w:tr w:rsidR="007C7A0A" w14:paraId="3C1DCB70" w14:textId="77777777">
        <w:trPr>
          <w:ins w:id="1114" w:author="Magnus Larsson" w:date="2022-01-17T19:39:00Z"/>
        </w:trPr>
        <w:tc>
          <w:tcPr>
            <w:tcW w:w="1236" w:type="dxa"/>
          </w:tcPr>
          <w:p w14:paraId="626A54DC" w14:textId="77777777" w:rsidR="007C7A0A" w:rsidRDefault="00814C24">
            <w:pPr>
              <w:spacing w:after="120"/>
              <w:rPr>
                <w:ins w:id="1115" w:author="Magnus Larsson" w:date="2022-01-17T19:39:00Z"/>
                <w:rFonts w:eastAsiaTheme="minorEastAsia"/>
                <w:color w:val="0070C0"/>
                <w:lang w:val="en-US" w:eastAsia="zh-CN"/>
              </w:rPr>
            </w:pPr>
            <w:ins w:id="1116" w:author="Magnus Larsson" w:date="2022-01-17T19:39:00Z">
              <w:r>
                <w:rPr>
                  <w:rFonts w:eastAsiaTheme="minorEastAsia"/>
                  <w:color w:val="0070C0"/>
                  <w:lang w:val="en-US" w:eastAsia="zh-CN"/>
                </w:rPr>
                <w:t>Ericsson</w:t>
              </w:r>
            </w:ins>
          </w:p>
        </w:tc>
        <w:tc>
          <w:tcPr>
            <w:tcW w:w="8395" w:type="dxa"/>
          </w:tcPr>
          <w:p w14:paraId="24466858" w14:textId="77777777" w:rsidR="007C7A0A" w:rsidRDefault="00814C24">
            <w:pPr>
              <w:spacing w:after="120"/>
              <w:rPr>
                <w:ins w:id="1117" w:author="Magnus Larsson" w:date="2022-01-17T19:39:00Z"/>
                <w:rFonts w:eastAsiaTheme="minorEastAsia"/>
                <w:color w:val="0070C0"/>
                <w:lang w:val="en-US" w:eastAsia="zh-CN"/>
              </w:rPr>
            </w:pPr>
            <w:ins w:id="1118" w:author="Magnus Larsson" w:date="2022-01-17T19:39:00Z">
              <w:r>
                <w:rPr>
                  <w:rFonts w:eastAsiaTheme="minorEastAsia"/>
                  <w:color w:val="0070C0"/>
                  <w:lang w:val="en-US" w:eastAsia="zh-CN"/>
                </w:rPr>
                <w:t>Option 2.</w:t>
              </w:r>
            </w:ins>
          </w:p>
        </w:tc>
      </w:tr>
      <w:tr w:rsidR="007C7A0A" w14:paraId="57F26B68" w14:textId="77777777">
        <w:trPr>
          <w:ins w:id="1119" w:author="Apple, Jerry Cui" w:date="2022-01-17T12:20:00Z"/>
        </w:trPr>
        <w:tc>
          <w:tcPr>
            <w:tcW w:w="1236" w:type="dxa"/>
          </w:tcPr>
          <w:p w14:paraId="5E126EDD" w14:textId="77777777" w:rsidR="007C7A0A" w:rsidRDefault="00814C24">
            <w:pPr>
              <w:spacing w:after="120"/>
              <w:rPr>
                <w:ins w:id="1120" w:author="Apple, Jerry Cui" w:date="2022-01-17T12:20:00Z"/>
                <w:rFonts w:eastAsiaTheme="minorEastAsia"/>
                <w:color w:val="0070C0"/>
                <w:lang w:val="en-US" w:eastAsia="zh-CN"/>
              </w:rPr>
            </w:pPr>
            <w:ins w:id="1121" w:author="Apple, Jerry Cui" w:date="2022-01-17T12:20:00Z">
              <w:r>
                <w:rPr>
                  <w:rFonts w:eastAsiaTheme="minorEastAsia"/>
                  <w:color w:val="0070C0"/>
                  <w:lang w:val="en-US" w:eastAsia="zh-CN"/>
                </w:rPr>
                <w:t xml:space="preserve">Apple </w:t>
              </w:r>
            </w:ins>
          </w:p>
        </w:tc>
        <w:tc>
          <w:tcPr>
            <w:tcW w:w="8395" w:type="dxa"/>
          </w:tcPr>
          <w:p w14:paraId="0433F2B3" w14:textId="77777777" w:rsidR="007C7A0A" w:rsidRDefault="00814C24">
            <w:pPr>
              <w:spacing w:after="120"/>
              <w:rPr>
                <w:ins w:id="1122" w:author="Apple, Jerry Cui" w:date="2022-01-17T12:20:00Z"/>
                <w:rFonts w:eastAsiaTheme="minorEastAsia"/>
                <w:color w:val="0070C0"/>
                <w:lang w:val="en-US" w:eastAsia="zh-CN"/>
              </w:rPr>
            </w:pPr>
            <w:ins w:id="1123" w:author="Apple, Jerry Cui" w:date="2022-01-17T12:20:00Z">
              <w:r>
                <w:rPr>
                  <w:rFonts w:eastAsiaTheme="minorEastAsia"/>
                  <w:color w:val="0070C0"/>
                  <w:lang w:val="en-US" w:eastAsia="zh-CN"/>
                </w:rPr>
                <w:t>Option 2.</w:t>
              </w:r>
            </w:ins>
          </w:p>
        </w:tc>
      </w:tr>
      <w:tr w:rsidR="007C7A0A" w14:paraId="5BDBE855" w14:textId="77777777">
        <w:trPr>
          <w:ins w:id="1124" w:author="Xiaomi" w:date="2022-01-18T14:14:00Z"/>
        </w:trPr>
        <w:tc>
          <w:tcPr>
            <w:tcW w:w="1236" w:type="dxa"/>
          </w:tcPr>
          <w:p w14:paraId="0A0F5F55" w14:textId="77777777" w:rsidR="007C7A0A" w:rsidRDefault="00814C24">
            <w:pPr>
              <w:spacing w:after="120"/>
              <w:rPr>
                <w:ins w:id="1125" w:author="Xiaomi" w:date="2022-01-18T14:14:00Z"/>
                <w:rFonts w:eastAsiaTheme="minorEastAsia"/>
                <w:color w:val="0070C0"/>
                <w:lang w:val="en-US" w:eastAsia="zh-CN"/>
              </w:rPr>
            </w:pPr>
            <w:ins w:id="1126" w:author="Xiaomi" w:date="2022-01-18T14:1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0AC8FE99" w14:textId="77777777" w:rsidR="007C7A0A" w:rsidRDefault="00814C24">
            <w:pPr>
              <w:spacing w:after="120"/>
              <w:rPr>
                <w:ins w:id="1127" w:author="Xiaomi" w:date="2022-01-18T14:14:00Z"/>
                <w:rFonts w:eastAsiaTheme="minorEastAsia"/>
                <w:color w:val="0070C0"/>
                <w:lang w:val="en-US" w:eastAsia="zh-CN"/>
              </w:rPr>
            </w:pPr>
            <w:ins w:id="1128" w:author="Xiaomi" w:date="2022-01-18T14:14:00Z">
              <w:r>
                <w:rPr>
                  <w:rFonts w:eastAsiaTheme="minorEastAsia" w:hint="eastAsia"/>
                  <w:color w:val="0070C0"/>
                  <w:lang w:val="en-US" w:eastAsia="zh-CN"/>
                </w:rPr>
                <w:t>O</w:t>
              </w:r>
              <w:r>
                <w:rPr>
                  <w:rFonts w:eastAsiaTheme="minorEastAsia"/>
                  <w:color w:val="0070C0"/>
                  <w:lang w:val="en-US" w:eastAsia="zh-CN"/>
                </w:rPr>
                <w:t>ption 2</w:t>
              </w:r>
            </w:ins>
          </w:p>
        </w:tc>
      </w:tr>
      <w:tr w:rsidR="007C7A0A" w14:paraId="4B6ACA57" w14:textId="77777777">
        <w:trPr>
          <w:ins w:id="1129" w:author="CMCC-shiyuan" w:date="2022-01-18T19:29:00Z"/>
        </w:trPr>
        <w:tc>
          <w:tcPr>
            <w:tcW w:w="1236" w:type="dxa"/>
          </w:tcPr>
          <w:p w14:paraId="1E6CD9ED" w14:textId="77777777" w:rsidR="007C7A0A" w:rsidRDefault="00814C24">
            <w:pPr>
              <w:spacing w:after="120"/>
              <w:rPr>
                <w:ins w:id="1130" w:author="CMCC-shiyuan" w:date="2022-01-18T19:29:00Z"/>
                <w:rFonts w:eastAsiaTheme="minorEastAsia"/>
                <w:color w:val="0070C0"/>
                <w:lang w:val="en-US" w:eastAsia="zh-CN"/>
              </w:rPr>
            </w:pPr>
            <w:ins w:id="1131" w:author="CMCC-shiyuan" w:date="2022-01-18T19:29: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50F112CB" w14:textId="77777777" w:rsidR="007C7A0A" w:rsidRDefault="00814C24">
            <w:pPr>
              <w:spacing w:after="120"/>
              <w:rPr>
                <w:ins w:id="1132" w:author="CMCC-shiyuan" w:date="2022-01-18T19:29:00Z"/>
                <w:rFonts w:eastAsiaTheme="minorEastAsia"/>
                <w:color w:val="0070C0"/>
                <w:lang w:val="en-US" w:eastAsia="zh-CN"/>
              </w:rPr>
            </w:pPr>
            <w:ins w:id="1133" w:author="CMCC-shiyuan" w:date="2022-01-18T19:29:00Z">
              <w:r>
                <w:rPr>
                  <w:rFonts w:eastAsiaTheme="minorEastAsia" w:hint="eastAsia"/>
                  <w:color w:val="0070C0"/>
                  <w:lang w:val="en-US" w:eastAsia="zh-CN"/>
                </w:rPr>
                <w:t>O</w:t>
              </w:r>
              <w:r>
                <w:rPr>
                  <w:rFonts w:eastAsiaTheme="minorEastAsia"/>
                  <w:color w:val="0070C0"/>
                  <w:lang w:val="en-US" w:eastAsia="zh-CN"/>
                </w:rPr>
                <w:t>ption 2</w:t>
              </w:r>
            </w:ins>
          </w:p>
        </w:tc>
      </w:tr>
      <w:tr w:rsidR="00814C24" w14:paraId="7B348B55" w14:textId="77777777">
        <w:trPr>
          <w:ins w:id="1134" w:author="Dorin PANAITOPOL" w:date="2022-01-18T22:14:00Z"/>
        </w:trPr>
        <w:tc>
          <w:tcPr>
            <w:tcW w:w="1236" w:type="dxa"/>
          </w:tcPr>
          <w:p w14:paraId="5AE14837" w14:textId="77777777" w:rsidR="00814C24" w:rsidRDefault="00814C24" w:rsidP="00814C24">
            <w:pPr>
              <w:spacing w:after="120"/>
              <w:rPr>
                <w:ins w:id="1135" w:author="Dorin PANAITOPOL" w:date="2022-01-18T22:14:00Z"/>
                <w:rFonts w:eastAsiaTheme="minorEastAsia"/>
                <w:color w:val="0070C0"/>
                <w:lang w:val="en-US" w:eastAsia="zh-CN"/>
              </w:rPr>
            </w:pPr>
            <w:ins w:id="1136" w:author="Dorin PANAITOPOL" w:date="2022-01-18T22:14:00Z">
              <w:r>
                <w:rPr>
                  <w:rFonts w:eastAsiaTheme="minorEastAsia"/>
                  <w:color w:val="0070C0"/>
                  <w:lang w:val="en-US" w:eastAsia="zh-CN"/>
                </w:rPr>
                <w:t>THALES</w:t>
              </w:r>
            </w:ins>
          </w:p>
        </w:tc>
        <w:tc>
          <w:tcPr>
            <w:tcW w:w="8395" w:type="dxa"/>
          </w:tcPr>
          <w:p w14:paraId="0F9C534E" w14:textId="77777777" w:rsidR="00814C24" w:rsidRDefault="00814C24" w:rsidP="00814C24">
            <w:pPr>
              <w:spacing w:after="120"/>
              <w:rPr>
                <w:ins w:id="1137" w:author="Dorin PANAITOPOL" w:date="2022-01-18T22:14:00Z"/>
                <w:rFonts w:eastAsiaTheme="minorEastAsia"/>
                <w:color w:val="0070C0"/>
                <w:lang w:val="en-US" w:eastAsia="zh-CN"/>
              </w:rPr>
            </w:pPr>
            <w:ins w:id="1138" w:author="Dorin PANAITOPOL" w:date="2022-01-18T22:14:00Z">
              <w:r>
                <w:rPr>
                  <w:rFonts w:eastAsiaTheme="minorEastAsia"/>
                  <w:color w:val="0070C0"/>
                  <w:lang w:val="en-US" w:eastAsia="zh-CN"/>
                </w:rPr>
                <w:t>Option 2</w:t>
              </w:r>
            </w:ins>
          </w:p>
        </w:tc>
      </w:tr>
      <w:tr w:rsidR="00CA64EA" w14:paraId="38BF9FFD" w14:textId="77777777">
        <w:trPr>
          <w:ins w:id="1139" w:author="Huawei" w:date="2022-01-19T10:09:00Z"/>
        </w:trPr>
        <w:tc>
          <w:tcPr>
            <w:tcW w:w="1236" w:type="dxa"/>
          </w:tcPr>
          <w:p w14:paraId="29D23E55" w14:textId="77777777" w:rsidR="00CA64EA" w:rsidRDefault="00CA64EA" w:rsidP="00CA64EA">
            <w:pPr>
              <w:spacing w:after="120"/>
              <w:rPr>
                <w:ins w:id="1140" w:author="Huawei" w:date="2022-01-19T10:09:00Z"/>
                <w:rFonts w:eastAsiaTheme="minorEastAsia"/>
                <w:color w:val="0070C0"/>
                <w:lang w:val="en-US" w:eastAsia="zh-CN"/>
              </w:rPr>
            </w:pPr>
            <w:ins w:id="1141" w:author="Huawei" w:date="2022-01-19T1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1ADFF80" w14:textId="77777777" w:rsidR="00CA64EA" w:rsidRDefault="00CA64EA" w:rsidP="00CA64EA">
            <w:pPr>
              <w:spacing w:after="120"/>
              <w:rPr>
                <w:ins w:id="1142" w:author="Huawei" w:date="2022-01-19T10:09:00Z"/>
                <w:rFonts w:eastAsiaTheme="minorEastAsia"/>
                <w:color w:val="0070C0"/>
                <w:lang w:val="en-US" w:eastAsia="zh-CN"/>
              </w:rPr>
            </w:pPr>
            <w:ins w:id="1143" w:author="Huawei" w:date="2022-01-19T10:09:00Z">
              <w:r>
                <w:rPr>
                  <w:rFonts w:eastAsiaTheme="minorEastAsia" w:hint="eastAsia"/>
                  <w:color w:val="0070C0"/>
                  <w:lang w:val="en-US" w:eastAsia="zh-CN"/>
                </w:rPr>
                <w:t>F</w:t>
              </w:r>
              <w:r>
                <w:rPr>
                  <w:rFonts w:eastAsiaTheme="minorEastAsia"/>
                  <w:color w:val="0070C0"/>
                  <w:lang w:val="en-US" w:eastAsia="zh-CN"/>
                </w:rPr>
                <w:t>or GEO scenario, we can agree with option 2.</w:t>
              </w:r>
            </w:ins>
          </w:p>
          <w:p w14:paraId="0B2F82F5" w14:textId="77777777" w:rsidR="00CA64EA" w:rsidRDefault="00CA64EA" w:rsidP="00CA64EA">
            <w:pPr>
              <w:spacing w:after="120"/>
              <w:rPr>
                <w:ins w:id="1144" w:author="Huawei" w:date="2022-01-19T10:09:00Z"/>
                <w:rFonts w:eastAsiaTheme="minorEastAsia"/>
                <w:color w:val="0070C0"/>
                <w:lang w:val="en-US" w:eastAsia="zh-CN"/>
              </w:rPr>
            </w:pPr>
            <w:ins w:id="1145" w:author="Huawei" w:date="2022-01-19T10:09:00Z">
              <w:r>
                <w:rPr>
                  <w:rFonts w:eastAsiaTheme="minorEastAsia"/>
                  <w:color w:val="0070C0"/>
                  <w:lang w:val="en-US" w:eastAsia="zh-CN"/>
                </w:rPr>
                <w:t xml:space="preserve">For LEO scenario, </w:t>
              </w:r>
              <w:r>
                <w:rPr>
                  <w:rFonts w:eastAsia="宋体"/>
                  <w:color w:val="0070C0"/>
                  <w:szCs w:val="24"/>
                  <w:lang w:eastAsia="zh-CN"/>
                </w:rPr>
                <w:t>UE performs timing adjustment with combining downlink reception timing drifting, common TA change and UE specific TA change as one adjustment.</w:t>
              </w:r>
            </w:ins>
          </w:p>
        </w:tc>
      </w:tr>
    </w:tbl>
    <w:p w14:paraId="2A69731C" w14:textId="77777777" w:rsidR="007C7A0A" w:rsidRDefault="007C7A0A">
      <w:pPr>
        <w:rPr>
          <w:rFonts w:eastAsia="Malgun Gothic"/>
          <w:b/>
          <w:color w:val="0070C0"/>
          <w:u w:val="single"/>
          <w:lang w:eastAsia="ko-KR"/>
        </w:rPr>
      </w:pPr>
    </w:p>
    <w:p w14:paraId="2A71CB4C" w14:textId="77777777" w:rsidR="007C7A0A" w:rsidRDefault="00814C24">
      <w:pPr>
        <w:rPr>
          <w:color w:val="0070C0"/>
          <w:lang w:eastAsia="zh-CN"/>
        </w:rPr>
      </w:pPr>
      <w:r>
        <w:rPr>
          <w:b/>
          <w:color w:val="0070C0"/>
          <w:u w:val="single"/>
          <w:lang w:eastAsia="ko-KR"/>
        </w:rPr>
        <w:t>Issue 2-4-3:</w:t>
      </w:r>
      <w:r>
        <w:rPr>
          <w:rFonts w:hint="eastAsia"/>
          <w:b/>
          <w:color w:val="0070C0"/>
          <w:u w:val="single"/>
          <w:lang w:eastAsia="ko-KR"/>
        </w:rPr>
        <w:t xml:space="preserve"> </w:t>
      </w:r>
      <w:r>
        <w:rPr>
          <w:b/>
          <w:color w:val="0070C0"/>
          <w:u w:val="single"/>
          <w:lang w:eastAsia="ko-KR"/>
        </w:rPr>
        <w:t>W</w:t>
      </w:r>
      <w:r>
        <w:rPr>
          <w:rFonts w:hint="eastAsia"/>
          <w:b/>
          <w:color w:val="0070C0"/>
          <w:u w:val="single"/>
          <w:lang w:eastAsia="ko-KR"/>
        </w:rPr>
        <w:t xml:space="preserve">hether define different </w:t>
      </w:r>
      <w:r>
        <w:rPr>
          <w:b/>
          <w:color w:val="0070C0"/>
          <w:u w:val="single"/>
          <w:lang w:eastAsia="ko-KR"/>
        </w:rPr>
        <w:t xml:space="preserve">gradual timing adjustment </w:t>
      </w:r>
      <w:r>
        <w:rPr>
          <w:rFonts w:hint="eastAsia"/>
          <w:b/>
          <w:color w:val="0070C0"/>
          <w:u w:val="single"/>
          <w:lang w:eastAsia="ko-KR"/>
        </w:rPr>
        <w:t>requirements for different NTN topologies</w:t>
      </w:r>
      <w:r>
        <w:rPr>
          <w:rFonts w:asciiTheme="minorHAnsi" w:eastAsiaTheme="minorEastAsia" w:hAnsi="等线" w:cstheme="minorBidi" w:hint="eastAsia"/>
          <w:color w:val="000000" w:themeColor="text1"/>
          <w:kern w:val="24"/>
          <w:sz w:val="40"/>
          <w:szCs w:val="40"/>
        </w:rPr>
        <w:t xml:space="preserve"> </w:t>
      </w:r>
      <w:r>
        <w:rPr>
          <w:rFonts w:hint="eastAsia"/>
          <w:b/>
          <w:color w:val="0070C0"/>
          <w:u w:val="single"/>
          <w:lang w:eastAsia="ko-KR"/>
        </w:rPr>
        <w:t>e.g. GEO, MEO, LEO</w:t>
      </w:r>
      <w:r>
        <w:rPr>
          <w:b/>
          <w:color w:val="0070C0"/>
          <w:u w:val="single"/>
          <w:lang w:eastAsia="ko-KR"/>
        </w:rPr>
        <w:t>.</w:t>
      </w:r>
    </w:p>
    <w:p w14:paraId="6A90D914"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(Apple, CMCC)</w:t>
      </w:r>
    </w:p>
    <w:p w14:paraId="51E4D67D"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Yes, RAN4 to define different gradual timing adjustment requirements for different NTN topologies, e.g., GEO, MEO, LEO, etc.</w:t>
      </w:r>
    </w:p>
    <w:p w14:paraId="53056DC6" w14:textId="77777777" w:rsidR="007C7A0A" w:rsidRPr="00814C24" w:rsidRDefault="00814C24">
      <w:pPr>
        <w:pStyle w:val="aff6"/>
        <w:numPr>
          <w:ilvl w:val="0"/>
          <w:numId w:val="8"/>
        </w:numPr>
        <w:overflowPunct/>
        <w:autoSpaceDE/>
        <w:autoSpaceDN/>
        <w:adjustRightInd/>
        <w:spacing w:after="120"/>
        <w:ind w:firstLineChars="0"/>
        <w:textAlignment w:val="auto"/>
        <w:rPr>
          <w:rFonts w:eastAsia="宋体"/>
          <w:color w:val="0070C0"/>
          <w:szCs w:val="24"/>
          <w:lang w:val="fr-FR" w:eastAsia="zh-CN"/>
          <w:rPrChange w:id="1146" w:author="Dorin PANAITOPOL" w:date="2022-01-18T22:08:00Z">
            <w:rPr>
              <w:rFonts w:eastAsia="宋体"/>
              <w:color w:val="0070C0"/>
              <w:szCs w:val="24"/>
              <w:lang w:eastAsia="zh-CN"/>
            </w:rPr>
          </w:rPrChange>
        </w:rPr>
      </w:pPr>
      <w:r w:rsidRPr="00814C24">
        <w:rPr>
          <w:rFonts w:eastAsia="宋体"/>
          <w:color w:val="0070C0"/>
          <w:szCs w:val="24"/>
          <w:lang w:val="fr-FR" w:eastAsia="zh-CN"/>
          <w:rPrChange w:id="1147" w:author="Dorin PANAITOPOL" w:date="2022-01-18T22:08:00Z">
            <w:rPr>
              <w:rFonts w:eastAsia="宋体"/>
              <w:color w:val="0070C0"/>
              <w:szCs w:val="24"/>
              <w:lang w:eastAsia="zh-CN"/>
            </w:rPr>
          </w:rPrChange>
        </w:rPr>
        <w:t>Option 2: (Apple, Xiaomi, ZTE, CMCC)</w:t>
      </w:r>
    </w:p>
    <w:p w14:paraId="12512225"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No, RAN4 to define the s</w:t>
      </w:r>
      <w:r>
        <w:rPr>
          <w:rFonts w:eastAsia="宋体" w:hint="eastAsia"/>
          <w:color w:val="0070C0"/>
          <w:szCs w:val="24"/>
          <w:lang w:eastAsia="zh-CN"/>
        </w:rPr>
        <w:t>ame gradual timing adjustment requirements for different NTN topologies.</w:t>
      </w:r>
    </w:p>
    <w:p w14:paraId="4D97976B"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B98C3A1" w14:textId="77777777"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Companies are encouraged to provide the views on this issue.</w:t>
      </w:r>
    </w:p>
    <w:tbl>
      <w:tblPr>
        <w:tblStyle w:val="afd"/>
        <w:tblW w:w="0" w:type="auto"/>
        <w:tblLook w:val="04A0" w:firstRow="1" w:lastRow="0" w:firstColumn="1" w:lastColumn="0" w:noHBand="0" w:noVBand="1"/>
      </w:tblPr>
      <w:tblGrid>
        <w:gridCol w:w="1236"/>
        <w:gridCol w:w="8395"/>
      </w:tblGrid>
      <w:tr w:rsidR="007C7A0A" w14:paraId="0DEDE02D" w14:textId="77777777">
        <w:tc>
          <w:tcPr>
            <w:tcW w:w="1236" w:type="dxa"/>
          </w:tcPr>
          <w:p w14:paraId="3E95D693"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5558C23"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3AD6BB4C" w14:textId="77777777">
        <w:tc>
          <w:tcPr>
            <w:tcW w:w="1236" w:type="dxa"/>
          </w:tcPr>
          <w:p w14:paraId="79BDE06E" w14:textId="77777777"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0457E41C" w14:textId="77777777" w:rsidR="007C7A0A" w:rsidRDefault="00814C24">
            <w:pPr>
              <w:spacing w:after="120"/>
              <w:rPr>
                <w:rFonts w:eastAsiaTheme="minorEastAsia"/>
                <w:color w:val="0070C0"/>
                <w:lang w:val="en-US" w:eastAsia="zh-CN"/>
              </w:rPr>
            </w:pPr>
            <w:r>
              <w:rPr>
                <w:rFonts w:eastAsiaTheme="minorEastAsia"/>
                <w:color w:val="0070C0"/>
                <w:lang w:val="en-US" w:eastAsia="zh-CN"/>
              </w:rPr>
              <w:t>We do not see a point of defining gradual timing adjustment. The scenario is artificial and not likely.</w:t>
            </w:r>
          </w:p>
        </w:tc>
      </w:tr>
      <w:tr w:rsidR="007C7A0A" w14:paraId="51C9704D" w14:textId="77777777">
        <w:trPr>
          <w:ins w:id="1148" w:author="Magnus Larsson" w:date="2022-01-17T19:39:00Z"/>
        </w:trPr>
        <w:tc>
          <w:tcPr>
            <w:tcW w:w="1236" w:type="dxa"/>
          </w:tcPr>
          <w:p w14:paraId="5ADC2421" w14:textId="77777777" w:rsidR="007C7A0A" w:rsidRDefault="00814C24">
            <w:pPr>
              <w:spacing w:after="120"/>
              <w:rPr>
                <w:ins w:id="1149" w:author="Magnus Larsson" w:date="2022-01-17T19:39:00Z"/>
                <w:rFonts w:eastAsiaTheme="minorEastAsia"/>
                <w:color w:val="0070C0"/>
                <w:lang w:val="en-US" w:eastAsia="zh-CN"/>
              </w:rPr>
            </w:pPr>
            <w:ins w:id="1150" w:author="Magnus Larsson" w:date="2022-01-17T19:39:00Z">
              <w:r>
                <w:rPr>
                  <w:rFonts w:eastAsiaTheme="minorEastAsia"/>
                  <w:color w:val="0070C0"/>
                  <w:lang w:val="en-US" w:eastAsia="zh-CN"/>
                </w:rPr>
                <w:t>Ericsson</w:t>
              </w:r>
            </w:ins>
          </w:p>
        </w:tc>
        <w:tc>
          <w:tcPr>
            <w:tcW w:w="8395" w:type="dxa"/>
          </w:tcPr>
          <w:p w14:paraId="4A62F7CE" w14:textId="77777777" w:rsidR="007C7A0A" w:rsidRDefault="00814C24">
            <w:pPr>
              <w:spacing w:after="120"/>
              <w:rPr>
                <w:ins w:id="1151" w:author="Magnus Larsson" w:date="2022-01-17T19:39:00Z"/>
                <w:rFonts w:eastAsiaTheme="minorEastAsia"/>
                <w:color w:val="0070C0"/>
                <w:lang w:val="en-US" w:eastAsia="zh-CN"/>
              </w:rPr>
            </w:pPr>
            <w:ins w:id="1152" w:author="Magnus Larsson" w:date="2022-01-17T19:39:00Z">
              <w:r>
                <w:rPr>
                  <w:rFonts w:eastAsiaTheme="minorEastAsia"/>
                  <w:color w:val="0070C0"/>
                  <w:lang w:val="en-US" w:eastAsia="zh-CN"/>
                </w:rPr>
                <w:t>Option 2 is preferred. Option 1 is possible if that is RAN4 consensus.</w:t>
              </w:r>
            </w:ins>
          </w:p>
        </w:tc>
      </w:tr>
      <w:tr w:rsidR="007C7A0A" w14:paraId="586B5560" w14:textId="77777777">
        <w:trPr>
          <w:ins w:id="1153" w:author="Apple, Jerry Cui" w:date="2022-01-17T12:20:00Z"/>
        </w:trPr>
        <w:tc>
          <w:tcPr>
            <w:tcW w:w="1236" w:type="dxa"/>
          </w:tcPr>
          <w:p w14:paraId="37E62B57" w14:textId="77777777" w:rsidR="007C7A0A" w:rsidRDefault="00814C24">
            <w:pPr>
              <w:spacing w:after="120"/>
              <w:rPr>
                <w:ins w:id="1154" w:author="Apple, Jerry Cui" w:date="2022-01-17T12:20:00Z"/>
                <w:rFonts w:eastAsiaTheme="minorEastAsia"/>
                <w:color w:val="0070C0"/>
                <w:lang w:val="en-US" w:eastAsia="zh-CN"/>
              </w:rPr>
            </w:pPr>
            <w:ins w:id="1155" w:author="Apple, Jerry Cui" w:date="2022-01-17T12:21:00Z">
              <w:r>
                <w:rPr>
                  <w:rFonts w:eastAsiaTheme="minorEastAsia"/>
                  <w:color w:val="0070C0"/>
                  <w:lang w:val="en-US" w:eastAsia="zh-CN"/>
                </w:rPr>
                <w:t>Apple</w:t>
              </w:r>
            </w:ins>
          </w:p>
        </w:tc>
        <w:tc>
          <w:tcPr>
            <w:tcW w:w="8395" w:type="dxa"/>
          </w:tcPr>
          <w:p w14:paraId="14197BA1" w14:textId="77777777" w:rsidR="007C7A0A" w:rsidRDefault="00814C24">
            <w:pPr>
              <w:spacing w:after="120"/>
              <w:rPr>
                <w:ins w:id="1156" w:author="Apple, Jerry Cui" w:date="2022-01-17T12:21:00Z"/>
                <w:rFonts w:eastAsiaTheme="minorEastAsia"/>
                <w:color w:val="0070C0"/>
                <w:lang w:val="en-US" w:eastAsia="zh-CN"/>
              </w:rPr>
            </w:pPr>
            <w:ins w:id="1157" w:author="Apple, Jerry Cui" w:date="2022-01-17T12:21:00Z">
              <w:r>
                <w:rPr>
                  <w:rFonts w:eastAsiaTheme="minorEastAsia"/>
                  <w:color w:val="0070C0"/>
                  <w:lang w:val="en-US" w:eastAsia="zh-CN"/>
                </w:rPr>
                <w:t xml:space="preserve">We could compromise to Option 2 and in our paper we </w:t>
              </w:r>
            </w:ins>
            <w:ins w:id="1158" w:author="Apple, Jerry Cui" w:date="2022-01-17T12:22:00Z">
              <w:r>
                <w:rPr>
                  <w:rFonts w:eastAsiaTheme="minorEastAsia"/>
                  <w:color w:val="0070C0"/>
                  <w:lang w:val="en-US" w:eastAsia="zh-CN"/>
                </w:rPr>
                <w:t>a</w:t>
              </w:r>
            </w:ins>
            <w:ins w:id="1159" w:author="Apple, Jerry Cui" w:date="2022-01-17T12:23:00Z">
              <w:r>
                <w:rPr>
                  <w:rFonts w:eastAsiaTheme="minorEastAsia"/>
                  <w:color w:val="0070C0"/>
                  <w:lang w:val="en-US" w:eastAsia="zh-CN"/>
                </w:rPr>
                <w:t xml:space="preserve">lso </w:t>
              </w:r>
            </w:ins>
            <w:ins w:id="1160" w:author="Apple, Jerry Cui" w:date="2022-01-17T12:21:00Z">
              <w:r>
                <w:rPr>
                  <w:rFonts w:eastAsiaTheme="minorEastAsia"/>
                  <w:color w:val="0070C0"/>
                  <w:lang w:val="en-US" w:eastAsia="zh-CN"/>
                </w:rPr>
                <w:t>propose:</w:t>
              </w:r>
            </w:ins>
          </w:p>
          <w:p w14:paraId="30A88CDB" w14:textId="77777777" w:rsidR="007C7A0A" w:rsidRPr="007C7A0A" w:rsidRDefault="00814C24">
            <w:pPr>
              <w:jc w:val="both"/>
              <w:rPr>
                <w:ins w:id="1161" w:author="Apple, Jerry Cui" w:date="2022-01-17T12:22:00Z"/>
                <w:color w:val="000000"/>
                <w:rPrChange w:id="1162" w:author="Apple, Jerry Cui" w:date="2022-01-17T12:23:00Z">
                  <w:rPr>
                    <w:ins w:id="1163" w:author="Apple, Jerry Cui" w:date="2022-01-17T12:22:00Z"/>
                    <w:rFonts w:eastAsiaTheme="minorEastAsia"/>
                    <w:b/>
                    <w:bCs/>
                    <w:i/>
                    <w:iCs/>
                    <w:color w:val="000000"/>
                  </w:rPr>
                </w:rPrChange>
              </w:rPr>
            </w:pPr>
            <w:ins w:id="1164" w:author="Apple, Jerry Cui" w:date="2022-01-17T12:22:00Z">
              <w:r>
                <w:rPr>
                  <w:rFonts w:eastAsiaTheme="minorEastAsia"/>
                  <w:color w:val="000000"/>
                  <w:rPrChange w:id="1165" w:author="Apple, Jerry Cui" w:date="2022-01-17T12:23:00Z">
                    <w:rPr>
                      <w:rFonts w:eastAsiaTheme="minorEastAsia"/>
                      <w:b/>
                      <w:bCs/>
                      <w:i/>
                      <w:iCs/>
                      <w:color w:val="000000"/>
                    </w:rPr>
                  </w:rPrChange>
                </w:rPr>
                <w:t>Option 2a: The maximum delay variation should be considered in the gradual timing adjustment requirement in NTN, i.e., up to +/- 40 µs/sec for LEO in TR38.821. If it cannot be concluded in RAN4, RAN4 shall send LS to RAN1 to confirm the maximum delay variation.</w:t>
              </w:r>
            </w:ins>
          </w:p>
          <w:p w14:paraId="4D307E55" w14:textId="77777777" w:rsidR="007C7A0A" w:rsidRDefault="007C7A0A">
            <w:pPr>
              <w:spacing w:after="120"/>
              <w:rPr>
                <w:ins w:id="1166" w:author="Apple, Jerry Cui" w:date="2022-01-17T12:20:00Z"/>
                <w:rFonts w:eastAsiaTheme="minorEastAsia"/>
                <w:color w:val="0070C0"/>
                <w:lang w:val="en-US" w:eastAsia="zh-CN"/>
              </w:rPr>
            </w:pPr>
          </w:p>
        </w:tc>
      </w:tr>
      <w:tr w:rsidR="007C7A0A" w14:paraId="39271753" w14:textId="77777777">
        <w:trPr>
          <w:ins w:id="1167" w:author="Xiaomi" w:date="2022-01-18T14:15:00Z"/>
        </w:trPr>
        <w:tc>
          <w:tcPr>
            <w:tcW w:w="1236" w:type="dxa"/>
          </w:tcPr>
          <w:p w14:paraId="28B71D31" w14:textId="77777777" w:rsidR="007C7A0A" w:rsidRDefault="00814C24">
            <w:pPr>
              <w:spacing w:after="120"/>
              <w:rPr>
                <w:ins w:id="1168" w:author="Xiaomi" w:date="2022-01-18T14:15:00Z"/>
                <w:rFonts w:eastAsiaTheme="minorEastAsia"/>
                <w:color w:val="0070C0"/>
                <w:lang w:val="en-US" w:eastAsia="zh-CN"/>
              </w:rPr>
            </w:pPr>
            <w:ins w:id="1169" w:author="Xiaomi" w:date="2022-01-18T14:15: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13E7A810" w14:textId="77777777" w:rsidR="007C7A0A" w:rsidRDefault="00814C24">
            <w:pPr>
              <w:spacing w:after="120"/>
              <w:rPr>
                <w:ins w:id="1170" w:author="Xiaomi" w:date="2022-01-18T14:15:00Z"/>
                <w:rFonts w:eastAsiaTheme="minorEastAsia"/>
                <w:color w:val="0070C0"/>
                <w:lang w:val="en-US" w:eastAsia="zh-CN"/>
              </w:rPr>
            </w:pPr>
            <w:ins w:id="1171" w:author="Xiaomi" w:date="2022-01-18T14:15:00Z">
              <w:r>
                <w:rPr>
                  <w:rFonts w:eastAsiaTheme="minorEastAsia" w:hint="eastAsia"/>
                  <w:color w:val="0070C0"/>
                  <w:lang w:val="en-US" w:eastAsia="zh-CN"/>
                </w:rPr>
                <w:t>S</w:t>
              </w:r>
              <w:r>
                <w:rPr>
                  <w:rFonts w:eastAsiaTheme="minorEastAsia"/>
                  <w:color w:val="0070C0"/>
                  <w:lang w:val="en-US" w:eastAsia="zh-CN"/>
                </w:rPr>
                <w:t>upport option 2, since there is no need to consider the propagation delay variation for service link and feeder link.</w:t>
              </w:r>
            </w:ins>
          </w:p>
        </w:tc>
      </w:tr>
      <w:tr w:rsidR="007C7A0A" w14:paraId="374B0714" w14:textId="77777777">
        <w:trPr>
          <w:ins w:id="1172" w:author="ZTE" w:date="2022-01-18T21:12:00Z"/>
        </w:trPr>
        <w:tc>
          <w:tcPr>
            <w:tcW w:w="1236" w:type="dxa"/>
          </w:tcPr>
          <w:p w14:paraId="2BB696C2" w14:textId="77777777" w:rsidR="007C7A0A" w:rsidRDefault="00814C24">
            <w:pPr>
              <w:spacing w:after="120"/>
              <w:rPr>
                <w:ins w:id="1173" w:author="ZTE" w:date="2022-01-18T21:12:00Z"/>
                <w:rFonts w:eastAsiaTheme="minorEastAsia"/>
                <w:color w:val="0070C0"/>
                <w:lang w:val="en-US" w:eastAsia="zh-CN"/>
              </w:rPr>
            </w:pPr>
            <w:ins w:id="1174" w:author="ZTE" w:date="2022-01-18T21:12:00Z">
              <w:r>
                <w:rPr>
                  <w:rFonts w:eastAsiaTheme="minorEastAsia" w:hint="eastAsia"/>
                  <w:color w:val="0070C0"/>
                  <w:lang w:val="en-US" w:eastAsia="zh-CN"/>
                </w:rPr>
                <w:t>ZTE</w:t>
              </w:r>
            </w:ins>
          </w:p>
        </w:tc>
        <w:tc>
          <w:tcPr>
            <w:tcW w:w="8395" w:type="dxa"/>
          </w:tcPr>
          <w:p w14:paraId="16C24E85" w14:textId="77777777" w:rsidR="007C7A0A" w:rsidRDefault="00814C24">
            <w:pPr>
              <w:spacing w:after="120"/>
              <w:rPr>
                <w:ins w:id="1175" w:author="ZTE" w:date="2022-01-18T21:12:00Z"/>
                <w:rFonts w:eastAsiaTheme="minorEastAsia"/>
                <w:color w:val="0070C0"/>
                <w:lang w:val="en-US" w:eastAsia="zh-CN"/>
              </w:rPr>
            </w:pPr>
            <w:ins w:id="1176" w:author="ZTE" w:date="2022-01-18T21:12:00Z">
              <w:r>
                <w:rPr>
                  <w:rFonts w:eastAsiaTheme="minorEastAsia" w:hint="eastAsia"/>
                  <w:color w:val="0070C0"/>
                  <w:lang w:val="en-US" w:eastAsia="zh-CN"/>
                </w:rPr>
                <w:t>Support option 2.</w:t>
              </w:r>
            </w:ins>
          </w:p>
        </w:tc>
      </w:tr>
      <w:tr w:rsidR="00814C24" w14:paraId="5D5B93EE" w14:textId="77777777">
        <w:trPr>
          <w:ins w:id="1177" w:author="Dorin PANAITOPOL" w:date="2022-01-18T22:15:00Z"/>
        </w:trPr>
        <w:tc>
          <w:tcPr>
            <w:tcW w:w="1236" w:type="dxa"/>
          </w:tcPr>
          <w:p w14:paraId="545B5E09" w14:textId="77777777" w:rsidR="00814C24" w:rsidRDefault="00814C24" w:rsidP="00814C24">
            <w:pPr>
              <w:spacing w:after="120"/>
              <w:rPr>
                <w:ins w:id="1178" w:author="Dorin PANAITOPOL" w:date="2022-01-18T22:15:00Z"/>
                <w:rFonts w:eastAsiaTheme="minorEastAsia"/>
                <w:color w:val="0070C0"/>
                <w:lang w:val="en-US" w:eastAsia="zh-CN"/>
              </w:rPr>
            </w:pPr>
            <w:ins w:id="1179" w:author="Dorin PANAITOPOL" w:date="2022-01-18T22:15:00Z">
              <w:r>
                <w:rPr>
                  <w:rFonts w:eastAsiaTheme="minorEastAsia"/>
                  <w:color w:val="0070C0"/>
                  <w:lang w:val="en-US" w:eastAsia="zh-CN"/>
                </w:rPr>
                <w:t>THALES</w:t>
              </w:r>
            </w:ins>
          </w:p>
        </w:tc>
        <w:tc>
          <w:tcPr>
            <w:tcW w:w="8395" w:type="dxa"/>
          </w:tcPr>
          <w:p w14:paraId="50335BF5" w14:textId="77777777" w:rsidR="00814C24" w:rsidRDefault="00814C24" w:rsidP="00814C24">
            <w:pPr>
              <w:spacing w:after="120"/>
              <w:rPr>
                <w:ins w:id="1180" w:author="Dorin PANAITOPOL" w:date="2022-01-18T22:15:00Z"/>
                <w:rFonts w:eastAsiaTheme="minorEastAsia"/>
                <w:color w:val="0070C0"/>
                <w:lang w:val="en-US" w:eastAsia="zh-CN"/>
              </w:rPr>
            </w:pPr>
            <w:ins w:id="1181" w:author="Dorin PANAITOPOL" w:date="2022-01-18T22:15:00Z">
              <w:r>
                <w:rPr>
                  <w:rFonts w:eastAsiaTheme="minorEastAsia"/>
                  <w:color w:val="0070C0"/>
                  <w:lang w:val="en-US" w:eastAsia="zh-CN"/>
                </w:rPr>
                <w:t xml:space="preserve">Option 2: </w:t>
              </w:r>
              <w:r>
                <w:rPr>
                  <w:color w:val="0070C0"/>
                  <w:szCs w:val="24"/>
                  <w:lang w:eastAsia="zh-CN"/>
                </w:rPr>
                <w:t>RAN4 to d</w:t>
              </w:r>
              <w:r w:rsidRPr="00523872">
                <w:rPr>
                  <w:color w:val="0070C0"/>
                  <w:szCs w:val="24"/>
                  <w:lang w:eastAsia="zh-CN"/>
                </w:rPr>
                <w:t xml:space="preserve">efine </w:t>
              </w:r>
              <w:r>
                <w:rPr>
                  <w:color w:val="0070C0"/>
                  <w:szCs w:val="24"/>
                  <w:lang w:eastAsia="zh-CN"/>
                </w:rPr>
                <w:t xml:space="preserve">the </w:t>
              </w:r>
              <w:r w:rsidRPr="00523872">
                <w:rPr>
                  <w:color w:val="0070C0"/>
                  <w:szCs w:val="24"/>
                  <w:lang w:eastAsia="zh-CN"/>
                </w:rPr>
                <w:t>s</w:t>
              </w:r>
              <w:r w:rsidRPr="00523872">
                <w:rPr>
                  <w:rFonts w:hint="eastAsia"/>
                  <w:color w:val="0070C0"/>
                  <w:szCs w:val="24"/>
                  <w:lang w:eastAsia="zh-CN"/>
                </w:rPr>
                <w:t>ame gradual timing adjustment requirements for different NTN topologies</w:t>
              </w:r>
            </w:ins>
          </w:p>
        </w:tc>
      </w:tr>
      <w:tr w:rsidR="003F6F5C" w14:paraId="107A4A95" w14:textId="77777777">
        <w:trPr>
          <w:ins w:id="1182" w:author="Jinyu" w:date="2022-01-19T09:33:00Z"/>
        </w:trPr>
        <w:tc>
          <w:tcPr>
            <w:tcW w:w="1236" w:type="dxa"/>
          </w:tcPr>
          <w:p w14:paraId="1D46E7B5" w14:textId="77777777" w:rsidR="003F6F5C" w:rsidRDefault="003F6F5C" w:rsidP="00814C24">
            <w:pPr>
              <w:spacing w:after="120"/>
              <w:rPr>
                <w:ins w:id="1183" w:author="Jinyu" w:date="2022-01-19T09:33:00Z"/>
                <w:rFonts w:eastAsiaTheme="minorEastAsia"/>
                <w:color w:val="0070C0"/>
                <w:lang w:val="en-US" w:eastAsia="zh-CN"/>
              </w:rPr>
            </w:pPr>
            <w:ins w:id="1184" w:author="Jinyu" w:date="2022-01-19T09:3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433C0DA" w14:textId="77777777" w:rsidR="003F6F5C" w:rsidRDefault="003F6F5C" w:rsidP="00814C24">
            <w:pPr>
              <w:spacing w:after="120"/>
              <w:rPr>
                <w:ins w:id="1185" w:author="Jinyu" w:date="2022-01-19T09:33:00Z"/>
                <w:rFonts w:eastAsiaTheme="minorEastAsia"/>
                <w:color w:val="0070C0"/>
                <w:lang w:val="en-US" w:eastAsia="zh-CN"/>
              </w:rPr>
            </w:pPr>
            <w:ins w:id="1186" w:author="Jinyu" w:date="2022-01-19T09:33:00Z">
              <w:r>
                <w:rPr>
                  <w:rFonts w:eastAsiaTheme="minorEastAsia"/>
                  <w:color w:val="0070C0"/>
                  <w:lang w:val="en-US" w:eastAsia="zh-CN"/>
                </w:rPr>
                <w:t>Option 2.</w:t>
              </w:r>
            </w:ins>
          </w:p>
        </w:tc>
      </w:tr>
      <w:tr w:rsidR="00CA64EA" w14:paraId="74F9CBC7" w14:textId="77777777">
        <w:trPr>
          <w:ins w:id="1187" w:author="Huawei" w:date="2022-01-19T10:09:00Z"/>
        </w:trPr>
        <w:tc>
          <w:tcPr>
            <w:tcW w:w="1236" w:type="dxa"/>
          </w:tcPr>
          <w:p w14:paraId="3E8BF25F" w14:textId="77777777" w:rsidR="00CA64EA" w:rsidRDefault="00CA64EA" w:rsidP="00CA64EA">
            <w:pPr>
              <w:spacing w:after="120"/>
              <w:rPr>
                <w:ins w:id="1188" w:author="Huawei" w:date="2022-01-19T10:09:00Z"/>
                <w:rFonts w:eastAsiaTheme="minorEastAsia"/>
                <w:color w:val="0070C0"/>
                <w:lang w:val="en-US" w:eastAsia="zh-CN"/>
              </w:rPr>
            </w:pPr>
            <w:ins w:id="1189" w:author="Huawei" w:date="2022-01-19T1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9DE01DA" w14:textId="77777777" w:rsidR="00CA64EA" w:rsidRDefault="00CA64EA" w:rsidP="00CA64EA">
            <w:pPr>
              <w:spacing w:after="120"/>
              <w:rPr>
                <w:ins w:id="1190" w:author="Huawei" w:date="2022-01-19T10:09:00Z"/>
                <w:rFonts w:eastAsiaTheme="minorEastAsia"/>
                <w:color w:val="0070C0"/>
                <w:lang w:val="en-US" w:eastAsia="zh-CN"/>
              </w:rPr>
            </w:pPr>
            <w:ins w:id="1191" w:author="Huawei" w:date="2022-01-19T10:09:00Z">
              <w:r>
                <w:rPr>
                  <w:rFonts w:eastAsiaTheme="minorEastAsia" w:hint="eastAsia"/>
                  <w:color w:val="0070C0"/>
                  <w:lang w:val="en-US" w:eastAsia="zh-CN"/>
                </w:rPr>
                <w:t>E</w:t>
              </w:r>
              <w:r>
                <w:rPr>
                  <w:rFonts w:eastAsiaTheme="minorEastAsia"/>
                  <w:color w:val="0070C0"/>
                  <w:lang w:val="en-US" w:eastAsia="zh-CN"/>
                </w:rPr>
                <w:t>ither option is fine for UE.</w:t>
              </w:r>
            </w:ins>
          </w:p>
        </w:tc>
      </w:tr>
      <w:tr w:rsidR="00135584" w14:paraId="3D8A816D" w14:textId="77777777">
        <w:trPr>
          <w:ins w:id="1192" w:author="CATT" w:date="2022-01-19T11:35:00Z"/>
        </w:trPr>
        <w:tc>
          <w:tcPr>
            <w:tcW w:w="1236" w:type="dxa"/>
          </w:tcPr>
          <w:p w14:paraId="2E0B8B5A" w14:textId="77777777" w:rsidR="00135584" w:rsidRDefault="00135584" w:rsidP="00CA64EA">
            <w:pPr>
              <w:spacing w:after="120"/>
              <w:rPr>
                <w:ins w:id="1193" w:author="CATT" w:date="2022-01-19T11:35:00Z"/>
                <w:rFonts w:eastAsiaTheme="minorEastAsia"/>
                <w:color w:val="0070C0"/>
                <w:lang w:val="en-US" w:eastAsia="zh-CN"/>
              </w:rPr>
            </w:pPr>
            <w:ins w:id="1194" w:author="CATT" w:date="2022-01-19T11:35:00Z">
              <w:r>
                <w:rPr>
                  <w:rFonts w:eastAsiaTheme="minorEastAsia"/>
                  <w:color w:val="0070C0"/>
                  <w:lang w:val="en-US" w:eastAsia="zh-CN"/>
                </w:rPr>
                <w:t>CATT</w:t>
              </w:r>
            </w:ins>
          </w:p>
        </w:tc>
        <w:tc>
          <w:tcPr>
            <w:tcW w:w="8395" w:type="dxa"/>
          </w:tcPr>
          <w:p w14:paraId="0BEDD17E" w14:textId="77777777" w:rsidR="00135584" w:rsidRDefault="00135584" w:rsidP="00CA64EA">
            <w:pPr>
              <w:spacing w:after="120"/>
              <w:rPr>
                <w:ins w:id="1195" w:author="CATT" w:date="2022-01-19T11:35:00Z"/>
                <w:rFonts w:eastAsiaTheme="minorEastAsia"/>
                <w:color w:val="0070C0"/>
                <w:lang w:val="en-US" w:eastAsia="zh-CN"/>
              </w:rPr>
            </w:pPr>
            <w:ins w:id="1196" w:author="CATT" w:date="2022-01-19T11:35:00Z">
              <w:r>
                <w:rPr>
                  <w:rFonts w:eastAsiaTheme="minorEastAsia"/>
                  <w:color w:val="0070C0"/>
                  <w:lang w:val="en-US" w:eastAsia="zh-CN"/>
                </w:rPr>
                <w:t xml:space="preserve">Option 2 </w:t>
              </w:r>
            </w:ins>
          </w:p>
        </w:tc>
      </w:tr>
      <w:tr w:rsidR="00705606" w14:paraId="4DCFF5BA" w14:textId="77777777">
        <w:trPr>
          <w:ins w:id="1197" w:author="Nokia - Anthony Lo" w:date="2022-01-19T05:15:00Z"/>
        </w:trPr>
        <w:tc>
          <w:tcPr>
            <w:tcW w:w="1236" w:type="dxa"/>
          </w:tcPr>
          <w:p w14:paraId="60F66A51" w14:textId="50CB1B78" w:rsidR="00705606" w:rsidRDefault="00705606" w:rsidP="00705606">
            <w:pPr>
              <w:spacing w:after="120"/>
              <w:rPr>
                <w:ins w:id="1198" w:author="Nokia - Anthony Lo" w:date="2022-01-19T05:15:00Z"/>
                <w:rFonts w:eastAsiaTheme="minorEastAsia"/>
                <w:color w:val="0070C0"/>
                <w:lang w:val="en-US" w:eastAsia="zh-CN"/>
              </w:rPr>
            </w:pPr>
            <w:ins w:id="1199" w:author="Nokia - Anthony Lo" w:date="2022-01-19T05:15:00Z">
              <w:r>
                <w:rPr>
                  <w:rFonts w:eastAsiaTheme="minorEastAsia"/>
                  <w:color w:val="0070C0"/>
                  <w:lang w:val="en-US" w:eastAsia="zh-CN"/>
                </w:rPr>
                <w:t>Nokia</w:t>
              </w:r>
            </w:ins>
          </w:p>
        </w:tc>
        <w:tc>
          <w:tcPr>
            <w:tcW w:w="8395" w:type="dxa"/>
          </w:tcPr>
          <w:p w14:paraId="68598854" w14:textId="1AE9B392" w:rsidR="00705606" w:rsidRDefault="00705606" w:rsidP="00705606">
            <w:pPr>
              <w:spacing w:after="120"/>
              <w:rPr>
                <w:ins w:id="1200" w:author="Nokia - Anthony Lo" w:date="2022-01-19T05:15:00Z"/>
                <w:rFonts w:eastAsiaTheme="minorEastAsia"/>
                <w:color w:val="0070C0"/>
                <w:lang w:val="en-US" w:eastAsia="zh-CN"/>
              </w:rPr>
            </w:pPr>
            <w:ins w:id="1201" w:author="Nokia - Anthony Lo" w:date="2022-01-19T05:15:00Z">
              <w:r>
                <w:rPr>
                  <w:rFonts w:eastAsiaTheme="minorEastAsia"/>
                  <w:color w:val="0070C0"/>
                  <w:lang w:val="en-US" w:eastAsia="zh-CN"/>
                </w:rPr>
                <w:t>Option 2.</w:t>
              </w:r>
            </w:ins>
          </w:p>
        </w:tc>
      </w:tr>
    </w:tbl>
    <w:p w14:paraId="05940459" w14:textId="77777777" w:rsidR="007C7A0A" w:rsidRDefault="007C7A0A">
      <w:pPr>
        <w:rPr>
          <w:rFonts w:eastAsia="Malgun Gothic"/>
          <w:b/>
          <w:color w:val="0070C0"/>
          <w:u w:val="single"/>
          <w:lang w:eastAsia="ko-KR"/>
        </w:rPr>
      </w:pPr>
    </w:p>
    <w:p w14:paraId="1A778454" w14:textId="77777777" w:rsidR="007C7A0A" w:rsidRDefault="00814C24">
      <w:pPr>
        <w:rPr>
          <w:rFonts w:eastAsia="Malgun Gothic"/>
          <w:b/>
          <w:color w:val="0070C0"/>
          <w:u w:val="single"/>
          <w:lang w:eastAsia="ko-KR"/>
        </w:rPr>
      </w:pPr>
      <w:r>
        <w:rPr>
          <w:b/>
          <w:color w:val="0070C0"/>
          <w:u w:val="single"/>
          <w:lang w:eastAsia="ko-KR"/>
        </w:rPr>
        <w:t>Issue 2-4-4: W</w:t>
      </w:r>
      <w:r>
        <w:rPr>
          <w:rFonts w:hint="eastAsia"/>
          <w:b/>
          <w:color w:val="0070C0"/>
          <w:u w:val="single"/>
          <w:lang w:eastAsia="ko-KR"/>
        </w:rPr>
        <w:t xml:space="preserve">hether </w:t>
      </w:r>
      <w:r>
        <w:rPr>
          <w:rFonts w:eastAsia="Malgun Gothic"/>
          <w:b/>
          <w:color w:val="0070C0"/>
          <w:u w:val="single"/>
          <w:lang w:eastAsia="ko-KR"/>
        </w:rPr>
        <w:t>the maximum delay variation for the round trip delay should be considered in the gradual timing adjustment requirement in NTN?</w:t>
      </w:r>
    </w:p>
    <w:p w14:paraId="761C549E"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(Apple, CMCC, Huawei)</w:t>
      </w:r>
    </w:p>
    <w:p w14:paraId="37E723E4"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Yes</w:t>
      </w:r>
    </w:p>
    <w:p w14:paraId="3958AA49"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 (Xiaomi)</w:t>
      </w:r>
    </w:p>
    <w:p w14:paraId="19897ECD"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No</w:t>
      </w:r>
    </w:p>
    <w:p w14:paraId="4AD22E80"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C4ECEE5" w14:textId="77777777"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d"/>
        <w:tblW w:w="0" w:type="auto"/>
        <w:tblLook w:val="04A0" w:firstRow="1" w:lastRow="0" w:firstColumn="1" w:lastColumn="0" w:noHBand="0" w:noVBand="1"/>
      </w:tblPr>
      <w:tblGrid>
        <w:gridCol w:w="1236"/>
        <w:gridCol w:w="8395"/>
      </w:tblGrid>
      <w:tr w:rsidR="007C7A0A" w14:paraId="1704080F" w14:textId="77777777">
        <w:tc>
          <w:tcPr>
            <w:tcW w:w="1236" w:type="dxa"/>
          </w:tcPr>
          <w:p w14:paraId="766424B1"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AE0A417"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3A7AC257" w14:textId="77777777">
        <w:tc>
          <w:tcPr>
            <w:tcW w:w="1236" w:type="dxa"/>
          </w:tcPr>
          <w:p w14:paraId="10B5EB1D" w14:textId="77777777"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2E096BD6" w14:textId="77777777" w:rsidR="007C7A0A" w:rsidRDefault="00814C24">
            <w:pPr>
              <w:spacing w:after="120"/>
              <w:rPr>
                <w:rFonts w:eastAsiaTheme="minorEastAsia"/>
                <w:color w:val="0070C0"/>
                <w:lang w:val="en-US" w:eastAsia="zh-CN"/>
              </w:rPr>
            </w:pPr>
            <w:r>
              <w:rPr>
                <w:rFonts w:eastAsiaTheme="minorEastAsia"/>
                <w:color w:val="0070C0"/>
                <w:lang w:val="en-US" w:eastAsia="zh-CN"/>
              </w:rPr>
              <w:t>Although we oppose defining a gradual timing adjustment, Option 1 will just relax the requirement more than necessary. The key, if have to discuss, should be how to define a reference timing for the measurement of the amount of relative timing adjustment. The reference timing can be defined in such a way that the exact amount of timing adjustment to pre-compensate satellite/UE mobility and a drift on feeder link can still be allowed.</w:t>
            </w:r>
          </w:p>
        </w:tc>
      </w:tr>
      <w:tr w:rsidR="007C7A0A" w14:paraId="72DC2234" w14:textId="77777777">
        <w:trPr>
          <w:ins w:id="1202" w:author="Magnus Larsson" w:date="2022-01-17T19:40:00Z"/>
        </w:trPr>
        <w:tc>
          <w:tcPr>
            <w:tcW w:w="1236" w:type="dxa"/>
          </w:tcPr>
          <w:p w14:paraId="127E5608" w14:textId="77777777" w:rsidR="007C7A0A" w:rsidRDefault="00814C24">
            <w:pPr>
              <w:spacing w:after="120"/>
              <w:rPr>
                <w:ins w:id="1203" w:author="Magnus Larsson" w:date="2022-01-17T19:40:00Z"/>
                <w:rFonts w:eastAsiaTheme="minorEastAsia"/>
                <w:color w:val="0070C0"/>
                <w:lang w:val="en-US" w:eastAsia="zh-CN"/>
              </w:rPr>
            </w:pPr>
            <w:ins w:id="1204" w:author="Magnus Larsson" w:date="2022-01-17T19:40:00Z">
              <w:r>
                <w:rPr>
                  <w:rFonts w:eastAsiaTheme="minorEastAsia"/>
                  <w:color w:val="0070C0"/>
                  <w:lang w:val="en-US" w:eastAsia="zh-CN"/>
                </w:rPr>
                <w:t>Ericsson</w:t>
              </w:r>
            </w:ins>
          </w:p>
        </w:tc>
        <w:tc>
          <w:tcPr>
            <w:tcW w:w="8395" w:type="dxa"/>
          </w:tcPr>
          <w:p w14:paraId="13B71CE4" w14:textId="77777777" w:rsidR="007C7A0A" w:rsidRDefault="00814C24">
            <w:pPr>
              <w:spacing w:after="120"/>
              <w:rPr>
                <w:ins w:id="1205" w:author="Magnus Larsson" w:date="2022-01-17T19:40:00Z"/>
                <w:rFonts w:eastAsiaTheme="minorEastAsia"/>
                <w:color w:val="0070C0"/>
                <w:lang w:val="en-US" w:eastAsia="zh-CN"/>
              </w:rPr>
            </w:pPr>
            <w:ins w:id="1206" w:author="Magnus Larsson" w:date="2022-01-17T19:40:00Z">
              <w:r>
                <w:rPr>
                  <w:rFonts w:eastAsiaTheme="minorEastAsia"/>
                  <w:color w:val="0070C0"/>
                  <w:lang w:val="en-US" w:eastAsia="zh-CN"/>
                </w:rPr>
                <w:t>Option 1, Yes.</w:t>
              </w:r>
            </w:ins>
          </w:p>
        </w:tc>
      </w:tr>
      <w:tr w:rsidR="007C7A0A" w14:paraId="3EEB2FAE" w14:textId="77777777">
        <w:trPr>
          <w:ins w:id="1207" w:author="Apple, Jerry Cui" w:date="2022-01-17T12:23:00Z"/>
        </w:trPr>
        <w:tc>
          <w:tcPr>
            <w:tcW w:w="1236" w:type="dxa"/>
          </w:tcPr>
          <w:p w14:paraId="02191AC2" w14:textId="77777777" w:rsidR="007C7A0A" w:rsidRDefault="00814C24">
            <w:pPr>
              <w:spacing w:after="120"/>
              <w:rPr>
                <w:ins w:id="1208" w:author="Apple, Jerry Cui" w:date="2022-01-17T12:23:00Z"/>
                <w:rFonts w:eastAsiaTheme="minorEastAsia"/>
                <w:color w:val="0070C0"/>
                <w:lang w:val="en-US" w:eastAsia="zh-CN"/>
              </w:rPr>
            </w:pPr>
            <w:ins w:id="1209" w:author="Apple, Jerry Cui" w:date="2022-01-17T12:23:00Z">
              <w:r>
                <w:rPr>
                  <w:rFonts w:eastAsiaTheme="minorEastAsia"/>
                  <w:color w:val="0070C0"/>
                  <w:lang w:val="en-US" w:eastAsia="zh-CN"/>
                </w:rPr>
                <w:t>Apple</w:t>
              </w:r>
            </w:ins>
          </w:p>
        </w:tc>
        <w:tc>
          <w:tcPr>
            <w:tcW w:w="8395" w:type="dxa"/>
          </w:tcPr>
          <w:p w14:paraId="18242D51" w14:textId="77777777" w:rsidR="007C7A0A" w:rsidRDefault="00814C24">
            <w:pPr>
              <w:spacing w:after="120"/>
              <w:rPr>
                <w:ins w:id="1210" w:author="Apple, Jerry Cui" w:date="2022-01-17T12:23:00Z"/>
                <w:rFonts w:eastAsiaTheme="minorEastAsia"/>
                <w:color w:val="0070C0"/>
                <w:lang w:val="en-US" w:eastAsia="zh-CN"/>
              </w:rPr>
            </w:pPr>
            <w:ins w:id="1211" w:author="Apple, Jerry Cui" w:date="2022-01-17T12:23:00Z">
              <w:r>
                <w:rPr>
                  <w:rFonts w:eastAsiaTheme="minorEastAsia"/>
                  <w:color w:val="0070C0"/>
                  <w:lang w:val="en-US" w:eastAsia="zh-CN"/>
                </w:rPr>
                <w:t>Option 1.</w:t>
              </w:r>
            </w:ins>
          </w:p>
        </w:tc>
      </w:tr>
      <w:tr w:rsidR="007C7A0A" w14:paraId="5222AEF0" w14:textId="77777777">
        <w:trPr>
          <w:ins w:id="1212" w:author="Xiaomi" w:date="2022-01-18T14:16:00Z"/>
        </w:trPr>
        <w:tc>
          <w:tcPr>
            <w:tcW w:w="1236" w:type="dxa"/>
          </w:tcPr>
          <w:p w14:paraId="5F90F9FB" w14:textId="77777777" w:rsidR="007C7A0A" w:rsidRDefault="00814C24">
            <w:pPr>
              <w:spacing w:after="120"/>
              <w:rPr>
                <w:ins w:id="1213" w:author="Xiaomi" w:date="2022-01-18T14:16:00Z"/>
                <w:rFonts w:eastAsiaTheme="minorEastAsia"/>
                <w:color w:val="0070C0"/>
                <w:lang w:val="en-US" w:eastAsia="zh-CN"/>
              </w:rPr>
            </w:pPr>
            <w:ins w:id="1214" w:author="Xiaomi" w:date="2022-01-18T14:1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57D2EEDE" w14:textId="77777777" w:rsidR="007C7A0A" w:rsidRDefault="00814C24">
            <w:pPr>
              <w:spacing w:after="120"/>
              <w:rPr>
                <w:ins w:id="1215" w:author="Xiaomi" w:date="2022-01-18T14:16:00Z"/>
                <w:rFonts w:eastAsiaTheme="minorEastAsia"/>
                <w:color w:val="0070C0"/>
                <w:lang w:val="en-US" w:eastAsia="zh-CN"/>
              </w:rPr>
            </w:pPr>
            <w:ins w:id="1216" w:author="Xiaomi" w:date="2022-01-18T14:17:00Z">
              <w:r>
                <w:rPr>
                  <w:rFonts w:eastAsiaTheme="minorEastAsia" w:hint="eastAsia"/>
                  <w:color w:val="0070C0"/>
                  <w:lang w:val="en-US" w:eastAsia="zh-CN"/>
                </w:rPr>
                <w:t>S</w:t>
              </w:r>
              <w:r>
                <w:rPr>
                  <w:rFonts w:eastAsiaTheme="minorEastAsia"/>
                  <w:color w:val="0070C0"/>
                  <w:lang w:val="en-US" w:eastAsia="zh-CN"/>
                </w:rPr>
                <w:t>upport option 2, the delay variation for service link and feeder link are addressed by RAN1 design and UE implementation.</w:t>
              </w:r>
            </w:ins>
          </w:p>
        </w:tc>
      </w:tr>
      <w:tr w:rsidR="007C7A0A" w14:paraId="4236CD01" w14:textId="77777777">
        <w:trPr>
          <w:ins w:id="1217" w:author="CMCC-shiyuan" w:date="2022-01-18T19:30:00Z"/>
        </w:trPr>
        <w:tc>
          <w:tcPr>
            <w:tcW w:w="1236" w:type="dxa"/>
          </w:tcPr>
          <w:p w14:paraId="179E036F" w14:textId="77777777" w:rsidR="007C7A0A" w:rsidRDefault="00814C24">
            <w:pPr>
              <w:spacing w:after="120"/>
              <w:rPr>
                <w:ins w:id="1218" w:author="CMCC-shiyuan" w:date="2022-01-18T19:30:00Z"/>
                <w:rFonts w:eastAsiaTheme="minorEastAsia"/>
                <w:color w:val="0070C0"/>
                <w:lang w:val="en-US" w:eastAsia="zh-CN"/>
              </w:rPr>
            </w:pPr>
            <w:ins w:id="1219" w:author="CMCC-shiyuan" w:date="2022-01-18T19:30: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3F66F6D" w14:textId="77777777" w:rsidR="007C7A0A" w:rsidRDefault="00814C24">
            <w:pPr>
              <w:spacing w:after="120"/>
              <w:rPr>
                <w:ins w:id="1220" w:author="CMCC-shiyuan" w:date="2022-01-18T19:31:00Z"/>
                <w:rFonts w:eastAsiaTheme="minorEastAsia"/>
                <w:color w:val="0070C0"/>
                <w:lang w:val="en-US" w:eastAsia="zh-CN"/>
              </w:rPr>
            </w:pPr>
            <w:ins w:id="1221" w:author="CMCC-shiyuan" w:date="2022-01-18T19:30:00Z">
              <w:r>
                <w:rPr>
                  <w:rFonts w:eastAsiaTheme="minorEastAsia" w:hint="eastAsia"/>
                  <w:color w:val="0070C0"/>
                  <w:lang w:val="en-US" w:eastAsia="zh-CN"/>
                </w:rPr>
                <w:t>S</w:t>
              </w:r>
              <w:r>
                <w:rPr>
                  <w:rFonts w:eastAsiaTheme="minorEastAsia"/>
                  <w:color w:val="0070C0"/>
                  <w:lang w:val="en-US" w:eastAsia="zh-CN"/>
                </w:rPr>
                <w:t xml:space="preserve">imilar </w:t>
              </w:r>
            </w:ins>
            <w:ins w:id="1222" w:author="CMCC-shiyuan" w:date="2022-01-18T19:31:00Z">
              <w:r>
                <w:rPr>
                  <w:rFonts w:eastAsiaTheme="minorEastAsia"/>
                  <w:color w:val="0070C0"/>
                  <w:lang w:val="en-US" w:eastAsia="zh-CN"/>
                </w:rPr>
                <w:t>comments as issue 2-4-1</w:t>
              </w:r>
            </w:ins>
          </w:p>
          <w:p w14:paraId="401D619E" w14:textId="77777777" w:rsidR="007C7A0A" w:rsidRDefault="00814C24">
            <w:pPr>
              <w:spacing w:after="120"/>
              <w:rPr>
                <w:ins w:id="1223" w:author="CMCC-shiyuan" w:date="2022-01-18T19:30:00Z"/>
                <w:rFonts w:eastAsiaTheme="minorEastAsia"/>
                <w:color w:val="0070C0"/>
                <w:lang w:val="en-US" w:eastAsia="zh-CN"/>
              </w:rPr>
            </w:pPr>
            <w:ins w:id="1224" w:author="CMCC-shiyuan" w:date="2022-01-18T19:31:00Z">
              <w:r>
                <w:rPr>
                  <w:rFonts w:eastAsiaTheme="minorEastAsia"/>
                  <w:color w:val="0070C0"/>
                  <w:lang w:val="en-US" w:eastAsia="zh-CN"/>
                </w:rPr>
                <w:t>We think it depends on the definition of gradual timing adjustment. The UE compensate the feeder link delay variation according to the calculated N</w:t>
              </w:r>
              <w:r>
                <w:rPr>
                  <w:rFonts w:eastAsiaTheme="minorEastAsia"/>
                  <w:color w:val="0070C0"/>
                  <w:vertAlign w:val="subscript"/>
                  <w:lang w:val="en-US" w:eastAsia="zh-CN"/>
                </w:rPr>
                <w:t>TA,common</w:t>
              </w:r>
              <w:r>
                <w:rPr>
                  <w:rFonts w:eastAsiaTheme="minorEastAsia"/>
                  <w:color w:val="0070C0"/>
                  <w:lang w:val="en-US" w:eastAsia="zh-CN"/>
                </w:rPr>
                <w:t xml:space="preserve"> value, then, is this compensation one kind of gradual timing adjustment?</w:t>
              </w:r>
            </w:ins>
          </w:p>
        </w:tc>
      </w:tr>
      <w:tr w:rsidR="007C7A0A" w14:paraId="06B66085" w14:textId="77777777">
        <w:trPr>
          <w:ins w:id="1225" w:author="ZTE" w:date="2022-01-18T21:13:00Z"/>
        </w:trPr>
        <w:tc>
          <w:tcPr>
            <w:tcW w:w="1236" w:type="dxa"/>
          </w:tcPr>
          <w:p w14:paraId="4B637AB3" w14:textId="77777777" w:rsidR="007C7A0A" w:rsidRDefault="00814C24">
            <w:pPr>
              <w:spacing w:after="120"/>
              <w:rPr>
                <w:ins w:id="1226" w:author="ZTE" w:date="2022-01-18T21:13:00Z"/>
                <w:rFonts w:eastAsiaTheme="minorEastAsia"/>
                <w:color w:val="0070C0"/>
                <w:lang w:val="en-US" w:eastAsia="zh-CN"/>
              </w:rPr>
            </w:pPr>
            <w:ins w:id="1227" w:author="ZTE" w:date="2022-01-18T21:13:00Z">
              <w:r>
                <w:rPr>
                  <w:rFonts w:eastAsiaTheme="minorEastAsia" w:hint="eastAsia"/>
                  <w:color w:val="0070C0"/>
                  <w:lang w:val="en-US" w:eastAsia="zh-CN"/>
                </w:rPr>
                <w:lastRenderedPageBreak/>
                <w:t>ZTE</w:t>
              </w:r>
            </w:ins>
          </w:p>
        </w:tc>
        <w:tc>
          <w:tcPr>
            <w:tcW w:w="8395" w:type="dxa"/>
          </w:tcPr>
          <w:p w14:paraId="42670EFA" w14:textId="77777777" w:rsidR="007C7A0A" w:rsidRDefault="00814C24">
            <w:pPr>
              <w:spacing w:after="120"/>
              <w:rPr>
                <w:ins w:id="1228" w:author="ZTE" w:date="2022-01-18T21:13:00Z"/>
                <w:rFonts w:eastAsiaTheme="minorEastAsia"/>
                <w:color w:val="0070C0"/>
                <w:lang w:val="en-US" w:eastAsia="zh-CN"/>
              </w:rPr>
            </w:pPr>
            <w:ins w:id="1229" w:author="ZTE" w:date="2022-01-18T21:13:00Z">
              <w:r>
                <w:rPr>
                  <w:rFonts w:eastAsiaTheme="minorEastAsia" w:hint="eastAsia"/>
                  <w:color w:val="0070C0"/>
                  <w:lang w:val="en-US" w:eastAsia="zh-CN"/>
                </w:rPr>
                <w:t>Support option 1.</w:t>
              </w:r>
            </w:ins>
          </w:p>
        </w:tc>
      </w:tr>
      <w:tr w:rsidR="00814C24" w14:paraId="72CA9445" w14:textId="77777777">
        <w:trPr>
          <w:ins w:id="1230" w:author="Dorin PANAITOPOL" w:date="2022-01-18T22:15:00Z"/>
        </w:trPr>
        <w:tc>
          <w:tcPr>
            <w:tcW w:w="1236" w:type="dxa"/>
          </w:tcPr>
          <w:p w14:paraId="1DA17DAC" w14:textId="77777777" w:rsidR="00814C24" w:rsidRDefault="00814C24" w:rsidP="00814C24">
            <w:pPr>
              <w:spacing w:after="120"/>
              <w:rPr>
                <w:ins w:id="1231" w:author="Dorin PANAITOPOL" w:date="2022-01-18T22:15:00Z"/>
                <w:rFonts w:eastAsiaTheme="minorEastAsia"/>
                <w:color w:val="0070C0"/>
                <w:lang w:val="en-US" w:eastAsia="zh-CN"/>
              </w:rPr>
            </w:pPr>
            <w:ins w:id="1232" w:author="Dorin PANAITOPOL" w:date="2022-01-18T22:15:00Z">
              <w:r>
                <w:rPr>
                  <w:rFonts w:eastAsiaTheme="minorEastAsia"/>
                  <w:color w:val="0070C0"/>
                  <w:lang w:val="en-US" w:eastAsia="zh-CN"/>
                </w:rPr>
                <w:t>THALES</w:t>
              </w:r>
            </w:ins>
          </w:p>
        </w:tc>
        <w:tc>
          <w:tcPr>
            <w:tcW w:w="8395" w:type="dxa"/>
          </w:tcPr>
          <w:p w14:paraId="575F0188" w14:textId="77777777" w:rsidR="00814C24" w:rsidRDefault="00814C24" w:rsidP="00814C24">
            <w:pPr>
              <w:spacing w:after="120"/>
              <w:rPr>
                <w:ins w:id="1233" w:author="Dorin PANAITOPOL" w:date="2022-01-18T22:15:00Z"/>
                <w:rFonts w:eastAsiaTheme="minorEastAsia"/>
                <w:color w:val="0070C0"/>
                <w:lang w:val="en-US" w:eastAsia="zh-CN"/>
              </w:rPr>
            </w:pPr>
            <w:ins w:id="1234" w:author="Dorin PANAITOPOL" w:date="2022-01-18T22:15:00Z">
              <w:r>
                <w:rPr>
                  <w:rFonts w:eastAsiaTheme="minorEastAsia"/>
                  <w:color w:val="0070C0"/>
                  <w:lang w:val="en-US" w:eastAsia="zh-CN"/>
                </w:rPr>
                <w:t>Option 1</w:t>
              </w:r>
            </w:ins>
          </w:p>
        </w:tc>
      </w:tr>
      <w:tr w:rsidR="00CA64EA" w14:paraId="1C36B1F5" w14:textId="77777777">
        <w:trPr>
          <w:ins w:id="1235" w:author="Huawei" w:date="2022-01-19T10:09:00Z"/>
        </w:trPr>
        <w:tc>
          <w:tcPr>
            <w:tcW w:w="1236" w:type="dxa"/>
          </w:tcPr>
          <w:p w14:paraId="60A72169" w14:textId="77777777" w:rsidR="00CA64EA" w:rsidRDefault="00CA64EA" w:rsidP="00CA64EA">
            <w:pPr>
              <w:spacing w:after="120"/>
              <w:rPr>
                <w:ins w:id="1236" w:author="Huawei" w:date="2022-01-19T10:09:00Z"/>
                <w:rFonts w:eastAsiaTheme="minorEastAsia"/>
                <w:color w:val="0070C0"/>
                <w:lang w:val="en-US" w:eastAsia="zh-CN"/>
              </w:rPr>
            </w:pPr>
            <w:ins w:id="1237" w:author="Huawei" w:date="2022-01-19T1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6B9AD36" w14:textId="77777777" w:rsidR="00CA64EA" w:rsidRDefault="00CA64EA" w:rsidP="00CA64EA">
            <w:pPr>
              <w:spacing w:after="120"/>
              <w:rPr>
                <w:ins w:id="1238" w:author="Huawei" w:date="2022-01-19T10:09:00Z"/>
                <w:rFonts w:eastAsiaTheme="minorEastAsia"/>
                <w:color w:val="0070C0"/>
                <w:lang w:val="en-US" w:eastAsia="zh-CN"/>
              </w:rPr>
            </w:pPr>
            <w:ins w:id="1239" w:author="Huawei" w:date="2022-01-19T10:09:00Z">
              <w:r>
                <w:rPr>
                  <w:rFonts w:eastAsiaTheme="minorEastAsia" w:hint="eastAsia"/>
                  <w:color w:val="0070C0"/>
                  <w:lang w:val="en-US" w:eastAsia="zh-CN"/>
                </w:rPr>
                <w:t>S</w:t>
              </w:r>
              <w:r>
                <w:rPr>
                  <w:rFonts w:eastAsiaTheme="minorEastAsia"/>
                  <w:color w:val="0070C0"/>
                  <w:lang w:val="en-US" w:eastAsia="zh-CN"/>
                </w:rPr>
                <w:t>upport option 1.</w:t>
              </w:r>
            </w:ins>
          </w:p>
        </w:tc>
      </w:tr>
    </w:tbl>
    <w:p w14:paraId="7955C676" w14:textId="77777777" w:rsidR="007C7A0A" w:rsidRDefault="007C7A0A">
      <w:pPr>
        <w:rPr>
          <w:rFonts w:eastAsia="Malgun Gothic"/>
          <w:b/>
          <w:color w:val="0070C0"/>
          <w:u w:val="single"/>
          <w:lang w:eastAsia="ko-KR"/>
        </w:rPr>
      </w:pPr>
    </w:p>
    <w:p w14:paraId="6AABA17D" w14:textId="77777777" w:rsidR="007C7A0A" w:rsidRDefault="00814C24">
      <w:pPr>
        <w:rPr>
          <w:rFonts w:eastAsia="Malgun Gothic"/>
          <w:b/>
          <w:color w:val="0070C0"/>
          <w:u w:val="single"/>
          <w:lang w:eastAsia="ko-KR"/>
        </w:rPr>
      </w:pPr>
      <w:r>
        <w:rPr>
          <w:b/>
          <w:color w:val="0070C0"/>
          <w:u w:val="single"/>
          <w:lang w:eastAsia="ko-KR"/>
        </w:rPr>
        <w:t>Issue 2-4-5: W</w:t>
      </w:r>
      <w:r>
        <w:rPr>
          <w:rFonts w:hint="eastAsia"/>
          <w:b/>
          <w:color w:val="0070C0"/>
          <w:u w:val="single"/>
          <w:lang w:eastAsia="ko-KR"/>
        </w:rPr>
        <w:t xml:space="preserve">hether </w:t>
      </w:r>
      <w:r>
        <w:rPr>
          <w:rFonts w:eastAsia="Malgun Gothic"/>
          <w:b/>
          <w:color w:val="0070C0"/>
          <w:u w:val="single"/>
          <w:lang w:eastAsia="ko-KR"/>
        </w:rPr>
        <w:t>the feeder link time drift should be considered in the gradual timing adjustment requirement in NTN?</w:t>
      </w:r>
    </w:p>
    <w:p w14:paraId="555F25BB"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(CMCC, Huawei)</w:t>
      </w:r>
    </w:p>
    <w:p w14:paraId="3E37514C"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Yes</w:t>
      </w:r>
    </w:p>
    <w:p w14:paraId="6B36ACB2"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 (Apple, Xiaomi)</w:t>
      </w:r>
    </w:p>
    <w:p w14:paraId="2B8C0B92"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No</w:t>
      </w:r>
    </w:p>
    <w:p w14:paraId="36A4B0E3"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722CDED" w14:textId="77777777"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d"/>
        <w:tblW w:w="0" w:type="auto"/>
        <w:tblLook w:val="04A0" w:firstRow="1" w:lastRow="0" w:firstColumn="1" w:lastColumn="0" w:noHBand="0" w:noVBand="1"/>
      </w:tblPr>
      <w:tblGrid>
        <w:gridCol w:w="1236"/>
        <w:gridCol w:w="8395"/>
      </w:tblGrid>
      <w:tr w:rsidR="007C7A0A" w14:paraId="2CD4A21C" w14:textId="77777777">
        <w:tc>
          <w:tcPr>
            <w:tcW w:w="1236" w:type="dxa"/>
          </w:tcPr>
          <w:p w14:paraId="3D42F8A8"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D4A0CAA"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74F6CD2A" w14:textId="77777777">
        <w:tc>
          <w:tcPr>
            <w:tcW w:w="1236" w:type="dxa"/>
          </w:tcPr>
          <w:p w14:paraId="745BE988" w14:textId="77777777"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051AECB0" w14:textId="77777777" w:rsidR="007C7A0A" w:rsidRDefault="00814C24">
            <w:pPr>
              <w:spacing w:after="120"/>
              <w:rPr>
                <w:rFonts w:eastAsiaTheme="minorEastAsia"/>
                <w:color w:val="0070C0"/>
                <w:lang w:val="en-US" w:eastAsia="zh-CN"/>
              </w:rPr>
            </w:pPr>
            <w:r>
              <w:rPr>
                <w:rFonts w:eastAsiaTheme="minorEastAsia"/>
                <w:color w:val="0070C0"/>
                <w:lang w:val="en-US" w:eastAsia="zh-CN"/>
              </w:rPr>
              <w:t>Same comment as Issue 2-4-4.</w:t>
            </w:r>
          </w:p>
        </w:tc>
      </w:tr>
      <w:tr w:rsidR="007C7A0A" w14:paraId="7A76B296" w14:textId="77777777">
        <w:trPr>
          <w:ins w:id="1240" w:author="Magnus Larsson" w:date="2022-01-17T19:40:00Z"/>
        </w:trPr>
        <w:tc>
          <w:tcPr>
            <w:tcW w:w="1236" w:type="dxa"/>
          </w:tcPr>
          <w:p w14:paraId="3B29AB0F" w14:textId="77777777" w:rsidR="007C7A0A" w:rsidRDefault="00814C24">
            <w:pPr>
              <w:spacing w:after="120"/>
              <w:rPr>
                <w:ins w:id="1241" w:author="Magnus Larsson" w:date="2022-01-17T19:40:00Z"/>
                <w:rFonts w:eastAsiaTheme="minorEastAsia"/>
                <w:color w:val="0070C0"/>
                <w:lang w:val="en-US" w:eastAsia="zh-CN"/>
              </w:rPr>
            </w:pPr>
            <w:ins w:id="1242" w:author="Magnus Larsson" w:date="2022-01-17T19:40:00Z">
              <w:r>
                <w:rPr>
                  <w:rFonts w:eastAsiaTheme="minorEastAsia"/>
                  <w:color w:val="0070C0"/>
                  <w:lang w:val="en-US" w:eastAsia="zh-CN"/>
                </w:rPr>
                <w:t>Ericsson</w:t>
              </w:r>
            </w:ins>
          </w:p>
        </w:tc>
        <w:tc>
          <w:tcPr>
            <w:tcW w:w="8395" w:type="dxa"/>
          </w:tcPr>
          <w:p w14:paraId="48944061" w14:textId="77777777" w:rsidR="007C7A0A" w:rsidRDefault="00814C24">
            <w:pPr>
              <w:spacing w:after="120"/>
              <w:rPr>
                <w:ins w:id="1243" w:author="Magnus Larsson" w:date="2022-01-17T19:40:00Z"/>
                <w:rFonts w:eastAsiaTheme="minorEastAsia"/>
                <w:color w:val="0070C0"/>
                <w:lang w:val="en-US" w:eastAsia="zh-CN"/>
              </w:rPr>
            </w:pPr>
            <w:ins w:id="1244" w:author="Magnus Larsson" w:date="2022-01-17T19:40:00Z">
              <w:r>
                <w:rPr>
                  <w:rFonts w:eastAsiaTheme="minorEastAsia"/>
                  <w:color w:val="0070C0"/>
                  <w:lang w:val="en-US" w:eastAsia="zh-CN"/>
                </w:rPr>
                <w:t>Option 1, Yes.</w:t>
              </w:r>
            </w:ins>
          </w:p>
        </w:tc>
      </w:tr>
      <w:tr w:rsidR="007C7A0A" w14:paraId="6E19C4D5" w14:textId="77777777">
        <w:trPr>
          <w:ins w:id="1245" w:author="Apple, Jerry Cui" w:date="2022-01-17T12:24:00Z"/>
        </w:trPr>
        <w:tc>
          <w:tcPr>
            <w:tcW w:w="1236" w:type="dxa"/>
          </w:tcPr>
          <w:p w14:paraId="36AE0D2B" w14:textId="77777777" w:rsidR="007C7A0A" w:rsidRDefault="00814C24">
            <w:pPr>
              <w:spacing w:after="120"/>
              <w:rPr>
                <w:ins w:id="1246" w:author="Apple, Jerry Cui" w:date="2022-01-17T12:24:00Z"/>
                <w:rFonts w:eastAsiaTheme="minorEastAsia"/>
                <w:color w:val="0070C0"/>
                <w:lang w:val="en-US" w:eastAsia="zh-CN"/>
              </w:rPr>
            </w:pPr>
            <w:ins w:id="1247" w:author="Apple, Jerry Cui" w:date="2022-01-17T12:24:00Z">
              <w:r>
                <w:rPr>
                  <w:rFonts w:eastAsiaTheme="minorEastAsia"/>
                  <w:color w:val="0070C0"/>
                  <w:lang w:val="en-US" w:eastAsia="zh-CN"/>
                </w:rPr>
                <w:t>Apple</w:t>
              </w:r>
            </w:ins>
          </w:p>
        </w:tc>
        <w:tc>
          <w:tcPr>
            <w:tcW w:w="8395" w:type="dxa"/>
          </w:tcPr>
          <w:p w14:paraId="4E3BFB05" w14:textId="77777777" w:rsidR="007C7A0A" w:rsidRDefault="00814C24">
            <w:pPr>
              <w:spacing w:after="120"/>
              <w:rPr>
                <w:ins w:id="1248" w:author="Apple, Jerry Cui" w:date="2022-01-17T12:24:00Z"/>
                <w:rFonts w:eastAsiaTheme="minorEastAsia"/>
                <w:color w:val="0070C0"/>
                <w:lang w:val="en-US" w:eastAsia="zh-CN"/>
              </w:rPr>
            </w:pPr>
            <w:ins w:id="1249" w:author="Apple, Jerry Cui" w:date="2022-01-17T12:24:00Z">
              <w:r>
                <w:rPr>
                  <w:rFonts w:eastAsiaTheme="minorEastAsia"/>
                  <w:color w:val="0070C0"/>
                  <w:lang w:val="en-US" w:eastAsia="zh-CN"/>
                </w:rPr>
                <w:t xml:space="preserve">Option 2. </w:t>
              </w:r>
            </w:ins>
            <w:ins w:id="1250" w:author="Apple, Jerry Cui" w:date="2022-01-17T12:26:00Z">
              <w:r>
                <w:rPr>
                  <w:rFonts w:eastAsiaTheme="minorEastAsia"/>
                  <w:color w:val="0070C0"/>
                  <w:lang w:val="en-US" w:eastAsia="zh-CN"/>
                </w:rPr>
                <w:t>That part shall be compensate</w:t>
              </w:r>
            </w:ins>
            <w:ins w:id="1251" w:author="Apple, Jerry Cui" w:date="2022-01-17T12:27:00Z">
              <w:r>
                <w:rPr>
                  <w:rFonts w:eastAsiaTheme="minorEastAsia"/>
                  <w:color w:val="0070C0"/>
                  <w:lang w:val="en-US" w:eastAsia="zh-CN"/>
                </w:rPr>
                <w:t>d/handled</w:t>
              </w:r>
            </w:ins>
            <w:ins w:id="1252" w:author="Apple, Jerry Cui" w:date="2022-01-17T12:26:00Z">
              <w:r>
                <w:rPr>
                  <w:rFonts w:eastAsiaTheme="minorEastAsia"/>
                  <w:color w:val="0070C0"/>
                  <w:lang w:val="en-US" w:eastAsia="zh-CN"/>
                </w:rPr>
                <w:t xml:space="preserve"> by network</w:t>
              </w:r>
            </w:ins>
            <w:ins w:id="1253" w:author="Apple, Jerry Cui" w:date="2022-01-17T12:27:00Z">
              <w:r>
                <w:rPr>
                  <w:rFonts w:eastAsiaTheme="minorEastAsia"/>
                  <w:color w:val="0070C0"/>
                  <w:lang w:val="en-US" w:eastAsia="zh-CN"/>
                </w:rPr>
                <w:t xml:space="preserve">, </w:t>
              </w:r>
            </w:ins>
            <w:ins w:id="1254" w:author="Apple, Jerry Cui" w:date="2022-01-17T12:28:00Z">
              <w:r>
                <w:rPr>
                  <w:rFonts w:eastAsiaTheme="minorEastAsia"/>
                  <w:color w:val="0070C0"/>
                  <w:lang w:val="en-US" w:eastAsia="zh-CN"/>
                </w:rPr>
                <w:t>and</w:t>
              </w:r>
            </w:ins>
            <w:ins w:id="1255" w:author="Apple, Jerry Cui" w:date="2022-01-17T12:27:00Z">
              <w:r>
                <w:rPr>
                  <w:rFonts w:eastAsiaTheme="minorEastAsia"/>
                  <w:color w:val="0070C0"/>
                  <w:lang w:val="en-US" w:eastAsia="zh-CN"/>
                </w:rPr>
                <w:t xml:space="preserve"> we don’t want UE to enhance</w:t>
              </w:r>
            </w:ins>
            <w:ins w:id="1256" w:author="Apple, Jerry Cui" w:date="2022-01-17T12:28:00Z">
              <w:r>
                <w:rPr>
                  <w:rFonts w:eastAsiaTheme="minorEastAsia"/>
                  <w:color w:val="0070C0"/>
                  <w:lang w:val="en-US" w:eastAsia="zh-CN"/>
                </w:rPr>
                <w:t xml:space="preserve"> gradual timing adjustment</w:t>
              </w:r>
            </w:ins>
            <w:ins w:id="1257" w:author="Apple, Jerry Cui" w:date="2022-01-17T12:27:00Z">
              <w:r>
                <w:rPr>
                  <w:rFonts w:eastAsiaTheme="minorEastAsia"/>
                  <w:color w:val="0070C0"/>
                  <w:lang w:val="en-US" w:eastAsia="zh-CN"/>
                </w:rPr>
                <w:t xml:space="preserve"> to </w:t>
              </w:r>
            </w:ins>
            <w:ins w:id="1258" w:author="Apple, Jerry Cui" w:date="2022-01-17T12:28:00Z">
              <w:r>
                <w:rPr>
                  <w:rFonts w:eastAsiaTheme="minorEastAsia"/>
                  <w:color w:val="0070C0"/>
                  <w:lang w:val="en-US" w:eastAsia="zh-CN"/>
                </w:rPr>
                <w:t>take care of</w:t>
              </w:r>
            </w:ins>
            <w:ins w:id="1259" w:author="Apple, Jerry Cui" w:date="2022-01-17T12:27:00Z">
              <w:r>
                <w:rPr>
                  <w:rFonts w:eastAsiaTheme="minorEastAsia"/>
                  <w:color w:val="0070C0"/>
                  <w:lang w:val="en-US" w:eastAsia="zh-CN"/>
                </w:rPr>
                <w:t xml:space="preserve"> such </w:t>
              </w:r>
            </w:ins>
            <w:ins w:id="1260" w:author="Apple, Jerry Cui" w:date="2022-01-17T12:28:00Z">
              <w:r>
                <w:rPr>
                  <w:rFonts w:eastAsiaTheme="minorEastAsia"/>
                  <w:color w:val="0070C0"/>
                  <w:lang w:val="en-US" w:eastAsia="zh-CN"/>
                </w:rPr>
                <w:t>feeder</w:t>
              </w:r>
            </w:ins>
            <w:ins w:id="1261" w:author="Apple, Jerry Cui" w:date="2022-01-17T12:29:00Z">
              <w:r>
                <w:rPr>
                  <w:rFonts w:eastAsiaTheme="minorEastAsia"/>
                  <w:color w:val="0070C0"/>
                  <w:lang w:val="en-US" w:eastAsia="zh-CN"/>
                </w:rPr>
                <w:t xml:space="preserve"> </w:t>
              </w:r>
            </w:ins>
            <w:ins w:id="1262" w:author="Apple, Jerry Cui" w:date="2022-01-17T12:28:00Z">
              <w:r>
                <w:rPr>
                  <w:rFonts w:eastAsiaTheme="minorEastAsia"/>
                  <w:color w:val="0070C0"/>
                  <w:lang w:val="en-US" w:eastAsia="zh-CN"/>
                </w:rPr>
                <w:t>link drifting. Even though this feeder link</w:t>
              </w:r>
            </w:ins>
            <w:ins w:id="1263" w:author="Apple, Jerry Cui" w:date="2022-01-17T12:29:00Z">
              <w:r>
                <w:rPr>
                  <w:rFonts w:eastAsiaTheme="minorEastAsia"/>
                  <w:color w:val="0070C0"/>
                  <w:lang w:val="en-US" w:eastAsia="zh-CN"/>
                </w:rPr>
                <w:t xml:space="preserve"> drifting is not considered at Tp/Tq, network could still send close loop TA command </w:t>
              </w:r>
            </w:ins>
            <w:ins w:id="1264" w:author="Apple, Jerry Cui" w:date="2022-01-17T12:30:00Z">
              <w:r>
                <w:rPr>
                  <w:rFonts w:eastAsiaTheme="minorEastAsia"/>
                  <w:color w:val="0070C0"/>
                  <w:lang w:val="en-US" w:eastAsia="zh-CN"/>
                </w:rPr>
                <w:t>or new T</w:t>
              </w:r>
            </w:ins>
            <w:ins w:id="1265" w:author="Apple, Jerry Cui" w:date="2022-01-17T12:31:00Z">
              <w:r>
                <w:rPr>
                  <w:rFonts w:eastAsiaTheme="minorEastAsia"/>
                  <w:color w:val="0070C0"/>
                  <w:lang w:val="en-US" w:eastAsia="zh-CN"/>
                </w:rPr>
                <w:t xml:space="preserve">A_common </w:t>
              </w:r>
            </w:ins>
            <w:ins w:id="1266" w:author="Apple, Jerry Cui" w:date="2022-01-17T12:29:00Z">
              <w:r>
                <w:rPr>
                  <w:rFonts w:eastAsiaTheme="minorEastAsia"/>
                  <w:color w:val="0070C0"/>
                  <w:lang w:val="en-US" w:eastAsia="zh-CN"/>
                </w:rPr>
                <w:t xml:space="preserve">to make timing adjustment at UE when it </w:t>
              </w:r>
            </w:ins>
            <w:ins w:id="1267" w:author="Apple, Jerry Cui" w:date="2022-01-17T12:30:00Z">
              <w:r>
                <w:rPr>
                  <w:rFonts w:eastAsiaTheme="minorEastAsia"/>
                  <w:color w:val="0070C0"/>
                  <w:lang w:val="en-US" w:eastAsia="zh-CN"/>
                </w:rPr>
                <w:t>realized big drifting on feeder link.</w:t>
              </w:r>
            </w:ins>
          </w:p>
        </w:tc>
      </w:tr>
      <w:tr w:rsidR="007C7A0A" w14:paraId="3BB84C7D" w14:textId="77777777">
        <w:trPr>
          <w:ins w:id="1268" w:author="Xiaomi" w:date="2022-01-18T14:17:00Z"/>
        </w:trPr>
        <w:tc>
          <w:tcPr>
            <w:tcW w:w="1236" w:type="dxa"/>
          </w:tcPr>
          <w:p w14:paraId="6DA10D4C" w14:textId="77777777" w:rsidR="007C7A0A" w:rsidRDefault="00814C24">
            <w:pPr>
              <w:spacing w:after="120"/>
              <w:rPr>
                <w:ins w:id="1269" w:author="Xiaomi" w:date="2022-01-18T14:17:00Z"/>
                <w:rFonts w:eastAsiaTheme="minorEastAsia"/>
                <w:color w:val="0070C0"/>
                <w:lang w:val="en-US" w:eastAsia="zh-CN"/>
              </w:rPr>
            </w:pPr>
            <w:ins w:id="1270" w:author="Xiaomi" w:date="2022-01-18T14:1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5688086E" w14:textId="77777777" w:rsidR="007C7A0A" w:rsidRDefault="00814C24">
            <w:pPr>
              <w:spacing w:after="120"/>
              <w:rPr>
                <w:ins w:id="1271" w:author="Xiaomi" w:date="2022-01-18T14:17:00Z"/>
                <w:rFonts w:eastAsiaTheme="minorEastAsia"/>
                <w:color w:val="0070C0"/>
                <w:lang w:val="en-US" w:eastAsia="zh-CN"/>
              </w:rPr>
            </w:pPr>
            <w:ins w:id="1272" w:author="Xiaomi" w:date="2022-01-18T14:17:00Z">
              <w:r>
                <w:rPr>
                  <w:rFonts w:eastAsiaTheme="minorEastAsia" w:hint="eastAsia"/>
                  <w:color w:val="0070C0"/>
                  <w:lang w:val="en-US" w:eastAsia="zh-CN"/>
                </w:rPr>
                <w:t>S</w:t>
              </w:r>
              <w:r>
                <w:rPr>
                  <w:rFonts w:eastAsiaTheme="minorEastAsia"/>
                  <w:color w:val="0070C0"/>
                  <w:lang w:val="en-US" w:eastAsia="zh-CN"/>
                </w:rPr>
                <w:t>upport option 2, the delay variation for feeder link are addressed by RAN1 design.</w:t>
              </w:r>
            </w:ins>
          </w:p>
        </w:tc>
      </w:tr>
      <w:tr w:rsidR="007C7A0A" w14:paraId="6DE12262" w14:textId="77777777">
        <w:trPr>
          <w:ins w:id="1273" w:author="Hsuanli Lin (林烜立)" w:date="2022-01-18T15:54:00Z"/>
        </w:trPr>
        <w:tc>
          <w:tcPr>
            <w:tcW w:w="1236" w:type="dxa"/>
          </w:tcPr>
          <w:p w14:paraId="285B19CC" w14:textId="77777777" w:rsidR="007C7A0A" w:rsidRDefault="00814C24">
            <w:pPr>
              <w:spacing w:after="120"/>
              <w:rPr>
                <w:ins w:id="1274" w:author="Hsuanli Lin (林烜立)" w:date="2022-01-18T15:54:00Z"/>
                <w:rFonts w:eastAsiaTheme="minorEastAsia"/>
                <w:color w:val="0070C0"/>
                <w:lang w:val="en-US" w:eastAsia="zh-CN"/>
              </w:rPr>
            </w:pPr>
            <w:ins w:id="1275" w:author="Hsuanli Lin (林烜立)" w:date="2022-01-18T15:54:00Z">
              <w:r>
                <w:rPr>
                  <w:rFonts w:eastAsiaTheme="minorEastAsia"/>
                  <w:color w:val="0070C0"/>
                  <w:lang w:val="en-US" w:eastAsia="zh-CN"/>
                </w:rPr>
                <w:t>MTK</w:t>
              </w:r>
            </w:ins>
          </w:p>
        </w:tc>
        <w:tc>
          <w:tcPr>
            <w:tcW w:w="8395" w:type="dxa"/>
          </w:tcPr>
          <w:p w14:paraId="49F97E67" w14:textId="77777777" w:rsidR="007C7A0A" w:rsidRDefault="00814C24">
            <w:pPr>
              <w:spacing w:after="120"/>
              <w:rPr>
                <w:ins w:id="1276" w:author="Hsuanli Lin (林烜立)" w:date="2022-01-18T15:54:00Z"/>
                <w:rFonts w:eastAsiaTheme="minorEastAsia"/>
                <w:color w:val="0070C0"/>
                <w:lang w:val="en-US" w:eastAsia="zh-CN"/>
              </w:rPr>
            </w:pPr>
            <w:ins w:id="1277" w:author="Hsuanli Lin (林烜立)" w:date="2022-01-18T15:54:00Z">
              <w:r>
                <w:rPr>
                  <w:rFonts w:eastAsiaTheme="minorEastAsia"/>
                  <w:color w:val="0070C0"/>
                  <w:lang w:val="en-US" w:eastAsia="zh-CN"/>
                </w:rPr>
                <w:t xml:space="preserve">Agree with Apple’s comment. </w:t>
              </w:r>
            </w:ins>
          </w:p>
          <w:p w14:paraId="0373005A" w14:textId="77777777" w:rsidR="007C7A0A" w:rsidRDefault="00814C24">
            <w:pPr>
              <w:spacing w:after="120"/>
              <w:rPr>
                <w:ins w:id="1278" w:author="Hsuanli Lin (林烜立)" w:date="2022-01-18T15:54:00Z"/>
                <w:rFonts w:eastAsiaTheme="minorEastAsia"/>
                <w:color w:val="0070C0"/>
                <w:lang w:val="en-US" w:eastAsia="zh-CN"/>
              </w:rPr>
            </w:pPr>
            <w:ins w:id="1279" w:author="Hsuanli Lin (林烜立)" w:date="2022-01-18T15:54:00Z">
              <w:r>
                <w:rPr>
                  <w:rFonts w:eastAsiaTheme="minorEastAsia"/>
                  <w:color w:val="0070C0"/>
                  <w:lang w:val="en-US" w:eastAsia="zh-CN"/>
                  <w:rPrChange w:id="1280" w:author="Hsuanli Lin (林烜立)" w:date="2022-01-18T15:54:00Z">
                    <w:rPr>
                      <w:rFonts w:ascii="PMingLiU" w:eastAsia="PMingLiU" w:hAnsi="PMingLiU"/>
                      <w:color w:val="0070C0"/>
                      <w:lang w:val="en-US" w:eastAsia="zh-TW"/>
                    </w:rPr>
                  </w:rPrChange>
                </w:rPr>
                <w:t xml:space="preserve">As, proposed by Option 2, </w:t>
              </w:r>
              <w:r>
                <w:rPr>
                  <w:rFonts w:eastAsiaTheme="minorEastAsia"/>
                  <w:color w:val="0070C0"/>
                  <w:lang w:val="en-US" w:eastAsia="zh-CN"/>
                </w:rPr>
                <w:t>would it be agreeable that UE is not required to pre-compensate satellite for</w:t>
              </w:r>
              <w:r>
                <w:rPr>
                  <w:rFonts w:eastAsiaTheme="minorEastAsia"/>
                  <w:color w:val="0070C0"/>
                  <w:lang w:val="en-US" w:eastAsia="zh-CN"/>
                  <w:rPrChange w:id="1281" w:author="Hsuanli Lin (林烜立)" w:date="2022-01-18T15:54:00Z">
                    <w:rPr>
                      <w:rFonts w:ascii="PMingLiU" w:eastAsia="PMingLiU" w:hAnsi="PMingLiU"/>
                      <w:color w:val="0070C0"/>
                      <w:lang w:val="en-US" w:eastAsia="zh-TW"/>
                    </w:rPr>
                  </w:rPrChange>
                </w:rPr>
                <w:t xml:space="preserve"> </w:t>
              </w:r>
              <w:r>
                <w:rPr>
                  <w:rFonts w:eastAsiaTheme="minorEastAsia"/>
                  <w:color w:val="0070C0"/>
                  <w:lang w:val="en-US" w:eastAsia="zh-CN"/>
                </w:rPr>
                <w:t xml:space="preserve">feeder link drifting? </w:t>
              </w:r>
            </w:ins>
          </w:p>
        </w:tc>
      </w:tr>
      <w:tr w:rsidR="007C7A0A" w14:paraId="4EA5A6F7" w14:textId="77777777">
        <w:trPr>
          <w:ins w:id="1282" w:author="CMCC-shiyuan" w:date="2022-01-18T19:32:00Z"/>
        </w:trPr>
        <w:tc>
          <w:tcPr>
            <w:tcW w:w="1236" w:type="dxa"/>
          </w:tcPr>
          <w:p w14:paraId="70F0F173" w14:textId="77777777" w:rsidR="007C7A0A" w:rsidRDefault="00814C24">
            <w:pPr>
              <w:spacing w:after="120"/>
              <w:rPr>
                <w:ins w:id="1283" w:author="CMCC-shiyuan" w:date="2022-01-18T19:32:00Z"/>
                <w:rFonts w:eastAsiaTheme="minorEastAsia"/>
                <w:color w:val="0070C0"/>
                <w:lang w:val="en-US" w:eastAsia="zh-CN"/>
              </w:rPr>
            </w:pPr>
            <w:ins w:id="1284" w:author="CMCC-shiyuan" w:date="2022-01-18T19:32: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666BBFB0" w14:textId="77777777" w:rsidR="007C7A0A" w:rsidRDefault="00814C24">
            <w:pPr>
              <w:spacing w:after="120"/>
              <w:rPr>
                <w:ins w:id="1285" w:author="CMCC-shiyuan" w:date="2022-01-18T19:32:00Z"/>
                <w:rFonts w:eastAsiaTheme="minorEastAsia"/>
                <w:color w:val="0070C0"/>
                <w:lang w:val="en-US" w:eastAsia="zh-CN"/>
              </w:rPr>
            </w:pPr>
            <w:ins w:id="1286" w:author="CMCC-shiyuan" w:date="2022-01-18T19:32:00Z">
              <w:r>
                <w:rPr>
                  <w:rFonts w:eastAsiaTheme="minorEastAsia" w:hint="eastAsia"/>
                  <w:color w:val="0070C0"/>
                  <w:lang w:val="en-US" w:eastAsia="zh-CN"/>
                </w:rPr>
                <w:t>S</w:t>
              </w:r>
              <w:r>
                <w:rPr>
                  <w:rFonts w:eastAsiaTheme="minorEastAsia"/>
                  <w:color w:val="0070C0"/>
                  <w:lang w:val="en-US" w:eastAsia="zh-CN"/>
                </w:rPr>
                <w:t>imilar comments as issue 2-4-1</w:t>
              </w:r>
            </w:ins>
          </w:p>
        </w:tc>
      </w:tr>
      <w:tr w:rsidR="007C7A0A" w14:paraId="0E745F11" w14:textId="77777777">
        <w:trPr>
          <w:ins w:id="1287" w:author="ZTE" w:date="2022-01-18T21:13:00Z"/>
        </w:trPr>
        <w:tc>
          <w:tcPr>
            <w:tcW w:w="1236" w:type="dxa"/>
          </w:tcPr>
          <w:p w14:paraId="44033E60" w14:textId="77777777" w:rsidR="007C7A0A" w:rsidRDefault="00814C24">
            <w:pPr>
              <w:spacing w:after="120"/>
              <w:rPr>
                <w:ins w:id="1288" w:author="ZTE" w:date="2022-01-18T21:13:00Z"/>
                <w:rFonts w:eastAsiaTheme="minorEastAsia"/>
                <w:color w:val="0070C0"/>
                <w:lang w:val="en-US" w:eastAsia="zh-CN"/>
              </w:rPr>
            </w:pPr>
            <w:ins w:id="1289" w:author="ZTE" w:date="2022-01-18T21:13:00Z">
              <w:r>
                <w:rPr>
                  <w:rFonts w:eastAsiaTheme="minorEastAsia" w:hint="eastAsia"/>
                  <w:color w:val="0070C0"/>
                  <w:lang w:val="en-US" w:eastAsia="zh-CN"/>
                </w:rPr>
                <w:t>ZTE</w:t>
              </w:r>
            </w:ins>
          </w:p>
        </w:tc>
        <w:tc>
          <w:tcPr>
            <w:tcW w:w="8395" w:type="dxa"/>
          </w:tcPr>
          <w:p w14:paraId="4B7CD140" w14:textId="77777777" w:rsidR="007C7A0A" w:rsidRDefault="00814C24">
            <w:pPr>
              <w:spacing w:after="120"/>
              <w:rPr>
                <w:ins w:id="1290" w:author="ZTE" w:date="2022-01-18T21:13:00Z"/>
                <w:rFonts w:eastAsiaTheme="minorEastAsia"/>
                <w:color w:val="0070C0"/>
                <w:lang w:val="en-US" w:eastAsia="zh-CN"/>
              </w:rPr>
            </w:pPr>
            <w:ins w:id="1291" w:author="ZTE" w:date="2022-01-18T21:13:00Z">
              <w:r>
                <w:rPr>
                  <w:rFonts w:eastAsiaTheme="minorEastAsia" w:hint="eastAsia"/>
                  <w:color w:val="0070C0"/>
                  <w:lang w:val="en-US" w:eastAsia="zh-CN"/>
                </w:rPr>
                <w:t>Option 1.</w:t>
              </w:r>
            </w:ins>
          </w:p>
        </w:tc>
      </w:tr>
      <w:tr w:rsidR="00814C24" w14:paraId="53CA1CAF" w14:textId="77777777">
        <w:trPr>
          <w:ins w:id="1292" w:author="Dorin PANAITOPOL" w:date="2022-01-18T22:16:00Z"/>
        </w:trPr>
        <w:tc>
          <w:tcPr>
            <w:tcW w:w="1236" w:type="dxa"/>
          </w:tcPr>
          <w:p w14:paraId="216FC859" w14:textId="77777777" w:rsidR="00814C24" w:rsidRDefault="00814C24" w:rsidP="00814C24">
            <w:pPr>
              <w:spacing w:after="120"/>
              <w:rPr>
                <w:ins w:id="1293" w:author="Dorin PANAITOPOL" w:date="2022-01-18T22:16:00Z"/>
                <w:rFonts w:eastAsiaTheme="minorEastAsia"/>
                <w:color w:val="0070C0"/>
                <w:lang w:val="en-US" w:eastAsia="zh-CN"/>
              </w:rPr>
            </w:pPr>
            <w:ins w:id="1294" w:author="Dorin PANAITOPOL" w:date="2022-01-18T22:16:00Z">
              <w:r>
                <w:rPr>
                  <w:rFonts w:eastAsiaTheme="minorEastAsia"/>
                  <w:color w:val="0070C0"/>
                  <w:lang w:val="en-US" w:eastAsia="zh-CN"/>
                </w:rPr>
                <w:t>THALES</w:t>
              </w:r>
            </w:ins>
          </w:p>
        </w:tc>
        <w:tc>
          <w:tcPr>
            <w:tcW w:w="8395" w:type="dxa"/>
          </w:tcPr>
          <w:p w14:paraId="5865C883" w14:textId="77777777" w:rsidR="00814C24" w:rsidRDefault="00814C24" w:rsidP="00814C24">
            <w:pPr>
              <w:spacing w:after="120"/>
              <w:rPr>
                <w:ins w:id="1295" w:author="Dorin PANAITOPOL" w:date="2022-01-18T22:16:00Z"/>
                <w:rFonts w:eastAsiaTheme="minorEastAsia"/>
                <w:color w:val="0070C0"/>
                <w:lang w:val="en-US" w:eastAsia="zh-CN"/>
              </w:rPr>
            </w:pPr>
            <w:ins w:id="1296" w:author="Dorin PANAITOPOL" w:date="2022-01-18T22:16:00Z">
              <w:r>
                <w:rPr>
                  <w:rFonts w:eastAsiaTheme="minorEastAsia"/>
                  <w:color w:val="0070C0"/>
                  <w:lang w:val="en-US" w:eastAsia="zh-CN"/>
                </w:rPr>
                <w:t>Option 1</w:t>
              </w:r>
            </w:ins>
          </w:p>
        </w:tc>
      </w:tr>
      <w:tr w:rsidR="00CA64EA" w14:paraId="7CD0C64A" w14:textId="77777777">
        <w:trPr>
          <w:ins w:id="1297" w:author="Huawei" w:date="2022-01-19T10:09:00Z"/>
        </w:trPr>
        <w:tc>
          <w:tcPr>
            <w:tcW w:w="1236" w:type="dxa"/>
          </w:tcPr>
          <w:p w14:paraId="0BBB5047" w14:textId="77777777" w:rsidR="00CA64EA" w:rsidRDefault="00CA64EA" w:rsidP="00CA64EA">
            <w:pPr>
              <w:spacing w:after="120"/>
              <w:rPr>
                <w:ins w:id="1298" w:author="Huawei" w:date="2022-01-19T10:09:00Z"/>
                <w:rFonts w:eastAsiaTheme="minorEastAsia"/>
                <w:color w:val="0070C0"/>
                <w:lang w:val="en-US" w:eastAsia="zh-CN"/>
              </w:rPr>
            </w:pPr>
            <w:ins w:id="1299" w:author="Huawei" w:date="2022-01-19T1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C035A15" w14:textId="77777777" w:rsidR="00CA64EA" w:rsidRDefault="00CA64EA" w:rsidP="00CA64EA">
            <w:pPr>
              <w:spacing w:after="120"/>
              <w:rPr>
                <w:ins w:id="1300" w:author="Huawei" w:date="2022-01-19T10:10:00Z"/>
                <w:rFonts w:eastAsiaTheme="minorEastAsia"/>
                <w:color w:val="0070C0"/>
                <w:lang w:val="en-US" w:eastAsia="zh-CN"/>
              </w:rPr>
            </w:pPr>
            <w:ins w:id="1301" w:author="Huawei" w:date="2022-01-19T10:10:00Z">
              <w:r>
                <w:rPr>
                  <w:rFonts w:eastAsiaTheme="minorEastAsia" w:hint="eastAsia"/>
                  <w:color w:val="0070C0"/>
                  <w:lang w:val="en-US" w:eastAsia="zh-CN"/>
                </w:rPr>
                <w:t>S</w:t>
              </w:r>
              <w:r>
                <w:rPr>
                  <w:rFonts w:eastAsiaTheme="minorEastAsia"/>
                  <w:color w:val="0070C0"/>
                  <w:lang w:val="en-US" w:eastAsia="zh-CN"/>
                </w:rPr>
                <w:t xml:space="preserve">upport option 1. </w:t>
              </w:r>
            </w:ins>
          </w:p>
          <w:p w14:paraId="17A3AA81" w14:textId="77777777" w:rsidR="00CA64EA" w:rsidRDefault="00CA64EA" w:rsidP="00CA64EA">
            <w:pPr>
              <w:spacing w:after="120"/>
              <w:rPr>
                <w:ins w:id="1302" w:author="Huawei" w:date="2022-01-19T10:09:00Z"/>
                <w:rFonts w:eastAsiaTheme="minorEastAsia"/>
                <w:color w:val="0070C0"/>
                <w:lang w:val="en-US" w:eastAsia="zh-CN"/>
              </w:rPr>
            </w:pPr>
            <w:ins w:id="1303" w:author="Huawei" w:date="2022-01-19T10:10:00Z">
              <w:r>
                <w:rPr>
                  <w:rFonts w:eastAsiaTheme="minorEastAsia"/>
                  <w:color w:val="0070C0"/>
                  <w:lang w:val="en-US" w:eastAsia="zh-CN"/>
                </w:rPr>
                <w:t xml:space="preserve">As we comments on issue 2-4-1. Even feeder link delay drift can be </w:t>
              </w:r>
              <w:r w:rsidRPr="008257C2">
                <w:rPr>
                  <w:rFonts w:eastAsiaTheme="minorEastAsia"/>
                  <w:color w:val="0070C0"/>
                  <w:lang w:val="en-US" w:eastAsia="zh-CN"/>
                </w:rPr>
                <w:t>pre-compensate</w:t>
              </w:r>
              <w:r>
                <w:rPr>
                  <w:rFonts w:eastAsiaTheme="minorEastAsia"/>
                  <w:color w:val="0070C0"/>
                  <w:lang w:val="en-US" w:eastAsia="zh-CN"/>
                </w:rPr>
                <w:t>d by</w:t>
              </w:r>
              <w:r w:rsidRPr="008257C2">
                <w:rPr>
                  <w:rFonts w:eastAsiaTheme="minorEastAsia"/>
                  <w:color w:val="0070C0"/>
                  <w:lang w:val="en-US" w:eastAsia="zh-CN"/>
                </w:rPr>
                <w:t xml:space="preserve"> </w:t>
              </w:r>
              <w:r>
                <w:rPr>
                  <w:rFonts w:eastAsiaTheme="minorEastAsia"/>
                  <w:color w:val="0070C0"/>
                  <w:lang w:val="en-US" w:eastAsia="zh-CN"/>
                </w:rPr>
                <w:t xml:space="preserve">common TA drift, the UE still needs to perform UE Tx timing adjustments. For example, if the feeder link delay drift is </w:t>
              </w:r>
              <w:r>
                <w:rPr>
                  <w:rFonts w:ascii="等线" w:eastAsia="等线" w:hAnsi="等线" w:hint="eastAsia"/>
                  <w:color w:val="0070C0"/>
                  <w:lang w:val="en-US" w:eastAsia="zh-CN"/>
                </w:rPr>
                <w:t>Δ</w:t>
              </w:r>
              <w:r>
                <w:rPr>
                  <w:rFonts w:eastAsiaTheme="minorEastAsia"/>
                  <w:color w:val="0070C0"/>
                  <w:lang w:val="en-US" w:eastAsia="zh-CN"/>
                </w:rPr>
                <w:t xml:space="preserve">T, then the common TA drift to </w:t>
              </w:r>
              <w:r w:rsidRPr="008257C2">
                <w:rPr>
                  <w:rFonts w:eastAsiaTheme="minorEastAsia"/>
                  <w:color w:val="0070C0"/>
                  <w:lang w:val="en-US" w:eastAsia="zh-CN"/>
                </w:rPr>
                <w:t>pre-compensate</w:t>
              </w:r>
              <w:r>
                <w:rPr>
                  <w:rFonts w:eastAsiaTheme="minorEastAsia"/>
                  <w:color w:val="0070C0"/>
                  <w:lang w:val="en-US" w:eastAsia="zh-CN"/>
                </w:rPr>
                <w:t xml:space="preserve"> the feeder link delay drift shall be 2</w:t>
              </w:r>
              <w:r>
                <w:rPr>
                  <w:rFonts w:ascii="等线" w:eastAsia="等线" w:hAnsi="等线" w:hint="eastAsia"/>
                  <w:color w:val="0070C0"/>
                  <w:lang w:val="en-US" w:eastAsia="zh-CN"/>
                </w:rPr>
                <w:t>Δ</w:t>
              </w:r>
              <w:r>
                <w:rPr>
                  <w:rFonts w:eastAsiaTheme="minorEastAsia"/>
                  <w:color w:val="0070C0"/>
                  <w:lang w:val="en-US" w:eastAsia="zh-CN"/>
                </w:rPr>
                <w:t xml:space="preserve">T. The combined timing adjustment for </w:t>
              </w:r>
              <w:r w:rsidRPr="008257C2">
                <w:rPr>
                  <w:rFonts w:eastAsiaTheme="minorEastAsia"/>
                  <w:color w:val="0070C0"/>
                  <w:lang w:val="en-US" w:eastAsia="zh-CN"/>
                </w:rPr>
                <w:t>compensat</w:t>
              </w:r>
              <w:r>
                <w:rPr>
                  <w:rFonts w:eastAsiaTheme="minorEastAsia"/>
                  <w:color w:val="0070C0"/>
                  <w:lang w:val="en-US" w:eastAsia="zh-CN"/>
                </w:rPr>
                <w:t xml:space="preserve">ing feeder link delay shall be </w:t>
              </w:r>
              <w:r>
                <w:rPr>
                  <w:rFonts w:ascii="等线" w:eastAsia="等线" w:hAnsi="等线" w:hint="eastAsia"/>
                  <w:color w:val="0070C0"/>
                  <w:lang w:val="en-US" w:eastAsia="zh-CN"/>
                </w:rPr>
                <w:t>Δ</w:t>
              </w:r>
              <w:r>
                <w:rPr>
                  <w:rFonts w:eastAsiaTheme="minorEastAsia"/>
                  <w:color w:val="0070C0"/>
                  <w:lang w:val="en-US" w:eastAsia="zh-CN"/>
                </w:rPr>
                <w:t>T.</w:t>
              </w:r>
            </w:ins>
          </w:p>
        </w:tc>
      </w:tr>
      <w:tr w:rsidR="00135584" w14:paraId="0BF13C6E" w14:textId="77777777">
        <w:trPr>
          <w:ins w:id="1304" w:author="CATT" w:date="2022-01-19T11:36:00Z"/>
        </w:trPr>
        <w:tc>
          <w:tcPr>
            <w:tcW w:w="1236" w:type="dxa"/>
          </w:tcPr>
          <w:p w14:paraId="70540442" w14:textId="77777777" w:rsidR="00135584" w:rsidRDefault="00135584" w:rsidP="00CA64EA">
            <w:pPr>
              <w:spacing w:after="120"/>
              <w:rPr>
                <w:ins w:id="1305" w:author="CATT" w:date="2022-01-19T11:36:00Z"/>
                <w:rFonts w:eastAsiaTheme="minorEastAsia"/>
                <w:color w:val="0070C0"/>
                <w:lang w:val="en-US" w:eastAsia="zh-CN"/>
              </w:rPr>
            </w:pPr>
            <w:ins w:id="1306" w:author="CATT" w:date="2022-01-19T11:36:00Z">
              <w:r>
                <w:rPr>
                  <w:rFonts w:eastAsiaTheme="minorEastAsia"/>
                  <w:color w:val="0070C0"/>
                  <w:lang w:val="en-US" w:eastAsia="zh-CN"/>
                </w:rPr>
                <w:t>CATT</w:t>
              </w:r>
            </w:ins>
          </w:p>
        </w:tc>
        <w:tc>
          <w:tcPr>
            <w:tcW w:w="8395" w:type="dxa"/>
          </w:tcPr>
          <w:p w14:paraId="62345016" w14:textId="77777777" w:rsidR="00135584" w:rsidRDefault="00135584" w:rsidP="00CA64EA">
            <w:pPr>
              <w:spacing w:after="120"/>
              <w:rPr>
                <w:ins w:id="1307" w:author="CATT" w:date="2022-01-19T11:36:00Z"/>
                <w:rFonts w:eastAsiaTheme="minorEastAsia"/>
                <w:color w:val="0070C0"/>
                <w:lang w:val="en-US" w:eastAsia="zh-CN"/>
              </w:rPr>
            </w:pPr>
            <w:ins w:id="1308" w:author="CATT" w:date="2022-01-19T11:36:00Z">
              <w:r>
                <w:rPr>
                  <w:rFonts w:eastAsiaTheme="minorEastAsia"/>
                  <w:color w:val="0070C0"/>
                  <w:lang w:val="en-US" w:eastAsia="zh-CN"/>
                </w:rPr>
                <w:t xml:space="preserve">Option 2. </w:t>
              </w:r>
            </w:ins>
            <w:ins w:id="1309" w:author="CATT" w:date="2022-01-19T11:37:00Z">
              <w:r>
                <w:rPr>
                  <w:rFonts w:eastAsiaTheme="minorEastAsia"/>
                  <w:color w:val="0070C0"/>
                  <w:lang w:val="en-US" w:eastAsia="zh-CN"/>
                </w:rPr>
                <w:t>Feederlink can be compensated</w:t>
              </w:r>
            </w:ins>
            <w:ins w:id="1310" w:author="CATT" w:date="2022-01-19T11:38:00Z">
              <w:r w:rsidR="00DB2AF5">
                <w:rPr>
                  <w:rFonts w:eastAsiaTheme="minorEastAsia"/>
                  <w:color w:val="0070C0"/>
                  <w:lang w:val="en-US" w:eastAsia="zh-CN"/>
                </w:rPr>
                <w:t xml:space="preserve"> by common TA drift. </w:t>
              </w:r>
            </w:ins>
          </w:p>
        </w:tc>
      </w:tr>
      <w:tr w:rsidR="00503640" w14:paraId="051DF973" w14:textId="77777777">
        <w:trPr>
          <w:ins w:id="1311" w:author="Nokia - Anthony Lo" w:date="2022-01-19T05:15:00Z"/>
        </w:trPr>
        <w:tc>
          <w:tcPr>
            <w:tcW w:w="1236" w:type="dxa"/>
          </w:tcPr>
          <w:p w14:paraId="420FAF1E" w14:textId="001A025B" w:rsidR="00503640" w:rsidRDefault="00503640" w:rsidP="00503640">
            <w:pPr>
              <w:spacing w:after="120"/>
              <w:rPr>
                <w:ins w:id="1312" w:author="Nokia - Anthony Lo" w:date="2022-01-19T05:15:00Z"/>
                <w:rFonts w:eastAsiaTheme="minorEastAsia"/>
                <w:color w:val="0070C0"/>
                <w:lang w:val="en-US" w:eastAsia="zh-CN"/>
              </w:rPr>
            </w:pPr>
            <w:ins w:id="1313" w:author="Nokia - Anthony Lo" w:date="2022-01-19T05:15:00Z">
              <w:r>
                <w:rPr>
                  <w:rFonts w:eastAsiaTheme="minorEastAsia"/>
                  <w:color w:val="0070C0"/>
                  <w:lang w:val="en-US" w:eastAsia="zh-CN"/>
                </w:rPr>
                <w:t>Nokia</w:t>
              </w:r>
            </w:ins>
          </w:p>
        </w:tc>
        <w:tc>
          <w:tcPr>
            <w:tcW w:w="8395" w:type="dxa"/>
          </w:tcPr>
          <w:p w14:paraId="6EBDDEEC" w14:textId="00D91E2D" w:rsidR="00503640" w:rsidRDefault="00503640" w:rsidP="00503640">
            <w:pPr>
              <w:spacing w:after="120"/>
              <w:rPr>
                <w:ins w:id="1314" w:author="Nokia - Anthony Lo" w:date="2022-01-19T05:15:00Z"/>
                <w:rFonts w:eastAsiaTheme="minorEastAsia"/>
                <w:color w:val="0070C0"/>
                <w:lang w:val="en-US" w:eastAsia="zh-CN"/>
              </w:rPr>
            </w:pPr>
            <w:ins w:id="1315" w:author="Nokia - Anthony Lo" w:date="2022-01-19T05:15:00Z">
              <w:r>
                <w:rPr>
                  <w:rFonts w:eastAsiaTheme="minorEastAsia"/>
                  <w:color w:val="0070C0"/>
                  <w:lang w:val="en-US" w:eastAsia="zh-CN"/>
                </w:rPr>
                <w:t>Option 1.</w:t>
              </w:r>
            </w:ins>
          </w:p>
        </w:tc>
      </w:tr>
    </w:tbl>
    <w:p w14:paraId="40A7F2AC" w14:textId="77777777" w:rsidR="007C7A0A" w:rsidRDefault="007C7A0A">
      <w:pPr>
        <w:rPr>
          <w:rFonts w:eastAsia="Malgun Gothic"/>
          <w:b/>
          <w:color w:val="0070C0"/>
          <w:highlight w:val="yellow"/>
          <w:u w:val="single"/>
          <w:lang w:eastAsia="ko-KR"/>
        </w:rPr>
      </w:pPr>
    </w:p>
    <w:p w14:paraId="0615787F" w14:textId="77777777" w:rsidR="007C7A0A" w:rsidRDefault="00814C24">
      <w:pPr>
        <w:rPr>
          <w:color w:val="0070C0"/>
          <w:lang w:eastAsia="zh-CN"/>
        </w:rPr>
      </w:pPr>
      <w:r>
        <w:rPr>
          <w:b/>
          <w:color w:val="0070C0"/>
          <w:u w:val="single"/>
          <w:lang w:eastAsia="ko-KR"/>
        </w:rPr>
        <w:t>Issue 2-4-6: The gradual timing adjustment requirement</w:t>
      </w:r>
    </w:p>
    <w:p w14:paraId="00BC429C"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(CATT)</w:t>
      </w:r>
    </w:p>
    <w:p w14:paraId="5153FD10"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gradual timing adjustment requirements for TN UE can be reused for NTN UE.</w:t>
      </w:r>
    </w:p>
    <w:p w14:paraId="1E2036F7"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 (Apple)</w:t>
      </w:r>
    </w:p>
    <w:p w14:paraId="54E9731A"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For LEO (if separated requirement specified for different NTN topologies) or for general gradual timing adjustment requirement (if same requirement specified for different NTN topologies), </w:t>
      </w:r>
    </w:p>
    <w:p w14:paraId="1AF19054"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1) The maximum amount of the magnitude of the timing change in one adjustment shall be T</w:t>
      </w:r>
      <w:r>
        <w:rPr>
          <w:rFonts w:eastAsia="宋体"/>
          <w:color w:val="0070C0"/>
          <w:szCs w:val="24"/>
          <w:vertAlign w:val="subscript"/>
          <w:lang w:eastAsia="zh-CN"/>
        </w:rPr>
        <w:t>q_NTN</w:t>
      </w:r>
      <w:r>
        <w:rPr>
          <w:rFonts w:eastAsia="宋体"/>
          <w:color w:val="0070C0"/>
          <w:szCs w:val="24"/>
          <w:lang w:eastAsia="zh-CN"/>
        </w:rPr>
        <w:t>.</w:t>
      </w:r>
    </w:p>
    <w:p w14:paraId="403A9EDD"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2) The minimum aggregate adjustment rate shall be T</w:t>
      </w:r>
      <w:r>
        <w:rPr>
          <w:rFonts w:eastAsia="宋体"/>
          <w:color w:val="0070C0"/>
          <w:szCs w:val="24"/>
          <w:vertAlign w:val="subscript"/>
          <w:lang w:eastAsia="zh-CN"/>
        </w:rPr>
        <w:t>p_NTN</w:t>
      </w:r>
      <w:r>
        <w:rPr>
          <w:rFonts w:eastAsia="宋体"/>
          <w:color w:val="0070C0"/>
          <w:szCs w:val="24"/>
          <w:lang w:eastAsia="zh-CN"/>
        </w:rPr>
        <w:t xml:space="preserve"> per 100ms.</w:t>
      </w:r>
    </w:p>
    <w:p w14:paraId="23ED4E8B"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3) The maximum aggregate adjustment rate shall be T</w:t>
      </w:r>
      <w:r>
        <w:rPr>
          <w:rFonts w:eastAsia="宋体"/>
          <w:color w:val="0070C0"/>
          <w:szCs w:val="24"/>
          <w:vertAlign w:val="subscript"/>
          <w:lang w:eastAsia="zh-CN"/>
        </w:rPr>
        <w:t>q_NTN</w:t>
      </w:r>
      <w:r>
        <w:rPr>
          <w:rFonts w:eastAsia="宋体"/>
          <w:color w:val="0070C0"/>
          <w:szCs w:val="24"/>
          <w:lang w:eastAsia="zh-CN"/>
        </w:rPr>
        <w:t xml:space="preserve"> per 20 ms.</w:t>
      </w:r>
    </w:p>
    <w:tbl>
      <w:tblPr>
        <w:tblW w:w="3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546"/>
        <w:gridCol w:w="1996"/>
        <w:gridCol w:w="2000"/>
      </w:tblGrid>
      <w:tr w:rsidR="007C7A0A" w14:paraId="37E53C17" w14:textId="77777777">
        <w:trPr>
          <w:cantSplit/>
          <w:jc w:val="center"/>
        </w:trPr>
        <w:tc>
          <w:tcPr>
            <w:tcW w:w="935" w:type="pct"/>
            <w:vAlign w:val="center"/>
          </w:tcPr>
          <w:p w14:paraId="61EADE32"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Frequency Range</w:t>
            </w:r>
          </w:p>
        </w:tc>
        <w:tc>
          <w:tcPr>
            <w:tcW w:w="1134" w:type="pct"/>
          </w:tcPr>
          <w:p w14:paraId="0A5B0ABF"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464" w:type="pct"/>
            <w:vAlign w:val="center"/>
          </w:tcPr>
          <w:p w14:paraId="61B7E80C"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q_NTN</w:t>
            </w:r>
            <w:r>
              <w:rPr>
                <w:rFonts w:ascii="Times New Roman" w:hAnsi="Times New Roman"/>
                <w:b w:val="0"/>
                <w:color w:val="0070C0"/>
                <w:sz w:val="20"/>
                <w:szCs w:val="24"/>
                <w:lang w:val="en-GB" w:eastAsia="zh-CN"/>
              </w:rPr>
              <w:t xml:space="preserve"> for LEO</w:t>
            </w:r>
          </w:p>
        </w:tc>
        <w:tc>
          <w:tcPr>
            <w:tcW w:w="1467" w:type="pct"/>
            <w:vAlign w:val="center"/>
          </w:tcPr>
          <w:p w14:paraId="674E0A12"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p_NTN</w:t>
            </w:r>
            <w:r>
              <w:rPr>
                <w:rFonts w:ascii="Times New Roman" w:hAnsi="Times New Roman"/>
                <w:b w:val="0"/>
                <w:color w:val="0070C0"/>
                <w:sz w:val="20"/>
                <w:szCs w:val="24"/>
                <w:lang w:val="en-GB" w:eastAsia="zh-CN"/>
              </w:rPr>
              <w:t xml:space="preserve"> for LEO</w:t>
            </w:r>
          </w:p>
        </w:tc>
      </w:tr>
      <w:tr w:rsidR="007C7A0A" w14:paraId="529EF4AF" w14:textId="77777777">
        <w:trPr>
          <w:cantSplit/>
          <w:jc w:val="center"/>
        </w:trPr>
        <w:tc>
          <w:tcPr>
            <w:tcW w:w="935" w:type="pct"/>
            <w:tcBorders>
              <w:bottom w:val="nil"/>
            </w:tcBorders>
            <w:vAlign w:val="center"/>
          </w:tcPr>
          <w:p w14:paraId="703F193E"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134" w:type="pct"/>
          </w:tcPr>
          <w:p w14:paraId="3FB84607"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464" w:type="pct"/>
          </w:tcPr>
          <w:p w14:paraId="1B63409A"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29.5*64*Tc</w:t>
            </w:r>
          </w:p>
        </w:tc>
        <w:tc>
          <w:tcPr>
            <w:tcW w:w="1467" w:type="pct"/>
          </w:tcPr>
          <w:p w14:paraId="49B2276A"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29.5*64*Tc</w:t>
            </w:r>
          </w:p>
        </w:tc>
      </w:tr>
      <w:tr w:rsidR="007C7A0A" w14:paraId="3AF603BF" w14:textId="77777777">
        <w:trPr>
          <w:cantSplit/>
          <w:jc w:val="center"/>
        </w:trPr>
        <w:tc>
          <w:tcPr>
            <w:tcW w:w="935" w:type="pct"/>
            <w:tcBorders>
              <w:top w:val="nil"/>
              <w:bottom w:val="nil"/>
            </w:tcBorders>
            <w:vAlign w:val="center"/>
          </w:tcPr>
          <w:p w14:paraId="371DBBFC" w14:textId="77777777" w:rsidR="007C7A0A" w:rsidRDefault="007C7A0A">
            <w:pPr>
              <w:pStyle w:val="TAC"/>
              <w:rPr>
                <w:rFonts w:ascii="Times New Roman" w:hAnsi="Times New Roman"/>
                <w:color w:val="0070C0"/>
                <w:sz w:val="20"/>
                <w:szCs w:val="24"/>
                <w:lang w:val="en-GB" w:eastAsia="zh-CN"/>
              </w:rPr>
            </w:pPr>
          </w:p>
        </w:tc>
        <w:tc>
          <w:tcPr>
            <w:tcW w:w="1134" w:type="pct"/>
          </w:tcPr>
          <w:p w14:paraId="0AC1874B"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464" w:type="pct"/>
          </w:tcPr>
          <w:p w14:paraId="3D700C6E"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29.5*64*Tc</w:t>
            </w:r>
          </w:p>
        </w:tc>
        <w:tc>
          <w:tcPr>
            <w:tcW w:w="1467" w:type="pct"/>
          </w:tcPr>
          <w:p w14:paraId="0E99BD0B"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29.5*64*Tc</w:t>
            </w:r>
          </w:p>
        </w:tc>
      </w:tr>
      <w:tr w:rsidR="007C7A0A" w14:paraId="52F58C6F" w14:textId="77777777">
        <w:trPr>
          <w:cantSplit/>
          <w:jc w:val="center"/>
        </w:trPr>
        <w:tc>
          <w:tcPr>
            <w:tcW w:w="935" w:type="pct"/>
            <w:tcBorders>
              <w:top w:val="nil"/>
            </w:tcBorders>
            <w:vAlign w:val="center"/>
          </w:tcPr>
          <w:p w14:paraId="0AFA8B6F" w14:textId="77777777" w:rsidR="007C7A0A" w:rsidRDefault="007C7A0A">
            <w:pPr>
              <w:pStyle w:val="TAC"/>
              <w:rPr>
                <w:rFonts w:ascii="Times New Roman" w:hAnsi="Times New Roman"/>
                <w:color w:val="0070C0"/>
                <w:sz w:val="20"/>
                <w:szCs w:val="24"/>
                <w:lang w:val="en-GB" w:eastAsia="zh-CN"/>
              </w:rPr>
            </w:pPr>
          </w:p>
        </w:tc>
        <w:tc>
          <w:tcPr>
            <w:tcW w:w="1134" w:type="pct"/>
          </w:tcPr>
          <w:p w14:paraId="48C3DB05"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464" w:type="pct"/>
          </w:tcPr>
          <w:p w14:paraId="1CB6236A"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27.5*64*Tc</w:t>
            </w:r>
          </w:p>
        </w:tc>
        <w:tc>
          <w:tcPr>
            <w:tcW w:w="1467" w:type="pct"/>
          </w:tcPr>
          <w:p w14:paraId="12794FC2"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27.5*64*Tc</w:t>
            </w:r>
          </w:p>
        </w:tc>
      </w:tr>
      <w:tr w:rsidR="007C7A0A" w14:paraId="346C3407" w14:textId="77777777">
        <w:trPr>
          <w:cantSplit/>
          <w:jc w:val="center"/>
        </w:trPr>
        <w:tc>
          <w:tcPr>
            <w:tcW w:w="5000" w:type="pct"/>
            <w:gridSpan w:val="4"/>
          </w:tcPr>
          <w:p w14:paraId="311958B0" w14:textId="77777777" w:rsidR="007C7A0A" w:rsidRDefault="00814C24">
            <w:pPr>
              <w:pStyle w:val="TAN"/>
              <w:jc w:val="center"/>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p>
        </w:tc>
      </w:tr>
    </w:tbl>
    <w:p w14:paraId="3614AD16" w14:textId="77777777" w:rsidR="007C7A0A" w:rsidRDefault="007C7A0A">
      <w:pPr>
        <w:spacing w:after="120"/>
        <w:rPr>
          <w:color w:val="0070C0"/>
          <w:szCs w:val="24"/>
          <w:lang w:eastAsia="zh-CN"/>
        </w:rPr>
      </w:pPr>
    </w:p>
    <w:p w14:paraId="5240F5D7"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3: (Xiaomi)</w:t>
      </w:r>
    </w:p>
    <w:p w14:paraId="21241292"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gradual timing adjustment requirements for NR NTN UE are specified as follows:</w:t>
      </w:r>
    </w:p>
    <w:p w14:paraId="7FE9403B" w14:textId="77777777" w:rsidR="007C7A0A" w:rsidRDefault="00814C24">
      <w:pPr>
        <w:pStyle w:val="aff6"/>
        <w:numPr>
          <w:ilvl w:val="2"/>
          <w:numId w:val="8"/>
        </w:numPr>
        <w:spacing w:after="120"/>
        <w:ind w:firstLineChars="0"/>
        <w:rPr>
          <w:rFonts w:eastAsia="宋体"/>
          <w:color w:val="0070C0"/>
          <w:szCs w:val="24"/>
          <w:lang w:eastAsia="zh-CN"/>
        </w:rPr>
      </w:pPr>
      <w:r>
        <w:rPr>
          <w:rFonts w:eastAsia="宋体"/>
          <w:color w:val="0070C0"/>
          <w:szCs w:val="24"/>
          <w:lang w:eastAsia="zh-CN"/>
        </w:rPr>
        <w:t>1)</w:t>
      </w:r>
      <w:r>
        <w:rPr>
          <w:rFonts w:eastAsia="宋体"/>
          <w:color w:val="0070C0"/>
          <w:szCs w:val="24"/>
          <w:lang w:eastAsia="zh-CN"/>
        </w:rPr>
        <w:tab/>
        <w:t>The maximum amount of the magnitude of the timing change in one adjustment shall be T</w:t>
      </w:r>
      <w:r>
        <w:rPr>
          <w:rFonts w:eastAsia="宋体"/>
          <w:color w:val="0070C0"/>
          <w:szCs w:val="24"/>
          <w:vertAlign w:val="subscript"/>
          <w:lang w:eastAsia="zh-CN"/>
        </w:rPr>
        <w:t>q_NTN</w:t>
      </w:r>
      <w:r>
        <w:rPr>
          <w:rFonts w:eastAsia="宋体"/>
          <w:color w:val="0070C0"/>
          <w:szCs w:val="24"/>
          <w:lang w:eastAsia="zh-CN"/>
        </w:rPr>
        <w:t xml:space="preserve"> = 13.5Ts.</w:t>
      </w:r>
    </w:p>
    <w:p w14:paraId="3252056E" w14:textId="77777777" w:rsidR="007C7A0A" w:rsidRDefault="00814C24">
      <w:pPr>
        <w:pStyle w:val="aff6"/>
        <w:numPr>
          <w:ilvl w:val="2"/>
          <w:numId w:val="8"/>
        </w:numPr>
        <w:spacing w:after="120"/>
        <w:ind w:firstLineChars="0"/>
        <w:rPr>
          <w:rFonts w:eastAsia="宋体"/>
          <w:color w:val="0070C0"/>
          <w:szCs w:val="24"/>
          <w:lang w:eastAsia="zh-CN"/>
        </w:rPr>
      </w:pPr>
      <w:r>
        <w:rPr>
          <w:rFonts w:eastAsia="宋体"/>
          <w:color w:val="0070C0"/>
          <w:szCs w:val="24"/>
          <w:lang w:eastAsia="zh-CN"/>
        </w:rPr>
        <w:t>2)</w:t>
      </w:r>
      <w:r>
        <w:rPr>
          <w:rFonts w:eastAsia="宋体"/>
          <w:color w:val="0070C0"/>
          <w:szCs w:val="24"/>
          <w:lang w:eastAsia="zh-CN"/>
        </w:rPr>
        <w:tab/>
        <w:t>The minimum aggregate adjustment rate shall be T</w:t>
      </w:r>
      <w:r>
        <w:rPr>
          <w:rFonts w:eastAsia="宋体"/>
          <w:color w:val="0070C0"/>
          <w:szCs w:val="24"/>
          <w:vertAlign w:val="subscript"/>
          <w:lang w:eastAsia="zh-CN"/>
        </w:rPr>
        <w:t>p_NTN</w:t>
      </w:r>
      <w:r>
        <w:rPr>
          <w:rFonts w:eastAsia="宋体"/>
          <w:color w:val="0070C0"/>
          <w:szCs w:val="24"/>
          <w:lang w:eastAsia="zh-CN"/>
        </w:rPr>
        <w:t xml:space="preserve"> = 13.5Ts per second.</w:t>
      </w:r>
    </w:p>
    <w:p w14:paraId="0FA71951" w14:textId="77777777" w:rsidR="007C7A0A" w:rsidRDefault="00814C24">
      <w:pPr>
        <w:pStyle w:val="aff6"/>
        <w:numPr>
          <w:ilvl w:val="2"/>
          <w:numId w:val="8"/>
        </w:numPr>
        <w:spacing w:after="120"/>
        <w:ind w:firstLineChars="0"/>
        <w:rPr>
          <w:rFonts w:eastAsia="宋体"/>
          <w:color w:val="0070C0"/>
          <w:szCs w:val="24"/>
          <w:lang w:eastAsia="zh-CN"/>
        </w:rPr>
      </w:pPr>
      <w:r>
        <w:rPr>
          <w:rFonts w:eastAsia="宋体"/>
          <w:color w:val="0070C0"/>
          <w:szCs w:val="24"/>
          <w:lang w:eastAsia="zh-CN"/>
        </w:rPr>
        <w:t>3)</w:t>
      </w:r>
      <w:r>
        <w:rPr>
          <w:rFonts w:eastAsia="宋体"/>
          <w:color w:val="0070C0"/>
          <w:szCs w:val="24"/>
          <w:lang w:eastAsia="zh-CN"/>
        </w:rPr>
        <w:tab/>
        <w:t>The maximum aggregate adjustment rate shall be T</w:t>
      </w:r>
      <w:r>
        <w:rPr>
          <w:rFonts w:eastAsia="宋体"/>
          <w:color w:val="0070C0"/>
          <w:szCs w:val="24"/>
          <w:vertAlign w:val="subscript"/>
          <w:lang w:eastAsia="zh-CN"/>
        </w:rPr>
        <w:t>q_NTN</w:t>
      </w:r>
      <w:r>
        <w:rPr>
          <w:rFonts w:eastAsia="宋体"/>
          <w:color w:val="0070C0"/>
          <w:szCs w:val="24"/>
          <w:lang w:eastAsia="zh-CN"/>
        </w:rPr>
        <w:t xml:space="preserve"> = 13.5Ts per 200 ms.</w:t>
      </w:r>
    </w:p>
    <w:p w14:paraId="1882EF6D" w14:textId="77777777" w:rsidR="007C7A0A" w:rsidRDefault="00814C24">
      <w:pPr>
        <w:spacing w:after="120"/>
        <w:ind w:left="2272" w:firstLine="104"/>
        <w:rPr>
          <w:color w:val="0070C0"/>
          <w:szCs w:val="24"/>
          <w:lang w:eastAsia="zh-CN"/>
        </w:rPr>
      </w:pPr>
      <w:r>
        <w:rPr>
          <w:color w:val="0070C0"/>
          <w:szCs w:val="24"/>
          <w:lang w:eastAsia="zh-CN"/>
        </w:rPr>
        <w:t>Where the maximum autonomous time adjustment step T</w:t>
      </w:r>
      <w:r>
        <w:rPr>
          <w:color w:val="0070C0"/>
          <w:szCs w:val="24"/>
          <w:vertAlign w:val="subscript"/>
          <w:lang w:eastAsia="zh-CN"/>
        </w:rPr>
        <w:t>q_NTN</w:t>
      </w:r>
      <w:r>
        <w:rPr>
          <w:color w:val="0070C0"/>
          <w:szCs w:val="24"/>
          <w:lang w:eastAsia="zh-CN"/>
        </w:rPr>
        <w:t xml:space="preserve"> and the aggregate adjustment rate T</w:t>
      </w:r>
      <w:r>
        <w:rPr>
          <w:color w:val="0070C0"/>
          <w:szCs w:val="24"/>
          <w:vertAlign w:val="subscript"/>
          <w:lang w:eastAsia="zh-CN"/>
        </w:rPr>
        <w:t>p_NTN</w:t>
      </w:r>
      <w:r>
        <w:rPr>
          <w:color w:val="0070C0"/>
          <w:szCs w:val="24"/>
          <w:lang w:eastAsia="zh-CN"/>
        </w:rPr>
        <w:t xml:space="preserve"> are specified in Table 1</w:t>
      </w:r>
    </w:p>
    <w:tbl>
      <w:tblPr>
        <w:tblW w:w="34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402"/>
        <w:gridCol w:w="1996"/>
        <w:gridCol w:w="1999"/>
      </w:tblGrid>
      <w:tr w:rsidR="007C7A0A" w14:paraId="7C96543F" w14:textId="77777777">
        <w:trPr>
          <w:cantSplit/>
          <w:jc w:val="center"/>
        </w:trPr>
        <w:tc>
          <w:tcPr>
            <w:tcW w:w="955" w:type="pct"/>
            <w:vAlign w:val="center"/>
          </w:tcPr>
          <w:p w14:paraId="7227E882"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Frequency Range</w:t>
            </w:r>
          </w:p>
        </w:tc>
        <w:tc>
          <w:tcPr>
            <w:tcW w:w="1051" w:type="pct"/>
          </w:tcPr>
          <w:p w14:paraId="000FC11C"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496" w:type="pct"/>
            <w:vAlign w:val="center"/>
          </w:tcPr>
          <w:p w14:paraId="777008A4"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q_NTN</w:t>
            </w:r>
          </w:p>
        </w:tc>
        <w:tc>
          <w:tcPr>
            <w:tcW w:w="1498" w:type="pct"/>
            <w:vAlign w:val="center"/>
          </w:tcPr>
          <w:p w14:paraId="200861A2"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p_NTN</w:t>
            </w:r>
          </w:p>
        </w:tc>
      </w:tr>
      <w:tr w:rsidR="007C7A0A" w14:paraId="1E57BFA9" w14:textId="77777777">
        <w:trPr>
          <w:cantSplit/>
          <w:jc w:val="center"/>
        </w:trPr>
        <w:tc>
          <w:tcPr>
            <w:tcW w:w="955" w:type="pct"/>
            <w:tcBorders>
              <w:bottom w:val="nil"/>
            </w:tcBorders>
            <w:vAlign w:val="center"/>
          </w:tcPr>
          <w:p w14:paraId="2E2AF145"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051" w:type="pct"/>
          </w:tcPr>
          <w:p w14:paraId="4076ABA0"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496" w:type="pct"/>
          </w:tcPr>
          <w:p w14:paraId="23A2DE83"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13.5*64*Tc</w:t>
            </w:r>
          </w:p>
        </w:tc>
        <w:tc>
          <w:tcPr>
            <w:tcW w:w="1498" w:type="pct"/>
          </w:tcPr>
          <w:p w14:paraId="3A3F02B5"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13.5*64*Tc</w:t>
            </w:r>
          </w:p>
        </w:tc>
      </w:tr>
      <w:tr w:rsidR="007C7A0A" w14:paraId="0E10ECAA" w14:textId="77777777">
        <w:trPr>
          <w:cantSplit/>
          <w:jc w:val="center"/>
        </w:trPr>
        <w:tc>
          <w:tcPr>
            <w:tcW w:w="955" w:type="pct"/>
            <w:tcBorders>
              <w:top w:val="nil"/>
              <w:bottom w:val="nil"/>
            </w:tcBorders>
            <w:vAlign w:val="center"/>
          </w:tcPr>
          <w:p w14:paraId="27606B12" w14:textId="77777777" w:rsidR="007C7A0A" w:rsidRDefault="007C7A0A">
            <w:pPr>
              <w:pStyle w:val="TAC"/>
              <w:rPr>
                <w:rFonts w:ascii="Times New Roman" w:hAnsi="Times New Roman"/>
                <w:color w:val="0070C0"/>
                <w:sz w:val="20"/>
                <w:szCs w:val="24"/>
                <w:lang w:val="en-GB" w:eastAsia="zh-CN"/>
              </w:rPr>
            </w:pPr>
          </w:p>
        </w:tc>
        <w:tc>
          <w:tcPr>
            <w:tcW w:w="1051" w:type="pct"/>
          </w:tcPr>
          <w:p w14:paraId="38F85F9D"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496" w:type="pct"/>
          </w:tcPr>
          <w:p w14:paraId="2B78EE37"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13.5*64*Tc</w:t>
            </w:r>
          </w:p>
        </w:tc>
        <w:tc>
          <w:tcPr>
            <w:tcW w:w="1498" w:type="pct"/>
          </w:tcPr>
          <w:p w14:paraId="59578833"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13.5*64*Tc</w:t>
            </w:r>
          </w:p>
        </w:tc>
      </w:tr>
      <w:tr w:rsidR="007C7A0A" w14:paraId="7FA0362A" w14:textId="77777777">
        <w:trPr>
          <w:cantSplit/>
          <w:jc w:val="center"/>
        </w:trPr>
        <w:tc>
          <w:tcPr>
            <w:tcW w:w="955" w:type="pct"/>
            <w:tcBorders>
              <w:top w:val="nil"/>
            </w:tcBorders>
            <w:vAlign w:val="center"/>
          </w:tcPr>
          <w:p w14:paraId="3A53EAF5" w14:textId="77777777" w:rsidR="007C7A0A" w:rsidRDefault="007C7A0A">
            <w:pPr>
              <w:pStyle w:val="TAC"/>
              <w:rPr>
                <w:rFonts w:ascii="Times New Roman" w:hAnsi="Times New Roman"/>
                <w:color w:val="0070C0"/>
                <w:sz w:val="20"/>
                <w:szCs w:val="24"/>
                <w:lang w:val="en-GB" w:eastAsia="zh-CN"/>
              </w:rPr>
            </w:pPr>
          </w:p>
        </w:tc>
        <w:tc>
          <w:tcPr>
            <w:tcW w:w="1051" w:type="pct"/>
          </w:tcPr>
          <w:p w14:paraId="4069917F"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496" w:type="pct"/>
          </w:tcPr>
          <w:p w14:paraId="2CFF7C78"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N.A</w:t>
            </w:r>
          </w:p>
        </w:tc>
        <w:tc>
          <w:tcPr>
            <w:tcW w:w="1498" w:type="pct"/>
          </w:tcPr>
          <w:p w14:paraId="6056DE6F"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N.A</w:t>
            </w:r>
          </w:p>
        </w:tc>
      </w:tr>
      <w:tr w:rsidR="007C7A0A" w14:paraId="168ED2BC" w14:textId="77777777">
        <w:trPr>
          <w:cantSplit/>
          <w:jc w:val="center"/>
        </w:trPr>
        <w:tc>
          <w:tcPr>
            <w:tcW w:w="5000" w:type="pct"/>
            <w:gridSpan w:val="4"/>
          </w:tcPr>
          <w:p w14:paraId="404AF466" w14:textId="77777777" w:rsidR="007C7A0A" w:rsidRDefault="00814C24">
            <w:pPr>
              <w:pStyle w:val="TAN"/>
              <w:jc w:val="center"/>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p>
        </w:tc>
      </w:tr>
    </w:tbl>
    <w:p w14:paraId="00373C6F" w14:textId="77777777" w:rsidR="007C7A0A" w:rsidRDefault="007C7A0A">
      <w:pPr>
        <w:spacing w:after="120"/>
        <w:rPr>
          <w:color w:val="0070C0"/>
          <w:szCs w:val="24"/>
          <w:lang w:eastAsia="zh-CN"/>
        </w:rPr>
      </w:pPr>
    </w:p>
    <w:p w14:paraId="62162266"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4: (CMCC)</w:t>
      </w:r>
    </w:p>
    <w:p w14:paraId="0632861D"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For GEO topology, the gradual timing adjustment requirement:</w:t>
      </w:r>
    </w:p>
    <w:p w14:paraId="5B4FCD57"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maximum delay variation for the round trip delay should be considered for T</w:t>
      </w:r>
      <w:r>
        <w:rPr>
          <w:rFonts w:eastAsia="宋体"/>
          <w:color w:val="0070C0"/>
          <w:szCs w:val="24"/>
          <w:vertAlign w:val="subscript"/>
          <w:lang w:eastAsia="zh-CN"/>
        </w:rPr>
        <w:t>q_NTN</w:t>
      </w:r>
    </w:p>
    <w:p w14:paraId="1F857566"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maximum propagation delay variation due to UE movement should be considered for T</w:t>
      </w:r>
      <w:r>
        <w:rPr>
          <w:rFonts w:eastAsia="宋体"/>
          <w:color w:val="0070C0"/>
          <w:szCs w:val="24"/>
          <w:vertAlign w:val="subscript"/>
          <w:lang w:eastAsia="zh-CN"/>
        </w:rPr>
        <w:t>q_NTN</w:t>
      </w:r>
    </w:p>
    <w:p w14:paraId="5DF58805"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current requirement for T</w:t>
      </w:r>
      <w:r>
        <w:rPr>
          <w:rFonts w:eastAsia="宋体"/>
          <w:color w:val="0070C0"/>
          <w:szCs w:val="24"/>
          <w:vertAlign w:val="subscript"/>
          <w:lang w:eastAsia="zh-CN"/>
        </w:rPr>
        <w:t>p</w:t>
      </w:r>
      <w:r>
        <w:rPr>
          <w:rFonts w:eastAsia="宋体"/>
          <w:color w:val="0070C0"/>
          <w:szCs w:val="24"/>
          <w:lang w:eastAsia="zh-CN"/>
        </w:rPr>
        <w:t xml:space="preserve"> can be reused for T</w:t>
      </w:r>
      <w:r>
        <w:rPr>
          <w:rFonts w:eastAsia="宋体"/>
          <w:color w:val="0070C0"/>
          <w:szCs w:val="24"/>
          <w:vertAlign w:val="subscript"/>
          <w:lang w:eastAsia="zh-CN"/>
        </w:rPr>
        <w:t>p_NTN</w:t>
      </w:r>
    </w:p>
    <w:p w14:paraId="2F7009F9"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X=1000ms</w:t>
      </w:r>
    </w:p>
    <w:p w14:paraId="783B6D58"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Y</w:t>
      </w:r>
      <w:r>
        <w:rPr>
          <w:rFonts w:eastAsia="宋体"/>
          <w:color w:val="0070C0"/>
          <w:szCs w:val="24"/>
          <w:lang w:eastAsia="zh-CN"/>
        </w:rPr>
        <w:t>=200ms</w:t>
      </w:r>
    </w:p>
    <w:tbl>
      <w:tblPr>
        <w:tblW w:w="3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546"/>
        <w:gridCol w:w="1996"/>
        <w:gridCol w:w="2000"/>
      </w:tblGrid>
      <w:tr w:rsidR="007C7A0A" w14:paraId="6968C289" w14:textId="77777777">
        <w:trPr>
          <w:cantSplit/>
          <w:jc w:val="center"/>
        </w:trPr>
        <w:tc>
          <w:tcPr>
            <w:tcW w:w="935" w:type="pct"/>
            <w:tcBorders>
              <w:top w:val="single" w:sz="4" w:space="0" w:color="auto"/>
              <w:left w:val="single" w:sz="4" w:space="0" w:color="auto"/>
              <w:bottom w:val="single" w:sz="4" w:space="0" w:color="auto"/>
              <w:right w:val="single" w:sz="4" w:space="0" w:color="auto"/>
            </w:tcBorders>
            <w:vAlign w:val="center"/>
          </w:tcPr>
          <w:p w14:paraId="1ADECBA5"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Frequency Range</w:t>
            </w:r>
          </w:p>
        </w:tc>
        <w:tc>
          <w:tcPr>
            <w:tcW w:w="1134" w:type="pct"/>
            <w:tcBorders>
              <w:top w:val="single" w:sz="4" w:space="0" w:color="auto"/>
              <w:left w:val="single" w:sz="4" w:space="0" w:color="auto"/>
              <w:bottom w:val="single" w:sz="4" w:space="0" w:color="auto"/>
              <w:right w:val="single" w:sz="4" w:space="0" w:color="auto"/>
            </w:tcBorders>
          </w:tcPr>
          <w:p w14:paraId="70374A63"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464" w:type="pct"/>
            <w:tcBorders>
              <w:top w:val="single" w:sz="4" w:space="0" w:color="auto"/>
              <w:left w:val="single" w:sz="4" w:space="0" w:color="auto"/>
              <w:bottom w:val="single" w:sz="4" w:space="0" w:color="auto"/>
              <w:right w:val="single" w:sz="4" w:space="0" w:color="auto"/>
            </w:tcBorders>
            <w:vAlign w:val="center"/>
          </w:tcPr>
          <w:p w14:paraId="142DA2D1"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q_NTN</w:t>
            </w:r>
          </w:p>
        </w:tc>
        <w:tc>
          <w:tcPr>
            <w:tcW w:w="1466" w:type="pct"/>
            <w:tcBorders>
              <w:top w:val="single" w:sz="4" w:space="0" w:color="auto"/>
              <w:left w:val="single" w:sz="4" w:space="0" w:color="auto"/>
              <w:bottom w:val="single" w:sz="4" w:space="0" w:color="auto"/>
              <w:right w:val="single" w:sz="4" w:space="0" w:color="auto"/>
            </w:tcBorders>
            <w:vAlign w:val="center"/>
          </w:tcPr>
          <w:p w14:paraId="35CBE04D"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p_NTN</w:t>
            </w:r>
          </w:p>
        </w:tc>
      </w:tr>
      <w:tr w:rsidR="007C7A0A" w14:paraId="7BBB8B28" w14:textId="77777777">
        <w:trPr>
          <w:cantSplit/>
          <w:jc w:val="center"/>
        </w:trPr>
        <w:tc>
          <w:tcPr>
            <w:tcW w:w="935" w:type="pct"/>
            <w:tcBorders>
              <w:top w:val="single" w:sz="4" w:space="0" w:color="auto"/>
              <w:left w:val="single" w:sz="4" w:space="0" w:color="auto"/>
              <w:bottom w:val="nil"/>
              <w:right w:val="single" w:sz="4" w:space="0" w:color="auto"/>
            </w:tcBorders>
            <w:vAlign w:val="center"/>
          </w:tcPr>
          <w:p w14:paraId="72FBF66E"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134" w:type="pct"/>
            <w:tcBorders>
              <w:top w:val="single" w:sz="4" w:space="0" w:color="auto"/>
              <w:left w:val="single" w:sz="4" w:space="0" w:color="auto"/>
              <w:bottom w:val="single" w:sz="4" w:space="0" w:color="auto"/>
              <w:right w:val="single" w:sz="4" w:space="0" w:color="auto"/>
            </w:tcBorders>
          </w:tcPr>
          <w:p w14:paraId="4729D30C"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464" w:type="pct"/>
            <w:tcBorders>
              <w:top w:val="single" w:sz="4" w:space="0" w:color="auto"/>
              <w:left w:val="single" w:sz="4" w:space="0" w:color="auto"/>
              <w:bottom w:val="single" w:sz="4" w:space="0" w:color="auto"/>
              <w:right w:val="single" w:sz="4" w:space="0" w:color="auto"/>
            </w:tcBorders>
          </w:tcPr>
          <w:p w14:paraId="2A923B38"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9*64*Tc</w:t>
            </w:r>
          </w:p>
        </w:tc>
        <w:tc>
          <w:tcPr>
            <w:tcW w:w="1466" w:type="pct"/>
            <w:tcBorders>
              <w:top w:val="single" w:sz="4" w:space="0" w:color="auto"/>
              <w:left w:val="single" w:sz="4" w:space="0" w:color="auto"/>
              <w:bottom w:val="single" w:sz="4" w:space="0" w:color="auto"/>
              <w:right w:val="single" w:sz="4" w:space="0" w:color="auto"/>
            </w:tcBorders>
          </w:tcPr>
          <w:p w14:paraId="46F68E3D"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rsidR="007C7A0A" w14:paraId="6391220B" w14:textId="77777777">
        <w:trPr>
          <w:cantSplit/>
          <w:jc w:val="center"/>
        </w:trPr>
        <w:tc>
          <w:tcPr>
            <w:tcW w:w="935" w:type="pct"/>
            <w:tcBorders>
              <w:top w:val="nil"/>
              <w:left w:val="single" w:sz="4" w:space="0" w:color="auto"/>
              <w:bottom w:val="nil"/>
              <w:right w:val="single" w:sz="4" w:space="0" w:color="auto"/>
            </w:tcBorders>
            <w:vAlign w:val="center"/>
          </w:tcPr>
          <w:p w14:paraId="64D664EE" w14:textId="77777777" w:rsidR="007C7A0A" w:rsidRDefault="007C7A0A">
            <w:pPr>
              <w:pStyle w:val="TAC"/>
              <w:rPr>
                <w:rFonts w:ascii="Times New Roman" w:hAnsi="Times New Roman"/>
                <w:color w:val="0070C0"/>
                <w:sz w:val="20"/>
                <w:szCs w:val="24"/>
                <w:lang w:val="en-GB" w:eastAsia="zh-CN"/>
              </w:rPr>
            </w:pPr>
          </w:p>
        </w:tc>
        <w:tc>
          <w:tcPr>
            <w:tcW w:w="1134" w:type="pct"/>
            <w:tcBorders>
              <w:top w:val="single" w:sz="4" w:space="0" w:color="auto"/>
              <w:left w:val="single" w:sz="4" w:space="0" w:color="auto"/>
              <w:bottom w:val="single" w:sz="4" w:space="0" w:color="auto"/>
              <w:right w:val="single" w:sz="4" w:space="0" w:color="auto"/>
            </w:tcBorders>
          </w:tcPr>
          <w:p w14:paraId="0FEAF1C7"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464" w:type="pct"/>
            <w:tcBorders>
              <w:top w:val="single" w:sz="4" w:space="0" w:color="auto"/>
              <w:left w:val="single" w:sz="4" w:space="0" w:color="auto"/>
              <w:bottom w:val="single" w:sz="4" w:space="0" w:color="auto"/>
              <w:right w:val="single" w:sz="4" w:space="0" w:color="auto"/>
            </w:tcBorders>
          </w:tcPr>
          <w:p w14:paraId="434A27AC"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9*64*Tc</w:t>
            </w:r>
          </w:p>
        </w:tc>
        <w:tc>
          <w:tcPr>
            <w:tcW w:w="1466" w:type="pct"/>
            <w:tcBorders>
              <w:top w:val="single" w:sz="4" w:space="0" w:color="auto"/>
              <w:left w:val="single" w:sz="4" w:space="0" w:color="auto"/>
              <w:bottom w:val="single" w:sz="4" w:space="0" w:color="auto"/>
              <w:right w:val="single" w:sz="4" w:space="0" w:color="auto"/>
            </w:tcBorders>
          </w:tcPr>
          <w:p w14:paraId="0EE0DD29"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rsidR="007C7A0A" w14:paraId="7863F81C" w14:textId="77777777">
        <w:trPr>
          <w:cantSplit/>
          <w:jc w:val="center"/>
        </w:trPr>
        <w:tc>
          <w:tcPr>
            <w:tcW w:w="935" w:type="pct"/>
            <w:tcBorders>
              <w:top w:val="nil"/>
              <w:left w:val="single" w:sz="4" w:space="0" w:color="auto"/>
              <w:bottom w:val="single" w:sz="4" w:space="0" w:color="auto"/>
              <w:right w:val="single" w:sz="4" w:space="0" w:color="auto"/>
            </w:tcBorders>
            <w:vAlign w:val="center"/>
          </w:tcPr>
          <w:p w14:paraId="51D3EA05" w14:textId="77777777" w:rsidR="007C7A0A" w:rsidRDefault="007C7A0A">
            <w:pPr>
              <w:pStyle w:val="TAC"/>
              <w:rPr>
                <w:rFonts w:ascii="Times New Roman" w:hAnsi="Times New Roman"/>
                <w:color w:val="0070C0"/>
                <w:sz w:val="20"/>
                <w:szCs w:val="24"/>
                <w:lang w:val="en-GB" w:eastAsia="zh-CN"/>
              </w:rPr>
            </w:pPr>
          </w:p>
        </w:tc>
        <w:tc>
          <w:tcPr>
            <w:tcW w:w="1134" w:type="pct"/>
            <w:tcBorders>
              <w:top w:val="single" w:sz="4" w:space="0" w:color="auto"/>
              <w:left w:val="single" w:sz="4" w:space="0" w:color="auto"/>
              <w:bottom w:val="single" w:sz="4" w:space="0" w:color="auto"/>
              <w:right w:val="single" w:sz="4" w:space="0" w:color="auto"/>
            </w:tcBorders>
          </w:tcPr>
          <w:p w14:paraId="49C59C7B"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464" w:type="pct"/>
            <w:tcBorders>
              <w:top w:val="single" w:sz="4" w:space="0" w:color="auto"/>
              <w:left w:val="single" w:sz="4" w:space="0" w:color="auto"/>
              <w:bottom w:val="single" w:sz="4" w:space="0" w:color="auto"/>
              <w:right w:val="single" w:sz="4" w:space="0" w:color="auto"/>
            </w:tcBorders>
          </w:tcPr>
          <w:p w14:paraId="3D10EC48"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9*64*Tc</w:t>
            </w:r>
          </w:p>
        </w:tc>
        <w:tc>
          <w:tcPr>
            <w:tcW w:w="1466" w:type="pct"/>
            <w:tcBorders>
              <w:top w:val="single" w:sz="4" w:space="0" w:color="auto"/>
              <w:left w:val="single" w:sz="4" w:space="0" w:color="auto"/>
              <w:bottom w:val="single" w:sz="4" w:space="0" w:color="auto"/>
              <w:right w:val="single" w:sz="4" w:space="0" w:color="auto"/>
            </w:tcBorders>
          </w:tcPr>
          <w:p w14:paraId="4D455894"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rsidR="007C7A0A" w14:paraId="58314FA8" w14:textId="77777777">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2E323BEA" w14:textId="77777777" w:rsidR="007C7A0A" w:rsidRDefault="00814C24">
            <w:pPr>
              <w:pStyle w:val="TAN"/>
              <w:jc w:val="center"/>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p>
        </w:tc>
      </w:tr>
    </w:tbl>
    <w:p w14:paraId="76C9BD17" w14:textId="77777777" w:rsidR="007C7A0A" w:rsidRDefault="007C7A0A">
      <w:pPr>
        <w:spacing w:after="120"/>
        <w:rPr>
          <w:color w:val="0070C0"/>
          <w:szCs w:val="24"/>
          <w:lang w:eastAsia="zh-CN"/>
        </w:rPr>
      </w:pPr>
    </w:p>
    <w:p w14:paraId="34680C20"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For LEO topology, the gradual timing adjustment requirement:</w:t>
      </w:r>
    </w:p>
    <w:p w14:paraId="16A5E957"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maximum delay variation for the round trip delay should be considered for T</w:t>
      </w:r>
      <w:r>
        <w:rPr>
          <w:rFonts w:eastAsia="宋体"/>
          <w:color w:val="0070C0"/>
          <w:szCs w:val="24"/>
          <w:vertAlign w:val="subscript"/>
          <w:lang w:eastAsia="zh-CN"/>
        </w:rPr>
        <w:t>q_NTN</w:t>
      </w:r>
      <w:r>
        <w:rPr>
          <w:rFonts w:eastAsia="宋体"/>
          <w:color w:val="0070C0"/>
          <w:szCs w:val="24"/>
          <w:lang w:eastAsia="zh-CN"/>
        </w:rPr>
        <w:t xml:space="preserve"> </w:t>
      </w:r>
    </w:p>
    <w:p w14:paraId="75F56D8B"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maximum propagation delay variation due to UE movement should be considered for T</w:t>
      </w:r>
      <w:r>
        <w:rPr>
          <w:rFonts w:eastAsia="宋体"/>
          <w:color w:val="0070C0"/>
          <w:szCs w:val="24"/>
          <w:vertAlign w:val="subscript"/>
          <w:lang w:eastAsia="zh-CN"/>
        </w:rPr>
        <w:t>q_NTN</w:t>
      </w:r>
    </w:p>
    <w:p w14:paraId="63785D83"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Y</w:t>
      </w:r>
      <w:r>
        <w:rPr>
          <w:rFonts w:eastAsia="宋体"/>
          <w:color w:val="0070C0"/>
          <w:szCs w:val="24"/>
          <w:lang w:eastAsia="zh-CN"/>
        </w:rPr>
        <w:t>=200/N ms</w:t>
      </w:r>
    </w:p>
    <w:tbl>
      <w:tblPr>
        <w:tblW w:w="33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404"/>
        <w:gridCol w:w="1996"/>
        <w:gridCol w:w="1999"/>
      </w:tblGrid>
      <w:tr w:rsidR="007C7A0A" w14:paraId="576B5B4C" w14:textId="77777777">
        <w:trPr>
          <w:cantSplit/>
          <w:jc w:val="center"/>
        </w:trPr>
        <w:tc>
          <w:tcPr>
            <w:tcW w:w="867" w:type="pct"/>
            <w:tcBorders>
              <w:top w:val="single" w:sz="4" w:space="0" w:color="auto"/>
              <w:left w:val="single" w:sz="4" w:space="0" w:color="auto"/>
              <w:bottom w:val="single" w:sz="4" w:space="0" w:color="auto"/>
              <w:right w:val="single" w:sz="4" w:space="0" w:color="auto"/>
            </w:tcBorders>
            <w:vAlign w:val="center"/>
          </w:tcPr>
          <w:p w14:paraId="1BA859B6"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lastRenderedPageBreak/>
              <w:t>Frequency Range</w:t>
            </w:r>
          </w:p>
        </w:tc>
        <w:tc>
          <w:tcPr>
            <w:tcW w:w="1075" w:type="pct"/>
            <w:tcBorders>
              <w:top w:val="single" w:sz="4" w:space="0" w:color="auto"/>
              <w:left w:val="single" w:sz="4" w:space="0" w:color="auto"/>
              <w:bottom w:val="single" w:sz="4" w:space="0" w:color="auto"/>
              <w:right w:val="single" w:sz="4" w:space="0" w:color="auto"/>
            </w:tcBorders>
          </w:tcPr>
          <w:p w14:paraId="24865CE8"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528" w:type="pct"/>
            <w:tcBorders>
              <w:top w:val="single" w:sz="4" w:space="0" w:color="auto"/>
              <w:left w:val="single" w:sz="4" w:space="0" w:color="auto"/>
              <w:bottom w:val="single" w:sz="4" w:space="0" w:color="auto"/>
              <w:right w:val="single" w:sz="4" w:space="0" w:color="auto"/>
            </w:tcBorders>
            <w:vAlign w:val="center"/>
          </w:tcPr>
          <w:p w14:paraId="51A6F630"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q_NTN</w:t>
            </w:r>
          </w:p>
        </w:tc>
        <w:tc>
          <w:tcPr>
            <w:tcW w:w="1529" w:type="pct"/>
            <w:tcBorders>
              <w:top w:val="single" w:sz="4" w:space="0" w:color="auto"/>
              <w:left w:val="single" w:sz="4" w:space="0" w:color="auto"/>
              <w:bottom w:val="single" w:sz="4" w:space="0" w:color="auto"/>
              <w:right w:val="single" w:sz="4" w:space="0" w:color="auto"/>
            </w:tcBorders>
            <w:vAlign w:val="center"/>
          </w:tcPr>
          <w:p w14:paraId="0D3F7B56"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p_NTN</w:t>
            </w:r>
          </w:p>
        </w:tc>
      </w:tr>
      <w:tr w:rsidR="007C7A0A" w14:paraId="20F9E568" w14:textId="77777777">
        <w:trPr>
          <w:cantSplit/>
          <w:jc w:val="center"/>
        </w:trPr>
        <w:tc>
          <w:tcPr>
            <w:tcW w:w="867" w:type="pct"/>
            <w:tcBorders>
              <w:top w:val="single" w:sz="4" w:space="0" w:color="auto"/>
              <w:left w:val="single" w:sz="4" w:space="0" w:color="auto"/>
              <w:bottom w:val="nil"/>
              <w:right w:val="single" w:sz="4" w:space="0" w:color="auto"/>
            </w:tcBorders>
            <w:vAlign w:val="center"/>
          </w:tcPr>
          <w:p w14:paraId="4C9A5045"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075" w:type="pct"/>
            <w:tcBorders>
              <w:top w:val="single" w:sz="4" w:space="0" w:color="auto"/>
              <w:left w:val="single" w:sz="4" w:space="0" w:color="auto"/>
              <w:bottom w:val="single" w:sz="4" w:space="0" w:color="auto"/>
              <w:right w:val="single" w:sz="4" w:space="0" w:color="auto"/>
            </w:tcBorders>
          </w:tcPr>
          <w:p w14:paraId="570642DA"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528" w:type="pct"/>
            <w:tcBorders>
              <w:top w:val="single" w:sz="4" w:space="0" w:color="auto"/>
              <w:left w:val="single" w:sz="4" w:space="0" w:color="auto"/>
              <w:bottom w:val="single" w:sz="4" w:space="0" w:color="auto"/>
              <w:right w:val="single" w:sz="4" w:space="0" w:color="auto"/>
            </w:tcBorders>
          </w:tcPr>
          <w:p w14:paraId="263F9298"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[255/N]*64*Tc</w:t>
            </w:r>
          </w:p>
        </w:tc>
        <w:tc>
          <w:tcPr>
            <w:tcW w:w="1529" w:type="pct"/>
            <w:tcBorders>
              <w:top w:val="single" w:sz="4" w:space="0" w:color="auto"/>
              <w:left w:val="single" w:sz="4" w:space="0" w:color="auto"/>
              <w:bottom w:val="single" w:sz="4" w:space="0" w:color="auto"/>
              <w:right w:val="single" w:sz="4" w:space="0" w:color="auto"/>
            </w:tcBorders>
          </w:tcPr>
          <w:p w14:paraId="6FE78C2F"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[Z1]*64*Tc</w:t>
            </w:r>
          </w:p>
        </w:tc>
      </w:tr>
      <w:tr w:rsidR="007C7A0A" w14:paraId="1F165BD0" w14:textId="77777777">
        <w:trPr>
          <w:cantSplit/>
          <w:jc w:val="center"/>
        </w:trPr>
        <w:tc>
          <w:tcPr>
            <w:tcW w:w="867" w:type="pct"/>
            <w:tcBorders>
              <w:top w:val="nil"/>
              <w:left w:val="single" w:sz="4" w:space="0" w:color="auto"/>
              <w:bottom w:val="nil"/>
              <w:right w:val="single" w:sz="4" w:space="0" w:color="auto"/>
            </w:tcBorders>
            <w:vAlign w:val="center"/>
          </w:tcPr>
          <w:p w14:paraId="2DE283D9" w14:textId="77777777" w:rsidR="007C7A0A" w:rsidRDefault="007C7A0A">
            <w:pPr>
              <w:pStyle w:val="TAC"/>
              <w:rPr>
                <w:rFonts w:ascii="Times New Roman" w:hAnsi="Times New Roman"/>
                <w:color w:val="0070C0"/>
                <w:sz w:val="20"/>
                <w:szCs w:val="24"/>
                <w:lang w:val="en-GB" w:eastAsia="zh-CN"/>
              </w:rPr>
            </w:pPr>
          </w:p>
        </w:tc>
        <w:tc>
          <w:tcPr>
            <w:tcW w:w="1075" w:type="pct"/>
            <w:tcBorders>
              <w:top w:val="single" w:sz="4" w:space="0" w:color="auto"/>
              <w:left w:val="single" w:sz="4" w:space="0" w:color="auto"/>
              <w:bottom w:val="single" w:sz="4" w:space="0" w:color="auto"/>
              <w:right w:val="single" w:sz="4" w:space="0" w:color="auto"/>
            </w:tcBorders>
          </w:tcPr>
          <w:p w14:paraId="65E8F718"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528" w:type="pct"/>
            <w:tcBorders>
              <w:top w:val="single" w:sz="4" w:space="0" w:color="auto"/>
              <w:left w:val="single" w:sz="4" w:space="0" w:color="auto"/>
              <w:bottom w:val="single" w:sz="4" w:space="0" w:color="auto"/>
              <w:right w:val="single" w:sz="4" w:space="0" w:color="auto"/>
            </w:tcBorders>
          </w:tcPr>
          <w:p w14:paraId="355C36B3"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[255/N]*64*Tc</w:t>
            </w:r>
          </w:p>
        </w:tc>
        <w:tc>
          <w:tcPr>
            <w:tcW w:w="1529" w:type="pct"/>
            <w:tcBorders>
              <w:top w:val="single" w:sz="4" w:space="0" w:color="auto"/>
              <w:left w:val="single" w:sz="4" w:space="0" w:color="auto"/>
              <w:bottom w:val="single" w:sz="4" w:space="0" w:color="auto"/>
              <w:right w:val="single" w:sz="4" w:space="0" w:color="auto"/>
            </w:tcBorders>
          </w:tcPr>
          <w:p w14:paraId="2DAB48D8"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[Z2]*64*Tc</w:t>
            </w:r>
          </w:p>
        </w:tc>
      </w:tr>
      <w:tr w:rsidR="007C7A0A" w14:paraId="208773C2" w14:textId="77777777">
        <w:trPr>
          <w:cantSplit/>
          <w:jc w:val="center"/>
        </w:trPr>
        <w:tc>
          <w:tcPr>
            <w:tcW w:w="867" w:type="pct"/>
            <w:tcBorders>
              <w:top w:val="nil"/>
              <w:left w:val="single" w:sz="4" w:space="0" w:color="auto"/>
              <w:bottom w:val="single" w:sz="4" w:space="0" w:color="auto"/>
              <w:right w:val="single" w:sz="4" w:space="0" w:color="auto"/>
            </w:tcBorders>
            <w:vAlign w:val="center"/>
          </w:tcPr>
          <w:p w14:paraId="37CD1022" w14:textId="77777777" w:rsidR="007C7A0A" w:rsidRDefault="007C7A0A">
            <w:pPr>
              <w:pStyle w:val="TAC"/>
              <w:rPr>
                <w:rFonts w:ascii="Times New Roman" w:hAnsi="Times New Roman"/>
                <w:color w:val="0070C0"/>
                <w:sz w:val="20"/>
                <w:szCs w:val="24"/>
                <w:lang w:val="en-GB" w:eastAsia="zh-CN"/>
              </w:rPr>
            </w:pPr>
          </w:p>
        </w:tc>
        <w:tc>
          <w:tcPr>
            <w:tcW w:w="1075" w:type="pct"/>
            <w:tcBorders>
              <w:top w:val="single" w:sz="4" w:space="0" w:color="auto"/>
              <w:left w:val="single" w:sz="4" w:space="0" w:color="auto"/>
              <w:bottom w:val="single" w:sz="4" w:space="0" w:color="auto"/>
              <w:right w:val="single" w:sz="4" w:space="0" w:color="auto"/>
            </w:tcBorders>
          </w:tcPr>
          <w:p w14:paraId="50F0AC76"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528" w:type="pct"/>
            <w:tcBorders>
              <w:top w:val="single" w:sz="4" w:space="0" w:color="auto"/>
              <w:left w:val="single" w:sz="4" w:space="0" w:color="auto"/>
              <w:bottom w:val="single" w:sz="4" w:space="0" w:color="auto"/>
              <w:right w:val="single" w:sz="4" w:space="0" w:color="auto"/>
            </w:tcBorders>
          </w:tcPr>
          <w:p w14:paraId="3C1508FA"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[255/N]*64*Tc</w:t>
            </w:r>
          </w:p>
        </w:tc>
        <w:tc>
          <w:tcPr>
            <w:tcW w:w="1529" w:type="pct"/>
            <w:tcBorders>
              <w:top w:val="single" w:sz="4" w:space="0" w:color="auto"/>
              <w:left w:val="single" w:sz="4" w:space="0" w:color="auto"/>
              <w:bottom w:val="single" w:sz="4" w:space="0" w:color="auto"/>
              <w:right w:val="single" w:sz="4" w:space="0" w:color="auto"/>
            </w:tcBorders>
          </w:tcPr>
          <w:p w14:paraId="0E063E0F"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[Z3]*64*Tc</w:t>
            </w:r>
          </w:p>
        </w:tc>
      </w:tr>
      <w:tr w:rsidR="007C7A0A" w14:paraId="0551ED81" w14:textId="77777777">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077096B2" w14:textId="77777777" w:rsidR="007C7A0A" w:rsidRDefault="00814C24">
            <w:pPr>
              <w:pStyle w:val="TAN"/>
              <w:jc w:val="center"/>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p>
        </w:tc>
      </w:tr>
    </w:tbl>
    <w:p w14:paraId="3311223D" w14:textId="77777777" w:rsidR="007C7A0A" w:rsidRDefault="007C7A0A">
      <w:pPr>
        <w:spacing w:after="120"/>
        <w:rPr>
          <w:color w:val="0070C0"/>
          <w:szCs w:val="24"/>
          <w:lang w:eastAsia="zh-CN"/>
        </w:rPr>
      </w:pPr>
    </w:p>
    <w:p w14:paraId="335B56BA"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For all kinds of NTN topologies, the common gradual timing adjustment requirement:</w:t>
      </w:r>
    </w:p>
    <w:p w14:paraId="521AEBDF"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w:t>
      </w:r>
      <w:r>
        <w:rPr>
          <w:rFonts w:eastAsia="宋体"/>
          <w:color w:val="0070C0"/>
          <w:szCs w:val="24"/>
          <w:vertAlign w:val="subscript"/>
          <w:lang w:eastAsia="zh-CN"/>
        </w:rPr>
        <w:t>q_NTN</w:t>
      </w:r>
      <w:r>
        <w:rPr>
          <w:rFonts w:eastAsia="宋体"/>
          <w:color w:val="0070C0"/>
          <w:szCs w:val="24"/>
          <w:lang w:eastAsia="zh-CN"/>
        </w:rPr>
        <w:t xml:space="preserve"> is calculated with the assumption of LEO topology</w:t>
      </w:r>
    </w:p>
    <w:p w14:paraId="6DD79CBB" w14:textId="77777777" w:rsidR="007C7A0A" w:rsidRDefault="00814C24">
      <w:pPr>
        <w:pStyle w:val="aff6"/>
        <w:numPr>
          <w:ilvl w:val="3"/>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maximum delay variation for the round trip delay should be considered</w:t>
      </w:r>
    </w:p>
    <w:p w14:paraId="03A4A028" w14:textId="77777777" w:rsidR="007C7A0A" w:rsidRDefault="00814C24">
      <w:pPr>
        <w:pStyle w:val="aff6"/>
        <w:numPr>
          <w:ilvl w:val="3"/>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maximum propagation delay variation due to UE movement should be considered</w:t>
      </w:r>
    </w:p>
    <w:p w14:paraId="5DA0D980"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w:t>
      </w:r>
      <w:r>
        <w:rPr>
          <w:rFonts w:eastAsia="宋体"/>
          <w:color w:val="0070C0"/>
          <w:szCs w:val="24"/>
          <w:vertAlign w:val="subscript"/>
          <w:lang w:eastAsia="zh-CN"/>
        </w:rPr>
        <w:t>p_NTN</w:t>
      </w:r>
      <w:r>
        <w:rPr>
          <w:rFonts w:eastAsia="宋体"/>
          <w:color w:val="0070C0"/>
          <w:szCs w:val="24"/>
          <w:lang w:eastAsia="zh-CN"/>
        </w:rPr>
        <w:t xml:space="preserve"> is calculated with the assumption of GEO topology</w:t>
      </w:r>
    </w:p>
    <w:p w14:paraId="7EC4DB76"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X</w:t>
      </w:r>
      <w:r>
        <w:rPr>
          <w:rFonts w:eastAsia="宋体"/>
          <w:color w:val="0070C0"/>
          <w:szCs w:val="24"/>
          <w:lang w:eastAsia="zh-CN"/>
        </w:rPr>
        <w:t>=1000ms</w:t>
      </w:r>
    </w:p>
    <w:p w14:paraId="61244782"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Y</w:t>
      </w:r>
      <w:r>
        <w:rPr>
          <w:rFonts w:eastAsia="宋体"/>
          <w:color w:val="0070C0"/>
          <w:szCs w:val="24"/>
          <w:lang w:eastAsia="zh-CN"/>
        </w:rPr>
        <w:t>=200/N ms</w:t>
      </w:r>
    </w:p>
    <w:tbl>
      <w:tblPr>
        <w:tblW w:w="34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04"/>
        <w:gridCol w:w="1996"/>
        <w:gridCol w:w="1998"/>
      </w:tblGrid>
      <w:tr w:rsidR="007C7A0A" w14:paraId="54B06940" w14:textId="77777777">
        <w:trPr>
          <w:cantSplit/>
          <w:jc w:val="center"/>
        </w:trPr>
        <w:tc>
          <w:tcPr>
            <w:tcW w:w="956" w:type="pct"/>
            <w:tcBorders>
              <w:top w:val="single" w:sz="4" w:space="0" w:color="auto"/>
              <w:left w:val="single" w:sz="4" w:space="0" w:color="auto"/>
              <w:bottom w:val="single" w:sz="4" w:space="0" w:color="auto"/>
              <w:right w:val="single" w:sz="4" w:space="0" w:color="auto"/>
            </w:tcBorders>
            <w:vAlign w:val="center"/>
          </w:tcPr>
          <w:p w14:paraId="47D839FE"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Frequency Range</w:t>
            </w:r>
          </w:p>
        </w:tc>
        <w:tc>
          <w:tcPr>
            <w:tcW w:w="1052" w:type="pct"/>
            <w:tcBorders>
              <w:top w:val="single" w:sz="4" w:space="0" w:color="auto"/>
              <w:left w:val="single" w:sz="4" w:space="0" w:color="auto"/>
              <w:bottom w:val="single" w:sz="4" w:space="0" w:color="auto"/>
              <w:right w:val="single" w:sz="4" w:space="0" w:color="auto"/>
            </w:tcBorders>
          </w:tcPr>
          <w:p w14:paraId="4D35911A"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495" w:type="pct"/>
            <w:tcBorders>
              <w:top w:val="single" w:sz="4" w:space="0" w:color="auto"/>
              <w:left w:val="single" w:sz="4" w:space="0" w:color="auto"/>
              <w:bottom w:val="single" w:sz="4" w:space="0" w:color="auto"/>
              <w:right w:val="single" w:sz="4" w:space="0" w:color="auto"/>
            </w:tcBorders>
            <w:vAlign w:val="center"/>
          </w:tcPr>
          <w:p w14:paraId="1B0C6565"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Tq_NTN</w:t>
            </w:r>
          </w:p>
        </w:tc>
        <w:tc>
          <w:tcPr>
            <w:tcW w:w="1497" w:type="pct"/>
            <w:tcBorders>
              <w:top w:val="single" w:sz="4" w:space="0" w:color="auto"/>
              <w:left w:val="single" w:sz="4" w:space="0" w:color="auto"/>
              <w:bottom w:val="single" w:sz="4" w:space="0" w:color="auto"/>
              <w:right w:val="single" w:sz="4" w:space="0" w:color="auto"/>
            </w:tcBorders>
            <w:vAlign w:val="center"/>
          </w:tcPr>
          <w:p w14:paraId="459A8A17"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Tp_NTN</w:t>
            </w:r>
          </w:p>
        </w:tc>
      </w:tr>
      <w:tr w:rsidR="007C7A0A" w14:paraId="433D7178" w14:textId="77777777">
        <w:trPr>
          <w:cantSplit/>
          <w:jc w:val="center"/>
        </w:trPr>
        <w:tc>
          <w:tcPr>
            <w:tcW w:w="956" w:type="pct"/>
            <w:tcBorders>
              <w:top w:val="single" w:sz="4" w:space="0" w:color="auto"/>
              <w:left w:val="single" w:sz="4" w:space="0" w:color="auto"/>
              <w:bottom w:val="nil"/>
              <w:right w:val="single" w:sz="4" w:space="0" w:color="auto"/>
            </w:tcBorders>
            <w:vAlign w:val="center"/>
          </w:tcPr>
          <w:p w14:paraId="0EC28E60"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052" w:type="pct"/>
            <w:tcBorders>
              <w:top w:val="single" w:sz="4" w:space="0" w:color="auto"/>
              <w:left w:val="single" w:sz="4" w:space="0" w:color="auto"/>
              <w:bottom w:val="single" w:sz="4" w:space="0" w:color="auto"/>
              <w:right w:val="single" w:sz="4" w:space="0" w:color="auto"/>
            </w:tcBorders>
          </w:tcPr>
          <w:p w14:paraId="58DCAF59"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495" w:type="pct"/>
            <w:tcBorders>
              <w:top w:val="single" w:sz="4" w:space="0" w:color="auto"/>
              <w:left w:val="single" w:sz="4" w:space="0" w:color="auto"/>
              <w:bottom w:val="single" w:sz="4" w:space="0" w:color="auto"/>
              <w:right w:val="single" w:sz="4" w:space="0" w:color="auto"/>
            </w:tcBorders>
          </w:tcPr>
          <w:p w14:paraId="253FC532"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[255/N]*64*Tc</w:t>
            </w:r>
          </w:p>
        </w:tc>
        <w:tc>
          <w:tcPr>
            <w:tcW w:w="1497" w:type="pct"/>
            <w:tcBorders>
              <w:top w:val="single" w:sz="4" w:space="0" w:color="auto"/>
              <w:left w:val="single" w:sz="4" w:space="0" w:color="auto"/>
              <w:bottom w:val="single" w:sz="4" w:space="0" w:color="auto"/>
              <w:right w:val="single" w:sz="4" w:space="0" w:color="auto"/>
            </w:tcBorders>
          </w:tcPr>
          <w:p w14:paraId="1A7CDD2B"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rsidR="007C7A0A" w14:paraId="220FE0D0" w14:textId="77777777">
        <w:trPr>
          <w:cantSplit/>
          <w:jc w:val="center"/>
        </w:trPr>
        <w:tc>
          <w:tcPr>
            <w:tcW w:w="956" w:type="pct"/>
            <w:tcBorders>
              <w:top w:val="nil"/>
              <w:left w:val="single" w:sz="4" w:space="0" w:color="auto"/>
              <w:bottom w:val="nil"/>
              <w:right w:val="single" w:sz="4" w:space="0" w:color="auto"/>
            </w:tcBorders>
            <w:vAlign w:val="center"/>
          </w:tcPr>
          <w:p w14:paraId="2736E0F0" w14:textId="77777777" w:rsidR="007C7A0A" w:rsidRDefault="007C7A0A">
            <w:pPr>
              <w:pStyle w:val="TAC"/>
              <w:rPr>
                <w:rFonts w:ascii="Times New Roman" w:hAnsi="Times New Roman"/>
                <w:color w:val="0070C0"/>
                <w:sz w:val="20"/>
                <w:szCs w:val="24"/>
                <w:lang w:val="en-GB" w:eastAsia="zh-CN"/>
              </w:rPr>
            </w:pPr>
          </w:p>
        </w:tc>
        <w:tc>
          <w:tcPr>
            <w:tcW w:w="1052" w:type="pct"/>
            <w:tcBorders>
              <w:top w:val="single" w:sz="4" w:space="0" w:color="auto"/>
              <w:left w:val="single" w:sz="4" w:space="0" w:color="auto"/>
              <w:bottom w:val="single" w:sz="4" w:space="0" w:color="auto"/>
              <w:right w:val="single" w:sz="4" w:space="0" w:color="auto"/>
            </w:tcBorders>
          </w:tcPr>
          <w:p w14:paraId="7F601094"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495" w:type="pct"/>
            <w:tcBorders>
              <w:top w:val="single" w:sz="4" w:space="0" w:color="auto"/>
              <w:left w:val="single" w:sz="4" w:space="0" w:color="auto"/>
              <w:bottom w:val="single" w:sz="4" w:space="0" w:color="auto"/>
              <w:right w:val="single" w:sz="4" w:space="0" w:color="auto"/>
            </w:tcBorders>
          </w:tcPr>
          <w:p w14:paraId="23690337"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[255/N]*64*Tc</w:t>
            </w:r>
          </w:p>
        </w:tc>
        <w:tc>
          <w:tcPr>
            <w:tcW w:w="1497" w:type="pct"/>
            <w:tcBorders>
              <w:top w:val="single" w:sz="4" w:space="0" w:color="auto"/>
              <w:left w:val="single" w:sz="4" w:space="0" w:color="auto"/>
              <w:bottom w:val="single" w:sz="4" w:space="0" w:color="auto"/>
              <w:right w:val="single" w:sz="4" w:space="0" w:color="auto"/>
            </w:tcBorders>
          </w:tcPr>
          <w:p w14:paraId="0EAD1BCB"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rsidR="007C7A0A" w14:paraId="5D4A9385" w14:textId="77777777">
        <w:trPr>
          <w:cantSplit/>
          <w:jc w:val="center"/>
        </w:trPr>
        <w:tc>
          <w:tcPr>
            <w:tcW w:w="956" w:type="pct"/>
            <w:tcBorders>
              <w:top w:val="nil"/>
              <w:left w:val="single" w:sz="4" w:space="0" w:color="auto"/>
              <w:bottom w:val="single" w:sz="4" w:space="0" w:color="auto"/>
              <w:right w:val="single" w:sz="4" w:space="0" w:color="auto"/>
            </w:tcBorders>
            <w:vAlign w:val="center"/>
          </w:tcPr>
          <w:p w14:paraId="56304987" w14:textId="77777777" w:rsidR="007C7A0A" w:rsidRDefault="007C7A0A">
            <w:pPr>
              <w:pStyle w:val="TAC"/>
              <w:rPr>
                <w:rFonts w:ascii="Times New Roman" w:hAnsi="Times New Roman"/>
                <w:color w:val="0070C0"/>
                <w:sz w:val="20"/>
                <w:szCs w:val="24"/>
                <w:lang w:val="en-GB" w:eastAsia="zh-CN"/>
              </w:rPr>
            </w:pPr>
          </w:p>
        </w:tc>
        <w:tc>
          <w:tcPr>
            <w:tcW w:w="1052" w:type="pct"/>
            <w:tcBorders>
              <w:top w:val="single" w:sz="4" w:space="0" w:color="auto"/>
              <w:left w:val="single" w:sz="4" w:space="0" w:color="auto"/>
              <w:bottom w:val="single" w:sz="4" w:space="0" w:color="auto"/>
              <w:right w:val="single" w:sz="4" w:space="0" w:color="auto"/>
            </w:tcBorders>
          </w:tcPr>
          <w:p w14:paraId="1581A234"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495" w:type="pct"/>
            <w:tcBorders>
              <w:top w:val="single" w:sz="4" w:space="0" w:color="auto"/>
              <w:left w:val="single" w:sz="4" w:space="0" w:color="auto"/>
              <w:bottom w:val="single" w:sz="4" w:space="0" w:color="auto"/>
              <w:right w:val="single" w:sz="4" w:space="0" w:color="auto"/>
            </w:tcBorders>
          </w:tcPr>
          <w:p w14:paraId="2938566C"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[255/N]*64*Tc</w:t>
            </w:r>
          </w:p>
        </w:tc>
        <w:tc>
          <w:tcPr>
            <w:tcW w:w="1497" w:type="pct"/>
            <w:tcBorders>
              <w:top w:val="single" w:sz="4" w:space="0" w:color="auto"/>
              <w:left w:val="single" w:sz="4" w:space="0" w:color="auto"/>
              <w:bottom w:val="single" w:sz="4" w:space="0" w:color="auto"/>
              <w:right w:val="single" w:sz="4" w:space="0" w:color="auto"/>
            </w:tcBorders>
          </w:tcPr>
          <w:p w14:paraId="7158232E"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rsidR="007C7A0A" w14:paraId="514F45B7" w14:textId="77777777">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110A403E" w14:textId="77777777" w:rsidR="007C7A0A" w:rsidRDefault="00814C24">
            <w:pPr>
              <w:pStyle w:val="TAN"/>
              <w:jc w:val="center"/>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p>
        </w:tc>
      </w:tr>
    </w:tbl>
    <w:p w14:paraId="69326A59" w14:textId="77777777" w:rsidR="007C7A0A" w:rsidRDefault="007C7A0A">
      <w:pPr>
        <w:pStyle w:val="aff6"/>
        <w:overflowPunct/>
        <w:autoSpaceDE/>
        <w:autoSpaceDN/>
        <w:adjustRightInd/>
        <w:spacing w:after="120"/>
        <w:ind w:left="936" w:firstLineChars="0" w:firstLine="0"/>
        <w:textAlignment w:val="auto"/>
        <w:rPr>
          <w:rFonts w:eastAsia="宋体"/>
          <w:color w:val="0070C0"/>
          <w:szCs w:val="24"/>
          <w:lang w:eastAsia="zh-CN"/>
        </w:rPr>
      </w:pPr>
    </w:p>
    <w:p w14:paraId="4E26D59D"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5: (Huawei)</w:t>
      </w:r>
    </w:p>
    <w:p w14:paraId="42DDB67C"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It is suggested to consider the values of T</w:t>
      </w:r>
      <w:r>
        <w:rPr>
          <w:rFonts w:eastAsia="宋体"/>
          <w:color w:val="0070C0"/>
          <w:szCs w:val="24"/>
          <w:vertAlign w:val="subscript"/>
          <w:lang w:eastAsia="zh-CN"/>
        </w:rPr>
        <w:t>q</w:t>
      </w:r>
      <w:r>
        <w:rPr>
          <w:rFonts w:eastAsia="宋体"/>
          <w:color w:val="0070C0"/>
          <w:szCs w:val="24"/>
          <w:lang w:eastAsia="zh-CN"/>
        </w:rPr>
        <w:t xml:space="preserve"> in Table 3 when defining the gradual timing adjustment requirements for LEO based NTN network.</w:t>
      </w:r>
    </w:p>
    <w:p w14:paraId="4EAE93B4" w14:textId="77777777" w:rsidR="007C7A0A" w:rsidRDefault="00814C24">
      <w:pPr>
        <w:widowControl w:val="0"/>
        <w:overflowPunct w:val="0"/>
        <w:autoSpaceDE w:val="0"/>
        <w:autoSpaceDN w:val="0"/>
        <w:adjustRightInd w:val="0"/>
        <w:snapToGrid w:val="0"/>
        <w:spacing w:after="0"/>
        <w:jc w:val="center"/>
        <w:textAlignment w:val="baseline"/>
        <w:rPr>
          <w:b/>
          <w:color w:val="0070C0"/>
          <w:szCs w:val="24"/>
          <w:lang w:eastAsia="zh-CN"/>
        </w:rPr>
      </w:pPr>
      <w:r>
        <w:rPr>
          <w:b/>
          <w:color w:val="0070C0"/>
          <w:szCs w:val="24"/>
          <w:lang w:eastAsia="zh-CN"/>
        </w:rPr>
        <w:t xml:space="preserve">Table 3: Timing drift for </w:t>
      </w:r>
      <w:r>
        <w:rPr>
          <w:rFonts w:hint="eastAsia"/>
          <w:b/>
          <w:color w:val="0070C0"/>
          <w:szCs w:val="24"/>
          <w:lang w:eastAsia="zh-CN"/>
        </w:rPr>
        <w:t>LEO</w:t>
      </w:r>
      <w:r>
        <w:rPr>
          <w:b/>
          <w:color w:val="0070C0"/>
          <w:szCs w:val="24"/>
          <w:lang w:eastAsia="zh-CN"/>
        </w:rPr>
        <w:t xml:space="preserve"> based NTN network</w:t>
      </w:r>
    </w:p>
    <w:tbl>
      <w:tblPr>
        <w:tblStyle w:val="afd"/>
        <w:tblW w:w="0" w:type="auto"/>
        <w:tblLook w:val="04A0" w:firstRow="1" w:lastRow="0" w:firstColumn="1" w:lastColumn="0" w:noHBand="0" w:noVBand="1"/>
      </w:tblPr>
      <w:tblGrid>
        <w:gridCol w:w="1696"/>
        <w:gridCol w:w="1268"/>
        <w:gridCol w:w="1303"/>
        <w:gridCol w:w="1134"/>
        <w:gridCol w:w="1134"/>
        <w:gridCol w:w="1276"/>
        <w:gridCol w:w="1276"/>
      </w:tblGrid>
      <w:tr w:rsidR="007C7A0A" w14:paraId="2CE0D67D" w14:textId="77777777">
        <w:tc>
          <w:tcPr>
            <w:tcW w:w="2964" w:type="dxa"/>
            <w:gridSpan w:val="2"/>
          </w:tcPr>
          <w:p w14:paraId="1A65465F" w14:textId="77777777" w:rsidR="007C7A0A" w:rsidRDefault="00814C24">
            <w:pPr>
              <w:widowControl w:val="0"/>
              <w:snapToGrid w:val="0"/>
              <w:spacing w:after="0"/>
              <w:rPr>
                <w:b/>
                <w:color w:val="0070C0"/>
                <w:szCs w:val="24"/>
                <w:lang w:eastAsia="zh-CN"/>
              </w:rPr>
            </w:pPr>
            <w:r>
              <w:rPr>
                <w:b/>
                <w:color w:val="0070C0"/>
                <w:szCs w:val="24"/>
                <w:lang w:eastAsia="zh-CN"/>
              </w:rPr>
              <w:t>Parameters</w:t>
            </w:r>
          </w:p>
        </w:tc>
        <w:tc>
          <w:tcPr>
            <w:tcW w:w="6123" w:type="dxa"/>
            <w:gridSpan w:val="5"/>
          </w:tcPr>
          <w:p w14:paraId="3A496628" w14:textId="77777777" w:rsidR="007C7A0A" w:rsidRDefault="00814C24">
            <w:pPr>
              <w:widowControl w:val="0"/>
              <w:snapToGrid w:val="0"/>
              <w:spacing w:after="0"/>
              <w:jc w:val="center"/>
              <w:rPr>
                <w:b/>
                <w:color w:val="0070C0"/>
                <w:szCs w:val="24"/>
                <w:lang w:eastAsia="zh-CN"/>
              </w:rPr>
            </w:pPr>
            <w:r>
              <w:rPr>
                <w:b/>
                <w:color w:val="0070C0"/>
                <w:szCs w:val="24"/>
                <w:lang w:eastAsia="zh-CN"/>
              </w:rPr>
              <w:t>Values</w:t>
            </w:r>
          </w:p>
        </w:tc>
      </w:tr>
      <w:tr w:rsidR="007C7A0A" w14:paraId="26CE4108" w14:textId="77777777">
        <w:tc>
          <w:tcPr>
            <w:tcW w:w="2964" w:type="dxa"/>
            <w:gridSpan w:val="2"/>
          </w:tcPr>
          <w:p w14:paraId="4891379A" w14:textId="77777777" w:rsidR="007C7A0A" w:rsidRDefault="00814C24">
            <w:pPr>
              <w:widowControl w:val="0"/>
              <w:snapToGrid w:val="0"/>
              <w:spacing w:after="0"/>
              <w:rPr>
                <w:color w:val="0070C0"/>
                <w:szCs w:val="24"/>
                <w:lang w:eastAsia="zh-CN"/>
              </w:rPr>
            </w:pPr>
            <w:r>
              <w:rPr>
                <w:color w:val="0070C0"/>
                <w:szCs w:val="24"/>
                <w:lang w:eastAsia="zh-CN"/>
              </w:rPr>
              <w:t>Frequency range</w:t>
            </w:r>
          </w:p>
        </w:tc>
        <w:tc>
          <w:tcPr>
            <w:tcW w:w="3571" w:type="dxa"/>
            <w:gridSpan w:val="3"/>
          </w:tcPr>
          <w:p w14:paraId="060EDFA6" w14:textId="77777777" w:rsidR="007C7A0A" w:rsidRDefault="00814C24">
            <w:pPr>
              <w:widowControl w:val="0"/>
              <w:snapToGrid w:val="0"/>
              <w:spacing w:after="0"/>
              <w:jc w:val="center"/>
              <w:rPr>
                <w:color w:val="0070C0"/>
                <w:szCs w:val="24"/>
                <w:lang w:eastAsia="zh-CN"/>
              </w:rPr>
            </w:pPr>
            <w:r>
              <w:rPr>
                <w:color w:val="0070C0"/>
                <w:szCs w:val="24"/>
                <w:lang w:eastAsia="zh-CN"/>
              </w:rPr>
              <w:t>FR1</w:t>
            </w:r>
          </w:p>
        </w:tc>
        <w:tc>
          <w:tcPr>
            <w:tcW w:w="2552" w:type="dxa"/>
            <w:gridSpan w:val="2"/>
          </w:tcPr>
          <w:p w14:paraId="03A68879" w14:textId="77777777" w:rsidR="007C7A0A" w:rsidRDefault="00814C24">
            <w:pPr>
              <w:widowControl w:val="0"/>
              <w:snapToGrid w:val="0"/>
              <w:spacing w:after="0"/>
              <w:jc w:val="center"/>
              <w:rPr>
                <w:color w:val="0070C0"/>
                <w:szCs w:val="24"/>
                <w:lang w:eastAsia="zh-CN"/>
              </w:rPr>
            </w:pPr>
            <w:r>
              <w:rPr>
                <w:color w:val="0070C0"/>
                <w:szCs w:val="24"/>
                <w:lang w:eastAsia="zh-CN"/>
              </w:rPr>
              <w:t>FR2</w:t>
            </w:r>
          </w:p>
        </w:tc>
      </w:tr>
      <w:tr w:rsidR="007C7A0A" w14:paraId="3F40E4D2" w14:textId="77777777">
        <w:tc>
          <w:tcPr>
            <w:tcW w:w="2964" w:type="dxa"/>
            <w:gridSpan w:val="2"/>
          </w:tcPr>
          <w:p w14:paraId="51A196CA" w14:textId="77777777" w:rsidR="007C7A0A" w:rsidRDefault="00814C24">
            <w:pPr>
              <w:widowControl w:val="0"/>
              <w:snapToGrid w:val="0"/>
              <w:spacing w:after="0"/>
              <w:rPr>
                <w:color w:val="0070C0"/>
                <w:szCs w:val="24"/>
                <w:lang w:eastAsia="zh-CN"/>
              </w:rPr>
            </w:pPr>
            <w:r>
              <w:rPr>
                <w:color w:val="0070C0"/>
                <w:szCs w:val="24"/>
                <w:lang w:eastAsia="zh-CN"/>
              </w:rPr>
              <w:t>UL SCS</w:t>
            </w:r>
          </w:p>
        </w:tc>
        <w:tc>
          <w:tcPr>
            <w:tcW w:w="1303" w:type="dxa"/>
          </w:tcPr>
          <w:p w14:paraId="3F2296C7" w14:textId="77777777" w:rsidR="007C7A0A" w:rsidRDefault="00814C24">
            <w:pPr>
              <w:widowControl w:val="0"/>
              <w:snapToGrid w:val="0"/>
              <w:spacing w:after="0"/>
              <w:jc w:val="center"/>
              <w:rPr>
                <w:color w:val="0070C0"/>
                <w:szCs w:val="24"/>
                <w:lang w:eastAsia="zh-CN"/>
              </w:rPr>
            </w:pPr>
            <w:r>
              <w:rPr>
                <w:color w:val="0070C0"/>
                <w:szCs w:val="24"/>
                <w:lang w:eastAsia="zh-CN"/>
              </w:rPr>
              <w:t>15kHz</w:t>
            </w:r>
          </w:p>
        </w:tc>
        <w:tc>
          <w:tcPr>
            <w:tcW w:w="1134" w:type="dxa"/>
          </w:tcPr>
          <w:p w14:paraId="2CFF3081" w14:textId="77777777" w:rsidR="007C7A0A" w:rsidRDefault="00814C24">
            <w:pPr>
              <w:widowControl w:val="0"/>
              <w:snapToGrid w:val="0"/>
              <w:spacing w:after="0"/>
              <w:jc w:val="center"/>
              <w:rPr>
                <w:color w:val="0070C0"/>
                <w:szCs w:val="24"/>
                <w:lang w:eastAsia="zh-CN"/>
              </w:rPr>
            </w:pPr>
            <w:r>
              <w:rPr>
                <w:color w:val="0070C0"/>
                <w:szCs w:val="24"/>
                <w:lang w:eastAsia="zh-CN"/>
              </w:rPr>
              <w:t>15kHz</w:t>
            </w:r>
          </w:p>
        </w:tc>
        <w:tc>
          <w:tcPr>
            <w:tcW w:w="1134" w:type="dxa"/>
          </w:tcPr>
          <w:p w14:paraId="54F48108" w14:textId="77777777" w:rsidR="007C7A0A" w:rsidRDefault="00814C24">
            <w:pPr>
              <w:widowControl w:val="0"/>
              <w:snapToGrid w:val="0"/>
              <w:spacing w:after="0"/>
              <w:jc w:val="center"/>
              <w:rPr>
                <w:color w:val="0070C0"/>
                <w:szCs w:val="24"/>
                <w:lang w:eastAsia="zh-CN"/>
              </w:rPr>
            </w:pPr>
            <w:r>
              <w:rPr>
                <w:color w:val="0070C0"/>
                <w:szCs w:val="24"/>
                <w:lang w:eastAsia="zh-CN"/>
              </w:rPr>
              <w:t>15kHz</w:t>
            </w:r>
          </w:p>
        </w:tc>
        <w:tc>
          <w:tcPr>
            <w:tcW w:w="1276" w:type="dxa"/>
          </w:tcPr>
          <w:p w14:paraId="4306E447" w14:textId="77777777" w:rsidR="007C7A0A" w:rsidRDefault="00814C24">
            <w:pPr>
              <w:widowControl w:val="0"/>
              <w:snapToGrid w:val="0"/>
              <w:spacing w:after="0"/>
              <w:jc w:val="center"/>
              <w:rPr>
                <w:color w:val="0070C0"/>
                <w:szCs w:val="24"/>
                <w:lang w:eastAsia="zh-CN"/>
              </w:rPr>
            </w:pPr>
            <w:r>
              <w:rPr>
                <w:color w:val="0070C0"/>
                <w:szCs w:val="24"/>
                <w:lang w:eastAsia="zh-CN"/>
              </w:rPr>
              <w:t>60kHz</w:t>
            </w:r>
          </w:p>
        </w:tc>
        <w:tc>
          <w:tcPr>
            <w:tcW w:w="1276" w:type="dxa"/>
          </w:tcPr>
          <w:p w14:paraId="7A703F7F" w14:textId="77777777" w:rsidR="007C7A0A" w:rsidRDefault="00814C24">
            <w:pPr>
              <w:widowControl w:val="0"/>
              <w:snapToGrid w:val="0"/>
              <w:spacing w:after="0"/>
              <w:jc w:val="center"/>
              <w:rPr>
                <w:color w:val="0070C0"/>
                <w:szCs w:val="24"/>
                <w:lang w:eastAsia="zh-CN"/>
              </w:rPr>
            </w:pPr>
            <w:r>
              <w:rPr>
                <w:color w:val="0070C0"/>
                <w:szCs w:val="24"/>
                <w:lang w:eastAsia="zh-CN"/>
              </w:rPr>
              <w:t>120kHz</w:t>
            </w:r>
          </w:p>
        </w:tc>
      </w:tr>
      <w:tr w:rsidR="007C7A0A" w14:paraId="2B0F903C" w14:textId="77777777">
        <w:tc>
          <w:tcPr>
            <w:tcW w:w="2964" w:type="dxa"/>
            <w:gridSpan w:val="2"/>
          </w:tcPr>
          <w:p w14:paraId="37972588" w14:textId="77777777" w:rsidR="007C7A0A" w:rsidRDefault="00814C24">
            <w:pPr>
              <w:widowControl w:val="0"/>
              <w:snapToGrid w:val="0"/>
              <w:spacing w:after="0"/>
              <w:rPr>
                <w:color w:val="0070C0"/>
                <w:szCs w:val="24"/>
                <w:lang w:eastAsia="zh-CN"/>
              </w:rPr>
            </w:pPr>
            <w:r>
              <w:rPr>
                <w:color w:val="0070C0"/>
                <w:szCs w:val="24"/>
                <w:lang w:eastAsia="zh-CN"/>
              </w:rPr>
              <w:t>BWmin</w:t>
            </w:r>
          </w:p>
        </w:tc>
        <w:tc>
          <w:tcPr>
            <w:tcW w:w="1303" w:type="dxa"/>
          </w:tcPr>
          <w:p w14:paraId="3C8792B2" w14:textId="77777777" w:rsidR="007C7A0A" w:rsidRDefault="00814C24">
            <w:pPr>
              <w:widowControl w:val="0"/>
              <w:snapToGrid w:val="0"/>
              <w:spacing w:after="0"/>
              <w:jc w:val="center"/>
              <w:rPr>
                <w:color w:val="0070C0"/>
                <w:szCs w:val="24"/>
                <w:lang w:eastAsia="zh-CN"/>
              </w:rPr>
            </w:pPr>
            <w:r>
              <w:rPr>
                <w:color w:val="0070C0"/>
                <w:szCs w:val="24"/>
                <w:lang w:eastAsia="zh-CN"/>
              </w:rPr>
              <w:t>5MHz</w:t>
            </w:r>
          </w:p>
        </w:tc>
        <w:tc>
          <w:tcPr>
            <w:tcW w:w="1134" w:type="dxa"/>
          </w:tcPr>
          <w:p w14:paraId="38138AA9" w14:textId="77777777" w:rsidR="007C7A0A" w:rsidRDefault="00814C24">
            <w:pPr>
              <w:widowControl w:val="0"/>
              <w:snapToGrid w:val="0"/>
              <w:spacing w:after="0"/>
              <w:jc w:val="center"/>
              <w:rPr>
                <w:color w:val="0070C0"/>
                <w:szCs w:val="24"/>
                <w:lang w:eastAsia="zh-CN"/>
              </w:rPr>
            </w:pPr>
            <w:r>
              <w:rPr>
                <w:color w:val="0070C0"/>
                <w:szCs w:val="24"/>
                <w:lang w:eastAsia="zh-CN"/>
              </w:rPr>
              <w:t>5MHz</w:t>
            </w:r>
          </w:p>
        </w:tc>
        <w:tc>
          <w:tcPr>
            <w:tcW w:w="1134" w:type="dxa"/>
          </w:tcPr>
          <w:p w14:paraId="60BB409F" w14:textId="77777777" w:rsidR="007C7A0A" w:rsidRDefault="00814C24">
            <w:pPr>
              <w:widowControl w:val="0"/>
              <w:snapToGrid w:val="0"/>
              <w:spacing w:after="0"/>
              <w:jc w:val="center"/>
              <w:rPr>
                <w:color w:val="0070C0"/>
                <w:szCs w:val="24"/>
                <w:lang w:eastAsia="zh-CN"/>
              </w:rPr>
            </w:pPr>
            <w:r>
              <w:rPr>
                <w:color w:val="0070C0"/>
                <w:szCs w:val="24"/>
                <w:lang w:eastAsia="zh-CN"/>
              </w:rPr>
              <w:t>10MHz</w:t>
            </w:r>
          </w:p>
        </w:tc>
        <w:tc>
          <w:tcPr>
            <w:tcW w:w="1276" w:type="dxa"/>
          </w:tcPr>
          <w:p w14:paraId="0AAAFBB1" w14:textId="77777777" w:rsidR="007C7A0A" w:rsidRDefault="00814C24">
            <w:pPr>
              <w:widowControl w:val="0"/>
              <w:snapToGrid w:val="0"/>
              <w:spacing w:after="0"/>
              <w:jc w:val="center"/>
              <w:rPr>
                <w:color w:val="0070C0"/>
                <w:szCs w:val="24"/>
                <w:lang w:eastAsia="zh-CN"/>
              </w:rPr>
            </w:pPr>
            <w:r>
              <w:rPr>
                <w:color w:val="0070C0"/>
                <w:szCs w:val="24"/>
                <w:lang w:eastAsia="zh-CN"/>
              </w:rPr>
              <w:t>50MHz</w:t>
            </w:r>
          </w:p>
        </w:tc>
        <w:tc>
          <w:tcPr>
            <w:tcW w:w="1276" w:type="dxa"/>
          </w:tcPr>
          <w:p w14:paraId="5C86664D" w14:textId="77777777" w:rsidR="007C7A0A" w:rsidRDefault="00814C24">
            <w:pPr>
              <w:widowControl w:val="0"/>
              <w:snapToGrid w:val="0"/>
              <w:spacing w:after="0"/>
              <w:jc w:val="center"/>
              <w:rPr>
                <w:color w:val="0070C0"/>
                <w:szCs w:val="24"/>
                <w:lang w:eastAsia="zh-CN"/>
              </w:rPr>
            </w:pPr>
            <w:r>
              <w:rPr>
                <w:color w:val="0070C0"/>
                <w:szCs w:val="24"/>
                <w:lang w:eastAsia="zh-CN"/>
              </w:rPr>
              <w:t>50MHz</w:t>
            </w:r>
          </w:p>
        </w:tc>
      </w:tr>
      <w:tr w:rsidR="007C7A0A" w14:paraId="692FF23F" w14:textId="77777777">
        <w:tc>
          <w:tcPr>
            <w:tcW w:w="2964" w:type="dxa"/>
            <w:gridSpan w:val="2"/>
          </w:tcPr>
          <w:p w14:paraId="0F1D15BB" w14:textId="77777777" w:rsidR="007C7A0A" w:rsidRDefault="00814C24">
            <w:pPr>
              <w:widowControl w:val="0"/>
              <w:snapToGrid w:val="0"/>
              <w:spacing w:after="0"/>
              <w:rPr>
                <w:color w:val="0070C0"/>
                <w:szCs w:val="24"/>
                <w:lang w:eastAsia="zh-CN"/>
              </w:rPr>
            </w:pPr>
            <w:r>
              <w:rPr>
                <w:color w:val="0070C0"/>
                <w:szCs w:val="24"/>
                <w:lang w:eastAsia="zh-CN"/>
              </w:rPr>
              <w:t>Sampling interval</w:t>
            </w:r>
          </w:p>
        </w:tc>
        <w:tc>
          <w:tcPr>
            <w:tcW w:w="1303" w:type="dxa"/>
          </w:tcPr>
          <w:p w14:paraId="69D768CB" w14:textId="77777777" w:rsidR="007C7A0A" w:rsidRDefault="00814C24">
            <w:pPr>
              <w:widowControl w:val="0"/>
              <w:snapToGrid w:val="0"/>
              <w:spacing w:after="0"/>
              <w:jc w:val="center"/>
              <w:rPr>
                <w:color w:val="0070C0"/>
                <w:szCs w:val="24"/>
                <w:lang w:eastAsia="zh-CN"/>
              </w:rPr>
            </w:pPr>
            <w:r>
              <w:rPr>
                <w:color w:val="0070C0"/>
                <w:szCs w:val="24"/>
                <w:lang w:eastAsia="zh-CN"/>
              </w:rPr>
              <w:t>4Ts</w:t>
            </w:r>
          </w:p>
        </w:tc>
        <w:tc>
          <w:tcPr>
            <w:tcW w:w="1134" w:type="dxa"/>
          </w:tcPr>
          <w:p w14:paraId="07DC26FD" w14:textId="77777777" w:rsidR="007C7A0A" w:rsidRDefault="00814C24">
            <w:pPr>
              <w:widowControl w:val="0"/>
              <w:snapToGrid w:val="0"/>
              <w:spacing w:after="0"/>
              <w:jc w:val="center"/>
              <w:rPr>
                <w:color w:val="0070C0"/>
                <w:szCs w:val="24"/>
                <w:lang w:eastAsia="zh-CN"/>
              </w:rPr>
            </w:pPr>
            <w:r>
              <w:rPr>
                <w:color w:val="0070C0"/>
                <w:szCs w:val="24"/>
                <w:lang w:eastAsia="zh-CN"/>
              </w:rPr>
              <w:t>4Ts</w:t>
            </w:r>
          </w:p>
        </w:tc>
        <w:tc>
          <w:tcPr>
            <w:tcW w:w="1134" w:type="dxa"/>
          </w:tcPr>
          <w:p w14:paraId="23D07953" w14:textId="77777777" w:rsidR="007C7A0A" w:rsidRDefault="00814C24">
            <w:pPr>
              <w:widowControl w:val="0"/>
              <w:snapToGrid w:val="0"/>
              <w:spacing w:after="0"/>
              <w:jc w:val="center"/>
              <w:rPr>
                <w:color w:val="0070C0"/>
                <w:szCs w:val="24"/>
                <w:lang w:eastAsia="zh-CN"/>
              </w:rPr>
            </w:pPr>
            <w:r>
              <w:rPr>
                <w:color w:val="0070C0"/>
                <w:szCs w:val="24"/>
                <w:lang w:eastAsia="zh-CN"/>
              </w:rPr>
              <w:t>2Ts</w:t>
            </w:r>
          </w:p>
        </w:tc>
        <w:tc>
          <w:tcPr>
            <w:tcW w:w="1276" w:type="dxa"/>
          </w:tcPr>
          <w:p w14:paraId="0FCB2E96" w14:textId="77777777" w:rsidR="007C7A0A" w:rsidRDefault="00814C24">
            <w:pPr>
              <w:widowControl w:val="0"/>
              <w:snapToGrid w:val="0"/>
              <w:spacing w:after="0"/>
              <w:jc w:val="center"/>
              <w:rPr>
                <w:color w:val="0070C0"/>
                <w:szCs w:val="24"/>
                <w:lang w:eastAsia="zh-CN"/>
              </w:rPr>
            </w:pPr>
            <w:r>
              <w:rPr>
                <w:color w:val="0070C0"/>
                <w:szCs w:val="24"/>
                <w:lang w:eastAsia="zh-CN"/>
              </w:rPr>
              <w:t>0.5Ts</w:t>
            </w:r>
          </w:p>
        </w:tc>
        <w:tc>
          <w:tcPr>
            <w:tcW w:w="1276" w:type="dxa"/>
          </w:tcPr>
          <w:p w14:paraId="00C6E446" w14:textId="77777777" w:rsidR="007C7A0A" w:rsidRDefault="00814C24">
            <w:pPr>
              <w:widowControl w:val="0"/>
              <w:snapToGrid w:val="0"/>
              <w:spacing w:after="0"/>
              <w:jc w:val="center"/>
              <w:rPr>
                <w:color w:val="0070C0"/>
                <w:szCs w:val="24"/>
                <w:lang w:eastAsia="zh-CN"/>
              </w:rPr>
            </w:pPr>
            <w:r>
              <w:rPr>
                <w:color w:val="0070C0"/>
                <w:szCs w:val="24"/>
                <w:lang w:eastAsia="zh-CN"/>
              </w:rPr>
              <w:t>0.5Ts</w:t>
            </w:r>
          </w:p>
        </w:tc>
      </w:tr>
      <w:tr w:rsidR="007C7A0A" w14:paraId="31E3CEA4" w14:textId="77777777">
        <w:tc>
          <w:tcPr>
            <w:tcW w:w="2964" w:type="dxa"/>
            <w:gridSpan w:val="2"/>
          </w:tcPr>
          <w:p w14:paraId="6F6D4A27" w14:textId="77777777" w:rsidR="007C7A0A" w:rsidRDefault="00814C24">
            <w:pPr>
              <w:widowControl w:val="0"/>
              <w:snapToGrid w:val="0"/>
              <w:spacing w:after="0"/>
              <w:rPr>
                <w:color w:val="0070C0"/>
                <w:szCs w:val="24"/>
                <w:lang w:eastAsia="zh-CN"/>
              </w:rPr>
            </w:pPr>
            <w:r>
              <w:rPr>
                <w:color w:val="0070C0"/>
                <w:szCs w:val="24"/>
                <w:lang w:eastAsia="zh-CN"/>
              </w:rPr>
              <w:t>Timing drift due to 0.1ppm frequency error (per 200ms)</w:t>
            </w:r>
          </w:p>
        </w:tc>
        <w:tc>
          <w:tcPr>
            <w:tcW w:w="1303" w:type="dxa"/>
          </w:tcPr>
          <w:p w14:paraId="4EC2BBB8" w14:textId="77777777"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134" w:type="dxa"/>
          </w:tcPr>
          <w:p w14:paraId="1FA85DEF" w14:textId="77777777"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134" w:type="dxa"/>
          </w:tcPr>
          <w:p w14:paraId="1928565E" w14:textId="77777777"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276" w:type="dxa"/>
          </w:tcPr>
          <w:p w14:paraId="3B8624FF" w14:textId="77777777"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276" w:type="dxa"/>
          </w:tcPr>
          <w:p w14:paraId="2446241A" w14:textId="77777777" w:rsidR="007C7A0A" w:rsidRDefault="00814C24">
            <w:pPr>
              <w:widowControl w:val="0"/>
              <w:snapToGrid w:val="0"/>
              <w:spacing w:after="0"/>
              <w:jc w:val="center"/>
              <w:rPr>
                <w:color w:val="0070C0"/>
                <w:szCs w:val="24"/>
                <w:lang w:eastAsia="zh-CN"/>
              </w:rPr>
            </w:pPr>
            <w:r>
              <w:rPr>
                <w:color w:val="0070C0"/>
                <w:szCs w:val="24"/>
                <w:lang w:eastAsia="zh-CN"/>
              </w:rPr>
              <w:t>20ns</w:t>
            </w:r>
          </w:p>
        </w:tc>
      </w:tr>
      <w:tr w:rsidR="007C7A0A" w14:paraId="6788283C" w14:textId="77777777">
        <w:tc>
          <w:tcPr>
            <w:tcW w:w="2964" w:type="dxa"/>
            <w:gridSpan w:val="2"/>
          </w:tcPr>
          <w:p w14:paraId="0B7B3137" w14:textId="77777777" w:rsidR="007C7A0A" w:rsidRDefault="00814C24">
            <w:pPr>
              <w:widowControl w:val="0"/>
              <w:snapToGrid w:val="0"/>
              <w:spacing w:after="0"/>
              <w:rPr>
                <w:color w:val="0070C0"/>
                <w:szCs w:val="24"/>
                <w:lang w:eastAsia="zh-CN"/>
              </w:rPr>
            </w:pPr>
            <w:r>
              <w:rPr>
                <w:color w:val="0070C0"/>
                <w:szCs w:val="24"/>
                <w:lang w:eastAsia="zh-CN"/>
              </w:rPr>
              <w:t>Max delay variation (per 200ms)</w:t>
            </w:r>
          </w:p>
        </w:tc>
        <w:tc>
          <w:tcPr>
            <w:tcW w:w="1303" w:type="dxa"/>
          </w:tcPr>
          <w:p w14:paraId="101BB0F9" w14:textId="77777777" w:rsidR="007C7A0A" w:rsidRDefault="00814C24">
            <w:pPr>
              <w:widowControl w:val="0"/>
              <w:snapToGrid w:val="0"/>
              <w:spacing w:after="0"/>
              <w:jc w:val="center"/>
              <w:rPr>
                <w:color w:val="0070C0"/>
                <w:szCs w:val="24"/>
                <w:lang w:eastAsia="zh-CN"/>
              </w:rPr>
            </w:pPr>
            <w:r>
              <w:rPr>
                <w:color w:val="0070C0"/>
                <w:szCs w:val="24"/>
                <w:lang w:eastAsia="zh-CN"/>
              </w:rPr>
              <w:t>8us</w:t>
            </w:r>
          </w:p>
        </w:tc>
        <w:tc>
          <w:tcPr>
            <w:tcW w:w="1134" w:type="dxa"/>
          </w:tcPr>
          <w:p w14:paraId="1160F775" w14:textId="77777777" w:rsidR="007C7A0A" w:rsidRDefault="00814C24">
            <w:pPr>
              <w:widowControl w:val="0"/>
              <w:snapToGrid w:val="0"/>
              <w:spacing w:after="0"/>
              <w:jc w:val="center"/>
              <w:rPr>
                <w:color w:val="0070C0"/>
                <w:szCs w:val="24"/>
                <w:lang w:eastAsia="zh-CN"/>
              </w:rPr>
            </w:pPr>
            <w:r>
              <w:rPr>
                <w:color w:val="0070C0"/>
                <w:szCs w:val="24"/>
                <w:lang w:eastAsia="zh-CN"/>
              </w:rPr>
              <w:t>8us</w:t>
            </w:r>
          </w:p>
        </w:tc>
        <w:tc>
          <w:tcPr>
            <w:tcW w:w="1134" w:type="dxa"/>
          </w:tcPr>
          <w:p w14:paraId="5002036B" w14:textId="77777777" w:rsidR="007C7A0A" w:rsidRDefault="00814C24">
            <w:pPr>
              <w:widowControl w:val="0"/>
              <w:snapToGrid w:val="0"/>
              <w:spacing w:after="0"/>
              <w:jc w:val="center"/>
              <w:rPr>
                <w:color w:val="0070C0"/>
                <w:szCs w:val="24"/>
                <w:lang w:eastAsia="zh-CN"/>
              </w:rPr>
            </w:pPr>
            <w:r>
              <w:rPr>
                <w:color w:val="0070C0"/>
                <w:szCs w:val="24"/>
                <w:lang w:eastAsia="zh-CN"/>
              </w:rPr>
              <w:t>8us</w:t>
            </w:r>
          </w:p>
        </w:tc>
        <w:tc>
          <w:tcPr>
            <w:tcW w:w="1276" w:type="dxa"/>
          </w:tcPr>
          <w:p w14:paraId="7849F762" w14:textId="77777777" w:rsidR="007C7A0A" w:rsidRDefault="00814C24">
            <w:pPr>
              <w:widowControl w:val="0"/>
              <w:snapToGrid w:val="0"/>
              <w:spacing w:after="0"/>
              <w:jc w:val="center"/>
              <w:rPr>
                <w:color w:val="0070C0"/>
                <w:szCs w:val="24"/>
                <w:lang w:eastAsia="zh-CN"/>
              </w:rPr>
            </w:pPr>
            <w:r>
              <w:rPr>
                <w:color w:val="0070C0"/>
                <w:szCs w:val="24"/>
                <w:lang w:eastAsia="zh-CN"/>
              </w:rPr>
              <w:t>8us</w:t>
            </w:r>
          </w:p>
        </w:tc>
        <w:tc>
          <w:tcPr>
            <w:tcW w:w="1276" w:type="dxa"/>
          </w:tcPr>
          <w:p w14:paraId="48A470CC" w14:textId="77777777" w:rsidR="007C7A0A" w:rsidRDefault="00814C24">
            <w:pPr>
              <w:widowControl w:val="0"/>
              <w:snapToGrid w:val="0"/>
              <w:spacing w:after="0"/>
              <w:jc w:val="center"/>
              <w:rPr>
                <w:color w:val="0070C0"/>
                <w:szCs w:val="24"/>
                <w:lang w:eastAsia="zh-CN"/>
              </w:rPr>
            </w:pPr>
            <w:r>
              <w:rPr>
                <w:color w:val="0070C0"/>
                <w:szCs w:val="24"/>
                <w:lang w:eastAsia="zh-CN"/>
              </w:rPr>
              <w:t>8us</w:t>
            </w:r>
          </w:p>
        </w:tc>
      </w:tr>
      <w:tr w:rsidR="007C7A0A" w14:paraId="6A9DD9FF" w14:textId="77777777">
        <w:tc>
          <w:tcPr>
            <w:tcW w:w="2964" w:type="dxa"/>
            <w:gridSpan w:val="2"/>
          </w:tcPr>
          <w:p w14:paraId="6D7C75BD" w14:textId="77777777" w:rsidR="007C7A0A" w:rsidRDefault="00814C24">
            <w:pPr>
              <w:widowControl w:val="0"/>
              <w:snapToGrid w:val="0"/>
              <w:spacing w:after="0"/>
              <w:rPr>
                <w:color w:val="0070C0"/>
                <w:szCs w:val="24"/>
                <w:lang w:eastAsia="zh-CN"/>
              </w:rPr>
            </w:pPr>
            <w:r>
              <w:rPr>
                <w:color w:val="0070C0"/>
                <w:szCs w:val="24"/>
                <w:lang w:eastAsia="zh-CN"/>
              </w:rPr>
              <w:t>Max downlink timing drift</w:t>
            </w:r>
          </w:p>
          <w:p w14:paraId="5ABDBBBC" w14:textId="77777777" w:rsidR="007C7A0A" w:rsidRDefault="00814C24">
            <w:pPr>
              <w:widowControl w:val="0"/>
              <w:snapToGrid w:val="0"/>
              <w:spacing w:after="0"/>
              <w:rPr>
                <w:color w:val="0070C0"/>
                <w:szCs w:val="24"/>
                <w:lang w:eastAsia="zh-CN"/>
              </w:rPr>
            </w:pPr>
            <w:r>
              <w:rPr>
                <w:color w:val="0070C0"/>
                <w:szCs w:val="24"/>
                <w:lang w:eastAsia="zh-CN"/>
              </w:rPr>
              <w:t>(per 200ms)</w:t>
            </w:r>
          </w:p>
        </w:tc>
        <w:tc>
          <w:tcPr>
            <w:tcW w:w="1303" w:type="dxa"/>
          </w:tcPr>
          <w:p w14:paraId="3BD800AD" w14:textId="77777777" w:rsidR="007C7A0A" w:rsidRDefault="00814C24">
            <w:pPr>
              <w:widowControl w:val="0"/>
              <w:snapToGrid w:val="0"/>
              <w:spacing w:after="0"/>
              <w:jc w:val="center"/>
              <w:rPr>
                <w:color w:val="0070C0"/>
                <w:szCs w:val="24"/>
                <w:lang w:eastAsia="zh-CN"/>
              </w:rPr>
            </w:pPr>
            <w:r>
              <w:rPr>
                <w:color w:val="0070C0"/>
                <w:szCs w:val="24"/>
                <w:lang w:eastAsia="zh-CN"/>
              </w:rPr>
              <w:t>8us</w:t>
            </w:r>
          </w:p>
        </w:tc>
        <w:tc>
          <w:tcPr>
            <w:tcW w:w="1134" w:type="dxa"/>
          </w:tcPr>
          <w:p w14:paraId="689EBD78" w14:textId="77777777" w:rsidR="007C7A0A" w:rsidRDefault="00814C24">
            <w:pPr>
              <w:widowControl w:val="0"/>
              <w:snapToGrid w:val="0"/>
              <w:spacing w:after="0"/>
              <w:jc w:val="center"/>
              <w:rPr>
                <w:color w:val="0070C0"/>
                <w:szCs w:val="24"/>
                <w:lang w:eastAsia="zh-CN"/>
              </w:rPr>
            </w:pPr>
            <w:r>
              <w:rPr>
                <w:color w:val="0070C0"/>
                <w:szCs w:val="24"/>
                <w:lang w:eastAsia="zh-CN"/>
              </w:rPr>
              <w:t>8us</w:t>
            </w:r>
          </w:p>
        </w:tc>
        <w:tc>
          <w:tcPr>
            <w:tcW w:w="1134" w:type="dxa"/>
          </w:tcPr>
          <w:p w14:paraId="2CD78F85" w14:textId="77777777" w:rsidR="007C7A0A" w:rsidRDefault="00814C24">
            <w:pPr>
              <w:widowControl w:val="0"/>
              <w:snapToGrid w:val="0"/>
              <w:spacing w:after="0"/>
              <w:jc w:val="center"/>
              <w:rPr>
                <w:color w:val="0070C0"/>
                <w:szCs w:val="24"/>
                <w:lang w:eastAsia="zh-CN"/>
              </w:rPr>
            </w:pPr>
            <w:r>
              <w:rPr>
                <w:color w:val="0070C0"/>
                <w:szCs w:val="24"/>
                <w:lang w:eastAsia="zh-CN"/>
              </w:rPr>
              <w:t>8us</w:t>
            </w:r>
          </w:p>
        </w:tc>
        <w:tc>
          <w:tcPr>
            <w:tcW w:w="1276" w:type="dxa"/>
          </w:tcPr>
          <w:p w14:paraId="64A99C82" w14:textId="77777777" w:rsidR="007C7A0A" w:rsidRDefault="00814C24">
            <w:pPr>
              <w:widowControl w:val="0"/>
              <w:snapToGrid w:val="0"/>
              <w:spacing w:after="0"/>
              <w:jc w:val="center"/>
              <w:rPr>
                <w:color w:val="0070C0"/>
                <w:szCs w:val="24"/>
                <w:lang w:eastAsia="zh-CN"/>
              </w:rPr>
            </w:pPr>
            <w:r>
              <w:rPr>
                <w:color w:val="0070C0"/>
                <w:szCs w:val="24"/>
                <w:lang w:eastAsia="zh-CN"/>
              </w:rPr>
              <w:t>8us</w:t>
            </w:r>
          </w:p>
        </w:tc>
        <w:tc>
          <w:tcPr>
            <w:tcW w:w="1276" w:type="dxa"/>
          </w:tcPr>
          <w:p w14:paraId="59E61419" w14:textId="77777777" w:rsidR="007C7A0A" w:rsidRDefault="00814C24">
            <w:pPr>
              <w:widowControl w:val="0"/>
              <w:snapToGrid w:val="0"/>
              <w:spacing w:after="0"/>
              <w:jc w:val="center"/>
              <w:rPr>
                <w:color w:val="0070C0"/>
                <w:szCs w:val="24"/>
                <w:lang w:eastAsia="zh-CN"/>
              </w:rPr>
            </w:pPr>
            <w:r>
              <w:rPr>
                <w:color w:val="0070C0"/>
                <w:szCs w:val="24"/>
                <w:lang w:eastAsia="zh-CN"/>
              </w:rPr>
              <w:t>8us</w:t>
            </w:r>
          </w:p>
        </w:tc>
      </w:tr>
      <w:tr w:rsidR="007C7A0A" w14:paraId="22ACC8C4" w14:textId="77777777">
        <w:tc>
          <w:tcPr>
            <w:tcW w:w="2964" w:type="dxa"/>
            <w:gridSpan w:val="2"/>
          </w:tcPr>
          <w:p w14:paraId="44C10073" w14:textId="77777777" w:rsidR="007C7A0A" w:rsidRDefault="00814C24">
            <w:pPr>
              <w:widowControl w:val="0"/>
              <w:snapToGrid w:val="0"/>
              <w:spacing w:after="0"/>
              <w:rPr>
                <w:color w:val="0070C0"/>
                <w:szCs w:val="24"/>
                <w:lang w:eastAsia="zh-CN"/>
              </w:rPr>
            </w:pPr>
            <w:r>
              <w:rPr>
                <w:color w:val="0070C0"/>
                <w:szCs w:val="24"/>
                <w:lang w:eastAsia="zh-CN"/>
              </w:rPr>
              <w:t>Max TA variation per 200ms</w:t>
            </w:r>
          </w:p>
        </w:tc>
        <w:tc>
          <w:tcPr>
            <w:tcW w:w="1303" w:type="dxa"/>
          </w:tcPr>
          <w:p w14:paraId="3B3B1C6F" w14:textId="77777777" w:rsidR="007C7A0A" w:rsidRDefault="00814C24">
            <w:pPr>
              <w:widowControl w:val="0"/>
              <w:snapToGrid w:val="0"/>
              <w:spacing w:after="0"/>
              <w:jc w:val="center"/>
              <w:rPr>
                <w:color w:val="0070C0"/>
                <w:szCs w:val="24"/>
                <w:lang w:eastAsia="zh-CN"/>
              </w:rPr>
            </w:pPr>
            <w:r>
              <w:rPr>
                <w:color w:val="0070C0"/>
                <w:szCs w:val="24"/>
                <w:lang w:eastAsia="zh-CN"/>
              </w:rPr>
              <w:t>16us</w:t>
            </w:r>
          </w:p>
        </w:tc>
        <w:tc>
          <w:tcPr>
            <w:tcW w:w="1134" w:type="dxa"/>
          </w:tcPr>
          <w:p w14:paraId="65BEB44D" w14:textId="77777777" w:rsidR="007C7A0A" w:rsidRDefault="00814C24">
            <w:pPr>
              <w:widowControl w:val="0"/>
              <w:snapToGrid w:val="0"/>
              <w:spacing w:after="0"/>
              <w:jc w:val="center"/>
              <w:rPr>
                <w:color w:val="0070C0"/>
                <w:szCs w:val="24"/>
                <w:lang w:eastAsia="zh-CN"/>
              </w:rPr>
            </w:pPr>
            <w:r>
              <w:rPr>
                <w:color w:val="0070C0"/>
                <w:szCs w:val="24"/>
                <w:lang w:eastAsia="zh-CN"/>
              </w:rPr>
              <w:t>16us</w:t>
            </w:r>
          </w:p>
        </w:tc>
        <w:tc>
          <w:tcPr>
            <w:tcW w:w="1134" w:type="dxa"/>
          </w:tcPr>
          <w:p w14:paraId="6017CFFA" w14:textId="77777777" w:rsidR="007C7A0A" w:rsidRDefault="00814C24">
            <w:pPr>
              <w:widowControl w:val="0"/>
              <w:snapToGrid w:val="0"/>
              <w:spacing w:after="0"/>
              <w:jc w:val="center"/>
              <w:rPr>
                <w:color w:val="0070C0"/>
                <w:szCs w:val="24"/>
                <w:lang w:eastAsia="zh-CN"/>
              </w:rPr>
            </w:pPr>
            <w:r>
              <w:rPr>
                <w:color w:val="0070C0"/>
                <w:szCs w:val="24"/>
                <w:lang w:eastAsia="zh-CN"/>
              </w:rPr>
              <w:t>16us</w:t>
            </w:r>
          </w:p>
        </w:tc>
        <w:tc>
          <w:tcPr>
            <w:tcW w:w="1276" w:type="dxa"/>
          </w:tcPr>
          <w:p w14:paraId="0C929A24" w14:textId="77777777" w:rsidR="007C7A0A" w:rsidRDefault="00814C24">
            <w:pPr>
              <w:widowControl w:val="0"/>
              <w:snapToGrid w:val="0"/>
              <w:spacing w:after="0"/>
              <w:jc w:val="center"/>
              <w:rPr>
                <w:color w:val="0070C0"/>
                <w:szCs w:val="24"/>
                <w:lang w:eastAsia="zh-CN"/>
              </w:rPr>
            </w:pPr>
            <w:r>
              <w:rPr>
                <w:color w:val="0070C0"/>
                <w:szCs w:val="24"/>
                <w:lang w:eastAsia="zh-CN"/>
              </w:rPr>
              <w:t>16us</w:t>
            </w:r>
          </w:p>
        </w:tc>
        <w:tc>
          <w:tcPr>
            <w:tcW w:w="1276" w:type="dxa"/>
          </w:tcPr>
          <w:p w14:paraId="6F301544" w14:textId="77777777" w:rsidR="007C7A0A" w:rsidRDefault="00814C24">
            <w:pPr>
              <w:widowControl w:val="0"/>
              <w:snapToGrid w:val="0"/>
              <w:spacing w:after="0"/>
              <w:jc w:val="center"/>
              <w:rPr>
                <w:color w:val="0070C0"/>
                <w:szCs w:val="24"/>
                <w:lang w:eastAsia="zh-CN"/>
              </w:rPr>
            </w:pPr>
            <w:r>
              <w:rPr>
                <w:color w:val="0070C0"/>
                <w:szCs w:val="24"/>
                <w:lang w:eastAsia="zh-CN"/>
              </w:rPr>
              <w:t>16us</w:t>
            </w:r>
          </w:p>
        </w:tc>
      </w:tr>
      <w:tr w:rsidR="007C7A0A" w14:paraId="4E48B0EB" w14:textId="77777777">
        <w:tc>
          <w:tcPr>
            <w:tcW w:w="1696" w:type="dxa"/>
            <w:vMerge w:val="restart"/>
          </w:tcPr>
          <w:p w14:paraId="599ED2CE" w14:textId="77777777" w:rsidR="007C7A0A" w:rsidRDefault="00814C24">
            <w:pPr>
              <w:widowControl w:val="0"/>
              <w:snapToGrid w:val="0"/>
              <w:spacing w:after="0"/>
              <w:rPr>
                <w:color w:val="0070C0"/>
                <w:szCs w:val="24"/>
                <w:lang w:eastAsia="zh-CN"/>
              </w:rPr>
            </w:pPr>
            <w:r>
              <w:rPr>
                <w:color w:val="0070C0"/>
                <w:szCs w:val="24"/>
                <w:lang w:eastAsia="zh-CN"/>
              </w:rPr>
              <w:t>Tq for downlink timing drift</w:t>
            </w:r>
          </w:p>
        </w:tc>
        <w:tc>
          <w:tcPr>
            <w:tcW w:w="1268" w:type="dxa"/>
          </w:tcPr>
          <w:p w14:paraId="3D0A0D3E" w14:textId="77777777" w:rsidR="007C7A0A" w:rsidRDefault="00814C24">
            <w:pPr>
              <w:widowControl w:val="0"/>
              <w:snapToGrid w:val="0"/>
              <w:spacing w:after="0"/>
              <w:rPr>
                <w:color w:val="0070C0"/>
                <w:szCs w:val="24"/>
                <w:lang w:eastAsia="zh-CN"/>
              </w:rPr>
            </w:pPr>
            <w:r>
              <w:rPr>
                <w:color w:val="0070C0"/>
                <w:szCs w:val="24"/>
                <w:lang w:eastAsia="zh-CN"/>
              </w:rPr>
              <w:t>w/o DigRF error</w:t>
            </w:r>
          </w:p>
        </w:tc>
        <w:tc>
          <w:tcPr>
            <w:tcW w:w="1303" w:type="dxa"/>
          </w:tcPr>
          <w:p w14:paraId="45AAC649" w14:textId="77777777"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134" w:type="dxa"/>
          </w:tcPr>
          <w:p w14:paraId="4385B24A" w14:textId="77777777"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134" w:type="dxa"/>
          </w:tcPr>
          <w:p w14:paraId="7B159D91" w14:textId="77777777"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276" w:type="dxa"/>
          </w:tcPr>
          <w:p w14:paraId="074AB7F8" w14:textId="77777777" w:rsidR="007C7A0A" w:rsidRDefault="00814C24">
            <w:pPr>
              <w:widowControl w:val="0"/>
              <w:snapToGrid w:val="0"/>
              <w:spacing w:after="0"/>
              <w:jc w:val="center"/>
              <w:rPr>
                <w:color w:val="0070C0"/>
                <w:szCs w:val="24"/>
                <w:lang w:eastAsia="zh-CN"/>
              </w:rPr>
            </w:pPr>
            <w:r>
              <w:rPr>
                <w:color w:val="0070C0"/>
                <w:szCs w:val="24"/>
                <w:lang w:eastAsia="zh-CN"/>
              </w:rPr>
              <w:t>246.5Ts</w:t>
            </w:r>
          </w:p>
        </w:tc>
        <w:tc>
          <w:tcPr>
            <w:tcW w:w="1276" w:type="dxa"/>
          </w:tcPr>
          <w:p w14:paraId="588054F9" w14:textId="77777777" w:rsidR="007C7A0A" w:rsidRDefault="00814C24">
            <w:pPr>
              <w:widowControl w:val="0"/>
              <w:snapToGrid w:val="0"/>
              <w:spacing w:after="0"/>
              <w:jc w:val="center"/>
              <w:rPr>
                <w:color w:val="0070C0"/>
                <w:szCs w:val="24"/>
                <w:lang w:eastAsia="zh-CN"/>
              </w:rPr>
            </w:pPr>
            <w:r>
              <w:rPr>
                <w:color w:val="0070C0"/>
                <w:szCs w:val="24"/>
                <w:lang w:eastAsia="zh-CN"/>
              </w:rPr>
              <w:t>246.5Ts</w:t>
            </w:r>
          </w:p>
        </w:tc>
      </w:tr>
      <w:tr w:rsidR="007C7A0A" w14:paraId="1DEFED26" w14:textId="77777777">
        <w:tc>
          <w:tcPr>
            <w:tcW w:w="1696" w:type="dxa"/>
            <w:vMerge/>
          </w:tcPr>
          <w:p w14:paraId="55B806C1" w14:textId="77777777" w:rsidR="007C7A0A" w:rsidRDefault="007C7A0A">
            <w:pPr>
              <w:widowControl w:val="0"/>
              <w:snapToGrid w:val="0"/>
              <w:spacing w:after="0"/>
              <w:rPr>
                <w:color w:val="0070C0"/>
                <w:szCs w:val="24"/>
                <w:lang w:eastAsia="zh-CN"/>
              </w:rPr>
            </w:pPr>
          </w:p>
        </w:tc>
        <w:tc>
          <w:tcPr>
            <w:tcW w:w="1268" w:type="dxa"/>
          </w:tcPr>
          <w:p w14:paraId="0FE7FCB9" w14:textId="77777777" w:rsidR="007C7A0A" w:rsidRDefault="00814C24">
            <w:pPr>
              <w:widowControl w:val="0"/>
              <w:snapToGrid w:val="0"/>
              <w:spacing w:after="0"/>
              <w:rPr>
                <w:color w:val="0070C0"/>
                <w:szCs w:val="24"/>
                <w:lang w:eastAsia="zh-CN"/>
              </w:rPr>
            </w:pPr>
            <w:r>
              <w:rPr>
                <w:color w:val="0070C0"/>
                <w:szCs w:val="24"/>
                <w:lang w:eastAsia="zh-CN"/>
              </w:rPr>
              <w:t>w/ DigRF error</w:t>
            </w:r>
          </w:p>
        </w:tc>
        <w:tc>
          <w:tcPr>
            <w:tcW w:w="1303" w:type="dxa"/>
          </w:tcPr>
          <w:p w14:paraId="51D6FA2E" w14:textId="77777777" w:rsidR="007C7A0A" w:rsidRDefault="00814C24">
            <w:pPr>
              <w:widowControl w:val="0"/>
              <w:snapToGrid w:val="0"/>
              <w:spacing w:after="0"/>
              <w:jc w:val="center"/>
              <w:rPr>
                <w:color w:val="0070C0"/>
                <w:szCs w:val="24"/>
                <w:lang w:eastAsia="zh-CN"/>
              </w:rPr>
            </w:pPr>
            <w:r>
              <w:rPr>
                <w:color w:val="0070C0"/>
                <w:szCs w:val="24"/>
                <w:lang w:eastAsia="zh-CN"/>
              </w:rPr>
              <w:t>249.5Ts</w:t>
            </w:r>
          </w:p>
        </w:tc>
        <w:tc>
          <w:tcPr>
            <w:tcW w:w="1134" w:type="dxa"/>
          </w:tcPr>
          <w:p w14:paraId="3F48A0A9" w14:textId="77777777" w:rsidR="007C7A0A" w:rsidRDefault="00814C24">
            <w:pPr>
              <w:widowControl w:val="0"/>
              <w:snapToGrid w:val="0"/>
              <w:spacing w:after="0"/>
              <w:jc w:val="center"/>
              <w:rPr>
                <w:color w:val="0070C0"/>
                <w:szCs w:val="24"/>
                <w:lang w:eastAsia="zh-CN"/>
              </w:rPr>
            </w:pPr>
            <w:r>
              <w:rPr>
                <w:color w:val="0070C0"/>
                <w:szCs w:val="24"/>
                <w:lang w:eastAsia="zh-CN"/>
              </w:rPr>
              <w:t>249.5Ts</w:t>
            </w:r>
          </w:p>
        </w:tc>
        <w:tc>
          <w:tcPr>
            <w:tcW w:w="1134" w:type="dxa"/>
          </w:tcPr>
          <w:p w14:paraId="60484716" w14:textId="77777777" w:rsidR="007C7A0A" w:rsidRDefault="00814C24">
            <w:pPr>
              <w:widowControl w:val="0"/>
              <w:snapToGrid w:val="0"/>
              <w:spacing w:after="0"/>
              <w:jc w:val="center"/>
              <w:rPr>
                <w:color w:val="0070C0"/>
                <w:szCs w:val="24"/>
                <w:lang w:eastAsia="zh-CN"/>
              </w:rPr>
            </w:pPr>
            <w:r>
              <w:rPr>
                <w:color w:val="0070C0"/>
                <w:szCs w:val="24"/>
                <w:lang w:eastAsia="zh-CN"/>
              </w:rPr>
              <w:t>249.5Ts</w:t>
            </w:r>
          </w:p>
        </w:tc>
        <w:tc>
          <w:tcPr>
            <w:tcW w:w="1276" w:type="dxa"/>
          </w:tcPr>
          <w:p w14:paraId="4FDC1313" w14:textId="77777777"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276" w:type="dxa"/>
          </w:tcPr>
          <w:p w14:paraId="48D491F3" w14:textId="77777777" w:rsidR="007C7A0A" w:rsidRDefault="00814C24">
            <w:pPr>
              <w:widowControl w:val="0"/>
              <w:snapToGrid w:val="0"/>
              <w:spacing w:after="0"/>
              <w:jc w:val="center"/>
              <w:rPr>
                <w:color w:val="0070C0"/>
                <w:szCs w:val="24"/>
                <w:lang w:eastAsia="zh-CN"/>
              </w:rPr>
            </w:pPr>
            <w:r>
              <w:rPr>
                <w:color w:val="0070C0"/>
                <w:szCs w:val="24"/>
                <w:lang w:eastAsia="zh-CN"/>
              </w:rPr>
              <w:t>248Ts</w:t>
            </w:r>
          </w:p>
        </w:tc>
      </w:tr>
      <w:tr w:rsidR="007C7A0A" w14:paraId="1F952502" w14:textId="77777777">
        <w:tc>
          <w:tcPr>
            <w:tcW w:w="1696" w:type="dxa"/>
            <w:vMerge w:val="restart"/>
          </w:tcPr>
          <w:p w14:paraId="1869846D" w14:textId="77777777" w:rsidR="007C7A0A" w:rsidRDefault="00814C24">
            <w:pPr>
              <w:widowControl w:val="0"/>
              <w:snapToGrid w:val="0"/>
              <w:spacing w:after="0"/>
              <w:rPr>
                <w:color w:val="0070C0"/>
                <w:szCs w:val="24"/>
                <w:lang w:eastAsia="zh-CN"/>
              </w:rPr>
            </w:pPr>
            <w:r>
              <w:rPr>
                <w:color w:val="0070C0"/>
                <w:szCs w:val="24"/>
                <w:lang w:eastAsia="zh-CN"/>
              </w:rPr>
              <w:t>Tq for TA variation</w:t>
            </w:r>
          </w:p>
        </w:tc>
        <w:tc>
          <w:tcPr>
            <w:tcW w:w="1268" w:type="dxa"/>
          </w:tcPr>
          <w:p w14:paraId="230A173A" w14:textId="77777777" w:rsidR="007C7A0A" w:rsidRDefault="00814C24">
            <w:pPr>
              <w:widowControl w:val="0"/>
              <w:snapToGrid w:val="0"/>
              <w:spacing w:after="0"/>
              <w:rPr>
                <w:color w:val="0070C0"/>
                <w:szCs w:val="24"/>
                <w:lang w:eastAsia="zh-CN"/>
              </w:rPr>
            </w:pPr>
            <w:r>
              <w:rPr>
                <w:color w:val="0070C0"/>
                <w:szCs w:val="24"/>
                <w:lang w:eastAsia="zh-CN"/>
              </w:rPr>
              <w:t>w/o DigRF error</w:t>
            </w:r>
          </w:p>
        </w:tc>
        <w:tc>
          <w:tcPr>
            <w:tcW w:w="1303" w:type="dxa"/>
          </w:tcPr>
          <w:p w14:paraId="5529C670" w14:textId="77777777" w:rsidR="007C7A0A" w:rsidRDefault="00814C24">
            <w:pPr>
              <w:widowControl w:val="0"/>
              <w:snapToGrid w:val="0"/>
              <w:spacing w:after="0"/>
              <w:jc w:val="center"/>
              <w:rPr>
                <w:color w:val="0070C0"/>
                <w:szCs w:val="24"/>
                <w:lang w:eastAsia="zh-CN"/>
              </w:rPr>
            </w:pPr>
            <w:r>
              <w:rPr>
                <w:color w:val="0070C0"/>
                <w:szCs w:val="24"/>
                <w:lang w:eastAsia="zh-CN"/>
              </w:rPr>
              <w:t>496Ts</w:t>
            </w:r>
          </w:p>
        </w:tc>
        <w:tc>
          <w:tcPr>
            <w:tcW w:w="1134" w:type="dxa"/>
          </w:tcPr>
          <w:p w14:paraId="3EAEA3A2" w14:textId="77777777" w:rsidR="007C7A0A" w:rsidRDefault="00814C24">
            <w:pPr>
              <w:widowControl w:val="0"/>
              <w:snapToGrid w:val="0"/>
              <w:spacing w:after="0"/>
              <w:jc w:val="center"/>
              <w:rPr>
                <w:color w:val="0070C0"/>
                <w:szCs w:val="24"/>
                <w:lang w:eastAsia="zh-CN"/>
              </w:rPr>
            </w:pPr>
            <w:r>
              <w:rPr>
                <w:color w:val="0070C0"/>
                <w:szCs w:val="24"/>
                <w:lang w:eastAsia="zh-CN"/>
              </w:rPr>
              <w:t>496Ts</w:t>
            </w:r>
          </w:p>
        </w:tc>
        <w:tc>
          <w:tcPr>
            <w:tcW w:w="1134" w:type="dxa"/>
          </w:tcPr>
          <w:p w14:paraId="4CC85BBC" w14:textId="77777777" w:rsidR="007C7A0A" w:rsidRDefault="00814C24">
            <w:pPr>
              <w:widowControl w:val="0"/>
              <w:snapToGrid w:val="0"/>
              <w:spacing w:after="0"/>
              <w:jc w:val="center"/>
              <w:rPr>
                <w:color w:val="0070C0"/>
                <w:szCs w:val="24"/>
                <w:lang w:eastAsia="zh-CN"/>
              </w:rPr>
            </w:pPr>
            <w:r>
              <w:rPr>
                <w:color w:val="0070C0"/>
                <w:szCs w:val="24"/>
                <w:lang w:eastAsia="zh-CN"/>
              </w:rPr>
              <w:t>494Ts</w:t>
            </w:r>
          </w:p>
        </w:tc>
        <w:tc>
          <w:tcPr>
            <w:tcW w:w="1276" w:type="dxa"/>
          </w:tcPr>
          <w:p w14:paraId="3D742BFD" w14:textId="77777777" w:rsidR="007C7A0A" w:rsidRDefault="00814C24">
            <w:pPr>
              <w:widowControl w:val="0"/>
              <w:snapToGrid w:val="0"/>
              <w:spacing w:after="0"/>
              <w:jc w:val="center"/>
              <w:rPr>
                <w:color w:val="0070C0"/>
                <w:szCs w:val="24"/>
                <w:lang w:eastAsia="zh-CN"/>
              </w:rPr>
            </w:pPr>
            <w:r>
              <w:rPr>
                <w:color w:val="0070C0"/>
                <w:szCs w:val="24"/>
                <w:lang w:eastAsia="zh-CN"/>
              </w:rPr>
              <w:t>492.5Ts</w:t>
            </w:r>
          </w:p>
        </w:tc>
        <w:tc>
          <w:tcPr>
            <w:tcW w:w="1276" w:type="dxa"/>
          </w:tcPr>
          <w:p w14:paraId="2CC869F2" w14:textId="77777777" w:rsidR="007C7A0A" w:rsidRDefault="00814C24">
            <w:pPr>
              <w:widowControl w:val="0"/>
              <w:snapToGrid w:val="0"/>
              <w:spacing w:after="0"/>
              <w:jc w:val="center"/>
              <w:rPr>
                <w:color w:val="0070C0"/>
                <w:szCs w:val="24"/>
                <w:lang w:eastAsia="zh-CN"/>
              </w:rPr>
            </w:pPr>
            <w:r>
              <w:rPr>
                <w:color w:val="0070C0"/>
                <w:szCs w:val="24"/>
                <w:lang w:eastAsia="zh-CN"/>
              </w:rPr>
              <w:t>492.5Ts</w:t>
            </w:r>
          </w:p>
        </w:tc>
      </w:tr>
      <w:tr w:rsidR="007C7A0A" w14:paraId="096D213D" w14:textId="77777777">
        <w:tc>
          <w:tcPr>
            <w:tcW w:w="1696" w:type="dxa"/>
            <w:vMerge/>
          </w:tcPr>
          <w:p w14:paraId="37B98B21" w14:textId="77777777" w:rsidR="007C7A0A" w:rsidRDefault="007C7A0A">
            <w:pPr>
              <w:widowControl w:val="0"/>
              <w:snapToGrid w:val="0"/>
              <w:spacing w:after="0"/>
              <w:rPr>
                <w:color w:val="0070C0"/>
                <w:szCs w:val="24"/>
                <w:lang w:eastAsia="zh-CN"/>
              </w:rPr>
            </w:pPr>
          </w:p>
        </w:tc>
        <w:tc>
          <w:tcPr>
            <w:tcW w:w="1268" w:type="dxa"/>
          </w:tcPr>
          <w:p w14:paraId="641B3CD0" w14:textId="77777777" w:rsidR="007C7A0A" w:rsidRDefault="00814C24">
            <w:pPr>
              <w:widowControl w:val="0"/>
              <w:snapToGrid w:val="0"/>
              <w:spacing w:after="0"/>
              <w:rPr>
                <w:color w:val="0070C0"/>
                <w:szCs w:val="24"/>
                <w:lang w:eastAsia="zh-CN"/>
              </w:rPr>
            </w:pPr>
            <w:r>
              <w:rPr>
                <w:color w:val="0070C0"/>
                <w:szCs w:val="24"/>
                <w:lang w:eastAsia="zh-CN"/>
              </w:rPr>
              <w:t>w/ DigRF error</w:t>
            </w:r>
          </w:p>
        </w:tc>
        <w:tc>
          <w:tcPr>
            <w:tcW w:w="1303" w:type="dxa"/>
          </w:tcPr>
          <w:p w14:paraId="03F8F0E0" w14:textId="77777777" w:rsidR="007C7A0A" w:rsidRDefault="00814C24">
            <w:pPr>
              <w:widowControl w:val="0"/>
              <w:snapToGrid w:val="0"/>
              <w:spacing w:after="0"/>
              <w:jc w:val="center"/>
              <w:rPr>
                <w:color w:val="0070C0"/>
                <w:szCs w:val="24"/>
                <w:lang w:eastAsia="zh-CN"/>
              </w:rPr>
            </w:pPr>
            <w:r>
              <w:rPr>
                <w:color w:val="0070C0"/>
                <w:szCs w:val="24"/>
                <w:lang w:eastAsia="zh-CN"/>
              </w:rPr>
              <w:t>497.5Ts</w:t>
            </w:r>
          </w:p>
        </w:tc>
        <w:tc>
          <w:tcPr>
            <w:tcW w:w="1134" w:type="dxa"/>
          </w:tcPr>
          <w:p w14:paraId="003D77C7" w14:textId="77777777" w:rsidR="007C7A0A" w:rsidRDefault="00814C24">
            <w:pPr>
              <w:widowControl w:val="0"/>
              <w:snapToGrid w:val="0"/>
              <w:spacing w:after="0"/>
              <w:jc w:val="center"/>
              <w:rPr>
                <w:color w:val="0070C0"/>
                <w:szCs w:val="24"/>
                <w:lang w:eastAsia="zh-CN"/>
              </w:rPr>
            </w:pPr>
            <w:r>
              <w:rPr>
                <w:color w:val="0070C0"/>
                <w:szCs w:val="24"/>
                <w:lang w:eastAsia="zh-CN"/>
              </w:rPr>
              <w:t>497.5Ts</w:t>
            </w:r>
          </w:p>
        </w:tc>
        <w:tc>
          <w:tcPr>
            <w:tcW w:w="1134" w:type="dxa"/>
          </w:tcPr>
          <w:p w14:paraId="5128BBD3" w14:textId="77777777" w:rsidR="007C7A0A" w:rsidRDefault="00814C24">
            <w:pPr>
              <w:widowControl w:val="0"/>
              <w:snapToGrid w:val="0"/>
              <w:spacing w:after="0"/>
              <w:jc w:val="center"/>
              <w:rPr>
                <w:color w:val="0070C0"/>
                <w:szCs w:val="24"/>
                <w:lang w:eastAsia="zh-CN"/>
              </w:rPr>
            </w:pPr>
            <w:r>
              <w:rPr>
                <w:color w:val="0070C0"/>
                <w:szCs w:val="24"/>
                <w:lang w:eastAsia="zh-CN"/>
              </w:rPr>
              <w:t>495.5Ts</w:t>
            </w:r>
          </w:p>
        </w:tc>
        <w:tc>
          <w:tcPr>
            <w:tcW w:w="1276" w:type="dxa"/>
          </w:tcPr>
          <w:p w14:paraId="22BA5FC7" w14:textId="77777777" w:rsidR="007C7A0A" w:rsidRDefault="00814C24">
            <w:pPr>
              <w:widowControl w:val="0"/>
              <w:snapToGrid w:val="0"/>
              <w:spacing w:after="0"/>
              <w:jc w:val="center"/>
              <w:rPr>
                <w:color w:val="0070C0"/>
                <w:szCs w:val="24"/>
                <w:lang w:eastAsia="zh-CN"/>
              </w:rPr>
            </w:pPr>
            <w:r>
              <w:rPr>
                <w:color w:val="0070C0"/>
                <w:szCs w:val="24"/>
                <w:lang w:eastAsia="zh-CN"/>
              </w:rPr>
              <w:t>494Ts</w:t>
            </w:r>
          </w:p>
        </w:tc>
        <w:tc>
          <w:tcPr>
            <w:tcW w:w="1276" w:type="dxa"/>
          </w:tcPr>
          <w:p w14:paraId="62F91A26" w14:textId="77777777" w:rsidR="007C7A0A" w:rsidRDefault="00814C24">
            <w:pPr>
              <w:widowControl w:val="0"/>
              <w:snapToGrid w:val="0"/>
              <w:spacing w:after="0"/>
              <w:jc w:val="center"/>
              <w:rPr>
                <w:color w:val="0070C0"/>
                <w:szCs w:val="24"/>
                <w:lang w:eastAsia="zh-CN"/>
              </w:rPr>
            </w:pPr>
            <w:r>
              <w:rPr>
                <w:color w:val="0070C0"/>
                <w:szCs w:val="24"/>
                <w:lang w:eastAsia="zh-CN"/>
              </w:rPr>
              <w:t>494Ts</w:t>
            </w:r>
          </w:p>
        </w:tc>
      </w:tr>
      <w:tr w:rsidR="007C7A0A" w14:paraId="1D9B4D0E" w14:textId="77777777">
        <w:tc>
          <w:tcPr>
            <w:tcW w:w="1696" w:type="dxa"/>
            <w:vMerge w:val="restart"/>
          </w:tcPr>
          <w:p w14:paraId="3AA0D72F" w14:textId="77777777" w:rsidR="007C7A0A" w:rsidRDefault="00814C24">
            <w:pPr>
              <w:widowControl w:val="0"/>
              <w:snapToGrid w:val="0"/>
              <w:spacing w:after="0"/>
              <w:rPr>
                <w:color w:val="0070C0"/>
                <w:szCs w:val="24"/>
                <w:lang w:eastAsia="zh-CN"/>
              </w:rPr>
            </w:pPr>
            <w:r>
              <w:rPr>
                <w:color w:val="0070C0"/>
                <w:szCs w:val="24"/>
                <w:lang w:eastAsia="zh-CN"/>
              </w:rPr>
              <w:t xml:space="preserve">Tq for combining downlink timing drift and TA variation </w:t>
            </w:r>
          </w:p>
        </w:tc>
        <w:tc>
          <w:tcPr>
            <w:tcW w:w="1268" w:type="dxa"/>
          </w:tcPr>
          <w:p w14:paraId="476BFE7D" w14:textId="77777777" w:rsidR="007C7A0A" w:rsidRDefault="00814C24">
            <w:pPr>
              <w:widowControl w:val="0"/>
              <w:snapToGrid w:val="0"/>
              <w:spacing w:after="0"/>
              <w:rPr>
                <w:color w:val="0070C0"/>
                <w:szCs w:val="24"/>
                <w:lang w:eastAsia="zh-CN"/>
              </w:rPr>
            </w:pPr>
            <w:r>
              <w:rPr>
                <w:color w:val="0070C0"/>
                <w:szCs w:val="24"/>
                <w:lang w:eastAsia="zh-CN"/>
              </w:rPr>
              <w:t>w/o DigRF error</w:t>
            </w:r>
          </w:p>
        </w:tc>
        <w:tc>
          <w:tcPr>
            <w:tcW w:w="1303" w:type="dxa"/>
          </w:tcPr>
          <w:p w14:paraId="150EE824" w14:textId="77777777"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134" w:type="dxa"/>
          </w:tcPr>
          <w:p w14:paraId="77EC61AD" w14:textId="77777777"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134" w:type="dxa"/>
          </w:tcPr>
          <w:p w14:paraId="426C1751" w14:textId="77777777"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276" w:type="dxa"/>
          </w:tcPr>
          <w:p w14:paraId="47C766CD" w14:textId="77777777" w:rsidR="007C7A0A" w:rsidRDefault="00814C24">
            <w:pPr>
              <w:widowControl w:val="0"/>
              <w:snapToGrid w:val="0"/>
              <w:spacing w:after="0"/>
              <w:jc w:val="center"/>
              <w:rPr>
                <w:color w:val="0070C0"/>
                <w:szCs w:val="24"/>
                <w:lang w:eastAsia="zh-CN"/>
              </w:rPr>
            </w:pPr>
            <w:r>
              <w:rPr>
                <w:color w:val="0070C0"/>
                <w:szCs w:val="24"/>
                <w:lang w:eastAsia="zh-CN"/>
              </w:rPr>
              <w:t>246.5Ts</w:t>
            </w:r>
          </w:p>
        </w:tc>
        <w:tc>
          <w:tcPr>
            <w:tcW w:w="1276" w:type="dxa"/>
          </w:tcPr>
          <w:p w14:paraId="47BFA149" w14:textId="77777777" w:rsidR="007C7A0A" w:rsidRDefault="00814C24">
            <w:pPr>
              <w:widowControl w:val="0"/>
              <w:snapToGrid w:val="0"/>
              <w:spacing w:after="0"/>
              <w:jc w:val="center"/>
              <w:rPr>
                <w:color w:val="0070C0"/>
                <w:szCs w:val="24"/>
                <w:lang w:eastAsia="zh-CN"/>
              </w:rPr>
            </w:pPr>
            <w:r>
              <w:rPr>
                <w:color w:val="0070C0"/>
                <w:szCs w:val="24"/>
                <w:lang w:eastAsia="zh-CN"/>
              </w:rPr>
              <w:t>246.5Ts</w:t>
            </w:r>
          </w:p>
        </w:tc>
      </w:tr>
      <w:tr w:rsidR="007C7A0A" w14:paraId="1C0551B4" w14:textId="77777777">
        <w:tc>
          <w:tcPr>
            <w:tcW w:w="1696" w:type="dxa"/>
            <w:vMerge/>
          </w:tcPr>
          <w:p w14:paraId="69E7DC43" w14:textId="77777777" w:rsidR="007C7A0A" w:rsidRDefault="007C7A0A">
            <w:pPr>
              <w:widowControl w:val="0"/>
              <w:snapToGrid w:val="0"/>
              <w:spacing w:after="0"/>
              <w:rPr>
                <w:color w:val="0070C0"/>
                <w:szCs w:val="24"/>
                <w:lang w:eastAsia="zh-CN"/>
              </w:rPr>
            </w:pPr>
          </w:p>
        </w:tc>
        <w:tc>
          <w:tcPr>
            <w:tcW w:w="1268" w:type="dxa"/>
          </w:tcPr>
          <w:p w14:paraId="7EF9EFCC" w14:textId="77777777" w:rsidR="007C7A0A" w:rsidRDefault="00814C24">
            <w:pPr>
              <w:widowControl w:val="0"/>
              <w:snapToGrid w:val="0"/>
              <w:spacing w:after="0"/>
              <w:rPr>
                <w:color w:val="0070C0"/>
                <w:szCs w:val="24"/>
                <w:lang w:eastAsia="zh-CN"/>
              </w:rPr>
            </w:pPr>
            <w:r>
              <w:rPr>
                <w:color w:val="0070C0"/>
                <w:szCs w:val="24"/>
                <w:lang w:eastAsia="zh-CN"/>
              </w:rPr>
              <w:t>w/ DigRF error</w:t>
            </w:r>
          </w:p>
        </w:tc>
        <w:tc>
          <w:tcPr>
            <w:tcW w:w="1303" w:type="dxa"/>
          </w:tcPr>
          <w:p w14:paraId="55714FCE" w14:textId="77777777" w:rsidR="007C7A0A" w:rsidRDefault="00814C24">
            <w:pPr>
              <w:widowControl w:val="0"/>
              <w:snapToGrid w:val="0"/>
              <w:spacing w:after="0"/>
              <w:jc w:val="center"/>
              <w:rPr>
                <w:color w:val="0070C0"/>
                <w:szCs w:val="24"/>
                <w:lang w:eastAsia="zh-CN"/>
              </w:rPr>
            </w:pPr>
            <w:r>
              <w:rPr>
                <w:color w:val="0070C0"/>
                <w:szCs w:val="24"/>
                <w:lang w:eastAsia="zh-CN"/>
              </w:rPr>
              <w:t>249.5Ts</w:t>
            </w:r>
          </w:p>
        </w:tc>
        <w:tc>
          <w:tcPr>
            <w:tcW w:w="1134" w:type="dxa"/>
          </w:tcPr>
          <w:p w14:paraId="770F84D9" w14:textId="77777777" w:rsidR="007C7A0A" w:rsidRDefault="00814C24">
            <w:pPr>
              <w:widowControl w:val="0"/>
              <w:snapToGrid w:val="0"/>
              <w:spacing w:after="0"/>
              <w:jc w:val="center"/>
              <w:rPr>
                <w:color w:val="0070C0"/>
                <w:szCs w:val="24"/>
                <w:lang w:eastAsia="zh-CN"/>
              </w:rPr>
            </w:pPr>
            <w:r>
              <w:rPr>
                <w:color w:val="0070C0"/>
                <w:szCs w:val="24"/>
                <w:lang w:eastAsia="zh-CN"/>
              </w:rPr>
              <w:t>249.5Ts</w:t>
            </w:r>
          </w:p>
        </w:tc>
        <w:tc>
          <w:tcPr>
            <w:tcW w:w="1134" w:type="dxa"/>
          </w:tcPr>
          <w:p w14:paraId="29687211" w14:textId="77777777" w:rsidR="007C7A0A" w:rsidRDefault="00814C24">
            <w:pPr>
              <w:widowControl w:val="0"/>
              <w:snapToGrid w:val="0"/>
              <w:spacing w:after="0"/>
              <w:jc w:val="center"/>
              <w:rPr>
                <w:color w:val="0070C0"/>
                <w:szCs w:val="24"/>
                <w:lang w:eastAsia="zh-CN"/>
              </w:rPr>
            </w:pPr>
            <w:r>
              <w:rPr>
                <w:color w:val="0070C0"/>
                <w:szCs w:val="24"/>
                <w:lang w:eastAsia="zh-CN"/>
              </w:rPr>
              <w:t>249.5Ts</w:t>
            </w:r>
          </w:p>
        </w:tc>
        <w:tc>
          <w:tcPr>
            <w:tcW w:w="1276" w:type="dxa"/>
          </w:tcPr>
          <w:p w14:paraId="26ECCC1F" w14:textId="77777777"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276" w:type="dxa"/>
          </w:tcPr>
          <w:p w14:paraId="655F81D9" w14:textId="77777777" w:rsidR="007C7A0A" w:rsidRDefault="00814C24">
            <w:pPr>
              <w:widowControl w:val="0"/>
              <w:snapToGrid w:val="0"/>
              <w:spacing w:after="0"/>
              <w:jc w:val="center"/>
              <w:rPr>
                <w:color w:val="0070C0"/>
                <w:szCs w:val="24"/>
                <w:lang w:eastAsia="zh-CN"/>
              </w:rPr>
            </w:pPr>
            <w:r>
              <w:rPr>
                <w:color w:val="0070C0"/>
                <w:szCs w:val="24"/>
                <w:lang w:eastAsia="zh-CN"/>
              </w:rPr>
              <w:t>248Ts</w:t>
            </w:r>
          </w:p>
        </w:tc>
      </w:tr>
      <w:tr w:rsidR="007C7A0A" w14:paraId="014DE194" w14:textId="77777777">
        <w:tc>
          <w:tcPr>
            <w:tcW w:w="9087" w:type="dxa"/>
            <w:gridSpan w:val="7"/>
          </w:tcPr>
          <w:p w14:paraId="131C2123" w14:textId="77777777" w:rsidR="007C7A0A" w:rsidRDefault="00814C24">
            <w:pPr>
              <w:widowControl w:val="0"/>
              <w:snapToGrid w:val="0"/>
              <w:spacing w:after="0"/>
              <w:rPr>
                <w:color w:val="0070C0"/>
                <w:szCs w:val="24"/>
                <w:lang w:eastAsia="zh-CN"/>
              </w:rPr>
            </w:pPr>
            <w:r>
              <w:rPr>
                <w:color w:val="0070C0"/>
                <w:szCs w:val="24"/>
                <w:lang w:eastAsia="zh-CN"/>
              </w:rPr>
              <w:t>Note 1: The time length of Ts equals to 1/30720000 second (≈ 32.55 ns)</w:t>
            </w:r>
          </w:p>
          <w:p w14:paraId="392FFEC7" w14:textId="77777777" w:rsidR="007C7A0A" w:rsidRDefault="00814C24">
            <w:pPr>
              <w:widowControl w:val="0"/>
              <w:snapToGrid w:val="0"/>
              <w:spacing w:after="0"/>
              <w:rPr>
                <w:color w:val="0070C0"/>
                <w:szCs w:val="24"/>
                <w:lang w:eastAsia="zh-CN"/>
              </w:rPr>
            </w:pPr>
            <w:r>
              <w:rPr>
                <w:color w:val="0070C0"/>
                <w:szCs w:val="24"/>
                <w:lang w:eastAsia="zh-CN"/>
              </w:rPr>
              <w:lastRenderedPageBreak/>
              <w:t>Note 2: DigRF error is assumed as 1.5Ts.</w:t>
            </w:r>
          </w:p>
        </w:tc>
      </w:tr>
    </w:tbl>
    <w:p w14:paraId="23D3909B" w14:textId="77777777" w:rsidR="007C7A0A" w:rsidRDefault="007C7A0A">
      <w:pPr>
        <w:spacing w:after="120"/>
        <w:rPr>
          <w:color w:val="0070C0"/>
          <w:szCs w:val="24"/>
          <w:lang w:eastAsia="zh-CN"/>
        </w:rPr>
      </w:pPr>
    </w:p>
    <w:p w14:paraId="065F59BD"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It is suggested to consider the values of Tq in Table 4 when defining the gradual timing adjustment requirements for GEO based NTN network.</w:t>
      </w:r>
    </w:p>
    <w:p w14:paraId="130254F5" w14:textId="77777777" w:rsidR="007C7A0A" w:rsidRDefault="00814C24">
      <w:pPr>
        <w:widowControl w:val="0"/>
        <w:overflowPunct w:val="0"/>
        <w:autoSpaceDE w:val="0"/>
        <w:autoSpaceDN w:val="0"/>
        <w:adjustRightInd w:val="0"/>
        <w:snapToGrid w:val="0"/>
        <w:spacing w:after="0"/>
        <w:jc w:val="center"/>
        <w:textAlignment w:val="baseline"/>
        <w:rPr>
          <w:b/>
          <w:color w:val="0070C0"/>
          <w:szCs w:val="24"/>
          <w:lang w:eastAsia="zh-CN"/>
        </w:rPr>
      </w:pPr>
      <w:r>
        <w:rPr>
          <w:b/>
          <w:color w:val="0070C0"/>
          <w:szCs w:val="24"/>
          <w:lang w:eastAsia="zh-CN"/>
        </w:rPr>
        <w:t>Table 4: Timing drift for GEO based NTN network</w:t>
      </w:r>
    </w:p>
    <w:tbl>
      <w:tblPr>
        <w:tblStyle w:val="afd"/>
        <w:tblW w:w="0" w:type="auto"/>
        <w:tblLook w:val="04A0" w:firstRow="1" w:lastRow="0" w:firstColumn="1" w:lastColumn="0" w:noHBand="0" w:noVBand="1"/>
      </w:tblPr>
      <w:tblGrid>
        <w:gridCol w:w="1696"/>
        <w:gridCol w:w="1268"/>
        <w:gridCol w:w="1303"/>
        <w:gridCol w:w="1134"/>
        <w:gridCol w:w="1134"/>
        <w:gridCol w:w="1276"/>
        <w:gridCol w:w="1276"/>
      </w:tblGrid>
      <w:tr w:rsidR="007C7A0A" w14:paraId="7E2D8297" w14:textId="77777777">
        <w:tc>
          <w:tcPr>
            <w:tcW w:w="2964" w:type="dxa"/>
            <w:gridSpan w:val="2"/>
          </w:tcPr>
          <w:p w14:paraId="5B81FA0E" w14:textId="77777777" w:rsidR="007C7A0A" w:rsidRDefault="00814C24">
            <w:pPr>
              <w:widowControl w:val="0"/>
              <w:snapToGrid w:val="0"/>
              <w:spacing w:after="0"/>
              <w:rPr>
                <w:b/>
                <w:color w:val="0070C0"/>
                <w:szCs w:val="24"/>
                <w:lang w:eastAsia="zh-CN"/>
              </w:rPr>
            </w:pPr>
            <w:r>
              <w:rPr>
                <w:b/>
                <w:color w:val="0070C0"/>
                <w:szCs w:val="24"/>
                <w:lang w:eastAsia="zh-CN"/>
              </w:rPr>
              <w:t>Parameters</w:t>
            </w:r>
          </w:p>
        </w:tc>
        <w:tc>
          <w:tcPr>
            <w:tcW w:w="6123" w:type="dxa"/>
            <w:gridSpan w:val="5"/>
          </w:tcPr>
          <w:p w14:paraId="2462D260" w14:textId="77777777" w:rsidR="007C7A0A" w:rsidRDefault="00814C24">
            <w:pPr>
              <w:widowControl w:val="0"/>
              <w:snapToGrid w:val="0"/>
              <w:spacing w:after="0"/>
              <w:jc w:val="center"/>
              <w:rPr>
                <w:color w:val="0070C0"/>
                <w:szCs w:val="24"/>
                <w:lang w:eastAsia="zh-CN"/>
              </w:rPr>
            </w:pPr>
            <w:r>
              <w:rPr>
                <w:color w:val="0070C0"/>
                <w:szCs w:val="24"/>
                <w:lang w:eastAsia="zh-CN"/>
              </w:rPr>
              <w:t>Values</w:t>
            </w:r>
          </w:p>
        </w:tc>
      </w:tr>
      <w:tr w:rsidR="007C7A0A" w14:paraId="50CB0FB2" w14:textId="77777777">
        <w:tc>
          <w:tcPr>
            <w:tcW w:w="2964" w:type="dxa"/>
            <w:gridSpan w:val="2"/>
          </w:tcPr>
          <w:p w14:paraId="32F7D344" w14:textId="77777777" w:rsidR="007C7A0A" w:rsidRDefault="00814C24">
            <w:pPr>
              <w:widowControl w:val="0"/>
              <w:snapToGrid w:val="0"/>
              <w:spacing w:after="0"/>
              <w:rPr>
                <w:color w:val="0070C0"/>
                <w:szCs w:val="24"/>
                <w:lang w:eastAsia="zh-CN"/>
              </w:rPr>
            </w:pPr>
            <w:r>
              <w:rPr>
                <w:color w:val="0070C0"/>
                <w:szCs w:val="24"/>
                <w:lang w:eastAsia="zh-CN"/>
              </w:rPr>
              <w:t>Frequency range</w:t>
            </w:r>
          </w:p>
        </w:tc>
        <w:tc>
          <w:tcPr>
            <w:tcW w:w="3571" w:type="dxa"/>
            <w:gridSpan w:val="3"/>
          </w:tcPr>
          <w:p w14:paraId="6870ADA5" w14:textId="77777777" w:rsidR="007C7A0A" w:rsidRDefault="00814C24">
            <w:pPr>
              <w:widowControl w:val="0"/>
              <w:snapToGrid w:val="0"/>
              <w:spacing w:after="0"/>
              <w:jc w:val="center"/>
              <w:rPr>
                <w:color w:val="0070C0"/>
                <w:szCs w:val="24"/>
                <w:lang w:eastAsia="zh-CN"/>
              </w:rPr>
            </w:pPr>
            <w:r>
              <w:rPr>
                <w:color w:val="0070C0"/>
                <w:szCs w:val="24"/>
                <w:lang w:eastAsia="zh-CN"/>
              </w:rPr>
              <w:t>FR1</w:t>
            </w:r>
          </w:p>
        </w:tc>
        <w:tc>
          <w:tcPr>
            <w:tcW w:w="2552" w:type="dxa"/>
            <w:gridSpan w:val="2"/>
          </w:tcPr>
          <w:p w14:paraId="45C279E5" w14:textId="77777777" w:rsidR="007C7A0A" w:rsidRDefault="00814C24">
            <w:pPr>
              <w:widowControl w:val="0"/>
              <w:snapToGrid w:val="0"/>
              <w:spacing w:after="0"/>
              <w:jc w:val="center"/>
              <w:rPr>
                <w:color w:val="0070C0"/>
                <w:szCs w:val="24"/>
                <w:lang w:eastAsia="zh-CN"/>
              </w:rPr>
            </w:pPr>
            <w:r>
              <w:rPr>
                <w:color w:val="0070C0"/>
                <w:szCs w:val="24"/>
                <w:lang w:eastAsia="zh-CN"/>
              </w:rPr>
              <w:t>FR2</w:t>
            </w:r>
          </w:p>
        </w:tc>
      </w:tr>
      <w:tr w:rsidR="007C7A0A" w14:paraId="0A2304E7" w14:textId="77777777">
        <w:tc>
          <w:tcPr>
            <w:tcW w:w="2964" w:type="dxa"/>
            <w:gridSpan w:val="2"/>
          </w:tcPr>
          <w:p w14:paraId="192600C6" w14:textId="77777777" w:rsidR="007C7A0A" w:rsidRDefault="00814C24">
            <w:pPr>
              <w:widowControl w:val="0"/>
              <w:snapToGrid w:val="0"/>
              <w:spacing w:after="0"/>
              <w:rPr>
                <w:color w:val="0070C0"/>
                <w:szCs w:val="24"/>
                <w:lang w:eastAsia="zh-CN"/>
              </w:rPr>
            </w:pPr>
            <w:r>
              <w:rPr>
                <w:color w:val="0070C0"/>
                <w:szCs w:val="24"/>
                <w:lang w:eastAsia="zh-CN"/>
              </w:rPr>
              <w:t>UL SCS</w:t>
            </w:r>
          </w:p>
        </w:tc>
        <w:tc>
          <w:tcPr>
            <w:tcW w:w="1303" w:type="dxa"/>
          </w:tcPr>
          <w:p w14:paraId="61F86EFD" w14:textId="77777777" w:rsidR="007C7A0A" w:rsidRDefault="00814C24">
            <w:pPr>
              <w:widowControl w:val="0"/>
              <w:snapToGrid w:val="0"/>
              <w:spacing w:after="0"/>
              <w:jc w:val="center"/>
              <w:rPr>
                <w:color w:val="0070C0"/>
                <w:szCs w:val="24"/>
                <w:lang w:eastAsia="zh-CN"/>
              </w:rPr>
            </w:pPr>
            <w:r>
              <w:rPr>
                <w:color w:val="0070C0"/>
                <w:szCs w:val="24"/>
                <w:lang w:eastAsia="zh-CN"/>
              </w:rPr>
              <w:t>15kHz</w:t>
            </w:r>
          </w:p>
        </w:tc>
        <w:tc>
          <w:tcPr>
            <w:tcW w:w="1134" w:type="dxa"/>
          </w:tcPr>
          <w:p w14:paraId="12C6CF8E" w14:textId="77777777" w:rsidR="007C7A0A" w:rsidRDefault="00814C24">
            <w:pPr>
              <w:widowControl w:val="0"/>
              <w:snapToGrid w:val="0"/>
              <w:spacing w:after="0"/>
              <w:jc w:val="center"/>
              <w:rPr>
                <w:color w:val="0070C0"/>
                <w:szCs w:val="24"/>
                <w:lang w:eastAsia="zh-CN"/>
              </w:rPr>
            </w:pPr>
            <w:r>
              <w:rPr>
                <w:color w:val="0070C0"/>
                <w:szCs w:val="24"/>
                <w:lang w:eastAsia="zh-CN"/>
              </w:rPr>
              <w:t>15kHz</w:t>
            </w:r>
          </w:p>
        </w:tc>
        <w:tc>
          <w:tcPr>
            <w:tcW w:w="1134" w:type="dxa"/>
          </w:tcPr>
          <w:p w14:paraId="701546C9" w14:textId="77777777" w:rsidR="007C7A0A" w:rsidRDefault="00814C24">
            <w:pPr>
              <w:widowControl w:val="0"/>
              <w:snapToGrid w:val="0"/>
              <w:spacing w:after="0"/>
              <w:jc w:val="center"/>
              <w:rPr>
                <w:color w:val="0070C0"/>
                <w:szCs w:val="24"/>
                <w:lang w:eastAsia="zh-CN"/>
              </w:rPr>
            </w:pPr>
            <w:r>
              <w:rPr>
                <w:color w:val="0070C0"/>
                <w:szCs w:val="24"/>
                <w:lang w:eastAsia="zh-CN"/>
              </w:rPr>
              <w:t>15kHz</w:t>
            </w:r>
          </w:p>
        </w:tc>
        <w:tc>
          <w:tcPr>
            <w:tcW w:w="1276" w:type="dxa"/>
          </w:tcPr>
          <w:p w14:paraId="7B4982CE" w14:textId="77777777" w:rsidR="007C7A0A" w:rsidRDefault="00814C24">
            <w:pPr>
              <w:widowControl w:val="0"/>
              <w:snapToGrid w:val="0"/>
              <w:spacing w:after="0"/>
              <w:jc w:val="center"/>
              <w:rPr>
                <w:color w:val="0070C0"/>
                <w:szCs w:val="24"/>
                <w:lang w:eastAsia="zh-CN"/>
              </w:rPr>
            </w:pPr>
            <w:r>
              <w:rPr>
                <w:color w:val="0070C0"/>
                <w:szCs w:val="24"/>
                <w:lang w:eastAsia="zh-CN"/>
              </w:rPr>
              <w:t>60kHz</w:t>
            </w:r>
          </w:p>
        </w:tc>
        <w:tc>
          <w:tcPr>
            <w:tcW w:w="1276" w:type="dxa"/>
          </w:tcPr>
          <w:p w14:paraId="4E2C075B" w14:textId="77777777" w:rsidR="007C7A0A" w:rsidRDefault="00814C24">
            <w:pPr>
              <w:widowControl w:val="0"/>
              <w:snapToGrid w:val="0"/>
              <w:spacing w:after="0"/>
              <w:jc w:val="center"/>
              <w:rPr>
                <w:color w:val="0070C0"/>
                <w:szCs w:val="24"/>
                <w:lang w:eastAsia="zh-CN"/>
              </w:rPr>
            </w:pPr>
            <w:r>
              <w:rPr>
                <w:color w:val="0070C0"/>
                <w:szCs w:val="24"/>
                <w:lang w:eastAsia="zh-CN"/>
              </w:rPr>
              <w:t>120kHz</w:t>
            </w:r>
          </w:p>
        </w:tc>
      </w:tr>
      <w:tr w:rsidR="007C7A0A" w14:paraId="13707F97" w14:textId="77777777">
        <w:tc>
          <w:tcPr>
            <w:tcW w:w="2964" w:type="dxa"/>
            <w:gridSpan w:val="2"/>
          </w:tcPr>
          <w:p w14:paraId="7C7FD965" w14:textId="77777777" w:rsidR="007C7A0A" w:rsidRDefault="00814C24">
            <w:pPr>
              <w:widowControl w:val="0"/>
              <w:snapToGrid w:val="0"/>
              <w:spacing w:after="0"/>
              <w:rPr>
                <w:color w:val="0070C0"/>
                <w:szCs w:val="24"/>
                <w:lang w:eastAsia="zh-CN"/>
              </w:rPr>
            </w:pPr>
            <w:r>
              <w:rPr>
                <w:color w:val="0070C0"/>
                <w:szCs w:val="24"/>
                <w:lang w:eastAsia="zh-CN"/>
              </w:rPr>
              <w:t>BWmin</w:t>
            </w:r>
          </w:p>
        </w:tc>
        <w:tc>
          <w:tcPr>
            <w:tcW w:w="1303" w:type="dxa"/>
          </w:tcPr>
          <w:p w14:paraId="4FC402D5" w14:textId="77777777" w:rsidR="007C7A0A" w:rsidRDefault="00814C24">
            <w:pPr>
              <w:widowControl w:val="0"/>
              <w:snapToGrid w:val="0"/>
              <w:spacing w:after="0"/>
              <w:jc w:val="center"/>
              <w:rPr>
                <w:color w:val="0070C0"/>
                <w:szCs w:val="24"/>
                <w:lang w:eastAsia="zh-CN"/>
              </w:rPr>
            </w:pPr>
            <w:r>
              <w:rPr>
                <w:color w:val="0070C0"/>
                <w:szCs w:val="24"/>
                <w:lang w:eastAsia="zh-CN"/>
              </w:rPr>
              <w:t>5MHz</w:t>
            </w:r>
          </w:p>
        </w:tc>
        <w:tc>
          <w:tcPr>
            <w:tcW w:w="1134" w:type="dxa"/>
          </w:tcPr>
          <w:p w14:paraId="2DAD8B0F" w14:textId="77777777" w:rsidR="007C7A0A" w:rsidRDefault="00814C24">
            <w:pPr>
              <w:widowControl w:val="0"/>
              <w:snapToGrid w:val="0"/>
              <w:spacing w:after="0"/>
              <w:jc w:val="center"/>
              <w:rPr>
                <w:color w:val="0070C0"/>
                <w:szCs w:val="24"/>
                <w:lang w:eastAsia="zh-CN"/>
              </w:rPr>
            </w:pPr>
            <w:r>
              <w:rPr>
                <w:color w:val="0070C0"/>
                <w:szCs w:val="24"/>
                <w:lang w:eastAsia="zh-CN"/>
              </w:rPr>
              <w:t>5MHz</w:t>
            </w:r>
          </w:p>
        </w:tc>
        <w:tc>
          <w:tcPr>
            <w:tcW w:w="1134" w:type="dxa"/>
          </w:tcPr>
          <w:p w14:paraId="75BC8494" w14:textId="77777777" w:rsidR="007C7A0A" w:rsidRDefault="00814C24">
            <w:pPr>
              <w:widowControl w:val="0"/>
              <w:snapToGrid w:val="0"/>
              <w:spacing w:after="0"/>
              <w:jc w:val="center"/>
              <w:rPr>
                <w:color w:val="0070C0"/>
                <w:szCs w:val="24"/>
                <w:lang w:eastAsia="zh-CN"/>
              </w:rPr>
            </w:pPr>
            <w:r>
              <w:rPr>
                <w:color w:val="0070C0"/>
                <w:szCs w:val="24"/>
                <w:lang w:eastAsia="zh-CN"/>
              </w:rPr>
              <w:t>10MHz</w:t>
            </w:r>
          </w:p>
        </w:tc>
        <w:tc>
          <w:tcPr>
            <w:tcW w:w="1276" w:type="dxa"/>
          </w:tcPr>
          <w:p w14:paraId="5C372291" w14:textId="77777777" w:rsidR="007C7A0A" w:rsidRDefault="00814C24">
            <w:pPr>
              <w:widowControl w:val="0"/>
              <w:snapToGrid w:val="0"/>
              <w:spacing w:after="0"/>
              <w:jc w:val="center"/>
              <w:rPr>
                <w:color w:val="0070C0"/>
                <w:szCs w:val="24"/>
                <w:lang w:eastAsia="zh-CN"/>
              </w:rPr>
            </w:pPr>
            <w:r>
              <w:rPr>
                <w:color w:val="0070C0"/>
                <w:szCs w:val="24"/>
                <w:lang w:eastAsia="zh-CN"/>
              </w:rPr>
              <w:t>50MHz</w:t>
            </w:r>
          </w:p>
        </w:tc>
        <w:tc>
          <w:tcPr>
            <w:tcW w:w="1276" w:type="dxa"/>
          </w:tcPr>
          <w:p w14:paraId="4A35F7CE" w14:textId="77777777" w:rsidR="007C7A0A" w:rsidRDefault="00814C24">
            <w:pPr>
              <w:widowControl w:val="0"/>
              <w:snapToGrid w:val="0"/>
              <w:spacing w:after="0"/>
              <w:jc w:val="center"/>
              <w:rPr>
                <w:color w:val="0070C0"/>
                <w:szCs w:val="24"/>
                <w:lang w:eastAsia="zh-CN"/>
              </w:rPr>
            </w:pPr>
            <w:r>
              <w:rPr>
                <w:color w:val="0070C0"/>
                <w:szCs w:val="24"/>
                <w:lang w:eastAsia="zh-CN"/>
              </w:rPr>
              <w:t>50MHz</w:t>
            </w:r>
          </w:p>
        </w:tc>
      </w:tr>
      <w:tr w:rsidR="007C7A0A" w14:paraId="5018745F" w14:textId="77777777">
        <w:tc>
          <w:tcPr>
            <w:tcW w:w="2964" w:type="dxa"/>
            <w:gridSpan w:val="2"/>
          </w:tcPr>
          <w:p w14:paraId="5DDB90F5" w14:textId="77777777" w:rsidR="007C7A0A" w:rsidRDefault="00814C24">
            <w:pPr>
              <w:widowControl w:val="0"/>
              <w:snapToGrid w:val="0"/>
              <w:spacing w:after="0"/>
              <w:rPr>
                <w:color w:val="0070C0"/>
                <w:szCs w:val="24"/>
                <w:lang w:eastAsia="zh-CN"/>
              </w:rPr>
            </w:pPr>
            <w:r>
              <w:rPr>
                <w:color w:val="0070C0"/>
                <w:szCs w:val="24"/>
                <w:lang w:eastAsia="zh-CN"/>
              </w:rPr>
              <w:t>Sampling interval</w:t>
            </w:r>
          </w:p>
        </w:tc>
        <w:tc>
          <w:tcPr>
            <w:tcW w:w="1303" w:type="dxa"/>
          </w:tcPr>
          <w:p w14:paraId="4B54DD52" w14:textId="77777777" w:rsidR="007C7A0A" w:rsidRDefault="00814C24">
            <w:pPr>
              <w:widowControl w:val="0"/>
              <w:snapToGrid w:val="0"/>
              <w:spacing w:after="0"/>
              <w:jc w:val="center"/>
              <w:rPr>
                <w:color w:val="0070C0"/>
                <w:szCs w:val="24"/>
                <w:lang w:eastAsia="zh-CN"/>
              </w:rPr>
            </w:pPr>
            <w:r>
              <w:rPr>
                <w:color w:val="0070C0"/>
                <w:szCs w:val="24"/>
                <w:lang w:eastAsia="zh-CN"/>
              </w:rPr>
              <w:t>4Ts</w:t>
            </w:r>
          </w:p>
        </w:tc>
        <w:tc>
          <w:tcPr>
            <w:tcW w:w="1134" w:type="dxa"/>
          </w:tcPr>
          <w:p w14:paraId="11BB7639" w14:textId="77777777" w:rsidR="007C7A0A" w:rsidRDefault="00814C24">
            <w:pPr>
              <w:widowControl w:val="0"/>
              <w:snapToGrid w:val="0"/>
              <w:spacing w:after="0"/>
              <w:jc w:val="center"/>
              <w:rPr>
                <w:color w:val="0070C0"/>
                <w:szCs w:val="24"/>
                <w:lang w:eastAsia="zh-CN"/>
              </w:rPr>
            </w:pPr>
            <w:r>
              <w:rPr>
                <w:color w:val="0070C0"/>
                <w:szCs w:val="24"/>
                <w:lang w:eastAsia="zh-CN"/>
              </w:rPr>
              <w:t>4Ts</w:t>
            </w:r>
          </w:p>
        </w:tc>
        <w:tc>
          <w:tcPr>
            <w:tcW w:w="1134" w:type="dxa"/>
          </w:tcPr>
          <w:p w14:paraId="5FB31D9B" w14:textId="77777777" w:rsidR="007C7A0A" w:rsidRDefault="00814C24">
            <w:pPr>
              <w:widowControl w:val="0"/>
              <w:snapToGrid w:val="0"/>
              <w:spacing w:after="0"/>
              <w:jc w:val="center"/>
              <w:rPr>
                <w:color w:val="0070C0"/>
                <w:szCs w:val="24"/>
                <w:lang w:eastAsia="zh-CN"/>
              </w:rPr>
            </w:pPr>
            <w:r>
              <w:rPr>
                <w:color w:val="0070C0"/>
                <w:szCs w:val="24"/>
                <w:lang w:eastAsia="zh-CN"/>
              </w:rPr>
              <w:t>2Ts</w:t>
            </w:r>
          </w:p>
        </w:tc>
        <w:tc>
          <w:tcPr>
            <w:tcW w:w="1276" w:type="dxa"/>
          </w:tcPr>
          <w:p w14:paraId="7583A649" w14:textId="77777777" w:rsidR="007C7A0A" w:rsidRDefault="00814C24">
            <w:pPr>
              <w:widowControl w:val="0"/>
              <w:snapToGrid w:val="0"/>
              <w:spacing w:after="0"/>
              <w:jc w:val="center"/>
              <w:rPr>
                <w:color w:val="0070C0"/>
                <w:szCs w:val="24"/>
                <w:lang w:eastAsia="zh-CN"/>
              </w:rPr>
            </w:pPr>
            <w:r>
              <w:rPr>
                <w:color w:val="0070C0"/>
                <w:szCs w:val="24"/>
                <w:lang w:eastAsia="zh-CN"/>
              </w:rPr>
              <w:t>0.5Ts</w:t>
            </w:r>
          </w:p>
        </w:tc>
        <w:tc>
          <w:tcPr>
            <w:tcW w:w="1276" w:type="dxa"/>
          </w:tcPr>
          <w:p w14:paraId="568F3CB3" w14:textId="77777777" w:rsidR="007C7A0A" w:rsidRDefault="00814C24">
            <w:pPr>
              <w:widowControl w:val="0"/>
              <w:snapToGrid w:val="0"/>
              <w:spacing w:after="0"/>
              <w:jc w:val="center"/>
              <w:rPr>
                <w:color w:val="0070C0"/>
                <w:szCs w:val="24"/>
                <w:lang w:eastAsia="zh-CN"/>
              </w:rPr>
            </w:pPr>
            <w:r>
              <w:rPr>
                <w:color w:val="0070C0"/>
                <w:szCs w:val="24"/>
                <w:lang w:eastAsia="zh-CN"/>
              </w:rPr>
              <w:t>0.5Ts</w:t>
            </w:r>
          </w:p>
        </w:tc>
      </w:tr>
      <w:tr w:rsidR="007C7A0A" w14:paraId="5E92123B" w14:textId="77777777">
        <w:tc>
          <w:tcPr>
            <w:tcW w:w="2964" w:type="dxa"/>
            <w:gridSpan w:val="2"/>
          </w:tcPr>
          <w:p w14:paraId="55353614" w14:textId="77777777" w:rsidR="007C7A0A" w:rsidRDefault="00814C24">
            <w:pPr>
              <w:widowControl w:val="0"/>
              <w:snapToGrid w:val="0"/>
              <w:spacing w:after="0"/>
              <w:rPr>
                <w:color w:val="0070C0"/>
                <w:szCs w:val="24"/>
                <w:lang w:eastAsia="zh-CN"/>
              </w:rPr>
            </w:pPr>
            <w:r>
              <w:rPr>
                <w:color w:val="0070C0"/>
                <w:szCs w:val="24"/>
                <w:lang w:eastAsia="zh-CN"/>
              </w:rPr>
              <w:t>Timing drift due to 0.1ppm frequency error (per 200ms)</w:t>
            </w:r>
          </w:p>
        </w:tc>
        <w:tc>
          <w:tcPr>
            <w:tcW w:w="1303" w:type="dxa"/>
          </w:tcPr>
          <w:p w14:paraId="756887BC" w14:textId="77777777"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134" w:type="dxa"/>
          </w:tcPr>
          <w:p w14:paraId="462C3BC5" w14:textId="77777777"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134" w:type="dxa"/>
          </w:tcPr>
          <w:p w14:paraId="29FDD3CD" w14:textId="77777777"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276" w:type="dxa"/>
          </w:tcPr>
          <w:p w14:paraId="09B33425" w14:textId="77777777"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276" w:type="dxa"/>
          </w:tcPr>
          <w:p w14:paraId="3AE42CA9" w14:textId="77777777" w:rsidR="007C7A0A" w:rsidRDefault="00814C24">
            <w:pPr>
              <w:widowControl w:val="0"/>
              <w:snapToGrid w:val="0"/>
              <w:spacing w:after="0"/>
              <w:jc w:val="center"/>
              <w:rPr>
                <w:color w:val="0070C0"/>
                <w:szCs w:val="24"/>
                <w:lang w:eastAsia="zh-CN"/>
              </w:rPr>
            </w:pPr>
            <w:r>
              <w:rPr>
                <w:color w:val="0070C0"/>
                <w:szCs w:val="24"/>
                <w:lang w:eastAsia="zh-CN"/>
              </w:rPr>
              <w:t>20ns</w:t>
            </w:r>
          </w:p>
        </w:tc>
      </w:tr>
      <w:tr w:rsidR="007C7A0A" w14:paraId="6CDAB3EF" w14:textId="77777777">
        <w:tc>
          <w:tcPr>
            <w:tcW w:w="2964" w:type="dxa"/>
            <w:gridSpan w:val="2"/>
          </w:tcPr>
          <w:p w14:paraId="24D23C2C" w14:textId="77777777" w:rsidR="007C7A0A" w:rsidRDefault="00814C24">
            <w:pPr>
              <w:widowControl w:val="0"/>
              <w:snapToGrid w:val="0"/>
              <w:spacing w:after="0"/>
              <w:rPr>
                <w:color w:val="0070C0"/>
                <w:szCs w:val="24"/>
                <w:lang w:eastAsia="zh-CN"/>
              </w:rPr>
            </w:pPr>
            <w:r>
              <w:rPr>
                <w:color w:val="0070C0"/>
                <w:szCs w:val="24"/>
                <w:lang w:eastAsia="zh-CN"/>
              </w:rPr>
              <w:t>Max UE speed</w:t>
            </w:r>
          </w:p>
        </w:tc>
        <w:tc>
          <w:tcPr>
            <w:tcW w:w="1303" w:type="dxa"/>
          </w:tcPr>
          <w:p w14:paraId="305B3C8D" w14:textId="77777777" w:rsidR="007C7A0A" w:rsidRDefault="00814C24">
            <w:pPr>
              <w:widowControl w:val="0"/>
              <w:snapToGrid w:val="0"/>
              <w:spacing w:after="0"/>
              <w:jc w:val="center"/>
              <w:rPr>
                <w:color w:val="0070C0"/>
                <w:szCs w:val="24"/>
                <w:lang w:eastAsia="zh-CN"/>
              </w:rPr>
            </w:pPr>
            <w:r>
              <w:rPr>
                <w:rFonts w:hint="eastAsia"/>
                <w:color w:val="0070C0"/>
                <w:szCs w:val="24"/>
                <w:lang w:eastAsia="zh-CN"/>
              </w:rPr>
              <w:t>1</w:t>
            </w:r>
            <w:r>
              <w:rPr>
                <w:color w:val="0070C0"/>
                <w:szCs w:val="24"/>
                <w:lang w:eastAsia="zh-CN"/>
              </w:rPr>
              <w:t>200 km/h</w:t>
            </w:r>
          </w:p>
        </w:tc>
        <w:tc>
          <w:tcPr>
            <w:tcW w:w="1134" w:type="dxa"/>
          </w:tcPr>
          <w:p w14:paraId="372EBB86" w14:textId="77777777" w:rsidR="007C7A0A" w:rsidRDefault="00814C24">
            <w:pPr>
              <w:widowControl w:val="0"/>
              <w:snapToGrid w:val="0"/>
              <w:spacing w:after="0"/>
              <w:jc w:val="center"/>
              <w:rPr>
                <w:color w:val="0070C0"/>
                <w:szCs w:val="24"/>
                <w:lang w:eastAsia="zh-CN"/>
              </w:rPr>
            </w:pPr>
            <w:r>
              <w:rPr>
                <w:rFonts w:hint="eastAsia"/>
                <w:color w:val="0070C0"/>
                <w:szCs w:val="24"/>
                <w:lang w:eastAsia="zh-CN"/>
              </w:rPr>
              <w:t>1</w:t>
            </w:r>
            <w:r>
              <w:rPr>
                <w:color w:val="0070C0"/>
                <w:szCs w:val="24"/>
                <w:lang w:eastAsia="zh-CN"/>
              </w:rPr>
              <w:t>200 km/h</w:t>
            </w:r>
          </w:p>
        </w:tc>
        <w:tc>
          <w:tcPr>
            <w:tcW w:w="1134" w:type="dxa"/>
          </w:tcPr>
          <w:p w14:paraId="16DCD667" w14:textId="77777777" w:rsidR="007C7A0A" w:rsidRDefault="00814C24">
            <w:pPr>
              <w:widowControl w:val="0"/>
              <w:snapToGrid w:val="0"/>
              <w:spacing w:after="0"/>
              <w:jc w:val="center"/>
              <w:rPr>
                <w:color w:val="0070C0"/>
                <w:szCs w:val="24"/>
                <w:lang w:eastAsia="zh-CN"/>
              </w:rPr>
            </w:pPr>
            <w:r>
              <w:rPr>
                <w:rFonts w:hint="eastAsia"/>
                <w:color w:val="0070C0"/>
                <w:szCs w:val="24"/>
                <w:lang w:eastAsia="zh-CN"/>
              </w:rPr>
              <w:t>1</w:t>
            </w:r>
            <w:r>
              <w:rPr>
                <w:color w:val="0070C0"/>
                <w:szCs w:val="24"/>
                <w:lang w:eastAsia="zh-CN"/>
              </w:rPr>
              <w:t>200 km/h</w:t>
            </w:r>
          </w:p>
        </w:tc>
        <w:tc>
          <w:tcPr>
            <w:tcW w:w="1276" w:type="dxa"/>
          </w:tcPr>
          <w:p w14:paraId="3119F547" w14:textId="77777777" w:rsidR="007C7A0A" w:rsidRDefault="00814C24">
            <w:pPr>
              <w:widowControl w:val="0"/>
              <w:snapToGrid w:val="0"/>
              <w:spacing w:after="0"/>
              <w:jc w:val="center"/>
              <w:rPr>
                <w:color w:val="0070C0"/>
                <w:szCs w:val="24"/>
                <w:lang w:eastAsia="zh-CN"/>
              </w:rPr>
            </w:pPr>
            <w:r>
              <w:rPr>
                <w:rFonts w:hint="eastAsia"/>
                <w:color w:val="0070C0"/>
                <w:szCs w:val="24"/>
                <w:lang w:eastAsia="zh-CN"/>
              </w:rPr>
              <w:t>1</w:t>
            </w:r>
            <w:r>
              <w:rPr>
                <w:color w:val="0070C0"/>
                <w:szCs w:val="24"/>
                <w:lang w:eastAsia="zh-CN"/>
              </w:rPr>
              <w:t>200 km/h</w:t>
            </w:r>
          </w:p>
        </w:tc>
        <w:tc>
          <w:tcPr>
            <w:tcW w:w="1276" w:type="dxa"/>
          </w:tcPr>
          <w:p w14:paraId="4BE35FB0" w14:textId="77777777" w:rsidR="007C7A0A" w:rsidRDefault="00814C24">
            <w:pPr>
              <w:widowControl w:val="0"/>
              <w:snapToGrid w:val="0"/>
              <w:spacing w:after="0"/>
              <w:jc w:val="center"/>
              <w:rPr>
                <w:color w:val="0070C0"/>
                <w:szCs w:val="24"/>
                <w:lang w:eastAsia="zh-CN"/>
              </w:rPr>
            </w:pPr>
            <w:r>
              <w:rPr>
                <w:rFonts w:hint="eastAsia"/>
                <w:color w:val="0070C0"/>
                <w:szCs w:val="24"/>
                <w:lang w:eastAsia="zh-CN"/>
              </w:rPr>
              <w:t>1</w:t>
            </w:r>
            <w:r>
              <w:rPr>
                <w:color w:val="0070C0"/>
                <w:szCs w:val="24"/>
                <w:lang w:eastAsia="zh-CN"/>
              </w:rPr>
              <w:t>200 km/h</w:t>
            </w:r>
          </w:p>
        </w:tc>
      </w:tr>
      <w:tr w:rsidR="007C7A0A" w14:paraId="71695DCD" w14:textId="77777777">
        <w:tc>
          <w:tcPr>
            <w:tcW w:w="2964" w:type="dxa"/>
            <w:gridSpan w:val="2"/>
          </w:tcPr>
          <w:p w14:paraId="1D35BF3A" w14:textId="77777777" w:rsidR="007C7A0A" w:rsidRDefault="00814C24">
            <w:pPr>
              <w:widowControl w:val="0"/>
              <w:snapToGrid w:val="0"/>
              <w:spacing w:after="0"/>
              <w:rPr>
                <w:color w:val="0070C0"/>
                <w:szCs w:val="24"/>
                <w:lang w:eastAsia="zh-CN"/>
              </w:rPr>
            </w:pPr>
            <w:r>
              <w:rPr>
                <w:color w:val="0070C0"/>
                <w:szCs w:val="24"/>
                <w:lang w:eastAsia="zh-CN"/>
              </w:rPr>
              <w:t>Max delay variation (per 200ms)</w:t>
            </w:r>
          </w:p>
        </w:tc>
        <w:tc>
          <w:tcPr>
            <w:tcW w:w="1303" w:type="dxa"/>
          </w:tcPr>
          <w:p w14:paraId="31F5E106" w14:textId="77777777" w:rsidR="007C7A0A" w:rsidRDefault="00814C24">
            <w:pPr>
              <w:widowControl w:val="0"/>
              <w:snapToGrid w:val="0"/>
              <w:spacing w:after="0"/>
              <w:jc w:val="center"/>
              <w:rPr>
                <w:color w:val="0070C0"/>
                <w:szCs w:val="24"/>
                <w:lang w:eastAsia="zh-CN"/>
              </w:rPr>
            </w:pPr>
            <w:r>
              <w:rPr>
                <w:color w:val="0070C0"/>
                <w:szCs w:val="24"/>
                <w:lang w:eastAsia="zh-CN"/>
              </w:rPr>
              <w:t>222.22 ns</w:t>
            </w:r>
          </w:p>
        </w:tc>
        <w:tc>
          <w:tcPr>
            <w:tcW w:w="1134" w:type="dxa"/>
          </w:tcPr>
          <w:p w14:paraId="40C66B90" w14:textId="77777777" w:rsidR="007C7A0A" w:rsidRDefault="00814C24">
            <w:pPr>
              <w:widowControl w:val="0"/>
              <w:snapToGrid w:val="0"/>
              <w:spacing w:after="0"/>
              <w:jc w:val="center"/>
              <w:rPr>
                <w:color w:val="0070C0"/>
                <w:szCs w:val="24"/>
                <w:lang w:eastAsia="zh-CN"/>
              </w:rPr>
            </w:pPr>
            <w:r>
              <w:rPr>
                <w:color w:val="0070C0"/>
                <w:szCs w:val="24"/>
                <w:lang w:eastAsia="zh-CN"/>
              </w:rPr>
              <w:t>222.22 ns</w:t>
            </w:r>
          </w:p>
        </w:tc>
        <w:tc>
          <w:tcPr>
            <w:tcW w:w="1134" w:type="dxa"/>
          </w:tcPr>
          <w:p w14:paraId="171938A0" w14:textId="77777777" w:rsidR="007C7A0A" w:rsidRDefault="00814C24">
            <w:pPr>
              <w:widowControl w:val="0"/>
              <w:snapToGrid w:val="0"/>
              <w:spacing w:after="0"/>
              <w:jc w:val="center"/>
              <w:rPr>
                <w:color w:val="0070C0"/>
                <w:szCs w:val="24"/>
                <w:lang w:eastAsia="zh-CN"/>
              </w:rPr>
            </w:pPr>
            <w:r>
              <w:rPr>
                <w:color w:val="0070C0"/>
                <w:szCs w:val="24"/>
                <w:lang w:eastAsia="zh-CN"/>
              </w:rPr>
              <w:t>222.22 ns</w:t>
            </w:r>
          </w:p>
        </w:tc>
        <w:tc>
          <w:tcPr>
            <w:tcW w:w="1276" w:type="dxa"/>
          </w:tcPr>
          <w:p w14:paraId="3D9E0647" w14:textId="77777777" w:rsidR="007C7A0A" w:rsidRDefault="00814C24">
            <w:pPr>
              <w:widowControl w:val="0"/>
              <w:snapToGrid w:val="0"/>
              <w:spacing w:after="0"/>
              <w:jc w:val="center"/>
              <w:rPr>
                <w:color w:val="0070C0"/>
                <w:szCs w:val="24"/>
                <w:lang w:eastAsia="zh-CN"/>
              </w:rPr>
            </w:pPr>
            <w:r>
              <w:rPr>
                <w:color w:val="0070C0"/>
                <w:szCs w:val="24"/>
                <w:lang w:eastAsia="zh-CN"/>
              </w:rPr>
              <w:t>222.22 ns</w:t>
            </w:r>
          </w:p>
        </w:tc>
        <w:tc>
          <w:tcPr>
            <w:tcW w:w="1276" w:type="dxa"/>
          </w:tcPr>
          <w:p w14:paraId="72639573" w14:textId="77777777" w:rsidR="007C7A0A" w:rsidRDefault="00814C24">
            <w:pPr>
              <w:widowControl w:val="0"/>
              <w:snapToGrid w:val="0"/>
              <w:spacing w:after="0"/>
              <w:jc w:val="center"/>
              <w:rPr>
                <w:color w:val="0070C0"/>
                <w:szCs w:val="24"/>
                <w:lang w:eastAsia="zh-CN"/>
              </w:rPr>
            </w:pPr>
            <w:r>
              <w:rPr>
                <w:color w:val="0070C0"/>
                <w:szCs w:val="24"/>
                <w:lang w:eastAsia="zh-CN"/>
              </w:rPr>
              <w:t>222.22 ns</w:t>
            </w:r>
          </w:p>
        </w:tc>
      </w:tr>
      <w:tr w:rsidR="007C7A0A" w14:paraId="33E3ACDB" w14:textId="77777777">
        <w:tc>
          <w:tcPr>
            <w:tcW w:w="2964" w:type="dxa"/>
            <w:gridSpan w:val="2"/>
          </w:tcPr>
          <w:p w14:paraId="72407994" w14:textId="77777777" w:rsidR="007C7A0A" w:rsidRDefault="00814C24">
            <w:pPr>
              <w:widowControl w:val="0"/>
              <w:snapToGrid w:val="0"/>
              <w:spacing w:after="0"/>
              <w:rPr>
                <w:color w:val="0070C0"/>
                <w:szCs w:val="24"/>
                <w:lang w:eastAsia="zh-CN"/>
              </w:rPr>
            </w:pPr>
            <w:r>
              <w:rPr>
                <w:color w:val="0070C0"/>
                <w:szCs w:val="24"/>
                <w:lang w:eastAsia="zh-CN"/>
              </w:rPr>
              <w:t>Max downlink timing drift</w:t>
            </w:r>
          </w:p>
          <w:p w14:paraId="2E852990" w14:textId="77777777" w:rsidR="007C7A0A" w:rsidRDefault="00814C24">
            <w:pPr>
              <w:widowControl w:val="0"/>
              <w:snapToGrid w:val="0"/>
              <w:spacing w:after="0"/>
              <w:rPr>
                <w:color w:val="0070C0"/>
                <w:szCs w:val="24"/>
                <w:lang w:eastAsia="zh-CN"/>
              </w:rPr>
            </w:pPr>
            <w:r>
              <w:rPr>
                <w:color w:val="0070C0"/>
                <w:szCs w:val="24"/>
                <w:lang w:eastAsia="zh-CN"/>
              </w:rPr>
              <w:t>(per 200ms)</w:t>
            </w:r>
          </w:p>
        </w:tc>
        <w:tc>
          <w:tcPr>
            <w:tcW w:w="1303" w:type="dxa"/>
          </w:tcPr>
          <w:p w14:paraId="45984A76" w14:textId="77777777" w:rsidR="007C7A0A" w:rsidRDefault="00814C24">
            <w:pPr>
              <w:widowControl w:val="0"/>
              <w:snapToGrid w:val="0"/>
              <w:spacing w:after="0"/>
              <w:jc w:val="center"/>
              <w:rPr>
                <w:color w:val="0070C0"/>
                <w:szCs w:val="24"/>
                <w:lang w:eastAsia="zh-CN"/>
              </w:rPr>
            </w:pPr>
            <w:r>
              <w:rPr>
                <w:color w:val="0070C0"/>
                <w:szCs w:val="24"/>
                <w:lang w:eastAsia="zh-CN"/>
              </w:rPr>
              <w:t>242.22 ns</w:t>
            </w:r>
          </w:p>
        </w:tc>
        <w:tc>
          <w:tcPr>
            <w:tcW w:w="1134" w:type="dxa"/>
          </w:tcPr>
          <w:p w14:paraId="7E6D5FD7" w14:textId="77777777" w:rsidR="007C7A0A" w:rsidRDefault="00814C24">
            <w:pPr>
              <w:widowControl w:val="0"/>
              <w:snapToGrid w:val="0"/>
              <w:spacing w:after="0"/>
              <w:jc w:val="center"/>
              <w:rPr>
                <w:color w:val="0070C0"/>
                <w:szCs w:val="24"/>
                <w:lang w:eastAsia="zh-CN"/>
              </w:rPr>
            </w:pPr>
            <w:r>
              <w:rPr>
                <w:color w:val="0070C0"/>
                <w:szCs w:val="24"/>
                <w:lang w:eastAsia="zh-CN"/>
              </w:rPr>
              <w:t>242.22 ns</w:t>
            </w:r>
          </w:p>
        </w:tc>
        <w:tc>
          <w:tcPr>
            <w:tcW w:w="1134" w:type="dxa"/>
          </w:tcPr>
          <w:p w14:paraId="4502A62E" w14:textId="77777777" w:rsidR="007C7A0A" w:rsidRDefault="00814C24">
            <w:pPr>
              <w:widowControl w:val="0"/>
              <w:snapToGrid w:val="0"/>
              <w:spacing w:after="0"/>
              <w:jc w:val="center"/>
              <w:rPr>
                <w:color w:val="0070C0"/>
                <w:szCs w:val="24"/>
                <w:lang w:eastAsia="zh-CN"/>
              </w:rPr>
            </w:pPr>
            <w:r>
              <w:rPr>
                <w:color w:val="0070C0"/>
                <w:szCs w:val="24"/>
                <w:lang w:eastAsia="zh-CN"/>
              </w:rPr>
              <w:t>242.2 ns</w:t>
            </w:r>
          </w:p>
        </w:tc>
        <w:tc>
          <w:tcPr>
            <w:tcW w:w="1276" w:type="dxa"/>
          </w:tcPr>
          <w:p w14:paraId="11ADFBEB" w14:textId="77777777" w:rsidR="007C7A0A" w:rsidRDefault="00814C24">
            <w:pPr>
              <w:widowControl w:val="0"/>
              <w:snapToGrid w:val="0"/>
              <w:spacing w:after="0"/>
              <w:jc w:val="center"/>
              <w:rPr>
                <w:color w:val="0070C0"/>
                <w:szCs w:val="24"/>
                <w:lang w:eastAsia="zh-CN"/>
              </w:rPr>
            </w:pPr>
            <w:r>
              <w:rPr>
                <w:color w:val="0070C0"/>
                <w:szCs w:val="24"/>
                <w:lang w:eastAsia="zh-CN"/>
              </w:rPr>
              <w:t>242.22 ns</w:t>
            </w:r>
          </w:p>
        </w:tc>
        <w:tc>
          <w:tcPr>
            <w:tcW w:w="1276" w:type="dxa"/>
          </w:tcPr>
          <w:p w14:paraId="5AA62B9B" w14:textId="77777777" w:rsidR="007C7A0A" w:rsidRDefault="00814C24">
            <w:pPr>
              <w:widowControl w:val="0"/>
              <w:snapToGrid w:val="0"/>
              <w:spacing w:after="0"/>
              <w:jc w:val="center"/>
              <w:rPr>
                <w:color w:val="0070C0"/>
                <w:szCs w:val="24"/>
                <w:lang w:eastAsia="zh-CN"/>
              </w:rPr>
            </w:pPr>
            <w:r>
              <w:rPr>
                <w:color w:val="0070C0"/>
                <w:szCs w:val="24"/>
                <w:lang w:eastAsia="zh-CN"/>
              </w:rPr>
              <w:t>242.22 ns</w:t>
            </w:r>
          </w:p>
        </w:tc>
      </w:tr>
      <w:tr w:rsidR="007C7A0A" w14:paraId="67C79BB9" w14:textId="77777777">
        <w:tc>
          <w:tcPr>
            <w:tcW w:w="2964" w:type="dxa"/>
            <w:gridSpan w:val="2"/>
          </w:tcPr>
          <w:p w14:paraId="406B1557" w14:textId="77777777" w:rsidR="007C7A0A" w:rsidRDefault="00814C24">
            <w:pPr>
              <w:widowControl w:val="0"/>
              <w:snapToGrid w:val="0"/>
              <w:spacing w:after="0"/>
              <w:rPr>
                <w:color w:val="0070C0"/>
                <w:szCs w:val="24"/>
                <w:lang w:eastAsia="zh-CN"/>
              </w:rPr>
            </w:pPr>
            <w:r>
              <w:rPr>
                <w:color w:val="0070C0"/>
                <w:szCs w:val="24"/>
                <w:lang w:eastAsia="zh-CN"/>
              </w:rPr>
              <w:t>Max TA variation per 200ms</w:t>
            </w:r>
          </w:p>
        </w:tc>
        <w:tc>
          <w:tcPr>
            <w:tcW w:w="1303" w:type="dxa"/>
          </w:tcPr>
          <w:p w14:paraId="671E84E4" w14:textId="77777777" w:rsidR="007C7A0A" w:rsidRDefault="00814C24">
            <w:pPr>
              <w:widowControl w:val="0"/>
              <w:snapToGrid w:val="0"/>
              <w:spacing w:after="0"/>
              <w:jc w:val="center"/>
              <w:rPr>
                <w:color w:val="0070C0"/>
                <w:szCs w:val="24"/>
                <w:lang w:eastAsia="zh-CN"/>
              </w:rPr>
            </w:pPr>
            <w:r>
              <w:rPr>
                <w:color w:val="0070C0"/>
                <w:szCs w:val="24"/>
                <w:lang w:eastAsia="zh-CN"/>
              </w:rPr>
              <w:t>444.44 ns</w:t>
            </w:r>
          </w:p>
        </w:tc>
        <w:tc>
          <w:tcPr>
            <w:tcW w:w="1134" w:type="dxa"/>
          </w:tcPr>
          <w:p w14:paraId="18DD1A50" w14:textId="77777777" w:rsidR="007C7A0A" w:rsidRDefault="00814C24">
            <w:pPr>
              <w:widowControl w:val="0"/>
              <w:snapToGrid w:val="0"/>
              <w:spacing w:after="0"/>
              <w:jc w:val="center"/>
              <w:rPr>
                <w:color w:val="0070C0"/>
                <w:szCs w:val="24"/>
                <w:lang w:eastAsia="zh-CN"/>
              </w:rPr>
            </w:pPr>
            <w:r>
              <w:rPr>
                <w:color w:val="0070C0"/>
                <w:szCs w:val="24"/>
                <w:lang w:eastAsia="zh-CN"/>
              </w:rPr>
              <w:t>444.44 ns</w:t>
            </w:r>
          </w:p>
        </w:tc>
        <w:tc>
          <w:tcPr>
            <w:tcW w:w="1134" w:type="dxa"/>
          </w:tcPr>
          <w:p w14:paraId="75472FB9" w14:textId="77777777" w:rsidR="007C7A0A" w:rsidRDefault="00814C24">
            <w:pPr>
              <w:widowControl w:val="0"/>
              <w:snapToGrid w:val="0"/>
              <w:spacing w:after="0"/>
              <w:jc w:val="center"/>
              <w:rPr>
                <w:color w:val="0070C0"/>
                <w:szCs w:val="24"/>
                <w:lang w:eastAsia="zh-CN"/>
              </w:rPr>
            </w:pPr>
            <w:r>
              <w:rPr>
                <w:color w:val="0070C0"/>
                <w:szCs w:val="24"/>
                <w:lang w:eastAsia="zh-CN"/>
              </w:rPr>
              <w:t>444.44 ns</w:t>
            </w:r>
          </w:p>
        </w:tc>
        <w:tc>
          <w:tcPr>
            <w:tcW w:w="1276" w:type="dxa"/>
          </w:tcPr>
          <w:p w14:paraId="46FEC30B" w14:textId="77777777" w:rsidR="007C7A0A" w:rsidRDefault="00814C24">
            <w:pPr>
              <w:widowControl w:val="0"/>
              <w:snapToGrid w:val="0"/>
              <w:spacing w:after="0"/>
              <w:jc w:val="center"/>
              <w:rPr>
                <w:color w:val="0070C0"/>
                <w:szCs w:val="24"/>
                <w:lang w:eastAsia="zh-CN"/>
              </w:rPr>
            </w:pPr>
            <w:r>
              <w:rPr>
                <w:color w:val="0070C0"/>
                <w:szCs w:val="24"/>
                <w:lang w:eastAsia="zh-CN"/>
              </w:rPr>
              <w:t>444.44 ns</w:t>
            </w:r>
          </w:p>
        </w:tc>
        <w:tc>
          <w:tcPr>
            <w:tcW w:w="1276" w:type="dxa"/>
          </w:tcPr>
          <w:p w14:paraId="368D5A22" w14:textId="77777777" w:rsidR="007C7A0A" w:rsidRDefault="00814C24">
            <w:pPr>
              <w:widowControl w:val="0"/>
              <w:snapToGrid w:val="0"/>
              <w:spacing w:after="0"/>
              <w:jc w:val="center"/>
              <w:rPr>
                <w:color w:val="0070C0"/>
                <w:szCs w:val="24"/>
                <w:lang w:eastAsia="zh-CN"/>
              </w:rPr>
            </w:pPr>
            <w:r>
              <w:rPr>
                <w:color w:val="0070C0"/>
                <w:szCs w:val="24"/>
                <w:lang w:eastAsia="zh-CN"/>
              </w:rPr>
              <w:t>444.44 ns</w:t>
            </w:r>
          </w:p>
        </w:tc>
      </w:tr>
      <w:tr w:rsidR="007C7A0A" w14:paraId="4D976C67" w14:textId="77777777">
        <w:tc>
          <w:tcPr>
            <w:tcW w:w="2964" w:type="dxa"/>
            <w:gridSpan w:val="2"/>
          </w:tcPr>
          <w:p w14:paraId="6FADEC15" w14:textId="77777777" w:rsidR="007C7A0A" w:rsidRDefault="00814C24">
            <w:pPr>
              <w:widowControl w:val="0"/>
              <w:snapToGrid w:val="0"/>
              <w:spacing w:after="0"/>
              <w:rPr>
                <w:color w:val="0070C0"/>
                <w:szCs w:val="24"/>
                <w:lang w:eastAsia="zh-CN"/>
              </w:rPr>
            </w:pPr>
            <w:r>
              <w:rPr>
                <w:color w:val="0070C0"/>
                <w:szCs w:val="24"/>
                <w:lang w:eastAsia="zh-CN"/>
              </w:rPr>
              <w:t>Downlink timing drift</w:t>
            </w:r>
          </w:p>
        </w:tc>
        <w:tc>
          <w:tcPr>
            <w:tcW w:w="1303" w:type="dxa"/>
          </w:tcPr>
          <w:p w14:paraId="7E46E6B3" w14:textId="77777777" w:rsidR="007C7A0A" w:rsidRDefault="00814C24">
            <w:pPr>
              <w:widowControl w:val="0"/>
              <w:snapToGrid w:val="0"/>
              <w:spacing w:after="0"/>
              <w:jc w:val="center"/>
              <w:rPr>
                <w:color w:val="0070C0"/>
                <w:szCs w:val="24"/>
                <w:lang w:eastAsia="zh-CN"/>
              </w:rPr>
            </w:pPr>
            <w:r>
              <w:rPr>
                <w:color w:val="0070C0"/>
                <w:szCs w:val="24"/>
                <w:lang w:eastAsia="zh-CN"/>
              </w:rPr>
              <w:t>8Ts</w:t>
            </w:r>
          </w:p>
        </w:tc>
        <w:tc>
          <w:tcPr>
            <w:tcW w:w="1134" w:type="dxa"/>
          </w:tcPr>
          <w:p w14:paraId="010D51A6" w14:textId="77777777" w:rsidR="007C7A0A" w:rsidRDefault="00814C24">
            <w:pPr>
              <w:widowControl w:val="0"/>
              <w:snapToGrid w:val="0"/>
              <w:spacing w:after="0"/>
              <w:jc w:val="center"/>
              <w:rPr>
                <w:color w:val="0070C0"/>
                <w:szCs w:val="24"/>
                <w:lang w:eastAsia="zh-CN"/>
              </w:rPr>
            </w:pPr>
            <w:r>
              <w:rPr>
                <w:color w:val="0070C0"/>
                <w:szCs w:val="24"/>
                <w:lang w:eastAsia="zh-CN"/>
              </w:rPr>
              <w:t>8Ts</w:t>
            </w:r>
          </w:p>
        </w:tc>
        <w:tc>
          <w:tcPr>
            <w:tcW w:w="1134" w:type="dxa"/>
          </w:tcPr>
          <w:p w14:paraId="77020114" w14:textId="77777777" w:rsidR="007C7A0A" w:rsidRDefault="00814C24">
            <w:pPr>
              <w:widowControl w:val="0"/>
              <w:snapToGrid w:val="0"/>
              <w:spacing w:after="0"/>
              <w:jc w:val="center"/>
              <w:rPr>
                <w:color w:val="0070C0"/>
                <w:szCs w:val="24"/>
                <w:lang w:eastAsia="zh-CN"/>
              </w:rPr>
            </w:pPr>
            <w:r>
              <w:rPr>
                <w:color w:val="0070C0"/>
                <w:szCs w:val="24"/>
                <w:lang w:eastAsia="zh-CN"/>
              </w:rPr>
              <w:t>8Ts</w:t>
            </w:r>
          </w:p>
        </w:tc>
        <w:tc>
          <w:tcPr>
            <w:tcW w:w="1276" w:type="dxa"/>
          </w:tcPr>
          <w:p w14:paraId="22F049D0" w14:textId="77777777" w:rsidR="007C7A0A" w:rsidRDefault="00814C24">
            <w:pPr>
              <w:widowControl w:val="0"/>
              <w:snapToGrid w:val="0"/>
              <w:spacing w:after="0"/>
              <w:jc w:val="center"/>
              <w:rPr>
                <w:color w:val="0070C0"/>
                <w:szCs w:val="24"/>
                <w:lang w:eastAsia="zh-CN"/>
              </w:rPr>
            </w:pPr>
            <w:r>
              <w:rPr>
                <w:color w:val="0070C0"/>
                <w:szCs w:val="24"/>
                <w:lang w:eastAsia="zh-CN"/>
              </w:rPr>
              <w:t>7.5Ts</w:t>
            </w:r>
          </w:p>
        </w:tc>
        <w:tc>
          <w:tcPr>
            <w:tcW w:w="1276" w:type="dxa"/>
          </w:tcPr>
          <w:p w14:paraId="774C8501" w14:textId="77777777" w:rsidR="007C7A0A" w:rsidRDefault="00814C24">
            <w:pPr>
              <w:widowControl w:val="0"/>
              <w:snapToGrid w:val="0"/>
              <w:spacing w:after="0"/>
              <w:jc w:val="center"/>
              <w:rPr>
                <w:color w:val="0070C0"/>
                <w:szCs w:val="24"/>
                <w:lang w:eastAsia="zh-CN"/>
              </w:rPr>
            </w:pPr>
            <w:r>
              <w:rPr>
                <w:color w:val="0070C0"/>
                <w:szCs w:val="24"/>
                <w:lang w:eastAsia="zh-CN"/>
              </w:rPr>
              <w:t>7.5Ts</w:t>
            </w:r>
          </w:p>
        </w:tc>
      </w:tr>
      <w:tr w:rsidR="007C7A0A" w14:paraId="2E5F5029" w14:textId="77777777">
        <w:tc>
          <w:tcPr>
            <w:tcW w:w="2964" w:type="dxa"/>
            <w:gridSpan w:val="2"/>
          </w:tcPr>
          <w:p w14:paraId="45267AC4" w14:textId="77777777" w:rsidR="007C7A0A" w:rsidRDefault="00814C24">
            <w:pPr>
              <w:widowControl w:val="0"/>
              <w:snapToGrid w:val="0"/>
              <w:spacing w:after="0"/>
              <w:rPr>
                <w:color w:val="0070C0"/>
                <w:szCs w:val="24"/>
                <w:lang w:eastAsia="zh-CN"/>
              </w:rPr>
            </w:pPr>
            <w:r>
              <w:rPr>
                <w:color w:val="0070C0"/>
                <w:szCs w:val="24"/>
                <w:lang w:eastAsia="zh-CN"/>
              </w:rPr>
              <w:t>TA variation</w:t>
            </w:r>
          </w:p>
        </w:tc>
        <w:tc>
          <w:tcPr>
            <w:tcW w:w="1303" w:type="dxa"/>
          </w:tcPr>
          <w:p w14:paraId="704098C0" w14:textId="77777777" w:rsidR="007C7A0A" w:rsidRDefault="00814C24">
            <w:pPr>
              <w:widowControl w:val="0"/>
              <w:snapToGrid w:val="0"/>
              <w:spacing w:after="0"/>
              <w:jc w:val="center"/>
              <w:rPr>
                <w:color w:val="0070C0"/>
                <w:szCs w:val="24"/>
                <w:lang w:eastAsia="zh-CN"/>
              </w:rPr>
            </w:pPr>
            <w:r>
              <w:rPr>
                <w:color w:val="0070C0"/>
                <w:szCs w:val="24"/>
                <w:lang w:eastAsia="zh-CN"/>
              </w:rPr>
              <w:t>16Ts</w:t>
            </w:r>
          </w:p>
        </w:tc>
        <w:tc>
          <w:tcPr>
            <w:tcW w:w="1134" w:type="dxa"/>
          </w:tcPr>
          <w:p w14:paraId="7930FF00" w14:textId="77777777" w:rsidR="007C7A0A" w:rsidRDefault="00814C24">
            <w:pPr>
              <w:widowControl w:val="0"/>
              <w:snapToGrid w:val="0"/>
              <w:spacing w:after="0"/>
              <w:jc w:val="center"/>
              <w:rPr>
                <w:color w:val="0070C0"/>
                <w:szCs w:val="24"/>
                <w:lang w:eastAsia="zh-CN"/>
              </w:rPr>
            </w:pPr>
            <w:r>
              <w:rPr>
                <w:color w:val="0070C0"/>
                <w:szCs w:val="24"/>
                <w:lang w:eastAsia="zh-CN"/>
              </w:rPr>
              <w:t>16Ts</w:t>
            </w:r>
          </w:p>
        </w:tc>
        <w:tc>
          <w:tcPr>
            <w:tcW w:w="1134" w:type="dxa"/>
          </w:tcPr>
          <w:p w14:paraId="67B38993" w14:textId="77777777" w:rsidR="007C7A0A" w:rsidRDefault="00814C24">
            <w:pPr>
              <w:widowControl w:val="0"/>
              <w:snapToGrid w:val="0"/>
              <w:spacing w:after="0"/>
              <w:jc w:val="center"/>
              <w:rPr>
                <w:color w:val="0070C0"/>
                <w:szCs w:val="24"/>
                <w:lang w:eastAsia="zh-CN"/>
              </w:rPr>
            </w:pPr>
            <w:r>
              <w:rPr>
                <w:color w:val="0070C0"/>
                <w:szCs w:val="24"/>
                <w:lang w:eastAsia="zh-CN"/>
              </w:rPr>
              <w:t>14Ts</w:t>
            </w:r>
          </w:p>
        </w:tc>
        <w:tc>
          <w:tcPr>
            <w:tcW w:w="1276" w:type="dxa"/>
          </w:tcPr>
          <w:p w14:paraId="6DB1BFDD" w14:textId="77777777" w:rsidR="007C7A0A" w:rsidRDefault="00814C24">
            <w:pPr>
              <w:widowControl w:val="0"/>
              <w:snapToGrid w:val="0"/>
              <w:spacing w:after="0"/>
              <w:jc w:val="center"/>
              <w:rPr>
                <w:color w:val="0070C0"/>
                <w:szCs w:val="24"/>
                <w:lang w:eastAsia="zh-CN"/>
              </w:rPr>
            </w:pPr>
            <w:r>
              <w:rPr>
                <w:color w:val="0070C0"/>
                <w:szCs w:val="24"/>
                <w:lang w:eastAsia="zh-CN"/>
              </w:rPr>
              <w:t>14Ts</w:t>
            </w:r>
          </w:p>
        </w:tc>
        <w:tc>
          <w:tcPr>
            <w:tcW w:w="1276" w:type="dxa"/>
          </w:tcPr>
          <w:p w14:paraId="571A7DF7" w14:textId="77777777" w:rsidR="007C7A0A" w:rsidRDefault="00814C24">
            <w:pPr>
              <w:widowControl w:val="0"/>
              <w:snapToGrid w:val="0"/>
              <w:spacing w:after="0"/>
              <w:jc w:val="center"/>
              <w:rPr>
                <w:color w:val="0070C0"/>
                <w:szCs w:val="24"/>
                <w:lang w:eastAsia="zh-CN"/>
              </w:rPr>
            </w:pPr>
            <w:r>
              <w:rPr>
                <w:color w:val="0070C0"/>
                <w:szCs w:val="24"/>
                <w:lang w:eastAsia="zh-CN"/>
              </w:rPr>
              <w:t>14Ts</w:t>
            </w:r>
          </w:p>
        </w:tc>
      </w:tr>
      <w:tr w:rsidR="007C7A0A" w14:paraId="3D45F005" w14:textId="77777777">
        <w:tc>
          <w:tcPr>
            <w:tcW w:w="1696" w:type="dxa"/>
            <w:vMerge w:val="restart"/>
          </w:tcPr>
          <w:p w14:paraId="19931029" w14:textId="77777777" w:rsidR="007C7A0A" w:rsidRDefault="00814C24">
            <w:pPr>
              <w:widowControl w:val="0"/>
              <w:snapToGrid w:val="0"/>
              <w:spacing w:after="0"/>
              <w:rPr>
                <w:color w:val="0070C0"/>
                <w:szCs w:val="24"/>
                <w:lang w:eastAsia="zh-CN"/>
              </w:rPr>
            </w:pPr>
            <w:r>
              <w:rPr>
                <w:color w:val="0070C0"/>
                <w:szCs w:val="24"/>
                <w:lang w:eastAsia="zh-CN"/>
              </w:rPr>
              <w:t xml:space="preserve">Tq for combining downlink timing drift and TA variation </w:t>
            </w:r>
          </w:p>
        </w:tc>
        <w:tc>
          <w:tcPr>
            <w:tcW w:w="1268" w:type="dxa"/>
          </w:tcPr>
          <w:p w14:paraId="39DFB183" w14:textId="77777777" w:rsidR="007C7A0A" w:rsidRDefault="00814C24">
            <w:pPr>
              <w:widowControl w:val="0"/>
              <w:snapToGrid w:val="0"/>
              <w:spacing w:after="0"/>
              <w:rPr>
                <w:color w:val="0070C0"/>
                <w:szCs w:val="24"/>
                <w:lang w:eastAsia="zh-CN"/>
              </w:rPr>
            </w:pPr>
            <w:r>
              <w:rPr>
                <w:color w:val="0070C0"/>
                <w:szCs w:val="24"/>
                <w:lang w:eastAsia="zh-CN"/>
              </w:rPr>
              <w:t>w/o DigRF error</w:t>
            </w:r>
          </w:p>
        </w:tc>
        <w:tc>
          <w:tcPr>
            <w:tcW w:w="1303" w:type="dxa"/>
          </w:tcPr>
          <w:p w14:paraId="55A9C668" w14:textId="77777777" w:rsidR="007C7A0A" w:rsidRDefault="00814C24">
            <w:pPr>
              <w:widowControl w:val="0"/>
              <w:snapToGrid w:val="0"/>
              <w:spacing w:after="0"/>
              <w:jc w:val="center"/>
              <w:rPr>
                <w:color w:val="0070C0"/>
                <w:szCs w:val="24"/>
                <w:lang w:eastAsia="zh-CN"/>
              </w:rPr>
            </w:pPr>
            <w:r>
              <w:rPr>
                <w:color w:val="0070C0"/>
                <w:szCs w:val="24"/>
                <w:lang w:eastAsia="zh-CN"/>
              </w:rPr>
              <w:t>8Ts</w:t>
            </w:r>
          </w:p>
        </w:tc>
        <w:tc>
          <w:tcPr>
            <w:tcW w:w="1134" w:type="dxa"/>
          </w:tcPr>
          <w:p w14:paraId="6D2D591F" w14:textId="77777777" w:rsidR="007C7A0A" w:rsidRDefault="00814C24">
            <w:pPr>
              <w:widowControl w:val="0"/>
              <w:snapToGrid w:val="0"/>
              <w:spacing w:after="0"/>
              <w:jc w:val="center"/>
              <w:rPr>
                <w:color w:val="0070C0"/>
                <w:szCs w:val="24"/>
                <w:lang w:eastAsia="zh-CN"/>
              </w:rPr>
            </w:pPr>
            <w:r>
              <w:rPr>
                <w:color w:val="0070C0"/>
                <w:szCs w:val="24"/>
                <w:lang w:eastAsia="zh-CN"/>
              </w:rPr>
              <w:t>8Ts</w:t>
            </w:r>
          </w:p>
        </w:tc>
        <w:tc>
          <w:tcPr>
            <w:tcW w:w="1134" w:type="dxa"/>
          </w:tcPr>
          <w:p w14:paraId="7FC0F631" w14:textId="77777777" w:rsidR="007C7A0A" w:rsidRDefault="00814C24">
            <w:pPr>
              <w:widowControl w:val="0"/>
              <w:snapToGrid w:val="0"/>
              <w:spacing w:after="0"/>
              <w:jc w:val="center"/>
              <w:rPr>
                <w:color w:val="0070C0"/>
                <w:szCs w:val="24"/>
                <w:lang w:eastAsia="zh-CN"/>
              </w:rPr>
            </w:pPr>
            <w:r>
              <w:rPr>
                <w:color w:val="0070C0"/>
                <w:szCs w:val="24"/>
                <w:lang w:eastAsia="zh-CN"/>
              </w:rPr>
              <w:t>8Ts</w:t>
            </w:r>
          </w:p>
        </w:tc>
        <w:tc>
          <w:tcPr>
            <w:tcW w:w="1276" w:type="dxa"/>
          </w:tcPr>
          <w:p w14:paraId="28B1A06D" w14:textId="77777777" w:rsidR="007C7A0A" w:rsidRDefault="00814C24">
            <w:pPr>
              <w:widowControl w:val="0"/>
              <w:snapToGrid w:val="0"/>
              <w:spacing w:after="0"/>
              <w:jc w:val="center"/>
              <w:rPr>
                <w:color w:val="0070C0"/>
                <w:szCs w:val="24"/>
                <w:lang w:eastAsia="zh-CN"/>
              </w:rPr>
            </w:pPr>
            <w:r>
              <w:rPr>
                <w:color w:val="0070C0"/>
                <w:szCs w:val="24"/>
                <w:lang w:eastAsia="zh-CN"/>
              </w:rPr>
              <w:t>7.5Ts</w:t>
            </w:r>
          </w:p>
        </w:tc>
        <w:tc>
          <w:tcPr>
            <w:tcW w:w="1276" w:type="dxa"/>
          </w:tcPr>
          <w:p w14:paraId="41643B5B" w14:textId="77777777" w:rsidR="007C7A0A" w:rsidRDefault="00814C24">
            <w:pPr>
              <w:widowControl w:val="0"/>
              <w:snapToGrid w:val="0"/>
              <w:spacing w:after="0"/>
              <w:jc w:val="center"/>
              <w:rPr>
                <w:color w:val="0070C0"/>
                <w:szCs w:val="24"/>
                <w:lang w:eastAsia="zh-CN"/>
              </w:rPr>
            </w:pPr>
            <w:r>
              <w:rPr>
                <w:color w:val="0070C0"/>
                <w:szCs w:val="24"/>
                <w:lang w:eastAsia="zh-CN"/>
              </w:rPr>
              <w:t>7.5Ts</w:t>
            </w:r>
          </w:p>
        </w:tc>
      </w:tr>
      <w:tr w:rsidR="007C7A0A" w14:paraId="0EF98EF5" w14:textId="77777777">
        <w:tc>
          <w:tcPr>
            <w:tcW w:w="1696" w:type="dxa"/>
            <w:vMerge/>
          </w:tcPr>
          <w:p w14:paraId="3F15C11D" w14:textId="77777777" w:rsidR="007C7A0A" w:rsidRDefault="007C7A0A">
            <w:pPr>
              <w:widowControl w:val="0"/>
              <w:snapToGrid w:val="0"/>
              <w:spacing w:after="0"/>
              <w:rPr>
                <w:color w:val="0070C0"/>
                <w:szCs w:val="24"/>
                <w:lang w:eastAsia="zh-CN"/>
              </w:rPr>
            </w:pPr>
          </w:p>
        </w:tc>
        <w:tc>
          <w:tcPr>
            <w:tcW w:w="1268" w:type="dxa"/>
          </w:tcPr>
          <w:p w14:paraId="409E5272" w14:textId="77777777" w:rsidR="007C7A0A" w:rsidRDefault="00814C24">
            <w:pPr>
              <w:widowControl w:val="0"/>
              <w:snapToGrid w:val="0"/>
              <w:spacing w:after="0"/>
              <w:rPr>
                <w:color w:val="0070C0"/>
                <w:szCs w:val="24"/>
                <w:lang w:eastAsia="zh-CN"/>
              </w:rPr>
            </w:pPr>
            <w:r>
              <w:rPr>
                <w:color w:val="0070C0"/>
                <w:szCs w:val="24"/>
                <w:lang w:eastAsia="zh-CN"/>
              </w:rPr>
              <w:t>w/ DigRF error</w:t>
            </w:r>
          </w:p>
        </w:tc>
        <w:tc>
          <w:tcPr>
            <w:tcW w:w="1303" w:type="dxa"/>
          </w:tcPr>
          <w:p w14:paraId="14CDC23F" w14:textId="77777777" w:rsidR="007C7A0A" w:rsidRDefault="00814C24">
            <w:pPr>
              <w:widowControl w:val="0"/>
              <w:snapToGrid w:val="0"/>
              <w:spacing w:after="0"/>
              <w:jc w:val="center"/>
              <w:rPr>
                <w:color w:val="0070C0"/>
                <w:szCs w:val="24"/>
                <w:lang w:eastAsia="zh-CN"/>
              </w:rPr>
            </w:pPr>
            <w:r>
              <w:rPr>
                <w:color w:val="0070C0"/>
                <w:szCs w:val="24"/>
                <w:lang w:eastAsia="zh-CN"/>
              </w:rPr>
              <w:t>9.5Ts</w:t>
            </w:r>
          </w:p>
        </w:tc>
        <w:tc>
          <w:tcPr>
            <w:tcW w:w="1134" w:type="dxa"/>
          </w:tcPr>
          <w:p w14:paraId="34A1B4C4" w14:textId="77777777" w:rsidR="007C7A0A" w:rsidRDefault="00814C24">
            <w:pPr>
              <w:widowControl w:val="0"/>
              <w:snapToGrid w:val="0"/>
              <w:spacing w:after="0"/>
              <w:jc w:val="center"/>
              <w:rPr>
                <w:color w:val="0070C0"/>
                <w:szCs w:val="24"/>
                <w:lang w:eastAsia="zh-CN"/>
              </w:rPr>
            </w:pPr>
            <w:r>
              <w:rPr>
                <w:color w:val="0070C0"/>
                <w:szCs w:val="24"/>
                <w:lang w:eastAsia="zh-CN"/>
              </w:rPr>
              <w:t>9.5Ts</w:t>
            </w:r>
          </w:p>
        </w:tc>
        <w:tc>
          <w:tcPr>
            <w:tcW w:w="1134" w:type="dxa"/>
          </w:tcPr>
          <w:p w14:paraId="3AA0A0CA" w14:textId="77777777" w:rsidR="007C7A0A" w:rsidRDefault="00814C24">
            <w:pPr>
              <w:widowControl w:val="0"/>
              <w:snapToGrid w:val="0"/>
              <w:spacing w:after="0"/>
              <w:jc w:val="center"/>
              <w:rPr>
                <w:color w:val="0070C0"/>
                <w:szCs w:val="24"/>
                <w:lang w:eastAsia="zh-CN"/>
              </w:rPr>
            </w:pPr>
            <w:r>
              <w:rPr>
                <w:color w:val="0070C0"/>
                <w:szCs w:val="24"/>
                <w:lang w:eastAsia="zh-CN"/>
              </w:rPr>
              <w:t>9.5Ts</w:t>
            </w:r>
          </w:p>
        </w:tc>
        <w:tc>
          <w:tcPr>
            <w:tcW w:w="1276" w:type="dxa"/>
          </w:tcPr>
          <w:p w14:paraId="3F453A34" w14:textId="77777777" w:rsidR="007C7A0A" w:rsidRDefault="00814C24">
            <w:pPr>
              <w:widowControl w:val="0"/>
              <w:snapToGrid w:val="0"/>
              <w:spacing w:after="0"/>
              <w:jc w:val="center"/>
              <w:rPr>
                <w:color w:val="0070C0"/>
                <w:szCs w:val="24"/>
                <w:lang w:eastAsia="zh-CN"/>
              </w:rPr>
            </w:pPr>
            <w:r>
              <w:rPr>
                <w:color w:val="0070C0"/>
                <w:szCs w:val="24"/>
                <w:lang w:eastAsia="zh-CN"/>
              </w:rPr>
              <w:t>9Ts</w:t>
            </w:r>
          </w:p>
        </w:tc>
        <w:tc>
          <w:tcPr>
            <w:tcW w:w="1276" w:type="dxa"/>
          </w:tcPr>
          <w:p w14:paraId="5DD6A80B" w14:textId="77777777" w:rsidR="007C7A0A" w:rsidRDefault="00814C24">
            <w:pPr>
              <w:widowControl w:val="0"/>
              <w:snapToGrid w:val="0"/>
              <w:spacing w:after="0"/>
              <w:jc w:val="center"/>
              <w:rPr>
                <w:color w:val="0070C0"/>
                <w:szCs w:val="24"/>
                <w:lang w:eastAsia="zh-CN"/>
              </w:rPr>
            </w:pPr>
            <w:r>
              <w:rPr>
                <w:color w:val="0070C0"/>
                <w:szCs w:val="24"/>
                <w:lang w:eastAsia="zh-CN"/>
              </w:rPr>
              <w:t>9Ts</w:t>
            </w:r>
          </w:p>
        </w:tc>
      </w:tr>
      <w:tr w:rsidR="007C7A0A" w14:paraId="49DFD60B" w14:textId="77777777">
        <w:tc>
          <w:tcPr>
            <w:tcW w:w="9087" w:type="dxa"/>
            <w:gridSpan w:val="7"/>
          </w:tcPr>
          <w:p w14:paraId="16EE0222" w14:textId="77777777" w:rsidR="007C7A0A" w:rsidRDefault="00814C24">
            <w:pPr>
              <w:widowControl w:val="0"/>
              <w:snapToGrid w:val="0"/>
              <w:spacing w:after="0"/>
              <w:rPr>
                <w:color w:val="0070C0"/>
                <w:szCs w:val="24"/>
                <w:lang w:eastAsia="zh-CN"/>
              </w:rPr>
            </w:pPr>
            <w:r>
              <w:rPr>
                <w:color w:val="0070C0"/>
                <w:szCs w:val="24"/>
                <w:lang w:eastAsia="zh-CN"/>
              </w:rPr>
              <w:t>Note 1: The time length of Ts equals to 1/30720000 second (≈ 32.55 ns)</w:t>
            </w:r>
          </w:p>
          <w:p w14:paraId="43D47D83" w14:textId="77777777" w:rsidR="007C7A0A" w:rsidRDefault="00814C24">
            <w:pPr>
              <w:widowControl w:val="0"/>
              <w:snapToGrid w:val="0"/>
              <w:spacing w:after="0"/>
              <w:rPr>
                <w:color w:val="0070C0"/>
                <w:szCs w:val="24"/>
                <w:lang w:eastAsia="zh-CN"/>
              </w:rPr>
            </w:pPr>
            <w:r>
              <w:rPr>
                <w:color w:val="0070C0"/>
                <w:szCs w:val="24"/>
                <w:lang w:eastAsia="zh-CN"/>
              </w:rPr>
              <w:t>Note 2: DigRF error is assumed as 1.5Ts.</w:t>
            </w:r>
          </w:p>
        </w:tc>
      </w:tr>
    </w:tbl>
    <w:p w14:paraId="2B233A77" w14:textId="77777777" w:rsidR="007C7A0A" w:rsidRDefault="007C7A0A">
      <w:pPr>
        <w:spacing w:after="120"/>
        <w:rPr>
          <w:color w:val="0070C0"/>
          <w:szCs w:val="24"/>
          <w:lang w:eastAsia="zh-CN"/>
        </w:rPr>
      </w:pPr>
    </w:p>
    <w:p w14:paraId="0186B23D"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7707AD2" w14:textId="77777777"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Companies are encouraged to provide the views on this issue. </w:t>
      </w:r>
    </w:p>
    <w:tbl>
      <w:tblPr>
        <w:tblStyle w:val="afd"/>
        <w:tblW w:w="0" w:type="auto"/>
        <w:tblLook w:val="04A0" w:firstRow="1" w:lastRow="0" w:firstColumn="1" w:lastColumn="0" w:noHBand="0" w:noVBand="1"/>
      </w:tblPr>
      <w:tblGrid>
        <w:gridCol w:w="1236"/>
        <w:gridCol w:w="8395"/>
      </w:tblGrid>
      <w:tr w:rsidR="007C7A0A" w14:paraId="5398D57B" w14:textId="77777777">
        <w:tc>
          <w:tcPr>
            <w:tcW w:w="1236" w:type="dxa"/>
          </w:tcPr>
          <w:p w14:paraId="212487A9"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175144F"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65E28650" w14:textId="77777777">
        <w:tc>
          <w:tcPr>
            <w:tcW w:w="1236" w:type="dxa"/>
          </w:tcPr>
          <w:p w14:paraId="2942A969" w14:textId="77777777"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7D69FB81" w14:textId="77777777" w:rsidR="007C7A0A" w:rsidRDefault="00814C24">
            <w:pPr>
              <w:spacing w:after="120"/>
              <w:rPr>
                <w:rFonts w:eastAsiaTheme="minorEastAsia"/>
                <w:color w:val="0070C0"/>
                <w:lang w:val="en-US" w:eastAsia="zh-CN"/>
              </w:rPr>
            </w:pPr>
            <w:r>
              <w:rPr>
                <w:rFonts w:eastAsiaTheme="minorEastAsia"/>
                <w:color w:val="0070C0"/>
                <w:lang w:val="en-US" w:eastAsia="zh-CN"/>
              </w:rPr>
              <w:t>Same comment as Issue 2-4-4.</w:t>
            </w:r>
          </w:p>
        </w:tc>
      </w:tr>
      <w:tr w:rsidR="007C7A0A" w14:paraId="2037634F" w14:textId="77777777">
        <w:trPr>
          <w:ins w:id="1316" w:author="Magnus Larsson" w:date="2022-01-17T19:40:00Z"/>
        </w:trPr>
        <w:tc>
          <w:tcPr>
            <w:tcW w:w="1236" w:type="dxa"/>
          </w:tcPr>
          <w:p w14:paraId="3E478E0B" w14:textId="77777777" w:rsidR="007C7A0A" w:rsidRDefault="00814C24">
            <w:pPr>
              <w:spacing w:after="120"/>
              <w:rPr>
                <w:ins w:id="1317" w:author="Magnus Larsson" w:date="2022-01-17T19:40:00Z"/>
                <w:rFonts w:eastAsiaTheme="minorEastAsia"/>
                <w:color w:val="0070C0"/>
                <w:lang w:val="en-US" w:eastAsia="zh-CN"/>
              </w:rPr>
            </w:pPr>
            <w:ins w:id="1318" w:author="Magnus Larsson" w:date="2022-01-17T19:40:00Z">
              <w:r>
                <w:rPr>
                  <w:rFonts w:eastAsiaTheme="minorEastAsia"/>
                  <w:color w:val="0070C0"/>
                  <w:lang w:val="en-US" w:eastAsia="zh-CN"/>
                </w:rPr>
                <w:t>Ericsson</w:t>
              </w:r>
            </w:ins>
          </w:p>
        </w:tc>
        <w:tc>
          <w:tcPr>
            <w:tcW w:w="8395" w:type="dxa"/>
          </w:tcPr>
          <w:p w14:paraId="5A2113D0" w14:textId="77777777" w:rsidR="007C7A0A" w:rsidRDefault="00814C24">
            <w:pPr>
              <w:spacing w:after="120"/>
              <w:rPr>
                <w:ins w:id="1319" w:author="Magnus Larsson" w:date="2022-01-17T19:40:00Z"/>
                <w:rFonts w:eastAsiaTheme="minorEastAsia"/>
                <w:color w:val="0070C0"/>
                <w:lang w:val="en-US" w:eastAsia="zh-CN"/>
              </w:rPr>
            </w:pPr>
            <w:ins w:id="1320" w:author="Magnus Larsson" w:date="2022-01-17T19:40:00Z">
              <w:r>
                <w:rPr>
                  <w:rFonts w:eastAsiaTheme="minorEastAsia"/>
                  <w:color w:val="0070C0"/>
                  <w:lang w:val="en-US" w:eastAsia="zh-CN"/>
                </w:rPr>
                <w:t>Regrading option 1, we do not think a complete reuse is possible. Ether the limits or the period has to change or both. This is also related to dual compensation issue outcome.</w:t>
              </w:r>
            </w:ins>
          </w:p>
          <w:p w14:paraId="4201E7E8" w14:textId="77777777" w:rsidR="007C7A0A" w:rsidRDefault="00814C24">
            <w:pPr>
              <w:spacing w:after="120"/>
              <w:rPr>
                <w:ins w:id="1321" w:author="Magnus Larsson" w:date="2022-01-17T19:40:00Z"/>
                <w:rFonts w:eastAsiaTheme="minorEastAsia"/>
                <w:color w:val="0070C0"/>
                <w:lang w:val="en-US" w:eastAsia="zh-CN"/>
              </w:rPr>
            </w:pPr>
            <w:ins w:id="1322" w:author="Magnus Larsson" w:date="2022-01-17T19:40:00Z">
              <w:r>
                <w:rPr>
                  <w:rFonts w:eastAsiaTheme="minorEastAsia"/>
                  <w:color w:val="0070C0"/>
                  <w:lang w:val="en-US" w:eastAsia="zh-CN"/>
                </w:rPr>
                <w:t>The proposal from Apple, option 2 has used 40 µs/s but latest TR 38.821 v16.1.0 states +/- 93 µs/s. We prefer to keep gradual step requirement limits less than a TA step, if possible.</w:t>
              </w:r>
            </w:ins>
          </w:p>
          <w:p w14:paraId="5E2A84D9" w14:textId="77777777" w:rsidR="007C7A0A" w:rsidRDefault="00814C24">
            <w:pPr>
              <w:spacing w:after="120"/>
              <w:rPr>
                <w:ins w:id="1323" w:author="Magnus Larsson" w:date="2022-01-17T19:40:00Z"/>
                <w:rFonts w:eastAsiaTheme="minorEastAsia"/>
                <w:color w:val="0070C0"/>
                <w:lang w:val="en-US" w:eastAsia="zh-CN"/>
              </w:rPr>
            </w:pPr>
            <w:ins w:id="1324" w:author="Magnus Larsson" w:date="2022-01-17T19:40:00Z">
              <w:r>
                <w:rPr>
                  <w:rFonts w:eastAsiaTheme="minorEastAsia"/>
                  <w:color w:val="0070C0"/>
                  <w:lang w:val="en-US" w:eastAsia="zh-CN"/>
                </w:rPr>
                <w:t xml:space="preserve">The proposal from Huawei, option 5, has used 40 µs/s but latest TR 38.821 v16.1.0 states </w:t>
              </w:r>
              <w:r>
                <w:rPr>
                  <w:rFonts w:eastAsiaTheme="minorEastAsia"/>
                  <w:color w:val="0070C0"/>
                  <w:lang w:val="en-US" w:eastAsia="zh-CN"/>
                </w:rPr>
                <w:br/>
                <w:t>+/- 93 µs/s. We prefer to keep gradual step requirement limits less than a TA step, if possible.</w:t>
              </w:r>
            </w:ins>
          </w:p>
        </w:tc>
      </w:tr>
      <w:tr w:rsidR="007C7A0A" w14:paraId="266EC791" w14:textId="77777777">
        <w:trPr>
          <w:ins w:id="1325" w:author="Apple, Jerry Cui" w:date="2022-01-17T12:32:00Z"/>
        </w:trPr>
        <w:tc>
          <w:tcPr>
            <w:tcW w:w="1236" w:type="dxa"/>
          </w:tcPr>
          <w:p w14:paraId="07E98573" w14:textId="77777777" w:rsidR="007C7A0A" w:rsidRDefault="00814C24">
            <w:pPr>
              <w:spacing w:after="120"/>
              <w:rPr>
                <w:ins w:id="1326" w:author="Apple, Jerry Cui" w:date="2022-01-17T12:32:00Z"/>
                <w:rFonts w:eastAsiaTheme="minorEastAsia"/>
                <w:color w:val="0070C0"/>
                <w:lang w:val="en-US" w:eastAsia="zh-CN"/>
              </w:rPr>
            </w:pPr>
            <w:ins w:id="1327" w:author="Apple, Jerry Cui" w:date="2022-01-17T13:20:00Z">
              <w:r>
                <w:rPr>
                  <w:rFonts w:eastAsiaTheme="minorEastAsia"/>
                  <w:color w:val="0070C0"/>
                  <w:lang w:val="en-US" w:eastAsia="zh-CN"/>
                </w:rPr>
                <w:t>Apple</w:t>
              </w:r>
            </w:ins>
          </w:p>
        </w:tc>
        <w:tc>
          <w:tcPr>
            <w:tcW w:w="8395" w:type="dxa"/>
          </w:tcPr>
          <w:p w14:paraId="24B145A6" w14:textId="77777777" w:rsidR="007C7A0A" w:rsidRDefault="00814C24">
            <w:pPr>
              <w:spacing w:after="120"/>
              <w:rPr>
                <w:ins w:id="1328" w:author="Apple, Jerry Cui" w:date="2022-01-17T13:16:00Z"/>
                <w:rFonts w:eastAsiaTheme="minorEastAsia"/>
                <w:color w:val="0070C0"/>
                <w:lang w:val="en-US" w:eastAsia="zh-CN"/>
              </w:rPr>
            </w:pPr>
            <w:ins w:id="1329" w:author="Apple, Jerry Cui" w:date="2022-01-17T13:20:00Z">
              <w:r>
                <w:rPr>
                  <w:rFonts w:eastAsiaTheme="minorEastAsia"/>
                  <w:color w:val="0070C0"/>
                  <w:lang w:val="en-US" w:eastAsia="zh-CN"/>
                </w:rPr>
                <w:t xml:space="preserve">Thanks Ericsson for pointing out the updating </w:t>
              </w:r>
            </w:ins>
            <w:ins w:id="1330" w:author="Apple, Jerry Cui" w:date="2022-01-17T13:21:00Z">
              <w:r>
                <w:rPr>
                  <w:rFonts w:eastAsiaTheme="minorEastAsia"/>
                  <w:color w:val="0070C0"/>
                  <w:lang w:val="en-US" w:eastAsia="zh-CN"/>
                </w:rPr>
                <w:t xml:space="preserve">of </w:t>
              </w:r>
            </w:ins>
            <w:ins w:id="1331" w:author="Apple, Jerry Cui" w:date="2022-01-17T13:20:00Z">
              <w:r>
                <w:rPr>
                  <w:rFonts w:eastAsiaTheme="minorEastAsia"/>
                  <w:color w:val="0070C0"/>
                  <w:lang w:val="en-US" w:eastAsia="zh-CN"/>
                </w:rPr>
                <w:t>TS38.821</w:t>
              </w:r>
            </w:ins>
            <w:ins w:id="1332" w:author="Apple, Jerry Cui" w:date="2022-01-17T13:21:00Z">
              <w:r>
                <w:rPr>
                  <w:rFonts w:eastAsiaTheme="minorEastAsia"/>
                  <w:color w:val="0070C0"/>
                  <w:lang w:val="en-US" w:eastAsia="zh-CN"/>
                </w:rPr>
                <w:t>, based on +/- 93 us/s delay variation, the following analysis is used</w:t>
              </w:r>
            </w:ins>
          </w:p>
          <w:tbl>
            <w:tblPr>
              <w:tblW w:w="7280" w:type="dxa"/>
              <w:jc w:val="center"/>
              <w:tblCellMar>
                <w:left w:w="0" w:type="dxa"/>
                <w:right w:w="0" w:type="dxa"/>
              </w:tblCellMar>
              <w:tblLook w:val="04A0" w:firstRow="1" w:lastRow="0" w:firstColumn="1" w:lastColumn="0" w:noHBand="0" w:noVBand="1"/>
            </w:tblPr>
            <w:tblGrid>
              <w:gridCol w:w="4220"/>
              <w:gridCol w:w="900"/>
              <w:gridCol w:w="1080"/>
              <w:gridCol w:w="1080"/>
            </w:tblGrid>
            <w:tr w:rsidR="007C7A0A" w14:paraId="76DFD377" w14:textId="77777777">
              <w:trPr>
                <w:trHeight w:val="315"/>
                <w:jc w:val="center"/>
                <w:ins w:id="1333"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FC9C5F9" w14:textId="77777777" w:rsidR="007C7A0A" w:rsidRDefault="00814C24">
                  <w:pPr>
                    <w:adjustRightInd w:val="0"/>
                    <w:snapToGrid w:val="0"/>
                    <w:spacing w:after="0"/>
                    <w:rPr>
                      <w:ins w:id="1334" w:author="Apple, Jerry Cui" w:date="2022-01-17T13:16:00Z"/>
                      <w:b/>
                    </w:rPr>
                  </w:pPr>
                  <w:ins w:id="1335" w:author="Apple, Jerry Cui" w:date="2022-01-17T13:16:00Z">
                    <w:r>
                      <w:rPr>
                        <w:b/>
                      </w:rPr>
                      <w:t>T</w:t>
                    </w:r>
                    <w:r>
                      <w:rPr>
                        <w:b/>
                        <w:vertAlign w:val="subscript"/>
                      </w:rPr>
                      <w:t xml:space="preserve">q_NTN </w:t>
                    </w:r>
                    <w:r>
                      <w:rPr>
                        <w:b/>
                      </w:rPr>
                      <w:t>for LEO</w:t>
                    </w:r>
                  </w:ins>
                </w:p>
              </w:tc>
              <w:tc>
                <w:tcPr>
                  <w:tcW w:w="306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ABCC50A" w14:textId="77777777" w:rsidR="007C7A0A" w:rsidRDefault="00814C24">
                  <w:pPr>
                    <w:adjustRightInd w:val="0"/>
                    <w:snapToGrid w:val="0"/>
                    <w:spacing w:after="0"/>
                    <w:jc w:val="center"/>
                    <w:rPr>
                      <w:ins w:id="1336" w:author="Apple, Jerry Cui" w:date="2022-01-17T13:16:00Z"/>
                      <w:bCs/>
                    </w:rPr>
                  </w:pPr>
                  <w:ins w:id="1337" w:author="Apple, Jerry Cui" w:date="2022-01-17T13:16:00Z">
                    <w:r>
                      <w:rPr>
                        <w:bCs/>
                      </w:rPr>
                      <w:t>FR1</w:t>
                    </w:r>
                  </w:ins>
                </w:p>
              </w:tc>
            </w:tr>
            <w:tr w:rsidR="007C7A0A" w14:paraId="22C0F6F4" w14:textId="77777777">
              <w:trPr>
                <w:trHeight w:val="315"/>
                <w:jc w:val="center"/>
                <w:ins w:id="1338"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3C07D56" w14:textId="77777777" w:rsidR="007C7A0A" w:rsidRDefault="00814C24">
                  <w:pPr>
                    <w:adjustRightInd w:val="0"/>
                    <w:snapToGrid w:val="0"/>
                    <w:spacing w:after="0"/>
                    <w:rPr>
                      <w:ins w:id="1339" w:author="Apple, Jerry Cui" w:date="2022-01-17T13:16:00Z"/>
                      <w:bCs/>
                    </w:rPr>
                  </w:pPr>
                  <w:ins w:id="1340" w:author="Apple, Jerry Cui" w:date="2022-01-17T13:16:00Z">
                    <w:r>
                      <w:rPr>
                        <w:bCs/>
                      </w:rPr>
                      <w:t>UL</w:t>
                    </w:r>
                    <w:r>
                      <w:rPr>
                        <w:rFonts w:hint="eastAsia"/>
                        <w:bCs/>
                      </w:rPr>
                      <w:t xml:space="preserve"> SCS</w:t>
                    </w:r>
                    <w:r>
                      <w:rPr>
                        <w:rFonts w:ascii="宋体" w:hAnsi="宋体" w:hint="eastAsia"/>
                        <w:bCs/>
                      </w:rPr>
                      <w:t xml:space="preserve"> </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A94FE86" w14:textId="77777777" w:rsidR="007C7A0A" w:rsidRDefault="00814C24">
                  <w:pPr>
                    <w:adjustRightInd w:val="0"/>
                    <w:snapToGrid w:val="0"/>
                    <w:spacing w:after="0"/>
                    <w:jc w:val="center"/>
                    <w:rPr>
                      <w:ins w:id="1341" w:author="Apple, Jerry Cui" w:date="2022-01-17T13:16:00Z"/>
                      <w:bCs/>
                    </w:rPr>
                  </w:pPr>
                  <w:ins w:id="1342" w:author="Apple, Jerry Cui" w:date="2022-01-17T13:16:00Z">
                    <w:r>
                      <w:rPr>
                        <w:rFonts w:hint="eastAsia"/>
                        <w:bCs/>
                      </w:rPr>
                      <w:t>15</w:t>
                    </w:r>
                    <w:r>
                      <w:rPr>
                        <w:bCs/>
                      </w:rPr>
                      <w:t>KHz</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F50997" w14:textId="77777777" w:rsidR="007C7A0A" w:rsidRDefault="00814C24">
                  <w:pPr>
                    <w:adjustRightInd w:val="0"/>
                    <w:snapToGrid w:val="0"/>
                    <w:spacing w:after="0"/>
                    <w:jc w:val="center"/>
                    <w:rPr>
                      <w:ins w:id="1343" w:author="Apple, Jerry Cui" w:date="2022-01-17T13:16:00Z"/>
                      <w:bCs/>
                    </w:rPr>
                  </w:pPr>
                  <w:ins w:id="1344" w:author="Apple, Jerry Cui" w:date="2022-01-17T13:16:00Z">
                    <w:r>
                      <w:rPr>
                        <w:rFonts w:hint="eastAsia"/>
                        <w:bCs/>
                      </w:rPr>
                      <w:t>30</w:t>
                    </w:r>
                    <w:r>
                      <w:rPr>
                        <w:bCs/>
                      </w:rPr>
                      <w:t xml:space="preserve"> KHz</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7D8E18" w14:textId="77777777" w:rsidR="007C7A0A" w:rsidRDefault="00814C24">
                  <w:pPr>
                    <w:adjustRightInd w:val="0"/>
                    <w:snapToGrid w:val="0"/>
                    <w:spacing w:after="0"/>
                    <w:jc w:val="center"/>
                    <w:rPr>
                      <w:ins w:id="1345" w:author="Apple, Jerry Cui" w:date="2022-01-17T13:16:00Z"/>
                      <w:bCs/>
                    </w:rPr>
                  </w:pPr>
                  <w:ins w:id="1346" w:author="Apple, Jerry Cui" w:date="2022-01-17T13:16:00Z">
                    <w:r>
                      <w:rPr>
                        <w:rFonts w:hint="eastAsia"/>
                        <w:bCs/>
                      </w:rPr>
                      <w:t>60</w:t>
                    </w:r>
                    <w:r>
                      <w:rPr>
                        <w:bCs/>
                      </w:rPr>
                      <w:t xml:space="preserve"> KHz</w:t>
                    </w:r>
                  </w:ins>
                </w:p>
              </w:tc>
            </w:tr>
            <w:tr w:rsidR="007C7A0A" w14:paraId="76AC7A60" w14:textId="77777777">
              <w:trPr>
                <w:trHeight w:val="315"/>
                <w:jc w:val="center"/>
                <w:ins w:id="1347"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FCEA603" w14:textId="77777777" w:rsidR="007C7A0A" w:rsidRDefault="00814C24">
                  <w:pPr>
                    <w:adjustRightInd w:val="0"/>
                    <w:snapToGrid w:val="0"/>
                    <w:spacing w:after="0"/>
                    <w:rPr>
                      <w:ins w:id="1348" w:author="Apple, Jerry Cui" w:date="2022-01-17T13:16:00Z"/>
                      <w:bCs/>
                    </w:rPr>
                  </w:pPr>
                  <w:ins w:id="1349" w:author="Apple, Jerry Cui" w:date="2022-01-17T13:16:00Z">
                    <w:r>
                      <w:rPr>
                        <w:bCs/>
                      </w:rPr>
                      <w:t xml:space="preserve">Min UL BW in RF spec </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5C3A3D9" w14:textId="77777777" w:rsidR="007C7A0A" w:rsidRDefault="00814C24">
                  <w:pPr>
                    <w:adjustRightInd w:val="0"/>
                    <w:snapToGrid w:val="0"/>
                    <w:spacing w:after="0"/>
                    <w:jc w:val="center"/>
                    <w:rPr>
                      <w:ins w:id="1350" w:author="Apple, Jerry Cui" w:date="2022-01-17T13:16:00Z"/>
                      <w:bCs/>
                    </w:rPr>
                  </w:pPr>
                  <w:ins w:id="1351" w:author="Apple, Jerry Cui" w:date="2022-01-17T13:16:00Z">
                    <w:r>
                      <w:rPr>
                        <w:bCs/>
                      </w:rPr>
                      <w:t>25PRBs (5MHz)</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717EBF" w14:textId="77777777" w:rsidR="007C7A0A" w:rsidRDefault="00814C24">
                  <w:pPr>
                    <w:adjustRightInd w:val="0"/>
                    <w:snapToGrid w:val="0"/>
                    <w:spacing w:after="0"/>
                    <w:jc w:val="center"/>
                    <w:rPr>
                      <w:ins w:id="1352" w:author="Apple, Jerry Cui" w:date="2022-01-17T13:16:00Z"/>
                      <w:bCs/>
                    </w:rPr>
                  </w:pPr>
                  <w:ins w:id="1353" w:author="Apple, Jerry Cui" w:date="2022-01-17T13:16:00Z">
                    <w:r>
                      <w:rPr>
                        <w:bCs/>
                      </w:rPr>
                      <w:t>11PRBs (5MHz)</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1820BB" w14:textId="77777777" w:rsidR="007C7A0A" w:rsidRDefault="00814C24">
                  <w:pPr>
                    <w:adjustRightInd w:val="0"/>
                    <w:snapToGrid w:val="0"/>
                    <w:spacing w:after="0"/>
                    <w:jc w:val="center"/>
                    <w:rPr>
                      <w:ins w:id="1354" w:author="Apple, Jerry Cui" w:date="2022-01-17T13:16:00Z"/>
                      <w:bCs/>
                    </w:rPr>
                  </w:pPr>
                  <w:ins w:id="1355" w:author="Apple, Jerry Cui" w:date="2022-01-17T13:16:00Z">
                    <w:r>
                      <w:rPr>
                        <w:bCs/>
                      </w:rPr>
                      <w:t>11PRBs (10MHz)</w:t>
                    </w:r>
                  </w:ins>
                </w:p>
              </w:tc>
            </w:tr>
            <w:tr w:rsidR="007C7A0A" w14:paraId="314D7674" w14:textId="77777777">
              <w:trPr>
                <w:trHeight w:val="315"/>
                <w:jc w:val="center"/>
                <w:ins w:id="1356"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1DFA9EA" w14:textId="77777777" w:rsidR="007C7A0A" w:rsidRDefault="00814C24">
                  <w:pPr>
                    <w:adjustRightInd w:val="0"/>
                    <w:snapToGrid w:val="0"/>
                    <w:spacing w:after="0"/>
                    <w:rPr>
                      <w:ins w:id="1357" w:author="Apple, Jerry Cui" w:date="2022-01-17T13:16:00Z"/>
                      <w:bCs/>
                    </w:rPr>
                  </w:pPr>
                  <w:ins w:id="1358" w:author="Apple, Jerry Cui" w:date="2022-01-17T13:16:00Z">
                    <w:r>
                      <w:rPr>
                        <w:bCs/>
                      </w:rPr>
                      <w:t>UL granularity based on minimum BW</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C86455C" w14:textId="77777777" w:rsidR="007C7A0A" w:rsidRDefault="00814C24">
                  <w:pPr>
                    <w:adjustRightInd w:val="0"/>
                    <w:snapToGrid w:val="0"/>
                    <w:spacing w:after="0"/>
                    <w:jc w:val="center"/>
                    <w:rPr>
                      <w:ins w:id="1359" w:author="Apple, Jerry Cui" w:date="2022-01-17T13:16:00Z"/>
                      <w:bCs/>
                    </w:rPr>
                  </w:pPr>
                  <w:ins w:id="1360" w:author="Apple, Jerry Cui" w:date="2022-01-17T13:16:00Z">
                    <w:r>
                      <w:rPr>
                        <w:bCs/>
                      </w:rPr>
                      <w:t>4Ts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1F9B9D" w14:textId="77777777" w:rsidR="007C7A0A" w:rsidRDefault="00814C24">
                  <w:pPr>
                    <w:adjustRightInd w:val="0"/>
                    <w:snapToGrid w:val="0"/>
                    <w:spacing w:after="0"/>
                    <w:jc w:val="center"/>
                    <w:rPr>
                      <w:ins w:id="1361" w:author="Apple, Jerry Cui" w:date="2022-01-17T13:16:00Z"/>
                      <w:bCs/>
                    </w:rPr>
                  </w:pPr>
                  <w:ins w:id="1362" w:author="Apple, Jerry Cui" w:date="2022-01-17T13:16:00Z">
                    <w:r>
                      <w:rPr>
                        <w:bCs/>
                      </w:rPr>
                      <w:t>4Ts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A18A8F" w14:textId="77777777" w:rsidR="007C7A0A" w:rsidRDefault="00814C24">
                  <w:pPr>
                    <w:adjustRightInd w:val="0"/>
                    <w:snapToGrid w:val="0"/>
                    <w:spacing w:after="0"/>
                    <w:jc w:val="center"/>
                    <w:rPr>
                      <w:ins w:id="1363" w:author="Apple, Jerry Cui" w:date="2022-01-17T13:16:00Z"/>
                      <w:bCs/>
                    </w:rPr>
                  </w:pPr>
                  <w:ins w:id="1364" w:author="Apple, Jerry Cui" w:date="2022-01-17T13:16:00Z">
                    <w:r>
                      <w:rPr>
                        <w:bCs/>
                      </w:rPr>
                      <w:t>2Ts</w:t>
                    </w:r>
                  </w:ins>
                </w:p>
              </w:tc>
            </w:tr>
            <w:tr w:rsidR="007C7A0A" w14:paraId="58856833" w14:textId="77777777">
              <w:trPr>
                <w:trHeight w:val="315"/>
                <w:jc w:val="center"/>
                <w:ins w:id="1365"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3C60634" w14:textId="77777777" w:rsidR="007C7A0A" w:rsidRDefault="00814C24">
                  <w:pPr>
                    <w:adjustRightInd w:val="0"/>
                    <w:snapToGrid w:val="0"/>
                    <w:spacing w:after="0"/>
                    <w:rPr>
                      <w:ins w:id="1366" w:author="Apple, Jerry Cui" w:date="2022-01-17T13:16:00Z"/>
                      <w:bCs/>
                    </w:rPr>
                  </w:pPr>
                  <w:ins w:id="1367" w:author="Apple, Jerry Cui" w:date="2022-01-17T13:16:00Z">
                    <w:r>
                      <w:rPr>
                        <w:bCs/>
                      </w:rPr>
                      <w:t>(Max delay variation + time drifting)/20ms</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EE8A5FF" w14:textId="77777777" w:rsidR="007C7A0A" w:rsidRDefault="00814C24">
                  <w:pPr>
                    <w:adjustRightInd w:val="0"/>
                    <w:snapToGrid w:val="0"/>
                    <w:spacing w:after="0"/>
                    <w:jc w:val="center"/>
                    <w:rPr>
                      <w:ins w:id="1368" w:author="Apple, Jerry Cui" w:date="2022-01-17T13:16:00Z"/>
                      <w:bCs/>
                    </w:rPr>
                  </w:pPr>
                  <w:ins w:id="1369" w:author="Apple, Jerry Cui" w:date="2022-01-17T13:16:00Z">
                    <w:r>
                      <w:rPr>
                        <w:bCs/>
                      </w:rPr>
                      <w:t>57.2Ts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1E350ED1" w14:textId="77777777" w:rsidR="007C7A0A" w:rsidRDefault="00814C24">
                  <w:pPr>
                    <w:adjustRightInd w:val="0"/>
                    <w:snapToGrid w:val="0"/>
                    <w:spacing w:after="0"/>
                    <w:jc w:val="center"/>
                    <w:rPr>
                      <w:ins w:id="1370" w:author="Apple, Jerry Cui" w:date="2022-01-17T13:16:00Z"/>
                      <w:bCs/>
                    </w:rPr>
                  </w:pPr>
                  <w:ins w:id="1371" w:author="Apple, Jerry Cui" w:date="2022-01-17T13:16:00Z">
                    <w:r>
                      <w:rPr>
                        <w:bCs/>
                      </w:rPr>
                      <w:t>57.2Ts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74861FF8" w14:textId="77777777" w:rsidR="007C7A0A" w:rsidRDefault="00814C24">
                  <w:pPr>
                    <w:adjustRightInd w:val="0"/>
                    <w:snapToGrid w:val="0"/>
                    <w:spacing w:after="0"/>
                    <w:jc w:val="center"/>
                    <w:rPr>
                      <w:ins w:id="1372" w:author="Apple, Jerry Cui" w:date="2022-01-17T13:16:00Z"/>
                      <w:bCs/>
                    </w:rPr>
                  </w:pPr>
                  <w:ins w:id="1373" w:author="Apple, Jerry Cui" w:date="2022-01-17T13:16:00Z">
                    <w:r>
                      <w:rPr>
                        <w:bCs/>
                      </w:rPr>
                      <w:t>57.2Ts</w:t>
                    </w:r>
                  </w:ins>
                </w:p>
              </w:tc>
            </w:tr>
            <w:tr w:rsidR="007C7A0A" w14:paraId="2E450619" w14:textId="77777777">
              <w:trPr>
                <w:trHeight w:val="315"/>
                <w:jc w:val="center"/>
                <w:ins w:id="1374" w:author="Apple, Jerry Cui" w:date="2022-01-17T13:16:00Z"/>
              </w:trPr>
              <w:tc>
                <w:tcPr>
                  <w:tcW w:w="4220"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0FB5727" w14:textId="77777777" w:rsidR="007C7A0A" w:rsidRDefault="00814C24">
                  <w:pPr>
                    <w:adjustRightInd w:val="0"/>
                    <w:snapToGrid w:val="0"/>
                    <w:spacing w:after="0"/>
                    <w:rPr>
                      <w:ins w:id="1375" w:author="Apple, Jerry Cui" w:date="2022-01-17T13:16:00Z"/>
                      <w:bCs/>
                    </w:rPr>
                  </w:pPr>
                  <w:ins w:id="1376" w:author="Apple, Jerry Cui" w:date="2022-01-17T13:16:00Z">
                    <w:r>
                      <w:rPr>
                        <w:rFonts w:hint="eastAsia"/>
                        <w:bCs/>
                      </w:rPr>
                      <w:t>DigRF</w:t>
                    </w:r>
                    <w:r>
                      <w:rPr>
                        <w:bCs/>
                      </w:rPr>
                      <w:t xml:space="preserve"> error</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54B38DB" w14:textId="77777777" w:rsidR="007C7A0A" w:rsidRDefault="00814C24">
                  <w:pPr>
                    <w:adjustRightInd w:val="0"/>
                    <w:snapToGrid w:val="0"/>
                    <w:spacing w:after="0"/>
                    <w:jc w:val="center"/>
                    <w:rPr>
                      <w:ins w:id="1377" w:author="Apple, Jerry Cui" w:date="2022-01-17T13:16:00Z"/>
                      <w:bCs/>
                    </w:rPr>
                  </w:pPr>
                  <w:ins w:id="1378" w:author="Apple, Jerry Cui" w:date="2022-01-17T13:16:00Z">
                    <w:r>
                      <w:rPr>
                        <w:bCs/>
                      </w:rPr>
                      <w:t>1.5Ts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01D0DA31" w14:textId="77777777" w:rsidR="007C7A0A" w:rsidRDefault="00814C24">
                  <w:pPr>
                    <w:adjustRightInd w:val="0"/>
                    <w:snapToGrid w:val="0"/>
                    <w:spacing w:after="0"/>
                    <w:jc w:val="center"/>
                    <w:rPr>
                      <w:ins w:id="1379" w:author="Apple, Jerry Cui" w:date="2022-01-17T13:16:00Z"/>
                      <w:bCs/>
                    </w:rPr>
                  </w:pPr>
                  <w:ins w:id="1380" w:author="Apple, Jerry Cui" w:date="2022-01-17T13:16:00Z">
                    <w:r>
                      <w:rPr>
                        <w:bCs/>
                      </w:rPr>
                      <w:t>1.5Ts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444F38DB" w14:textId="77777777" w:rsidR="007C7A0A" w:rsidRDefault="00814C24">
                  <w:pPr>
                    <w:adjustRightInd w:val="0"/>
                    <w:snapToGrid w:val="0"/>
                    <w:spacing w:after="0"/>
                    <w:jc w:val="center"/>
                    <w:rPr>
                      <w:ins w:id="1381" w:author="Apple, Jerry Cui" w:date="2022-01-17T13:16:00Z"/>
                      <w:bCs/>
                    </w:rPr>
                  </w:pPr>
                  <w:ins w:id="1382" w:author="Apple, Jerry Cui" w:date="2022-01-17T13:16:00Z">
                    <w:r>
                      <w:rPr>
                        <w:bCs/>
                      </w:rPr>
                      <w:t>1.5Ts</w:t>
                    </w:r>
                  </w:ins>
                </w:p>
              </w:tc>
            </w:tr>
            <w:tr w:rsidR="007C7A0A" w14:paraId="3856B180" w14:textId="77777777">
              <w:trPr>
                <w:trHeight w:val="315"/>
                <w:jc w:val="center"/>
                <w:ins w:id="1383" w:author="Apple, Jerry Cui" w:date="2022-01-17T13:16:00Z"/>
              </w:trPr>
              <w:tc>
                <w:tcPr>
                  <w:tcW w:w="4220"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907C413" w14:textId="77777777" w:rsidR="007C7A0A" w:rsidRDefault="00814C24">
                  <w:pPr>
                    <w:adjustRightInd w:val="0"/>
                    <w:snapToGrid w:val="0"/>
                    <w:spacing w:after="0"/>
                    <w:rPr>
                      <w:ins w:id="1384" w:author="Apple, Jerry Cui" w:date="2022-01-17T13:16:00Z"/>
                      <w:bCs/>
                    </w:rPr>
                  </w:pPr>
                  <w:ins w:id="1385" w:author="Apple, Jerry Cui" w:date="2022-01-17T13:16:00Z">
                    <w:r>
                      <w:rPr>
                        <w:bCs/>
                      </w:rPr>
                      <w:t>T</w:t>
                    </w:r>
                    <w:r>
                      <w:rPr>
                        <w:bCs/>
                        <w:vertAlign w:val="subscript"/>
                      </w:rPr>
                      <w:t>q</w:t>
                    </w:r>
                    <w:r>
                      <w:rPr>
                        <w:bCs/>
                      </w:rPr>
                      <w:t xml:space="preserve"> (with 1.5Ts </w:t>
                    </w:r>
                    <w:r>
                      <w:rPr>
                        <w:rFonts w:hint="eastAsia"/>
                        <w:bCs/>
                      </w:rPr>
                      <w:t>DigRF</w:t>
                    </w:r>
                    <w:r>
                      <w:rPr>
                        <w:bCs/>
                      </w:rPr>
                      <w:t xml:space="preserve"> error)</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9F9E253" w14:textId="77777777" w:rsidR="007C7A0A" w:rsidRDefault="00814C24">
                  <w:pPr>
                    <w:adjustRightInd w:val="0"/>
                    <w:snapToGrid w:val="0"/>
                    <w:spacing w:after="0"/>
                    <w:jc w:val="center"/>
                    <w:rPr>
                      <w:ins w:id="1386" w:author="Apple, Jerry Cui" w:date="2022-01-17T13:16:00Z"/>
                      <w:bCs/>
                      <w:color w:val="FF0000"/>
                    </w:rPr>
                  </w:pPr>
                  <w:ins w:id="1387" w:author="Apple, Jerry Cui" w:date="2022-01-17T13:16:00Z">
                    <w:r>
                      <w:rPr>
                        <w:bCs/>
                        <w:color w:val="FF0000"/>
                      </w:rPr>
                      <w:t>61</w:t>
                    </w:r>
                  </w:ins>
                  <w:ins w:id="1388" w:author="Apple, Jerry Cui" w:date="2022-01-17T13:17:00Z">
                    <w:r>
                      <w:rPr>
                        <w:bCs/>
                        <w:color w:val="FF0000"/>
                      </w:rPr>
                      <w:t>.5Ts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6C4053" w14:textId="77777777" w:rsidR="007C7A0A" w:rsidRDefault="00814C24">
                  <w:pPr>
                    <w:adjustRightInd w:val="0"/>
                    <w:snapToGrid w:val="0"/>
                    <w:spacing w:after="0"/>
                    <w:jc w:val="center"/>
                    <w:rPr>
                      <w:ins w:id="1389" w:author="Apple, Jerry Cui" w:date="2022-01-17T13:16:00Z"/>
                      <w:bCs/>
                      <w:color w:val="FF0000"/>
                    </w:rPr>
                  </w:pPr>
                  <w:ins w:id="1390" w:author="Apple, Jerry Cui" w:date="2022-01-17T13:17:00Z">
                    <w:r>
                      <w:rPr>
                        <w:bCs/>
                        <w:color w:val="FF0000"/>
                      </w:rPr>
                      <w:t>61.5Ts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EC9681" w14:textId="77777777" w:rsidR="007C7A0A" w:rsidRDefault="00814C24">
                  <w:pPr>
                    <w:adjustRightInd w:val="0"/>
                    <w:snapToGrid w:val="0"/>
                    <w:spacing w:after="0"/>
                    <w:jc w:val="center"/>
                    <w:rPr>
                      <w:ins w:id="1391" w:author="Apple, Jerry Cui" w:date="2022-01-17T13:16:00Z"/>
                      <w:bCs/>
                      <w:color w:val="FF0000"/>
                    </w:rPr>
                  </w:pPr>
                  <w:ins w:id="1392" w:author="Apple, Jerry Cui" w:date="2022-01-17T13:17:00Z">
                    <w:r>
                      <w:rPr>
                        <w:bCs/>
                        <w:color w:val="FF0000"/>
                      </w:rPr>
                      <w:t>59.5Ts</w:t>
                    </w:r>
                  </w:ins>
                </w:p>
              </w:tc>
            </w:tr>
          </w:tbl>
          <w:p w14:paraId="70E43EC8" w14:textId="77777777" w:rsidR="007C7A0A" w:rsidRDefault="007C7A0A">
            <w:pPr>
              <w:spacing w:after="120"/>
              <w:rPr>
                <w:ins w:id="1393" w:author="Apple, Jerry Cui" w:date="2022-01-17T13:16:00Z"/>
                <w:rFonts w:eastAsiaTheme="minorEastAsia"/>
                <w:color w:val="0070C0"/>
                <w:lang w:val="en-US" w:eastAsia="zh-CN"/>
              </w:rPr>
            </w:pPr>
          </w:p>
          <w:p w14:paraId="7F498333" w14:textId="77777777" w:rsidR="007C7A0A" w:rsidRDefault="00814C24">
            <w:pPr>
              <w:spacing w:after="120"/>
              <w:rPr>
                <w:ins w:id="1394" w:author="Apple, Jerry Cui" w:date="2022-01-17T13:22:00Z"/>
                <w:rFonts w:eastAsiaTheme="minorEastAsia"/>
                <w:color w:val="0070C0"/>
                <w:lang w:val="en-US" w:eastAsia="zh-CN"/>
              </w:rPr>
            </w:pPr>
            <w:ins w:id="1395" w:author="Apple, Jerry Cui" w:date="2022-01-17T13:24:00Z">
              <w:r>
                <w:rPr>
                  <w:rFonts w:eastAsiaTheme="minorEastAsia"/>
                  <w:color w:val="0070C0"/>
                  <w:lang w:val="en-US" w:eastAsia="zh-CN"/>
                </w:rPr>
                <w:lastRenderedPageBreak/>
                <w:t>In the legacy TN requirement, the gradual timing adjustment could be greater than smallest TA step for some SCS cases.</w:t>
              </w:r>
            </w:ins>
            <w:ins w:id="1396" w:author="Apple, Jerry Cui" w:date="2022-01-17T13:25:00Z">
              <w:r>
                <w:rPr>
                  <w:rFonts w:eastAsiaTheme="minorEastAsia"/>
                  <w:color w:val="0070C0"/>
                  <w:lang w:val="en-US" w:eastAsia="zh-CN"/>
                </w:rPr>
                <w:t xml:space="preserve"> </w:t>
              </w:r>
            </w:ins>
            <w:ins w:id="1397" w:author="Apple, Jerry Cui" w:date="2022-01-17T13:21:00Z">
              <w:r>
                <w:rPr>
                  <w:rFonts w:eastAsiaTheme="minorEastAsia"/>
                  <w:color w:val="0070C0"/>
                  <w:lang w:val="en-US" w:eastAsia="zh-CN"/>
                </w:rPr>
                <w:t>Thus</w:t>
              </w:r>
            </w:ins>
            <w:ins w:id="1398" w:author="Apple, Jerry Cui" w:date="2022-01-17T13:22:00Z">
              <w:r>
                <w:rPr>
                  <w:rFonts w:eastAsiaTheme="minorEastAsia"/>
                  <w:color w:val="0070C0"/>
                  <w:lang w:val="en-US" w:eastAsia="zh-CN"/>
                </w:rPr>
                <w:t>,</w:t>
              </w:r>
            </w:ins>
            <w:ins w:id="1399" w:author="Apple, Jerry Cui" w:date="2022-01-17T13:21:00Z">
              <w:r>
                <w:rPr>
                  <w:rFonts w:eastAsiaTheme="minorEastAsia"/>
                  <w:color w:val="0070C0"/>
                  <w:lang w:val="en-US" w:eastAsia="zh-CN"/>
                </w:rPr>
                <w:t xml:space="preserve"> the </w:t>
              </w:r>
            </w:ins>
            <w:ins w:id="1400" w:author="Apple, Jerry Cui" w:date="2022-01-17T13:22:00Z">
              <w:r>
                <w:rPr>
                  <w:rFonts w:eastAsiaTheme="minorEastAsia"/>
                  <w:color w:val="0070C0"/>
                  <w:lang w:val="en-US" w:eastAsia="zh-CN"/>
                </w:rPr>
                <w:t>option 2 is updated as:</w:t>
              </w:r>
            </w:ins>
          </w:p>
          <w:p w14:paraId="423B482B" w14:textId="77777777" w:rsidR="007C7A0A" w:rsidRDefault="00814C24">
            <w:pPr>
              <w:pStyle w:val="aff6"/>
              <w:numPr>
                <w:ilvl w:val="0"/>
                <w:numId w:val="8"/>
              </w:numPr>
              <w:overflowPunct/>
              <w:autoSpaceDE/>
              <w:autoSpaceDN/>
              <w:adjustRightInd/>
              <w:spacing w:after="120"/>
              <w:ind w:firstLineChars="0"/>
              <w:textAlignment w:val="auto"/>
              <w:rPr>
                <w:ins w:id="1401" w:author="Apple, Jerry Cui" w:date="2022-01-17T13:22:00Z"/>
                <w:rFonts w:eastAsia="宋体"/>
                <w:color w:val="0070C0"/>
                <w:szCs w:val="24"/>
                <w:lang w:eastAsia="zh-CN"/>
              </w:rPr>
            </w:pPr>
            <w:ins w:id="1402" w:author="Apple, Jerry Cui" w:date="2022-01-17T13:22:00Z">
              <w:r>
                <w:rPr>
                  <w:rFonts w:eastAsia="宋体" w:hint="eastAsia"/>
                  <w:color w:val="0070C0"/>
                  <w:szCs w:val="24"/>
                  <w:lang w:eastAsia="zh-CN"/>
                </w:rPr>
                <w:t>O</w:t>
              </w:r>
              <w:r>
                <w:rPr>
                  <w:rFonts w:eastAsia="宋体"/>
                  <w:color w:val="0070C0"/>
                  <w:szCs w:val="24"/>
                  <w:lang w:eastAsia="zh-CN"/>
                </w:rPr>
                <w:t>ption 2: (Apple)</w:t>
              </w:r>
            </w:ins>
          </w:p>
          <w:p w14:paraId="774C7136" w14:textId="77777777" w:rsidR="007C7A0A" w:rsidRDefault="00814C24">
            <w:pPr>
              <w:pStyle w:val="aff6"/>
              <w:numPr>
                <w:ilvl w:val="1"/>
                <w:numId w:val="8"/>
              </w:numPr>
              <w:overflowPunct/>
              <w:autoSpaceDE/>
              <w:autoSpaceDN/>
              <w:adjustRightInd/>
              <w:spacing w:after="120"/>
              <w:ind w:firstLineChars="0"/>
              <w:textAlignment w:val="auto"/>
              <w:rPr>
                <w:ins w:id="1403" w:author="Apple, Jerry Cui" w:date="2022-01-17T13:22:00Z"/>
                <w:rFonts w:eastAsia="宋体"/>
                <w:color w:val="0070C0"/>
                <w:szCs w:val="24"/>
                <w:lang w:eastAsia="zh-CN"/>
              </w:rPr>
            </w:pPr>
            <w:ins w:id="1404" w:author="Apple, Jerry Cui" w:date="2022-01-17T13:22:00Z">
              <w:r>
                <w:rPr>
                  <w:rFonts w:eastAsia="宋体"/>
                  <w:color w:val="0070C0"/>
                  <w:szCs w:val="24"/>
                  <w:lang w:eastAsia="zh-CN"/>
                </w:rPr>
                <w:t xml:space="preserve">For LEO (if separated requirement specified for different NTN topologies) or for general gradual timing adjustment requirement (if same requirement specified for different NTN topologies), </w:t>
              </w:r>
            </w:ins>
          </w:p>
          <w:p w14:paraId="4AA00B6B" w14:textId="77777777" w:rsidR="007C7A0A" w:rsidRDefault="00814C24">
            <w:pPr>
              <w:pStyle w:val="aff6"/>
              <w:numPr>
                <w:ilvl w:val="2"/>
                <w:numId w:val="8"/>
              </w:numPr>
              <w:overflowPunct/>
              <w:autoSpaceDE/>
              <w:autoSpaceDN/>
              <w:adjustRightInd/>
              <w:spacing w:after="120"/>
              <w:ind w:firstLineChars="0"/>
              <w:textAlignment w:val="auto"/>
              <w:rPr>
                <w:ins w:id="1405" w:author="Apple, Jerry Cui" w:date="2022-01-17T13:22:00Z"/>
                <w:rFonts w:eastAsia="宋体"/>
                <w:color w:val="0070C0"/>
                <w:szCs w:val="24"/>
                <w:lang w:eastAsia="zh-CN"/>
              </w:rPr>
            </w:pPr>
            <w:ins w:id="1406" w:author="Apple, Jerry Cui" w:date="2022-01-17T13:22:00Z">
              <w:r>
                <w:rPr>
                  <w:rFonts w:eastAsia="宋体"/>
                  <w:color w:val="0070C0"/>
                  <w:szCs w:val="24"/>
                  <w:lang w:eastAsia="zh-CN"/>
                </w:rPr>
                <w:t>1) The maximum amount of the magnitude of the timing change in one adjustment shall be T</w:t>
              </w:r>
              <w:r>
                <w:rPr>
                  <w:rFonts w:eastAsia="宋体"/>
                  <w:color w:val="0070C0"/>
                  <w:szCs w:val="24"/>
                  <w:vertAlign w:val="subscript"/>
                  <w:lang w:eastAsia="zh-CN"/>
                </w:rPr>
                <w:t>q_NTN</w:t>
              </w:r>
              <w:r>
                <w:rPr>
                  <w:rFonts w:eastAsia="宋体"/>
                  <w:color w:val="0070C0"/>
                  <w:szCs w:val="24"/>
                  <w:lang w:eastAsia="zh-CN"/>
                </w:rPr>
                <w:t>.</w:t>
              </w:r>
            </w:ins>
          </w:p>
          <w:p w14:paraId="78E2E9CD" w14:textId="77777777" w:rsidR="007C7A0A" w:rsidRDefault="00814C24">
            <w:pPr>
              <w:pStyle w:val="aff6"/>
              <w:numPr>
                <w:ilvl w:val="2"/>
                <w:numId w:val="8"/>
              </w:numPr>
              <w:overflowPunct/>
              <w:autoSpaceDE/>
              <w:autoSpaceDN/>
              <w:adjustRightInd/>
              <w:spacing w:after="120"/>
              <w:ind w:firstLineChars="0"/>
              <w:textAlignment w:val="auto"/>
              <w:rPr>
                <w:ins w:id="1407" w:author="Apple, Jerry Cui" w:date="2022-01-17T13:22:00Z"/>
                <w:rFonts w:eastAsia="宋体"/>
                <w:color w:val="0070C0"/>
                <w:szCs w:val="24"/>
                <w:lang w:eastAsia="zh-CN"/>
              </w:rPr>
            </w:pPr>
            <w:ins w:id="1408" w:author="Apple, Jerry Cui" w:date="2022-01-17T13:22:00Z">
              <w:r>
                <w:rPr>
                  <w:rFonts w:eastAsia="宋体"/>
                  <w:color w:val="0070C0"/>
                  <w:szCs w:val="24"/>
                  <w:lang w:eastAsia="zh-CN"/>
                </w:rPr>
                <w:t>2) The minimum aggregate adjustment rate shall be T</w:t>
              </w:r>
              <w:r>
                <w:rPr>
                  <w:rFonts w:eastAsia="宋体"/>
                  <w:color w:val="0070C0"/>
                  <w:szCs w:val="24"/>
                  <w:vertAlign w:val="subscript"/>
                  <w:lang w:eastAsia="zh-CN"/>
                </w:rPr>
                <w:t>p_NTN</w:t>
              </w:r>
              <w:r>
                <w:rPr>
                  <w:rFonts w:eastAsia="宋体"/>
                  <w:color w:val="0070C0"/>
                  <w:szCs w:val="24"/>
                  <w:lang w:eastAsia="zh-CN"/>
                </w:rPr>
                <w:t xml:space="preserve"> per 100ms.</w:t>
              </w:r>
            </w:ins>
          </w:p>
          <w:p w14:paraId="343046D3" w14:textId="77777777" w:rsidR="007C7A0A" w:rsidRDefault="00814C24">
            <w:pPr>
              <w:pStyle w:val="aff6"/>
              <w:numPr>
                <w:ilvl w:val="2"/>
                <w:numId w:val="8"/>
              </w:numPr>
              <w:overflowPunct/>
              <w:autoSpaceDE/>
              <w:autoSpaceDN/>
              <w:adjustRightInd/>
              <w:spacing w:after="120"/>
              <w:ind w:firstLineChars="0"/>
              <w:textAlignment w:val="auto"/>
              <w:rPr>
                <w:ins w:id="1409" w:author="Apple, Jerry Cui" w:date="2022-01-17T13:22:00Z"/>
                <w:rFonts w:eastAsia="宋体"/>
                <w:color w:val="0070C0"/>
                <w:szCs w:val="24"/>
                <w:lang w:eastAsia="zh-CN"/>
              </w:rPr>
            </w:pPr>
            <w:ins w:id="1410" w:author="Apple, Jerry Cui" w:date="2022-01-17T13:22:00Z">
              <w:r>
                <w:rPr>
                  <w:rFonts w:eastAsia="宋体"/>
                  <w:color w:val="0070C0"/>
                  <w:szCs w:val="24"/>
                  <w:lang w:eastAsia="zh-CN"/>
                </w:rPr>
                <w:t>3) The maximum aggregate adjustment rate shall be T</w:t>
              </w:r>
              <w:r>
                <w:rPr>
                  <w:rFonts w:eastAsia="宋体"/>
                  <w:color w:val="0070C0"/>
                  <w:szCs w:val="24"/>
                  <w:vertAlign w:val="subscript"/>
                  <w:lang w:eastAsia="zh-CN"/>
                </w:rPr>
                <w:t>q_NTN</w:t>
              </w:r>
              <w:r>
                <w:rPr>
                  <w:rFonts w:eastAsia="宋体"/>
                  <w:color w:val="0070C0"/>
                  <w:szCs w:val="24"/>
                  <w:lang w:eastAsia="zh-CN"/>
                </w:rPr>
                <w:t xml:space="preserve"> per 20 ms.</w:t>
              </w:r>
            </w:ins>
          </w:p>
          <w:tbl>
            <w:tblPr>
              <w:tblW w:w="3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311"/>
              <w:gridCol w:w="1693"/>
              <w:gridCol w:w="1696"/>
            </w:tblGrid>
            <w:tr w:rsidR="007C7A0A" w14:paraId="16EFB271" w14:textId="77777777">
              <w:trPr>
                <w:cantSplit/>
                <w:jc w:val="center"/>
                <w:ins w:id="1411" w:author="Apple, Jerry Cui" w:date="2022-01-17T13:22:00Z"/>
              </w:trPr>
              <w:tc>
                <w:tcPr>
                  <w:tcW w:w="935" w:type="pct"/>
                  <w:vAlign w:val="center"/>
                </w:tcPr>
                <w:p w14:paraId="3B19CF1D" w14:textId="77777777" w:rsidR="007C7A0A" w:rsidRDefault="00814C24">
                  <w:pPr>
                    <w:pStyle w:val="TAH"/>
                    <w:rPr>
                      <w:ins w:id="1412" w:author="Apple, Jerry Cui" w:date="2022-01-17T13:22:00Z"/>
                      <w:rFonts w:ascii="Times New Roman" w:hAnsi="Times New Roman"/>
                      <w:b w:val="0"/>
                      <w:color w:val="0070C0"/>
                      <w:sz w:val="20"/>
                      <w:szCs w:val="24"/>
                      <w:lang w:val="en-GB" w:eastAsia="zh-CN"/>
                    </w:rPr>
                  </w:pPr>
                  <w:ins w:id="1413" w:author="Apple, Jerry Cui" w:date="2022-01-17T13:22:00Z">
                    <w:r>
                      <w:rPr>
                        <w:rFonts w:ascii="Times New Roman" w:hAnsi="Times New Roman"/>
                        <w:b w:val="0"/>
                        <w:color w:val="0070C0"/>
                        <w:sz w:val="20"/>
                        <w:szCs w:val="24"/>
                        <w:lang w:val="en-GB" w:eastAsia="zh-CN"/>
                      </w:rPr>
                      <w:t>Frequency Range</w:t>
                    </w:r>
                  </w:ins>
                </w:p>
              </w:tc>
              <w:tc>
                <w:tcPr>
                  <w:tcW w:w="1134" w:type="pct"/>
                </w:tcPr>
                <w:p w14:paraId="682B69CB" w14:textId="77777777" w:rsidR="007C7A0A" w:rsidRDefault="00814C24">
                  <w:pPr>
                    <w:pStyle w:val="TAH"/>
                    <w:rPr>
                      <w:ins w:id="1414" w:author="Apple, Jerry Cui" w:date="2022-01-17T13:22:00Z"/>
                      <w:rFonts w:ascii="Times New Roman" w:hAnsi="Times New Roman"/>
                      <w:b w:val="0"/>
                      <w:color w:val="0070C0"/>
                      <w:sz w:val="20"/>
                      <w:szCs w:val="24"/>
                      <w:lang w:val="en-GB" w:eastAsia="zh-CN"/>
                    </w:rPr>
                  </w:pPr>
                  <w:ins w:id="1415" w:author="Apple, Jerry Cui" w:date="2022-01-17T13:22:00Z">
                    <w:r>
                      <w:rPr>
                        <w:rFonts w:ascii="Times New Roman" w:hAnsi="Times New Roman"/>
                        <w:b w:val="0"/>
                        <w:color w:val="0070C0"/>
                        <w:sz w:val="20"/>
                        <w:szCs w:val="24"/>
                        <w:lang w:val="en-GB" w:eastAsia="zh-CN"/>
                      </w:rPr>
                      <w:t>SCS of uplink signals (kHz)</w:t>
                    </w:r>
                  </w:ins>
                </w:p>
              </w:tc>
              <w:tc>
                <w:tcPr>
                  <w:tcW w:w="1464" w:type="pct"/>
                  <w:vAlign w:val="center"/>
                </w:tcPr>
                <w:p w14:paraId="64867DEA" w14:textId="77777777" w:rsidR="007C7A0A" w:rsidRDefault="00814C24">
                  <w:pPr>
                    <w:pStyle w:val="TAH"/>
                    <w:rPr>
                      <w:ins w:id="1416" w:author="Apple, Jerry Cui" w:date="2022-01-17T13:22:00Z"/>
                      <w:rFonts w:ascii="Times New Roman" w:hAnsi="Times New Roman"/>
                      <w:b w:val="0"/>
                      <w:color w:val="0070C0"/>
                      <w:sz w:val="20"/>
                      <w:szCs w:val="24"/>
                      <w:lang w:val="en-GB" w:eastAsia="zh-CN"/>
                    </w:rPr>
                  </w:pPr>
                  <w:ins w:id="1417" w:author="Apple, Jerry Cui" w:date="2022-01-17T13:22:00Z">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q_NTN</w:t>
                    </w:r>
                    <w:r>
                      <w:rPr>
                        <w:rFonts w:ascii="Times New Roman" w:hAnsi="Times New Roman"/>
                        <w:b w:val="0"/>
                        <w:color w:val="0070C0"/>
                        <w:sz w:val="20"/>
                        <w:szCs w:val="24"/>
                        <w:lang w:val="en-GB" w:eastAsia="zh-CN"/>
                      </w:rPr>
                      <w:t xml:space="preserve"> for LEO</w:t>
                    </w:r>
                  </w:ins>
                </w:p>
              </w:tc>
              <w:tc>
                <w:tcPr>
                  <w:tcW w:w="1467" w:type="pct"/>
                  <w:vAlign w:val="center"/>
                </w:tcPr>
                <w:p w14:paraId="16996CCD" w14:textId="77777777" w:rsidR="007C7A0A" w:rsidRDefault="00814C24">
                  <w:pPr>
                    <w:pStyle w:val="TAH"/>
                    <w:rPr>
                      <w:ins w:id="1418" w:author="Apple, Jerry Cui" w:date="2022-01-17T13:22:00Z"/>
                      <w:rFonts w:ascii="Times New Roman" w:hAnsi="Times New Roman"/>
                      <w:b w:val="0"/>
                      <w:color w:val="0070C0"/>
                      <w:sz w:val="20"/>
                      <w:szCs w:val="24"/>
                      <w:lang w:val="en-GB" w:eastAsia="zh-CN"/>
                    </w:rPr>
                  </w:pPr>
                  <w:ins w:id="1419" w:author="Apple, Jerry Cui" w:date="2022-01-17T13:22:00Z">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p_NTN</w:t>
                    </w:r>
                    <w:r>
                      <w:rPr>
                        <w:rFonts w:ascii="Times New Roman" w:hAnsi="Times New Roman"/>
                        <w:b w:val="0"/>
                        <w:color w:val="0070C0"/>
                        <w:sz w:val="20"/>
                        <w:szCs w:val="24"/>
                        <w:lang w:val="en-GB" w:eastAsia="zh-CN"/>
                      </w:rPr>
                      <w:t xml:space="preserve"> for LEO</w:t>
                    </w:r>
                  </w:ins>
                </w:p>
              </w:tc>
            </w:tr>
            <w:tr w:rsidR="007C7A0A" w14:paraId="0AA77BE0" w14:textId="77777777">
              <w:trPr>
                <w:cantSplit/>
                <w:jc w:val="center"/>
                <w:ins w:id="1420" w:author="Apple, Jerry Cui" w:date="2022-01-17T13:22:00Z"/>
              </w:trPr>
              <w:tc>
                <w:tcPr>
                  <w:tcW w:w="935" w:type="pct"/>
                  <w:tcBorders>
                    <w:bottom w:val="nil"/>
                  </w:tcBorders>
                  <w:vAlign w:val="center"/>
                </w:tcPr>
                <w:p w14:paraId="049D54D9" w14:textId="77777777" w:rsidR="007C7A0A" w:rsidRDefault="00814C24">
                  <w:pPr>
                    <w:pStyle w:val="TAC"/>
                    <w:rPr>
                      <w:ins w:id="1421" w:author="Apple, Jerry Cui" w:date="2022-01-17T13:22:00Z"/>
                      <w:rFonts w:ascii="Times New Roman" w:hAnsi="Times New Roman"/>
                      <w:color w:val="0070C0"/>
                      <w:sz w:val="20"/>
                      <w:szCs w:val="24"/>
                      <w:lang w:val="en-GB" w:eastAsia="zh-CN"/>
                    </w:rPr>
                  </w:pPr>
                  <w:ins w:id="1422" w:author="Apple, Jerry Cui" w:date="2022-01-17T13:22:00Z">
                    <w:r>
                      <w:rPr>
                        <w:rFonts w:ascii="Times New Roman" w:hAnsi="Times New Roman"/>
                        <w:color w:val="0070C0"/>
                        <w:sz w:val="20"/>
                        <w:szCs w:val="24"/>
                        <w:lang w:val="en-GB" w:eastAsia="zh-CN"/>
                      </w:rPr>
                      <w:t>1</w:t>
                    </w:r>
                  </w:ins>
                </w:p>
              </w:tc>
              <w:tc>
                <w:tcPr>
                  <w:tcW w:w="1134" w:type="pct"/>
                </w:tcPr>
                <w:p w14:paraId="22CCBA5D" w14:textId="77777777" w:rsidR="007C7A0A" w:rsidRDefault="00814C24">
                  <w:pPr>
                    <w:pStyle w:val="TAC"/>
                    <w:rPr>
                      <w:ins w:id="1423" w:author="Apple, Jerry Cui" w:date="2022-01-17T13:22:00Z"/>
                      <w:rFonts w:ascii="Times New Roman" w:hAnsi="Times New Roman"/>
                      <w:color w:val="0070C0"/>
                      <w:sz w:val="20"/>
                      <w:szCs w:val="24"/>
                      <w:lang w:val="en-GB" w:eastAsia="zh-CN"/>
                    </w:rPr>
                  </w:pPr>
                  <w:ins w:id="1424" w:author="Apple, Jerry Cui" w:date="2022-01-17T13:22:00Z">
                    <w:r>
                      <w:rPr>
                        <w:rFonts w:ascii="Times New Roman" w:hAnsi="Times New Roman"/>
                        <w:color w:val="0070C0"/>
                        <w:sz w:val="20"/>
                        <w:szCs w:val="24"/>
                        <w:lang w:val="en-GB" w:eastAsia="zh-CN"/>
                      </w:rPr>
                      <w:t>15</w:t>
                    </w:r>
                  </w:ins>
                </w:p>
              </w:tc>
              <w:tc>
                <w:tcPr>
                  <w:tcW w:w="1464" w:type="pct"/>
                </w:tcPr>
                <w:p w14:paraId="231637BC" w14:textId="77777777" w:rsidR="007C7A0A" w:rsidRDefault="00814C24">
                  <w:pPr>
                    <w:pStyle w:val="TAC"/>
                    <w:rPr>
                      <w:ins w:id="1425" w:author="Apple, Jerry Cui" w:date="2022-01-17T13:22:00Z"/>
                      <w:rFonts w:ascii="Times New Roman" w:hAnsi="Times New Roman"/>
                      <w:color w:val="0070C0"/>
                      <w:sz w:val="20"/>
                      <w:szCs w:val="24"/>
                      <w:lang w:val="en-GB" w:eastAsia="zh-CN"/>
                    </w:rPr>
                  </w:pPr>
                  <w:ins w:id="1426" w:author="Apple, Jerry Cui" w:date="2022-01-17T13:22:00Z">
                    <w:r>
                      <w:rPr>
                        <w:rFonts w:ascii="Times New Roman" w:hAnsi="Times New Roman"/>
                        <w:color w:val="0070C0"/>
                        <w:sz w:val="20"/>
                        <w:szCs w:val="24"/>
                        <w:lang w:val="en-GB" w:eastAsia="zh-CN"/>
                      </w:rPr>
                      <w:t>61.5*64*Tc</w:t>
                    </w:r>
                  </w:ins>
                </w:p>
              </w:tc>
              <w:tc>
                <w:tcPr>
                  <w:tcW w:w="1467" w:type="pct"/>
                </w:tcPr>
                <w:p w14:paraId="2664F8BF" w14:textId="77777777" w:rsidR="007C7A0A" w:rsidRDefault="00814C24">
                  <w:pPr>
                    <w:pStyle w:val="TAC"/>
                    <w:rPr>
                      <w:ins w:id="1427" w:author="Apple, Jerry Cui" w:date="2022-01-17T13:22:00Z"/>
                      <w:rFonts w:ascii="Times New Roman" w:hAnsi="Times New Roman"/>
                      <w:color w:val="0070C0"/>
                      <w:sz w:val="20"/>
                      <w:szCs w:val="24"/>
                      <w:lang w:val="en-GB" w:eastAsia="zh-CN"/>
                    </w:rPr>
                  </w:pPr>
                  <w:ins w:id="1428" w:author="Apple, Jerry Cui" w:date="2022-01-17T13:23:00Z">
                    <w:r>
                      <w:rPr>
                        <w:rFonts w:ascii="Times New Roman" w:hAnsi="Times New Roman"/>
                        <w:color w:val="0070C0"/>
                        <w:sz w:val="20"/>
                        <w:szCs w:val="24"/>
                        <w:lang w:val="en-GB" w:eastAsia="zh-CN"/>
                      </w:rPr>
                      <w:t>61.5</w:t>
                    </w:r>
                  </w:ins>
                  <w:ins w:id="1429" w:author="Apple, Jerry Cui" w:date="2022-01-17T13:22:00Z">
                    <w:r>
                      <w:rPr>
                        <w:rFonts w:ascii="Times New Roman" w:hAnsi="Times New Roman"/>
                        <w:color w:val="0070C0"/>
                        <w:sz w:val="20"/>
                        <w:szCs w:val="24"/>
                        <w:lang w:val="en-GB" w:eastAsia="zh-CN"/>
                      </w:rPr>
                      <w:t>*64*Tc</w:t>
                    </w:r>
                  </w:ins>
                </w:p>
              </w:tc>
            </w:tr>
            <w:tr w:rsidR="007C7A0A" w14:paraId="1EB7835E" w14:textId="77777777">
              <w:trPr>
                <w:cantSplit/>
                <w:jc w:val="center"/>
                <w:ins w:id="1430" w:author="Apple, Jerry Cui" w:date="2022-01-17T13:22:00Z"/>
              </w:trPr>
              <w:tc>
                <w:tcPr>
                  <w:tcW w:w="935" w:type="pct"/>
                  <w:tcBorders>
                    <w:top w:val="nil"/>
                    <w:bottom w:val="nil"/>
                  </w:tcBorders>
                  <w:vAlign w:val="center"/>
                </w:tcPr>
                <w:p w14:paraId="5647F499" w14:textId="77777777" w:rsidR="007C7A0A" w:rsidRDefault="007C7A0A">
                  <w:pPr>
                    <w:pStyle w:val="TAC"/>
                    <w:rPr>
                      <w:ins w:id="1431" w:author="Apple, Jerry Cui" w:date="2022-01-17T13:22:00Z"/>
                      <w:rFonts w:ascii="Times New Roman" w:hAnsi="Times New Roman"/>
                      <w:color w:val="0070C0"/>
                      <w:sz w:val="20"/>
                      <w:szCs w:val="24"/>
                      <w:lang w:val="en-GB" w:eastAsia="zh-CN"/>
                    </w:rPr>
                  </w:pPr>
                </w:p>
              </w:tc>
              <w:tc>
                <w:tcPr>
                  <w:tcW w:w="1134" w:type="pct"/>
                </w:tcPr>
                <w:p w14:paraId="217F8293" w14:textId="77777777" w:rsidR="007C7A0A" w:rsidRDefault="00814C24">
                  <w:pPr>
                    <w:pStyle w:val="TAC"/>
                    <w:rPr>
                      <w:ins w:id="1432" w:author="Apple, Jerry Cui" w:date="2022-01-17T13:22:00Z"/>
                      <w:rFonts w:ascii="Times New Roman" w:hAnsi="Times New Roman"/>
                      <w:color w:val="0070C0"/>
                      <w:sz w:val="20"/>
                      <w:szCs w:val="24"/>
                      <w:lang w:val="en-GB" w:eastAsia="zh-CN"/>
                    </w:rPr>
                  </w:pPr>
                  <w:ins w:id="1433" w:author="Apple, Jerry Cui" w:date="2022-01-17T13:22:00Z">
                    <w:r>
                      <w:rPr>
                        <w:rFonts w:ascii="Times New Roman" w:hAnsi="Times New Roman"/>
                        <w:color w:val="0070C0"/>
                        <w:sz w:val="20"/>
                        <w:szCs w:val="24"/>
                        <w:lang w:val="en-GB" w:eastAsia="zh-CN"/>
                      </w:rPr>
                      <w:t>30</w:t>
                    </w:r>
                  </w:ins>
                </w:p>
              </w:tc>
              <w:tc>
                <w:tcPr>
                  <w:tcW w:w="1464" w:type="pct"/>
                </w:tcPr>
                <w:p w14:paraId="33C117F2" w14:textId="77777777" w:rsidR="007C7A0A" w:rsidRDefault="00814C24">
                  <w:pPr>
                    <w:pStyle w:val="TAC"/>
                    <w:rPr>
                      <w:ins w:id="1434" w:author="Apple, Jerry Cui" w:date="2022-01-17T13:22:00Z"/>
                      <w:rFonts w:ascii="Times New Roman" w:hAnsi="Times New Roman"/>
                      <w:color w:val="0070C0"/>
                      <w:sz w:val="20"/>
                      <w:szCs w:val="24"/>
                      <w:lang w:val="en-GB" w:eastAsia="zh-CN"/>
                    </w:rPr>
                  </w:pPr>
                  <w:ins w:id="1435" w:author="Apple, Jerry Cui" w:date="2022-01-17T13:23:00Z">
                    <w:r>
                      <w:rPr>
                        <w:rFonts w:ascii="Times New Roman" w:hAnsi="Times New Roman"/>
                        <w:color w:val="0070C0"/>
                        <w:sz w:val="20"/>
                        <w:szCs w:val="24"/>
                        <w:lang w:val="en-GB" w:eastAsia="zh-CN"/>
                      </w:rPr>
                      <w:t>61.5</w:t>
                    </w:r>
                  </w:ins>
                  <w:ins w:id="1436" w:author="Apple, Jerry Cui" w:date="2022-01-17T13:22:00Z">
                    <w:r>
                      <w:rPr>
                        <w:rFonts w:ascii="Times New Roman" w:hAnsi="Times New Roman"/>
                        <w:color w:val="0070C0"/>
                        <w:sz w:val="20"/>
                        <w:szCs w:val="24"/>
                        <w:lang w:val="en-GB" w:eastAsia="zh-CN"/>
                      </w:rPr>
                      <w:t>*64*Tc</w:t>
                    </w:r>
                  </w:ins>
                </w:p>
              </w:tc>
              <w:tc>
                <w:tcPr>
                  <w:tcW w:w="1467" w:type="pct"/>
                </w:tcPr>
                <w:p w14:paraId="11C070E4" w14:textId="77777777" w:rsidR="007C7A0A" w:rsidRDefault="00814C24">
                  <w:pPr>
                    <w:pStyle w:val="TAC"/>
                    <w:rPr>
                      <w:ins w:id="1437" w:author="Apple, Jerry Cui" w:date="2022-01-17T13:22:00Z"/>
                      <w:rFonts w:ascii="Times New Roman" w:hAnsi="Times New Roman"/>
                      <w:color w:val="0070C0"/>
                      <w:sz w:val="20"/>
                      <w:szCs w:val="24"/>
                      <w:lang w:val="en-GB" w:eastAsia="zh-CN"/>
                    </w:rPr>
                  </w:pPr>
                  <w:ins w:id="1438" w:author="Apple, Jerry Cui" w:date="2022-01-17T13:23:00Z">
                    <w:r>
                      <w:rPr>
                        <w:rFonts w:ascii="Times New Roman" w:hAnsi="Times New Roman"/>
                        <w:color w:val="0070C0"/>
                        <w:sz w:val="20"/>
                        <w:szCs w:val="24"/>
                        <w:lang w:val="en-GB" w:eastAsia="zh-CN"/>
                      </w:rPr>
                      <w:t>61.5</w:t>
                    </w:r>
                  </w:ins>
                  <w:ins w:id="1439" w:author="Apple, Jerry Cui" w:date="2022-01-17T13:22:00Z">
                    <w:r>
                      <w:rPr>
                        <w:rFonts w:ascii="Times New Roman" w:hAnsi="Times New Roman"/>
                        <w:color w:val="0070C0"/>
                        <w:sz w:val="20"/>
                        <w:szCs w:val="24"/>
                        <w:lang w:val="en-GB" w:eastAsia="zh-CN"/>
                      </w:rPr>
                      <w:t>*64*Tc</w:t>
                    </w:r>
                  </w:ins>
                </w:p>
              </w:tc>
            </w:tr>
            <w:tr w:rsidR="007C7A0A" w14:paraId="58359F16" w14:textId="77777777">
              <w:trPr>
                <w:cantSplit/>
                <w:jc w:val="center"/>
                <w:ins w:id="1440" w:author="Apple, Jerry Cui" w:date="2022-01-17T13:22:00Z"/>
              </w:trPr>
              <w:tc>
                <w:tcPr>
                  <w:tcW w:w="935" w:type="pct"/>
                  <w:tcBorders>
                    <w:top w:val="nil"/>
                  </w:tcBorders>
                  <w:vAlign w:val="center"/>
                </w:tcPr>
                <w:p w14:paraId="01376AE5" w14:textId="77777777" w:rsidR="007C7A0A" w:rsidRDefault="007C7A0A">
                  <w:pPr>
                    <w:pStyle w:val="TAC"/>
                    <w:rPr>
                      <w:ins w:id="1441" w:author="Apple, Jerry Cui" w:date="2022-01-17T13:22:00Z"/>
                      <w:rFonts w:ascii="Times New Roman" w:hAnsi="Times New Roman"/>
                      <w:color w:val="0070C0"/>
                      <w:sz w:val="20"/>
                      <w:szCs w:val="24"/>
                      <w:lang w:val="en-GB" w:eastAsia="zh-CN"/>
                    </w:rPr>
                  </w:pPr>
                </w:p>
              </w:tc>
              <w:tc>
                <w:tcPr>
                  <w:tcW w:w="1134" w:type="pct"/>
                </w:tcPr>
                <w:p w14:paraId="460C7A14" w14:textId="77777777" w:rsidR="007C7A0A" w:rsidRDefault="00814C24">
                  <w:pPr>
                    <w:pStyle w:val="TAC"/>
                    <w:rPr>
                      <w:ins w:id="1442" w:author="Apple, Jerry Cui" w:date="2022-01-17T13:22:00Z"/>
                      <w:rFonts w:ascii="Times New Roman" w:hAnsi="Times New Roman"/>
                      <w:color w:val="0070C0"/>
                      <w:sz w:val="20"/>
                      <w:szCs w:val="24"/>
                      <w:lang w:val="en-GB" w:eastAsia="zh-CN"/>
                    </w:rPr>
                  </w:pPr>
                  <w:ins w:id="1443" w:author="Apple, Jerry Cui" w:date="2022-01-17T13:22:00Z">
                    <w:r>
                      <w:rPr>
                        <w:rFonts w:ascii="Times New Roman" w:hAnsi="Times New Roman"/>
                        <w:color w:val="0070C0"/>
                        <w:sz w:val="20"/>
                        <w:szCs w:val="24"/>
                        <w:lang w:val="en-GB" w:eastAsia="zh-CN"/>
                      </w:rPr>
                      <w:t>60</w:t>
                    </w:r>
                  </w:ins>
                </w:p>
              </w:tc>
              <w:tc>
                <w:tcPr>
                  <w:tcW w:w="1464" w:type="pct"/>
                </w:tcPr>
                <w:p w14:paraId="67B43585" w14:textId="77777777" w:rsidR="007C7A0A" w:rsidRDefault="00814C24">
                  <w:pPr>
                    <w:pStyle w:val="TAC"/>
                    <w:rPr>
                      <w:ins w:id="1444" w:author="Apple, Jerry Cui" w:date="2022-01-17T13:22:00Z"/>
                      <w:rFonts w:ascii="Times New Roman" w:hAnsi="Times New Roman"/>
                      <w:color w:val="0070C0"/>
                      <w:sz w:val="20"/>
                      <w:szCs w:val="24"/>
                      <w:lang w:val="en-GB" w:eastAsia="zh-CN"/>
                    </w:rPr>
                  </w:pPr>
                  <w:ins w:id="1445" w:author="Apple, Jerry Cui" w:date="2022-01-17T13:23:00Z">
                    <w:r>
                      <w:rPr>
                        <w:rFonts w:ascii="Times New Roman" w:hAnsi="Times New Roman"/>
                        <w:color w:val="0070C0"/>
                        <w:sz w:val="20"/>
                        <w:szCs w:val="24"/>
                        <w:lang w:val="en-GB" w:eastAsia="zh-CN"/>
                      </w:rPr>
                      <w:t>59.5</w:t>
                    </w:r>
                  </w:ins>
                  <w:ins w:id="1446" w:author="Apple, Jerry Cui" w:date="2022-01-17T13:22:00Z">
                    <w:r>
                      <w:rPr>
                        <w:rFonts w:ascii="Times New Roman" w:hAnsi="Times New Roman"/>
                        <w:color w:val="0070C0"/>
                        <w:sz w:val="20"/>
                        <w:szCs w:val="24"/>
                        <w:lang w:val="en-GB" w:eastAsia="zh-CN"/>
                      </w:rPr>
                      <w:t>*64*Tc</w:t>
                    </w:r>
                  </w:ins>
                </w:p>
              </w:tc>
              <w:tc>
                <w:tcPr>
                  <w:tcW w:w="1467" w:type="pct"/>
                </w:tcPr>
                <w:p w14:paraId="077615F9" w14:textId="77777777" w:rsidR="007C7A0A" w:rsidRDefault="00814C24">
                  <w:pPr>
                    <w:pStyle w:val="TAC"/>
                    <w:rPr>
                      <w:ins w:id="1447" w:author="Apple, Jerry Cui" w:date="2022-01-17T13:22:00Z"/>
                      <w:rFonts w:ascii="Times New Roman" w:hAnsi="Times New Roman"/>
                      <w:color w:val="0070C0"/>
                      <w:sz w:val="20"/>
                      <w:szCs w:val="24"/>
                      <w:lang w:val="en-GB" w:eastAsia="zh-CN"/>
                    </w:rPr>
                  </w:pPr>
                  <w:ins w:id="1448" w:author="Apple, Jerry Cui" w:date="2022-01-17T13:23:00Z">
                    <w:r>
                      <w:rPr>
                        <w:rFonts w:ascii="Times New Roman" w:hAnsi="Times New Roman"/>
                        <w:color w:val="0070C0"/>
                        <w:sz w:val="20"/>
                        <w:szCs w:val="24"/>
                        <w:lang w:val="en-GB" w:eastAsia="zh-CN"/>
                      </w:rPr>
                      <w:t>59.5</w:t>
                    </w:r>
                  </w:ins>
                  <w:ins w:id="1449" w:author="Apple, Jerry Cui" w:date="2022-01-17T13:22:00Z">
                    <w:r>
                      <w:rPr>
                        <w:rFonts w:ascii="Times New Roman" w:hAnsi="Times New Roman"/>
                        <w:color w:val="0070C0"/>
                        <w:sz w:val="20"/>
                        <w:szCs w:val="24"/>
                        <w:lang w:val="en-GB" w:eastAsia="zh-CN"/>
                      </w:rPr>
                      <w:t>*64*Tc</w:t>
                    </w:r>
                  </w:ins>
                </w:p>
              </w:tc>
            </w:tr>
            <w:tr w:rsidR="007C7A0A" w14:paraId="52943C0E" w14:textId="77777777">
              <w:trPr>
                <w:cantSplit/>
                <w:jc w:val="center"/>
                <w:ins w:id="1450" w:author="Apple, Jerry Cui" w:date="2022-01-17T13:22:00Z"/>
              </w:trPr>
              <w:tc>
                <w:tcPr>
                  <w:tcW w:w="5000" w:type="pct"/>
                  <w:gridSpan w:val="4"/>
                </w:tcPr>
                <w:p w14:paraId="1C250096" w14:textId="77777777" w:rsidR="007C7A0A" w:rsidRDefault="00814C24">
                  <w:pPr>
                    <w:pStyle w:val="TAN"/>
                    <w:jc w:val="center"/>
                    <w:rPr>
                      <w:ins w:id="1451" w:author="Apple, Jerry Cui" w:date="2022-01-17T13:22:00Z"/>
                      <w:rFonts w:ascii="Times New Roman" w:hAnsi="Times New Roman"/>
                      <w:color w:val="0070C0"/>
                      <w:sz w:val="20"/>
                      <w:szCs w:val="24"/>
                      <w:lang w:val="en-GB" w:eastAsia="zh-CN"/>
                    </w:rPr>
                  </w:pPr>
                  <w:ins w:id="1452" w:author="Apple, Jerry Cui" w:date="2022-01-17T13:22:00Z">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ins>
                </w:p>
              </w:tc>
            </w:tr>
          </w:tbl>
          <w:p w14:paraId="1BD0BC74" w14:textId="77777777" w:rsidR="007C7A0A" w:rsidRDefault="007C7A0A">
            <w:pPr>
              <w:spacing w:after="120"/>
              <w:rPr>
                <w:ins w:id="1453" w:author="Apple, Jerry Cui" w:date="2022-01-17T13:23:00Z"/>
                <w:rFonts w:eastAsiaTheme="minorEastAsia"/>
                <w:color w:val="0070C0"/>
                <w:lang w:val="en-US" w:eastAsia="zh-CN"/>
              </w:rPr>
            </w:pPr>
          </w:p>
          <w:p w14:paraId="31DA800A" w14:textId="77777777" w:rsidR="007C7A0A" w:rsidRDefault="007C7A0A">
            <w:pPr>
              <w:spacing w:after="120"/>
              <w:rPr>
                <w:ins w:id="1454" w:author="Apple, Jerry Cui" w:date="2022-01-17T12:32:00Z"/>
                <w:rFonts w:eastAsiaTheme="minorEastAsia"/>
                <w:color w:val="0070C0"/>
                <w:lang w:val="en-US" w:eastAsia="zh-CN"/>
              </w:rPr>
            </w:pPr>
          </w:p>
        </w:tc>
      </w:tr>
      <w:tr w:rsidR="007C7A0A" w14:paraId="06BA2282" w14:textId="77777777">
        <w:trPr>
          <w:ins w:id="1455" w:author="Xiaomi" w:date="2022-01-18T14:19:00Z"/>
        </w:trPr>
        <w:tc>
          <w:tcPr>
            <w:tcW w:w="1236" w:type="dxa"/>
          </w:tcPr>
          <w:p w14:paraId="02EAC78B" w14:textId="77777777" w:rsidR="007C7A0A" w:rsidRDefault="00814C24">
            <w:pPr>
              <w:spacing w:after="120"/>
              <w:rPr>
                <w:ins w:id="1456" w:author="Xiaomi" w:date="2022-01-18T14:19:00Z"/>
                <w:rFonts w:eastAsiaTheme="minorEastAsia"/>
                <w:color w:val="0070C0"/>
                <w:lang w:val="en-US" w:eastAsia="zh-CN"/>
              </w:rPr>
            </w:pPr>
            <w:ins w:id="1457" w:author="Xiaomi" w:date="2022-01-18T14:19: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14:paraId="03F5C603" w14:textId="77777777" w:rsidR="007C7A0A" w:rsidRDefault="00814C24">
            <w:pPr>
              <w:spacing w:after="120"/>
              <w:rPr>
                <w:ins w:id="1458" w:author="Xiaomi" w:date="2022-01-18T14:19:00Z"/>
                <w:rFonts w:eastAsiaTheme="minorEastAsia"/>
                <w:color w:val="0070C0"/>
                <w:lang w:val="en-US" w:eastAsia="zh-CN"/>
              </w:rPr>
            </w:pPr>
            <w:ins w:id="1459" w:author="Xiaomi" w:date="2022-01-18T14:19:00Z">
              <w:r>
                <w:rPr>
                  <w:rFonts w:eastAsiaTheme="minorEastAsia" w:hint="eastAsia"/>
                  <w:color w:val="0070C0"/>
                  <w:lang w:val="en-US" w:eastAsia="zh-CN"/>
                </w:rPr>
                <w:t>O</w:t>
              </w:r>
              <w:r>
                <w:rPr>
                  <w:rFonts w:eastAsiaTheme="minorEastAsia"/>
                  <w:color w:val="0070C0"/>
                  <w:lang w:val="en-US" w:eastAsia="zh-CN"/>
                </w:rPr>
                <w:t>ption 2, up to the conclusions for other issues.</w:t>
              </w:r>
            </w:ins>
          </w:p>
        </w:tc>
      </w:tr>
      <w:tr w:rsidR="007C7A0A" w14:paraId="641CEAEA" w14:textId="77777777">
        <w:trPr>
          <w:ins w:id="1460" w:author="Hsuanli Lin (林烜立)" w:date="2022-01-18T15:55:00Z"/>
        </w:trPr>
        <w:tc>
          <w:tcPr>
            <w:tcW w:w="1236" w:type="dxa"/>
          </w:tcPr>
          <w:p w14:paraId="2DCA8F4A" w14:textId="77777777" w:rsidR="007C7A0A" w:rsidRDefault="00814C24">
            <w:pPr>
              <w:spacing w:after="120"/>
              <w:rPr>
                <w:ins w:id="1461" w:author="Hsuanli Lin (林烜立)" w:date="2022-01-18T15:55:00Z"/>
                <w:rFonts w:eastAsiaTheme="minorEastAsia"/>
                <w:color w:val="0070C0"/>
                <w:lang w:val="en-US" w:eastAsia="zh-CN"/>
              </w:rPr>
            </w:pPr>
            <w:ins w:id="1462" w:author="Hsuanli Lin (林烜立)" w:date="2022-01-18T15:55:00Z">
              <w:r>
                <w:rPr>
                  <w:rFonts w:eastAsiaTheme="minorEastAsia"/>
                  <w:color w:val="0070C0"/>
                  <w:lang w:val="en-US" w:eastAsia="zh-CN"/>
                </w:rPr>
                <w:t>MTK</w:t>
              </w:r>
            </w:ins>
          </w:p>
        </w:tc>
        <w:tc>
          <w:tcPr>
            <w:tcW w:w="8395" w:type="dxa"/>
          </w:tcPr>
          <w:p w14:paraId="4EE7CBB3" w14:textId="77777777" w:rsidR="007C7A0A" w:rsidRDefault="00814C24">
            <w:pPr>
              <w:spacing w:after="120"/>
              <w:rPr>
                <w:ins w:id="1463" w:author="Hsuanli Lin (林烜立)" w:date="2022-01-18T15:55:00Z"/>
                <w:rFonts w:eastAsiaTheme="minorEastAsia"/>
                <w:color w:val="0070C0"/>
                <w:lang w:val="en-US" w:eastAsia="zh-CN"/>
              </w:rPr>
            </w:pPr>
            <w:ins w:id="1464" w:author="Hsuanli Lin (林烜立)" w:date="2022-01-18T15:55:00Z">
              <w:r>
                <w:rPr>
                  <w:rFonts w:eastAsiaTheme="minorEastAsia"/>
                  <w:color w:val="0070C0"/>
                  <w:lang w:val="en-US" w:eastAsia="zh-CN"/>
                </w:rPr>
                <w:t xml:space="preserve">As commented in Issue 2-3-1. </w:t>
              </w:r>
            </w:ins>
          </w:p>
          <w:p w14:paraId="2D7E5F5B" w14:textId="77777777" w:rsidR="007C7A0A" w:rsidRDefault="00814C24">
            <w:pPr>
              <w:spacing w:after="120"/>
              <w:rPr>
                <w:ins w:id="1465" w:author="Hsuanli Lin (林烜立)" w:date="2022-01-18T15:55:00Z"/>
                <w:rFonts w:eastAsiaTheme="minorEastAsia"/>
                <w:color w:val="0070C0"/>
                <w:lang w:val="en-US" w:eastAsia="zh-CN"/>
              </w:rPr>
            </w:pPr>
            <w:ins w:id="1466" w:author="Hsuanli Lin (林烜立)" w:date="2022-01-18T15:55:00Z">
              <w:r>
                <w:rPr>
                  <w:rFonts w:eastAsiaTheme="minorEastAsia"/>
                  <w:color w:val="0070C0"/>
                  <w:lang w:val="en-US" w:eastAsia="zh-CN"/>
                </w:rPr>
                <w:t>We oppose dramatically increase Tp/Tq for NTN timing drift, as it means UE would need to cope with a sudden big downlink timing jump, which is not the correct requirement.</w:t>
              </w:r>
            </w:ins>
          </w:p>
        </w:tc>
      </w:tr>
      <w:tr w:rsidR="007C7A0A" w14:paraId="09C43252" w14:textId="77777777">
        <w:trPr>
          <w:ins w:id="1467" w:author="CMCC-shiyuan" w:date="2022-01-18T19:32:00Z"/>
        </w:trPr>
        <w:tc>
          <w:tcPr>
            <w:tcW w:w="1236" w:type="dxa"/>
          </w:tcPr>
          <w:p w14:paraId="446D1070" w14:textId="77777777" w:rsidR="007C7A0A" w:rsidRDefault="00814C24">
            <w:pPr>
              <w:spacing w:after="120"/>
              <w:rPr>
                <w:ins w:id="1468" w:author="CMCC-shiyuan" w:date="2022-01-18T19:32:00Z"/>
                <w:rFonts w:eastAsiaTheme="minorEastAsia"/>
                <w:color w:val="0070C0"/>
                <w:lang w:val="en-US" w:eastAsia="zh-CN"/>
              </w:rPr>
            </w:pPr>
            <w:ins w:id="1469" w:author="CMCC-shiyuan" w:date="2022-01-18T19:32: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71C7513" w14:textId="77777777" w:rsidR="007C7A0A" w:rsidRDefault="00814C24">
            <w:pPr>
              <w:spacing w:after="120"/>
              <w:rPr>
                <w:ins w:id="1470" w:author="CMCC-shiyuan" w:date="2022-01-18T19:32:00Z"/>
                <w:rFonts w:eastAsiaTheme="minorEastAsia"/>
                <w:color w:val="0070C0"/>
                <w:lang w:val="en-US" w:eastAsia="zh-CN"/>
              </w:rPr>
            </w:pPr>
            <w:ins w:id="1471" w:author="CMCC-shiyuan" w:date="2022-01-18T19:32:00Z">
              <w:r>
                <w:rPr>
                  <w:rFonts w:eastAsiaTheme="minorEastAsia" w:hint="eastAsia"/>
                  <w:color w:val="0070C0"/>
                  <w:lang w:val="en-US" w:eastAsia="zh-CN"/>
                </w:rPr>
                <w:t>W</w:t>
              </w:r>
              <w:r>
                <w:rPr>
                  <w:rFonts w:eastAsiaTheme="minorEastAsia"/>
                  <w:color w:val="0070C0"/>
                  <w:lang w:val="en-US" w:eastAsia="zh-CN"/>
                </w:rPr>
                <w:t>e</w:t>
              </w:r>
            </w:ins>
            <w:ins w:id="1472" w:author="CMCC-shiyuan" w:date="2022-01-18T19:33:00Z">
              <w:r>
                <w:rPr>
                  <w:rFonts w:eastAsiaTheme="minorEastAsia"/>
                  <w:color w:val="0070C0"/>
                  <w:lang w:val="en-US" w:eastAsia="zh-CN"/>
                </w:rPr>
                <w:t xml:space="preserve"> prefer to come back to this issue</w:t>
              </w:r>
            </w:ins>
            <w:ins w:id="1473" w:author="CMCC-shiyuan" w:date="2022-01-18T19:34:00Z">
              <w:r>
                <w:rPr>
                  <w:rFonts w:eastAsiaTheme="minorEastAsia"/>
                  <w:color w:val="0070C0"/>
                  <w:lang w:val="en-US" w:eastAsia="zh-CN"/>
                </w:rPr>
                <w:t xml:space="preserve"> later</w:t>
              </w:r>
            </w:ins>
            <w:ins w:id="1474" w:author="CMCC-shiyuan" w:date="2022-01-18T19:33:00Z">
              <w:r>
                <w:rPr>
                  <w:rFonts w:eastAsiaTheme="minorEastAsia"/>
                  <w:color w:val="0070C0"/>
                  <w:lang w:val="en-US" w:eastAsia="zh-CN"/>
                </w:rPr>
                <w:t>, since it is highly up to the conclusions of Issue 2-4-1 to 2</w:t>
              </w:r>
            </w:ins>
            <w:ins w:id="1475" w:author="CMCC-shiyuan" w:date="2022-01-18T19:34:00Z">
              <w:r>
                <w:rPr>
                  <w:rFonts w:eastAsiaTheme="minorEastAsia"/>
                  <w:color w:val="0070C0"/>
                  <w:lang w:val="en-US" w:eastAsia="zh-CN"/>
                </w:rPr>
                <w:t>-4-5.</w:t>
              </w:r>
            </w:ins>
          </w:p>
        </w:tc>
      </w:tr>
      <w:tr w:rsidR="00814C24" w14:paraId="1E5EBA76" w14:textId="77777777">
        <w:trPr>
          <w:ins w:id="1476" w:author="Dorin PANAITOPOL" w:date="2022-01-18T22:17:00Z"/>
        </w:trPr>
        <w:tc>
          <w:tcPr>
            <w:tcW w:w="1236" w:type="dxa"/>
          </w:tcPr>
          <w:p w14:paraId="46CB3427" w14:textId="77777777" w:rsidR="00814C24" w:rsidRDefault="00814C24" w:rsidP="00814C24">
            <w:pPr>
              <w:spacing w:after="120"/>
              <w:rPr>
                <w:ins w:id="1477" w:author="Dorin PANAITOPOL" w:date="2022-01-18T22:17:00Z"/>
                <w:rFonts w:eastAsiaTheme="minorEastAsia"/>
                <w:color w:val="0070C0"/>
                <w:lang w:val="en-US" w:eastAsia="zh-CN"/>
              </w:rPr>
            </w:pPr>
            <w:ins w:id="1478" w:author="Dorin PANAITOPOL" w:date="2022-01-18T22:17:00Z">
              <w:r>
                <w:rPr>
                  <w:rFonts w:eastAsiaTheme="minorEastAsia"/>
                  <w:color w:val="0070C0"/>
                  <w:lang w:val="en-US" w:eastAsia="zh-CN"/>
                </w:rPr>
                <w:t>THALES</w:t>
              </w:r>
            </w:ins>
          </w:p>
        </w:tc>
        <w:tc>
          <w:tcPr>
            <w:tcW w:w="8395" w:type="dxa"/>
          </w:tcPr>
          <w:p w14:paraId="7C9C9721" w14:textId="77777777" w:rsidR="00814C24" w:rsidRDefault="00814C24" w:rsidP="00814C24">
            <w:pPr>
              <w:spacing w:after="120"/>
              <w:rPr>
                <w:ins w:id="1479" w:author="Dorin PANAITOPOL" w:date="2022-01-18T22:17:00Z"/>
                <w:rFonts w:eastAsiaTheme="minorEastAsia"/>
                <w:color w:val="0070C0"/>
                <w:lang w:val="en-US" w:eastAsia="zh-CN"/>
              </w:rPr>
            </w:pPr>
            <w:ins w:id="1480" w:author="Dorin PANAITOPOL" w:date="2022-01-18T22:17:00Z">
              <w:r>
                <w:rPr>
                  <w:rFonts w:eastAsiaTheme="minorEastAsia"/>
                  <w:color w:val="0070C0"/>
                  <w:lang w:val="en-US" w:eastAsia="zh-CN"/>
                </w:rPr>
                <w:t>We support option 2 (updated Proposal from Apple)</w:t>
              </w:r>
            </w:ins>
          </w:p>
        </w:tc>
      </w:tr>
      <w:tr w:rsidR="00CA64EA" w14:paraId="712288A7" w14:textId="77777777">
        <w:trPr>
          <w:ins w:id="1481" w:author="Huawei" w:date="2022-01-19T10:10:00Z"/>
        </w:trPr>
        <w:tc>
          <w:tcPr>
            <w:tcW w:w="1236" w:type="dxa"/>
          </w:tcPr>
          <w:p w14:paraId="332402E1" w14:textId="77777777" w:rsidR="00CA64EA" w:rsidRDefault="00CA64EA" w:rsidP="00CA64EA">
            <w:pPr>
              <w:spacing w:after="120"/>
              <w:rPr>
                <w:ins w:id="1482" w:author="Huawei" w:date="2022-01-19T10:10:00Z"/>
                <w:rFonts w:eastAsiaTheme="minorEastAsia"/>
                <w:color w:val="0070C0"/>
                <w:lang w:val="en-US" w:eastAsia="zh-CN"/>
              </w:rPr>
            </w:pPr>
            <w:ins w:id="1483" w:author="Huawei" w:date="2022-01-19T1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78F4C8E" w14:textId="77777777" w:rsidR="00CA64EA" w:rsidRDefault="00CA64EA" w:rsidP="00CA64EA">
            <w:pPr>
              <w:spacing w:after="120"/>
              <w:rPr>
                <w:ins w:id="1484" w:author="Huawei" w:date="2022-01-19T10:10:00Z"/>
                <w:rFonts w:eastAsiaTheme="minorEastAsia"/>
                <w:color w:val="0070C0"/>
                <w:lang w:val="en-US" w:eastAsia="zh-CN"/>
              </w:rPr>
            </w:pPr>
            <w:ins w:id="1485" w:author="Huawei" w:date="2022-01-19T10:10:00Z">
              <w:r>
                <w:rPr>
                  <w:rFonts w:eastAsiaTheme="minorEastAsia"/>
                  <w:color w:val="0070C0"/>
                  <w:lang w:val="en-US" w:eastAsia="zh-CN"/>
                </w:rPr>
                <w:t>It depends on the conclusion for other issues.</w:t>
              </w:r>
            </w:ins>
          </w:p>
          <w:p w14:paraId="1F789CC2" w14:textId="77777777" w:rsidR="00CA64EA" w:rsidRDefault="00CA64EA" w:rsidP="00CA64EA">
            <w:pPr>
              <w:spacing w:after="120"/>
              <w:rPr>
                <w:ins w:id="1486" w:author="Huawei" w:date="2022-01-19T10:10:00Z"/>
                <w:rFonts w:eastAsiaTheme="minorEastAsia"/>
                <w:color w:val="0070C0"/>
                <w:lang w:val="en-US" w:eastAsia="zh-CN"/>
              </w:rPr>
            </w:pPr>
            <w:ins w:id="1487" w:author="Huawei" w:date="2022-01-19T10:10:00Z">
              <w:r>
                <w:rPr>
                  <w:rFonts w:eastAsiaTheme="minorEastAsia"/>
                  <w:color w:val="0070C0"/>
                  <w:lang w:val="en-US" w:eastAsia="zh-CN"/>
                </w:rPr>
                <w:t>Besides, the SSB periodicity shall be considered for defining the value of Y. For example, if Y is defined as 20ms, then SSB periodicity shall be assumed to be no longer than 20ms; otherwise the UE does not have a chance to detect downlink timing within Y.</w:t>
              </w:r>
            </w:ins>
          </w:p>
        </w:tc>
      </w:tr>
      <w:tr w:rsidR="00DB2AF5" w14:paraId="3851E2AD" w14:textId="77777777">
        <w:trPr>
          <w:ins w:id="1488" w:author="CATT" w:date="2022-01-19T11:39:00Z"/>
        </w:trPr>
        <w:tc>
          <w:tcPr>
            <w:tcW w:w="1236" w:type="dxa"/>
          </w:tcPr>
          <w:p w14:paraId="54E16820" w14:textId="77777777" w:rsidR="00DB2AF5" w:rsidRDefault="00DB2AF5" w:rsidP="00CA64EA">
            <w:pPr>
              <w:spacing w:after="120"/>
              <w:rPr>
                <w:ins w:id="1489" w:author="CATT" w:date="2022-01-19T11:39:00Z"/>
                <w:rFonts w:eastAsiaTheme="minorEastAsia"/>
                <w:color w:val="0070C0"/>
                <w:lang w:val="en-US" w:eastAsia="zh-CN"/>
              </w:rPr>
            </w:pPr>
            <w:ins w:id="1490" w:author="CATT" w:date="2022-01-19T11:39:00Z">
              <w:r>
                <w:rPr>
                  <w:rFonts w:eastAsiaTheme="minorEastAsia"/>
                  <w:color w:val="0070C0"/>
                  <w:lang w:val="en-US" w:eastAsia="zh-CN"/>
                </w:rPr>
                <w:t>CATT</w:t>
              </w:r>
            </w:ins>
          </w:p>
        </w:tc>
        <w:tc>
          <w:tcPr>
            <w:tcW w:w="8395" w:type="dxa"/>
          </w:tcPr>
          <w:p w14:paraId="66647E65" w14:textId="77777777" w:rsidR="00DB2AF5" w:rsidRDefault="00DB2AF5" w:rsidP="00DB2AF5">
            <w:pPr>
              <w:spacing w:after="120"/>
              <w:rPr>
                <w:ins w:id="1491" w:author="CATT" w:date="2022-01-19T11:39:00Z"/>
                <w:rFonts w:eastAsiaTheme="minorEastAsia"/>
                <w:color w:val="0070C0"/>
                <w:lang w:val="en-US" w:eastAsia="zh-CN"/>
              </w:rPr>
            </w:pPr>
            <w:ins w:id="1492" w:author="CATT" w:date="2022-01-19T11:44:00Z">
              <w:r>
                <w:rPr>
                  <w:rFonts w:eastAsiaTheme="minorEastAsia"/>
                  <w:color w:val="0070C0"/>
                  <w:lang w:val="en-US" w:eastAsia="zh-CN"/>
                </w:rPr>
                <w:t xml:space="preserve">In previous meeting, we support </w:t>
              </w:r>
            </w:ins>
            <w:ins w:id="1493" w:author="CATT" w:date="2022-01-19T11:45:00Z">
              <w:r>
                <w:rPr>
                  <w:rFonts w:eastAsiaTheme="minorEastAsia"/>
                  <w:color w:val="0070C0"/>
                  <w:lang w:val="en-US" w:eastAsia="zh-CN"/>
                </w:rPr>
                <w:t>to</w:t>
              </w:r>
            </w:ins>
            <w:ins w:id="1494" w:author="CATT" w:date="2022-01-19T11:44:00Z">
              <w:r>
                <w:rPr>
                  <w:rFonts w:eastAsiaTheme="minorEastAsia"/>
                  <w:color w:val="0070C0"/>
                  <w:lang w:val="en-US" w:eastAsia="zh-CN"/>
                </w:rPr>
                <w:t xml:space="preserve"> relax the requirement considering TA_Common is just single value. But considering latest RAN1’s process, </w:t>
              </w:r>
            </w:ins>
            <w:ins w:id="1495" w:author="CATT" w:date="2022-01-19T11:45:00Z">
              <w:r>
                <w:rPr>
                  <w:rFonts w:eastAsiaTheme="minorEastAsia"/>
                  <w:color w:val="0070C0"/>
                  <w:lang w:val="en-US" w:eastAsia="zh-CN"/>
                </w:rPr>
                <w:t>listed in</w:t>
              </w:r>
            </w:ins>
            <w:ins w:id="1496" w:author="CATT" w:date="2022-01-19T11:40:00Z">
              <w:r>
                <w:rPr>
                  <w:rFonts w:eastAsiaTheme="minorEastAsia"/>
                  <w:color w:val="0070C0"/>
                  <w:lang w:val="en-US" w:eastAsia="zh-CN"/>
                </w:rPr>
                <w:t xml:space="preserve"> </w:t>
              </w:r>
            </w:ins>
            <w:ins w:id="1497" w:author="CATT" w:date="2022-01-19T11:45:00Z">
              <w:r>
                <w:rPr>
                  <w:rFonts w:eastAsiaTheme="minorEastAsia"/>
                  <w:color w:val="0070C0"/>
                  <w:lang w:val="en-US" w:eastAsia="zh-CN"/>
                </w:rPr>
                <w:t>Issue</w:t>
              </w:r>
            </w:ins>
            <w:ins w:id="1498" w:author="CATT" w:date="2022-01-19T11:40:00Z">
              <w:r>
                <w:rPr>
                  <w:rFonts w:eastAsiaTheme="minorEastAsia"/>
                  <w:color w:val="0070C0"/>
                  <w:lang w:val="en-US" w:eastAsia="zh-CN"/>
                </w:rPr>
                <w:t xml:space="preserve"> 2-3-1. Feeder link is compensated </w:t>
              </w:r>
            </w:ins>
            <w:ins w:id="1499" w:author="CATT" w:date="2022-01-19T11:41:00Z">
              <w:r>
                <w:rPr>
                  <w:rFonts w:eastAsiaTheme="minorEastAsia"/>
                  <w:color w:val="0070C0"/>
                  <w:lang w:val="en-US" w:eastAsia="zh-CN"/>
                </w:rPr>
                <w:t xml:space="preserve">by </w:t>
              </w:r>
            </w:ins>
            <w:ins w:id="1500" w:author="CATT" w:date="2022-01-19T11:40:00Z">
              <w:r>
                <w:rPr>
                  <w:rFonts w:eastAsiaTheme="minorEastAsia"/>
                  <w:color w:val="0070C0"/>
                  <w:lang w:val="en-US" w:eastAsia="zh-CN"/>
                </w:rPr>
                <w:t>TA_common TACommonDrift and TAcommonDriftVariation.</w:t>
              </w:r>
            </w:ins>
            <w:ins w:id="1501" w:author="CATT" w:date="2022-01-19T11:41:00Z">
              <w:r>
                <w:rPr>
                  <w:rFonts w:eastAsiaTheme="minorEastAsia"/>
                  <w:color w:val="0070C0"/>
                  <w:lang w:val="en-US" w:eastAsia="zh-CN"/>
                </w:rPr>
                <w:t xml:space="preserve"> </w:t>
              </w:r>
            </w:ins>
            <w:ins w:id="1502" w:author="CATT" w:date="2022-01-19T11:42:00Z">
              <w:r>
                <w:rPr>
                  <w:rFonts w:eastAsiaTheme="minorEastAsia"/>
                  <w:color w:val="0070C0"/>
                  <w:lang w:val="en-US" w:eastAsia="zh-CN"/>
                </w:rPr>
                <w:t>Service link is compensated by UE_specificTA. So the remain</w:t>
              </w:r>
            </w:ins>
            <w:ins w:id="1503" w:author="CATT" w:date="2022-01-19T11:43:00Z">
              <w:r>
                <w:rPr>
                  <w:rFonts w:eastAsiaTheme="minorEastAsia"/>
                  <w:color w:val="0070C0"/>
                  <w:lang w:val="en-US" w:eastAsia="zh-CN"/>
                </w:rPr>
                <w:t xml:space="preserve">ing </w:t>
              </w:r>
            </w:ins>
            <w:ins w:id="1504" w:author="CATT" w:date="2022-01-19T11:42:00Z">
              <w:r>
                <w:rPr>
                  <w:rFonts w:eastAsiaTheme="minorEastAsia"/>
                  <w:color w:val="0070C0"/>
                  <w:lang w:val="en-US" w:eastAsia="zh-CN"/>
                </w:rPr>
                <w:t xml:space="preserve">timing </w:t>
              </w:r>
            </w:ins>
            <w:ins w:id="1505" w:author="CATT" w:date="2022-01-19T11:43:00Z">
              <w:r>
                <w:rPr>
                  <w:rFonts w:eastAsiaTheme="minorEastAsia"/>
                  <w:color w:val="0070C0"/>
                  <w:lang w:val="en-US" w:eastAsia="zh-CN"/>
                </w:rPr>
                <w:t>adjustment is not much, the existing requirement can be reused.</w:t>
              </w:r>
            </w:ins>
            <w:ins w:id="1506" w:author="CATT" w:date="2022-01-19T11:44:00Z">
              <w:r>
                <w:rPr>
                  <w:rFonts w:eastAsiaTheme="minorEastAsia"/>
                  <w:color w:val="0070C0"/>
                  <w:lang w:val="en-US" w:eastAsia="zh-CN"/>
                </w:rPr>
                <w:t xml:space="preserve"> </w:t>
              </w:r>
            </w:ins>
            <w:ins w:id="1507" w:author="CATT" w:date="2022-01-19T11:43:00Z">
              <w:r>
                <w:rPr>
                  <w:rFonts w:eastAsiaTheme="minorEastAsia"/>
                  <w:color w:val="0070C0"/>
                  <w:lang w:val="en-US" w:eastAsia="zh-CN"/>
                </w:rPr>
                <w:t xml:space="preserve"> </w:t>
              </w:r>
            </w:ins>
            <w:ins w:id="1508" w:author="CATT" w:date="2022-01-19T11:42:00Z">
              <w:r>
                <w:rPr>
                  <w:rFonts w:eastAsiaTheme="minorEastAsia"/>
                  <w:color w:val="0070C0"/>
                  <w:lang w:val="en-US" w:eastAsia="zh-CN"/>
                </w:rPr>
                <w:t xml:space="preserve"> </w:t>
              </w:r>
            </w:ins>
          </w:p>
        </w:tc>
      </w:tr>
    </w:tbl>
    <w:p w14:paraId="3871D599" w14:textId="77777777" w:rsidR="007C7A0A" w:rsidRDefault="007C7A0A">
      <w:pPr>
        <w:rPr>
          <w:b/>
          <w:color w:val="0070C0"/>
          <w:u w:val="single"/>
          <w:lang w:eastAsia="ko-KR"/>
        </w:rPr>
      </w:pPr>
    </w:p>
    <w:p w14:paraId="021C24C1" w14:textId="77777777" w:rsidR="007C7A0A" w:rsidRDefault="007C7A0A">
      <w:pPr>
        <w:spacing w:after="120"/>
        <w:rPr>
          <w:color w:val="0070C0"/>
          <w:szCs w:val="24"/>
          <w:lang w:eastAsia="zh-CN"/>
        </w:rPr>
      </w:pPr>
    </w:p>
    <w:p w14:paraId="0CBAAF3F" w14:textId="77777777" w:rsidR="007C7A0A" w:rsidRDefault="00814C24">
      <w:pPr>
        <w:pStyle w:val="3"/>
        <w:rPr>
          <w:sz w:val="24"/>
          <w:szCs w:val="16"/>
        </w:rPr>
      </w:pPr>
      <w:r>
        <w:rPr>
          <w:sz w:val="24"/>
          <w:szCs w:val="16"/>
        </w:rPr>
        <w:t>TA adjustment accuracy requirements</w:t>
      </w:r>
    </w:p>
    <w:p w14:paraId="70E1C107" w14:textId="77777777" w:rsidR="007C7A0A" w:rsidRDefault="00814C24">
      <w:pPr>
        <w:rPr>
          <w:color w:val="0070C0"/>
          <w:lang w:eastAsia="zh-CN"/>
        </w:rPr>
      </w:pPr>
      <w:r>
        <w:rPr>
          <w:b/>
          <w:color w:val="0070C0"/>
          <w:u w:val="single"/>
          <w:lang w:eastAsia="ko-KR"/>
        </w:rPr>
        <w:t xml:space="preserve">Issue 2-5-1: </w:t>
      </w:r>
      <w:r>
        <w:rPr>
          <w:rFonts w:hint="eastAsia"/>
          <w:b/>
          <w:color w:val="0070C0"/>
          <w:u w:val="single"/>
          <w:lang w:eastAsia="zh-CN"/>
        </w:rPr>
        <w:t>W</w:t>
      </w:r>
      <w:r>
        <w:rPr>
          <w:b/>
          <w:color w:val="0070C0"/>
          <w:u w:val="single"/>
          <w:lang w:eastAsia="ko-KR"/>
        </w:rPr>
        <w:t>hether the UE position and satellite position estimation error should be accounted for TA adjustment accuracy requirement.</w:t>
      </w:r>
    </w:p>
    <w:p w14:paraId="1FB722C5" w14:textId="77777777" w:rsidR="007C7A0A" w:rsidRPr="00814C24" w:rsidRDefault="00814C24">
      <w:pPr>
        <w:pStyle w:val="aff6"/>
        <w:numPr>
          <w:ilvl w:val="0"/>
          <w:numId w:val="8"/>
        </w:numPr>
        <w:overflowPunct/>
        <w:autoSpaceDE/>
        <w:autoSpaceDN/>
        <w:adjustRightInd/>
        <w:spacing w:after="120"/>
        <w:ind w:firstLineChars="0"/>
        <w:textAlignment w:val="auto"/>
        <w:rPr>
          <w:rFonts w:eastAsia="宋体"/>
          <w:color w:val="0070C0"/>
          <w:szCs w:val="24"/>
          <w:lang w:val="fr-FR" w:eastAsia="zh-CN"/>
          <w:rPrChange w:id="1509" w:author="Dorin PANAITOPOL" w:date="2022-01-18T22:09:00Z">
            <w:rPr>
              <w:rFonts w:eastAsia="宋体"/>
              <w:color w:val="0070C0"/>
              <w:szCs w:val="24"/>
              <w:lang w:eastAsia="zh-CN"/>
            </w:rPr>
          </w:rPrChange>
        </w:rPr>
      </w:pPr>
      <w:r w:rsidRPr="00814C24">
        <w:rPr>
          <w:rFonts w:eastAsia="宋体"/>
          <w:color w:val="0070C0"/>
          <w:szCs w:val="24"/>
          <w:lang w:val="fr-FR" w:eastAsia="zh-CN"/>
          <w:rPrChange w:id="1510" w:author="Dorin PANAITOPOL" w:date="2022-01-18T22:09:00Z">
            <w:rPr>
              <w:rFonts w:eastAsia="宋体"/>
              <w:color w:val="0070C0"/>
              <w:szCs w:val="24"/>
              <w:lang w:eastAsia="zh-CN"/>
            </w:rPr>
          </w:rPrChange>
        </w:rPr>
        <w:t>Option 1: (CATT, Apple, Xiaomi, Qualcomm, ZTE, CMCC)</w:t>
      </w:r>
    </w:p>
    <w:p w14:paraId="4FBDA639"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UE position and satellite position estimation error should NOT be accounted for TA adjustment accuracy requirement.</w:t>
      </w:r>
    </w:p>
    <w:p w14:paraId="399EBD90"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9DB0386"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lastRenderedPageBreak/>
        <w:t>UE position and satellite position estimation error should NOT be accounted for TA adjustment accuracy requirement.</w:t>
      </w:r>
    </w:p>
    <w:tbl>
      <w:tblPr>
        <w:tblStyle w:val="afd"/>
        <w:tblW w:w="0" w:type="auto"/>
        <w:tblLook w:val="04A0" w:firstRow="1" w:lastRow="0" w:firstColumn="1" w:lastColumn="0" w:noHBand="0" w:noVBand="1"/>
      </w:tblPr>
      <w:tblGrid>
        <w:gridCol w:w="1236"/>
        <w:gridCol w:w="8395"/>
      </w:tblGrid>
      <w:tr w:rsidR="007C7A0A" w14:paraId="0A96123E" w14:textId="77777777">
        <w:tc>
          <w:tcPr>
            <w:tcW w:w="1236" w:type="dxa"/>
          </w:tcPr>
          <w:p w14:paraId="0222E6BA"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FFA2625"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177F4F06" w14:textId="77777777">
        <w:tc>
          <w:tcPr>
            <w:tcW w:w="1236" w:type="dxa"/>
          </w:tcPr>
          <w:p w14:paraId="3A4692DD" w14:textId="77777777"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407D06EB" w14:textId="77777777" w:rsidR="007C7A0A" w:rsidRDefault="00814C24">
            <w:pPr>
              <w:spacing w:after="120"/>
              <w:rPr>
                <w:rFonts w:eastAsiaTheme="minorEastAsia"/>
                <w:color w:val="0070C0"/>
                <w:lang w:val="en-US" w:eastAsia="zh-CN"/>
              </w:rPr>
            </w:pPr>
            <w:r>
              <w:rPr>
                <w:rFonts w:eastAsiaTheme="minorEastAsia"/>
                <w:color w:val="0070C0"/>
                <w:lang w:val="en-US" w:eastAsia="zh-CN"/>
              </w:rPr>
              <w:t>We skip this and go to Issue 2-5-2 directly.</w:t>
            </w:r>
          </w:p>
        </w:tc>
      </w:tr>
      <w:tr w:rsidR="007C7A0A" w14:paraId="0E73C271" w14:textId="77777777">
        <w:trPr>
          <w:ins w:id="1511" w:author="Magnus Larsson" w:date="2022-01-17T19:40:00Z"/>
        </w:trPr>
        <w:tc>
          <w:tcPr>
            <w:tcW w:w="1236" w:type="dxa"/>
          </w:tcPr>
          <w:p w14:paraId="0A075101" w14:textId="77777777" w:rsidR="007C7A0A" w:rsidRDefault="00814C24">
            <w:pPr>
              <w:spacing w:after="120"/>
              <w:rPr>
                <w:ins w:id="1512" w:author="Magnus Larsson" w:date="2022-01-17T19:40:00Z"/>
                <w:rFonts w:eastAsiaTheme="minorEastAsia"/>
                <w:color w:val="0070C0"/>
                <w:lang w:val="en-US" w:eastAsia="zh-CN"/>
              </w:rPr>
            </w:pPr>
            <w:ins w:id="1513" w:author="Magnus Larsson" w:date="2022-01-17T19:40:00Z">
              <w:r>
                <w:rPr>
                  <w:rFonts w:eastAsiaTheme="minorEastAsia"/>
                  <w:color w:val="0070C0"/>
                  <w:lang w:val="en-US" w:eastAsia="zh-CN"/>
                </w:rPr>
                <w:t>Ericsson</w:t>
              </w:r>
            </w:ins>
          </w:p>
        </w:tc>
        <w:tc>
          <w:tcPr>
            <w:tcW w:w="8395" w:type="dxa"/>
          </w:tcPr>
          <w:p w14:paraId="55BB5334" w14:textId="77777777" w:rsidR="007C7A0A" w:rsidRDefault="00814C24">
            <w:pPr>
              <w:spacing w:after="120"/>
              <w:rPr>
                <w:ins w:id="1514" w:author="Magnus Larsson" w:date="2022-01-17T19:40:00Z"/>
                <w:rFonts w:eastAsiaTheme="minorEastAsia"/>
                <w:color w:val="0070C0"/>
                <w:lang w:val="en-US" w:eastAsia="zh-CN"/>
              </w:rPr>
            </w:pPr>
            <w:ins w:id="1515" w:author="Magnus Larsson" w:date="2022-01-17T19:40:00Z">
              <w:r>
                <w:rPr>
                  <w:rFonts w:eastAsiaTheme="minorEastAsia"/>
                  <w:color w:val="0070C0"/>
                  <w:lang w:val="en-US" w:eastAsia="zh-CN"/>
                </w:rPr>
                <w:t>The WF is fine.</w:t>
              </w:r>
            </w:ins>
          </w:p>
        </w:tc>
      </w:tr>
      <w:tr w:rsidR="007C7A0A" w14:paraId="2BC4751C" w14:textId="77777777">
        <w:trPr>
          <w:ins w:id="1516" w:author="Apple, Jerry Cui" w:date="2022-01-17T12:34:00Z"/>
        </w:trPr>
        <w:tc>
          <w:tcPr>
            <w:tcW w:w="1236" w:type="dxa"/>
          </w:tcPr>
          <w:p w14:paraId="09F726A5" w14:textId="77777777" w:rsidR="007C7A0A" w:rsidRDefault="00814C24">
            <w:pPr>
              <w:spacing w:after="120"/>
              <w:rPr>
                <w:ins w:id="1517" w:author="Apple, Jerry Cui" w:date="2022-01-17T12:34:00Z"/>
                <w:rFonts w:eastAsiaTheme="minorEastAsia"/>
                <w:color w:val="0070C0"/>
                <w:lang w:val="en-US" w:eastAsia="zh-CN"/>
              </w:rPr>
            </w:pPr>
            <w:ins w:id="1518" w:author="Apple, Jerry Cui" w:date="2022-01-17T12:34:00Z">
              <w:r>
                <w:rPr>
                  <w:rFonts w:eastAsiaTheme="minorEastAsia"/>
                  <w:color w:val="0070C0"/>
                  <w:lang w:val="en-US" w:eastAsia="zh-CN"/>
                </w:rPr>
                <w:t>Apple</w:t>
              </w:r>
            </w:ins>
          </w:p>
        </w:tc>
        <w:tc>
          <w:tcPr>
            <w:tcW w:w="8395" w:type="dxa"/>
          </w:tcPr>
          <w:p w14:paraId="69924741" w14:textId="77777777" w:rsidR="007C7A0A" w:rsidRDefault="00814C24">
            <w:pPr>
              <w:spacing w:after="120"/>
              <w:rPr>
                <w:ins w:id="1519" w:author="Apple, Jerry Cui" w:date="2022-01-17T12:34:00Z"/>
                <w:rFonts w:eastAsiaTheme="minorEastAsia"/>
                <w:color w:val="0070C0"/>
                <w:lang w:val="en-US" w:eastAsia="zh-CN"/>
              </w:rPr>
            </w:pPr>
            <w:ins w:id="1520" w:author="Apple, Jerry Cui" w:date="2022-01-17T12:34:00Z">
              <w:r>
                <w:rPr>
                  <w:rFonts w:eastAsiaTheme="minorEastAsia"/>
                  <w:color w:val="0070C0"/>
                  <w:lang w:val="en-US" w:eastAsia="zh-CN"/>
                </w:rPr>
                <w:t>Fine with recommended WF.</w:t>
              </w:r>
            </w:ins>
          </w:p>
        </w:tc>
      </w:tr>
      <w:tr w:rsidR="007C7A0A" w14:paraId="68C3CA5A" w14:textId="77777777">
        <w:trPr>
          <w:ins w:id="1521" w:author="Xiaomi" w:date="2022-01-18T14:19:00Z"/>
        </w:trPr>
        <w:tc>
          <w:tcPr>
            <w:tcW w:w="1236" w:type="dxa"/>
          </w:tcPr>
          <w:p w14:paraId="2ACD8D9D" w14:textId="77777777" w:rsidR="007C7A0A" w:rsidRDefault="00814C24">
            <w:pPr>
              <w:spacing w:after="120"/>
              <w:rPr>
                <w:ins w:id="1522" w:author="Xiaomi" w:date="2022-01-18T14:19:00Z"/>
                <w:rFonts w:eastAsiaTheme="minorEastAsia"/>
                <w:color w:val="0070C0"/>
                <w:lang w:val="en-US" w:eastAsia="zh-CN"/>
              </w:rPr>
            </w:pPr>
            <w:ins w:id="1523" w:author="Xiaomi" w:date="2022-01-18T14:20: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ABE7CBB" w14:textId="77777777" w:rsidR="007C7A0A" w:rsidRDefault="00814C24">
            <w:pPr>
              <w:spacing w:after="120"/>
              <w:rPr>
                <w:ins w:id="1524" w:author="Xiaomi" w:date="2022-01-18T14:19:00Z"/>
                <w:rFonts w:eastAsiaTheme="minorEastAsia"/>
                <w:color w:val="0070C0"/>
                <w:lang w:val="en-US" w:eastAsia="zh-CN"/>
              </w:rPr>
            </w:pPr>
            <w:ins w:id="1525" w:author="Xiaomi" w:date="2022-01-18T14:20:00Z">
              <w:r>
                <w:rPr>
                  <w:rFonts w:eastAsiaTheme="minorEastAsia" w:hint="eastAsia"/>
                  <w:color w:val="0070C0"/>
                  <w:lang w:val="en-US" w:eastAsia="zh-CN"/>
                </w:rPr>
                <w:t>S</w:t>
              </w:r>
              <w:r>
                <w:rPr>
                  <w:rFonts w:eastAsiaTheme="minorEastAsia"/>
                  <w:color w:val="0070C0"/>
                  <w:lang w:val="en-US" w:eastAsia="zh-CN"/>
                </w:rPr>
                <w:t>upport the recommended WF.</w:t>
              </w:r>
            </w:ins>
          </w:p>
        </w:tc>
      </w:tr>
      <w:tr w:rsidR="007C7A0A" w14:paraId="4F71CC08" w14:textId="77777777">
        <w:trPr>
          <w:ins w:id="1526" w:author="CMCC-shiyuan" w:date="2022-01-18T19:34:00Z"/>
        </w:trPr>
        <w:tc>
          <w:tcPr>
            <w:tcW w:w="1236" w:type="dxa"/>
          </w:tcPr>
          <w:p w14:paraId="3A36D648" w14:textId="77777777" w:rsidR="007C7A0A" w:rsidRDefault="00814C24">
            <w:pPr>
              <w:spacing w:after="120"/>
              <w:rPr>
                <w:ins w:id="1527" w:author="CMCC-shiyuan" w:date="2022-01-18T19:34:00Z"/>
                <w:rFonts w:eastAsiaTheme="minorEastAsia"/>
                <w:color w:val="0070C0"/>
                <w:lang w:val="en-US" w:eastAsia="zh-CN"/>
              </w:rPr>
            </w:pPr>
            <w:ins w:id="1528" w:author="CMCC-shiyuan" w:date="2022-01-18T19:3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64C75E19" w14:textId="77777777" w:rsidR="007C7A0A" w:rsidRDefault="00814C24">
            <w:pPr>
              <w:spacing w:after="120"/>
              <w:rPr>
                <w:ins w:id="1529" w:author="CMCC-shiyuan" w:date="2022-01-18T19:34:00Z"/>
                <w:rFonts w:eastAsiaTheme="minorEastAsia"/>
                <w:color w:val="0070C0"/>
                <w:lang w:val="en-US" w:eastAsia="zh-CN"/>
              </w:rPr>
            </w:pPr>
            <w:ins w:id="1530" w:author="CMCC-shiyuan" w:date="2022-01-18T19:34:00Z">
              <w:r>
                <w:rPr>
                  <w:rFonts w:eastAsiaTheme="minorEastAsia" w:hint="eastAsia"/>
                  <w:color w:val="0070C0"/>
                  <w:lang w:val="en-US" w:eastAsia="zh-CN"/>
                </w:rPr>
                <w:t>S</w:t>
              </w:r>
              <w:r>
                <w:rPr>
                  <w:rFonts w:eastAsiaTheme="minorEastAsia"/>
                  <w:color w:val="0070C0"/>
                  <w:lang w:val="en-US" w:eastAsia="zh-CN"/>
                </w:rPr>
                <w:t>upport the recommended WF.</w:t>
              </w:r>
            </w:ins>
          </w:p>
        </w:tc>
      </w:tr>
      <w:tr w:rsidR="007C7A0A" w14:paraId="6E3D29B1" w14:textId="77777777">
        <w:trPr>
          <w:ins w:id="1531" w:author="ZTE" w:date="2022-01-18T21:14:00Z"/>
        </w:trPr>
        <w:tc>
          <w:tcPr>
            <w:tcW w:w="1236" w:type="dxa"/>
          </w:tcPr>
          <w:p w14:paraId="5BAD3EC6" w14:textId="77777777" w:rsidR="007C7A0A" w:rsidRDefault="00814C24">
            <w:pPr>
              <w:spacing w:after="120"/>
              <w:rPr>
                <w:ins w:id="1532" w:author="ZTE" w:date="2022-01-18T21:14:00Z"/>
                <w:rFonts w:eastAsiaTheme="minorEastAsia"/>
                <w:color w:val="0070C0"/>
                <w:lang w:val="en-US" w:eastAsia="zh-CN"/>
              </w:rPr>
            </w:pPr>
            <w:ins w:id="1533" w:author="ZTE" w:date="2022-01-18T21:14:00Z">
              <w:r>
                <w:rPr>
                  <w:rFonts w:eastAsiaTheme="minorEastAsia" w:hint="eastAsia"/>
                  <w:color w:val="0070C0"/>
                  <w:lang w:val="en-US" w:eastAsia="zh-CN"/>
                </w:rPr>
                <w:t>ZTE</w:t>
              </w:r>
            </w:ins>
          </w:p>
        </w:tc>
        <w:tc>
          <w:tcPr>
            <w:tcW w:w="8395" w:type="dxa"/>
          </w:tcPr>
          <w:p w14:paraId="204E130A" w14:textId="77777777" w:rsidR="007C7A0A" w:rsidRDefault="00814C24">
            <w:pPr>
              <w:spacing w:after="120"/>
              <w:rPr>
                <w:ins w:id="1534" w:author="ZTE" w:date="2022-01-18T21:14:00Z"/>
                <w:rFonts w:eastAsiaTheme="minorEastAsia"/>
                <w:color w:val="0070C0"/>
                <w:lang w:val="en-US" w:eastAsia="zh-CN"/>
              </w:rPr>
            </w:pPr>
            <w:ins w:id="1535" w:author="ZTE" w:date="2022-01-18T21:14:00Z">
              <w:r>
                <w:rPr>
                  <w:rFonts w:eastAsiaTheme="minorEastAsia"/>
                  <w:color w:val="0070C0"/>
                  <w:lang w:val="en-US" w:eastAsia="zh-CN"/>
                </w:rPr>
                <w:t>Fine with</w:t>
              </w:r>
              <w:r>
                <w:rPr>
                  <w:rFonts w:eastAsiaTheme="minorEastAsia" w:hint="eastAsia"/>
                  <w:color w:val="0070C0"/>
                  <w:lang w:val="en-US" w:eastAsia="zh-CN"/>
                </w:rPr>
                <w:t xml:space="preserve"> the</w:t>
              </w:r>
              <w:r>
                <w:rPr>
                  <w:rFonts w:eastAsiaTheme="minorEastAsia"/>
                  <w:color w:val="0070C0"/>
                  <w:lang w:val="en-US" w:eastAsia="zh-CN"/>
                </w:rPr>
                <w:t xml:space="preserve"> recommended WF.</w:t>
              </w:r>
            </w:ins>
          </w:p>
        </w:tc>
      </w:tr>
      <w:tr w:rsidR="00814C24" w14:paraId="3CDF8810" w14:textId="77777777">
        <w:trPr>
          <w:ins w:id="1536" w:author="Dorin PANAITOPOL" w:date="2022-01-18T22:18:00Z"/>
        </w:trPr>
        <w:tc>
          <w:tcPr>
            <w:tcW w:w="1236" w:type="dxa"/>
          </w:tcPr>
          <w:p w14:paraId="3B755AF2" w14:textId="77777777" w:rsidR="00814C24" w:rsidRDefault="00814C24" w:rsidP="00814C24">
            <w:pPr>
              <w:spacing w:after="120"/>
              <w:rPr>
                <w:ins w:id="1537" w:author="Dorin PANAITOPOL" w:date="2022-01-18T22:18:00Z"/>
                <w:rFonts w:eastAsiaTheme="minorEastAsia"/>
                <w:color w:val="0070C0"/>
                <w:lang w:val="en-US" w:eastAsia="zh-CN"/>
              </w:rPr>
            </w:pPr>
            <w:ins w:id="1538" w:author="Dorin PANAITOPOL" w:date="2022-01-18T22:18:00Z">
              <w:r>
                <w:rPr>
                  <w:rFonts w:eastAsiaTheme="minorEastAsia"/>
                  <w:color w:val="0070C0"/>
                  <w:lang w:val="en-US" w:eastAsia="zh-CN"/>
                </w:rPr>
                <w:t>Thales</w:t>
              </w:r>
            </w:ins>
          </w:p>
        </w:tc>
        <w:tc>
          <w:tcPr>
            <w:tcW w:w="8395" w:type="dxa"/>
          </w:tcPr>
          <w:p w14:paraId="202EC245" w14:textId="77777777" w:rsidR="00814C24" w:rsidRDefault="00814C24" w:rsidP="00814C24">
            <w:pPr>
              <w:spacing w:after="120"/>
              <w:rPr>
                <w:ins w:id="1539" w:author="Dorin PANAITOPOL" w:date="2022-01-18T22:18:00Z"/>
                <w:rFonts w:eastAsiaTheme="minorEastAsia"/>
                <w:color w:val="0070C0"/>
                <w:lang w:val="en-US" w:eastAsia="zh-CN"/>
              </w:rPr>
            </w:pPr>
            <w:ins w:id="1540" w:author="Dorin PANAITOPOL" w:date="2022-01-18T22:18:00Z">
              <w:r>
                <w:rPr>
                  <w:rFonts w:eastAsiaTheme="minorEastAsia"/>
                  <w:color w:val="0070C0"/>
                  <w:lang w:val="en-US" w:eastAsia="zh-CN"/>
                </w:rPr>
                <w:t>We support recommended WF</w:t>
              </w:r>
            </w:ins>
          </w:p>
        </w:tc>
      </w:tr>
      <w:tr w:rsidR="001F03EA" w14:paraId="03AB23D9" w14:textId="77777777">
        <w:trPr>
          <w:ins w:id="1541" w:author="Jinyu" w:date="2022-01-19T09:35:00Z"/>
        </w:trPr>
        <w:tc>
          <w:tcPr>
            <w:tcW w:w="1236" w:type="dxa"/>
          </w:tcPr>
          <w:p w14:paraId="6673B416" w14:textId="77777777" w:rsidR="001F03EA" w:rsidRDefault="001F03EA" w:rsidP="00814C24">
            <w:pPr>
              <w:spacing w:after="120"/>
              <w:rPr>
                <w:ins w:id="1542" w:author="Jinyu" w:date="2022-01-19T09:35:00Z"/>
                <w:rFonts w:eastAsiaTheme="minorEastAsia"/>
                <w:color w:val="0070C0"/>
                <w:lang w:val="en-US" w:eastAsia="zh-CN"/>
              </w:rPr>
            </w:pPr>
            <w:ins w:id="1543" w:author="Jinyu" w:date="2022-01-19T09:3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FD0ADDE" w14:textId="77777777" w:rsidR="001F03EA" w:rsidRDefault="00026625" w:rsidP="00814C24">
            <w:pPr>
              <w:spacing w:after="120"/>
              <w:rPr>
                <w:ins w:id="1544" w:author="Jinyu" w:date="2022-01-19T09:35:00Z"/>
                <w:rFonts w:eastAsiaTheme="minorEastAsia"/>
                <w:color w:val="0070C0"/>
                <w:lang w:val="en-US" w:eastAsia="zh-CN"/>
              </w:rPr>
            </w:pPr>
            <w:ins w:id="1545" w:author="Jinyu" w:date="2022-01-19T09:35:00Z">
              <w:r>
                <w:rPr>
                  <w:rFonts w:eastAsiaTheme="minorEastAsia"/>
                  <w:color w:val="0070C0"/>
                  <w:lang w:val="en-US" w:eastAsia="zh-CN"/>
                </w:rPr>
                <w:t>Support the recommended WF.</w:t>
              </w:r>
            </w:ins>
          </w:p>
        </w:tc>
      </w:tr>
      <w:tr w:rsidR="00CA64EA" w14:paraId="60A49AF8" w14:textId="77777777">
        <w:trPr>
          <w:ins w:id="1546" w:author="Huawei" w:date="2022-01-19T10:10:00Z"/>
        </w:trPr>
        <w:tc>
          <w:tcPr>
            <w:tcW w:w="1236" w:type="dxa"/>
          </w:tcPr>
          <w:p w14:paraId="578AFB98" w14:textId="77777777" w:rsidR="00CA64EA" w:rsidRDefault="00CA64EA" w:rsidP="00CA64EA">
            <w:pPr>
              <w:spacing w:after="120"/>
              <w:rPr>
                <w:ins w:id="1547" w:author="Huawei" w:date="2022-01-19T10:10:00Z"/>
                <w:rFonts w:eastAsiaTheme="minorEastAsia"/>
                <w:color w:val="0070C0"/>
                <w:lang w:val="en-US" w:eastAsia="zh-CN"/>
              </w:rPr>
            </w:pPr>
            <w:ins w:id="1548" w:author="Huawei" w:date="2022-01-19T1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9E2E62A" w14:textId="77777777" w:rsidR="00CA64EA" w:rsidRDefault="00CA64EA" w:rsidP="00CA64EA">
            <w:pPr>
              <w:spacing w:after="120"/>
              <w:rPr>
                <w:ins w:id="1549" w:author="Huawei" w:date="2022-01-19T10:10:00Z"/>
                <w:rFonts w:eastAsiaTheme="minorEastAsia"/>
                <w:color w:val="0070C0"/>
                <w:lang w:val="en-US" w:eastAsia="zh-CN"/>
              </w:rPr>
            </w:pPr>
            <w:ins w:id="1550" w:author="Huawei" w:date="2022-01-19T10:10:00Z">
              <w:r>
                <w:rPr>
                  <w:rFonts w:eastAsiaTheme="minorEastAsia" w:hint="eastAsia"/>
                  <w:color w:val="0070C0"/>
                  <w:lang w:val="en-US" w:eastAsia="zh-CN"/>
                </w:rPr>
                <w:t>W</w:t>
              </w:r>
              <w:r>
                <w:rPr>
                  <w:rFonts w:eastAsiaTheme="minorEastAsia"/>
                  <w:color w:val="0070C0"/>
                  <w:lang w:val="en-US" w:eastAsia="zh-CN"/>
                </w:rPr>
                <w:t>e agree with the recommended WF.</w:t>
              </w:r>
            </w:ins>
          </w:p>
        </w:tc>
      </w:tr>
      <w:tr w:rsidR="00DB2AF5" w14:paraId="08EE61CD" w14:textId="77777777">
        <w:trPr>
          <w:ins w:id="1551" w:author="CATT" w:date="2022-01-19T11:45:00Z"/>
        </w:trPr>
        <w:tc>
          <w:tcPr>
            <w:tcW w:w="1236" w:type="dxa"/>
          </w:tcPr>
          <w:p w14:paraId="25DA0166" w14:textId="77777777" w:rsidR="00DB2AF5" w:rsidRDefault="00DB2AF5" w:rsidP="00CA64EA">
            <w:pPr>
              <w:spacing w:after="120"/>
              <w:rPr>
                <w:ins w:id="1552" w:author="CATT" w:date="2022-01-19T11:45:00Z"/>
                <w:rFonts w:eastAsiaTheme="minorEastAsia"/>
                <w:color w:val="0070C0"/>
                <w:lang w:val="en-US" w:eastAsia="zh-CN"/>
              </w:rPr>
            </w:pPr>
            <w:ins w:id="1553" w:author="CATT" w:date="2022-01-19T11:45:00Z">
              <w:r>
                <w:rPr>
                  <w:rFonts w:eastAsiaTheme="minorEastAsia"/>
                  <w:color w:val="0070C0"/>
                  <w:lang w:val="en-US" w:eastAsia="zh-CN"/>
                </w:rPr>
                <w:t>CATT</w:t>
              </w:r>
            </w:ins>
          </w:p>
        </w:tc>
        <w:tc>
          <w:tcPr>
            <w:tcW w:w="8395" w:type="dxa"/>
          </w:tcPr>
          <w:p w14:paraId="37746FB6" w14:textId="77777777" w:rsidR="00DB2AF5" w:rsidRDefault="00DB2AF5" w:rsidP="00CA64EA">
            <w:pPr>
              <w:spacing w:after="120"/>
              <w:rPr>
                <w:ins w:id="1554" w:author="CATT" w:date="2022-01-19T11:45:00Z"/>
                <w:rFonts w:eastAsiaTheme="minorEastAsia"/>
                <w:color w:val="0070C0"/>
                <w:lang w:val="en-US" w:eastAsia="zh-CN"/>
              </w:rPr>
            </w:pPr>
            <w:ins w:id="1555" w:author="CATT" w:date="2022-01-19T11:45:00Z">
              <w:r>
                <w:rPr>
                  <w:rFonts w:eastAsiaTheme="minorEastAsia"/>
                  <w:color w:val="0070C0"/>
                  <w:lang w:val="en-US" w:eastAsia="zh-CN"/>
                </w:rPr>
                <w:t>Support the recommended WF.</w:t>
              </w:r>
            </w:ins>
          </w:p>
        </w:tc>
      </w:tr>
      <w:tr w:rsidR="0025441F" w14:paraId="399F19FC" w14:textId="77777777">
        <w:trPr>
          <w:ins w:id="1556" w:author="Nokia - Anthony Lo" w:date="2022-01-19T05:16:00Z"/>
        </w:trPr>
        <w:tc>
          <w:tcPr>
            <w:tcW w:w="1236" w:type="dxa"/>
          </w:tcPr>
          <w:p w14:paraId="7A9C6671" w14:textId="391F4473" w:rsidR="0025441F" w:rsidRDefault="0025441F" w:rsidP="0025441F">
            <w:pPr>
              <w:spacing w:after="120"/>
              <w:rPr>
                <w:ins w:id="1557" w:author="Nokia - Anthony Lo" w:date="2022-01-19T05:16:00Z"/>
                <w:rFonts w:eastAsiaTheme="minorEastAsia"/>
                <w:color w:val="0070C0"/>
                <w:lang w:val="en-US" w:eastAsia="zh-CN"/>
              </w:rPr>
            </w:pPr>
            <w:ins w:id="1558" w:author="Nokia - Anthony Lo" w:date="2022-01-19T05:16:00Z">
              <w:r>
                <w:rPr>
                  <w:rFonts w:eastAsiaTheme="minorEastAsia"/>
                  <w:color w:val="0070C0"/>
                  <w:lang w:val="en-US" w:eastAsia="zh-CN"/>
                </w:rPr>
                <w:t>Nokia</w:t>
              </w:r>
            </w:ins>
          </w:p>
        </w:tc>
        <w:tc>
          <w:tcPr>
            <w:tcW w:w="8395" w:type="dxa"/>
          </w:tcPr>
          <w:p w14:paraId="5D12E9C5" w14:textId="7F91D321" w:rsidR="0025441F" w:rsidRDefault="0025441F" w:rsidP="0025441F">
            <w:pPr>
              <w:spacing w:after="120"/>
              <w:rPr>
                <w:ins w:id="1559" w:author="Nokia - Anthony Lo" w:date="2022-01-19T05:16:00Z"/>
                <w:rFonts w:eastAsiaTheme="minorEastAsia"/>
                <w:color w:val="0070C0"/>
                <w:lang w:val="en-US" w:eastAsia="zh-CN"/>
              </w:rPr>
            </w:pPr>
            <w:ins w:id="1560" w:author="Nokia - Anthony Lo" w:date="2022-01-19T05:16:00Z">
              <w:r>
                <w:rPr>
                  <w:rFonts w:eastAsiaTheme="minorEastAsia"/>
                  <w:color w:val="0070C0"/>
                  <w:lang w:val="en-US" w:eastAsia="zh-CN"/>
                </w:rPr>
                <w:t>Support the recommended WF.</w:t>
              </w:r>
            </w:ins>
          </w:p>
        </w:tc>
      </w:tr>
    </w:tbl>
    <w:p w14:paraId="3C2AB04B" w14:textId="77777777" w:rsidR="007C7A0A" w:rsidRDefault="007C7A0A">
      <w:pPr>
        <w:rPr>
          <w:rFonts w:eastAsia="Malgun Gothic"/>
          <w:b/>
          <w:color w:val="0070C0"/>
          <w:u w:val="single"/>
          <w:lang w:eastAsia="ko-KR"/>
        </w:rPr>
      </w:pPr>
    </w:p>
    <w:p w14:paraId="4CB9F746" w14:textId="77777777" w:rsidR="007C7A0A" w:rsidRDefault="00814C24">
      <w:pPr>
        <w:rPr>
          <w:color w:val="0070C0"/>
          <w:lang w:eastAsia="zh-CN"/>
        </w:rPr>
      </w:pPr>
      <w:r>
        <w:rPr>
          <w:b/>
          <w:color w:val="0070C0"/>
          <w:u w:val="single"/>
          <w:lang w:eastAsia="ko-KR"/>
        </w:rPr>
        <w:t xml:space="preserve">Issue 2-5-2: TA adjustment accuracy requirement in RRC_CONNECTED mode </w:t>
      </w:r>
    </w:p>
    <w:p w14:paraId="155023F4"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(CATT, Apple, CMCC, Xiaomi, ZTE, OPPO, Huawei)</w:t>
      </w:r>
    </w:p>
    <w:p w14:paraId="3E801438"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legacy NR TA adjustment accuracy requirements defined in TS 38.133 can be reused for NTN scenario.</w:t>
      </w:r>
    </w:p>
    <w:p w14:paraId="5294743F"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1a: (LGE)</w:t>
      </w:r>
    </w:p>
    <w:p w14:paraId="243C6ECD"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Reuse existing TA adjustment accuracy under the condition of updating UE specific TA or open loop TA before uplink transmission (applying TA command).</w:t>
      </w:r>
    </w:p>
    <w:p w14:paraId="3D73871D" w14:textId="77777777" w:rsidR="007C7A0A" w:rsidRDefault="00814C24">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1b: (QC)</w:t>
      </w:r>
    </w:p>
    <w:p w14:paraId="141338CE" w14:textId="77777777" w:rsidR="007C7A0A" w:rsidRDefault="00814C24">
      <w:pPr>
        <w:pStyle w:val="aff6"/>
        <w:numPr>
          <w:ilvl w:val="1"/>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NTN TA adjustment accuracy requirement should be the same as the current TA adjustment requirements with the following modifications:</w:t>
      </w:r>
    </w:p>
    <w:p w14:paraId="40770570"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UE autonomous TA adjustment due to updates of UE position estimation, satellite position prediction, and feeder link time drift shall be excluded from the definition of TA adjustment error in response to TAC, i.e. “a relative accuracy to the signalled timing advance value compared to the timing of preceding uplink transmission” shall be modified to not include UE autonomous TA update due to satellite position update and N_{TA,common} update.</w:t>
      </w:r>
    </w:p>
    <w:p w14:paraId="311861EB"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To resolve the uncertainty on the amount of additional TA adjustment due to UE position estimation, TA adjustment error margin shall be extended by [10]% of the effective UE position estimation error that is assumed for the derivation of UE initial transmission timing error (50m).</w:t>
      </w:r>
    </w:p>
    <w:p w14:paraId="0F71521C" w14:textId="77777777" w:rsidR="007C7A0A" w:rsidRDefault="00814C24">
      <w:pPr>
        <w:pStyle w:val="aff6"/>
        <w:numPr>
          <w:ilvl w:val="2"/>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requirement applies only to a stationary UE.</w:t>
      </w:r>
    </w:p>
    <w:p w14:paraId="0967B891" w14:textId="77777777" w:rsidR="007C7A0A" w:rsidRDefault="00814C24">
      <w:pPr>
        <w:pStyle w:val="aff6"/>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B205596" w14:textId="77777777"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color w:val="0070C0"/>
          <w:szCs w:val="24"/>
          <w:highlight w:val="yellow"/>
          <w:lang w:eastAsia="zh-CN"/>
        </w:rPr>
        <w:t>The legacy NR TA adjustment accuracy requirements defined in TS 38.133 can be reused for NTN case.</w:t>
      </w:r>
    </w:p>
    <w:p w14:paraId="52803D33" w14:textId="77777777" w:rsidR="007C7A0A" w:rsidRDefault="00814C24">
      <w:pPr>
        <w:pStyle w:val="aff6"/>
        <w:numPr>
          <w:ilvl w:val="1"/>
          <w:numId w:val="8"/>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FFS on the additional conditions for NTN TA adjustment accuracy requirement. </w:t>
      </w:r>
    </w:p>
    <w:tbl>
      <w:tblPr>
        <w:tblStyle w:val="afd"/>
        <w:tblW w:w="0" w:type="auto"/>
        <w:tblLook w:val="04A0" w:firstRow="1" w:lastRow="0" w:firstColumn="1" w:lastColumn="0" w:noHBand="0" w:noVBand="1"/>
      </w:tblPr>
      <w:tblGrid>
        <w:gridCol w:w="1236"/>
        <w:gridCol w:w="8395"/>
      </w:tblGrid>
      <w:tr w:rsidR="007C7A0A" w14:paraId="67B4938C" w14:textId="77777777">
        <w:tc>
          <w:tcPr>
            <w:tcW w:w="1236" w:type="dxa"/>
          </w:tcPr>
          <w:p w14:paraId="1CB8A1F9"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22A9C21"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43240595" w14:textId="77777777">
        <w:tc>
          <w:tcPr>
            <w:tcW w:w="1236" w:type="dxa"/>
          </w:tcPr>
          <w:p w14:paraId="158D61EA" w14:textId="77777777"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6BF211BE" w14:textId="77777777" w:rsidR="007C7A0A" w:rsidRDefault="00814C24">
            <w:pPr>
              <w:spacing w:after="120"/>
              <w:rPr>
                <w:rFonts w:eastAsiaTheme="minorEastAsia"/>
                <w:color w:val="0070C0"/>
                <w:lang w:val="en-US" w:eastAsia="zh-CN"/>
              </w:rPr>
            </w:pPr>
            <w:r>
              <w:rPr>
                <w:rFonts w:eastAsiaTheme="minorEastAsia"/>
                <w:color w:val="0070C0"/>
                <w:lang w:val="en-US" w:eastAsia="zh-CN"/>
              </w:rPr>
              <w:t>Option 1b.</w:t>
            </w:r>
          </w:p>
          <w:p w14:paraId="409F87A8" w14:textId="77777777" w:rsidR="007C7A0A" w:rsidRDefault="00814C24">
            <w:pPr>
              <w:spacing w:after="120"/>
              <w:rPr>
                <w:rFonts w:eastAsiaTheme="minorEastAsia"/>
                <w:color w:val="0070C0"/>
                <w:lang w:val="en-US" w:eastAsia="zh-CN"/>
              </w:rPr>
            </w:pPr>
            <w:r>
              <w:rPr>
                <w:rFonts w:eastAsiaTheme="minorEastAsia"/>
                <w:color w:val="0070C0"/>
                <w:lang w:val="en-US" w:eastAsia="zh-CN"/>
              </w:rPr>
              <w:lastRenderedPageBreak/>
              <w:t>We can’t stop UE from updating both open loop and closed loop TA. In other words, UE may keep updating open loop even when closed loop TA is received. Therefore, a certain margin due to open loop update also needs to be considered. Here, the amount of margin is just to allow a small variation in open loop TA update.</w:t>
            </w:r>
          </w:p>
        </w:tc>
      </w:tr>
      <w:tr w:rsidR="007C7A0A" w14:paraId="65C16BB3" w14:textId="77777777">
        <w:trPr>
          <w:ins w:id="1561" w:author="Magnus Larsson" w:date="2022-01-17T19:41:00Z"/>
        </w:trPr>
        <w:tc>
          <w:tcPr>
            <w:tcW w:w="1236" w:type="dxa"/>
          </w:tcPr>
          <w:p w14:paraId="57F6FEE4" w14:textId="77777777" w:rsidR="007C7A0A" w:rsidRDefault="00814C24">
            <w:pPr>
              <w:spacing w:after="120"/>
              <w:rPr>
                <w:ins w:id="1562" w:author="Magnus Larsson" w:date="2022-01-17T19:41:00Z"/>
                <w:rFonts w:eastAsiaTheme="minorEastAsia"/>
                <w:color w:val="0070C0"/>
                <w:lang w:val="en-US" w:eastAsia="zh-CN"/>
              </w:rPr>
            </w:pPr>
            <w:ins w:id="1563" w:author="Magnus Larsson" w:date="2022-01-17T19:41:00Z">
              <w:r>
                <w:rPr>
                  <w:rFonts w:eastAsiaTheme="minorEastAsia"/>
                  <w:color w:val="0070C0"/>
                  <w:lang w:val="en-US" w:eastAsia="zh-CN"/>
                </w:rPr>
                <w:lastRenderedPageBreak/>
                <w:t>Ericsson</w:t>
              </w:r>
            </w:ins>
          </w:p>
        </w:tc>
        <w:tc>
          <w:tcPr>
            <w:tcW w:w="8395" w:type="dxa"/>
          </w:tcPr>
          <w:p w14:paraId="399D61E5" w14:textId="77777777" w:rsidR="007C7A0A" w:rsidRDefault="00814C24">
            <w:pPr>
              <w:spacing w:after="120"/>
              <w:rPr>
                <w:ins w:id="1564" w:author="Magnus Larsson" w:date="2022-01-17T19:41:00Z"/>
                <w:rFonts w:eastAsiaTheme="minorEastAsia"/>
                <w:color w:val="0070C0"/>
                <w:lang w:val="en-US" w:eastAsia="zh-CN"/>
              </w:rPr>
            </w:pPr>
            <w:ins w:id="1565" w:author="Magnus Larsson" w:date="2022-01-17T19:41:00Z">
              <w:r>
                <w:rPr>
                  <w:rFonts w:eastAsiaTheme="minorEastAsia"/>
                  <w:color w:val="0070C0"/>
                  <w:lang w:val="en-US" w:eastAsia="zh-CN"/>
                </w:rPr>
                <w:t>The WF is fine.</w:t>
              </w:r>
            </w:ins>
          </w:p>
        </w:tc>
      </w:tr>
      <w:tr w:rsidR="007C7A0A" w14:paraId="2C6DDDB2" w14:textId="77777777">
        <w:trPr>
          <w:ins w:id="1566" w:author="Apple, Jerry Cui" w:date="2022-01-17T12:34:00Z"/>
        </w:trPr>
        <w:tc>
          <w:tcPr>
            <w:tcW w:w="1236" w:type="dxa"/>
          </w:tcPr>
          <w:p w14:paraId="484DA63E" w14:textId="77777777" w:rsidR="007C7A0A" w:rsidRDefault="00814C24">
            <w:pPr>
              <w:spacing w:after="120"/>
              <w:rPr>
                <w:ins w:id="1567" w:author="Apple, Jerry Cui" w:date="2022-01-17T12:34:00Z"/>
                <w:rFonts w:eastAsiaTheme="minorEastAsia"/>
                <w:color w:val="0070C0"/>
                <w:lang w:val="en-US" w:eastAsia="zh-CN"/>
              </w:rPr>
            </w:pPr>
            <w:ins w:id="1568" w:author="Apple, Jerry Cui" w:date="2022-01-17T12:34:00Z">
              <w:r>
                <w:rPr>
                  <w:rFonts w:eastAsiaTheme="minorEastAsia"/>
                  <w:color w:val="0070C0"/>
                  <w:lang w:val="en-US" w:eastAsia="zh-CN"/>
                </w:rPr>
                <w:t>Apple</w:t>
              </w:r>
            </w:ins>
          </w:p>
        </w:tc>
        <w:tc>
          <w:tcPr>
            <w:tcW w:w="8395" w:type="dxa"/>
          </w:tcPr>
          <w:p w14:paraId="65EF67CC" w14:textId="77777777" w:rsidR="007C7A0A" w:rsidRDefault="00814C24">
            <w:pPr>
              <w:spacing w:after="120"/>
              <w:rPr>
                <w:ins w:id="1569" w:author="Apple, Jerry Cui" w:date="2022-01-17T12:34:00Z"/>
                <w:rFonts w:eastAsiaTheme="minorEastAsia"/>
                <w:color w:val="0070C0"/>
                <w:lang w:val="en-US" w:eastAsia="zh-CN"/>
              </w:rPr>
            </w:pPr>
            <w:ins w:id="1570" w:author="Apple, Jerry Cui" w:date="2022-01-17T12:34:00Z">
              <w:r>
                <w:rPr>
                  <w:rFonts w:eastAsiaTheme="minorEastAsia"/>
                  <w:color w:val="0070C0"/>
                  <w:lang w:val="en-US" w:eastAsia="zh-CN"/>
                </w:rPr>
                <w:t>Option 1.</w:t>
              </w:r>
            </w:ins>
            <w:ins w:id="1571" w:author="Apple, Jerry Cui" w:date="2022-01-17T12:35:00Z">
              <w:r>
                <w:rPr>
                  <w:rFonts w:eastAsiaTheme="minorEastAsia"/>
                  <w:color w:val="0070C0"/>
                  <w:lang w:val="en-US" w:eastAsia="zh-CN"/>
                </w:rPr>
                <w:t xml:space="preserve"> </w:t>
              </w:r>
              <w:r>
                <w:rPr>
                  <w:color w:val="000000"/>
                </w:rPr>
                <w:t>The TA adjustment accuracy requirement is only to verify if UE could adjust the timing based on TA command.</w:t>
              </w:r>
            </w:ins>
          </w:p>
        </w:tc>
      </w:tr>
      <w:tr w:rsidR="007C7A0A" w14:paraId="3B5D7899" w14:textId="77777777">
        <w:trPr>
          <w:ins w:id="1572" w:author="Xiaomi" w:date="2022-01-18T14:21:00Z"/>
        </w:trPr>
        <w:tc>
          <w:tcPr>
            <w:tcW w:w="1236" w:type="dxa"/>
          </w:tcPr>
          <w:p w14:paraId="0DDEAE50" w14:textId="77777777" w:rsidR="007C7A0A" w:rsidRDefault="00814C24">
            <w:pPr>
              <w:spacing w:after="120"/>
              <w:rPr>
                <w:ins w:id="1573" w:author="Xiaomi" w:date="2022-01-18T14:21:00Z"/>
                <w:rFonts w:eastAsiaTheme="minorEastAsia"/>
                <w:color w:val="0070C0"/>
                <w:lang w:val="en-US" w:eastAsia="zh-CN"/>
              </w:rPr>
            </w:pPr>
            <w:ins w:id="1574" w:author="Xiaomi" w:date="2022-01-18T14:2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2D1F2D4" w14:textId="77777777" w:rsidR="007C7A0A" w:rsidRDefault="00814C24">
            <w:pPr>
              <w:spacing w:after="120"/>
              <w:rPr>
                <w:ins w:id="1575" w:author="Xiaomi" w:date="2022-01-18T14:21:00Z"/>
                <w:rFonts w:eastAsiaTheme="minorEastAsia"/>
                <w:color w:val="0070C0"/>
                <w:lang w:val="en-US" w:eastAsia="zh-CN"/>
              </w:rPr>
            </w:pPr>
            <w:ins w:id="1576" w:author="Xiaomi" w:date="2022-01-18T14:21:00Z">
              <w:r>
                <w:rPr>
                  <w:rFonts w:eastAsiaTheme="minorEastAsia"/>
                  <w:color w:val="0070C0"/>
                  <w:lang w:val="en-US" w:eastAsia="zh-CN"/>
                </w:rPr>
                <w:t>Support the recommended WF.</w:t>
              </w:r>
            </w:ins>
          </w:p>
        </w:tc>
      </w:tr>
      <w:tr w:rsidR="007C7A0A" w14:paraId="56BD03E0" w14:textId="77777777">
        <w:trPr>
          <w:ins w:id="1577" w:author="CMCC-shiyuan" w:date="2022-01-18T19:34:00Z"/>
        </w:trPr>
        <w:tc>
          <w:tcPr>
            <w:tcW w:w="1236" w:type="dxa"/>
          </w:tcPr>
          <w:p w14:paraId="0BE8474C" w14:textId="77777777" w:rsidR="007C7A0A" w:rsidRDefault="00814C24">
            <w:pPr>
              <w:spacing w:after="120"/>
              <w:rPr>
                <w:ins w:id="1578" w:author="CMCC-shiyuan" w:date="2022-01-18T19:34:00Z"/>
                <w:rFonts w:eastAsiaTheme="minorEastAsia"/>
                <w:color w:val="0070C0"/>
                <w:lang w:val="en-US" w:eastAsia="zh-CN"/>
              </w:rPr>
            </w:pPr>
            <w:ins w:id="1579" w:author="CMCC-shiyuan" w:date="2022-01-18T19:3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6903ED8C" w14:textId="77777777" w:rsidR="007C7A0A" w:rsidRDefault="00814C24">
            <w:pPr>
              <w:spacing w:after="120"/>
              <w:rPr>
                <w:ins w:id="1580" w:author="CMCC-shiyuan" w:date="2022-01-18T19:34:00Z"/>
                <w:rFonts w:eastAsiaTheme="minorEastAsia"/>
                <w:color w:val="0070C0"/>
                <w:lang w:val="en-US" w:eastAsia="zh-CN"/>
              </w:rPr>
            </w:pPr>
            <w:ins w:id="1581" w:author="CMCC-shiyuan" w:date="2022-01-18T19:34:00Z">
              <w:r>
                <w:rPr>
                  <w:rFonts w:eastAsiaTheme="minorEastAsia" w:hint="eastAsia"/>
                  <w:color w:val="0070C0"/>
                  <w:lang w:val="en-US" w:eastAsia="zh-CN"/>
                </w:rPr>
                <w:t>S</w:t>
              </w:r>
              <w:r>
                <w:rPr>
                  <w:rFonts w:eastAsiaTheme="minorEastAsia"/>
                  <w:color w:val="0070C0"/>
                  <w:lang w:val="en-US" w:eastAsia="zh-CN"/>
                </w:rPr>
                <w:t>upport the recommended WF.</w:t>
              </w:r>
            </w:ins>
          </w:p>
        </w:tc>
      </w:tr>
      <w:tr w:rsidR="007C7A0A" w14:paraId="4057741E" w14:textId="77777777">
        <w:trPr>
          <w:ins w:id="1582" w:author="JY Hwang" w:date="2022-01-18T21:15:00Z"/>
        </w:trPr>
        <w:tc>
          <w:tcPr>
            <w:tcW w:w="1236" w:type="dxa"/>
          </w:tcPr>
          <w:p w14:paraId="2C4A976C" w14:textId="77777777" w:rsidR="007C7A0A" w:rsidRDefault="00814C24">
            <w:pPr>
              <w:spacing w:after="120"/>
              <w:rPr>
                <w:ins w:id="1583" w:author="JY Hwang" w:date="2022-01-18T21:15:00Z"/>
                <w:rFonts w:eastAsia="Malgun Gothic"/>
                <w:color w:val="0070C0"/>
                <w:lang w:val="en-US" w:eastAsia="ko-KR"/>
              </w:rPr>
            </w:pPr>
            <w:ins w:id="1584" w:author="JY Hwang" w:date="2022-01-18T21:15:00Z">
              <w:r>
                <w:rPr>
                  <w:rFonts w:eastAsia="Malgun Gothic" w:hint="eastAsia"/>
                  <w:color w:val="0070C0"/>
                  <w:lang w:val="en-US" w:eastAsia="ko-KR"/>
                </w:rPr>
                <w:t>LGE</w:t>
              </w:r>
            </w:ins>
          </w:p>
        </w:tc>
        <w:tc>
          <w:tcPr>
            <w:tcW w:w="8395" w:type="dxa"/>
          </w:tcPr>
          <w:p w14:paraId="449FC50E" w14:textId="77777777" w:rsidR="007C7A0A" w:rsidRDefault="00814C24">
            <w:pPr>
              <w:spacing w:after="120"/>
              <w:rPr>
                <w:ins w:id="1585" w:author="JY Hwang" w:date="2022-01-18T21:15:00Z"/>
                <w:rFonts w:eastAsiaTheme="minorEastAsia"/>
                <w:color w:val="0070C0"/>
                <w:lang w:val="en-US" w:eastAsia="zh-CN"/>
              </w:rPr>
            </w:pPr>
            <w:ins w:id="1586" w:author="JY Hwang" w:date="2022-01-18T21:15:00Z">
              <w:r>
                <w:rPr>
                  <w:rFonts w:eastAsiaTheme="minorEastAsia"/>
                  <w:color w:val="0070C0"/>
                  <w:lang w:val="en-US" w:eastAsia="zh-CN"/>
                </w:rPr>
                <w:t>Support the first bullet of recommended WF with option 1a.</w:t>
              </w:r>
            </w:ins>
          </w:p>
        </w:tc>
      </w:tr>
      <w:tr w:rsidR="007C7A0A" w14:paraId="1764DC99" w14:textId="77777777">
        <w:trPr>
          <w:ins w:id="1587" w:author="ZTE" w:date="2022-01-18T21:14:00Z"/>
        </w:trPr>
        <w:tc>
          <w:tcPr>
            <w:tcW w:w="1236" w:type="dxa"/>
          </w:tcPr>
          <w:p w14:paraId="760E680E" w14:textId="77777777" w:rsidR="007C7A0A" w:rsidRDefault="00814C24">
            <w:pPr>
              <w:spacing w:after="120"/>
              <w:rPr>
                <w:ins w:id="1588" w:author="ZTE" w:date="2022-01-18T21:14:00Z"/>
                <w:color w:val="0070C0"/>
                <w:lang w:val="en-US" w:eastAsia="zh-CN"/>
              </w:rPr>
            </w:pPr>
            <w:ins w:id="1589" w:author="ZTE" w:date="2022-01-18T21:14:00Z">
              <w:r>
                <w:rPr>
                  <w:rFonts w:hint="eastAsia"/>
                  <w:color w:val="0070C0"/>
                  <w:lang w:val="en-US" w:eastAsia="zh-CN"/>
                </w:rPr>
                <w:t>ZTE</w:t>
              </w:r>
            </w:ins>
          </w:p>
        </w:tc>
        <w:tc>
          <w:tcPr>
            <w:tcW w:w="8395" w:type="dxa"/>
          </w:tcPr>
          <w:p w14:paraId="21BAD407" w14:textId="77777777" w:rsidR="007C7A0A" w:rsidRDefault="00814C24">
            <w:pPr>
              <w:spacing w:after="120"/>
              <w:rPr>
                <w:ins w:id="1590" w:author="ZTE" w:date="2022-01-18T21:14:00Z"/>
                <w:rFonts w:eastAsiaTheme="minorEastAsia"/>
                <w:color w:val="0070C0"/>
                <w:lang w:val="en-US" w:eastAsia="zh-CN"/>
              </w:rPr>
            </w:pPr>
            <w:ins w:id="1591" w:author="ZTE" w:date="2022-01-18T21:14:00Z">
              <w:r>
                <w:rPr>
                  <w:rFonts w:eastAsiaTheme="minorEastAsia"/>
                  <w:color w:val="0070C0"/>
                  <w:lang w:val="en-US" w:eastAsia="zh-CN"/>
                </w:rPr>
                <w:t xml:space="preserve">Fine with </w:t>
              </w:r>
              <w:r>
                <w:rPr>
                  <w:rFonts w:eastAsiaTheme="minorEastAsia" w:hint="eastAsia"/>
                  <w:color w:val="0070C0"/>
                  <w:lang w:val="en-US" w:eastAsia="zh-CN"/>
                </w:rPr>
                <w:t xml:space="preserve">the </w:t>
              </w:r>
              <w:r>
                <w:rPr>
                  <w:rFonts w:eastAsiaTheme="minorEastAsia"/>
                  <w:color w:val="0070C0"/>
                  <w:lang w:val="en-US" w:eastAsia="zh-CN"/>
                </w:rPr>
                <w:t>recommended WF.</w:t>
              </w:r>
            </w:ins>
          </w:p>
        </w:tc>
      </w:tr>
      <w:tr w:rsidR="00814C24" w14:paraId="0A2EBA35" w14:textId="77777777">
        <w:trPr>
          <w:ins w:id="1592" w:author="Dorin PANAITOPOL" w:date="2022-01-18T22:18:00Z"/>
        </w:trPr>
        <w:tc>
          <w:tcPr>
            <w:tcW w:w="1236" w:type="dxa"/>
          </w:tcPr>
          <w:p w14:paraId="136F9B13" w14:textId="77777777" w:rsidR="00814C24" w:rsidRDefault="00814C24" w:rsidP="00814C24">
            <w:pPr>
              <w:spacing w:after="120"/>
              <w:rPr>
                <w:ins w:id="1593" w:author="Dorin PANAITOPOL" w:date="2022-01-18T22:18:00Z"/>
                <w:color w:val="0070C0"/>
                <w:lang w:val="en-US" w:eastAsia="zh-CN"/>
              </w:rPr>
            </w:pPr>
            <w:ins w:id="1594" w:author="Dorin PANAITOPOL" w:date="2022-01-18T22:18:00Z">
              <w:r>
                <w:rPr>
                  <w:rFonts w:eastAsiaTheme="minorEastAsia"/>
                  <w:color w:val="0070C0"/>
                  <w:lang w:val="en-US" w:eastAsia="zh-CN"/>
                </w:rPr>
                <w:t>THALES</w:t>
              </w:r>
            </w:ins>
          </w:p>
        </w:tc>
        <w:tc>
          <w:tcPr>
            <w:tcW w:w="8395" w:type="dxa"/>
          </w:tcPr>
          <w:p w14:paraId="3B9CD1F0" w14:textId="77777777" w:rsidR="00814C24" w:rsidRDefault="00814C24" w:rsidP="00814C24">
            <w:pPr>
              <w:spacing w:after="120"/>
              <w:rPr>
                <w:ins w:id="1595" w:author="Dorin PANAITOPOL" w:date="2022-01-18T22:18:00Z"/>
                <w:rFonts w:eastAsiaTheme="minorEastAsia"/>
                <w:color w:val="0070C0"/>
                <w:lang w:val="en-US" w:eastAsia="zh-CN"/>
              </w:rPr>
            </w:pPr>
            <w:ins w:id="1596" w:author="Dorin PANAITOPOL" w:date="2022-01-18T22:18:00Z">
              <w:r>
                <w:rPr>
                  <w:rFonts w:eastAsiaTheme="minorEastAsia"/>
                  <w:color w:val="0070C0"/>
                  <w:lang w:val="en-US" w:eastAsia="zh-CN"/>
                </w:rPr>
                <w:t>We support recommended WF.</w:t>
              </w:r>
            </w:ins>
          </w:p>
        </w:tc>
      </w:tr>
      <w:tr w:rsidR="00F57A06" w14:paraId="591D6F65" w14:textId="77777777">
        <w:trPr>
          <w:ins w:id="1597" w:author="Jinyu" w:date="2022-01-19T09:35:00Z"/>
        </w:trPr>
        <w:tc>
          <w:tcPr>
            <w:tcW w:w="1236" w:type="dxa"/>
          </w:tcPr>
          <w:p w14:paraId="3DAA4AD0" w14:textId="77777777" w:rsidR="00F57A06" w:rsidRDefault="00F57A06" w:rsidP="00F57A06">
            <w:pPr>
              <w:spacing w:after="120"/>
              <w:rPr>
                <w:ins w:id="1598" w:author="Jinyu" w:date="2022-01-19T09:35:00Z"/>
                <w:rFonts w:eastAsiaTheme="minorEastAsia"/>
                <w:color w:val="0070C0"/>
                <w:lang w:val="en-US" w:eastAsia="zh-CN"/>
              </w:rPr>
            </w:pPr>
            <w:ins w:id="1599" w:author="Jinyu" w:date="2022-01-19T09:3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904D2F2" w14:textId="77777777" w:rsidR="00F57A06" w:rsidRDefault="00F57A06" w:rsidP="00F57A06">
            <w:pPr>
              <w:spacing w:after="120"/>
              <w:rPr>
                <w:ins w:id="1600" w:author="Jinyu" w:date="2022-01-19T09:35:00Z"/>
                <w:rFonts w:eastAsiaTheme="minorEastAsia"/>
                <w:color w:val="0070C0"/>
                <w:lang w:val="en-US" w:eastAsia="zh-CN"/>
              </w:rPr>
            </w:pPr>
            <w:ins w:id="1601" w:author="Jinyu" w:date="2022-01-19T09:35:00Z">
              <w:r>
                <w:rPr>
                  <w:rFonts w:eastAsiaTheme="minorEastAsia"/>
                  <w:color w:val="0070C0"/>
                  <w:lang w:val="en-US" w:eastAsia="zh-CN"/>
                </w:rPr>
                <w:t>Support the recommended WF.</w:t>
              </w:r>
            </w:ins>
          </w:p>
        </w:tc>
      </w:tr>
      <w:tr w:rsidR="00CA64EA" w14:paraId="6D49FF0D" w14:textId="77777777">
        <w:trPr>
          <w:ins w:id="1602" w:author="Huawei" w:date="2022-01-19T10:10:00Z"/>
        </w:trPr>
        <w:tc>
          <w:tcPr>
            <w:tcW w:w="1236" w:type="dxa"/>
          </w:tcPr>
          <w:p w14:paraId="59475B98" w14:textId="77777777" w:rsidR="00CA64EA" w:rsidRDefault="00CA64EA" w:rsidP="00CA64EA">
            <w:pPr>
              <w:spacing w:after="120"/>
              <w:rPr>
                <w:ins w:id="1603" w:author="Huawei" w:date="2022-01-19T10:10:00Z"/>
                <w:rFonts w:eastAsiaTheme="minorEastAsia"/>
                <w:color w:val="0070C0"/>
                <w:lang w:val="en-US" w:eastAsia="zh-CN"/>
              </w:rPr>
            </w:pPr>
            <w:ins w:id="1604" w:author="Huawei" w:date="2022-01-19T1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191B142" w14:textId="77777777" w:rsidR="00CA64EA" w:rsidRDefault="00CA64EA" w:rsidP="00CA64EA">
            <w:pPr>
              <w:spacing w:after="120"/>
              <w:rPr>
                <w:ins w:id="1605" w:author="Huawei" w:date="2022-01-19T10:10:00Z"/>
                <w:rFonts w:eastAsiaTheme="minorEastAsia"/>
                <w:color w:val="0070C0"/>
                <w:lang w:val="en-US" w:eastAsia="zh-CN"/>
              </w:rPr>
            </w:pPr>
            <w:ins w:id="1606" w:author="Huawei" w:date="2022-01-19T10:10:00Z">
              <w:r>
                <w:rPr>
                  <w:rFonts w:eastAsiaTheme="minorEastAsia" w:hint="eastAsia"/>
                  <w:color w:val="0070C0"/>
                  <w:lang w:val="en-US" w:eastAsia="zh-CN"/>
                </w:rPr>
                <w:t>W</w:t>
              </w:r>
              <w:r>
                <w:rPr>
                  <w:rFonts w:eastAsiaTheme="minorEastAsia"/>
                  <w:color w:val="0070C0"/>
                  <w:lang w:val="en-US" w:eastAsia="zh-CN"/>
                </w:rPr>
                <w:t>e agree with the recommended WF.</w:t>
              </w:r>
            </w:ins>
          </w:p>
        </w:tc>
      </w:tr>
      <w:tr w:rsidR="00DB2AF5" w14:paraId="018B69B9" w14:textId="77777777">
        <w:trPr>
          <w:ins w:id="1607" w:author="CATT" w:date="2022-01-19T11:46:00Z"/>
        </w:trPr>
        <w:tc>
          <w:tcPr>
            <w:tcW w:w="1236" w:type="dxa"/>
          </w:tcPr>
          <w:p w14:paraId="4ACA79E7" w14:textId="77777777" w:rsidR="00DB2AF5" w:rsidRDefault="00DB2AF5" w:rsidP="00CA64EA">
            <w:pPr>
              <w:spacing w:after="120"/>
              <w:rPr>
                <w:ins w:id="1608" w:author="CATT" w:date="2022-01-19T11:46:00Z"/>
                <w:rFonts w:eastAsiaTheme="minorEastAsia"/>
                <w:color w:val="0070C0"/>
                <w:lang w:val="en-US" w:eastAsia="zh-CN"/>
              </w:rPr>
            </w:pPr>
            <w:ins w:id="1609" w:author="CATT" w:date="2022-01-19T11:46:00Z">
              <w:r>
                <w:rPr>
                  <w:rFonts w:eastAsiaTheme="minorEastAsia"/>
                  <w:color w:val="0070C0"/>
                  <w:lang w:val="en-US" w:eastAsia="zh-CN"/>
                </w:rPr>
                <w:t>CATT</w:t>
              </w:r>
            </w:ins>
          </w:p>
        </w:tc>
        <w:tc>
          <w:tcPr>
            <w:tcW w:w="8395" w:type="dxa"/>
          </w:tcPr>
          <w:p w14:paraId="54B36736" w14:textId="77777777" w:rsidR="00DB2AF5" w:rsidRDefault="00DB2AF5" w:rsidP="00CA64EA">
            <w:pPr>
              <w:spacing w:after="120"/>
              <w:rPr>
                <w:ins w:id="1610" w:author="CATT" w:date="2022-01-19T11:46:00Z"/>
                <w:rFonts w:eastAsiaTheme="minorEastAsia"/>
                <w:color w:val="0070C0"/>
                <w:lang w:val="en-US" w:eastAsia="zh-CN"/>
              </w:rPr>
            </w:pPr>
            <w:ins w:id="1611" w:author="CATT" w:date="2022-01-19T11:46:00Z">
              <w:r>
                <w:rPr>
                  <w:rFonts w:eastAsiaTheme="minorEastAsia"/>
                  <w:color w:val="0070C0"/>
                  <w:lang w:val="en-US" w:eastAsia="zh-CN"/>
                </w:rPr>
                <w:t>Support the recommended WF.</w:t>
              </w:r>
            </w:ins>
          </w:p>
        </w:tc>
      </w:tr>
      <w:tr w:rsidR="0025441F" w14:paraId="1CCF25AD" w14:textId="77777777">
        <w:trPr>
          <w:ins w:id="1612" w:author="Nokia - Anthony Lo" w:date="2022-01-19T05:16:00Z"/>
        </w:trPr>
        <w:tc>
          <w:tcPr>
            <w:tcW w:w="1236" w:type="dxa"/>
          </w:tcPr>
          <w:p w14:paraId="71A2454E" w14:textId="011EB84C" w:rsidR="0025441F" w:rsidRDefault="0025441F" w:rsidP="0025441F">
            <w:pPr>
              <w:spacing w:after="120"/>
              <w:rPr>
                <w:ins w:id="1613" w:author="Nokia - Anthony Lo" w:date="2022-01-19T05:16:00Z"/>
                <w:rFonts w:eastAsiaTheme="minorEastAsia"/>
                <w:color w:val="0070C0"/>
                <w:lang w:val="en-US" w:eastAsia="zh-CN"/>
              </w:rPr>
            </w:pPr>
            <w:ins w:id="1614" w:author="Nokia - Anthony Lo" w:date="2022-01-19T05:16:00Z">
              <w:r>
                <w:rPr>
                  <w:rFonts w:eastAsiaTheme="minorEastAsia"/>
                  <w:color w:val="0070C0"/>
                  <w:lang w:val="en-US" w:eastAsia="zh-CN"/>
                </w:rPr>
                <w:t>Nokia</w:t>
              </w:r>
            </w:ins>
          </w:p>
        </w:tc>
        <w:tc>
          <w:tcPr>
            <w:tcW w:w="8395" w:type="dxa"/>
          </w:tcPr>
          <w:p w14:paraId="7949BC71" w14:textId="1290F635" w:rsidR="0025441F" w:rsidRDefault="0025441F" w:rsidP="0025441F">
            <w:pPr>
              <w:spacing w:after="120"/>
              <w:rPr>
                <w:ins w:id="1615" w:author="Nokia - Anthony Lo" w:date="2022-01-19T05:16:00Z"/>
                <w:rFonts w:eastAsiaTheme="minorEastAsia"/>
                <w:color w:val="0070C0"/>
                <w:lang w:val="en-US" w:eastAsia="zh-CN"/>
              </w:rPr>
            </w:pPr>
            <w:ins w:id="1616" w:author="Nokia - Anthony Lo" w:date="2022-01-19T05:16:00Z">
              <w:r>
                <w:rPr>
                  <w:rFonts w:eastAsiaTheme="minorEastAsia"/>
                  <w:color w:val="0070C0"/>
                  <w:lang w:val="en-US" w:eastAsia="zh-CN"/>
                </w:rPr>
                <w:t>Support the recommended WF.</w:t>
              </w:r>
            </w:ins>
          </w:p>
        </w:tc>
      </w:tr>
    </w:tbl>
    <w:p w14:paraId="5C638F49" w14:textId="77777777" w:rsidR="007C7A0A" w:rsidRDefault="007C7A0A">
      <w:pPr>
        <w:spacing w:after="120"/>
        <w:rPr>
          <w:color w:val="0070C0"/>
          <w:szCs w:val="24"/>
          <w:lang w:val="sv-SE" w:eastAsia="zh-CN"/>
        </w:rPr>
      </w:pPr>
    </w:p>
    <w:p w14:paraId="727CBC62" w14:textId="77777777" w:rsidR="007C7A0A" w:rsidRDefault="00814C24">
      <w:pPr>
        <w:pStyle w:val="2"/>
      </w:pPr>
      <w:r>
        <w:t>Summary</w:t>
      </w:r>
      <w:r>
        <w:rPr>
          <w:rFonts w:hint="eastAsia"/>
        </w:rPr>
        <w:t xml:space="preserve"> for 1st round </w:t>
      </w:r>
    </w:p>
    <w:p w14:paraId="3653F13D" w14:textId="77777777" w:rsidR="007C7A0A" w:rsidRDefault="00814C24">
      <w:pPr>
        <w:pStyle w:val="3"/>
        <w:rPr>
          <w:sz w:val="24"/>
          <w:szCs w:val="16"/>
        </w:rPr>
      </w:pPr>
      <w:r>
        <w:rPr>
          <w:sz w:val="24"/>
          <w:szCs w:val="16"/>
        </w:rPr>
        <w:t xml:space="preserve">Open issues </w:t>
      </w:r>
    </w:p>
    <w:p w14:paraId="4D5A91E4" w14:textId="77777777" w:rsidR="007C7A0A" w:rsidRDefault="00814C2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24"/>
        <w:gridCol w:w="8407"/>
      </w:tblGrid>
      <w:tr w:rsidR="007C7A0A" w14:paraId="55F6C541" w14:textId="77777777" w:rsidTr="00065CBB">
        <w:tc>
          <w:tcPr>
            <w:tcW w:w="1224" w:type="dxa"/>
          </w:tcPr>
          <w:p w14:paraId="269BC4C7" w14:textId="77777777" w:rsidR="007C7A0A" w:rsidRDefault="007C7A0A">
            <w:pPr>
              <w:rPr>
                <w:rFonts w:eastAsiaTheme="minorEastAsia"/>
                <w:b/>
                <w:bCs/>
                <w:color w:val="0070C0"/>
                <w:lang w:val="en-US" w:eastAsia="zh-CN"/>
              </w:rPr>
            </w:pPr>
          </w:p>
        </w:tc>
        <w:tc>
          <w:tcPr>
            <w:tcW w:w="8407" w:type="dxa"/>
          </w:tcPr>
          <w:p w14:paraId="40D8BDD1" w14:textId="77777777" w:rsidR="007C7A0A" w:rsidRDefault="00814C2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C7A0A" w14:paraId="6A367879" w14:textId="77777777" w:rsidTr="00065CBB">
        <w:tc>
          <w:tcPr>
            <w:tcW w:w="1224" w:type="dxa"/>
          </w:tcPr>
          <w:p w14:paraId="76FA2FA4" w14:textId="77777777" w:rsidR="007C7A0A" w:rsidRDefault="00814C24">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407" w:type="dxa"/>
          </w:tcPr>
          <w:p w14:paraId="7702AF65" w14:textId="77777777" w:rsidR="007C7A0A" w:rsidRDefault="00814C24">
            <w:pPr>
              <w:rPr>
                <w:rFonts w:eastAsiaTheme="minorEastAsia"/>
                <w:i/>
                <w:color w:val="0070C0"/>
                <w:lang w:val="en-US" w:eastAsia="zh-CN"/>
              </w:rPr>
            </w:pPr>
            <w:r>
              <w:rPr>
                <w:rFonts w:eastAsiaTheme="minorEastAsia" w:hint="eastAsia"/>
                <w:i/>
                <w:color w:val="0070C0"/>
                <w:lang w:val="en-US" w:eastAsia="zh-CN"/>
              </w:rPr>
              <w:t>Tentative agreements:</w:t>
            </w:r>
          </w:p>
          <w:p w14:paraId="3D0FA99B" w14:textId="77777777" w:rsidR="007C7A0A" w:rsidRDefault="00814C24">
            <w:pPr>
              <w:rPr>
                <w:rFonts w:eastAsiaTheme="minorEastAsia"/>
                <w:i/>
                <w:color w:val="0070C0"/>
                <w:lang w:val="en-US" w:eastAsia="zh-CN"/>
              </w:rPr>
            </w:pPr>
            <w:r>
              <w:rPr>
                <w:rFonts w:eastAsiaTheme="minorEastAsia" w:hint="eastAsia"/>
                <w:i/>
                <w:color w:val="0070C0"/>
                <w:lang w:val="en-US" w:eastAsia="zh-CN"/>
              </w:rPr>
              <w:t>Candidate options:</w:t>
            </w:r>
          </w:p>
          <w:p w14:paraId="1CEA7926" w14:textId="77777777" w:rsidR="007C7A0A" w:rsidRDefault="00814C2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46B8B9B6" w14:textId="3DF1A098" w:rsidR="007C7A0A" w:rsidRPr="00065CBB" w:rsidRDefault="00065CBB" w:rsidP="00065CBB">
      <w:pPr>
        <w:pStyle w:val="4"/>
        <w:rPr>
          <w:ins w:id="1617" w:author="Xiaomi" w:date="2022-01-19T16:23:00Z"/>
          <w:rFonts w:hint="eastAsia"/>
        </w:rPr>
      </w:pPr>
      <w:ins w:id="1618" w:author="Xiaomi" w:date="2022-01-19T16:39:00Z">
        <w:r>
          <w:rPr>
            <w:rFonts w:hint="eastAsia"/>
          </w:rPr>
          <w:t>U</w:t>
        </w:r>
        <w:r>
          <w:t>E specific TA estimation error</w:t>
        </w:r>
      </w:ins>
    </w:p>
    <w:p w14:paraId="2D8F1940" w14:textId="22075EE3" w:rsidR="00B4139E" w:rsidRPr="00D752CE" w:rsidRDefault="00B4139E" w:rsidP="00B4139E">
      <w:pPr>
        <w:rPr>
          <w:ins w:id="1619" w:author="Xiaomi" w:date="2022-01-19T16:23:00Z"/>
          <w:color w:val="0070C0"/>
          <w:lang w:val="en-US" w:eastAsia="zh-CN"/>
        </w:rPr>
      </w:pPr>
      <w:ins w:id="1620" w:author="Xiaomi" w:date="2022-01-19T16:23:00Z">
        <w:r>
          <w:rPr>
            <w:b/>
            <w:color w:val="0070C0"/>
            <w:u w:val="single"/>
            <w:lang w:eastAsia="ko-KR"/>
          </w:rPr>
          <w:t>Issue 2-1-1: Whether to define the update periodicity for UE specific TA estimation?</w:t>
        </w:r>
      </w:ins>
    </w:p>
    <w:tbl>
      <w:tblPr>
        <w:tblStyle w:val="afd"/>
        <w:tblW w:w="0" w:type="auto"/>
        <w:tblLook w:val="04A0" w:firstRow="1" w:lastRow="0" w:firstColumn="1" w:lastColumn="0" w:noHBand="0" w:noVBand="1"/>
      </w:tblPr>
      <w:tblGrid>
        <w:gridCol w:w="1223"/>
        <w:gridCol w:w="8408"/>
      </w:tblGrid>
      <w:tr w:rsidR="00B4139E" w14:paraId="321EAABD" w14:textId="77777777" w:rsidTr="008912D4">
        <w:trPr>
          <w:ins w:id="1621" w:author="Xiaomi" w:date="2022-01-19T16:23:00Z"/>
        </w:trPr>
        <w:tc>
          <w:tcPr>
            <w:tcW w:w="1242" w:type="dxa"/>
          </w:tcPr>
          <w:p w14:paraId="65C87933" w14:textId="77777777" w:rsidR="00B4139E" w:rsidRDefault="00B4139E" w:rsidP="008912D4">
            <w:pPr>
              <w:rPr>
                <w:ins w:id="1622" w:author="Xiaomi" w:date="2022-01-19T16:23:00Z"/>
                <w:rFonts w:eastAsiaTheme="minorEastAsia"/>
                <w:b/>
                <w:bCs/>
                <w:color w:val="0070C0"/>
                <w:lang w:val="en-US" w:eastAsia="zh-CN"/>
              </w:rPr>
            </w:pPr>
          </w:p>
        </w:tc>
        <w:tc>
          <w:tcPr>
            <w:tcW w:w="8615" w:type="dxa"/>
          </w:tcPr>
          <w:p w14:paraId="56DE8845" w14:textId="77777777" w:rsidR="00B4139E" w:rsidRDefault="00B4139E" w:rsidP="008912D4">
            <w:pPr>
              <w:rPr>
                <w:ins w:id="1623" w:author="Xiaomi" w:date="2022-01-19T16:23:00Z"/>
                <w:rFonts w:eastAsiaTheme="minorEastAsia"/>
                <w:b/>
                <w:bCs/>
                <w:color w:val="0070C0"/>
                <w:lang w:val="en-US" w:eastAsia="zh-CN"/>
              </w:rPr>
            </w:pPr>
            <w:ins w:id="1624" w:author="Xiaomi" w:date="2022-01-19T16:23:00Z">
              <w:r>
                <w:rPr>
                  <w:rFonts w:eastAsiaTheme="minorEastAsia"/>
                  <w:b/>
                  <w:bCs/>
                  <w:color w:val="0070C0"/>
                  <w:lang w:val="en-US" w:eastAsia="zh-CN"/>
                </w:rPr>
                <w:t xml:space="preserve">Status summary </w:t>
              </w:r>
            </w:ins>
          </w:p>
        </w:tc>
      </w:tr>
      <w:tr w:rsidR="00B4139E" w14:paraId="63F7DB60" w14:textId="77777777" w:rsidTr="008912D4">
        <w:trPr>
          <w:ins w:id="1625" w:author="Xiaomi" w:date="2022-01-19T16:23:00Z"/>
        </w:trPr>
        <w:tc>
          <w:tcPr>
            <w:tcW w:w="1242" w:type="dxa"/>
          </w:tcPr>
          <w:p w14:paraId="5D88EF2C" w14:textId="21B1D624" w:rsidR="00B4139E" w:rsidRDefault="00B4139E" w:rsidP="00B4139E">
            <w:pPr>
              <w:rPr>
                <w:ins w:id="1626" w:author="Xiaomi" w:date="2022-01-19T16:23:00Z"/>
                <w:rFonts w:eastAsiaTheme="minorEastAsia"/>
                <w:color w:val="0070C0"/>
                <w:lang w:val="en-US" w:eastAsia="zh-CN"/>
              </w:rPr>
            </w:pPr>
            <w:ins w:id="1627" w:author="Xiaomi" w:date="2022-01-19T16:23:00Z">
              <w:r>
                <w:rPr>
                  <w:b/>
                  <w:color w:val="0070C0"/>
                  <w:u w:val="single"/>
                  <w:lang w:eastAsia="ko-KR"/>
                </w:rPr>
                <w:t xml:space="preserve">Issue </w:t>
              </w:r>
              <w:r>
                <w:rPr>
                  <w:b/>
                  <w:color w:val="0070C0"/>
                  <w:u w:val="single"/>
                  <w:lang w:eastAsia="ko-KR"/>
                </w:rPr>
                <w:t>2-</w:t>
              </w:r>
              <w:r>
                <w:rPr>
                  <w:b/>
                  <w:color w:val="0070C0"/>
                  <w:u w:val="single"/>
                  <w:lang w:eastAsia="ko-KR"/>
                </w:rPr>
                <w:t>1-</w:t>
              </w:r>
              <w:r>
                <w:rPr>
                  <w:b/>
                  <w:color w:val="0070C0"/>
                  <w:u w:val="single"/>
                  <w:lang w:eastAsia="ko-KR"/>
                </w:rPr>
                <w:t>1</w:t>
              </w:r>
            </w:ins>
          </w:p>
        </w:tc>
        <w:tc>
          <w:tcPr>
            <w:tcW w:w="8615" w:type="dxa"/>
          </w:tcPr>
          <w:p w14:paraId="57D11593" w14:textId="77777777" w:rsidR="00B4139E" w:rsidRDefault="00B4139E" w:rsidP="00B4139E">
            <w:pPr>
              <w:pStyle w:val="aff6"/>
              <w:numPr>
                <w:ilvl w:val="0"/>
                <w:numId w:val="8"/>
              </w:numPr>
              <w:overflowPunct/>
              <w:autoSpaceDE/>
              <w:autoSpaceDN/>
              <w:adjustRightInd/>
              <w:spacing w:after="120"/>
              <w:ind w:left="720" w:firstLineChars="0"/>
              <w:textAlignment w:val="auto"/>
              <w:rPr>
                <w:ins w:id="1628" w:author="Xiaomi" w:date="2022-01-19T16:24:00Z"/>
                <w:rFonts w:eastAsia="宋体"/>
                <w:color w:val="0070C0"/>
                <w:szCs w:val="24"/>
                <w:lang w:eastAsia="zh-CN"/>
              </w:rPr>
            </w:pPr>
            <w:ins w:id="1629" w:author="Xiaomi" w:date="2022-01-19T16:24:00Z">
              <w:r>
                <w:rPr>
                  <w:rFonts w:eastAsia="宋体"/>
                  <w:color w:val="0070C0"/>
                  <w:szCs w:val="24"/>
                  <w:lang w:eastAsia="zh-CN"/>
                </w:rPr>
                <w:t>Option 1: (CATT, Apple, Xiaomi, ZTE, CMCC, OPPO)</w:t>
              </w:r>
            </w:ins>
          </w:p>
          <w:p w14:paraId="0B35967A" w14:textId="77777777" w:rsidR="00B4139E" w:rsidRDefault="00B4139E" w:rsidP="00B4139E">
            <w:pPr>
              <w:pStyle w:val="aff6"/>
              <w:numPr>
                <w:ilvl w:val="1"/>
                <w:numId w:val="8"/>
              </w:numPr>
              <w:overflowPunct/>
              <w:autoSpaceDE/>
              <w:autoSpaceDN/>
              <w:adjustRightInd/>
              <w:spacing w:after="120"/>
              <w:ind w:firstLineChars="0"/>
              <w:textAlignment w:val="auto"/>
              <w:rPr>
                <w:ins w:id="1630" w:author="Xiaomi" w:date="2022-01-19T16:24:00Z"/>
                <w:rFonts w:eastAsia="宋体"/>
                <w:color w:val="0070C0"/>
                <w:szCs w:val="24"/>
                <w:lang w:eastAsia="zh-CN"/>
              </w:rPr>
            </w:pPr>
            <w:ins w:id="1631" w:author="Xiaomi" w:date="2022-01-19T16:24:00Z">
              <w:r>
                <w:rPr>
                  <w:rFonts w:eastAsia="宋体"/>
                  <w:color w:val="0070C0"/>
                  <w:szCs w:val="24"/>
                  <w:lang w:eastAsia="zh-CN"/>
                </w:rPr>
                <w:t>No</w:t>
              </w:r>
            </w:ins>
          </w:p>
          <w:p w14:paraId="2B525237" w14:textId="411C0260" w:rsidR="00B4139E" w:rsidRDefault="00B4139E" w:rsidP="008912D4">
            <w:pPr>
              <w:rPr>
                <w:ins w:id="1632" w:author="Xiaomi" w:date="2022-01-19T16:23:00Z"/>
                <w:rFonts w:eastAsiaTheme="minorEastAsia"/>
                <w:color w:val="0070C0"/>
                <w:lang w:eastAsia="zh-CN"/>
              </w:rPr>
            </w:pPr>
            <w:ins w:id="1633" w:author="Xiaomi" w:date="2022-01-19T16:23:00Z">
              <w:r>
                <w:rPr>
                  <w:rFonts w:eastAsiaTheme="minorEastAsia" w:hint="eastAsia"/>
                  <w:color w:val="0070C0"/>
                  <w:lang w:val="en-US" w:eastAsia="zh-CN"/>
                </w:rPr>
                <w:t>A</w:t>
              </w:r>
              <w:r>
                <w:rPr>
                  <w:rFonts w:eastAsiaTheme="minorEastAsia"/>
                  <w:color w:val="0070C0"/>
                  <w:lang w:val="en-US" w:eastAsia="zh-CN"/>
                </w:rPr>
                <w:t>fter 1</w:t>
              </w:r>
              <w:r w:rsidRPr="00D752CE">
                <w:rPr>
                  <w:rFonts w:eastAsiaTheme="minorEastAsia"/>
                  <w:color w:val="0070C0"/>
                  <w:vertAlign w:val="superscript"/>
                  <w:lang w:val="en-US" w:eastAsia="zh-CN"/>
                </w:rPr>
                <w:t>st</w:t>
              </w:r>
              <w:r>
                <w:rPr>
                  <w:rFonts w:eastAsiaTheme="minorEastAsia"/>
                  <w:color w:val="0070C0"/>
                  <w:lang w:val="en-US" w:eastAsia="zh-CN"/>
                </w:rPr>
                <w:t xml:space="preserve"> round discussion, </w:t>
              </w:r>
            </w:ins>
            <w:ins w:id="1634" w:author="Xiaomi" w:date="2022-01-19T16:25:00Z">
              <w:r>
                <w:rPr>
                  <w:rFonts w:eastAsiaTheme="minorEastAsia"/>
                  <w:color w:val="0070C0"/>
                  <w:lang w:val="en-US" w:eastAsia="zh-CN"/>
                </w:rPr>
                <w:t>all the</w:t>
              </w:r>
            </w:ins>
            <w:ins w:id="1635" w:author="Xiaomi" w:date="2022-01-19T16:23:00Z">
              <w:r>
                <w:rPr>
                  <w:rFonts w:eastAsiaTheme="minorEastAsia"/>
                  <w:color w:val="0070C0"/>
                  <w:lang w:val="en-US" w:eastAsia="zh-CN"/>
                </w:rPr>
                <w:t xml:space="preserve"> companies support option 1</w:t>
              </w:r>
              <w:r>
                <w:rPr>
                  <w:rFonts w:eastAsiaTheme="minorEastAsia"/>
                  <w:color w:val="0070C0"/>
                  <w:lang w:val="en-US" w:eastAsia="zh-CN"/>
                </w:rPr>
                <w:t xml:space="preserve">. </w:t>
              </w:r>
            </w:ins>
          </w:p>
          <w:p w14:paraId="1028D71C" w14:textId="77777777" w:rsidR="00B4139E" w:rsidRPr="008912D4" w:rsidRDefault="00B4139E" w:rsidP="008912D4">
            <w:pPr>
              <w:rPr>
                <w:ins w:id="1636" w:author="Xiaomi" w:date="2022-01-19T16:23:00Z"/>
                <w:rFonts w:eastAsiaTheme="minorEastAsia"/>
                <w:color w:val="0070C0"/>
                <w:highlight w:val="yellow"/>
                <w:lang w:eastAsia="zh-CN"/>
              </w:rPr>
            </w:pPr>
            <w:ins w:id="1637" w:author="Xiaomi" w:date="2022-01-19T16:23:00Z">
              <w:r w:rsidRPr="008912D4">
                <w:rPr>
                  <w:rFonts w:eastAsiaTheme="minorEastAsia"/>
                  <w:color w:val="0070C0"/>
                  <w:highlight w:val="yellow"/>
                  <w:lang w:eastAsia="zh-CN"/>
                </w:rPr>
                <w:t>Tentative agreement:</w:t>
              </w:r>
            </w:ins>
          </w:p>
          <w:p w14:paraId="09D0F975" w14:textId="207DDA19" w:rsidR="00B4139E" w:rsidRPr="008912D4" w:rsidRDefault="00B4139E" w:rsidP="008912D4">
            <w:pPr>
              <w:pStyle w:val="aff6"/>
              <w:numPr>
                <w:ilvl w:val="0"/>
                <w:numId w:val="8"/>
              </w:numPr>
              <w:overflowPunct/>
              <w:autoSpaceDE/>
              <w:autoSpaceDN/>
              <w:adjustRightInd/>
              <w:spacing w:after="120"/>
              <w:ind w:firstLineChars="0"/>
              <w:textAlignment w:val="auto"/>
              <w:rPr>
                <w:ins w:id="1638" w:author="Xiaomi" w:date="2022-01-19T16:23:00Z"/>
                <w:rFonts w:eastAsia="宋体"/>
                <w:color w:val="0070C0"/>
                <w:szCs w:val="24"/>
                <w:highlight w:val="yellow"/>
                <w:lang w:eastAsia="zh-CN"/>
              </w:rPr>
            </w:pPr>
            <w:ins w:id="1639" w:author="Xiaomi" w:date="2022-01-19T16:25:00Z">
              <w:r>
                <w:rPr>
                  <w:rFonts w:eastAsia="宋体"/>
                  <w:color w:val="0070C0"/>
                  <w:szCs w:val="24"/>
                  <w:highlight w:val="yellow"/>
                  <w:lang w:eastAsia="zh-CN"/>
                </w:rPr>
                <w:t>RAN4 not to define the update periodicity for UE specific TA estimation</w:t>
              </w:r>
            </w:ins>
            <w:ins w:id="1640" w:author="Xiaomi" w:date="2022-01-19T16:23:00Z">
              <w:r w:rsidRPr="004C2797">
                <w:rPr>
                  <w:rFonts w:eastAsia="宋体"/>
                  <w:color w:val="0070C0"/>
                  <w:szCs w:val="24"/>
                  <w:highlight w:val="yellow"/>
                  <w:lang w:eastAsia="zh-CN"/>
                </w:rPr>
                <w:t xml:space="preserve">. </w:t>
              </w:r>
            </w:ins>
          </w:p>
          <w:p w14:paraId="30FEBE65" w14:textId="77777777" w:rsidR="00B4139E" w:rsidRDefault="00B4139E" w:rsidP="008912D4">
            <w:pPr>
              <w:rPr>
                <w:ins w:id="1641" w:author="Xiaomi" w:date="2022-01-19T16:23:00Z"/>
                <w:rFonts w:eastAsiaTheme="minorEastAsia"/>
                <w:i/>
                <w:color w:val="0070C0"/>
                <w:lang w:val="en-US" w:eastAsia="zh-CN"/>
              </w:rPr>
            </w:pPr>
            <w:ins w:id="1642" w:author="Xiaomi" w:date="2022-01-19T16:23: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37DAE7B5" w14:textId="77777777" w:rsidR="00B4139E" w:rsidRPr="00D531FF" w:rsidRDefault="00B4139E" w:rsidP="008912D4">
            <w:pPr>
              <w:pStyle w:val="aff6"/>
              <w:numPr>
                <w:ilvl w:val="0"/>
                <w:numId w:val="8"/>
              </w:numPr>
              <w:overflowPunct/>
              <w:autoSpaceDE/>
              <w:autoSpaceDN/>
              <w:adjustRightInd/>
              <w:spacing w:after="120" w:line="240" w:lineRule="auto"/>
              <w:ind w:left="720" w:firstLineChars="0"/>
              <w:textAlignment w:val="auto"/>
              <w:rPr>
                <w:ins w:id="1643" w:author="Xiaomi" w:date="2022-01-19T16:23:00Z"/>
                <w:rFonts w:eastAsia="宋体"/>
                <w:color w:val="0070C0"/>
                <w:szCs w:val="24"/>
                <w:lang w:eastAsia="zh-CN"/>
              </w:rPr>
            </w:pPr>
            <w:ins w:id="1644" w:author="Xiaomi" w:date="2022-01-19T16:23:00Z">
              <w:r>
                <w:rPr>
                  <w:rFonts w:eastAsia="宋体"/>
                  <w:color w:val="0070C0"/>
                  <w:szCs w:val="24"/>
                  <w:lang w:eastAsia="zh-CN"/>
                </w:rPr>
                <w:t>No further discussion in the 2</w:t>
              </w:r>
              <w:r w:rsidRPr="00A7051E">
                <w:rPr>
                  <w:rFonts w:eastAsia="宋体"/>
                  <w:color w:val="0070C0"/>
                  <w:szCs w:val="24"/>
                  <w:vertAlign w:val="superscript"/>
                  <w:lang w:eastAsia="zh-CN"/>
                </w:rPr>
                <w:t>nd</w:t>
              </w:r>
              <w:r>
                <w:rPr>
                  <w:rFonts w:eastAsia="宋体"/>
                  <w:color w:val="0070C0"/>
                  <w:szCs w:val="24"/>
                  <w:lang w:eastAsia="zh-CN"/>
                </w:rPr>
                <w:t xml:space="preserve"> round.</w:t>
              </w:r>
            </w:ins>
          </w:p>
        </w:tc>
      </w:tr>
    </w:tbl>
    <w:p w14:paraId="331A42E4" w14:textId="1184F78D" w:rsidR="00B4139E" w:rsidRPr="00B4139E" w:rsidRDefault="00B4139E">
      <w:pPr>
        <w:rPr>
          <w:ins w:id="1645" w:author="Xiaomi" w:date="2022-01-19T16:23:00Z"/>
          <w:color w:val="0070C0"/>
          <w:lang w:eastAsia="zh-CN"/>
        </w:rPr>
      </w:pPr>
    </w:p>
    <w:p w14:paraId="25838CDB" w14:textId="2E39A039" w:rsidR="00B4139E" w:rsidRPr="00D752CE" w:rsidRDefault="00B4139E" w:rsidP="00B4139E">
      <w:pPr>
        <w:rPr>
          <w:ins w:id="1646" w:author="Xiaomi" w:date="2022-01-19T16:25:00Z"/>
          <w:color w:val="0070C0"/>
          <w:lang w:val="en-US" w:eastAsia="zh-CN"/>
        </w:rPr>
      </w:pPr>
      <w:ins w:id="1647" w:author="Xiaomi" w:date="2022-01-19T16:26:00Z">
        <w:r>
          <w:rPr>
            <w:b/>
            <w:color w:val="0070C0"/>
            <w:u w:val="single"/>
            <w:lang w:eastAsia="ko-KR"/>
          </w:rPr>
          <w:lastRenderedPageBreak/>
          <w:t>Issue 2-1-2: Whether to define UE behaviour related to updating rate for UE specific TA estimation?</w:t>
        </w:r>
      </w:ins>
    </w:p>
    <w:tbl>
      <w:tblPr>
        <w:tblStyle w:val="afd"/>
        <w:tblW w:w="0" w:type="auto"/>
        <w:tblLook w:val="04A0" w:firstRow="1" w:lastRow="0" w:firstColumn="1" w:lastColumn="0" w:noHBand="0" w:noVBand="1"/>
      </w:tblPr>
      <w:tblGrid>
        <w:gridCol w:w="1221"/>
        <w:gridCol w:w="8410"/>
      </w:tblGrid>
      <w:tr w:rsidR="00B4139E" w14:paraId="66076565" w14:textId="77777777" w:rsidTr="008912D4">
        <w:trPr>
          <w:ins w:id="1648" w:author="Xiaomi" w:date="2022-01-19T16:25:00Z"/>
        </w:trPr>
        <w:tc>
          <w:tcPr>
            <w:tcW w:w="1242" w:type="dxa"/>
          </w:tcPr>
          <w:p w14:paraId="42BF6B00" w14:textId="77777777" w:rsidR="00B4139E" w:rsidRDefault="00B4139E" w:rsidP="008912D4">
            <w:pPr>
              <w:rPr>
                <w:ins w:id="1649" w:author="Xiaomi" w:date="2022-01-19T16:25:00Z"/>
                <w:rFonts w:eastAsiaTheme="minorEastAsia"/>
                <w:b/>
                <w:bCs/>
                <w:color w:val="0070C0"/>
                <w:lang w:val="en-US" w:eastAsia="zh-CN"/>
              </w:rPr>
            </w:pPr>
          </w:p>
        </w:tc>
        <w:tc>
          <w:tcPr>
            <w:tcW w:w="8615" w:type="dxa"/>
          </w:tcPr>
          <w:p w14:paraId="4478B6BE" w14:textId="77777777" w:rsidR="00B4139E" w:rsidRDefault="00B4139E" w:rsidP="008912D4">
            <w:pPr>
              <w:rPr>
                <w:ins w:id="1650" w:author="Xiaomi" w:date="2022-01-19T16:25:00Z"/>
                <w:rFonts w:eastAsiaTheme="minorEastAsia"/>
                <w:b/>
                <w:bCs/>
                <w:color w:val="0070C0"/>
                <w:lang w:val="en-US" w:eastAsia="zh-CN"/>
              </w:rPr>
            </w:pPr>
            <w:ins w:id="1651" w:author="Xiaomi" w:date="2022-01-19T16:25:00Z">
              <w:r>
                <w:rPr>
                  <w:rFonts w:eastAsiaTheme="minorEastAsia"/>
                  <w:b/>
                  <w:bCs/>
                  <w:color w:val="0070C0"/>
                  <w:lang w:val="en-US" w:eastAsia="zh-CN"/>
                </w:rPr>
                <w:t xml:space="preserve">Status summary </w:t>
              </w:r>
            </w:ins>
          </w:p>
        </w:tc>
      </w:tr>
      <w:tr w:rsidR="00B4139E" w14:paraId="30A57400" w14:textId="77777777" w:rsidTr="008912D4">
        <w:trPr>
          <w:ins w:id="1652" w:author="Xiaomi" w:date="2022-01-19T16:25:00Z"/>
        </w:trPr>
        <w:tc>
          <w:tcPr>
            <w:tcW w:w="1242" w:type="dxa"/>
          </w:tcPr>
          <w:p w14:paraId="44C9D3BE" w14:textId="2183A29E" w:rsidR="00B4139E" w:rsidRDefault="00B4139E" w:rsidP="008912D4">
            <w:pPr>
              <w:rPr>
                <w:ins w:id="1653" w:author="Xiaomi" w:date="2022-01-19T16:25:00Z"/>
                <w:rFonts w:eastAsiaTheme="minorEastAsia"/>
                <w:color w:val="0070C0"/>
                <w:lang w:val="en-US" w:eastAsia="zh-CN"/>
              </w:rPr>
            </w:pPr>
            <w:ins w:id="1654" w:author="Xiaomi" w:date="2022-01-19T16:25:00Z">
              <w:r>
                <w:rPr>
                  <w:b/>
                  <w:color w:val="0070C0"/>
                  <w:u w:val="single"/>
                  <w:lang w:eastAsia="ko-KR"/>
                </w:rPr>
                <w:t>Issue 2-1-</w:t>
              </w:r>
            </w:ins>
            <w:ins w:id="1655" w:author="Xiaomi" w:date="2022-01-19T16:26:00Z">
              <w:r>
                <w:rPr>
                  <w:b/>
                  <w:color w:val="0070C0"/>
                  <w:u w:val="single"/>
                  <w:lang w:eastAsia="ko-KR"/>
                </w:rPr>
                <w:t>2</w:t>
              </w:r>
            </w:ins>
          </w:p>
        </w:tc>
        <w:tc>
          <w:tcPr>
            <w:tcW w:w="8615" w:type="dxa"/>
          </w:tcPr>
          <w:p w14:paraId="26E78261" w14:textId="19828008" w:rsidR="00B4139E" w:rsidRDefault="00B4139E" w:rsidP="00B4139E">
            <w:pPr>
              <w:pStyle w:val="aff6"/>
              <w:numPr>
                <w:ilvl w:val="0"/>
                <w:numId w:val="8"/>
              </w:numPr>
              <w:overflowPunct/>
              <w:autoSpaceDE/>
              <w:autoSpaceDN/>
              <w:adjustRightInd/>
              <w:spacing w:after="120"/>
              <w:ind w:left="720" w:firstLineChars="0"/>
              <w:textAlignment w:val="auto"/>
              <w:rPr>
                <w:ins w:id="1656" w:author="Xiaomi" w:date="2022-01-19T16:27:00Z"/>
                <w:rFonts w:eastAsia="宋体"/>
                <w:color w:val="0070C0"/>
                <w:szCs w:val="24"/>
                <w:lang w:eastAsia="zh-CN"/>
              </w:rPr>
            </w:pPr>
            <w:ins w:id="1657" w:author="Xiaomi" w:date="2022-01-19T16:27:00Z">
              <w:r>
                <w:rPr>
                  <w:rFonts w:eastAsia="宋体"/>
                  <w:color w:val="0070C0"/>
                  <w:szCs w:val="24"/>
                  <w:lang w:eastAsia="zh-CN"/>
                </w:rPr>
                <w:t>Option 1: (CATT, Apple, Xiaomi, ZTE, CMCC, OPPO</w:t>
              </w:r>
            </w:ins>
            <w:ins w:id="1658" w:author="Xiaomi" w:date="2022-01-19T16:28:00Z">
              <w:r>
                <w:rPr>
                  <w:rFonts w:eastAsia="宋体"/>
                  <w:color w:val="0070C0"/>
                  <w:szCs w:val="24"/>
                  <w:lang w:eastAsia="zh-CN"/>
                </w:rPr>
                <w:t>, Huawei</w:t>
              </w:r>
            </w:ins>
            <w:ins w:id="1659" w:author="Xiaomi" w:date="2022-01-19T16:27:00Z">
              <w:r>
                <w:rPr>
                  <w:rFonts w:eastAsia="宋体"/>
                  <w:color w:val="0070C0"/>
                  <w:szCs w:val="24"/>
                  <w:lang w:eastAsia="zh-CN"/>
                </w:rPr>
                <w:t>)</w:t>
              </w:r>
            </w:ins>
          </w:p>
          <w:p w14:paraId="1A817D16" w14:textId="77777777" w:rsidR="00B4139E" w:rsidRDefault="00B4139E" w:rsidP="00B4139E">
            <w:pPr>
              <w:pStyle w:val="aff6"/>
              <w:numPr>
                <w:ilvl w:val="1"/>
                <w:numId w:val="8"/>
              </w:numPr>
              <w:overflowPunct/>
              <w:autoSpaceDE/>
              <w:autoSpaceDN/>
              <w:adjustRightInd/>
              <w:spacing w:after="120"/>
              <w:ind w:firstLineChars="0"/>
              <w:textAlignment w:val="auto"/>
              <w:rPr>
                <w:ins w:id="1660" w:author="Xiaomi" w:date="2022-01-19T16:27:00Z"/>
                <w:rFonts w:eastAsia="宋体"/>
                <w:color w:val="0070C0"/>
                <w:szCs w:val="24"/>
                <w:lang w:eastAsia="zh-CN"/>
              </w:rPr>
            </w:pPr>
            <w:ins w:id="1661" w:author="Xiaomi" w:date="2022-01-19T16:27:00Z">
              <w:r>
                <w:rPr>
                  <w:rFonts w:eastAsia="宋体"/>
                  <w:color w:val="0070C0"/>
                  <w:szCs w:val="24"/>
                  <w:lang w:eastAsia="zh-CN"/>
                </w:rPr>
                <w:t>No.</w:t>
              </w:r>
            </w:ins>
          </w:p>
          <w:p w14:paraId="74A87128" w14:textId="77777777" w:rsidR="00B4139E" w:rsidRDefault="00B4139E" w:rsidP="00B4139E">
            <w:pPr>
              <w:pStyle w:val="aff6"/>
              <w:numPr>
                <w:ilvl w:val="0"/>
                <w:numId w:val="8"/>
              </w:numPr>
              <w:overflowPunct/>
              <w:autoSpaceDE/>
              <w:autoSpaceDN/>
              <w:adjustRightInd/>
              <w:spacing w:after="120"/>
              <w:ind w:left="720" w:firstLineChars="0"/>
              <w:textAlignment w:val="auto"/>
              <w:rPr>
                <w:ins w:id="1662" w:author="Xiaomi" w:date="2022-01-19T16:27:00Z"/>
                <w:rFonts w:eastAsia="宋体"/>
                <w:color w:val="0070C0"/>
                <w:szCs w:val="24"/>
                <w:lang w:eastAsia="zh-CN"/>
              </w:rPr>
            </w:pPr>
            <w:ins w:id="1663" w:author="Xiaomi" w:date="2022-01-19T16:27:00Z">
              <w:r>
                <w:rPr>
                  <w:rFonts w:eastAsia="宋体"/>
                  <w:color w:val="0070C0"/>
                  <w:szCs w:val="24"/>
                  <w:lang w:eastAsia="zh-CN"/>
                </w:rPr>
                <w:t>Option 1a: (Huawei)</w:t>
              </w:r>
            </w:ins>
          </w:p>
          <w:p w14:paraId="7D0A0643" w14:textId="77777777" w:rsidR="00B4139E" w:rsidRDefault="00B4139E" w:rsidP="00B4139E">
            <w:pPr>
              <w:pStyle w:val="aff6"/>
              <w:numPr>
                <w:ilvl w:val="1"/>
                <w:numId w:val="8"/>
              </w:numPr>
              <w:overflowPunct/>
              <w:autoSpaceDE/>
              <w:autoSpaceDN/>
              <w:adjustRightInd/>
              <w:spacing w:after="120"/>
              <w:ind w:firstLineChars="0"/>
              <w:textAlignment w:val="auto"/>
              <w:rPr>
                <w:ins w:id="1664" w:author="Xiaomi" w:date="2022-01-19T16:27:00Z"/>
                <w:rFonts w:eastAsia="宋体"/>
                <w:color w:val="0070C0"/>
                <w:szCs w:val="24"/>
                <w:lang w:eastAsia="zh-CN"/>
              </w:rPr>
            </w:pPr>
            <w:ins w:id="1665" w:author="Xiaomi" w:date="2022-01-19T16:27:00Z">
              <w:r>
                <w:rPr>
                  <w:rFonts w:eastAsia="宋体"/>
                  <w:color w:val="0070C0"/>
                  <w:szCs w:val="24"/>
                  <w:lang w:eastAsia="zh-CN"/>
                </w:rPr>
                <w:t>The UE behaviour on UE specific TA estimation can be taken into account when defining gradual timing adjustment requirements, and there is no need to specify UE behaviour requirements for UE specific TA estimation separately.</w:t>
              </w:r>
            </w:ins>
          </w:p>
          <w:p w14:paraId="049F2690" w14:textId="77777777" w:rsidR="00B4139E" w:rsidRDefault="00B4139E" w:rsidP="00B4139E">
            <w:pPr>
              <w:pStyle w:val="aff6"/>
              <w:numPr>
                <w:ilvl w:val="0"/>
                <w:numId w:val="8"/>
              </w:numPr>
              <w:overflowPunct/>
              <w:autoSpaceDE/>
              <w:autoSpaceDN/>
              <w:adjustRightInd/>
              <w:spacing w:after="120"/>
              <w:ind w:left="720" w:firstLineChars="0"/>
              <w:textAlignment w:val="auto"/>
              <w:rPr>
                <w:ins w:id="1666" w:author="Xiaomi" w:date="2022-01-19T16:27:00Z"/>
                <w:rFonts w:eastAsia="宋体"/>
                <w:color w:val="0070C0"/>
                <w:szCs w:val="24"/>
                <w:lang w:eastAsia="zh-CN"/>
              </w:rPr>
            </w:pPr>
            <w:ins w:id="1667" w:author="Xiaomi" w:date="2022-01-19T16:27:00Z">
              <w:r>
                <w:rPr>
                  <w:rFonts w:eastAsia="宋体"/>
                  <w:color w:val="0070C0"/>
                  <w:szCs w:val="24"/>
                  <w:lang w:eastAsia="zh-CN"/>
                </w:rPr>
                <w:t>Option 2: (Intel)</w:t>
              </w:r>
            </w:ins>
          </w:p>
          <w:p w14:paraId="68971D47" w14:textId="77777777" w:rsidR="00B4139E" w:rsidRDefault="00B4139E" w:rsidP="00B4139E">
            <w:pPr>
              <w:pStyle w:val="aff6"/>
              <w:numPr>
                <w:ilvl w:val="1"/>
                <w:numId w:val="8"/>
              </w:numPr>
              <w:overflowPunct/>
              <w:autoSpaceDE/>
              <w:autoSpaceDN/>
              <w:adjustRightInd/>
              <w:spacing w:after="120"/>
              <w:ind w:firstLineChars="0"/>
              <w:textAlignment w:val="auto"/>
              <w:rPr>
                <w:ins w:id="1668" w:author="Xiaomi" w:date="2022-01-19T16:27:00Z"/>
                <w:rFonts w:eastAsia="宋体"/>
                <w:color w:val="0070C0"/>
                <w:szCs w:val="24"/>
                <w:lang w:eastAsia="zh-CN"/>
              </w:rPr>
            </w:pPr>
            <w:ins w:id="1669" w:author="Xiaomi" w:date="2022-01-19T16:27:00Z">
              <w:r>
                <w:rPr>
                  <w:rFonts w:eastAsia="宋体"/>
                  <w:color w:val="0070C0"/>
                  <w:szCs w:val="24"/>
                  <w:lang w:eastAsia="zh-CN"/>
                </w:rPr>
                <w:t>Capture the description in TS38.133: The UE shall have capability to follow the frame timing change of the reference cell and to correctly estimate and update the UE specific TA value in every certain periodicity, based on its GNSS positions and satellite ephemeris information in connected state.</w:t>
              </w:r>
            </w:ins>
          </w:p>
          <w:p w14:paraId="66617FD2" w14:textId="0E4BCE57" w:rsidR="00065CBB" w:rsidRPr="00065CBB" w:rsidRDefault="00B4139E" w:rsidP="00065CBB">
            <w:pPr>
              <w:rPr>
                <w:ins w:id="1670" w:author="Xiaomi" w:date="2022-01-19T16:37:00Z"/>
                <w:rFonts w:eastAsiaTheme="minorEastAsia" w:hint="eastAsia"/>
                <w:color w:val="0070C0"/>
                <w:highlight w:val="yellow"/>
                <w:lang w:eastAsia="zh-CN"/>
              </w:rPr>
            </w:pPr>
            <w:ins w:id="1671" w:author="Xiaomi" w:date="2022-01-19T16:25:00Z">
              <w:r w:rsidRPr="008912D4">
                <w:rPr>
                  <w:rFonts w:eastAsiaTheme="minorEastAsia"/>
                  <w:color w:val="0070C0"/>
                  <w:highlight w:val="yellow"/>
                  <w:lang w:eastAsia="zh-CN"/>
                </w:rPr>
                <w:t>Tentative agreement:</w:t>
              </w:r>
            </w:ins>
          </w:p>
          <w:p w14:paraId="23185842" w14:textId="7BD2F081" w:rsidR="00065CBB" w:rsidRPr="00065CBB" w:rsidRDefault="00065CBB" w:rsidP="00065CBB">
            <w:pPr>
              <w:pStyle w:val="aff6"/>
              <w:numPr>
                <w:ilvl w:val="0"/>
                <w:numId w:val="8"/>
              </w:numPr>
              <w:overflowPunct/>
              <w:autoSpaceDE/>
              <w:autoSpaceDN/>
              <w:adjustRightInd/>
              <w:spacing w:after="120"/>
              <w:ind w:firstLineChars="0"/>
              <w:textAlignment w:val="auto"/>
              <w:rPr>
                <w:ins w:id="1672" w:author="Xiaomi" w:date="2022-01-19T16:25:00Z"/>
                <w:rFonts w:eastAsia="宋体"/>
                <w:color w:val="0070C0"/>
                <w:szCs w:val="24"/>
                <w:highlight w:val="yellow"/>
                <w:lang w:eastAsia="zh-CN"/>
              </w:rPr>
            </w:pPr>
            <w:ins w:id="1673" w:author="Xiaomi" w:date="2022-01-19T16:35:00Z">
              <w:r w:rsidRPr="00065CBB">
                <w:rPr>
                  <w:rFonts w:eastAsia="宋体"/>
                  <w:color w:val="0070C0"/>
                  <w:szCs w:val="24"/>
                  <w:highlight w:val="yellow"/>
                  <w:lang w:eastAsia="zh-CN"/>
                </w:rPr>
                <w:t xml:space="preserve">The </w:t>
              </w:r>
            </w:ins>
            <w:ins w:id="1674" w:author="Xiaomi" w:date="2022-01-19T16:36:00Z">
              <w:r w:rsidRPr="00065CBB">
                <w:rPr>
                  <w:rFonts w:eastAsia="宋体"/>
                  <w:color w:val="0070C0"/>
                  <w:szCs w:val="24"/>
                  <w:highlight w:val="yellow"/>
                  <w:lang w:eastAsia="zh-CN"/>
                </w:rPr>
                <w:t>UE behaviour related to updating rate for UE specific TA estimation can be discussed under double correction issue (issue 2-3-1).</w:t>
              </w:r>
            </w:ins>
          </w:p>
          <w:p w14:paraId="7B82494C" w14:textId="77777777" w:rsidR="00B4139E" w:rsidRDefault="00B4139E" w:rsidP="008912D4">
            <w:pPr>
              <w:rPr>
                <w:ins w:id="1675" w:author="Xiaomi" w:date="2022-01-19T16:25:00Z"/>
                <w:rFonts w:eastAsiaTheme="minorEastAsia"/>
                <w:i/>
                <w:color w:val="0070C0"/>
                <w:lang w:val="en-US" w:eastAsia="zh-CN"/>
              </w:rPr>
            </w:pPr>
            <w:ins w:id="1676" w:author="Xiaomi" w:date="2022-01-19T16:25: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5042E058" w14:textId="77777777" w:rsidR="00B4139E" w:rsidRPr="00D531FF" w:rsidRDefault="00B4139E" w:rsidP="008912D4">
            <w:pPr>
              <w:pStyle w:val="aff6"/>
              <w:numPr>
                <w:ilvl w:val="0"/>
                <w:numId w:val="8"/>
              </w:numPr>
              <w:overflowPunct/>
              <w:autoSpaceDE/>
              <w:autoSpaceDN/>
              <w:adjustRightInd/>
              <w:spacing w:after="120" w:line="240" w:lineRule="auto"/>
              <w:ind w:left="720" w:firstLineChars="0"/>
              <w:textAlignment w:val="auto"/>
              <w:rPr>
                <w:ins w:id="1677" w:author="Xiaomi" w:date="2022-01-19T16:25:00Z"/>
                <w:rFonts w:eastAsia="宋体"/>
                <w:color w:val="0070C0"/>
                <w:szCs w:val="24"/>
                <w:lang w:eastAsia="zh-CN"/>
              </w:rPr>
            </w:pPr>
            <w:ins w:id="1678" w:author="Xiaomi" w:date="2022-01-19T16:25:00Z">
              <w:r>
                <w:rPr>
                  <w:rFonts w:eastAsia="宋体"/>
                  <w:color w:val="0070C0"/>
                  <w:szCs w:val="24"/>
                  <w:lang w:eastAsia="zh-CN"/>
                </w:rPr>
                <w:t>No further discussion in the 2</w:t>
              </w:r>
              <w:r w:rsidRPr="00A7051E">
                <w:rPr>
                  <w:rFonts w:eastAsia="宋体"/>
                  <w:color w:val="0070C0"/>
                  <w:szCs w:val="24"/>
                  <w:vertAlign w:val="superscript"/>
                  <w:lang w:eastAsia="zh-CN"/>
                </w:rPr>
                <w:t>nd</w:t>
              </w:r>
              <w:r>
                <w:rPr>
                  <w:rFonts w:eastAsia="宋体"/>
                  <w:color w:val="0070C0"/>
                  <w:szCs w:val="24"/>
                  <w:lang w:eastAsia="zh-CN"/>
                </w:rPr>
                <w:t xml:space="preserve"> round.</w:t>
              </w:r>
            </w:ins>
          </w:p>
        </w:tc>
      </w:tr>
    </w:tbl>
    <w:p w14:paraId="3519A414" w14:textId="2BB06490" w:rsidR="00B4139E" w:rsidRDefault="00B4139E">
      <w:pPr>
        <w:rPr>
          <w:ins w:id="1679" w:author="Xiaomi" w:date="2022-01-19T16:32:00Z"/>
          <w:color w:val="0070C0"/>
          <w:lang w:eastAsia="zh-CN"/>
        </w:rPr>
      </w:pPr>
    </w:p>
    <w:p w14:paraId="36356419" w14:textId="2DD73B60" w:rsidR="00B4139E" w:rsidRPr="00D752CE" w:rsidRDefault="00B4139E" w:rsidP="00B4139E">
      <w:pPr>
        <w:rPr>
          <w:ins w:id="1680" w:author="Xiaomi" w:date="2022-01-19T16:32:00Z"/>
          <w:color w:val="0070C0"/>
          <w:lang w:val="en-US" w:eastAsia="zh-CN"/>
        </w:rPr>
      </w:pPr>
      <w:ins w:id="1681" w:author="Xiaomi" w:date="2022-01-19T16:32:00Z">
        <w:r>
          <w:rPr>
            <w:b/>
            <w:color w:val="0070C0"/>
            <w:u w:val="single"/>
            <w:lang w:eastAsia="ko-KR"/>
          </w:rPr>
          <w:t>Issue 2-1-3: UE behaviour on UE specific TA updating before applying TA adjustment</w:t>
        </w:r>
      </w:ins>
    </w:p>
    <w:tbl>
      <w:tblPr>
        <w:tblStyle w:val="afd"/>
        <w:tblW w:w="0" w:type="auto"/>
        <w:tblLook w:val="04A0" w:firstRow="1" w:lastRow="0" w:firstColumn="1" w:lastColumn="0" w:noHBand="0" w:noVBand="1"/>
      </w:tblPr>
      <w:tblGrid>
        <w:gridCol w:w="1221"/>
        <w:gridCol w:w="8410"/>
      </w:tblGrid>
      <w:tr w:rsidR="00B4139E" w14:paraId="089CD2CE" w14:textId="77777777" w:rsidTr="008912D4">
        <w:trPr>
          <w:ins w:id="1682" w:author="Xiaomi" w:date="2022-01-19T16:32:00Z"/>
        </w:trPr>
        <w:tc>
          <w:tcPr>
            <w:tcW w:w="1242" w:type="dxa"/>
          </w:tcPr>
          <w:p w14:paraId="394DF4B7" w14:textId="77777777" w:rsidR="00B4139E" w:rsidRDefault="00B4139E" w:rsidP="008912D4">
            <w:pPr>
              <w:rPr>
                <w:ins w:id="1683" w:author="Xiaomi" w:date="2022-01-19T16:32:00Z"/>
                <w:rFonts w:eastAsiaTheme="minorEastAsia"/>
                <w:b/>
                <w:bCs/>
                <w:color w:val="0070C0"/>
                <w:lang w:val="en-US" w:eastAsia="zh-CN"/>
              </w:rPr>
            </w:pPr>
          </w:p>
        </w:tc>
        <w:tc>
          <w:tcPr>
            <w:tcW w:w="8615" w:type="dxa"/>
          </w:tcPr>
          <w:p w14:paraId="7EB1DDF4" w14:textId="77777777" w:rsidR="00B4139E" w:rsidRDefault="00B4139E" w:rsidP="008912D4">
            <w:pPr>
              <w:rPr>
                <w:ins w:id="1684" w:author="Xiaomi" w:date="2022-01-19T16:32:00Z"/>
                <w:rFonts w:eastAsiaTheme="minorEastAsia"/>
                <w:b/>
                <w:bCs/>
                <w:color w:val="0070C0"/>
                <w:lang w:val="en-US" w:eastAsia="zh-CN"/>
              </w:rPr>
            </w:pPr>
            <w:ins w:id="1685" w:author="Xiaomi" w:date="2022-01-19T16:32:00Z">
              <w:r>
                <w:rPr>
                  <w:rFonts w:eastAsiaTheme="minorEastAsia"/>
                  <w:b/>
                  <w:bCs/>
                  <w:color w:val="0070C0"/>
                  <w:lang w:val="en-US" w:eastAsia="zh-CN"/>
                </w:rPr>
                <w:t xml:space="preserve">Status summary </w:t>
              </w:r>
            </w:ins>
          </w:p>
        </w:tc>
      </w:tr>
      <w:tr w:rsidR="00B4139E" w14:paraId="0554FB74" w14:textId="77777777" w:rsidTr="008912D4">
        <w:trPr>
          <w:ins w:id="1686" w:author="Xiaomi" w:date="2022-01-19T16:32:00Z"/>
        </w:trPr>
        <w:tc>
          <w:tcPr>
            <w:tcW w:w="1242" w:type="dxa"/>
          </w:tcPr>
          <w:p w14:paraId="034FD160" w14:textId="422FB1D0" w:rsidR="00B4139E" w:rsidRDefault="00B4139E" w:rsidP="008912D4">
            <w:pPr>
              <w:rPr>
                <w:ins w:id="1687" w:author="Xiaomi" w:date="2022-01-19T16:32:00Z"/>
                <w:rFonts w:eastAsiaTheme="minorEastAsia"/>
                <w:color w:val="0070C0"/>
                <w:lang w:val="en-US" w:eastAsia="zh-CN"/>
              </w:rPr>
            </w:pPr>
            <w:ins w:id="1688" w:author="Xiaomi" w:date="2022-01-19T16:32:00Z">
              <w:r>
                <w:rPr>
                  <w:b/>
                  <w:color w:val="0070C0"/>
                  <w:u w:val="single"/>
                  <w:lang w:eastAsia="ko-KR"/>
                </w:rPr>
                <w:t>Issue 2-1-</w:t>
              </w:r>
              <w:r>
                <w:rPr>
                  <w:b/>
                  <w:color w:val="0070C0"/>
                  <w:u w:val="single"/>
                  <w:lang w:eastAsia="ko-KR"/>
                </w:rPr>
                <w:t>3</w:t>
              </w:r>
            </w:ins>
          </w:p>
        </w:tc>
        <w:tc>
          <w:tcPr>
            <w:tcW w:w="8615" w:type="dxa"/>
          </w:tcPr>
          <w:p w14:paraId="32FB1CF9" w14:textId="73BF639E" w:rsidR="00B4139E" w:rsidRDefault="00B4139E" w:rsidP="00B4139E">
            <w:pPr>
              <w:pStyle w:val="aff6"/>
              <w:numPr>
                <w:ilvl w:val="0"/>
                <w:numId w:val="8"/>
              </w:numPr>
              <w:overflowPunct/>
              <w:autoSpaceDE/>
              <w:autoSpaceDN/>
              <w:adjustRightInd/>
              <w:spacing w:after="120"/>
              <w:ind w:left="720" w:firstLineChars="0"/>
              <w:textAlignment w:val="auto"/>
              <w:rPr>
                <w:ins w:id="1689" w:author="Xiaomi" w:date="2022-01-19T16:32:00Z"/>
                <w:rFonts w:eastAsia="宋体"/>
                <w:color w:val="0070C0"/>
                <w:szCs w:val="24"/>
                <w:lang w:eastAsia="zh-CN"/>
              </w:rPr>
            </w:pPr>
            <w:ins w:id="1690" w:author="Xiaomi" w:date="2022-01-19T16:32:00Z">
              <w:r>
                <w:rPr>
                  <w:rFonts w:eastAsia="宋体"/>
                  <w:color w:val="0070C0"/>
                  <w:szCs w:val="24"/>
                  <w:lang w:eastAsia="zh-CN"/>
                </w:rPr>
                <w:t>Option 1: (CATT, Apple, Xiaomi, ZTE, OPPO</w:t>
              </w:r>
            </w:ins>
            <w:ins w:id="1691" w:author="Xiaomi" w:date="2022-01-19T16:33:00Z">
              <w:r w:rsidR="00065CBB">
                <w:rPr>
                  <w:rFonts w:eastAsia="宋体"/>
                  <w:color w:val="0070C0"/>
                  <w:szCs w:val="24"/>
                  <w:lang w:eastAsia="zh-CN"/>
                </w:rPr>
                <w:t>, QC, CMCC, THALES, Huawei</w:t>
              </w:r>
            </w:ins>
            <w:ins w:id="1692" w:author="Xiaomi" w:date="2022-01-19T16:32:00Z">
              <w:r>
                <w:rPr>
                  <w:rFonts w:eastAsia="宋体"/>
                  <w:color w:val="0070C0"/>
                  <w:szCs w:val="24"/>
                  <w:lang w:eastAsia="zh-CN"/>
                </w:rPr>
                <w:t>)</w:t>
              </w:r>
            </w:ins>
          </w:p>
          <w:p w14:paraId="66933B05" w14:textId="77777777" w:rsidR="00B4139E" w:rsidRDefault="00B4139E" w:rsidP="00B4139E">
            <w:pPr>
              <w:pStyle w:val="aff6"/>
              <w:numPr>
                <w:ilvl w:val="1"/>
                <w:numId w:val="8"/>
              </w:numPr>
              <w:overflowPunct/>
              <w:autoSpaceDE/>
              <w:autoSpaceDN/>
              <w:adjustRightInd/>
              <w:spacing w:after="120"/>
              <w:ind w:firstLineChars="0"/>
              <w:textAlignment w:val="auto"/>
              <w:rPr>
                <w:ins w:id="1693" w:author="Xiaomi" w:date="2022-01-19T16:32:00Z"/>
                <w:rFonts w:eastAsia="宋体"/>
                <w:color w:val="0070C0"/>
                <w:szCs w:val="24"/>
                <w:lang w:eastAsia="zh-CN"/>
              </w:rPr>
            </w:pPr>
            <w:ins w:id="1694" w:author="Xiaomi" w:date="2022-01-19T16:32:00Z">
              <w:r>
                <w:rPr>
                  <w:rFonts w:eastAsia="宋体"/>
                  <w:color w:val="0070C0"/>
                  <w:szCs w:val="24"/>
                  <w:lang w:eastAsia="zh-CN"/>
                </w:rPr>
                <w:t>Do not specify UE behaviour on UE specific TA updating before applying TA adjustment.</w:t>
              </w:r>
            </w:ins>
          </w:p>
          <w:p w14:paraId="394C225B" w14:textId="23D28297" w:rsidR="00B4139E" w:rsidRDefault="00B4139E" w:rsidP="00B4139E">
            <w:pPr>
              <w:pStyle w:val="aff6"/>
              <w:numPr>
                <w:ilvl w:val="0"/>
                <w:numId w:val="8"/>
              </w:numPr>
              <w:overflowPunct/>
              <w:autoSpaceDE/>
              <w:autoSpaceDN/>
              <w:adjustRightInd/>
              <w:spacing w:after="120"/>
              <w:ind w:left="720" w:firstLineChars="0"/>
              <w:textAlignment w:val="auto"/>
              <w:rPr>
                <w:ins w:id="1695" w:author="Xiaomi" w:date="2022-01-19T16:32:00Z"/>
                <w:rFonts w:eastAsia="宋体"/>
                <w:color w:val="0070C0"/>
                <w:szCs w:val="24"/>
                <w:lang w:eastAsia="zh-CN"/>
              </w:rPr>
            </w:pPr>
            <w:ins w:id="1696" w:author="Xiaomi" w:date="2022-01-19T16:32:00Z">
              <w:r>
                <w:rPr>
                  <w:rFonts w:eastAsia="宋体"/>
                  <w:color w:val="0070C0"/>
                  <w:szCs w:val="24"/>
                  <w:lang w:eastAsia="zh-CN"/>
                </w:rPr>
                <w:t>Option 2: (LGE</w:t>
              </w:r>
            </w:ins>
            <w:ins w:id="1697" w:author="Xiaomi" w:date="2022-01-19T16:33:00Z">
              <w:r w:rsidR="00065CBB">
                <w:rPr>
                  <w:rFonts w:eastAsia="宋体"/>
                  <w:color w:val="0070C0"/>
                  <w:szCs w:val="24"/>
                  <w:lang w:eastAsia="zh-CN"/>
                </w:rPr>
                <w:t>, Ericsson</w:t>
              </w:r>
            </w:ins>
            <w:ins w:id="1698" w:author="Xiaomi" w:date="2022-01-19T16:38:00Z">
              <w:r w:rsidR="00065CBB">
                <w:rPr>
                  <w:rFonts w:eastAsia="宋体"/>
                  <w:color w:val="0070C0"/>
                  <w:szCs w:val="24"/>
                  <w:lang w:eastAsia="zh-CN"/>
                </w:rPr>
                <w:t>, Nokia</w:t>
              </w:r>
            </w:ins>
            <w:ins w:id="1699" w:author="Xiaomi" w:date="2022-01-19T16:32:00Z">
              <w:r>
                <w:rPr>
                  <w:rFonts w:eastAsia="宋体"/>
                  <w:color w:val="0070C0"/>
                  <w:szCs w:val="24"/>
                  <w:lang w:eastAsia="zh-CN"/>
                </w:rPr>
                <w:t>)</w:t>
              </w:r>
            </w:ins>
          </w:p>
          <w:p w14:paraId="38CEDA58" w14:textId="77777777" w:rsidR="00B4139E" w:rsidRDefault="00B4139E" w:rsidP="00B4139E">
            <w:pPr>
              <w:pStyle w:val="aff6"/>
              <w:numPr>
                <w:ilvl w:val="1"/>
                <w:numId w:val="8"/>
              </w:numPr>
              <w:overflowPunct/>
              <w:autoSpaceDE/>
              <w:autoSpaceDN/>
              <w:adjustRightInd/>
              <w:spacing w:after="120"/>
              <w:ind w:firstLineChars="0"/>
              <w:textAlignment w:val="auto"/>
              <w:rPr>
                <w:ins w:id="1700" w:author="Xiaomi" w:date="2022-01-19T16:32:00Z"/>
                <w:rFonts w:eastAsia="宋体"/>
                <w:color w:val="0070C0"/>
                <w:szCs w:val="24"/>
                <w:lang w:eastAsia="zh-CN"/>
              </w:rPr>
            </w:pPr>
            <w:ins w:id="1701" w:author="Xiaomi" w:date="2022-01-19T16:32:00Z">
              <w:r>
                <w:rPr>
                  <w:rFonts w:eastAsia="宋体"/>
                  <w:color w:val="0070C0"/>
                  <w:szCs w:val="24"/>
                  <w:lang w:eastAsia="zh-CN"/>
                </w:rPr>
                <w:t>The UE specific TA or open loop TA should be updated at least before uplink transmission (applying TA command) slot.</w:t>
              </w:r>
            </w:ins>
          </w:p>
          <w:p w14:paraId="63B7E7AE" w14:textId="77777777" w:rsidR="00B4139E" w:rsidRPr="008912D4" w:rsidRDefault="00B4139E" w:rsidP="008912D4">
            <w:pPr>
              <w:rPr>
                <w:ins w:id="1702" w:author="Xiaomi" w:date="2022-01-19T16:32:00Z"/>
                <w:rFonts w:eastAsiaTheme="minorEastAsia"/>
                <w:color w:val="0070C0"/>
                <w:highlight w:val="yellow"/>
                <w:lang w:eastAsia="zh-CN"/>
              </w:rPr>
            </w:pPr>
            <w:ins w:id="1703" w:author="Xiaomi" w:date="2022-01-19T16:32:00Z">
              <w:r w:rsidRPr="008912D4">
                <w:rPr>
                  <w:rFonts w:eastAsiaTheme="minorEastAsia"/>
                  <w:color w:val="0070C0"/>
                  <w:highlight w:val="yellow"/>
                  <w:lang w:eastAsia="zh-CN"/>
                </w:rPr>
                <w:t>Tentative agreement:</w:t>
              </w:r>
            </w:ins>
          </w:p>
          <w:p w14:paraId="213FD7E7" w14:textId="6CED5E59" w:rsidR="00B4139E" w:rsidRPr="008912D4" w:rsidRDefault="00065CBB" w:rsidP="00065CBB">
            <w:pPr>
              <w:pStyle w:val="aff6"/>
              <w:numPr>
                <w:ilvl w:val="0"/>
                <w:numId w:val="8"/>
              </w:numPr>
              <w:overflowPunct/>
              <w:autoSpaceDE/>
              <w:autoSpaceDN/>
              <w:adjustRightInd/>
              <w:spacing w:after="120"/>
              <w:ind w:firstLineChars="0"/>
              <w:textAlignment w:val="auto"/>
              <w:rPr>
                <w:ins w:id="1704" w:author="Xiaomi" w:date="2022-01-19T16:32:00Z"/>
                <w:rFonts w:eastAsia="宋体"/>
                <w:color w:val="0070C0"/>
                <w:szCs w:val="24"/>
                <w:highlight w:val="yellow"/>
                <w:lang w:eastAsia="zh-CN"/>
              </w:rPr>
            </w:pPr>
            <w:ins w:id="1705" w:author="Xiaomi" w:date="2022-01-19T16:38:00Z">
              <w:r w:rsidRPr="00065CBB">
                <w:rPr>
                  <w:rFonts w:eastAsia="宋体"/>
                  <w:color w:val="0070C0"/>
                  <w:szCs w:val="24"/>
                  <w:highlight w:val="yellow"/>
                  <w:lang w:eastAsia="zh-CN"/>
                </w:rPr>
                <w:t xml:space="preserve">The UE behaviour </w:t>
              </w:r>
              <w:r w:rsidRPr="00065CBB">
                <w:rPr>
                  <w:rFonts w:eastAsia="宋体"/>
                  <w:color w:val="0070C0"/>
                  <w:szCs w:val="24"/>
                  <w:highlight w:val="yellow"/>
                  <w:lang w:eastAsia="zh-CN"/>
                </w:rPr>
                <w:t xml:space="preserve">on UE specific TA updating before applying TA adjustment </w:t>
              </w:r>
              <w:r w:rsidRPr="00065CBB">
                <w:rPr>
                  <w:rFonts w:eastAsia="宋体"/>
                  <w:color w:val="0070C0"/>
                  <w:szCs w:val="24"/>
                  <w:highlight w:val="yellow"/>
                  <w:lang w:eastAsia="zh-CN"/>
                </w:rPr>
                <w:t>can be discussed under double correction issue (issue 2-3-1).</w:t>
              </w:r>
            </w:ins>
            <w:ins w:id="1706" w:author="Xiaomi" w:date="2022-01-19T16:32:00Z">
              <w:r w:rsidR="00B4139E" w:rsidRPr="00B4139E">
                <w:rPr>
                  <w:rFonts w:eastAsia="宋体"/>
                  <w:color w:val="0070C0"/>
                  <w:szCs w:val="24"/>
                  <w:highlight w:val="yellow"/>
                  <w:lang w:eastAsia="zh-CN"/>
                </w:rPr>
                <w:t xml:space="preserve"> </w:t>
              </w:r>
            </w:ins>
          </w:p>
          <w:p w14:paraId="294A7CA8" w14:textId="77777777" w:rsidR="00B4139E" w:rsidRDefault="00B4139E" w:rsidP="008912D4">
            <w:pPr>
              <w:rPr>
                <w:ins w:id="1707" w:author="Xiaomi" w:date="2022-01-19T16:32:00Z"/>
                <w:rFonts w:eastAsiaTheme="minorEastAsia"/>
                <w:i/>
                <w:color w:val="0070C0"/>
                <w:lang w:val="en-US" w:eastAsia="zh-CN"/>
              </w:rPr>
            </w:pPr>
            <w:ins w:id="1708" w:author="Xiaomi" w:date="2022-01-19T16:32: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299CF44D" w14:textId="77777777" w:rsidR="00B4139E" w:rsidRPr="00D531FF" w:rsidRDefault="00B4139E" w:rsidP="008912D4">
            <w:pPr>
              <w:pStyle w:val="aff6"/>
              <w:numPr>
                <w:ilvl w:val="0"/>
                <w:numId w:val="8"/>
              </w:numPr>
              <w:overflowPunct/>
              <w:autoSpaceDE/>
              <w:autoSpaceDN/>
              <w:adjustRightInd/>
              <w:spacing w:after="120" w:line="240" w:lineRule="auto"/>
              <w:ind w:left="720" w:firstLineChars="0"/>
              <w:textAlignment w:val="auto"/>
              <w:rPr>
                <w:ins w:id="1709" w:author="Xiaomi" w:date="2022-01-19T16:32:00Z"/>
                <w:rFonts w:eastAsia="宋体"/>
                <w:color w:val="0070C0"/>
                <w:szCs w:val="24"/>
                <w:lang w:eastAsia="zh-CN"/>
              </w:rPr>
            </w:pPr>
            <w:ins w:id="1710" w:author="Xiaomi" w:date="2022-01-19T16:32:00Z">
              <w:r>
                <w:rPr>
                  <w:rFonts w:eastAsia="宋体"/>
                  <w:color w:val="0070C0"/>
                  <w:szCs w:val="24"/>
                  <w:lang w:eastAsia="zh-CN"/>
                </w:rPr>
                <w:t>No further discussion in the 2</w:t>
              </w:r>
              <w:r w:rsidRPr="00A7051E">
                <w:rPr>
                  <w:rFonts w:eastAsia="宋体"/>
                  <w:color w:val="0070C0"/>
                  <w:szCs w:val="24"/>
                  <w:vertAlign w:val="superscript"/>
                  <w:lang w:eastAsia="zh-CN"/>
                </w:rPr>
                <w:t>nd</w:t>
              </w:r>
              <w:r>
                <w:rPr>
                  <w:rFonts w:eastAsia="宋体"/>
                  <w:color w:val="0070C0"/>
                  <w:szCs w:val="24"/>
                  <w:lang w:eastAsia="zh-CN"/>
                </w:rPr>
                <w:t xml:space="preserve"> round.</w:t>
              </w:r>
            </w:ins>
          </w:p>
        </w:tc>
      </w:tr>
    </w:tbl>
    <w:p w14:paraId="290EC201" w14:textId="08662354" w:rsidR="00B4139E" w:rsidRDefault="00B4139E">
      <w:pPr>
        <w:rPr>
          <w:ins w:id="1711" w:author="Xiaomi" w:date="2022-01-19T16:39:00Z"/>
          <w:color w:val="0070C0"/>
          <w:lang w:eastAsia="zh-CN"/>
        </w:rPr>
      </w:pPr>
    </w:p>
    <w:p w14:paraId="6F771921" w14:textId="77777777" w:rsidR="00065CBB" w:rsidRDefault="00065CBB" w:rsidP="00065CBB">
      <w:pPr>
        <w:pStyle w:val="4"/>
        <w:rPr>
          <w:ins w:id="1712" w:author="Xiaomi" w:date="2022-01-19T16:39:00Z"/>
        </w:rPr>
      </w:pPr>
      <w:ins w:id="1713" w:author="Xiaomi" w:date="2022-01-19T16:39:00Z">
        <w:r>
          <w:t>Initial UE transmit timing error requirements</w:t>
        </w:r>
      </w:ins>
    </w:p>
    <w:p w14:paraId="0B1CD99E" w14:textId="25B0C982" w:rsidR="00065CBB" w:rsidRPr="00D752CE" w:rsidRDefault="00065CBB" w:rsidP="00065CBB">
      <w:pPr>
        <w:rPr>
          <w:ins w:id="1714" w:author="Xiaomi" w:date="2022-01-19T16:40:00Z"/>
          <w:color w:val="0070C0"/>
          <w:lang w:val="en-US" w:eastAsia="zh-CN"/>
        </w:rPr>
      </w:pPr>
      <w:ins w:id="1715" w:author="Xiaomi" w:date="2022-01-19T16:40:00Z">
        <w:r>
          <w:rPr>
            <w:b/>
            <w:color w:val="0070C0"/>
            <w:u w:val="single"/>
            <w:lang w:eastAsia="ko-KR"/>
          </w:rPr>
          <w:t>Issue 2</w:t>
        </w:r>
        <w:r>
          <w:rPr>
            <w:rFonts w:hint="eastAsia"/>
            <w:b/>
            <w:color w:val="0070C0"/>
            <w:u w:val="single"/>
            <w:lang w:eastAsia="zh-CN"/>
          </w:rPr>
          <w:t>-</w:t>
        </w:r>
        <w:r>
          <w:rPr>
            <w:b/>
            <w:color w:val="0070C0"/>
            <w:u w:val="single"/>
            <w:lang w:eastAsia="ko-KR"/>
          </w:rPr>
          <w:t>2-1: Requirement of initial transmit timing error (T</w:t>
        </w:r>
        <w:r>
          <w:rPr>
            <w:b/>
            <w:color w:val="0070C0"/>
            <w:u w:val="single"/>
            <w:vertAlign w:val="subscript"/>
            <w:lang w:eastAsia="ko-KR"/>
          </w:rPr>
          <w:t>e_NTN</w:t>
        </w:r>
        <w:r>
          <w:rPr>
            <w:b/>
            <w:color w:val="0070C0"/>
            <w:u w:val="single"/>
            <w:lang w:eastAsia="ko-KR"/>
          </w:rPr>
          <w:t>)</w:t>
        </w:r>
      </w:ins>
    </w:p>
    <w:tbl>
      <w:tblPr>
        <w:tblStyle w:val="afd"/>
        <w:tblW w:w="0" w:type="auto"/>
        <w:tblLook w:val="04A0" w:firstRow="1" w:lastRow="0" w:firstColumn="1" w:lastColumn="0" w:noHBand="0" w:noVBand="1"/>
      </w:tblPr>
      <w:tblGrid>
        <w:gridCol w:w="1218"/>
        <w:gridCol w:w="8413"/>
      </w:tblGrid>
      <w:tr w:rsidR="00065CBB" w14:paraId="5BCEB656" w14:textId="77777777" w:rsidTr="008912D4">
        <w:trPr>
          <w:ins w:id="1716" w:author="Xiaomi" w:date="2022-01-19T16:40:00Z"/>
        </w:trPr>
        <w:tc>
          <w:tcPr>
            <w:tcW w:w="1242" w:type="dxa"/>
          </w:tcPr>
          <w:p w14:paraId="6CD53426" w14:textId="77777777" w:rsidR="00065CBB" w:rsidRDefault="00065CBB" w:rsidP="008912D4">
            <w:pPr>
              <w:rPr>
                <w:ins w:id="1717" w:author="Xiaomi" w:date="2022-01-19T16:40:00Z"/>
                <w:rFonts w:eastAsiaTheme="minorEastAsia"/>
                <w:b/>
                <w:bCs/>
                <w:color w:val="0070C0"/>
                <w:lang w:val="en-US" w:eastAsia="zh-CN"/>
              </w:rPr>
            </w:pPr>
          </w:p>
        </w:tc>
        <w:tc>
          <w:tcPr>
            <w:tcW w:w="8615" w:type="dxa"/>
          </w:tcPr>
          <w:p w14:paraId="4A3E8705" w14:textId="77777777" w:rsidR="00065CBB" w:rsidRDefault="00065CBB" w:rsidP="008912D4">
            <w:pPr>
              <w:rPr>
                <w:ins w:id="1718" w:author="Xiaomi" w:date="2022-01-19T16:40:00Z"/>
                <w:rFonts w:eastAsiaTheme="minorEastAsia"/>
                <w:b/>
                <w:bCs/>
                <w:color w:val="0070C0"/>
                <w:lang w:val="en-US" w:eastAsia="zh-CN"/>
              </w:rPr>
            </w:pPr>
            <w:ins w:id="1719" w:author="Xiaomi" w:date="2022-01-19T16:40:00Z">
              <w:r>
                <w:rPr>
                  <w:rFonts w:eastAsiaTheme="minorEastAsia"/>
                  <w:b/>
                  <w:bCs/>
                  <w:color w:val="0070C0"/>
                  <w:lang w:val="en-US" w:eastAsia="zh-CN"/>
                </w:rPr>
                <w:t xml:space="preserve">Status summary </w:t>
              </w:r>
            </w:ins>
          </w:p>
        </w:tc>
      </w:tr>
      <w:tr w:rsidR="00065CBB" w14:paraId="289AC22D" w14:textId="77777777" w:rsidTr="008912D4">
        <w:trPr>
          <w:ins w:id="1720" w:author="Xiaomi" w:date="2022-01-19T16:40:00Z"/>
        </w:trPr>
        <w:tc>
          <w:tcPr>
            <w:tcW w:w="1242" w:type="dxa"/>
          </w:tcPr>
          <w:p w14:paraId="2435F42F" w14:textId="43B28DEC" w:rsidR="00065CBB" w:rsidRDefault="00065CBB" w:rsidP="008912D4">
            <w:pPr>
              <w:rPr>
                <w:ins w:id="1721" w:author="Xiaomi" w:date="2022-01-19T16:40:00Z"/>
                <w:rFonts w:eastAsiaTheme="minorEastAsia"/>
                <w:color w:val="0070C0"/>
                <w:lang w:val="en-US" w:eastAsia="zh-CN"/>
              </w:rPr>
            </w:pPr>
            <w:ins w:id="1722" w:author="Xiaomi" w:date="2022-01-19T16:40:00Z">
              <w:r>
                <w:rPr>
                  <w:b/>
                  <w:color w:val="0070C0"/>
                  <w:u w:val="single"/>
                  <w:lang w:eastAsia="ko-KR"/>
                </w:rPr>
                <w:t>Issue 2-</w:t>
              </w:r>
              <w:r>
                <w:rPr>
                  <w:b/>
                  <w:color w:val="0070C0"/>
                  <w:u w:val="single"/>
                  <w:lang w:eastAsia="ko-KR"/>
                </w:rPr>
                <w:t>2</w:t>
              </w:r>
              <w:r>
                <w:rPr>
                  <w:b/>
                  <w:color w:val="0070C0"/>
                  <w:u w:val="single"/>
                  <w:lang w:eastAsia="ko-KR"/>
                </w:rPr>
                <w:t>-</w:t>
              </w:r>
              <w:r>
                <w:rPr>
                  <w:b/>
                  <w:color w:val="0070C0"/>
                  <w:u w:val="single"/>
                  <w:lang w:eastAsia="ko-KR"/>
                </w:rPr>
                <w:t>1</w:t>
              </w:r>
            </w:ins>
          </w:p>
        </w:tc>
        <w:tc>
          <w:tcPr>
            <w:tcW w:w="8615" w:type="dxa"/>
          </w:tcPr>
          <w:p w14:paraId="048A4A94" w14:textId="30A53CB6" w:rsidR="00065CBB" w:rsidRDefault="00065CBB" w:rsidP="00065CBB">
            <w:pPr>
              <w:pStyle w:val="aff6"/>
              <w:numPr>
                <w:ilvl w:val="0"/>
                <w:numId w:val="8"/>
              </w:numPr>
              <w:overflowPunct/>
              <w:autoSpaceDE/>
              <w:autoSpaceDN/>
              <w:adjustRightInd/>
              <w:spacing w:after="120"/>
              <w:ind w:left="720" w:firstLineChars="0"/>
              <w:textAlignment w:val="auto"/>
              <w:rPr>
                <w:ins w:id="1723" w:author="Xiaomi" w:date="2022-01-19T16:40:00Z"/>
                <w:rFonts w:eastAsia="宋体"/>
                <w:color w:val="0070C0"/>
                <w:szCs w:val="24"/>
                <w:lang w:eastAsia="zh-CN"/>
              </w:rPr>
            </w:pPr>
            <w:ins w:id="1724" w:author="Xiaomi" w:date="2022-01-19T16:40:00Z">
              <w:r>
                <w:rPr>
                  <w:rFonts w:eastAsia="宋体"/>
                  <w:color w:val="0070C0"/>
                  <w:szCs w:val="24"/>
                  <w:lang w:eastAsia="zh-CN"/>
                </w:rPr>
                <w:t>Option 1: (CATT</w:t>
              </w:r>
            </w:ins>
            <w:ins w:id="1725" w:author="Xiaomi" w:date="2022-01-19T16:41:00Z">
              <w:r>
                <w:rPr>
                  <w:rFonts w:eastAsia="宋体"/>
                  <w:color w:val="0070C0"/>
                  <w:szCs w:val="24"/>
                  <w:lang w:eastAsia="zh-CN"/>
                </w:rPr>
                <w:t>, Ericsson</w:t>
              </w:r>
            </w:ins>
            <w:ins w:id="1726" w:author="Xiaomi" w:date="2022-01-19T16:42:00Z">
              <w:r>
                <w:rPr>
                  <w:rFonts w:eastAsia="宋体"/>
                  <w:color w:val="0070C0"/>
                  <w:szCs w:val="24"/>
                  <w:lang w:eastAsia="zh-CN"/>
                </w:rPr>
                <w:t>, CMCC</w:t>
              </w:r>
            </w:ins>
            <w:ins w:id="1727" w:author="Xiaomi" w:date="2022-01-19T16:40:00Z">
              <w:r>
                <w:rPr>
                  <w:rFonts w:eastAsia="宋体"/>
                  <w:color w:val="0070C0"/>
                  <w:szCs w:val="24"/>
                  <w:lang w:eastAsia="zh-CN"/>
                </w:rPr>
                <w:t>)</w:t>
              </w:r>
            </w:ins>
          </w:p>
          <w:p w14:paraId="485BBF58" w14:textId="77777777" w:rsidR="00065CBB" w:rsidRDefault="00065CBB" w:rsidP="00065CBB">
            <w:pPr>
              <w:pStyle w:val="aff6"/>
              <w:numPr>
                <w:ilvl w:val="1"/>
                <w:numId w:val="8"/>
              </w:numPr>
              <w:overflowPunct/>
              <w:autoSpaceDE/>
              <w:autoSpaceDN/>
              <w:adjustRightInd/>
              <w:spacing w:after="120"/>
              <w:ind w:firstLineChars="0"/>
              <w:textAlignment w:val="auto"/>
              <w:rPr>
                <w:ins w:id="1728" w:author="Xiaomi" w:date="2022-01-19T16:40:00Z"/>
                <w:rFonts w:eastAsia="宋体"/>
                <w:color w:val="0070C0"/>
                <w:szCs w:val="24"/>
                <w:lang w:eastAsia="zh-CN"/>
              </w:rPr>
            </w:pPr>
            <w:ins w:id="1729" w:author="Xiaomi" w:date="2022-01-19T16:40:00Z">
              <w:r>
                <w:rPr>
                  <w:rFonts w:eastAsia="宋体"/>
                  <w:color w:val="0070C0"/>
                  <w:szCs w:val="24"/>
                  <w:lang w:eastAsia="zh-CN"/>
                </w:rPr>
                <w:t xml:space="preserve">The [29]*64*Tc and [24]*64*Tc requirements are relaxed unnecessary, and should be reduced suitably. If the same additional values are used, 26*64*Tc and </w:t>
              </w:r>
              <w:r>
                <w:rPr>
                  <w:rFonts w:eastAsia="宋体"/>
                  <w:color w:val="0070C0"/>
                  <w:szCs w:val="24"/>
                  <w:lang w:eastAsia="zh-CN"/>
                </w:rPr>
                <w:lastRenderedPageBreak/>
                <w:t>22*64*Tc can be defined for SSB 15kHz/uplink 30kHz and SSB 30kHz/uplink 30kHz.</w:t>
              </w:r>
            </w:ins>
          </w:p>
          <w:p w14:paraId="02C879ED" w14:textId="5F655AF9" w:rsidR="00065CBB" w:rsidRDefault="00065CBB" w:rsidP="00065CBB">
            <w:pPr>
              <w:pStyle w:val="aff6"/>
              <w:numPr>
                <w:ilvl w:val="0"/>
                <w:numId w:val="8"/>
              </w:numPr>
              <w:overflowPunct/>
              <w:autoSpaceDE/>
              <w:autoSpaceDN/>
              <w:adjustRightInd/>
              <w:spacing w:after="120"/>
              <w:ind w:left="720" w:firstLineChars="0"/>
              <w:textAlignment w:val="auto"/>
              <w:rPr>
                <w:ins w:id="1730" w:author="Xiaomi" w:date="2022-01-19T16:40:00Z"/>
                <w:rFonts w:eastAsia="宋体"/>
                <w:color w:val="0070C0"/>
                <w:szCs w:val="24"/>
                <w:lang w:eastAsia="zh-CN"/>
              </w:rPr>
            </w:pPr>
            <w:ins w:id="1731" w:author="Xiaomi" w:date="2022-01-19T16:40:00Z">
              <w:r>
                <w:rPr>
                  <w:rFonts w:eastAsia="宋体"/>
                  <w:color w:val="0070C0"/>
                  <w:szCs w:val="24"/>
                  <w:lang w:eastAsia="zh-CN"/>
                </w:rPr>
                <w:t>Option 2: (</w:t>
              </w:r>
            </w:ins>
            <w:ins w:id="1732" w:author="Xiaomi" w:date="2022-01-19T16:41:00Z">
              <w:r>
                <w:rPr>
                  <w:rFonts w:eastAsia="宋体"/>
                  <w:color w:val="0070C0"/>
                  <w:szCs w:val="24"/>
                  <w:lang w:eastAsia="zh-CN"/>
                </w:rPr>
                <w:t>QC, Apple, Xiaomi, MTK, ZTE, THALES</w:t>
              </w:r>
            </w:ins>
            <w:ins w:id="1733" w:author="Xiaomi" w:date="2022-01-19T16:42:00Z">
              <w:r>
                <w:rPr>
                  <w:rFonts w:eastAsia="宋体"/>
                  <w:color w:val="0070C0"/>
                  <w:szCs w:val="24"/>
                  <w:lang w:eastAsia="zh-CN"/>
                </w:rPr>
                <w:t>, OPPO, Huawei</w:t>
              </w:r>
            </w:ins>
            <w:ins w:id="1734" w:author="Xiaomi" w:date="2022-01-19T16:40:00Z">
              <w:r>
                <w:rPr>
                  <w:rFonts w:eastAsia="宋体"/>
                  <w:color w:val="0070C0"/>
                  <w:szCs w:val="24"/>
                  <w:lang w:eastAsia="zh-CN"/>
                </w:rPr>
                <w:t>)</w:t>
              </w:r>
            </w:ins>
          </w:p>
          <w:p w14:paraId="5FFA1C3D" w14:textId="77777777" w:rsidR="00065CBB" w:rsidRDefault="00065CBB" w:rsidP="00065CBB">
            <w:pPr>
              <w:pStyle w:val="aff6"/>
              <w:numPr>
                <w:ilvl w:val="1"/>
                <w:numId w:val="8"/>
              </w:numPr>
              <w:overflowPunct/>
              <w:autoSpaceDE/>
              <w:autoSpaceDN/>
              <w:adjustRightInd/>
              <w:spacing w:after="120"/>
              <w:ind w:firstLineChars="0"/>
              <w:textAlignment w:val="auto"/>
              <w:rPr>
                <w:ins w:id="1735" w:author="Xiaomi" w:date="2022-01-19T16:40:00Z"/>
                <w:rFonts w:eastAsia="宋体"/>
                <w:color w:val="0070C0"/>
                <w:szCs w:val="24"/>
                <w:lang w:eastAsia="zh-CN"/>
              </w:rPr>
            </w:pPr>
            <w:ins w:id="1736" w:author="Xiaomi" w:date="2022-01-19T16:40:00Z">
              <w:r>
                <w:rPr>
                  <w:rFonts w:eastAsia="宋体"/>
                  <w:color w:val="0070C0"/>
                  <w:szCs w:val="24"/>
                  <w:lang w:eastAsia="zh-CN"/>
                </w:rPr>
                <w:t>Keep the agreements in RAN4#101e meeting unchanged.</w:t>
              </w:r>
            </w:ins>
          </w:p>
          <w:tbl>
            <w:tblPr>
              <w:tblW w:w="2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59"/>
              <w:gridCol w:w="1043"/>
              <w:gridCol w:w="1166"/>
              <w:gridCol w:w="1407"/>
            </w:tblGrid>
            <w:tr w:rsidR="00065CBB" w14:paraId="5D0C61BD" w14:textId="77777777" w:rsidTr="008912D4">
              <w:trPr>
                <w:cantSplit/>
                <w:jc w:val="center"/>
                <w:ins w:id="1737" w:author="Xiaomi" w:date="2022-01-19T16:40:00Z"/>
              </w:trPr>
              <w:tc>
                <w:tcPr>
                  <w:tcW w:w="919" w:type="pct"/>
                  <w:vAlign w:val="center"/>
                </w:tcPr>
                <w:p w14:paraId="191A3146" w14:textId="77777777" w:rsidR="00065CBB" w:rsidRDefault="00065CBB" w:rsidP="00065CBB">
                  <w:pPr>
                    <w:pStyle w:val="TAH"/>
                    <w:snapToGrid w:val="0"/>
                    <w:rPr>
                      <w:ins w:id="1738" w:author="Xiaomi" w:date="2022-01-19T16:40:00Z"/>
                      <w:rFonts w:ascii="Times New Roman" w:hAnsi="Times New Roman"/>
                      <w:b w:val="0"/>
                      <w:color w:val="0070C0"/>
                      <w:sz w:val="20"/>
                      <w:szCs w:val="24"/>
                      <w:lang w:val="en-GB" w:eastAsia="zh-CN"/>
                    </w:rPr>
                  </w:pPr>
                  <w:ins w:id="1739" w:author="Xiaomi" w:date="2022-01-19T16:40:00Z">
                    <w:r>
                      <w:rPr>
                        <w:rFonts w:ascii="Times New Roman" w:hAnsi="Times New Roman"/>
                        <w:b w:val="0"/>
                        <w:color w:val="0070C0"/>
                        <w:sz w:val="20"/>
                        <w:szCs w:val="24"/>
                        <w:lang w:val="en-GB" w:eastAsia="zh-CN"/>
                      </w:rPr>
                      <w:t>Frequency Range</w:t>
                    </w:r>
                  </w:ins>
                </w:p>
              </w:tc>
              <w:tc>
                <w:tcPr>
                  <w:tcW w:w="1184" w:type="pct"/>
                </w:tcPr>
                <w:p w14:paraId="1CE0FE22" w14:textId="77777777" w:rsidR="00065CBB" w:rsidRDefault="00065CBB" w:rsidP="00065CBB">
                  <w:pPr>
                    <w:pStyle w:val="TAH"/>
                    <w:snapToGrid w:val="0"/>
                    <w:rPr>
                      <w:ins w:id="1740" w:author="Xiaomi" w:date="2022-01-19T16:40:00Z"/>
                      <w:rFonts w:ascii="Times New Roman" w:hAnsi="Times New Roman"/>
                      <w:b w:val="0"/>
                      <w:color w:val="0070C0"/>
                      <w:sz w:val="20"/>
                      <w:szCs w:val="24"/>
                      <w:lang w:val="en-GB" w:eastAsia="zh-CN"/>
                    </w:rPr>
                  </w:pPr>
                  <w:ins w:id="1741" w:author="Xiaomi" w:date="2022-01-19T16:40:00Z">
                    <w:r>
                      <w:rPr>
                        <w:rFonts w:ascii="Times New Roman" w:hAnsi="Times New Roman"/>
                        <w:b w:val="0"/>
                        <w:color w:val="0070C0"/>
                        <w:sz w:val="20"/>
                        <w:szCs w:val="24"/>
                        <w:lang w:val="en-GB" w:eastAsia="zh-CN"/>
                      </w:rPr>
                      <w:t>SCS of SSB signals (kHz)</w:t>
                    </w:r>
                  </w:ins>
                </w:p>
              </w:tc>
              <w:tc>
                <w:tcPr>
                  <w:tcW w:w="1317" w:type="pct"/>
                </w:tcPr>
                <w:p w14:paraId="7E821E90" w14:textId="77777777" w:rsidR="00065CBB" w:rsidRDefault="00065CBB" w:rsidP="00065CBB">
                  <w:pPr>
                    <w:pStyle w:val="TAH"/>
                    <w:snapToGrid w:val="0"/>
                    <w:rPr>
                      <w:ins w:id="1742" w:author="Xiaomi" w:date="2022-01-19T16:40:00Z"/>
                      <w:rFonts w:ascii="Times New Roman" w:hAnsi="Times New Roman"/>
                      <w:b w:val="0"/>
                      <w:color w:val="0070C0"/>
                      <w:sz w:val="20"/>
                      <w:szCs w:val="24"/>
                      <w:lang w:val="en-GB" w:eastAsia="zh-CN"/>
                    </w:rPr>
                  </w:pPr>
                  <w:ins w:id="1743" w:author="Xiaomi" w:date="2022-01-19T16:40:00Z">
                    <w:r>
                      <w:rPr>
                        <w:rFonts w:ascii="Times New Roman" w:hAnsi="Times New Roman"/>
                        <w:b w:val="0"/>
                        <w:color w:val="0070C0"/>
                        <w:sz w:val="20"/>
                        <w:szCs w:val="24"/>
                        <w:lang w:val="en-GB" w:eastAsia="zh-CN"/>
                      </w:rPr>
                      <w:t>SCS of uplink signals (kHz)</w:t>
                    </w:r>
                  </w:ins>
                </w:p>
              </w:tc>
              <w:tc>
                <w:tcPr>
                  <w:tcW w:w="1580" w:type="pct"/>
                  <w:vAlign w:val="center"/>
                </w:tcPr>
                <w:p w14:paraId="60DB6DB3" w14:textId="77777777" w:rsidR="00065CBB" w:rsidRDefault="00065CBB" w:rsidP="00065CBB">
                  <w:pPr>
                    <w:pStyle w:val="TAH"/>
                    <w:snapToGrid w:val="0"/>
                    <w:rPr>
                      <w:ins w:id="1744" w:author="Xiaomi" w:date="2022-01-19T16:40:00Z"/>
                      <w:rFonts w:ascii="Times New Roman" w:hAnsi="Times New Roman"/>
                      <w:b w:val="0"/>
                      <w:color w:val="0070C0"/>
                      <w:sz w:val="20"/>
                      <w:szCs w:val="24"/>
                      <w:lang w:val="en-GB" w:eastAsia="zh-CN"/>
                    </w:rPr>
                  </w:pPr>
                  <w:ins w:id="1745" w:author="Xiaomi" w:date="2022-01-19T16:40:00Z">
                    <w:r>
                      <w:rPr>
                        <w:rFonts w:ascii="Times New Roman" w:hAnsi="Times New Roman"/>
                        <w:b w:val="0"/>
                        <w:color w:val="0070C0"/>
                        <w:sz w:val="20"/>
                        <w:szCs w:val="24"/>
                        <w:lang w:val="en-GB" w:eastAsia="zh-CN"/>
                      </w:rPr>
                      <w:t>Te_NTN</w:t>
                    </w:r>
                  </w:ins>
                </w:p>
              </w:tc>
            </w:tr>
            <w:tr w:rsidR="00065CBB" w14:paraId="1484E4BA" w14:textId="77777777" w:rsidTr="008912D4">
              <w:trPr>
                <w:cantSplit/>
                <w:jc w:val="center"/>
                <w:ins w:id="1746" w:author="Xiaomi" w:date="2022-01-19T16:40:00Z"/>
              </w:trPr>
              <w:tc>
                <w:tcPr>
                  <w:tcW w:w="919" w:type="pct"/>
                  <w:vMerge w:val="restart"/>
                  <w:vAlign w:val="center"/>
                </w:tcPr>
                <w:p w14:paraId="3F0E7736" w14:textId="77777777" w:rsidR="00065CBB" w:rsidRDefault="00065CBB" w:rsidP="00065CBB">
                  <w:pPr>
                    <w:pStyle w:val="TAC"/>
                    <w:snapToGrid w:val="0"/>
                    <w:rPr>
                      <w:ins w:id="1747" w:author="Xiaomi" w:date="2022-01-19T16:40:00Z"/>
                      <w:rFonts w:ascii="Times New Roman" w:hAnsi="Times New Roman"/>
                      <w:color w:val="0070C0"/>
                      <w:sz w:val="20"/>
                      <w:szCs w:val="24"/>
                      <w:lang w:val="en-GB" w:eastAsia="zh-CN"/>
                    </w:rPr>
                  </w:pPr>
                  <w:ins w:id="1748" w:author="Xiaomi" w:date="2022-01-19T16:40:00Z">
                    <w:r>
                      <w:rPr>
                        <w:rFonts w:ascii="Times New Roman" w:hAnsi="Times New Roman"/>
                        <w:color w:val="0070C0"/>
                        <w:sz w:val="20"/>
                        <w:szCs w:val="24"/>
                        <w:lang w:val="en-GB" w:eastAsia="zh-CN"/>
                      </w:rPr>
                      <w:t>1</w:t>
                    </w:r>
                  </w:ins>
                </w:p>
              </w:tc>
              <w:tc>
                <w:tcPr>
                  <w:tcW w:w="1184" w:type="pct"/>
                  <w:vMerge w:val="restart"/>
                </w:tcPr>
                <w:p w14:paraId="29002D82" w14:textId="77777777" w:rsidR="00065CBB" w:rsidRDefault="00065CBB" w:rsidP="00065CBB">
                  <w:pPr>
                    <w:pStyle w:val="TAC"/>
                    <w:snapToGrid w:val="0"/>
                    <w:rPr>
                      <w:ins w:id="1749" w:author="Xiaomi" w:date="2022-01-19T16:40:00Z"/>
                      <w:rFonts w:ascii="Times New Roman" w:hAnsi="Times New Roman"/>
                      <w:color w:val="0070C0"/>
                      <w:sz w:val="20"/>
                      <w:szCs w:val="24"/>
                      <w:lang w:val="en-GB" w:eastAsia="zh-CN"/>
                    </w:rPr>
                  </w:pPr>
                  <w:ins w:id="1750" w:author="Xiaomi" w:date="2022-01-19T16:40:00Z">
                    <w:r>
                      <w:rPr>
                        <w:rFonts w:ascii="Times New Roman" w:hAnsi="Times New Roman"/>
                        <w:color w:val="0070C0"/>
                        <w:sz w:val="20"/>
                        <w:szCs w:val="24"/>
                        <w:lang w:val="en-GB" w:eastAsia="zh-CN"/>
                      </w:rPr>
                      <w:t>15</w:t>
                    </w:r>
                  </w:ins>
                </w:p>
              </w:tc>
              <w:tc>
                <w:tcPr>
                  <w:tcW w:w="1317" w:type="pct"/>
                </w:tcPr>
                <w:p w14:paraId="06DE945E" w14:textId="77777777" w:rsidR="00065CBB" w:rsidRDefault="00065CBB" w:rsidP="00065CBB">
                  <w:pPr>
                    <w:pStyle w:val="TAC"/>
                    <w:snapToGrid w:val="0"/>
                    <w:rPr>
                      <w:ins w:id="1751" w:author="Xiaomi" w:date="2022-01-19T16:40:00Z"/>
                      <w:rFonts w:ascii="Times New Roman" w:hAnsi="Times New Roman"/>
                      <w:color w:val="0070C0"/>
                      <w:sz w:val="20"/>
                      <w:szCs w:val="24"/>
                      <w:lang w:val="en-GB" w:eastAsia="zh-CN"/>
                    </w:rPr>
                  </w:pPr>
                  <w:ins w:id="1752" w:author="Xiaomi" w:date="2022-01-19T16:40:00Z">
                    <w:r>
                      <w:rPr>
                        <w:rFonts w:ascii="Times New Roman" w:hAnsi="Times New Roman"/>
                        <w:color w:val="0070C0"/>
                        <w:sz w:val="20"/>
                        <w:szCs w:val="24"/>
                        <w:lang w:val="en-GB" w:eastAsia="zh-CN"/>
                      </w:rPr>
                      <w:t>15</w:t>
                    </w:r>
                  </w:ins>
                </w:p>
              </w:tc>
              <w:tc>
                <w:tcPr>
                  <w:tcW w:w="1580" w:type="pct"/>
                </w:tcPr>
                <w:p w14:paraId="23EEA035" w14:textId="77777777" w:rsidR="00065CBB" w:rsidRDefault="00065CBB" w:rsidP="00065CBB">
                  <w:pPr>
                    <w:pStyle w:val="TAC"/>
                    <w:snapToGrid w:val="0"/>
                    <w:rPr>
                      <w:ins w:id="1753" w:author="Xiaomi" w:date="2022-01-19T16:40:00Z"/>
                      <w:rFonts w:ascii="Times New Roman" w:hAnsi="Times New Roman"/>
                      <w:color w:val="0070C0"/>
                      <w:sz w:val="20"/>
                      <w:szCs w:val="24"/>
                      <w:lang w:val="en-GB" w:eastAsia="zh-CN"/>
                    </w:rPr>
                  </w:pPr>
                  <w:ins w:id="1754" w:author="Xiaomi" w:date="2022-01-19T16:40:00Z">
                    <w:r>
                      <w:rPr>
                        <w:rFonts w:ascii="Times New Roman" w:hAnsi="Times New Roman"/>
                        <w:color w:val="0070C0"/>
                        <w:sz w:val="20"/>
                        <w:szCs w:val="24"/>
                        <w:lang w:val="en-GB" w:eastAsia="zh-CN"/>
                      </w:rPr>
                      <w:t>[29]*64*Tc</w:t>
                    </w:r>
                  </w:ins>
                </w:p>
              </w:tc>
            </w:tr>
            <w:tr w:rsidR="00065CBB" w14:paraId="516B032D" w14:textId="77777777" w:rsidTr="008912D4">
              <w:trPr>
                <w:cantSplit/>
                <w:jc w:val="center"/>
                <w:ins w:id="1755" w:author="Xiaomi" w:date="2022-01-19T16:40:00Z"/>
              </w:trPr>
              <w:tc>
                <w:tcPr>
                  <w:tcW w:w="919" w:type="pct"/>
                  <w:vMerge/>
                  <w:vAlign w:val="center"/>
                </w:tcPr>
                <w:p w14:paraId="49477462" w14:textId="77777777" w:rsidR="00065CBB" w:rsidRDefault="00065CBB" w:rsidP="00065CBB">
                  <w:pPr>
                    <w:pStyle w:val="TAC"/>
                    <w:snapToGrid w:val="0"/>
                    <w:rPr>
                      <w:ins w:id="1756" w:author="Xiaomi" w:date="2022-01-19T16:40:00Z"/>
                      <w:rFonts w:ascii="Times New Roman" w:hAnsi="Times New Roman"/>
                      <w:color w:val="0070C0"/>
                      <w:sz w:val="20"/>
                      <w:szCs w:val="24"/>
                      <w:lang w:val="en-GB" w:eastAsia="zh-CN"/>
                    </w:rPr>
                  </w:pPr>
                </w:p>
              </w:tc>
              <w:tc>
                <w:tcPr>
                  <w:tcW w:w="1184" w:type="pct"/>
                  <w:vMerge/>
                </w:tcPr>
                <w:p w14:paraId="5548B203" w14:textId="77777777" w:rsidR="00065CBB" w:rsidRDefault="00065CBB" w:rsidP="00065CBB">
                  <w:pPr>
                    <w:pStyle w:val="TAC"/>
                    <w:snapToGrid w:val="0"/>
                    <w:rPr>
                      <w:ins w:id="1757" w:author="Xiaomi" w:date="2022-01-19T16:40:00Z"/>
                      <w:rFonts w:ascii="Times New Roman" w:hAnsi="Times New Roman"/>
                      <w:color w:val="0070C0"/>
                      <w:sz w:val="20"/>
                      <w:szCs w:val="24"/>
                      <w:lang w:val="en-GB" w:eastAsia="zh-CN"/>
                    </w:rPr>
                  </w:pPr>
                </w:p>
              </w:tc>
              <w:tc>
                <w:tcPr>
                  <w:tcW w:w="1317" w:type="pct"/>
                </w:tcPr>
                <w:p w14:paraId="60E1F1D5" w14:textId="77777777" w:rsidR="00065CBB" w:rsidRDefault="00065CBB" w:rsidP="00065CBB">
                  <w:pPr>
                    <w:pStyle w:val="TAC"/>
                    <w:snapToGrid w:val="0"/>
                    <w:rPr>
                      <w:ins w:id="1758" w:author="Xiaomi" w:date="2022-01-19T16:40:00Z"/>
                      <w:rFonts w:ascii="Times New Roman" w:hAnsi="Times New Roman"/>
                      <w:color w:val="0070C0"/>
                      <w:sz w:val="20"/>
                      <w:szCs w:val="24"/>
                      <w:lang w:val="en-GB" w:eastAsia="zh-CN"/>
                    </w:rPr>
                  </w:pPr>
                  <w:ins w:id="1759" w:author="Xiaomi" w:date="2022-01-19T16:40:00Z">
                    <w:r>
                      <w:rPr>
                        <w:rFonts w:ascii="Times New Roman" w:hAnsi="Times New Roman"/>
                        <w:color w:val="0070C0"/>
                        <w:sz w:val="20"/>
                        <w:szCs w:val="24"/>
                        <w:lang w:val="en-GB" w:eastAsia="zh-CN"/>
                      </w:rPr>
                      <w:t>30</w:t>
                    </w:r>
                  </w:ins>
                </w:p>
              </w:tc>
              <w:tc>
                <w:tcPr>
                  <w:tcW w:w="1580" w:type="pct"/>
                </w:tcPr>
                <w:p w14:paraId="570762ED" w14:textId="77777777" w:rsidR="00065CBB" w:rsidRDefault="00065CBB" w:rsidP="00065CBB">
                  <w:pPr>
                    <w:pStyle w:val="TAC"/>
                    <w:snapToGrid w:val="0"/>
                    <w:rPr>
                      <w:ins w:id="1760" w:author="Xiaomi" w:date="2022-01-19T16:40:00Z"/>
                      <w:rFonts w:ascii="Times New Roman" w:hAnsi="Times New Roman"/>
                      <w:color w:val="0070C0"/>
                      <w:sz w:val="20"/>
                      <w:szCs w:val="24"/>
                      <w:lang w:val="en-GB" w:eastAsia="zh-CN"/>
                    </w:rPr>
                  </w:pPr>
                  <w:ins w:id="1761" w:author="Xiaomi" w:date="2022-01-19T16:40:00Z">
                    <w:r>
                      <w:rPr>
                        <w:rFonts w:ascii="Times New Roman" w:hAnsi="Times New Roman"/>
                        <w:color w:val="0070C0"/>
                        <w:sz w:val="20"/>
                        <w:szCs w:val="24"/>
                        <w:lang w:val="en-GB" w:eastAsia="zh-CN"/>
                      </w:rPr>
                      <w:t>24*64*Tc</w:t>
                    </w:r>
                  </w:ins>
                </w:p>
              </w:tc>
            </w:tr>
            <w:tr w:rsidR="00065CBB" w14:paraId="2C82F229" w14:textId="77777777" w:rsidTr="008912D4">
              <w:trPr>
                <w:cantSplit/>
                <w:jc w:val="center"/>
                <w:ins w:id="1762" w:author="Xiaomi" w:date="2022-01-19T16:40:00Z"/>
              </w:trPr>
              <w:tc>
                <w:tcPr>
                  <w:tcW w:w="919" w:type="pct"/>
                  <w:vMerge/>
                  <w:vAlign w:val="center"/>
                </w:tcPr>
                <w:p w14:paraId="1165B077" w14:textId="77777777" w:rsidR="00065CBB" w:rsidRDefault="00065CBB" w:rsidP="00065CBB">
                  <w:pPr>
                    <w:pStyle w:val="TAC"/>
                    <w:snapToGrid w:val="0"/>
                    <w:rPr>
                      <w:ins w:id="1763" w:author="Xiaomi" w:date="2022-01-19T16:40:00Z"/>
                      <w:rFonts w:ascii="Times New Roman" w:hAnsi="Times New Roman"/>
                      <w:color w:val="0070C0"/>
                      <w:sz w:val="20"/>
                      <w:szCs w:val="24"/>
                      <w:lang w:val="en-GB" w:eastAsia="zh-CN"/>
                    </w:rPr>
                  </w:pPr>
                </w:p>
              </w:tc>
              <w:tc>
                <w:tcPr>
                  <w:tcW w:w="1184" w:type="pct"/>
                  <w:vMerge/>
                </w:tcPr>
                <w:p w14:paraId="052F73EA" w14:textId="77777777" w:rsidR="00065CBB" w:rsidRDefault="00065CBB" w:rsidP="00065CBB">
                  <w:pPr>
                    <w:pStyle w:val="TAC"/>
                    <w:snapToGrid w:val="0"/>
                    <w:rPr>
                      <w:ins w:id="1764" w:author="Xiaomi" w:date="2022-01-19T16:40:00Z"/>
                      <w:rFonts w:ascii="Times New Roman" w:hAnsi="Times New Roman"/>
                      <w:color w:val="0070C0"/>
                      <w:sz w:val="20"/>
                      <w:szCs w:val="24"/>
                      <w:lang w:val="en-GB" w:eastAsia="zh-CN"/>
                    </w:rPr>
                  </w:pPr>
                </w:p>
              </w:tc>
              <w:tc>
                <w:tcPr>
                  <w:tcW w:w="1317" w:type="pct"/>
                </w:tcPr>
                <w:p w14:paraId="087E91B5" w14:textId="77777777" w:rsidR="00065CBB" w:rsidRDefault="00065CBB" w:rsidP="00065CBB">
                  <w:pPr>
                    <w:pStyle w:val="TAC"/>
                    <w:snapToGrid w:val="0"/>
                    <w:rPr>
                      <w:ins w:id="1765" w:author="Xiaomi" w:date="2022-01-19T16:40:00Z"/>
                      <w:rFonts w:ascii="Times New Roman" w:hAnsi="Times New Roman"/>
                      <w:color w:val="0070C0"/>
                      <w:sz w:val="20"/>
                      <w:szCs w:val="24"/>
                      <w:lang w:val="en-GB" w:eastAsia="zh-CN"/>
                    </w:rPr>
                  </w:pPr>
                  <w:ins w:id="1766" w:author="Xiaomi" w:date="2022-01-19T16:40:00Z">
                    <w:r>
                      <w:rPr>
                        <w:rFonts w:ascii="Times New Roman" w:hAnsi="Times New Roman"/>
                        <w:color w:val="0070C0"/>
                        <w:sz w:val="20"/>
                        <w:szCs w:val="24"/>
                        <w:lang w:val="en-GB" w:eastAsia="zh-CN"/>
                      </w:rPr>
                      <w:t>60</w:t>
                    </w:r>
                  </w:ins>
                </w:p>
              </w:tc>
              <w:tc>
                <w:tcPr>
                  <w:tcW w:w="1580" w:type="pct"/>
                </w:tcPr>
                <w:p w14:paraId="7AA87AFB" w14:textId="77777777" w:rsidR="00065CBB" w:rsidRDefault="00065CBB" w:rsidP="00065CBB">
                  <w:pPr>
                    <w:pStyle w:val="TAC"/>
                    <w:snapToGrid w:val="0"/>
                    <w:rPr>
                      <w:ins w:id="1767" w:author="Xiaomi" w:date="2022-01-19T16:40:00Z"/>
                      <w:rFonts w:ascii="Times New Roman" w:hAnsi="Times New Roman"/>
                      <w:color w:val="0070C0"/>
                      <w:sz w:val="20"/>
                      <w:szCs w:val="24"/>
                      <w:lang w:val="en-GB" w:eastAsia="zh-CN"/>
                    </w:rPr>
                  </w:pPr>
                  <w:ins w:id="1768" w:author="Xiaomi" w:date="2022-01-19T16:40:00Z">
                    <w:r>
                      <w:rPr>
                        <w:rFonts w:ascii="Times New Roman" w:hAnsi="Times New Roman"/>
                        <w:color w:val="0070C0"/>
                        <w:sz w:val="20"/>
                        <w:szCs w:val="24"/>
                        <w:lang w:val="en-GB" w:eastAsia="zh-CN"/>
                      </w:rPr>
                      <w:t>N.A</w:t>
                    </w:r>
                  </w:ins>
                </w:p>
              </w:tc>
            </w:tr>
            <w:tr w:rsidR="00065CBB" w14:paraId="0974D325" w14:textId="77777777" w:rsidTr="008912D4">
              <w:trPr>
                <w:cantSplit/>
                <w:jc w:val="center"/>
                <w:ins w:id="1769" w:author="Xiaomi" w:date="2022-01-19T16:40:00Z"/>
              </w:trPr>
              <w:tc>
                <w:tcPr>
                  <w:tcW w:w="919" w:type="pct"/>
                  <w:vMerge/>
                  <w:vAlign w:val="center"/>
                </w:tcPr>
                <w:p w14:paraId="3690D5DA" w14:textId="77777777" w:rsidR="00065CBB" w:rsidRDefault="00065CBB" w:rsidP="00065CBB">
                  <w:pPr>
                    <w:pStyle w:val="TAC"/>
                    <w:snapToGrid w:val="0"/>
                    <w:rPr>
                      <w:ins w:id="1770" w:author="Xiaomi" w:date="2022-01-19T16:40:00Z"/>
                      <w:rFonts w:ascii="Times New Roman" w:hAnsi="Times New Roman"/>
                      <w:color w:val="0070C0"/>
                      <w:sz w:val="20"/>
                      <w:szCs w:val="24"/>
                      <w:lang w:val="en-GB" w:eastAsia="zh-CN"/>
                    </w:rPr>
                  </w:pPr>
                </w:p>
              </w:tc>
              <w:tc>
                <w:tcPr>
                  <w:tcW w:w="1184" w:type="pct"/>
                  <w:vMerge w:val="restart"/>
                </w:tcPr>
                <w:p w14:paraId="6D68E68E" w14:textId="77777777" w:rsidR="00065CBB" w:rsidRDefault="00065CBB" w:rsidP="00065CBB">
                  <w:pPr>
                    <w:pStyle w:val="TAC"/>
                    <w:snapToGrid w:val="0"/>
                    <w:rPr>
                      <w:ins w:id="1771" w:author="Xiaomi" w:date="2022-01-19T16:40:00Z"/>
                      <w:rFonts w:ascii="Times New Roman" w:hAnsi="Times New Roman"/>
                      <w:color w:val="0070C0"/>
                      <w:sz w:val="20"/>
                      <w:szCs w:val="24"/>
                      <w:lang w:val="en-GB" w:eastAsia="zh-CN"/>
                    </w:rPr>
                  </w:pPr>
                  <w:ins w:id="1772" w:author="Xiaomi" w:date="2022-01-19T16:40:00Z">
                    <w:r>
                      <w:rPr>
                        <w:rFonts w:ascii="Times New Roman" w:hAnsi="Times New Roman"/>
                        <w:color w:val="0070C0"/>
                        <w:sz w:val="20"/>
                        <w:szCs w:val="24"/>
                        <w:lang w:val="en-GB" w:eastAsia="zh-CN"/>
                      </w:rPr>
                      <w:t>30</w:t>
                    </w:r>
                  </w:ins>
                </w:p>
              </w:tc>
              <w:tc>
                <w:tcPr>
                  <w:tcW w:w="1317" w:type="pct"/>
                </w:tcPr>
                <w:p w14:paraId="6C61D809" w14:textId="77777777" w:rsidR="00065CBB" w:rsidRDefault="00065CBB" w:rsidP="00065CBB">
                  <w:pPr>
                    <w:pStyle w:val="TAC"/>
                    <w:snapToGrid w:val="0"/>
                    <w:rPr>
                      <w:ins w:id="1773" w:author="Xiaomi" w:date="2022-01-19T16:40:00Z"/>
                      <w:rFonts w:ascii="Times New Roman" w:hAnsi="Times New Roman"/>
                      <w:color w:val="0070C0"/>
                      <w:sz w:val="20"/>
                      <w:szCs w:val="24"/>
                      <w:lang w:val="en-GB" w:eastAsia="zh-CN"/>
                    </w:rPr>
                  </w:pPr>
                  <w:ins w:id="1774" w:author="Xiaomi" w:date="2022-01-19T16:40:00Z">
                    <w:r>
                      <w:rPr>
                        <w:rFonts w:ascii="Times New Roman" w:hAnsi="Times New Roman"/>
                        <w:color w:val="0070C0"/>
                        <w:sz w:val="20"/>
                        <w:szCs w:val="24"/>
                        <w:lang w:val="en-GB" w:eastAsia="zh-CN"/>
                      </w:rPr>
                      <w:t>15</w:t>
                    </w:r>
                  </w:ins>
                </w:p>
              </w:tc>
              <w:tc>
                <w:tcPr>
                  <w:tcW w:w="1580" w:type="pct"/>
                </w:tcPr>
                <w:p w14:paraId="00A9B441" w14:textId="77777777" w:rsidR="00065CBB" w:rsidRDefault="00065CBB" w:rsidP="00065CBB">
                  <w:pPr>
                    <w:pStyle w:val="TAC"/>
                    <w:snapToGrid w:val="0"/>
                    <w:rPr>
                      <w:ins w:id="1775" w:author="Xiaomi" w:date="2022-01-19T16:40:00Z"/>
                      <w:rFonts w:ascii="Times New Roman" w:hAnsi="Times New Roman"/>
                      <w:color w:val="0070C0"/>
                      <w:sz w:val="20"/>
                      <w:szCs w:val="24"/>
                      <w:lang w:val="en-GB" w:eastAsia="zh-CN"/>
                    </w:rPr>
                  </w:pPr>
                  <w:ins w:id="1776" w:author="Xiaomi" w:date="2022-01-19T16:40:00Z">
                    <w:r>
                      <w:rPr>
                        <w:rFonts w:ascii="Times New Roman" w:hAnsi="Times New Roman"/>
                        <w:color w:val="0070C0"/>
                        <w:sz w:val="20"/>
                        <w:szCs w:val="24"/>
                        <w:lang w:val="en-GB" w:eastAsia="zh-CN"/>
                      </w:rPr>
                      <w:t>[24]*64*Tc</w:t>
                    </w:r>
                  </w:ins>
                </w:p>
              </w:tc>
            </w:tr>
            <w:tr w:rsidR="00065CBB" w14:paraId="2EA69FCD" w14:textId="77777777" w:rsidTr="008912D4">
              <w:trPr>
                <w:cantSplit/>
                <w:jc w:val="center"/>
                <w:ins w:id="1777" w:author="Xiaomi" w:date="2022-01-19T16:40:00Z"/>
              </w:trPr>
              <w:tc>
                <w:tcPr>
                  <w:tcW w:w="919" w:type="pct"/>
                  <w:vMerge/>
                  <w:vAlign w:val="center"/>
                </w:tcPr>
                <w:p w14:paraId="61D4E864" w14:textId="77777777" w:rsidR="00065CBB" w:rsidRDefault="00065CBB" w:rsidP="00065CBB">
                  <w:pPr>
                    <w:pStyle w:val="TAC"/>
                    <w:snapToGrid w:val="0"/>
                    <w:rPr>
                      <w:ins w:id="1778" w:author="Xiaomi" w:date="2022-01-19T16:40:00Z"/>
                      <w:rFonts w:ascii="Times New Roman" w:hAnsi="Times New Roman"/>
                      <w:color w:val="0070C0"/>
                      <w:sz w:val="20"/>
                      <w:szCs w:val="24"/>
                      <w:lang w:val="en-GB" w:eastAsia="zh-CN"/>
                    </w:rPr>
                  </w:pPr>
                </w:p>
              </w:tc>
              <w:tc>
                <w:tcPr>
                  <w:tcW w:w="1184" w:type="pct"/>
                  <w:vMerge/>
                </w:tcPr>
                <w:p w14:paraId="3FE42147" w14:textId="77777777" w:rsidR="00065CBB" w:rsidRDefault="00065CBB" w:rsidP="00065CBB">
                  <w:pPr>
                    <w:pStyle w:val="TAC"/>
                    <w:snapToGrid w:val="0"/>
                    <w:rPr>
                      <w:ins w:id="1779" w:author="Xiaomi" w:date="2022-01-19T16:40:00Z"/>
                      <w:rFonts w:ascii="Times New Roman" w:hAnsi="Times New Roman"/>
                      <w:color w:val="0070C0"/>
                      <w:sz w:val="20"/>
                      <w:szCs w:val="24"/>
                      <w:lang w:val="en-GB" w:eastAsia="zh-CN"/>
                    </w:rPr>
                  </w:pPr>
                </w:p>
              </w:tc>
              <w:tc>
                <w:tcPr>
                  <w:tcW w:w="1317" w:type="pct"/>
                </w:tcPr>
                <w:p w14:paraId="2DDD73F7" w14:textId="77777777" w:rsidR="00065CBB" w:rsidRDefault="00065CBB" w:rsidP="00065CBB">
                  <w:pPr>
                    <w:pStyle w:val="TAC"/>
                    <w:snapToGrid w:val="0"/>
                    <w:rPr>
                      <w:ins w:id="1780" w:author="Xiaomi" w:date="2022-01-19T16:40:00Z"/>
                      <w:rFonts w:ascii="Times New Roman" w:hAnsi="Times New Roman"/>
                      <w:color w:val="0070C0"/>
                      <w:sz w:val="20"/>
                      <w:szCs w:val="24"/>
                      <w:lang w:val="en-GB" w:eastAsia="zh-CN"/>
                    </w:rPr>
                  </w:pPr>
                  <w:ins w:id="1781" w:author="Xiaomi" w:date="2022-01-19T16:40:00Z">
                    <w:r>
                      <w:rPr>
                        <w:rFonts w:ascii="Times New Roman" w:hAnsi="Times New Roman"/>
                        <w:color w:val="0070C0"/>
                        <w:sz w:val="20"/>
                        <w:szCs w:val="24"/>
                        <w:lang w:val="en-GB" w:eastAsia="zh-CN"/>
                      </w:rPr>
                      <w:t>30</w:t>
                    </w:r>
                  </w:ins>
                </w:p>
              </w:tc>
              <w:tc>
                <w:tcPr>
                  <w:tcW w:w="1580" w:type="pct"/>
                </w:tcPr>
                <w:p w14:paraId="23B69609" w14:textId="77777777" w:rsidR="00065CBB" w:rsidRDefault="00065CBB" w:rsidP="00065CBB">
                  <w:pPr>
                    <w:pStyle w:val="TAC"/>
                    <w:snapToGrid w:val="0"/>
                    <w:rPr>
                      <w:ins w:id="1782" w:author="Xiaomi" w:date="2022-01-19T16:40:00Z"/>
                      <w:rFonts w:ascii="Times New Roman" w:hAnsi="Times New Roman"/>
                      <w:color w:val="0070C0"/>
                      <w:sz w:val="20"/>
                      <w:szCs w:val="24"/>
                      <w:lang w:val="en-GB" w:eastAsia="zh-CN"/>
                    </w:rPr>
                  </w:pPr>
                  <w:ins w:id="1783" w:author="Xiaomi" w:date="2022-01-19T16:40:00Z">
                    <w:r>
                      <w:rPr>
                        <w:rFonts w:ascii="Times New Roman" w:hAnsi="Times New Roman"/>
                        <w:color w:val="0070C0"/>
                        <w:sz w:val="20"/>
                        <w:szCs w:val="24"/>
                        <w:lang w:val="en-GB" w:eastAsia="zh-CN"/>
                      </w:rPr>
                      <w:t>22*64*Tc</w:t>
                    </w:r>
                  </w:ins>
                </w:p>
              </w:tc>
            </w:tr>
            <w:tr w:rsidR="00065CBB" w14:paraId="20801C8A" w14:textId="77777777" w:rsidTr="008912D4">
              <w:trPr>
                <w:cantSplit/>
                <w:jc w:val="center"/>
                <w:ins w:id="1784" w:author="Xiaomi" w:date="2022-01-19T16:40:00Z"/>
              </w:trPr>
              <w:tc>
                <w:tcPr>
                  <w:tcW w:w="919" w:type="pct"/>
                  <w:vMerge/>
                  <w:vAlign w:val="center"/>
                </w:tcPr>
                <w:p w14:paraId="494D4EB8" w14:textId="77777777" w:rsidR="00065CBB" w:rsidRDefault="00065CBB" w:rsidP="00065CBB">
                  <w:pPr>
                    <w:pStyle w:val="TAC"/>
                    <w:snapToGrid w:val="0"/>
                    <w:rPr>
                      <w:ins w:id="1785" w:author="Xiaomi" w:date="2022-01-19T16:40:00Z"/>
                      <w:rFonts w:ascii="Times New Roman" w:hAnsi="Times New Roman"/>
                      <w:color w:val="0070C0"/>
                      <w:sz w:val="20"/>
                      <w:szCs w:val="24"/>
                      <w:lang w:val="en-GB" w:eastAsia="zh-CN"/>
                    </w:rPr>
                  </w:pPr>
                </w:p>
              </w:tc>
              <w:tc>
                <w:tcPr>
                  <w:tcW w:w="1184" w:type="pct"/>
                  <w:vMerge/>
                </w:tcPr>
                <w:p w14:paraId="35D1BB1E" w14:textId="77777777" w:rsidR="00065CBB" w:rsidRDefault="00065CBB" w:rsidP="00065CBB">
                  <w:pPr>
                    <w:pStyle w:val="TAC"/>
                    <w:snapToGrid w:val="0"/>
                    <w:rPr>
                      <w:ins w:id="1786" w:author="Xiaomi" w:date="2022-01-19T16:40:00Z"/>
                      <w:rFonts w:ascii="Times New Roman" w:hAnsi="Times New Roman"/>
                      <w:color w:val="0070C0"/>
                      <w:sz w:val="20"/>
                      <w:szCs w:val="24"/>
                      <w:lang w:val="en-GB" w:eastAsia="zh-CN"/>
                    </w:rPr>
                  </w:pPr>
                </w:p>
              </w:tc>
              <w:tc>
                <w:tcPr>
                  <w:tcW w:w="1317" w:type="pct"/>
                </w:tcPr>
                <w:p w14:paraId="4A04324F" w14:textId="77777777" w:rsidR="00065CBB" w:rsidRDefault="00065CBB" w:rsidP="00065CBB">
                  <w:pPr>
                    <w:pStyle w:val="TAC"/>
                    <w:snapToGrid w:val="0"/>
                    <w:rPr>
                      <w:ins w:id="1787" w:author="Xiaomi" w:date="2022-01-19T16:40:00Z"/>
                      <w:rFonts w:ascii="Times New Roman" w:hAnsi="Times New Roman"/>
                      <w:color w:val="0070C0"/>
                      <w:sz w:val="20"/>
                      <w:szCs w:val="24"/>
                      <w:lang w:val="en-GB" w:eastAsia="zh-CN"/>
                    </w:rPr>
                  </w:pPr>
                  <w:ins w:id="1788" w:author="Xiaomi" w:date="2022-01-19T16:40:00Z">
                    <w:r>
                      <w:rPr>
                        <w:rFonts w:ascii="Times New Roman" w:hAnsi="Times New Roman"/>
                        <w:color w:val="0070C0"/>
                        <w:sz w:val="20"/>
                        <w:szCs w:val="24"/>
                        <w:lang w:val="en-GB" w:eastAsia="zh-CN"/>
                      </w:rPr>
                      <w:t>60</w:t>
                    </w:r>
                  </w:ins>
                </w:p>
              </w:tc>
              <w:tc>
                <w:tcPr>
                  <w:tcW w:w="1580" w:type="pct"/>
                </w:tcPr>
                <w:p w14:paraId="1E0AD452" w14:textId="77777777" w:rsidR="00065CBB" w:rsidRDefault="00065CBB" w:rsidP="00065CBB">
                  <w:pPr>
                    <w:pStyle w:val="TAC"/>
                    <w:snapToGrid w:val="0"/>
                    <w:rPr>
                      <w:ins w:id="1789" w:author="Xiaomi" w:date="2022-01-19T16:40:00Z"/>
                      <w:rFonts w:ascii="Times New Roman" w:hAnsi="Times New Roman"/>
                      <w:color w:val="0070C0"/>
                      <w:sz w:val="20"/>
                      <w:szCs w:val="24"/>
                      <w:lang w:val="en-GB" w:eastAsia="zh-CN"/>
                    </w:rPr>
                  </w:pPr>
                  <w:ins w:id="1790" w:author="Xiaomi" w:date="2022-01-19T16:40:00Z">
                    <w:r>
                      <w:rPr>
                        <w:rFonts w:ascii="Times New Roman" w:hAnsi="Times New Roman"/>
                        <w:color w:val="0070C0"/>
                        <w:sz w:val="20"/>
                        <w:szCs w:val="24"/>
                        <w:lang w:val="en-GB" w:eastAsia="zh-CN"/>
                      </w:rPr>
                      <w:t>N.A</w:t>
                    </w:r>
                  </w:ins>
                </w:p>
              </w:tc>
            </w:tr>
            <w:tr w:rsidR="00065CBB" w14:paraId="6D1F4F77" w14:textId="77777777" w:rsidTr="008912D4">
              <w:trPr>
                <w:cantSplit/>
                <w:jc w:val="center"/>
                <w:ins w:id="1791" w:author="Xiaomi" w:date="2022-01-19T16:40:00Z"/>
              </w:trPr>
              <w:tc>
                <w:tcPr>
                  <w:tcW w:w="5000" w:type="pct"/>
                  <w:gridSpan w:val="4"/>
                </w:tcPr>
                <w:p w14:paraId="6DD3B04C" w14:textId="77777777" w:rsidR="00065CBB" w:rsidRDefault="00065CBB" w:rsidP="00065CBB">
                  <w:pPr>
                    <w:pStyle w:val="TAN"/>
                    <w:tabs>
                      <w:tab w:val="left" w:pos="310"/>
                      <w:tab w:val="left" w:pos="593"/>
                      <w:tab w:val="left" w:pos="877"/>
                      <w:tab w:val="left" w:pos="1160"/>
                      <w:tab w:val="left" w:pos="2040"/>
                      <w:tab w:val="left" w:pos="2289"/>
                    </w:tabs>
                    <w:snapToGrid w:val="0"/>
                    <w:ind w:left="810" w:hangingChars="405" w:hanging="810"/>
                    <w:rPr>
                      <w:ins w:id="1792" w:author="Xiaomi" w:date="2022-01-19T16:40:00Z"/>
                      <w:rFonts w:ascii="Times New Roman" w:hAnsi="Times New Roman"/>
                      <w:color w:val="0070C0"/>
                      <w:sz w:val="20"/>
                      <w:szCs w:val="24"/>
                      <w:lang w:val="en-GB" w:eastAsia="zh-CN"/>
                    </w:rPr>
                  </w:pPr>
                  <w:ins w:id="1793" w:author="Xiaomi" w:date="2022-01-19T16:40:00Z">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ins>
                </w:p>
              </w:tc>
            </w:tr>
          </w:tbl>
          <w:p w14:paraId="6D0B7274" w14:textId="79C7E432" w:rsidR="00065CBB" w:rsidRPr="00065CBB" w:rsidRDefault="00065CBB" w:rsidP="00065CBB">
            <w:pPr>
              <w:overflowPunct/>
              <w:autoSpaceDE/>
              <w:autoSpaceDN/>
              <w:adjustRightInd/>
              <w:spacing w:after="120"/>
              <w:textAlignment w:val="auto"/>
              <w:rPr>
                <w:ins w:id="1794" w:author="Xiaomi" w:date="2022-01-19T16:40:00Z"/>
                <w:rFonts w:eastAsia="宋体" w:hint="eastAsia"/>
                <w:color w:val="0070C0"/>
                <w:szCs w:val="24"/>
                <w:lang w:eastAsia="zh-CN"/>
              </w:rPr>
            </w:pPr>
          </w:p>
          <w:p w14:paraId="6B32C140" w14:textId="77777777" w:rsidR="00065CBB" w:rsidRPr="008912D4" w:rsidRDefault="00065CBB" w:rsidP="008912D4">
            <w:pPr>
              <w:rPr>
                <w:ins w:id="1795" w:author="Xiaomi" w:date="2022-01-19T16:40:00Z"/>
                <w:rFonts w:eastAsiaTheme="minorEastAsia"/>
                <w:color w:val="0070C0"/>
                <w:highlight w:val="yellow"/>
                <w:lang w:eastAsia="zh-CN"/>
              </w:rPr>
            </w:pPr>
            <w:ins w:id="1796" w:author="Xiaomi" w:date="2022-01-19T16:40:00Z">
              <w:r w:rsidRPr="008912D4">
                <w:rPr>
                  <w:rFonts w:eastAsiaTheme="minorEastAsia"/>
                  <w:color w:val="0070C0"/>
                  <w:highlight w:val="yellow"/>
                  <w:lang w:eastAsia="zh-CN"/>
                </w:rPr>
                <w:t>Tentative agreement:</w:t>
              </w:r>
            </w:ins>
          </w:p>
          <w:p w14:paraId="152CB0DC" w14:textId="778C8D9D" w:rsidR="00065CBB" w:rsidRPr="00534E97" w:rsidRDefault="00534E97" w:rsidP="008912D4">
            <w:pPr>
              <w:pStyle w:val="aff6"/>
              <w:numPr>
                <w:ilvl w:val="0"/>
                <w:numId w:val="8"/>
              </w:numPr>
              <w:overflowPunct/>
              <w:autoSpaceDE/>
              <w:autoSpaceDN/>
              <w:adjustRightInd/>
              <w:spacing w:after="120"/>
              <w:ind w:firstLineChars="0"/>
              <w:textAlignment w:val="auto"/>
              <w:rPr>
                <w:ins w:id="1797" w:author="Xiaomi" w:date="2022-01-19T16:43:00Z"/>
                <w:rFonts w:eastAsia="宋体"/>
                <w:color w:val="0070C0"/>
                <w:szCs w:val="24"/>
                <w:highlight w:val="yellow"/>
                <w:lang w:eastAsia="zh-CN"/>
              </w:rPr>
            </w:pPr>
            <w:ins w:id="1798" w:author="Xiaomi" w:date="2022-01-19T16:43:00Z">
              <w:r w:rsidRPr="00534E97">
                <w:rPr>
                  <w:rFonts w:eastAsia="宋体"/>
                  <w:color w:val="0070C0"/>
                  <w:szCs w:val="24"/>
                  <w:highlight w:val="yellow"/>
                  <w:lang w:eastAsia="zh-CN"/>
                </w:rPr>
                <w:t>Keep the agreements in RAN4#101e meeting</w:t>
              </w:r>
            </w:ins>
            <w:ins w:id="1799" w:author="Xiaomi" w:date="2022-01-19T16:40:00Z">
              <w:r w:rsidR="00065CBB" w:rsidRPr="00534E97">
                <w:rPr>
                  <w:rFonts w:eastAsia="宋体"/>
                  <w:color w:val="0070C0"/>
                  <w:szCs w:val="24"/>
                  <w:highlight w:val="yellow"/>
                  <w:lang w:eastAsia="zh-CN"/>
                </w:rPr>
                <w:t xml:space="preserve"> </w:t>
              </w:r>
            </w:ins>
          </w:p>
          <w:tbl>
            <w:tblPr>
              <w:tblW w:w="2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59"/>
              <w:gridCol w:w="1043"/>
              <w:gridCol w:w="1166"/>
              <w:gridCol w:w="1407"/>
            </w:tblGrid>
            <w:tr w:rsidR="00534E97" w14:paraId="47640B73" w14:textId="77777777" w:rsidTr="008912D4">
              <w:trPr>
                <w:cantSplit/>
                <w:jc w:val="center"/>
                <w:ins w:id="1800" w:author="Xiaomi" w:date="2022-01-19T16:43:00Z"/>
              </w:trPr>
              <w:tc>
                <w:tcPr>
                  <w:tcW w:w="919" w:type="pct"/>
                  <w:vAlign w:val="center"/>
                </w:tcPr>
                <w:p w14:paraId="63682010" w14:textId="77777777" w:rsidR="00534E97" w:rsidRPr="00534E97" w:rsidRDefault="00534E97" w:rsidP="00534E97">
                  <w:pPr>
                    <w:pStyle w:val="TAH"/>
                    <w:snapToGrid w:val="0"/>
                    <w:rPr>
                      <w:ins w:id="1801" w:author="Xiaomi" w:date="2022-01-19T16:43:00Z"/>
                      <w:rFonts w:ascii="Times New Roman" w:hAnsi="Times New Roman"/>
                      <w:b w:val="0"/>
                      <w:color w:val="0070C0"/>
                      <w:sz w:val="20"/>
                      <w:szCs w:val="24"/>
                      <w:highlight w:val="yellow"/>
                      <w:lang w:val="en-GB" w:eastAsia="zh-CN"/>
                    </w:rPr>
                  </w:pPr>
                  <w:ins w:id="1802" w:author="Xiaomi" w:date="2022-01-19T16:43:00Z">
                    <w:r w:rsidRPr="00534E97">
                      <w:rPr>
                        <w:rFonts w:ascii="Times New Roman" w:hAnsi="Times New Roman"/>
                        <w:b w:val="0"/>
                        <w:color w:val="0070C0"/>
                        <w:sz w:val="20"/>
                        <w:szCs w:val="24"/>
                        <w:highlight w:val="yellow"/>
                        <w:lang w:val="en-GB" w:eastAsia="zh-CN"/>
                      </w:rPr>
                      <w:t>Frequency Range</w:t>
                    </w:r>
                  </w:ins>
                </w:p>
              </w:tc>
              <w:tc>
                <w:tcPr>
                  <w:tcW w:w="1184" w:type="pct"/>
                </w:tcPr>
                <w:p w14:paraId="2CA2F4EF" w14:textId="77777777" w:rsidR="00534E97" w:rsidRPr="00534E97" w:rsidRDefault="00534E97" w:rsidP="00534E97">
                  <w:pPr>
                    <w:pStyle w:val="TAH"/>
                    <w:snapToGrid w:val="0"/>
                    <w:rPr>
                      <w:ins w:id="1803" w:author="Xiaomi" w:date="2022-01-19T16:43:00Z"/>
                      <w:rFonts w:ascii="Times New Roman" w:hAnsi="Times New Roman"/>
                      <w:b w:val="0"/>
                      <w:color w:val="0070C0"/>
                      <w:sz w:val="20"/>
                      <w:szCs w:val="24"/>
                      <w:highlight w:val="yellow"/>
                      <w:lang w:val="en-GB" w:eastAsia="zh-CN"/>
                    </w:rPr>
                  </w:pPr>
                  <w:ins w:id="1804" w:author="Xiaomi" w:date="2022-01-19T16:43:00Z">
                    <w:r w:rsidRPr="00534E97">
                      <w:rPr>
                        <w:rFonts w:ascii="Times New Roman" w:hAnsi="Times New Roman"/>
                        <w:b w:val="0"/>
                        <w:color w:val="0070C0"/>
                        <w:sz w:val="20"/>
                        <w:szCs w:val="24"/>
                        <w:highlight w:val="yellow"/>
                        <w:lang w:val="en-GB" w:eastAsia="zh-CN"/>
                      </w:rPr>
                      <w:t>SCS of SSB signals (kHz)</w:t>
                    </w:r>
                  </w:ins>
                </w:p>
              </w:tc>
              <w:tc>
                <w:tcPr>
                  <w:tcW w:w="1317" w:type="pct"/>
                </w:tcPr>
                <w:p w14:paraId="029B369E" w14:textId="77777777" w:rsidR="00534E97" w:rsidRPr="00534E97" w:rsidRDefault="00534E97" w:rsidP="00534E97">
                  <w:pPr>
                    <w:pStyle w:val="TAH"/>
                    <w:snapToGrid w:val="0"/>
                    <w:rPr>
                      <w:ins w:id="1805" w:author="Xiaomi" w:date="2022-01-19T16:43:00Z"/>
                      <w:rFonts w:ascii="Times New Roman" w:hAnsi="Times New Roman"/>
                      <w:b w:val="0"/>
                      <w:color w:val="0070C0"/>
                      <w:sz w:val="20"/>
                      <w:szCs w:val="24"/>
                      <w:highlight w:val="yellow"/>
                      <w:lang w:val="en-GB" w:eastAsia="zh-CN"/>
                    </w:rPr>
                  </w:pPr>
                  <w:ins w:id="1806" w:author="Xiaomi" w:date="2022-01-19T16:43:00Z">
                    <w:r w:rsidRPr="00534E97">
                      <w:rPr>
                        <w:rFonts w:ascii="Times New Roman" w:hAnsi="Times New Roman"/>
                        <w:b w:val="0"/>
                        <w:color w:val="0070C0"/>
                        <w:sz w:val="20"/>
                        <w:szCs w:val="24"/>
                        <w:highlight w:val="yellow"/>
                        <w:lang w:val="en-GB" w:eastAsia="zh-CN"/>
                      </w:rPr>
                      <w:t>SCS of uplink signals (kHz)</w:t>
                    </w:r>
                  </w:ins>
                </w:p>
              </w:tc>
              <w:tc>
                <w:tcPr>
                  <w:tcW w:w="1580" w:type="pct"/>
                  <w:vAlign w:val="center"/>
                </w:tcPr>
                <w:p w14:paraId="178AEAF2" w14:textId="77777777" w:rsidR="00534E97" w:rsidRPr="00534E97" w:rsidRDefault="00534E97" w:rsidP="00534E97">
                  <w:pPr>
                    <w:pStyle w:val="TAH"/>
                    <w:snapToGrid w:val="0"/>
                    <w:rPr>
                      <w:ins w:id="1807" w:author="Xiaomi" w:date="2022-01-19T16:43:00Z"/>
                      <w:rFonts w:ascii="Times New Roman" w:hAnsi="Times New Roman"/>
                      <w:b w:val="0"/>
                      <w:color w:val="0070C0"/>
                      <w:sz w:val="20"/>
                      <w:szCs w:val="24"/>
                      <w:highlight w:val="yellow"/>
                      <w:lang w:val="en-GB" w:eastAsia="zh-CN"/>
                    </w:rPr>
                  </w:pPr>
                  <w:ins w:id="1808" w:author="Xiaomi" w:date="2022-01-19T16:43:00Z">
                    <w:r w:rsidRPr="00534E97">
                      <w:rPr>
                        <w:rFonts w:ascii="Times New Roman" w:hAnsi="Times New Roman"/>
                        <w:b w:val="0"/>
                        <w:color w:val="0070C0"/>
                        <w:sz w:val="20"/>
                        <w:szCs w:val="24"/>
                        <w:highlight w:val="yellow"/>
                        <w:lang w:val="en-GB" w:eastAsia="zh-CN"/>
                      </w:rPr>
                      <w:t>Te_NTN</w:t>
                    </w:r>
                  </w:ins>
                </w:p>
              </w:tc>
            </w:tr>
            <w:tr w:rsidR="00534E97" w14:paraId="612E8964" w14:textId="77777777" w:rsidTr="008912D4">
              <w:trPr>
                <w:cantSplit/>
                <w:jc w:val="center"/>
                <w:ins w:id="1809" w:author="Xiaomi" w:date="2022-01-19T16:43:00Z"/>
              </w:trPr>
              <w:tc>
                <w:tcPr>
                  <w:tcW w:w="919" w:type="pct"/>
                  <w:vMerge w:val="restart"/>
                  <w:vAlign w:val="center"/>
                </w:tcPr>
                <w:p w14:paraId="64181AD5" w14:textId="77777777" w:rsidR="00534E97" w:rsidRPr="00534E97" w:rsidRDefault="00534E97" w:rsidP="00534E97">
                  <w:pPr>
                    <w:pStyle w:val="TAC"/>
                    <w:snapToGrid w:val="0"/>
                    <w:rPr>
                      <w:ins w:id="1810" w:author="Xiaomi" w:date="2022-01-19T16:43:00Z"/>
                      <w:rFonts w:ascii="Times New Roman" w:hAnsi="Times New Roman"/>
                      <w:color w:val="0070C0"/>
                      <w:sz w:val="20"/>
                      <w:szCs w:val="24"/>
                      <w:highlight w:val="yellow"/>
                      <w:lang w:val="en-GB" w:eastAsia="zh-CN"/>
                    </w:rPr>
                  </w:pPr>
                  <w:ins w:id="1811" w:author="Xiaomi" w:date="2022-01-19T16:43:00Z">
                    <w:r w:rsidRPr="00534E97">
                      <w:rPr>
                        <w:rFonts w:ascii="Times New Roman" w:hAnsi="Times New Roman"/>
                        <w:color w:val="0070C0"/>
                        <w:sz w:val="20"/>
                        <w:szCs w:val="24"/>
                        <w:highlight w:val="yellow"/>
                        <w:lang w:val="en-GB" w:eastAsia="zh-CN"/>
                      </w:rPr>
                      <w:t>1</w:t>
                    </w:r>
                  </w:ins>
                </w:p>
              </w:tc>
              <w:tc>
                <w:tcPr>
                  <w:tcW w:w="1184" w:type="pct"/>
                  <w:vMerge w:val="restart"/>
                </w:tcPr>
                <w:p w14:paraId="0BCA5857" w14:textId="77777777" w:rsidR="00534E97" w:rsidRPr="00534E97" w:rsidRDefault="00534E97" w:rsidP="00534E97">
                  <w:pPr>
                    <w:pStyle w:val="TAC"/>
                    <w:snapToGrid w:val="0"/>
                    <w:rPr>
                      <w:ins w:id="1812" w:author="Xiaomi" w:date="2022-01-19T16:43:00Z"/>
                      <w:rFonts w:ascii="Times New Roman" w:hAnsi="Times New Roman"/>
                      <w:color w:val="0070C0"/>
                      <w:sz w:val="20"/>
                      <w:szCs w:val="24"/>
                      <w:highlight w:val="yellow"/>
                      <w:lang w:val="en-GB" w:eastAsia="zh-CN"/>
                    </w:rPr>
                  </w:pPr>
                  <w:ins w:id="1813" w:author="Xiaomi" w:date="2022-01-19T16:43:00Z">
                    <w:r w:rsidRPr="00534E97">
                      <w:rPr>
                        <w:rFonts w:ascii="Times New Roman" w:hAnsi="Times New Roman"/>
                        <w:color w:val="0070C0"/>
                        <w:sz w:val="20"/>
                        <w:szCs w:val="24"/>
                        <w:highlight w:val="yellow"/>
                        <w:lang w:val="en-GB" w:eastAsia="zh-CN"/>
                      </w:rPr>
                      <w:t>15</w:t>
                    </w:r>
                  </w:ins>
                </w:p>
              </w:tc>
              <w:tc>
                <w:tcPr>
                  <w:tcW w:w="1317" w:type="pct"/>
                </w:tcPr>
                <w:p w14:paraId="6CABB7DA" w14:textId="77777777" w:rsidR="00534E97" w:rsidRPr="00534E97" w:rsidRDefault="00534E97" w:rsidP="00534E97">
                  <w:pPr>
                    <w:pStyle w:val="TAC"/>
                    <w:snapToGrid w:val="0"/>
                    <w:rPr>
                      <w:ins w:id="1814" w:author="Xiaomi" w:date="2022-01-19T16:43:00Z"/>
                      <w:rFonts w:ascii="Times New Roman" w:hAnsi="Times New Roman"/>
                      <w:color w:val="0070C0"/>
                      <w:sz w:val="20"/>
                      <w:szCs w:val="24"/>
                      <w:highlight w:val="yellow"/>
                      <w:lang w:val="en-GB" w:eastAsia="zh-CN"/>
                    </w:rPr>
                  </w:pPr>
                  <w:ins w:id="1815" w:author="Xiaomi" w:date="2022-01-19T16:43:00Z">
                    <w:r w:rsidRPr="00534E97">
                      <w:rPr>
                        <w:rFonts w:ascii="Times New Roman" w:hAnsi="Times New Roman"/>
                        <w:color w:val="0070C0"/>
                        <w:sz w:val="20"/>
                        <w:szCs w:val="24"/>
                        <w:highlight w:val="yellow"/>
                        <w:lang w:val="en-GB" w:eastAsia="zh-CN"/>
                      </w:rPr>
                      <w:t>15</w:t>
                    </w:r>
                  </w:ins>
                </w:p>
              </w:tc>
              <w:tc>
                <w:tcPr>
                  <w:tcW w:w="1580" w:type="pct"/>
                </w:tcPr>
                <w:p w14:paraId="12B91385" w14:textId="77777777" w:rsidR="00534E97" w:rsidRPr="00534E97" w:rsidRDefault="00534E97" w:rsidP="00534E97">
                  <w:pPr>
                    <w:pStyle w:val="TAC"/>
                    <w:snapToGrid w:val="0"/>
                    <w:rPr>
                      <w:ins w:id="1816" w:author="Xiaomi" w:date="2022-01-19T16:43:00Z"/>
                      <w:rFonts w:ascii="Times New Roman" w:hAnsi="Times New Roman"/>
                      <w:color w:val="0070C0"/>
                      <w:sz w:val="20"/>
                      <w:szCs w:val="24"/>
                      <w:highlight w:val="yellow"/>
                      <w:lang w:val="en-GB" w:eastAsia="zh-CN"/>
                    </w:rPr>
                  </w:pPr>
                  <w:ins w:id="1817" w:author="Xiaomi" w:date="2022-01-19T16:43:00Z">
                    <w:r w:rsidRPr="00534E97">
                      <w:rPr>
                        <w:rFonts w:ascii="Times New Roman" w:hAnsi="Times New Roman"/>
                        <w:color w:val="0070C0"/>
                        <w:sz w:val="20"/>
                        <w:szCs w:val="24"/>
                        <w:highlight w:val="yellow"/>
                        <w:lang w:val="en-GB" w:eastAsia="zh-CN"/>
                      </w:rPr>
                      <w:t>[29]*64*Tc</w:t>
                    </w:r>
                  </w:ins>
                </w:p>
              </w:tc>
            </w:tr>
            <w:tr w:rsidR="00534E97" w14:paraId="4A11C444" w14:textId="77777777" w:rsidTr="008912D4">
              <w:trPr>
                <w:cantSplit/>
                <w:jc w:val="center"/>
                <w:ins w:id="1818" w:author="Xiaomi" w:date="2022-01-19T16:43:00Z"/>
              </w:trPr>
              <w:tc>
                <w:tcPr>
                  <w:tcW w:w="919" w:type="pct"/>
                  <w:vMerge/>
                  <w:vAlign w:val="center"/>
                </w:tcPr>
                <w:p w14:paraId="5159A462" w14:textId="77777777" w:rsidR="00534E97" w:rsidRPr="00534E97" w:rsidRDefault="00534E97" w:rsidP="00534E97">
                  <w:pPr>
                    <w:pStyle w:val="TAC"/>
                    <w:snapToGrid w:val="0"/>
                    <w:rPr>
                      <w:ins w:id="1819" w:author="Xiaomi" w:date="2022-01-19T16:43:00Z"/>
                      <w:rFonts w:ascii="Times New Roman" w:hAnsi="Times New Roman"/>
                      <w:color w:val="0070C0"/>
                      <w:sz w:val="20"/>
                      <w:szCs w:val="24"/>
                      <w:highlight w:val="yellow"/>
                      <w:lang w:val="en-GB" w:eastAsia="zh-CN"/>
                      <w:rPrChange w:id="1820" w:author="Xiaomi" w:date="2022-01-19T16:44:00Z">
                        <w:rPr>
                          <w:ins w:id="1821" w:author="Xiaomi" w:date="2022-01-19T16:43:00Z"/>
                          <w:rFonts w:ascii="Times New Roman" w:hAnsi="Times New Roman"/>
                          <w:color w:val="0070C0"/>
                          <w:sz w:val="20"/>
                          <w:szCs w:val="24"/>
                          <w:lang w:val="en-GB" w:eastAsia="zh-CN"/>
                        </w:rPr>
                      </w:rPrChange>
                    </w:rPr>
                  </w:pPr>
                </w:p>
              </w:tc>
              <w:tc>
                <w:tcPr>
                  <w:tcW w:w="1184" w:type="pct"/>
                  <w:vMerge/>
                </w:tcPr>
                <w:p w14:paraId="77042262" w14:textId="77777777" w:rsidR="00534E97" w:rsidRPr="00534E97" w:rsidRDefault="00534E97" w:rsidP="00534E97">
                  <w:pPr>
                    <w:pStyle w:val="TAC"/>
                    <w:snapToGrid w:val="0"/>
                    <w:rPr>
                      <w:ins w:id="1822" w:author="Xiaomi" w:date="2022-01-19T16:43:00Z"/>
                      <w:rFonts w:ascii="Times New Roman" w:hAnsi="Times New Roman"/>
                      <w:color w:val="0070C0"/>
                      <w:sz w:val="20"/>
                      <w:szCs w:val="24"/>
                      <w:highlight w:val="yellow"/>
                      <w:lang w:val="en-GB" w:eastAsia="zh-CN"/>
                      <w:rPrChange w:id="1823" w:author="Xiaomi" w:date="2022-01-19T16:44:00Z">
                        <w:rPr>
                          <w:ins w:id="1824" w:author="Xiaomi" w:date="2022-01-19T16:43:00Z"/>
                          <w:rFonts w:ascii="Times New Roman" w:hAnsi="Times New Roman"/>
                          <w:color w:val="0070C0"/>
                          <w:sz w:val="20"/>
                          <w:szCs w:val="24"/>
                          <w:lang w:val="en-GB" w:eastAsia="zh-CN"/>
                        </w:rPr>
                      </w:rPrChange>
                    </w:rPr>
                  </w:pPr>
                </w:p>
              </w:tc>
              <w:tc>
                <w:tcPr>
                  <w:tcW w:w="1317" w:type="pct"/>
                </w:tcPr>
                <w:p w14:paraId="74A8012F" w14:textId="77777777" w:rsidR="00534E97" w:rsidRPr="00534E97" w:rsidRDefault="00534E97" w:rsidP="00534E97">
                  <w:pPr>
                    <w:pStyle w:val="TAC"/>
                    <w:snapToGrid w:val="0"/>
                    <w:rPr>
                      <w:ins w:id="1825" w:author="Xiaomi" w:date="2022-01-19T16:43:00Z"/>
                      <w:rFonts w:ascii="Times New Roman" w:hAnsi="Times New Roman"/>
                      <w:color w:val="0070C0"/>
                      <w:sz w:val="20"/>
                      <w:szCs w:val="24"/>
                      <w:highlight w:val="yellow"/>
                      <w:lang w:val="en-GB" w:eastAsia="zh-CN"/>
                      <w:rPrChange w:id="1826" w:author="Xiaomi" w:date="2022-01-19T16:44:00Z">
                        <w:rPr>
                          <w:ins w:id="1827" w:author="Xiaomi" w:date="2022-01-19T16:43:00Z"/>
                          <w:rFonts w:ascii="Times New Roman" w:hAnsi="Times New Roman"/>
                          <w:color w:val="0070C0"/>
                          <w:sz w:val="20"/>
                          <w:szCs w:val="24"/>
                          <w:lang w:val="en-GB" w:eastAsia="zh-CN"/>
                        </w:rPr>
                      </w:rPrChange>
                    </w:rPr>
                  </w:pPr>
                  <w:ins w:id="1828" w:author="Xiaomi" w:date="2022-01-19T16:43:00Z">
                    <w:r w:rsidRPr="00534E97">
                      <w:rPr>
                        <w:rFonts w:ascii="Times New Roman" w:hAnsi="Times New Roman"/>
                        <w:color w:val="0070C0"/>
                        <w:sz w:val="20"/>
                        <w:szCs w:val="24"/>
                        <w:highlight w:val="yellow"/>
                        <w:lang w:val="en-GB" w:eastAsia="zh-CN"/>
                        <w:rPrChange w:id="1829" w:author="Xiaomi" w:date="2022-01-19T16:44:00Z">
                          <w:rPr>
                            <w:rFonts w:ascii="Times New Roman" w:hAnsi="Times New Roman"/>
                            <w:color w:val="0070C0"/>
                            <w:sz w:val="20"/>
                            <w:szCs w:val="24"/>
                            <w:lang w:val="en-GB" w:eastAsia="zh-CN"/>
                          </w:rPr>
                        </w:rPrChange>
                      </w:rPr>
                      <w:t>30</w:t>
                    </w:r>
                  </w:ins>
                </w:p>
              </w:tc>
              <w:tc>
                <w:tcPr>
                  <w:tcW w:w="1580" w:type="pct"/>
                </w:tcPr>
                <w:p w14:paraId="6C426461" w14:textId="77777777" w:rsidR="00534E97" w:rsidRPr="00534E97" w:rsidRDefault="00534E97" w:rsidP="00534E97">
                  <w:pPr>
                    <w:pStyle w:val="TAC"/>
                    <w:snapToGrid w:val="0"/>
                    <w:rPr>
                      <w:ins w:id="1830" w:author="Xiaomi" w:date="2022-01-19T16:43:00Z"/>
                      <w:rFonts w:ascii="Times New Roman" w:hAnsi="Times New Roman"/>
                      <w:color w:val="0070C0"/>
                      <w:sz w:val="20"/>
                      <w:szCs w:val="24"/>
                      <w:highlight w:val="yellow"/>
                      <w:lang w:val="en-GB" w:eastAsia="zh-CN"/>
                      <w:rPrChange w:id="1831" w:author="Xiaomi" w:date="2022-01-19T16:44:00Z">
                        <w:rPr>
                          <w:ins w:id="1832" w:author="Xiaomi" w:date="2022-01-19T16:43:00Z"/>
                          <w:rFonts w:ascii="Times New Roman" w:hAnsi="Times New Roman"/>
                          <w:color w:val="0070C0"/>
                          <w:sz w:val="20"/>
                          <w:szCs w:val="24"/>
                          <w:lang w:val="en-GB" w:eastAsia="zh-CN"/>
                        </w:rPr>
                      </w:rPrChange>
                    </w:rPr>
                  </w:pPr>
                  <w:ins w:id="1833" w:author="Xiaomi" w:date="2022-01-19T16:43:00Z">
                    <w:r w:rsidRPr="00534E97">
                      <w:rPr>
                        <w:rFonts w:ascii="Times New Roman" w:hAnsi="Times New Roman"/>
                        <w:color w:val="0070C0"/>
                        <w:sz w:val="20"/>
                        <w:szCs w:val="24"/>
                        <w:highlight w:val="yellow"/>
                        <w:lang w:val="en-GB" w:eastAsia="zh-CN"/>
                        <w:rPrChange w:id="1834" w:author="Xiaomi" w:date="2022-01-19T16:44:00Z">
                          <w:rPr>
                            <w:rFonts w:ascii="Times New Roman" w:hAnsi="Times New Roman"/>
                            <w:color w:val="0070C0"/>
                            <w:sz w:val="20"/>
                            <w:szCs w:val="24"/>
                            <w:lang w:val="en-GB" w:eastAsia="zh-CN"/>
                          </w:rPr>
                        </w:rPrChange>
                      </w:rPr>
                      <w:t>24*64*Tc</w:t>
                    </w:r>
                  </w:ins>
                </w:p>
              </w:tc>
            </w:tr>
            <w:tr w:rsidR="00534E97" w14:paraId="42BBF96C" w14:textId="77777777" w:rsidTr="008912D4">
              <w:trPr>
                <w:cantSplit/>
                <w:jc w:val="center"/>
                <w:ins w:id="1835" w:author="Xiaomi" w:date="2022-01-19T16:43:00Z"/>
              </w:trPr>
              <w:tc>
                <w:tcPr>
                  <w:tcW w:w="919" w:type="pct"/>
                  <w:vMerge/>
                  <w:vAlign w:val="center"/>
                </w:tcPr>
                <w:p w14:paraId="26A33541" w14:textId="77777777" w:rsidR="00534E97" w:rsidRPr="00534E97" w:rsidRDefault="00534E97" w:rsidP="00534E97">
                  <w:pPr>
                    <w:pStyle w:val="TAC"/>
                    <w:snapToGrid w:val="0"/>
                    <w:rPr>
                      <w:ins w:id="1836" w:author="Xiaomi" w:date="2022-01-19T16:43:00Z"/>
                      <w:rFonts w:ascii="Times New Roman" w:hAnsi="Times New Roman"/>
                      <w:color w:val="0070C0"/>
                      <w:sz w:val="20"/>
                      <w:szCs w:val="24"/>
                      <w:highlight w:val="yellow"/>
                      <w:lang w:val="en-GB" w:eastAsia="zh-CN"/>
                      <w:rPrChange w:id="1837" w:author="Xiaomi" w:date="2022-01-19T16:44:00Z">
                        <w:rPr>
                          <w:ins w:id="1838" w:author="Xiaomi" w:date="2022-01-19T16:43:00Z"/>
                          <w:rFonts w:ascii="Times New Roman" w:hAnsi="Times New Roman"/>
                          <w:color w:val="0070C0"/>
                          <w:sz w:val="20"/>
                          <w:szCs w:val="24"/>
                          <w:lang w:val="en-GB" w:eastAsia="zh-CN"/>
                        </w:rPr>
                      </w:rPrChange>
                    </w:rPr>
                  </w:pPr>
                </w:p>
              </w:tc>
              <w:tc>
                <w:tcPr>
                  <w:tcW w:w="1184" w:type="pct"/>
                  <w:vMerge/>
                </w:tcPr>
                <w:p w14:paraId="5E3EBC34" w14:textId="77777777" w:rsidR="00534E97" w:rsidRPr="00534E97" w:rsidRDefault="00534E97" w:rsidP="00534E97">
                  <w:pPr>
                    <w:pStyle w:val="TAC"/>
                    <w:snapToGrid w:val="0"/>
                    <w:rPr>
                      <w:ins w:id="1839" w:author="Xiaomi" w:date="2022-01-19T16:43:00Z"/>
                      <w:rFonts w:ascii="Times New Roman" w:hAnsi="Times New Roman"/>
                      <w:color w:val="0070C0"/>
                      <w:sz w:val="20"/>
                      <w:szCs w:val="24"/>
                      <w:highlight w:val="yellow"/>
                      <w:lang w:val="en-GB" w:eastAsia="zh-CN"/>
                      <w:rPrChange w:id="1840" w:author="Xiaomi" w:date="2022-01-19T16:44:00Z">
                        <w:rPr>
                          <w:ins w:id="1841" w:author="Xiaomi" w:date="2022-01-19T16:43:00Z"/>
                          <w:rFonts w:ascii="Times New Roman" w:hAnsi="Times New Roman"/>
                          <w:color w:val="0070C0"/>
                          <w:sz w:val="20"/>
                          <w:szCs w:val="24"/>
                          <w:lang w:val="en-GB" w:eastAsia="zh-CN"/>
                        </w:rPr>
                      </w:rPrChange>
                    </w:rPr>
                  </w:pPr>
                </w:p>
              </w:tc>
              <w:tc>
                <w:tcPr>
                  <w:tcW w:w="1317" w:type="pct"/>
                </w:tcPr>
                <w:p w14:paraId="27C6FC92" w14:textId="77777777" w:rsidR="00534E97" w:rsidRPr="00534E97" w:rsidRDefault="00534E97" w:rsidP="00534E97">
                  <w:pPr>
                    <w:pStyle w:val="TAC"/>
                    <w:snapToGrid w:val="0"/>
                    <w:rPr>
                      <w:ins w:id="1842" w:author="Xiaomi" w:date="2022-01-19T16:43:00Z"/>
                      <w:rFonts w:ascii="Times New Roman" w:hAnsi="Times New Roman"/>
                      <w:color w:val="0070C0"/>
                      <w:sz w:val="20"/>
                      <w:szCs w:val="24"/>
                      <w:highlight w:val="yellow"/>
                      <w:lang w:val="en-GB" w:eastAsia="zh-CN"/>
                      <w:rPrChange w:id="1843" w:author="Xiaomi" w:date="2022-01-19T16:44:00Z">
                        <w:rPr>
                          <w:ins w:id="1844" w:author="Xiaomi" w:date="2022-01-19T16:43:00Z"/>
                          <w:rFonts w:ascii="Times New Roman" w:hAnsi="Times New Roman"/>
                          <w:color w:val="0070C0"/>
                          <w:sz w:val="20"/>
                          <w:szCs w:val="24"/>
                          <w:lang w:val="en-GB" w:eastAsia="zh-CN"/>
                        </w:rPr>
                      </w:rPrChange>
                    </w:rPr>
                  </w:pPr>
                  <w:ins w:id="1845" w:author="Xiaomi" w:date="2022-01-19T16:43:00Z">
                    <w:r w:rsidRPr="00534E97">
                      <w:rPr>
                        <w:rFonts w:ascii="Times New Roman" w:hAnsi="Times New Roman"/>
                        <w:color w:val="0070C0"/>
                        <w:sz w:val="20"/>
                        <w:szCs w:val="24"/>
                        <w:highlight w:val="yellow"/>
                        <w:lang w:val="en-GB" w:eastAsia="zh-CN"/>
                        <w:rPrChange w:id="1846" w:author="Xiaomi" w:date="2022-01-19T16:44:00Z">
                          <w:rPr>
                            <w:rFonts w:ascii="Times New Roman" w:hAnsi="Times New Roman"/>
                            <w:color w:val="0070C0"/>
                            <w:sz w:val="20"/>
                            <w:szCs w:val="24"/>
                            <w:lang w:val="en-GB" w:eastAsia="zh-CN"/>
                          </w:rPr>
                        </w:rPrChange>
                      </w:rPr>
                      <w:t>60</w:t>
                    </w:r>
                  </w:ins>
                </w:p>
              </w:tc>
              <w:tc>
                <w:tcPr>
                  <w:tcW w:w="1580" w:type="pct"/>
                </w:tcPr>
                <w:p w14:paraId="17D4332D" w14:textId="77777777" w:rsidR="00534E97" w:rsidRPr="00534E97" w:rsidRDefault="00534E97" w:rsidP="00534E97">
                  <w:pPr>
                    <w:pStyle w:val="TAC"/>
                    <w:snapToGrid w:val="0"/>
                    <w:rPr>
                      <w:ins w:id="1847" w:author="Xiaomi" w:date="2022-01-19T16:43:00Z"/>
                      <w:rFonts w:ascii="Times New Roman" w:hAnsi="Times New Roman"/>
                      <w:color w:val="0070C0"/>
                      <w:sz w:val="20"/>
                      <w:szCs w:val="24"/>
                      <w:highlight w:val="yellow"/>
                      <w:lang w:val="en-GB" w:eastAsia="zh-CN"/>
                      <w:rPrChange w:id="1848" w:author="Xiaomi" w:date="2022-01-19T16:44:00Z">
                        <w:rPr>
                          <w:ins w:id="1849" w:author="Xiaomi" w:date="2022-01-19T16:43:00Z"/>
                          <w:rFonts w:ascii="Times New Roman" w:hAnsi="Times New Roman"/>
                          <w:color w:val="0070C0"/>
                          <w:sz w:val="20"/>
                          <w:szCs w:val="24"/>
                          <w:lang w:val="en-GB" w:eastAsia="zh-CN"/>
                        </w:rPr>
                      </w:rPrChange>
                    </w:rPr>
                  </w:pPr>
                  <w:ins w:id="1850" w:author="Xiaomi" w:date="2022-01-19T16:43:00Z">
                    <w:r w:rsidRPr="00534E97">
                      <w:rPr>
                        <w:rFonts w:ascii="Times New Roman" w:hAnsi="Times New Roman"/>
                        <w:color w:val="0070C0"/>
                        <w:sz w:val="20"/>
                        <w:szCs w:val="24"/>
                        <w:highlight w:val="yellow"/>
                        <w:lang w:val="en-GB" w:eastAsia="zh-CN"/>
                        <w:rPrChange w:id="1851" w:author="Xiaomi" w:date="2022-01-19T16:44:00Z">
                          <w:rPr>
                            <w:rFonts w:ascii="Times New Roman" w:hAnsi="Times New Roman"/>
                            <w:color w:val="0070C0"/>
                            <w:sz w:val="20"/>
                            <w:szCs w:val="24"/>
                            <w:lang w:val="en-GB" w:eastAsia="zh-CN"/>
                          </w:rPr>
                        </w:rPrChange>
                      </w:rPr>
                      <w:t>N.A</w:t>
                    </w:r>
                  </w:ins>
                </w:p>
              </w:tc>
            </w:tr>
            <w:tr w:rsidR="00534E97" w14:paraId="25B85B99" w14:textId="77777777" w:rsidTr="008912D4">
              <w:trPr>
                <w:cantSplit/>
                <w:jc w:val="center"/>
                <w:ins w:id="1852" w:author="Xiaomi" w:date="2022-01-19T16:43:00Z"/>
              </w:trPr>
              <w:tc>
                <w:tcPr>
                  <w:tcW w:w="919" w:type="pct"/>
                  <w:vMerge/>
                  <w:vAlign w:val="center"/>
                </w:tcPr>
                <w:p w14:paraId="405C874A" w14:textId="77777777" w:rsidR="00534E97" w:rsidRPr="00534E97" w:rsidRDefault="00534E97" w:rsidP="00534E97">
                  <w:pPr>
                    <w:pStyle w:val="TAC"/>
                    <w:snapToGrid w:val="0"/>
                    <w:rPr>
                      <w:ins w:id="1853" w:author="Xiaomi" w:date="2022-01-19T16:43:00Z"/>
                      <w:rFonts w:ascii="Times New Roman" w:hAnsi="Times New Roman"/>
                      <w:color w:val="0070C0"/>
                      <w:sz w:val="20"/>
                      <w:szCs w:val="24"/>
                      <w:highlight w:val="yellow"/>
                      <w:lang w:val="en-GB" w:eastAsia="zh-CN"/>
                      <w:rPrChange w:id="1854" w:author="Xiaomi" w:date="2022-01-19T16:44:00Z">
                        <w:rPr>
                          <w:ins w:id="1855" w:author="Xiaomi" w:date="2022-01-19T16:43:00Z"/>
                          <w:rFonts w:ascii="Times New Roman" w:hAnsi="Times New Roman"/>
                          <w:color w:val="0070C0"/>
                          <w:sz w:val="20"/>
                          <w:szCs w:val="24"/>
                          <w:lang w:val="en-GB" w:eastAsia="zh-CN"/>
                        </w:rPr>
                      </w:rPrChange>
                    </w:rPr>
                  </w:pPr>
                </w:p>
              </w:tc>
              <w:tc>
                <w:tcPr>
                  <w:tcW w:w="1184" w:type="pct"/>
                  <w:vMerge w:val="restart"/>
                </w:tcPr>
                <w:p w14:paraId="38BF00AB" w14:textId="77777777" w:rsidR="00534E97" w:rsidRPr="00534E97" w:rsidRDefault="00534E97" w:rsidP="00534E97">
                  <w:pPr>
                    <w:pStyle w:val="TAC"/>
                    <w:snapToGrid w:val="0"/>
                    <w:rPr>
                      <w:ins w:id="1856" w:author="Xiaomi" w:date="2022-01-19T16:43:00Z"/>
                      <w:rFonts w:ascii="Times New Roman" w:hAnsi="Times New Roman"/>
                      <w:color w:val="0070C0"/>
                      <w:sz w:val="20"/>
                      <w:szCs w:val="24"/>
                      <w:highlight w:val="yellow"/>
                      <w:lang w:val="en-GB" w:eastAsia="zh-CN"/>
                      <w:rPrChange w:id="1857" w:author="Xiaomi" w:date="2022-01-19T16:44:00Z">
                        <w:rPr>
                          <w:ins w:id="1858" w:author="Xiaomi" w:date="2022-01-19T16:43:00Z"/>
                          <w:rFonts w:ascii="Times New Roman" w:hAnsi="Times New Roman"/>
                          <w:color w:val="0070C0"/>
                          <w:sz w:val="20"/>
                          <w:szCs w:val="24"/>
                          <w:lang w:val="en-GB" w:eastAsia="zh-CN"/>
                        </w:rPr>
                      </w:rPrChange>
                    </w:rPr>
                  </w:pPr>
                  <w:ins w:id="1859" w:author="Xiaomi" w:date="2022-01-19T16:43:00Z">
                    <w:r w:rsidRPr="00534E97">
                      <w:rPr>
                        <w:rFonts w:ascii="Times New Roman" w:hAnsi="Times New Roman"/>
                        <w:color w:val="0070C0"/>
                        <w:sz w:val="20"/>
                        <w:szCs w:val="24"/>
                        <w:highlight w:val="yellow"/>
                        <w:lang w:val="en-GB" w:eastAsia="zh-CN"/>
                        <w:rPrChange w:id="1860" w:author="Xiaomi" w:date="2022-01-19T16:44:00Z">
                          <w:rPr>
                            <w:rFonts w:ascii="Times New Roman" w:hAnsi="Times New Roman"/>
                            <w:color w:val="0070C0"/>
                            <w:sz w:val="20"/>
                            <w:szCs w:val="24"/>
                            <w:lang w:val="en-GB" w:eastAsia="zh-CN"/>
                          </w:rPr>
                        </w:rPrChange>
                      </w:rPr>
                      <w:t>30</w:t>
                    </w:r>
                  </w:ins>
                </w:p>
              </w:tc>
              <w:tc>
                <w:tcPr>
                  <w:tcW w:w="1317" w:type="pct"/>
                </w:tcPr>
                <w:p w14:paraId="12897159" w14:textId="77777777" w:rsidR="00534E97" w:rsidRPr="00534E97" w:rsidRDefault="00534E97" w:rsidP="00534E97">
                  <w:pPr>
                    <w:pStyle w:val="TAC"/>
                    <w:snapToGrid w:val="0"/>
                    <w:rPr>
                      <w:ins w:id="1861" w:author="Xiaomi" w:date="2022-01-19T16:43:00Z"/>
                      <w:rFonts w:ascii="Times New Roman" w:hAnsi="Times New Roman"/>
                      <w:color w:val="0070C0"/>
                      <w:sz w:val="20"/>
                      <w:szCs w:val="24"/>
                      <w:highlight w:val="yellow"/>
                      <w:lang w:val="en-GB" w:eastAsia="zh-CN"/>
                      <w:rPrChange w:id="1862" w:author="Xiaomi" w:date="2022-01-19T16:44:00Z">
                        <w:rPr>
                          <w:ins w:id="1863" w:author="Xiaomi" w:date="2022-01-19T16:43:00Z"/>
                          <w:rFonts w:ascii="Times New Roman" w:hAnsi="Times New Roman"/>
                          <w:color w:val="0070C0"/>
                          <w:sz w:val="20"/>
                          <w:szCs w:val="24"/>
                          <w:lang w:val="en-GB" w:eastAsia="zh-CN"/>
                        </w:rPr>
                      </w:rPrChange>
                    </w:rPr>
                  </w:pPr>
                  <w:ins w:id="1864" w:author="Xiaomi" w:date="2022-01-19T16:43:00Z">
                    <w:r w:rsidRPr="00534E97">
                      <w:rPr>
                        <w:rFonts w:ascii="Times New Roman" w:hAnsi="Times New Roman"/>
                        <w:color w:val="0070C0"/>
                        <w:sz w:val="20"/>
                        <w:szCs w:val="24"/>
                        <w:highlight w:val="yellow"/>
                        <w:lang w:val="en-GB" w:eastAsia="zh-CN"/>
                        <w:rPrChange w:id="1865" w:author="Xiaomi" w:date="2022-01-19T16:44:00Z">
                          <w:rPr>
                            <w:rFonts w:ascii="Times New Roman" w:hAnsi="Times New Roman"/>
                            <w:color w:val="0070C0"/>
                            <w:sz w:val="20"/>
                            <w:szCs w:val="24"/>
                            <w:lang w:val="en-GB" w:eastAsia="zh-CN"/>
                          </w:rPr>
                        </w:rPrChange>
                      </w:rPr>
                      <w:t>15</w:t>
                    </w:r>
                  </w:ins>
                </w:p>
              </w:tc>
              <w:tc>
                <w:tcPr>
                  <w:tcW w:w="1580" w:type="pct"/>
                </w:tcPr>
                <w:p w14:paraId="3DCE12E9" w14:textId="77777777" w:rsidR="00534E97" w:rsidRPr="00534E97" w:rsidRDefault="00534E97" w:rsidP="00534E97">
                  <w:pPr>
                    <w:pStyle w:val="TAC"/>
                    <w:snapToGrid w:val="0"/>
                    <w:rPr>
                      <w:ins w:id="1866" w:author="Xiaomi" w:date="2022-01-19T16:43:00Z"/>
                      <w:rFonts w:ascii="Times New Roman" w:hAnsi="Times New Roman"/>
                      <w:color w:val="0070C0"/>
                      <w:sz w:val="20"/>
                      <w:szCs w:val="24"/>
                      <w:highlight w:val="yellow"/>
                      <w:lang w:val="en-GB" w:eastAsia="zh-CN"/>
                      <w:rPrChange w:id="1867" w:author="Xiaomi" w:date="2022-01-19T16:44:00Z">
                        <w:rPr>
                          <w:ins w:id="1868" w:author="Xiaomi" w:date="2022-01-19T16:43:00Z"/>
                          <w:rFonts w:ascii="Times New Roman" w:hAnsi="Times New Roman"/>
                          <w:color w:val="0070C0"/>
                          <w:sz w:val="20"/>
                          <w:szCs w:val="24"/>
                          <w:lang w:val="en-GB" w:eastAsia="zh-CN"/>
                        </w:rPr>
                      </w:rPrChange>
                    </w:rPr>
                  </w:pPr>
                  <w:ins w:id="1869" w:author="Xiaomi" w:date="2022-01-19T16:43:00Z">
                    <w:r w:rsidRPr="00534E97">
                      <w:rPr>
                        <w:rFonts w:ascii="Times New Roman" w:hAnsi="Times New Roman"/>
                        <w:color w:val="0070C0"/>
                        <w:sz w:val="20"/>
                        <w:szCs w:val="24"/>
                        <w:highlight w:val="yellow"/>
                        <w:lang w:val="en-GB" w:eastAsia="zh-CN"/>
                        <w:rPrChange w:id="1870" w:author="Xiaomi" w:date="2022-01-19T16:44:00Z">
                          <w:rPr>
                            <w:rFonts w:ascii="Times New Roman" w:hAnsi="Times New Roman"/>
                            <w:color w:val="0070C0"/>
                            <w:sz w:val="20"/>
                            <w:szCs w:val="24"/>
                            <w:lang w:val="en-GB" w:eastAsia="zh-CN"/>
                          </w:rPr>
                        </w:rPrChange>
                      </w:rPr>
                      <w:t>[24]*64*Tc</w:t>
                    </w:r>
                  </w:ins>
                </w:p>
              </w:tc>
            </w:tr>
            <w:tr w:rsidR="00534E97" w14:paraId="74CF6A6D" w14:textId="77777777" w:rsidTr="008912D4">
              <w:trPr>
                <w:cantSplit/>
                <w:jc w:val="center"/>
                <w:ins w:id="1871" w:author="Xiaomi" w:date="2022-01-19T16:43:00Z"/>
              </w:trPr>
              <w:tc>
                <w:tcPr>
                  <w:tcW w:w="919" w:type="pct"/>
                  <w:vMerge/>
                  <w:vAlign w:val="center"/>
                </w:tcPr>
                <w:p w14:paraId="2C9EC617" w14:textId="77777777" w:rsidR="00534E97" w:rsidRPr="00534E97" w:rsidRDefault="00534E97" w:rsidP="00534E97">
                  <w:pPr>
                    <w:pStyle w:val="TAC"/>
                    <w:snapToGrid w:val="0"/>
                    <w:rPr>
                      <w:ins w:id="1872" w:author="Xiaomi" w:date="2022-01-19T16:43:00Z"/>
                      <w:rFonts w:ascii="Times New Roman" w:hAnsi="Times New Roman"/>
                      <w:color w:val="0070C0"/>
                      <w:sz w:val="20"/>
                      <w:szCs w:val="24"/>
                      <w:highlight w:val="yellow"/>
                      <w:lang w:val="en-GB" w:eastAsia="zh-CN"/>
                      <w:rPrChange w:id="1873" w:author="Xiaomi" w:date="2022-01-19T16:44:00Z">
                        <w:rPr>
                          <w:ins w:id="1874" w:author="Xiaomi" w:date="2022-01-19T16:43:00Z"/>
                          <w:rFonts w:ascii="Times New Roman" w:hAnsi="Times New Roman"/>
                          <w:color w:val="0070C0"/>
                          <w:sz w:val="20"/>
                          <w:szCs w:val="24"/>
                          <w:lang w:val="en-GB" w:eastAsia="zh-CN"/>
                        </w:rPr>
                      </w:rPrChange>
                    </w:rPr>
                  </w:pPr>
                </w:p>
              </w:tc>
              <w:tc>
                <w:tcPr>
                  <w:tcW w:w="1184" w:type="pct"/>
                  <w:vMerge/>
                </w:tcPr>
                <w:p w14:paraId="62221B19" w14:textId="77777777" w:rsidR="00534E97" w:rsidRPr="00534E97" w:rsidRDefault="00534E97" w:rsidP="00534E97">
                  <w:pPr>
                    <w:pStyle w:val="TAC"/>
                    <w:snapToGrid w:val="0"/>
                    <w:rPr>
                      <w:ins w:id="1875" w:author="Xiaomi" w:date="2022-01-19T16:43:00Z"/>
                      <w:rFonts w:ascii="Times New Roman" w:hAnsi="Times New Roman"/>
                      <w:color w:val="0070C0"/>
                      <w:sz w:val="20"/>
                      <w:szCs w:val="24"/>
                      <w:highlight w:val="yellow"/>
                      <w:lang w:val="en-GB" w:eastAsia="zh-CN"/>
                      <w:rPrChange w:id="1876" w:author="Xiaomi" w:date="2022-01-19T16:44:00Z">
                        <w:rPr>
                          <w:ins w:id="1877" w:author="Xiaomi" w:date="2022-01-19T16:43:00Z"/>
                          <w:rFonts w:ascii="Times New Roman" w:hAnsi="Times New Roman"/>
                          <w:color w:val="0070C0"/>
                          <w:sz w:val="20"/>
                          <w:szCs w:val="24"/>
                          <w:lang w:val="en-GB" w:eastAsia="zh-CN"/>
                        </w:rPr>
                      </w:rPrChange>
                    </w:rPr>
                  </w:pPr>
                </w:p>
              </w:tc>
              <w:tc>
                <w:tcPr>
                  <w:tcW w:w="1317" w:type="pct"/>
                </w:tcPr>
                <w:p w14:paraId="51767781" w14:textId="77777777" w:rsidR="00534E97" w:rsidRPr="00534E97" w:rsidRDefault="00534E97" w:rsidP="00534E97">
                  <w:pPr>
                    <w:pStyle w:val="TAC"/>
                    <w:snapToGrid w:val="0"/>
                    <w:rPr>
                      <w:ins w:id="1878" w:author="Xiaomi" w:date="2022-01-19T16:43:00Z"/>
                      <w:rFonts w:ascii="Times New Roman" w:hAnsi="Times New Roman"/>
                      <w:color w:val="0070C0"/>
                      <w:sz w:val="20"/>
                      <w:szCs w:val="24"/>
                      <w:highlight w:val="yellow"/>
                      <w:lang w:val="en-GB" w:eastAsia="zh-CN"/>
                      <w:rPrChange w:id="1879" w:author="Xiaomi" w:date="2022-01-19T16:44:00Z">
                        <w:rPr>
                          <w:ins w:id="1880" w:author="Xiaomi" w:date="2022-01-19T16:43:00Z"/>
                          <w:rFonts w:ascii="Times New Roman" w:hAnsi="Times New Roman"/>
                          <w:color w:val="0070C0"/>
                          <w:sz w:val="20"/>
                          <w:szCs w:val="24"/>
                          <w:lang w:val="en-GB" w:eastAsia="zh-CN"/>
                        </w:rPr>
                      </w:rPrChange>
                    </w:rPr>
                  </w:pPr>
                  <w:ins w:id="1881" w:author="Xiaomi" w:date="2022-01-19T16:43:00Z">
                    <w:r w:rsidRPr="00534E97">
                      <w:rPr>
                        <w:rFonts w:ascii="Times New Roman" w:hAnsi="Times New Roman"/>
                        <w:color w:val="0070C0"/>
                        <w:sz w:val="20"/>
                        <w:szCs w:val="24"/>
                        <w:highlight w:val="yellow"/>
                        <w:lang w:val="en-GB" w:eastAsia="zh-CN"/>
                        <w:rPrChange w:id="1882" w:author="Xiaomi" w:date="2022-01-19T16:44:00Z">
                          <w:rPr>
                            <w:rFonts w:ascii="Times New Roman" w:hAnsi="Times New Roman"/>
                            <w:color w:val="0070C0"/>
                            <w:sz w:val="20"/>
                            <w:szCs w:val="24"/>
                            <w:lang w:val="en-GB" w:eastAsia="zh-CN"/>
                          </w:rPr>
                        </w:rPrChange>
                      </w:rPr>
                      <w:t>30</w:t>
                    </w:r>
                  </w:ins>
                </w:p>
              </w:tc>
              <w:tc>
                <w:tcPr>
                  <w:tcW w:w="1580" w:type="pct"/>
                </w:tcPr>
                <w:p w14:paraId="48D37F82" w14:textId="77777777" w:rsidR="00534E97" w:rsidRPr="00534E97" w:rsidRDefault="00534E97" w:rsidP="00534E97">
                  <w:pPr>
                    <w:pStyle w:val="TAC"/>
                    <w:snapToGrid w:val="0"/>
                    <w:rPr>
                      <w:ins w:id="1883" w:author="Xiaomi" w:date="2022-01-19T16:43:00Z"/>
                      <w:rFonts w:ascii="Times New Roman" w:hAnsi="Times New Roman"/>
                      <w:color w:val="0070C0"/>
                      <w:sz w:val="20"/>
                      <w:szCs w:val="24"/>
                      <w:highlight w:val="yellow"/>
                      <w:lang w:val="en-GB" w:eastAsia="zh-CN"/>
                      <w:rPrChange w:id="1884" w:author="Xiaomi" w:date="2022-01-19T16:44:00Z">
                        <w:rPr>
                          <w:ins w:id="1885" w:author="Xiaomi" w:date="2022-01-19T16:43:00Z"/>
                          <w:rFonts w:ascii="Times New Roman" w:hAnsi="Times New Roman"/>
                          <w:color w:val="0070C0"/>
                          <w:sz w:val="20"/>
                          <w:szCs w:val="24"/>
                          <w:lang w:val="en-GB" w:eastAsia="zh-CN"/>
                        </w:rPr>
                      </w:rPrChange>
                    </w:rPr>
                  </w:pPr>
                  <w:ins w:id="1886" w:author="Xiaomi" w:date="2022-01-19T16:43:00Z">
                    <w:r w:rsidRPr="00534E97">
                      <w:rPr>
                        <w:rFonts w:ascii="Times New Roman" w:hAnsi="Times New Roman"/>
                        <w:color w:val="0070C0"/>
                        <w:sz w:val="20"/>
                        <w:szCs w:val="24"/>
                        <w:highlight w:val="yellow"/>
                        <w:lang w:val="en-GB" w:eastAsia="zh-CN"/>
                        <w:rPrChange w:id="1887" w:author="Xiaomi" w:date="2022-01-19T16:44:00Z">
                          <w:rPr>
                            <w:rFonts w:ascii="Times New Roman" w:hAnsi="Times New Roman"/>
                            <w:color w:val="0070C0"/>
                            <w:sz w:val="20"/>
                            <w:szCs w:val="24"/>
                            <w:lang w:val="en-GB" w:eastAsia="zh-CN"/>
                          </w:rPr>
                        </w:rPrChange>
                      </w:rPr>
                      <w:t>22*64*Tc</w:t>
                    </w:r>
                  </w:ins>
                </w:p>
              </w:tc>
            </w:tr>
            <w:tr w:rsidR="00534E97" w14:paraId="517507C5" w14:textId="77777777" w:rsidTr="008912D4">
              <w:trPr>
                <w:cantSplit/>
                <w:jc w:val="center"/>
                <w:ins w:id="1888" w:author="Xiaomi" w:date="2022-01-19T16:43:00Z"/>
              </w:trPr>
              <w:tc>
                <w:tcPr>
                  <w:tcW w:w="919" w:type="pct"/>
                  <w:vMerge/>
                  <w:vAlign w:val="center"/>
                </w:tcPr>
                <w:p w14:paraId="5432CD62" w14:textId="77777777" w:rsidR="00534E97" w:rsidRPr="00534E97" w:rsidRDefault="00534E97" w:rsidP="00534E97">
                  <w:pPr>
                    <w:pStyle w:val="TAC"/>
                    <w:snapToGrid w:val="0"/>
                    <w:rPr>
                      <w:ins w:id="1889" w:author="Xiaomi" w:date="2022-01-19T16:43:00Z"/>
                      <w:rFonts w:ascii="Times New Roman" w:hAnsi="Times New Roman"/>
                      <w:color w:val="0070C0"/>
                      <w:sz w:val="20"/>
                      <w:szCs w:val="24"/>
                      <w:highlight w:val="yellow"/>
                      <w:lang w:val="en-GB" w:eastAsia="zh-CN"/>
                      <w:rPrChange w:id="1890" w:author="Xiaomi" w:date="2022-01-19T16:44:00Z">
                        <w:rPr>
                          <w:ins w:id="1891" w:author="Xiaomi" w:date="2022-01-19T16:43:00Z"/>
                          <w:rFonts w:ascii="Times New Roman" w:hAnsi="Times New Roman"/>
                          <w:color w:val="0070C0"/>
                          <w:sz w:val="20"/>
                          <w:szCs w:val="24"/>
                          <w:lang w:val="en-GB" w:eastAsia="zh-CN"/>
                        </w:rPr>
                      </w:rPrChange>
                    </w:rPr>
                  </w:pPr>
                </w:p>
              </w:tc>
              <w:tc>
                <w:tcPr>
                  <w:tcW w:w="1184" w:type="pct"/>
                  <w:vMerge/>
                </w:tcPr>
                <w:p w14:paraId="3BFE171F" w14:textId="77777777" w:rsidR="00534E97" w:rsidRPr="00534E97" w:rsidRDefault="00534E97" w:rsidP="00534E97">
                  <w:pPr>
                    <w:pStyle w:val="TAC"/>
                    <w:snapToGrid w:val="0"/>
                    <w:rPr>
                      <w:ins w:id="1892" w:author="Xiaomi" w:date="2022-01-19T16:43:00Z"/>
                      <w:rFonts w:ascii="Times New Roman" w:hAnsi="Times New Roman"/>
                      <w:color w:val="0070C0"/>
                      <w:sz w:val="20"/>
                      <w:szCs w:val="24"/>
                      <w:highlight w:val="yellow"/>
                      <w:lang w:val="en-GB" w:eastAsia="zh-CN"/>
                      <w:rPrChange w:id="1893" w:author="Xiaomi" w:date="2022-01-19T16:44:00Z">
                        <w:rPr>
                          <w:ins w:id="1894" w:author="Xiaomi" w:date="2022-01-19T16:43:00Z"/>
                          <w:rFonts w:ascii="Times New Roman" w:hAnsi="Times New Roman"/>
                          <w:color w:val="0070C0"/>
                          <w:sz w:val="20"/>
                          <w:szCs w:val="24"/>
                          <w:lang w:val="en-GB" w:eastAsia="zh-CN"/>
                        </w:rPr>
                      </w:rPrChange>
                    </w:rPr>
                  </w:pPr>
                </w:p>
              </w:tc>
              <w:tc>
                <w:tcPr>
                  <w:tcW w:w="1317" w:type="pct"/>
                </w:tcPr>
                <w:p w14:paraId="1DC9D708" w14:textId="77777777" w:rsidR="00534E97" w:rsidRPr="00534E97" w:rsidRDefault="00534E97" w:rsidP="00534E97">
                  <w:pPr>
                    <w:pStyle w:val="TAC"/>
                    <w:snapToGrid w:val="0"/>
                    <w:rPr>
                      <w:ins w:id="1895" w:author="Xiaomi" w:date="2022-01-19T16:43:00Z"/>
                      <w:rFonts w:ascii="Times New Roman" w:hAnsi="Times New Roman"/>
                      <w:color w:val="0070C0"/>
                      <w:sz w:val="20"/>
                      <w:szCs w:val="24"/>
                      <w:highlight w:val="yellow"/>
                      <w:lang w:val="en-GB" w:eastAsia="zh-CN"/>
                      <w:rPrChange w:id="1896" w:author="Xiaomi" w:date="2022-01-19T16:44:00Z">
                        <w:rPr>
                          <w:ins w:id="1897" w:author="Xiaomi" w:date="2022-01-19T16:43:00Z"/>
                          <w:rFonts w:ascii="Times New Roman" w:hAnsi="Times New Roman"/>
                          <w:color w:val="0070C0"/>
                          <w:sz w:val="20"/>
                          <w:szCs w:val="24"/>
                          <w:lang w:val="en-GB" w:eastAsia="zh-CN"/>
                        </w:rPr>
                      </w:rPrChange>
                    </w:rPr>
                  </w:pPr>
                  <w:ins w:id="1898" w:author="Xiaomi" w:date="2022-01-19T16:43:00Z">
                    <w:r w:rsidRPr="00534E97">
                      <w:rPr>
                        <w:rFonts w:ascii="Times New Roman" w:hAnsi="Times New Roman"/>
                        <w:color w:val="0070C0"/>
                        <w:sz w:val="20"/>
                        <w:szCs w:val="24"/>
                        <w:highlight w:val="yellow"/>
                        <w:lang w:val="en-GB" w:eastAsia="zh-CN"/>
                        <w:rPrChange w:id="1899" w:author="Xiaomi" w:date="2022-01-19T16:44:00Z">
                          <w:rPr>
                            <w:rFonts w:ascii="Times New Roman" w:hAnsi="Times New Roman"/>
                            <w:color w:val="0070C0"/>
                            <w:sz w:val="20"/>
                            <w:szCs w:val="24"/>
                            <w:lang w:val="en-GB" w:eastAsia="zh-CN"/>
                          </w:rPr>
                        </w:rPrChange>
                      </w:rPr>
                      <w:t>60</w:t>
                    </w:r>
                  </w:ins>
                </w:p>
              </w:tc>
              <w:tc>
                <w:tcPr>
                  <w:tcW w:w="1580" w:type="pct"/>
                </w:tcPr>
                <w:p w14:paraId="634B0E6B" w14:textId="77777777" w:rsidR="00534E97" w:rsidRPr="00534E97" w:rsidRDefault="00534E97" w:rsidP="00534E97">
                  <w:pPr>
                    <w:pStyle w:val="TAC"/>
                    <w:snapToGrid w:val="0"/>
                    <w:rPr>
                      <w:ins w:id="1900" w:author="Xiaomi" w:date="2022-01-19T16:43:00Z"/>
                      <w:rFonts w:ascii="Times New Roman" w:hAnsi="Times New Roman"/>
                      <w:color w:val="0070C0"/>
                      <w:sz w:val="20"/>
                      <w:szCs w:val="24"/>
                      <w:highlight w:val="yellow"/>
                      <w:lang w:val="en-GB" w:eastAsia="zh-CN"/>
                      <w:rPrChange w:id="1901" w:author="Xiaomi" w:date="2022-01-19T16:44:00Z">
                        <w:rPr>
                          <w:ins w:id="1902" w:author="Xiaomi" w:date="2022-01-19T16:43:00Z"/>
                          <w:rFonts w:ascii="Times New Roman" w:hAnsi="Times New Roman"/>
                          <w:color w:val="0070C0"/>
                          <w:sz w:val="20"/>
                          <w:szCs w:val="24"/>
                          <w:lang w:val="en-GB" w:eastAsia="zh-CN"/>
                        </w:rPr>
                      </w:rPrChange>
                    </w:rPr>
                  </w:pPr>
                  <w:ins w:id="1903" w:author="Xiaomi" w:date="2022-01-19T16:43:00Z">
                    <w:r w:rsidRPr="00534E97">
                      <w:rPr>
                        <w:rFonts w:ascii="Times New Roman" w:hAnsi="Times New Roman"/>
                        <w:color w:val="0070C0"/>
                        <w:sz w:val="20"/>
                        <w:szCs w:val="24"/>
                        <w:highlight w:val="yellow"/>
                        <w:lang w:val="en-GB" w:eastAsia="zh-CN"/>
                        <w:rPrChange w:id="1904" w:author="Xiaomi" w:date="2022-01-19T16:44:00Z">
                          <w:rPr>
                            <w:rFonts w:ascii="Times New Roman" w:hAnsi="Times New Roman"/>
                            <w:color w:val="0070C0"/>
                            <w:sz w:val="20"/>
                            <w:szCs w:val="24"/>
                            <w:lang w:val="en-GB" w:eastAsia="zh-CN"/>
                          </w:rPr>
                        </w:rPrChange>
                      </w:rPr>
                      <w:t>N.A</w:t>
                    </w:r>
                  </w:ins>
                </w:p>
              </w:tc>
            </w:tr>
            <w:tr w:rsidR="00534E97" w14:paraId="595D55CB" w14:textId="77777777" w:rsidTr="008912D4">
              <w:trPr>
                <w:cantSplit/>
                <w:jc w:val="center"/>
                <w:ins w:id="1905" w:author="Xiaomi" w:date="2022-01-19T16:43:00Z"/>
              </w:trPr>
              <w:tc>
                <w:tcPr>
                  <w:tcW w:w="5000" w:type="pct"/>
                  <w:gridSpan w:val="4"/>
                </w:tcPr>
                <w:p w14:paraId="11B7F5CC" w14:textId="77777777" w:rsidR="00534E97" w:rsidRPr="00534E97" w:rsidRDefault="00534E97" w:rsidP="00534E97">
                  <w:pPr>
                    <w:pStyle w:val="TAN"/>
                    <w:tabs>
                      <w:tab w:val="left" w:pos="310"/>
                      <w:tab w:val="left" w:pos="593"/>
                      <w:tab w:val="left" w:pos="877"/>
                      <w:tab w:val="left" w:pos="1160"/>
                      <w:tab w:val="left" w:pos="2040"/>
                      <w:tab w:val="left" w:pos="2289"/>
                    </w:tabs>
                    <w:snapToGrid w:val="0"/>
                    <w:ind w:left="810" w:hangingChars="405" w:hanging="810"/>
                    <w:rPr>
                      <w:ins w:id="1906" w:author="Xiaomi" w:date="2022-01-19T16:43:00Z"/>
                      <w:rFonts w:ascii="Times New Roman" w:hAnsi="Times New Roman"/>
                      <w:color w:val="0070C0"/>
                      <w:sz w:val="20"/>
                      <w:szCs w:val="24"/>
                      <w:highlight w:val="yellow"/>
                      <w:lang w:val="en-GB" w:eastAsia="zh-CN"/>
                    </w:rPr>
                  </w:pPr>
                  <w:ins w:id="1907" w:author="Xiaomi" w:date="2022-01-19T16:43:00Z">
                    <w:r w:rsidRPr="00534E97">
                      <w:rPr>
                        <w:rFonts w:ascii="Times New Roman" w:hAnsi="Times New Roman"/>
                        <w:color w:val="0070C0"/>
                        <w:sz w:val="20"/>
                        <w:szCs w:val="24"/>
                        <w:highlight w:val="yellow"/>
                        <w:lang w:val="en-GB" w:eastAsia="zh-CN"/>
                      </w:rPr>
                      <w:t>NOTE:</w:t>
                    </w:r>
                    <w:r w:rsidRPr="00534E97">
                      <w:rPr>
                        <w:rFonts w:ascii="Times New Roman" w:hAnsi="Times New Roman"/>
                        <w:color w:val="0070C0"/>
                        <w:sz w:val="20"/>
                        <w:szCs w:val="24"/>
                        <w:highlight w:val="yellow"/>
                        <w:lang w:val="en-GB" w:eastAsia="zh-CN"/>
                      </w:rPr>
                      <w:tab/>
                      <w:t>Tc is the basic timing unit defined in TS 38.211</w:t>
                    </w:r>
                  </w:ins>
                </w:p>
              </w:tc>
            </w:tr>
          </w:tbl>
          <w:p w14:paraId="6621B1B3" w14:textId="1F5775E1" w:rsidR="00534E97" w:rsidRPr="00D9183F" w:rsidRDefault="00534E97" w:rsidP="00D9183F">
            <w:pPr>
              <w:pStyle w:val="aff6"/>
              <w:numPr>
                <w:ilvl w:val="0"/>
                <w:numId w:val="8"/>
              </w:numPr>
              <w:overflowPunct/>
              <w:autoSpaceDE/>
              <w:autoSpaceDN/>
              <w:adjustRightInd/>
              <w:spacing w:after="120"/>
              <w:ind w:firstLineChars="0"/>
              <w:textAlignment w:val="auto"/>
              <w:rPr>
                <w:ins w:id="1908" w:author="Xiaomi" w:date="2022-01-19T16:40:00Z"/>
                <w:rFonts w:eastAsia="宋体" w:hint="eastAsia"/>
                <w:color w:val="0070C0"/>
                <w:szCs w:val="24"/>
                <w:highlight w:val="yellow"/>
                <w:lang w:eastAsia="zh-CN"/>
              </w:rPr>
            </w:pPr>
            <w:ins w:id="1909" w:author="Xiaomi" w:date="2022-01-19T16:47:00Z">
              <w:r>
                <w:rPr>
                  <w:rFonts w:eastAsia="宋体"/>
                  <w:color w:val="0070C0"/>
                  <w:szCs w:val="24"/>
                  <w:highlight w:val="yellow"/>
                  <w:lang w:eastAsia="zh-CN"/>
                </w:rPr>
                <w:t>RAN4 confirm the values in brackets in RAN</w:t>
              </w:r>
            </w:ins>
            <w:ins w:id="1910" w:author="Xiaomi" w:date="2022-01-19T16:48:00Z">
              <w:r>
                <w:rPr>
                  <w:rFonts w:eastAsia="宋体"/>
                  <w:color w:val="0070C0"/>
                  <w:szCs w:val="24"/>
                  <w:highlight w:val="yellow"/>
                  <w:lang w:eastAsia="zh-CN"/>
                </w:rPr>
                <w:t>4#102e meeting.</w:t>
              </w:r>
            </w:ins>
            <w:ins w:id="1911" w:author="Xiaomi" w:date="2022-01-19T16:47:00Z">
              <w:r w:rsidRPr="00534E97">
                <w:rPr>
                  <w:rFonts w:eastAsia="宋体"/>
                  <w:color w:val="0070C0"/>
                  <w:szCs w:val="24"/>
                  <w:highlight w:val="yellow"/>
                  <w:lang w:eastAsia="zh-CN"/>
                </w:rPr>
                <w:t xml:space="preserve"> </w:t>
              </w:r>
            </w:ins>
          </w:p>
          <w:p w14:paraId="6E899E18" w14:textId="77777777" w:rsidR="00065CBB" w:rsidRDefault="00065CBB" w:rsidP="008912D4">
            <w:pPr>
              <w:rPr>
                <w:ins w:id="1912" w:author="Xiaomi" w:date="2022-01-19T16:40:00Z"/>
                <w:rFonts w:eastAsiaTheme="minorEastAsia"/>
                <w:i/>
                <w:color w:val="0070C0"/>
                <w:lang w:val="en-US" w:eastAsia="zh-CN"/>
              </w:rPr>
            </w:pPr>
            <w:ins w:id="1913" w:author="Xiaomi" w:date="2022-01-19T16:40: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3082E512" w14:textId="77777777" w:rsidR="00065CBB" w:rsidRPr="00D531FF" w:rsidRDefault="00065CBB" w:rsidP="008912D4">
            <w:pPr>
              <w:pStyle w:val="aff6"/>
              <w:numPr>
                <w:ilvl w:val="0"/>
                <w:numId w:val="8"/>
              </w:numPr>
              <w:overflowPunct/>
              <w:autoSpaceDE/>
              <w:autoSpaceDN/>
              <w:adjustRightInd/>
              <w:spacing w:after="120" w:line="240" w:lineRule="auto"/>
              <w:ind w:left="720" w:firstLineChars="0"/>
              <w:textAlignment w:val="auto"/>
              <w:rPr>
                <w:ins w:id="1914" w:author="Xiaomi" w:date="2022-01-19T16:40:00Z"/>
                <w:rFonts w:eastAsia="宋体"/>
                <w:color w:val="0070C0"/>
                <w:szCs w:val="24"/>
                <w:lang w:eastAsia="zh-CN"/>
              </w:rPr>
            </w:pPr>
            <w:ins w:id="1915" w:author="Xiaomi" w:date="2022-01-19T16:40:00Z">
              <w:r>
                <w:rPr>
                  <w:rFonts w:eastAsia="宋体"/>
                  <w:color w:val="0070C0"/>
                  <w:szCs w:val="24"/>
                  <w:lang w:eastAsia="zh-CN"/>
                </w:rPr>
                <w:t>No further discussion in the 2</w:t>
              </w:r>
              <w:r w:rsidRPr="00A7051E">
                <w:rPr>
                  <w:rFonts w:eastAsia="宋体"/>
                  <w:color w:val="0070C0"/>
                  <w:szCs w:val="24"/>
                  <w:vertAlign w:val="superscript"/>
                  <w:lang w:eastAsia="zh-CN"/>
                </w:rPr>
                <w:t>nd</w:t>
              </w:r>
              <w:r>
                <w:rPr>
                  <w:rFonts w:eastAsia="宋体"/>
                  <w:color w:val="0070C0"/>
                  <w:szCs w:val="24"/>
                  <w:lang w:eastAsia="zh-CN"/>
                </w:rPr>
                <w:t xml:space="preserve"> round.</w:t>
              </w:r>
            </w:ins>
          </w:p>
        </w:tc>
      </w:tr>
    </w:tbl>
    <w:p w14:paraId="516615E5" w14:textId="5462DDDD" w:rsidR="00065CBB" w:rsidRPr="00534E97" w:rsidRDefault="00065CBB">
      <w:pPr>
        <w:rPr>
          <w:ins w:id="1916" w:author="Xiaomi" w:date="2022-01-19T16:39:00Z"/>
          <w:color w:val="0070C0"/>
          <w:lang w:eastAsia="zh-CN"/>
        </w:rPr>
      </w:pPr>
    </w:p>
    <w:p w14:paraId="559F382F" w14:textId="54DA9B80" w:rsidR="00D9183F" w:rsidRPr="00D752CE" w:rsidRDefault="005569B7" w:rsidP="00D9183F">
      <w:pPr>
        <w:rPr>
          <w:ins w:id="1917" w:author="Xiaomi" w:date="2022-01-19T16:54:00Z"/>
          <w:color w:val="0070C0"/>
          <w:lang w:val="en-US" w:eastAsia="zh-CN"/>
        </w:rPr>
      </w:pPr>
      <w:ins w:id="1918" w:author="Xiaomi" w:date="2022-01-19T17:03:00Z">
        <w:r>
          <w:rPr>
            <w:b/>
            <w:color w:val="0070C0"/>
            <w:u w:val="single"/>
            <w:lang w:eastAsia="ko-KR"/>
          </w:rPr>
          <w:t>Issue 2-2-2:</w:t>
        </w:r>
        <w:r>
          <w:rPr>
            <w:rFonts w:hint="eastAsia"/>
            <w:b/>
            <w:color w:val="0070C0"/>
            <w:u w:val="single"/>
            <w:lang w:eastAsia="ko-KR"/>
          </w:rPr>
          <w:t xml:space="preserve"> </w:t>
        </w:r>
        <w:r>
          <w:rPr>
            <w:b/>
            <w:color w:val="0070C0"/>
            <w:u w:val="single"/>
            <w:lang w:eastAsia="ko-KR"/>
          </w:rPr>
          <w:t>The reference timing for UE transmit timing.</w:t>
        </w:r>
      </w:ins>
    </w:p>
    <w:tbl>
      <w:tblPr>
        <w:tblStyle w:val="afd"/>
        <w:tblW w:w="0" w:type="auto"/>
        <w:tblLook w:val="04A0" w:firstRow="1" w:lastRow="0" w:firstColumn="1" w:lastColumn="0" w:noHBand="0" w:noVBand="1"/>
      </w:tblPr>
      <w:tblGrid>
        <w:gridCol w:w="1210"/>
        <w:gridCol w:w="8421"/>
      </w:tblGrid>
      <w:tr w:rsidR="00D9183F" w14:paraId="23AD5DEF" w14:textId="77777777" w:rsidTr="008912D4">
        <w:trPr>
          <w:ins w:id="1919" w:author="Xiaomi" w:date="2022-01-19T16:54:00Z"/>
        </w:trPr>
        <w:tc>
          <w:tcPr>
            <w:tcW w:w="1242" w:type="dxa"/>
          </w:tcPr>
          <w:p w14:paraId="583B417C" w14:textId="77777777" w:rsidR="00D9183F" w:rsidRDefault="00D9183F" w:rsidP="008912D4">
            <w:pPr>
              <w:rPr>
                <w:ins w:id="1920" w:author="Xiaomi" w:date="2022-01-19T16:54:00Z"/>
                <w:rFonts w:eastAsiaTheme="minorEastAsia"/>
                <w:b/>
                <w:bCs/>
                <w:color w:val="0070C0"/>
                <w:lang w:val="en-US" w:eastAsia="zh-CN"/>
              </w:rPr>
            </w:pPr>
          </w:p>
        </w:tc>
        <w:tc>
          <w:tcPr>
            <w:tcW w:w="8615" w:type="dxa"/>
          </w:tcPr>
          <w:p w14:paraId="744C06CA" w14:textId="77777777" w:rsidR="00D9183F" w:rsidRDefault="00D9183F" w:rsidP="008912D4">
            <w:pPr>
              <w:rPr>
                <w:ins w:id="1921" w:author="Xiaomi" w:date="2022-01-19T16:54:00Z"/>
                <w:rFonts w:eastAsiaTheme="minorEastAsia"/>
                <w:b/>
                <w:bCs/>
                <w:color w:val="0070C0"/>
                <w:lang w:val="en-US" w:eastAsia="zh-CN"/>
              </w:rPr>
            </w:pPr>
            <w:ins w:id="1922" w:author="Xiaomi" w:date="2022-01-19T16:54:00Z">
              <w:r>
                <w:rPr>
                  <w:rFonts w:eastAsiaTheme="minorEastAsia"/>
                  <w:b/>
                  <w:bCs/>
                  <w:color w:val="0070C0"/>
                  <w:lang w:val="en-US" w:eastAsia="zh-CN"/>
                </w:rPr>
                <w:t xml:space="preserve">Status summary </w:t>
              </w:r>
            </w:ins>
          </w:p>
        </w:tc>
      </w:tr>
      <w:tr w:rsidR="00D9183F" w14:paraId="36F85B08" w14:textId="77777777" w:rsidTr="008912D4">
        <w:trPr>
          <w:ins w:id="1923" w:author="Xiaomi" w:date="2022-01-19T16:54:00Z"/>
        </w:trPr>
        <w:tc>
          <w:tcPr>
            <w:tcW w:w="1242" w:type="dxa"/>
          </w:tcPr>
          <w:p w14:paraId="4CF958B0" w14:textId="3EABF269" w:rsidR="00D9183F" w:rsidRDefault="00D9183F" w:rsidP="008912D4">
            <w:pPr>
              <w:rPr>
                <w:ins w:id="1924" w:author="Xiaomi" w:date="2022-01-19T16:54:00Z"/>
                <w:rFonts w:eastAsiaTheme="minorEastAsia"/>
                <w:color w:val="0070C0"/>
                <w:lang w:val="en-US" w:eastAsia="zh-CN"/>
              </w:rPr>
            </w:pPr>
            <w:ins w:id="1925" w:author="Xiaomi" w:date="2022-01-19T16:54:00Z">
              <w:r>
                <w:rPr>
                  <w:b/>
                  <w:color w:val="0070C0"/>
                  <w:u w:val="single"/>
                  <w:lang w:eastAsia="ko-KR"/>
                </w:rPr>
                <w:t>Issue 2-2-</w:t>
              </w:r>
            </w:ins>
            <w:ins w:id="1926" w:author="Xiaomi" w:date="2022-01-19T17:03:00Z">
              <w:r w:rsidR="005569B7">
                <w:rPr>
                  <w:b/>
                  <w:color w:val="0070C0"/>
                  <w:u w:val="single"/>
                  <w:lang w:eastAsia="ko-KR"/>
                </w:rPr>
                <w:t>2</w:t>
              </w:r>
            </w:ins>
          </w:p>
        </w:tc>
        <w:tc>
          <w:tcPr>
            <w:tcW w:w="8615" w:type="dxa"/>
          </w:tcPr>
          <w:p w14:paraId="2E06CBD1" w14:textId="77777777" w:rsidR="00D9183F" w:rsidRDefault="00D9183F" w:rsidP="00D9183F">
            <w:pPr>
              <w:pStyle w:val="aff6"/>
              <w:numPr>
                <w:ilvl w:val="0"/>
                <w:numId w:val="8"/>
              </w:numPr>
              <w:overflowPunct/>
              <w:autoSpaceDE/>
              <w:autoSpaceDN/>
              <w:adjustRightInd/>
              <w:spacing w:after="120"/>
              <w:ind w:firstLineChars="0"/>
              <w:textAlignment w:val="auto"/>
              <w:rPr>
                <w:ins w:id="1927" w:author="Xiaomi" w:date="2022-01-19T16:54:00Z"/>
                <w:rFonts w:eastAsia="宋体"/>
                <w:color w:val="0070C0"/>
                <w:szCs w:val="24"/>
                <w:lang w:eastAsia="zh-CN"/>
              </w:rPr>
            </w:pPr>
            <w:ins w:id="1928" w:author="Xiaomi" w:date="2022-01-19T16:54:00Z">
              <w:r>
                <w:rPr>
                  <w:rFonts w:eastAsia="宋体" w:hint="eastAsia"/>
                  <w:color w:val="0070C0"/>
                  <w:szCs w:val="24"/>
                  <w:lang w:eastAsia="zh-CN"/>
                </w:rPr>
                <w:t>O</w:t>
              </w:r>
              <w:r>
                <w:rPr>
                  <w:rFonts w:eastAsia="宋体"/>
                  <w:color w:val="0070C0"/>
                  <w:szCs w:val="24"/>
                  <w:lang w:eastAsia="zh-CN"/>
                </w:rPr>
                <w:t>ption 1: (Qualcomm)</w:t>
              </w:r>
            </w:ins>
          </w:p>
          <w:p w14:paraId="55C5CF0A" w14:textId="77777777" w:rsidR="00D9183F" w:rsidRDefault="00D9183F" w:rsidP="00D9183F">
            <w:pPr>
              <w:pStyle w:val="aff6"/>
              <w:numPr>
                <w:ilvl w:val="1"/>
                <w:numId w:val="8"/>
              </w:numPr>
              <w:overflowPunct/>
              <w:autoSpaceDE/>
              <w:autoSpaceDN/>
              <w:adjustRightInd/>
              <w:spacing w:after="120"/>
              <w:ind w:firstLineChars="0"/>
              <w:textAlignment w:val="auto"/>
              <w:rPr>
                <w:ins w:id="1929" w:author="Xiaomi" w:date="2022-01-19T16:54:00Z"/>
                <w:rFonts w:eastAsia="宋体"/>
                <w:bCs/>
                <w:iCs/>
                <w:color w:val="0070C0"/>
                <w:szCs w:val="24"/>
                <w:lang w:eastAsia="zh-CN"/>
              </w:rPr>
            </w:pPr>
            <w:ins w:id="1930" w:author="Xiaomi" w:date="2022-01-19T16:54:00Z">
              <w:r>
                <w:rPr>
                  <w:rFonts w:eastAsia="宋体"/>
                  <w:bCs/>
                  <w:iCs/>
                  <w:color w:val="0070C0"/>
                  <w:szCs w:val="24"/>
                  <w:lang w:eastAsia="zh-CN"/>
                </w:rPr>
                <w:t>A time reference for the UL transmit timing requirement is the downlink timing of the reference cell minus (N_TA + N_{TA,UE-specific} +N_{TA,common} + N_{TA,offset}) x T_c where</w:t>
              </w:r>
            </w:ins>
          </w:p>
          <w:p w14:paraId="20A4A2BA" w14:textId="77777777" w:rsidR="00D9183F" w:rsidRDefault="00D9183F" w:rsidP="00D9183F">
            <w:pPr>
              <w:pStyle w:val="aff6"/>
              <w:numPr>
                <w:ilvl w:val="2"/>
                <w:numId w:val="8"/>
              </w:numPr>
              <w:overflowPunct/>
              <w:autoSpaceDE/>
              <w:autoSpaceDN/>
              <w:adjustRightInd/>
              <w:spacing w:after="120"/>
              <w:ind w:firstLineChars="0"/>
              <w:textAlignment w:val="auto"/>
              <w:rPr>
                <w:ins w:id="1931" w:author="Xiaomi" w:date="2022-01-19T16:54:00Z"/>
                <w:rFonts w:eastAsia="宋体"/>
                <w:bCs/>
                <w:iCs/>
                <w:color w:val="0070C0"/>
                <w:szCs w:val="24"/>
                <w:lang w:eastAsia="zh-CN"/>
              </w:rPr>
            </w:pPr>
            <w:ins w:id="1932" w:author="Xiaomi" w:date="2022-01-19T16:54:00Z">
              <w:r>
                <w:rPr>
                  <w:rFonts w:eastAsia="宋体"/>
                  <w:bCs/>
                  <w:iCs/>
                  <w:color w:val="0070C0"/>
                  <w:szCs w:val="24"/>
                  <w:lang w:eastAsia="zh-CN"/>
                </w:rPr>
                <w:t>Reference timing of downlink is the DL slot corresponding to UL slot index where UE transmits the UL signal/channel.</w:t>
              </w:r>
            </w:ins>
          </w:p>
          <w:p w14:paraId="67038938" w14:textId="77777777" w:rsidR="00D9183F" w:rsidRDefault="00D9183F" w:rsidP="00D9183F">
            <w:pPr>
              <w:pStyle w:val="aff6"/>
              <w:numPr>
                <w:ilvl w:val="2"/>
                <w:numId w:val="8"/>
              </w:numPr>
              <w:overflowPunct/>
              <w:autoSpaceDE/>
              <w:autoSpaceDN/>
              <w:adjustRightInd/>
              <w:spacing w:after="120"/>
              <w:ind w:firstLineChars="0"/>
              <w:textAlignment w:val="auto"/>
              <w:rPr>
                <w:ins w:id="1933" w:author="Xiaomi" w:date="2022-01-19T16:54:00Z"/>
                <w:rFonts w:eastAsia="宋体"/>
                <w:bCs/>
                <w:iCs/>
                <w:color w:val="0070C0"/>
                <w:szCs w:val="24"/>
                <w:lang w:eastAsia="zh-CN"/>
              </w:rPr>
            </w:pPr>
            <w:ins w:id="1934" w:author="Xiaomi" w:date="2022-01-19T16:54:00Z">
              <w:r>
                <w:rPr>
                  <w:rFonts w:eastAsia="宋体"/>
                  <w:bCs/>
                  <w:iCs/>
                  <w:color w:val="0070C0"/>
                  <w:szCs w:val="24"/>
                  <w:lang w:eastAsia="zh-CN"/>
                </w:rPr>
                <w:t>Reference timing of N_{TA,UE-specific} is</w:t>
              </w:r>
            </w:ins>
          </w:p>
          <w:p w14:paraId="0DB40668" w14:textId="77777777" w:rsidR="00D9183F" w:rsidRDefault="00D9183F" w:rsidP="00D9183F">
            <w:pPr>
              <w:pStyle w:val="aff6"/>
              <w:numPr>
                <w:ilvl w:val="3"/>
                <w:numId w:val="8"/>
              </w:numPr>
              <w:overflowPunct/>
              <w:autoSpaceDE/>
              <w:autoSpaceDN/>
              <w:adjustRightInd/>
              <w:spacing w:after="120"/>
              <w:ind w:firstLineChars="0"/>
              <w:textAlignment w:val="auto"/>
              <w:rPr>
                <w:ins w:id="1935" w:author="Xiaomi" w:date="2022-01-19T16:54:00Z"/>
                <w:rFonts w:eastAsia="宋体"/>
                <w:bCs/>
                <w:iCs/>
                <w:color w:val="0070C0"/>
                <w:szCs w:val="24"/>
                <w:lang w:eastAsia="zh-CN"/>
              </w:rPr>
            </w:pPr>
            <w:ins w:id="1936" w:author="Xiaomi" w:date="2022-01-19T16:54:00Z">
              <w:r>
                <w:rPr>
                  <w:rFonts w:eastAsia="宋体"/>
                  <w:bCs/>
                  <w:iCs/>
                  <w:color w:val="0070C0"/>
                  <w:szCs w:val="24"/>
                  <w:lang w:eastAsia="zh-CN"/>
                </w:rPr>
                <w:lastRenderedPageBreak/>
                <w:t>for S3, the slot when the UL transmission is supposed to arrive at the target satellite based on provided valid ephemeris information (no error in the provided ephemeris information will account for UE error) and a propagation model more accurate than a reference propagation model (gravity model)</w:t>
              </w:r>
            </w:ins>
          </w:p>
          <w:p w14:paraId="4E668E2F" w14:textId="77777777" w:rsidR="00D9183F" w:rsidRDefault="00D9183F" w:rsidP="00D9183F">
            <w:pPr>
              <w:pStyle w:val="aff6"/>
              <w:numPr>
                <w:ilvl w:val="3"/>
                <w:numId w:val="8"/>
              </w:numPr>
              <w:overflowPunct/>
              <w:autoSpaceDE/>
              <w:autoSpaceDN/>
              <w:adjustRightInd/>
              <w:spacing w:after="120"/>
              <w:ind w:firstLineChars="0"/>
              <w:textAlignment w:val="auto"/>
              <w:rPr>
                <w:ins w:id="1937" w:author="Xiaomi" w:date="2022-01-19T16:54:00Z"/>
                <w:rFonts w:eastAsia="宋体"/>
                <w:bCs/>
                <w:iCs/>
                <w:color w:val="0070C0"/>
                <w:szCs w:val="24"/>
                <w:lang w:eastAsia="zh-CN"/>
              </w:rPr>
            </w:pPr>
            <w:ins w:id="1938" w:author="Xiaomi" w:date="2022-01-19T16:54:00Z">
              <w:r>
                <w:rPr>
                  <w:rFonts w:eastAsia="宋体"/>
                  <w:bCs/>
                  <w:iCs/>
                  <w:color w:val="0070C0"/>
                  <w:szCs w:val="24"/>
                  <w:lang w:eastAsia="zh-CN"/>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a propagation model more accurate than a reference propagation model (gravity model)</w:t>
              </w:r>
            </w:ins>
          </w:p>
          <w:p w14:paraId="4F698913" w14:textId="77777777" w:rsidR="00D9183F" w:rsidRDefault="00D9183F" w:rsidP="00D9183F">
            <w:pPr>
              <w:pStyle w:val="aff6"/>
              <w:numPr>
                <w:ilvl w:val="3"/>
                <w:numId w:val="8"/>
              </w:numPr>
              <w:overflowPunct/>
              <w:autoSpaceDE/>
              <w:autoSpaceDN/>
              <w:adjustRightInd/>
              <w:spacing w:after="120"/>
              <w:ind w:firstLineChars="0"/>
              <w:textAlignment w:val="auto"/>
              <w:rPr>
                <w:ins w:id="1939" w:author="Xiaomi" w:date="2022-01-19T16:54:00Z"/>
                <w:rFonts w:eastAsia="宋体"/>
                <w:bCs/>
                <w:iCs/>
                <w:color w:val="0070C0"/>
                <w:szCs w:val="24"/>
                <w:lang w:eastAsia="zh-CN"/>
              </w:rPr>
            </w:pPr>
            <w:ins w:id="1940" w:author="Xiaomi" w:date="2022-01-19T16:54:00Z">
              <w:r>
                <w:rPr>
                  <w:rFonts w:eastAsia="宋体"/>
                  <w:bCs/>
                  <w:iCs/>
                  <w:color w:val="0070C0"/>
                  <w:szCs w:val="24"/>
                  <w:lang w:eastAsia="zh-CN"/>
                </w:rPr>
                <w:t>An independent/separate UE requirement on propagation model will be specified. The requirement on UE propagation model should be more accurate than a reference propagation model (gravity model)</w:t>
              </w:r>
            </w:ins>
          </w:p>
          <w:p w14:paraId="1EBC7C3D" w14:textId="77777777" w:rsidR="00D9183F" w:rsidRDefault="00D9183F" w:rsidP="00D9183F">
            <w:pPr>
              <w:pStyle w:val="aff6"/>
              <w:numPr>
                <w:ilvl w:val="2"/>
                <w:numId w:val="8"/>
              </w:numPr>
              <w:overflowPunct/>
              <w:autoSpaceDE/>
              <w:autoSpaceDN/>
              <w:adjustRightInd/>
              <w:spacing w:after="120"/>
              <w:ind w:firstLineChars="0"/>
              <w:textAlignment w:val="auto"/>
              <w:rPr>
                <w:ins w:id="1941" w:author="Xiaomi" w:date="2022-01-19T16:54:00Z"/>
                <w:rFonts w:eastAsia="宋体"/>
                <w:bCs/>
                <w:iCs/>
                <w:color w:val="0070C0"/>
                <w:szCs w:val="24"/>
                <w:lang w:eastAsia="zh-CN"/>
              </w:rPr>
            </w:pPr>
            <w:ins w:id="1942" w:author="Xiaomi" w:date="2022-01-19T16:54:00Z">
              <w:r>
                <w:rPr>
                  <w:rFonts w:eastAsia="宋体"/>
                  <w:bCs/>
                  <w:iCs/>
                  <w:color w:val="0070C0"/>
                  <w:szCs w:val="24"/>
                  <w:lang w:eastAsia="zh-CN"/>
                </w:rPr>
                <w:t>Reference timing for N_{TA,common}, F3+F4, is derived according to N_{TA, common} related parameters broadcasted within a validity duration.</w:t>
              </w:r>
            </w:ins>
          </w:p>
          <w:p w14:paraId="3FF6FDF0" w14:textId="77777777" w:rsidR="00D9183F" w:rsidRDefault="00D9183F" w:rsidP="00D9183F">
            <w:pPr>
              <w:pStyle w:val="aff6"/>
              <w:numPr>
                <w:ilvl w:val="2"/>
                <w:numId w:val="8"/>
              </w:numPr>
              <w:overflowPunct/>
              <w:autoSpaceDE/>
              <w:autoSpaceDN/>
              <w:adjustRightInd/>
              <w:spacing w:after="120"/>
              <w:ind w:firstLineChars="0"/>
              <w:textAlignment w:val="auto"/>
              <w:rPr>
                <w:ins w:id="1943" w:author="Xiaomi" w:date="2022-01-19T16:54:00Z"/>
                <w:rFonts w:eastAsia="宋体"/>
                <w:bCs/>
                <w:iCs/>
                <w:color w:val="0070C0"/>
                <w:szCs w:val="24"/>
                <w:lang w:eastAsia="zh-CN"/>
              </w:rPr>
            </w:pPr>
            <w:ins w:id="1944" w:author="Xiaomi" w:date="2022-01-19T16:54:00Z">
              <w:r>
                <w:rPr>
                  <w:rFonts w:eastAsia="宋体"/>
                  <w:bCs/>
                  <w:iCs/>
                  <w:color w:val="0070C0"/>
                  <w:szCs w:val="24"/>
                  <w:lang w:eastAsia="zh-CN"/>
                </w:rPr>
                <w:t>Note that downlink frame boundary should also be adjusted according to open-loop TA control related parameters provided by serving cell.</w:t>
              </w:r>
            </w:ins>
          </w:p>
          <w:p w14:paraId="0178A87F" w14:textId="65B83150" w:rsidR="00D9183F" w:rsidRDefault="00D9183F" w:rsidP="00D9183F">
            <w:pPr>
              <w:pStyle w:val="aff6"/>
              <w:numPr>
                <w:ilvl w:val="0"/>
                <w:numId w:val="8"/>
              </w:numPr>
              <w:overflowPunct/>
              <w:autoSpaceDE/>
              <w:autoSpaceDN/>
              <w:adjustRightInd/>
              <w:spacing w:after="120"/>
              <w:ind w:firstLineChars="0"/>
              <w:textAlignment w:val="auto"/>
              <w:rPr>
                <w:ins w:id="1945" w:author="Xiaomi" w:date="2022-01-19T16:54:00Z"/>
                <w:rFonts w:eastAsia="宋体"/>
                <w:color w:val="0070C0"/>
                <w:szCs w:val="24"/>
                <w:lang w:eastAsia="zh-CN"/>
              </w:rPr>
            </w:pPr>
            <w:ins w:id="1946" w:author="Xiaomi" w:date="2022-01-19T16:54:00Z">
              <w:r>
                <w:rPr>
                  <w:rFonts w:eastAsia="宋体" w:hint="eastAsia"/>
                  <w:color w:val="0070C0"/>
                  <w:szCs w:val="24"/>
                  <w:lang w:eastAsia="zh-CN"/>
                </w:rPr>
                <w:t>O</w:t>
              </w:r>
              <w:r>
                <w:rPr>
                  <w:rFonts w:eastAsia="宋体"/>
                  <w:color w:val="0070C0"/>
                  <w:szCs w:val="24"/>
                  <w:lang w:eastAsia="zh-CN"/>
                </w:rPr>
                <w:t>ption 2: (CMCC</w:t>
              </w:r>
            </w:ins>
            <w:ins w:id="1947" w:author="Xiaomi" w:date="2022-01-19T16:55:00Z">
              <w:r>
                <w:rPr>
                  <w:rFonts w:eastAsia="宋体"/>
                  <w:color w:val="0070C0"/>
                  <w:szCs w:val="24"/>
                  <w:lang w:eastAsia="zh-CN"/>
                </w:rPr>
                <w:t>, Ericsson</w:t>
              </w:r>
            </w:ins>
            <w:ins w:id="1948" w:author="Xiaomi" w:date="2022-01-19T16:54:00Z">
              <w:r>
                <w:rPr>
                  <w:rFonts w:eastAsia="宋体"/>
                  <w:color w:val="0070C0"/>
                  <w:szCs w:val="24"/>
                  <w:lang w:eastAsia="zh-CN"/>
                </w:rPr>
                <w:t>)</w:t>
              </w:r>
            </w:ins>
          </w:p>
          <w:p w14:paraId="0CE4CE7B" w14:textId="77777777" w:rsidR="00D9183F" w:rsidRDefault="00D9183F" w:rsidP="00D9183F">
            <w:pPr>
              <w:pStyle w:val="aff6"/>
              <w:numPr>
                <w:ilvl w:val="1"/>
                <w:numId w:val="8"/>
              </w:numPr>
              <w:overflowPunct/>
              <w:autoSpaceDE/>
              <w:autoSpaceDN/>
              <w:adjustRightInd/>
              <w:spacing w:after="120"/>
              <w:ind w:firstLineChars="0"/>
              <w:textAlignment w:val="auto"/>
              <w:rPr>
                <w:ins w:id="1949" w:author="Xiaomi" w:date="2022-01-19T16:54:00Z"/>
                <w:rFonts w:eastAsia="宋体"/>
                <w:bCs/>
                <w:iCs/>
                <w:color w:val="0070C0"/>
                <w:szCs w:val="24"/>
                <w:lang w:eastAsia="zh-CN"/>
              </w:rPr>
            </w:pPr>
            <w:ins w:id="1950" w:author="Xiaomi" w:date="2022-01-19T16:54:00Z">
              <w:r>
                <w:rPr>
                  <w:rFonts w:eastAsia="宋体"/>
                  <w:bCs/>
                  <w:iCs/>
                  <w:color w:val="0070C0"/>
                  <w:szCs w:val="24"/>
                  <w:lang w:eastAsia="zh-CN"/>
                </w:rPr>
                <w:t>The reference timing for the UE transmit timing control requirement shall be the downlink timing of the reference cell minus (N</w:t>
              </w:r>
              <w:r>
                <w:rPr>
                  <w:rFonts w:eastAsia="宋体"/>
                  <w:bCs/>
                  <w:iCs/>
                  <w:color w:val="0070C0"/>
                  <w:szCs w:val="24"/>
                  <w:vertAlign w:val="subscript"/>
                  <w:lang w:eastAsia="zh-CN"/>
                </w:rPr>
                <w:t>TA</w:t>
              </w:r>
              <w:r>
                <w:rPr>
                  <w:rFonts w:eastAsia="宋体"/>
                  <w:bCs/>
                  <w:iCs/>
                  <w:color w:val="0070C0"/>
                  <w:szCs w:val="24"/>
                  <w:lang w:eastAsia="zh-CN"/>
                </w:rPr>
                <w:t>+N</w:t>
              </w:r>
              <w:r>
                <w:rPr>
                  <w:rFonts w:eastAsia="宋体"/>
                  <w:bCs/>
                  <w:iCs/>
                  <w:color w:val="0070C0"/>
                  <w:szCs w:val="24"/>
                  <w:vertAlign w:val="subscript"/>
                  <w:lang w:eastAsia="zh-CN"/>
                </w:rPr>
                <w:t>TA,UE-specific</w:t>
              </w:r>
              <w:r>
                <w:rPr>
                  <w:rFonts w:eastAsia="宋体"/>
                  <w:bCs/>
                  <w:iCs/>
                  <w:color w:val="0070C0"/>
                  <w:szCs w:val="24"/>
                  <w:lang w:eastAsia="zh-CN"/>
                </w:rPr>
                <w:t>+N</w:t>
              </w:r>
              <w:r>
                <w:rPr>
                  <w:rFonts w:eastAsia="宋体"/>
                  <w:bCs/>
                  <w:iCs/>
                  <w:color w:val="0070C0"/>
                  <w:szCs w:val="24"/>
                  <w:vertAlign w:val="subscript"/>
                  <w:lang w:eastAsia="zh-CN"/>
                </w:rPr>
                <w:t>TA,common</w:t>
              </w:r>
              <w:r>
                <w:rPr>
                  <w:rFonts w:eastAsia="宋体"/>
                  <w:bCs/>
                  <w:iCs/>
                  <w:color w:val="0070C0"/>
                  <w:szCs w:val="24"/>
                  <w:lang w:eastAsia="zh-CN"/>
                </w:rPr>
                <w:t>+N</w:t>
              </w:r>
              <w:r>
                <w:rPr>
                  <w:rFonts w:eastAsia="宋体"/>
                  <w:bCs/>
                  <w:iCs/>
                  <w:color w:val="0070C0"/>
                  <w:szCs w:val="24"/>
                  <w:vertAlign w:val="subscript"/>
                  <w:lang w:eastAsia="zh-CN"/>
                </w:rPr>
                <w:t>TA,offset</w:t>
              </w:r>
              <w:r>
                <w:rPr>
                  <w:rFonts w:eastAsia="宋体"/>
                  <w:bCs/>
                  <w:iCs/>
                  <w:color w:val="0070C0"/>
                  <w:szCs w:val="24"/>
                  <w:lang w:eastAsia="zh-CN"/>
                </w:rPr>
                <w:t>) ×T</w:t>
              </w:r>
              <w:r>
                <w:rPr>
                  <w:rFonts w:eastAsia="宋体"/>
                  <w:bCs/>
                  <w:iCs/>
                  <w:color w:val="0070C0"/>
                  <w:szCs w:val="24"/>
                  <w:vertAlign w:val="subscript"/>
                  <w:lang w:eastAsia="zh-CN"/>
                </w:rPr>
                <w:t>c</w:t>
              </w:r>
            </w:ins>
          </w:p>
          <w:p w14:paraId="40D1FCF5" w14:textId="77777777" w:rsidR="00D9183F" w:rsidRDefault="00D9183F" w:rsidP="00D9183F">
            <w:pPr>
              <w:pStyle w:val="aff6"/>
              <w:numPr>
                <w:ilvl w:val="2"/>
                <w:numId w:val="8"/>
              </w:numPr>
              <w:overflowPunct/>
              <w:autoSpaceDE/>
              <w:autoSpaceDN/>
              <w:adjustRightInd/>
              <w:spacing w:after="120"/>
              <w:ind w:firstLineChars="0"/>
              <w:textAlignment w:val="auto"/>
              <w:rPr>
                <w:ins w:id="1951" w:author="Xiaomi" w:date="2022-01-19T16:54:00Z"/>
                <w:rFonts w:eastAsia="宋体"/>
                <w:bCs/>
                <w:iCs/>
                <w:color w:val="0070C0"/>
                <w:szCs w:val="24"/>
                <w:lang w:eastAsia="zh-CN"/>
              </w:rPr>
            </w:pPr>
            <w:ins w:id="1952" w:author="Xiaomi" w:date="2022-01-19T16:54:00Z">
              <w:r>
                <w:rPr>
                  <w:rFonts w:eastAsia="宋体"/>
                  <w:bCs/>
                  <w:iCs/>
                  <w:color w:val="0070C0"/>
                  <w:szCs w:val="24"/>
                  <w:lang w:eastAsia="zh-CN"/>
                </w:rPr>
                <w:t>Reuse the RAN1 definition of N</w:t>
              </w:r>
              <w:r>
                <w:rPr>
                  <w:rFonts w:eastAsia="宋体"/>
                  <w:bCs/>
                  <w:iCs/>
                  <w:color w:val="0070C0"/>
                  <w:szCs w:val="24"/>
                  <w:vertAlign w:val="subscript"/>
                  <w:lang w:eastAsia="zh-CN"/>
                </w:rPr>
                <w:t>TA,UE-specific</w:t>
              </w:r>
              <w:r>
                <w:rPr>
                  <w:rFonts w:eastAsia="宋体"/>
                  <w:bCs/>
                  <w:iCs/>
                  <w:color w:val="0070C0"/>
                  <w:szCs w:val="24"/>
                  <w:lang w:eastAsia="zh-CN"/>
                </w:rPr>
                <w:t xml:space="preserve"> and N</w:t>
              </w:r>
              <w:r>
                <w:rPr>
                  <w:rFonts w:eastAsia="宋体"/>
                  <w:bCs/>
                  <w:iCs/>
                  <w:color w:val="0070C0"/>
                  <w:szCs w:val="24"/>
                  <w:vertAlign w:val="subscript"/>
                  <w:lang w:eastAsia="zh-CN"/>
                </w:rPr>
                <w:t>TA,common</w:t>
              </w:r>
              <w:r>
                <w:rPr>
                  <w:rFonts w:eastAsia="宋体"/>
                  <w:bCs/>
                  <w:iCs/>
                  <w:color w:val="0070C0"/>
                  <w:szCs w:val="24"/>
                  <w:lang w:eastAsia="zh-CN"/>
                </w:rPr>
                <w:t xml:space="preserve"> for RAN4 requirement</w:t>
              </w:r>
            </w:ins>
          </w:p>
          <w:p w14:paraId="52E211CA" w14:textId="77777777" w:rsidR="00D9183F" w:rsidRDefault="00D9183F" w:rsidP="00D9183F">
            <w:pPr>
              <w:pStyle w:val="aff6"/>
              <w:numPr>
                <w:ilvl w:val="2"/>
                <w:numId w:val="8"/>
              </w:numPr>
              <w:overflowPunct/>
              <w:autoSpaceDE/>
              <w:autoSpaceDN/>
              <w:adjustRightInd/>
              <w:spacing w:after="120"/>
              <w:ind w:firstLineChars="0"/>
              <w:textAlignment w:val="auto"/>
              <w:rPr>
                <w:ins w:id="1953" w:author="Xiaomi" w:date="2022-01-19T16:54:00Z"/>
                <w:rFonts w:eastAsia="宋体"/>
                <w:bCs/>
                <w:iCs/>
                <w:color w:val="0070C0"/>
                <w:szCs w:val="24"/>
                <w:lang w:eastAsia="zh-CN"/>
              </w:rPr>
            </w:pPr>
            <w:ins w:id="1954" w:author="Xiaomi" w:date="2022-01-19T16:54:00Z">
              <w:r>
                <w:rPr>
                  <w:rFonts w:eastAsia="宋体" w:hint="eastAsia"/>
                  <w:bCs/>
                  <w:iCs/>
                  <w:color w:val="0070C0"/>
                  <w:szCs w:val="24"/>
                  <w:lang w:eastAsia="zh-CN"/>
                </w:rPr>
                <w:t>T</w:t>
              </w:r>
              <w:r>
                <w:rPr>
                  <w:rFonts w:eastAsia="宋体"/>
                  <w:bCs/>
                  <w:iCs/>
                  <w:color w:val="0070C0"/>
                  <w:szCs w:val="24"/>
                  <w:lang w:eastAsia="zh-CN"/>
                </w:rPr>
                <w:t>he N</w:t>
              </w:r>
              <w:r>
                <w:rPr>
                  <w:rFonts w:eastAsia="宋体"/>
                  <w:bCs/>
                  <w:iCs/>
                  <w:color w:val="0070C0"/>
                  <w:szCs w:val="24"/>
                  <w:vertAlign w:val="subscript"/>
                  <w:lang w:eastAsia="zh-CN"/>
                </w:rPr>
                <w:t>TA,UE-specific</w:t>
              </w:r>
              <w:r>
                <w:rPr>
                  <w:rFonts w:eastAsia="宋体"/>
                  <w:bCs/>
                  <w:iCs/>
                  <w:color w:val="0070C0"/>
                  <w:szCs w:val="24"/>
                  <w:lang w:eastAsia="zh-CN"/>
                </w:rPr>
                <w:t xml:space="preserve"> and N</w:t>
              </w:r>
              <w:r>
                <w:rPr>
                  <w:rFonts w:eastAsia="宋体"/>
                  <w:bCs/>
                  <w:iCs/>
                  <w:color w:val="0070C0"/>
                  <w:szCs w:val="24"/>
                  <w:vertAlign w:val="subscript"/>
                  <w:lang w:eastAsia="zh-CN"/>
                </w:rPr>
                <w:t>TA,common</w:t>
              </w:r>
              <w:r>
                <w:rPr>
                  <w:rFonts w:eastAsia="宋体"/>
                  <w:bCs/>
                  <w:iCs/>
                  <w:color w:val="0070C0"/>
                  <w:szCs w:val="24"/>
                  <w:lang w:eastAsia="zh-CN"/>
                </w:rPr>
                <w:t xml:space="preserve"> should be ideal value, no estimation or calculation error will be included.</w:t>
              </w:r>
            </w:ins>
          </w:p>
          <w:p w14:paraId="45D15F2E" w14:textId="77777777" w:rsidR="00D9183F" w:rsidRDefault="00D9183F" w:rsidP="00D9183F">
            <w:pPr>
              <w:pStyle w:val="aff6"/>
              <w:numPr>
                <w:ilvl w:val="2"/>
                <w:numId w:val="8"/>
              </w:numPr>
              <w:overflowPunct/>
              <w:autoSpaceDE/>
              <w:autoSpaceDN/>
              <w:adjustRightInd/>
              <w:spacing w:after="120"/>
              <w:ind w:firstLineChars="0"/>
              <w:textAlignment w:val="auto"/>
              <w:rPr>
                <w:ins w:id="1955" w:author="Xiaomi" w:date="2022-01-19T16:54:00Z"/>
                <w:rFonts w:eastAsia="宋体"/>
                <w:bCs/>
                <w:iCs/>
                <w:color w:val="0070C0"/>
                <w:szCs w:val="24"/>
                <w:lang w:eastAsia="zh-CN"/>
              </w:rPr>
            </w:pPr>
            <w:ins w:id="1956" w:author="Xiaomi" w:date="2022-01-19T16:54:00Z">
              <w:r>
                <w:rPr>
                  <w:rFonts w:eastAsia="宋体"/>
                  <w:bCs/>
                  <w:iCs/>
                  <w:color w:val="0070C0"/>
                  <w:szCs w:val="24"/>
                  <w:lang w:eastAsia="zh-CN"/>
                </w:rPr>
                <w:t>Reference timing for N</w:t>
              </w:r>
              <w:r>
                <w:rPr>
                  <w:rFonts w:eastAsia="宋体"/>
                  <w:bCs/>
                  <w:iCs/>
                  <w:color w:val="0070C0"/>
                  <w:szCs w:val="24"/>
                  <w:vertAlign w:val="subscript"/>
                  <w:lang w:eastAsia="zh-CN"/>
                </w:rPr>
                <w:t>TA,UE-specific</w:t>
              </w:r>
              <w:r>
                <w:rPr>
                  <w:rFonts w:eastAsia="宋体"/>
                  <w:bCs/>
                  <w:iCs/>
                  <w:color w:val="0070C0"/>
                  <w:szCs w:val="24"/>
                  <w:lang w:eastAsia="zh-CN"/>
                </w:rPr>
                <w:t xml:space="preserve"> and N</w:t>
              </w:r>
              <w:r>
                <w:rPr>
                  <w:rFonts w:eastAsia="宋体"/>
                  <w:bCs/>
                  <w:iCs/>
                  <w:color w:val="0070C0"/>
                  <w:szCs w:val="24"/>
                  <w:vertAlign w:val="subscript"/>
                  <w:lang w:eastAsia="zh-CN"/>
                </w:rPr>
                <w:t>TA,common</w:t>
              </w:r>
              <w:r>
                <w:rPr>
                  <w:rFonts w:eastAsia="宋体"/>
                  <w:bCs/>
                  <w:iCs/>
                  <w:color w:val="0070C0"/>
                  <w:szCs w:val="24"/>
                  <w:lang w:eastAsia="zh-CN"/>
                </w:rPr>
                <w:t xml:space="preserve"> is the slot when UL transmission is supposed to arrive at the target satellite based on true satellite position.</w:t>
              </w:r>
            </w:ins>
          </w:p>
          <w:p w14:paraId="0C3D37AA" w14:textId="77777777" w:rsidR="00D9183F" w:rsidRDefault="00D9183F" w:rsidP="00D9183F">
            <w:pPr>
              <w:pStyle w:val="aff6"/>
              <w:numPr>
                <w:ilvl w:val="0"/>
                <w:numId w:val="8"/>
              </w:numPr>
              <w:overflowPunct/>
              <w:autoSpaceDE/>
              <w:autoSpaceDN/>
              <w:adjustRightInd/>
              <w:spacing w:after="120"/>
              <w:ind w:firstLineChars="0"/>
              <w:textAlignment w:val="auto"/>
              <w:rPr>
                <w:ins w:id="1957" w:author="Xiaomi" w:date="2022-01-19T16:54:00Z"/>
                <w:rFonts w:eastAsia="宋体"/>
                <w:color w:val="0070C0"/>
                <w:szCs w:val="24"/>
                <w:lang w:eastAsia="zh-CN"/>
              </w:rPr>
            </w:pPr>
            <w:ins w:id="1958" w:author="Xiaomi" w:date="2022-01-19T16:54:00Z">
              <w:r>
                <w:rPr>
                  <w:rFonts w:eastAsia="宋体" w:hint="eastAsia"/>
                  <w:color w:val="0070C0"/>
                  <w:szCs w:val="24"/>
                  <w:lang w:eastAsia="zh-CN"/>
                </w:rPr>
                <w:t>O</w:t>
              </w:r>
              <w:r>
                <w:rPr>
                  <w:rFonts w:eastAsia="宋体"/>
                  <w:color w:val="0070C0"/>
                  <w:szCs w:val="24"/>
                  <w:lang w:eastAsia="zh-CN"/>
                </w:rPr>
                <w:t>ption 3: (MTK)</w:t>
              </w:r>
            </w:ins>
          </w:p>
          <w:p w14:paraId="49ACC2DE" w14:textId="238D20F8" w:rsidR="00D9183F" w:rsidRPr="00D9183F" w:rsidRDefault="00D9183F" w:rsidP="00D9183F">
            <w:pPr>
              <w:pStyle w:val="aff6"/>
              <w:numPr>
                <w:ilvl w:val="1"/>
                <w:numId w:val="8"/>
              </w:numPr>
              <w:overflowPunct/>
              <w:autoSpaceDE/>
              <w:autoSpaceDN/>
              <w:adjustRightInd/>
              <w:spacing w:after="120"/>
              <w:ind w:firstLineChars="0"/>
              <w:textAlignment w:val="auto"/>
              <w:rPr>
                <w:ins w:id="1959" w:author="Xiaomi" w:date="2022-01-19T16:54:00Z"/>
                <w:rFonts w:eastAsia="宋体" w:hint="eastAsia"/>
                <w:bCs/>
                <w:iCs/>
                <w:color w:val="0070C0"/>
                <w:szCs w:val="24"/>
                <w:lang w:eastAsia="zh-CN"/>
              </w:rPr>
            </w:pPr>
            <w:ins w:id="1960" w:author="Xiaomi" w:date="2022-01-19T16:54:00Z">
              <w:r>
                <w:rPr>
                  <w:rFonts w:eastAsia="宋体"/>
                  <w:bCs/>
                  <w:iCs/>
                  <w:color w:val="0070C0"/>
                  <w:szCs w:val="24"/>
                  <w:lang w:eastAsia="zh-CN"/>
                </w:rPr>
                <w:t>For NTN gradual timing adjustment requirement, the timing reference should account for the UE autonomous TA adjustment, i.e. reuse the timing reference as used in Te_NTN requirement.</w:t>
              </w:r>
            </w:ins>
          </w:p>
          <w:p w14:paraId="03BCAAD9" w14:textId="77777777" w:rsidR="00D9183F" w:rsidRPr="008912D4" w:rsidRDefault="00D9183F" w:rsidP="008912D4">
            <w:pPr>
              <w:rPr>
                <w:ins w:id="1961" w:author="Xiaomi" w:date="2022-01-19T16:54:00Z"/>
                <w:rFonts w:eastAsiaTheme="minorEastAsia"/>
                <w:color w:val="0070C0"/>
                <w:highlight w:val="yellow"/>
                <w:lang w:eastAsia="zh-CN"/>
              </w:rPr>
            </w:pPr>
            <w:ins w:id="1962" w:author="Xiaomi" w:date="2022-01-19T16:54:00Z">
              <w:r w:rsidRPr="008912D4">
                <w:rPr>
                  <w:rFonts w:eastAsiaTheme="minorEastAsia"/>
                  <w:color w:val="0070C0"/>
                  <w:highlight w:val="yellow"/>
                  <w:lang w:eastAsia="zh-CN"/>
                </w:rPr>
                <w:t>Tentative agreement:</w:t>
              </w:r>
            </w:ins>
          </w:p>
          <w:p w14:paraId="77F30565" w14:textId="30251B80" w:rsidR="00D9183F" w:rsidRPr="00D9183F" w:rsidRDefault="00D9183F" w:rsidP="008912D4">
            <w:pPr>
              <w:pStyle w:val="aff6"/>
              <w:numPr>
                <w:ilvl w:val="0"/>
                <w:numId w:val="8"/>
              </w:numPr>
              <w:overflowPunct/>
              <w:autoSpaceDE/>
              <w:autoSpaceDN/>
              <w:adjustRightInd/>
              <w:spacing w:after="120"/>
              <w:ind w:firstLineChars="0"/>
              <w:textAlignment w:val="auto"/>
              <w:rPr>
                <w:ins w:id="1963" w:author="Xiaomi" w:date="2022-01-19T16:54:00Z"/>
                <w:rFonts w:eastAsia="宋体"/>
                <w:color w:val="0070C0"/>
                <w:szCs w:val="24"/>
                <w:highlight w:val="yellow"/>
                <w:lang w:eastAsia="zh-CN"/>
              </w:rPr>
            </w:pPr>
            <w:ins w:id="1964" w:author="Xiaomi" w:date="2022-01-19T16:57:00Z">
              <w:r w:rsidRPr="00D9183F">
                <w:rPr>
                  <w:rFonts w:eastAsia="宋体"/>
                  <w:bCs/>
                  <w:iCs/>
                  <w:color w:val="0070C0"/>
                  <w:szCs w:val="24"/>
                  <w:highlight w:val="yellow"/>
                  <w:lang w:eastAsia="zh-CN"/>
                </w:rPr>
                <w:t>The reference timing for the UE transmit timing shall be the downlink timing of the reference cell minus (N</w:t>
              </w:r>
              <w:r w:rsidRPr="00D9183F">
                <w:rPr>
                  <w:rFonts w:eastAsia="宋体"/>
                  <w:bCs/>
                  <w:iCs/>
                  <w:color w:val="0070C0"/>
                  <w:szCs w:val="24"/>
                  <w:highlight w:val="yellow"/>
                  <w:vertAlign w:val="subscript"/>
                  <w:lang w:eastAsia="zh-CN"/>
                </w:rPr>
                <w:t>TA</w:t>
              </w:r>
              <w:r w:rsidRPr="00D9183F">
                <w:rPr>
                  <w:rFonts w:eastAsia="宋体"/>
                  <w:bCs/>
                  <w:iCs/>
                  <w:color w:val="0070C0"/>
                  <w:szCs w:val="24"/>
                  <w:highlight w:val="yellow"/>
                  <w:lang w:eastAsia="zh-CN"/>
                </w:rPr>
                <w:t>+N</w:t>
              </w:r>
              <w:r w:rsidRPr="00D9183F">
                <w:rPr>
                  <w:rFonts w:eastAsia="宋体"/>
                  <w:bCs/>
                  <w:iCs/>
                  <w:color w:val="0070C0"/>
                  <w:szCs w:val="24"/>
                  <w:highlight w:val="yellow"/>
                  <w:vertAlign w:val="subscript"/>
                  <w:lang w:eastAsia="zh-CN"/>
                </w:rPr>
                <w:t>TA,UE-specific</w:t>
              </w:r>
              <w:r w:rsidRPr="00D9183F">
                <w:rPr>
                  <w:rFonts w:eastAsia="宋体"/>
                  <w:bCs/>
                  <w:iCs/>
                  <w:color w:val="0070C0"/>
                  <w:szCs w:val="24"/>
                  <w:highlight w:val="yellow"/>
                  <w:lang w:eastAsia="zh-CN"/>
                </w:rPr>
                <w:t>+N</w:t>
              </w:r>
              <w:r w:rsidRPr="00D9183F">
                <w:rPr>
                  <w:rFonts w:eastAsia="宋体"/>
                  <w:bCs/>
                  <w:iCs/>
                  <w:color w:val="0070C0"/>
                  <w:szCs w:val="24"/>
                  <w:highlight w:val="yellow"/>
                  <w:vertAlign w:val="subscript"/>
                  <w:lang w:eastAsia="zh-CN"/>
                </w:rPr>
                <w:t>TA,common</w:t>
              </w:r>
              <w:r w:rsidRPr="00D9183F">
                <w:rPr>
                  <w:rFonts w:eastAsia="宋体"/>
                  <w:bCs/>
                  <w:iCs/>
                  <w:color w:val="0070C0"/>
                  <w:szCs w:val="24"/>
                  <w:highlight w:val="yellow"/>
                  <w:lang w:eastAsia="zh-CN"/>
                </w:rPr>
                <w:t>+N</w:t>
              </w:r>
              <w:r w:rsidRPr="00D9183F">
                <w:rPr>
                  <w:rFonts w:eastAsia="宋体"/>
                  <w:bCs/>
                  <w:iCs/>
                  <w:color w:val="0070C0"/>
                  <w:szCs w:val="24"/>
                  <w:highlight w:val="yellow"/>
                  <w:vertAlign w:val="subscript"/>
                  <w:lang w:eastAsia="zh-CN"/>
                </w:rPr>
                <w:t>TA,offset</w:t>
              </w:r>
              <w:r w:rsidRPr="00D9183F">
                <w:rPr>
                  <w:rFonts w:eastAsia="宋体"/>
                  <w:bCs/>
                  <w:iCs/>
                  <w:color w:val="0070C0"/>
                  <w:szCs w:val="24"/>
                  <w:highlight w:val="yellow"/>
                  <w:lang w:eastAsia="zh-CN"/>
                </w:rPr>
                <w:t>) ×T</w:t>
              </w:r>
              <w:r w:rsidRPr="00D9183F">
                <w:rPr>
                  <w:rFonts w:eastAsia="宋体"/>
                  <w:bCs/>
                  <w:iCs/>
                  <w:color w:val="0070C0"/>
                  <w:szCs w:val="24"/>
                  <w:highlight w:val="yellow"/>
                  <w:vertAlign w:val="subscript"/>
                  <w:lang w:eastAsia="zh-CN"/>
                </w:rPr>
                <w:t>c</w:t>
              </w:r>
              <w:r w:rsidRPr="00D9183F">
                <w:rPr>
                  <w:rFonts w:eastAsia="宋体"/>
                  <w:color w:val="0070C0"/>
                  <w:szCs w:val="24"/>
                  <w:highlight w:val="yellow"/>
                  <w:lang w:eastAsia="zh-CN"/>
                </w:rPr>
                <w:t>.</w:t>
              </w:r>
            </w:ins>
          </w:p>
          <w:p w14:paraId="56E3B4B3" w14:textId="1A71C9CF" w:rsidR="00D9183F" w:rsidRPr="00D9183F" w:rsidRDefault="00D9183F" w:rsidP="008912D4">
            <w:pPr>
              <w:pStyle w:val="aff6"/>
              <w:numPr>
                <w:ilvl w:val="0"/>
                <w:numId w:val="8"/>
              </w:numPr>
              <w:overflowPunct/>
              <w:autoSpaceDE/>
              <w:autoSpaceDN/>
              <w:adjustRightInd/>
              <w:spacing w:after="120"/>
              <w:ind w:firstLineChars="0"/>
              <w:textAlignment w:val="auto"/>
              <w:rPr>
                <w:ins w:id="1965" w:author="Xiaomi" w:date="2022-01-19T16:54:00Z"/>
                <w:rFonts w:eastAsia="宋体" w:hint="eastAsia"/>
                <w:color w:val="0070C0"/>
                <w:szCs w:val="24"/>
                <w:highlight w:val="yellow"/>
                <w:lang w:eastAsia="zh-CN"/>
              </w:rPr>
            </w:pPr>
            <w:ins w:id="1966" w:author="Xiaomi" w:date="2022-01-19T16:57:00Z">
              <w:r>
                <w:rPr>
                  <w:rFonts w:eastAsia="宋体"/>
                  <w:color w:val="0070C0"/>
                  <w:szCs w:val="24"/>
                  <w:highlight w:val="yellow"/>
                  <w:lang w:eastAsia="zh-CN"/>
                </w:rPr>
                <w:t xml:space="preserve">FFS </w:t>
              </w:r>
              <w:r w:rsidRPr="00D9183F">
                <w:rPr>
                  <w:rFonts w:eastAsia="宋体"/>
                  <w:color w:val="0070C0"/>
                  <w:szCs w:val="24"/>
                  <w:highlight w:val="yellow"/>
                  <w:lang w:eastAsia="zh-CN"/>
                </w:rPr>
                <w:t xml:space="preserve">the additional clarification on </w:t>
              </w:r>
            </w:ins>
            <w:ins w:id="1967" w:author="Xiaomi" w:date="2022-01-19T16:59:00Z">
              <w:r w:rsidRPr="00D9183F">
                <w:rPr>
                  <w:rFonts w:eastAsia="宋体"/>
                  <w:bCs/>
                  <w:iCs/>
                  <w:color w:val="0070C0"/>
                  <w:szCs w:val="24"/>
                  <w:highlight w:val="yellow"/>
                  <w:lang w:eastAsia="zh-CN"/>
                </w:rPr>
                <w:t>N</w:t>
              </w:r>
              <w:r w:rsidRPr="00D9183F">
                <w:rPr>
                  <w:rFonts w:eastAsia="宋体"/>
                  <w:bCs/>
                  <w:iCs/>
                  <w:color w:val="0070C0"/>
                  <w:szCs w:val="24"/>
                  <w:highlight w:val="yellow"/>
                  <w:vertAlign w:val="subscript"/>
                  <w:lang w:eastAsia="zh-CN"/>
                </w:rPr>
                <w:t>TA,UE-specific</w:t>
              </w:r>
            </w:ins>
            <w:ins w:id="1968" w:author="Xiaomi" w:date="2022-01-19T17:01:00Z">
              <w:r>
                <w:rPr>
                  <w:rFonts w:eastAsia="宋体"/>
                  <w:bCs/>
                  <w:iCs/>
                  <w:color w:val="0070C0"/>
                  <w:szCs w:val="24"/>
                  <w:highlight w:val="yellow"/>
                  <w:lang w:eastAsia="zh-CN"/>
                </w:rPr>
                <w:t xml:space="preserve"> </w:t>
              </w:r>
            </w:ins>
            <w:ins w:id="1969" w:author="Xiaomi" w:date="2022-01-19T17:00:00Z">
              <w:r>
                <w:rPr>
                  <w:rFonts w:eastAsia="宋体"/>
                  <w:bCs/>
                  <w:iCs/>
                  <w:color w:val="0070C0"/>
                  <w:szCs w:val="24"/>
                  <w:highlight w:val="yellow"/>
                  <w:lang w:eastAsia="zh-CN"/>
                </w:rPr>
                <w:t xml:space="preserve">and </w:t>
              </w:r>
            </w:ins>
            <w:ins w:id="1970" w:author="Xiaomi" w:date="2022-01-19T16:59:00Z">
              <w:r w:rsidRPr="00D9183F">
                <w:rPr>
                  <w:rFonts w:eastAsia="宋体"/>
                  <w:bCs/>
                  <w:iCs/>
                  <w:color w:val="0070C0"/>
                  <w:szCs w:val="24"/>
                  <w:highlight w:val="yellow"/>
                  <w:lang w:eastAsia="zh-CN"/>
                </w:rPr>
                <w:t>N</w:t>
              </w:r>
              <w:r w:rsidRPr="00D9183F">
                <w:rPr>
                  <w:rFonts w:eastAsia="宋体"/>
                  <w:bCs/>
                  <w:iCs/>
                  <w:color w:val="0070C0"/>
                  <w:szCs w:val="24"/>
                  <w:highlight w:val="yellow"/>
                  <w:vertAlign w:val="subscript"/>
                  <w:lang w:eastAsia="zh-CN"/>
                </w:rPr>
                <w:t>TA,common</w:t>
              </w:r>
            </w:ins>
            <w:ins w:id="1971" w:author="Xiaomi" w:date="2022-01-19T16:57:00Z">
              <w:r w:rsidRPr="00D9183F">
                <w:rPr>
                  <w:rFonts w:eastAsia="宋体"/>
                  <w:color w:val="0070C0"/>
                  <w:szCs w:val="24"/>
                  <w:highlight w:val="yellow"/>
                  <w:lang w:eastAsia="zh-CN"/>
                </w:rPr>
                <w:t>.</w:t>
              </w:r>
            </w:ins>
            <w:ins w:id="1972" w:author="Xiaomi" w:date="2022-01-19T16:54:00Z">
              <w:r w:rsidRPr="00D9183F">
                <w:rPr>
                  <w:rFonts w:eastAsia="宋体"/>
                  <w:color w:val="0070C0"/>
                  <w:szCs w:val="24"/>
                  <w:highlight w:val="yellow"/>
                  <w:lang w:eastAsia="zh-CN"/>
                </w:rPr>
                <w:t xml:space="preserve"> </w:t>
              </w:r>
            </w:ins>
          </w:p>
          <w:p w14:paraId="78981D4D" w14:textId="77777777" w:rsidR="00D9183F" w:rsidRDefault="00D9183F" w:rsidP="008912D4">
            <w:pPr>
              <w:rPr>
                <w:ins w:id="1973" w:author="Xiaomi" w:date="2022-01-19T16:54:00Z"/>
                <w:rFonts w:eastAsiaTheme="minorEastAsia"/>
                <w:i/>
                <w:color w:val="0070C0"/>
                <w:lang w:val="en-US" w:eastAsia="zh-CN"/>
              </w:rPr>
            </w:pPr>
            <w:ins w:id="1974" w:author="Xiaomi" w:date="2022-01-19T16:54: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7EA910D9" w14:textId="21B46199" w:rsidR="00D9183F" w:rsidRPr="00D531FF" w:rsidRDefault="00D9183F" w:rsidP="008912D4">
            <w:pPr>
              <w:pStyle w:val="aff6"/>
              <w:numPr>
                <w:ilvl w:val="0"/>
                <w:numId w:val="8"/>
              </w:numPr>
              <w:overflowPunct/>
              <w:autoSpaceDE/>
              <w:autoSpaceDN/>
              <w:adjustRightInd/>
              <w:spacing w:after="120" w:line="240" w:lineRule="auto"/>
              <w:ind w:left="720" w:firstLineChars="0"/>
              <w:textAlignment w:val="auto"/>
              <w:rPr>
                <w:ins w:id="1975" w:author="Xiaomi" w:date="2022-01-19T16:54:00Z"/>
                <w:rFonts w:eastAsia="宋体"/>
                <w:color w:val="0070C0"/>
                <w:szCs w:val="24"/>
                <w:lang w:eastAsia="zh-CN"/>
              </w:rPr>
            </w:pPr>
            <w:ins w:id="1976" w:author="Xiaomi" w:date="2022-01-19T17:01:00Z">
              <w:r>
                <w:rPr>
                  <w:rFonts w:eastAsia="宋体"/>
                  <w:color w:val="0070C0"/>
                  <w:szCs w:val="24"/>
                  <w:lang w:eastAsia="zh-CN"/>
                </w:rPr>
                <w:t>Continue the</w:t>
              </w:r>
            </w:ins>
            <w:ins w:id="1977" w:author="Xiaomi" w:date="2022-01-19T16:54:00Z">
              <w:r>
                <w:rPr>
                  <w:rFonts w:eastAsia="宋体"/>
                  <w:color w:val="0070C0"/>
                  <w:szCs w:val="24"/>
                  <w:lang w:eastAsia="zh-CN"/>
                </w:rPr>
                <w:t xml:space="preserve"> discussion </w:t>
              </w:r>
            </w:ins>
            <w:ins w:id="1978" w:author="Xiaomi" w:date="2022-01-19T17:01:00Z">
              <w:r>
                <w:rPr>
                  <w:rFonts w:eastAsia="宋体"/>
                  <w:color w:val="0070C0"/>
                  <w:szCs w:val="24"/>
                  <w:lang w:eastAsia="zh-CN"/>
                </w:rPr>
                <w:t xml:space="preserve">on the </w:t>
              </w:r>
              <w:r w:rsidRPr="00D9183F">
                <w:rPr>
                  <w:rFonts w:eastAsia="宋体"/>
                  <w:color w:val="0070C0"/>
                  <w:szCs w:val="24"/>
                  <w:lang w:eastAsia="zh-CN"/>
                </w:rPr>
                <w:t xml:space="preserve">additional clarification on </w:t>
              </w:r>
              <w:r w:rsidRPr="00D9183F">
                <w:rPr>
                  <w:rFonts w:eastAsia="宋体"/>
                  <w:bCs/>
                  <w:iCs/>
                  <w:color w:val="0070C0"/>
                  <w:szCs w:val="24"/>
                  <w:lang w:eastAsia="zh-CN"/>
                </w:rPr>
                <w:t>N</w:t>
              </w:r>
              <w:r w:rsidRPr="00D9183F">
                <w:rPr>
                  <w:rFonts w:eastAsia="宋体"/>
                  <w:bCs/>
                  <w:iCs/>
                  <w:color w:val="0070C0"/>
                  <w:szCs w:val="24"/>
                  <w:vertAlign w:val="subscript"/>
                  <w:lang w:eastAsia="zh-CN"/>
                </w:rPr>
                <w:t>TA,UE-specific</w:t>
              </w:r>
              <w:r w:rsidRPr="00D9183F">
                <w:rPr>
                  <w:rFonts w:eastAsia="宋体"/>
                  <w:bCs/>
                  <w:iCs/>
                  <w:color w:val="0070C0"/>
                  <w:szCs w:val="24"/>
                  <w:lang w:eastAsia="zh-CN"/>
                </w:rPr>
                <w:t xml:space="preserve"> and N</w:t>
              </w:r>
              <w:r w:rsidRPr="00D9183F">
                <w:rPr>
                  <w:rFonts w:eastAsia="宋体"/>
                  <w:bCs/>
                  <w:iCs/>
                  <w:color w:val="0070C0"/>
                  <w:szCs w:val="24"/>
                  <w:vertAlign w:val="subscript"/>
                  <w:lang w:eastAsia="zh-CN"/>
                </w:rPr>
                <w:t>TA,common</w:t>
              </w:r>
              <w:r>
                <w:rPr>
                  <w:rFonts w:eastAsia="宋体"/>
                  <w:color w:val="0070C0"/>
                  <w:szCs w:val="24"/>
                  <w:lang w:eastAsia="zh-CN"/>
                </w:rPr>
                <w:t xml:space="preserve"> </w:t>
              </w:r>
            </w:ins>
            <w:ins w:id="1979" w:author="Xiaomi" w:date="2022-01-19T16:54:00Z">
              <w:r>
                <w:rPr>
                  <w:rFonts w:eastAsia="宋体"/>
                  <w:color w:val="0070C0"/>
                  <w:szCs w:val="24"/>
                  <w:lang w:eastAsia="zh-CN"/>
                </w:rPr>
                <w:t>in the 2</w:t>
              </w:r>
              <w:r w:rsidRPr="00A7051E">
                <w:rPr>
                  <w:rFonts w:eastAsia="宋体"/>
                  <w:color w:val="0070C0"/>
                  <w:szCs w:val="24"/>
                  <w:vertAlign w:val="superscript"/>
                  <w:lang w:eastAsia="zh-CN"/>
                </w:rPr>
                <w:t>nd</w:t>
              </w:r>
              <w:r>
                <w:rPr>
                  <w:rFonts w:eastAsia="宋体"/>
                  <w:color w:val="0070C0"/>
                  <w:szCs w:val="24"/>
                  <w:lang w:eastAsia="zh-CN"/>
                </w:rPr>
                <w:t xml:space="preserve"> round.</w:t>
              </w:r>
            </w:ins>
          </w:p>
        </w:tc>
      </w:tr>
    </w:tbl>
    <w:p w14:paraId="6FE641CC" w14:textId="77777777" w:rsidR="00065CBB" w:rsidRPr="00D9183F" w:rsidRDefault="00065CBB">
      <w:pPr>
        <w:rPr>
          <w:ins w:id="1980" w:author="Xiaomi" w:date="2022-01-19T16:23:00Z"/>
          <w:rFonts w:hint="eastAsia"/>
          <w:color w:val="0070C0"/>
          <w:lang w:eastAsia="zh-CN"/>
        </w:rPr>
      </w:pPr>
    </w:p>
    <w:p w14:paraId="7DE3053E" w14:textId="77777777" w:rsidR="005569B7" w:rsidRDefault="005569B7" w:rsidP="005569B7">
      <w:pPr>
        <w:pStyle w:val="4"/>
        <w:rPr>
          <w:ins w:id="1981" w:author="Xiaomi" w:date="2022-01-19T17:02:00Z"/>
        </w:rPr>
      </w:pPr>
      <w:ins w:id="1982" w:author="Xiaomi" w:date="2022-01-19T17:02:00Z">
        <w:r>
          <w:t>Double correction issue related to combination of open and closed loop TA control</w:t>
        </w:r>
      </w:ins>
    </w:p>
    <w:p w14:paraId="6BABB286" w14:textId="6CD97F03" w:rsidR="00447654" w:rsidRPr="00D752CE" w:rsidRDefault="00447654" w:rsidP="00447654">
      <w:pPr>
        <w:rPr>
          <w:ins w:id="1983" w:author="Xiaomi" w:date="2022-01-19T17:04:00Z"/>
          <w:color w:val="0070C0"/>
          <w:lang w:val="en-US" w:eastAsia="zh-CN"/>
        </w:rPr>
      </w:pPr>
      <w:ins w:id="1984" w:author="Xiaomi" w:date="2022-01-19T17:09:00Z">
        <w:r>
          <w:rPr>
            <w:b/>
            <w:color w:val="0070C0"/>
            <w:u w:val="single"/>
            <w:lang w:eastAsia="ko-KR"/>
          </w:rPr>
          <w:t>Issue 2-3-1:</w:t>
        </w:r>
        <w:r>
          <w:rPr>
            <w:rFonts w:hint="eastAsia"/>
            <w:b/>
            <w:color w:val="0070C0"/>
            <w:u w:val="single"/>
            <w:lang w:eastAsia="ko-KR"/>
          </w:rPr>
          <w:t xml:space="preserve"> </w:t>
        </w:r>
        <w:r>
          <w:rPr>
            <w:b/>
            <w:color w:val="0070C0"/>
            <w:u w:val="single"/>
            <w:lang w:eastAsia="ko-KR"/>
          </w:rPr>
          <w:t>Double correction issue related to combination of open and closed loop TA control.</w:t>
        </w:r>
      </w:ins>
    </w:p>
    <w:tbl>
      <w:tblPr>
        <w:tblStyle w:val="afd"/>
        <w:tblW w:w="0" w:type="auto"/>
        <w:tblLook w:val="04A0" w:firstRow="1" w:lastRow="0" w:firstColumn="1" w:lastColumn="0" w:noHBand="0" w:noVBand="1"/>
      </w:tblPr>
      <w:tblGrid>
        <w:gridCol w:w="1220"/>
        <w:gridCol w:w="8411"/>
      </w:tblGrid>
      <w:tr w:rsidR="00447654" w14:paraId="66053BE3" w14:textId="77777777" w:rsidTr="008912D4">
        <w:trPr>
          <w:ins w:id="1985" w:author="Xiaomi" w:date="2022-01-19T17:04:00Z"/>
        </w:trPr>
        <w:tc>
          <w:tcPr>
            <w:tcW w:w="1242" w:type="dxa"/>
          </w:tcPr>
          <w:p w14:paraId="34ECB179" w14:textId="77777777" w:rsidR="00447654" w:rsidRDefault="00447654" w:rsidP="008912D4">
            <w:pPr>
              <w:rPr>
                <w:ins w:id="1986" w:author="Xiaomi" w:date="2022-01-19T17:04:00Z"/>
                <w:rFonts w:eastAsiaTheme="minorEastAsia"/>
                <w:b/>
                <w:bCs/>
                <w:color w:val="0070C0"/>
                <w:lang w:val="en-US" w:eastAsia="zh-CN"/>
              </w:rPr>
            </w:pPr>
          </w:p>
        </w:tc>
        <w:tc>
          <w:tcPr>
            <w:tcW w:w="8615" w:type="dxa"/>
          </w:tcPr>
          <w:p w14:paraId="77612CEB" w14:textId="77777777" w:rsidR="00447654" w:rsidRDefault="00447654" w:rsidP="008912D4">
            <w:pPr>
              <w:rPr>
                <w:ins w:id="1987" w:author="Xiaomi" w:date="2022-01-19T17:04:00Z"/>
                <w:rFonts w:eastAsiaTheme="minorEastAsia"/>
                <w:b/>
                <w:bCs/>
                <w:color w:val="0070C0"/>
                <w:lang w:val="en-US" w:eastAsia="zh-CN"/>
              </w:rPr>
            </w:pPr>
            <w:ins w:id="1988" w:author="Xiaomi" w:date="2022-01-19T17:04:00Z">
              <w:r>
                <w:rPr>
                  <w:rFonts w:eastAsiaTheme="minorEastAsia"/>
                  <w:b/>
                  <w:bCs/>
                  <w:color w:val="0070C0"/>
                  <w:lang w:val="en-US" w:eastAsia="zh-CN"/>
                </w:rPr>
                <w:t xml:space="preserve">Status summary </w:t>
              </w:r>
            </w:ins>
          </w:p>
        </w:tc>
      </w:tr>
      <w:tr w:rsidR="00447654" w14:paraId="0F24EEA3" w14:textId="77777777" w:rsidTr="008912D4">
        <w:trPr>
          <w:ins w:id="1989" w:author="Xiaomi" w:date="2022-01-19T17:04:00Z"/>
        </w:trPr>
        <w:tc>
          <w:tcPr>
            <w:tcW w:w="1242" w:type="dxa"/>
          </w:tcPr>
          <w:p w14:paraId="71D771DE" w14:textId="1B8C9790" w:rsidR="00447654" w:rsidRDefault="00447654" w:rsidP="008912D4">
            <w:pPr>
              <w:rPr>
                <w:ins w:id="1990" w:author="Xiaomi" w:date="2022-01-19T17:04:00Z"/>
                <w:rFonts w:eastAsiaTheme="minorEastAsia"/>
                <w:color w:val="0070C0"/>
                <w:lang w:val="en-US" w:eastAsia="zh-CN"/>
              </w:rPr>
            </w:pPr>
            <w:ins w:id="1991" w:author="Xiaomi" w:date="2022-01-19T17:04:00Z">
              <w:r>
                <w:rPr>
                  <w:b/>
                  <w:color w:val="0070C0"/>
                  <w:u w:val="single"/>
                  <w:lang w:eastAsia="ko-KR"/>
                </w:rPr>
                <w:t>Issue 2-</w:t>
              </w:r>
            </w:ins>
            <w:ins w:id="1992" w:author="Xiaomi" w:date="2022-01-19T17:09:00Z">
              <w:r>
                <w:rPr>
                  <w:b/>
                  <w:color w:val="0070C0"/>
                  <w:u w:val="single"/>
                  <w:lang w:eastAsia="ko-KR"/>
                </w:rPr>
                <w:t>3</w:t>
              </w:r>
            </w:ins>
            <w:ins w:id="1993" w:author="Xiaomi" w:date="2022-01-19T17:04:00Z">
              <w:r>
                <w:rPr>
                  <w:b/>
                  <w:color w:val="0070C0"/>
                  <w:u w:val="single"/>
                  <w:lang w:eastAsia="ko-KR"/>
                </w:rPr>
                <w:t>-</w:t>
              </w:r>
            </w:ins>
            <w:ins w:id="1994" w:author="Xiaomi" w:date="2022-01-19T17:09:00Z">
              <w:r>
                <w:rPr>
                  <w:b/>
                  <w:color w:val="0070C0"/>
                  <w:u w:val="single"/>
                  <w:lang w:eastAsia="ko-KR"/>
                </w:rPr>
                <w:t>1</w:t>
              </w:r>
            </w:ins>
          </w:p>
        </w:tc>
        <w:tc>
          <w:tcPr>
            <w:tcW w:w="8615" w:type="dxa"/>
          </w:tcPr>
          <w:p w14:paraId="1486930D" w14:textId="16877551" w:rsidR="00447654" w:rsidRPr="00CF69F5" w:rsidRDefault="00447654" w:rsidP="00CF69F5">
            <w:pPr>
              <w:pStyle w:val="aff6"/>
              <w:numPr>
                <w:ilvl w:val="0"/>
                <w:numId w:val="8"/>
              </w:numPr>
              <w:overflowPunct/>
              <w:autoSpaceDE/>
              <w:autoSpaceDN/>
              <w:adjustRightInd/>
              <w:spacing w:after="120"/>
              <w:ind w:firstLineChars="0"/>
              <w:textAlignment w:val="auto"/>
              <w:rPr>
                <w:ins w:id="1995" w:author="Xiaomi" w:date="2022-01-19T17:06:00Z"/>
                <w:rFonts w:eastAsia="宋体"/>
                <w:color w:val="0070C0"/>
                <w:szCs w:val="24"/>
                <w:lang w:eastAsia="zh-CN"/>
              </w:rPr>
            </w:pPr>
            <w:ins w:id="1996" w:author="Xiaomi" w:date="2022-01-19T17:06:00Z">
              <w:r w:rsidRPr="00CF69F5">
                <w:rPr>
                  <w:rFonts w:eastAsia="宋体" w:hint="eastAsia"/>
                  <w:color w:val="0070C0"/>
                  <w:szCs w:val="24"/>
                  <w:lang w:eastAsia="zh-CN"/>
                </w:rPr>
                <w:t>O</w:t>
              </w:r>
              <w:r w:rsidRPr="00CF69F5">
                <w:rPr>
                  <w:rFonts w:eastAsia="宋体"/>
                  <w:color w:val="0070C0"/>
                  <w:szCs w:val="24"/>
                  <w:lang w:eastAsia="zh-CN"/>
                </w:rPr>
                <w:t>ption 1: (QC, Ericsson, MTK, CMCC, LGE, OPPO</w:t>
              </w:r>
            </w:ins>
            <w:ins w:id="1997" w:author="Xiaomi" w:date="2022-01-19T17:10:00Z">
              <w:r w:rsidR="00CF69F5" w:rsidRPr="00CF69F5">
                <w:rPr>
                  <w:rFonts w:eastAsia="宋体"/>
                  <w:color w:val="0070C0"/>
                  <w:szCs w:val="24"/>
                  <w:lang w:eastAsia="zh-CN"/>
                </w:rPr>
                <w:t>, Nokia</w:t>
              </w:r>
            </w:ins>
            <w:ins w:id="1998" w:author="Xiaomi" w:date="2022-01-19T17:06:00Z">
              <w:r w:rsidRPr="00CF69F5">
                <w:rPr>
                  <w:rFonts w:eastAsia="宋体"/>
                  <w:color w:val="0070C0"/>
                  <w:szCs w:val="24"/>
                  <w:lang w:eastAsia="zh-CN"/>
                </w:rPr>
                <w:t>)</w:t>
              </w:r>
            </w:ins>
          </w:p>
          <w:p w14:paraId="09C421CF" w14:textId="77777777" w:rsidR="00447654" w:rsidRPr="00447654" w:rsidRDefault="00447654" w:rsidP="00CF69F5">
            <w:pPr>
              <w:pStyle w:val="aff6"/>
              <w:numPr>
                <w:ilvl w:val="1"/>
                <w:numId w:val="8"/>
              </w:numPr>
              <w:overflowPunct/>
              <w:autoSpaceDE/>
              <w:autoSpaceDN/>
              <w:adjustRightInd/>
              <w:spacing w:after="120"/>
              <w:ind w:firstLineChars="0"/>
              <w:textAlignment w:val="auto"/>
              <w:rPr>
                <w:ins w:id="1999" w:author="Xiaomi" w:date="2022-01-19T17:06:00Z"/>
                <w:rFonts w:eastAsia="宋体"/>
                <w:color w:val="0070C0"/>
                <w:szCs w:val="24"/>
                <w:lang w:eastAsia="zh-CN"/>
              </w:rPr>
            </w:pPr>
            <w:ins w:id="2000" w:author="Xiaomi" w:date="2022-01-19T17:06:00Z">
              <w:r w:rsidRPr="00CF69F5">
                <w:rPr>
                  <w:rFonts w:eastAsia="宋体"/>
                  <w:bCs/>
                  <w:iCs/>
                  <w:color w:val="0070C0"/>
                  <w:szCs w:val="24"/>
                  <w:lang w:eastAsia="zh-CN"/>
                </w:rPr>
                <w:t>NTN UE initial timing accuracy requirement applies to all UL transmissions.</w:t>
              </w:r>
            </w:ins>
          </w:p>
          <w:p w14:paraId="4451ABA2" w14:textId="77777777" w:rsidR="00447654" w:rsidRDefault="00447654" w:rsidP="00CF69F5">
            <w:pPr>
              <w:pStyle w:val="aff6"/>
              <w:numPr>
                <w:ilvl w:val="0"/>
                <w:numId w:val="8"/>
              </w:numPr>
              <w:overflowPunct/>
              <w:autoSpaceDE/>
              <w:autoSpaceDN/>
              <w:adjustRightInd/>
              <w:spacing w:after="120"/>
              <w:ind w:firstLineChars="0"/>
              <w:textAlignment w:val="auto"/>
              <w:rPr>
                <w:ins w:id="2001" w:author="Xiaomi" w:date="2022-01-19T17:06:00Z"/>
                <w:rFonts w:eastAsiaTheme="minorEastAsia"/>
                <w:color w:val="0070C0"/>
                <w:lang w:val="en-US" w:eastAsia="zh-CN"/>
              </w:rPr>
            </w:pPr>
            <w:ins w:id="2002" w:author="Xiaomi" w:date="2022-01-19T17:06:00Z">
              <w:r w:rsidRPr="00CF69F5">
                <w:rPr>
                  <w:rFonts w:eastAsia="宋体" w:hint="eastAsia"/>
                  <w:color w:val="0070C0"/>
                  <w:szCs w:val="24"/>
                  <w:lang w:eastAsia="zh-CN"/>
                </w:rPr>
                <w:t>O</w:t>
              </w:r>
              <w:r w:rsidRPr="00CF69F5">
                <w:rPr>
                  <w:rFonts w:eastAsia="宋体"/>
                  <w:color w:val="0070C0"/>
                  <w:szCs w:val="24"/>
                  <w:lang w:eastAsia="zh-CN"/>
                </w:rPr>
                <w:t>ption 2: (Apple, Xiaomi, Ericsson, CMCC, THALES, Huawei, Intel)</w:t>
              </w:r>
            </w:ins>
          </w:p>
          <w:p w14:paraId="2159F4CF" w14:textId="77777777" w:rsidR="00447654" w:rsidRPr="00447654" w:rsidRDefault="00447654" w:rsidP="00CF69F5">
            <w:pPr>
              <w:pStyle w:val="aff6"/>
              <w:numPr>
                <w:ilvl w:val="1"/>
                <w:numId w:val="8"/>
              </w:numPr>
              <w:overflowPunct/>
              <w:autoSpaceDE/>
              <w:autoSpaceDN/>
              <w:adjustRightInd/>
              <w:spacing w:after="120"/>
              <w:ind w:firstLineChars="0"/>
              <w:textAlignment w:val="auto"/>
              <w:rPr>
                <w:ins w:id="2003" w:author="Xiaomi" w:date="2022-01-19T17:07:00Z"/>
                <w:rFonts w:eastAsia="宋体"/>
                <w:color w:val="0070C0"/>
                <w:szCs w:val="24"/>
                <w:lang w:eastAsia="zh-CN"/>
              </w:rPr>
            </w:pPr>
            <w:ins w:id="2004" w:author="Xiaomi" w:date="2022-01-19T17:06:00Z">
              <w:r w:rsidRPr="00447654">
                <w:rPr>
                  <w:rFonts w:eastAsia="宋体"/>
                  <w:color w:val="0070C0"/>
                  <w:szCs w:val="24"/>
                  <w:lang w:eastAsia="zh-CN"/>
                </w:rPr>
                <w:t xml:space="preserve">Under the framework </w:t>
              </w:r>
              <w:r w:rsidRPr="00CF69F5">
                <w:rPr>
                  <w:rFonts w:eastAsia="宋体"/>
                  <w:bCs/>
                  <w:iCs/>
                  <w:color w:val="0070C0"/>
                  <w:szCs w:val="24"/>
                  <w:lang w:eastAsia="zh-CN"/>
                </w:rPr>
                <w:t>of</w:t>
              </w:r>
              <w:r w:rsidRPr="00447654">
                <w:rPr>
                  <w:rFonts w:eastAsia="宋体"/>
                  <w:color w:val="0070C0"/>
                  <w:szCs w:val="24"/>
                  <w:lang w:eastAsia="zh-CN"/>
                </w:rPr>
                <w:t xml:space="preserve"> gradual timing adjustment accuracy requirement.</w:t>
              </w:r>
            </w:ins>
          </w:p>
          <w:p w14:paraId="06B40A74" w14:textId="77777777" w:rsidR="00447654" w:rsidRDefault="00447654" w:rsidP="008912D4">
            <w:pPr>
              <w:rPr>
                <w:ins w:id="2005" w:author="Xiaomi" w:date="2022-01-19T17:04:00Z"/>
                <w:rFonts w:eastAsiaTheme="minorEastAsia"/>
                <w:i/>
                <w:color w:val="0070C0"/>
                <w:lang w:val="en-US" w:eastAsia="zh-CN"/>
              </w:rPr>
            </w:pPr>
            <w:ins w:id="2006" w:author="Xiaomi" w:date="2022-01-19T17:04: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4401ABB4" w14:textId="68D5C99F" w:rsidR="00447654" w:rsidRPr="00447654" w:rsidRDefault="00447654" w:rsidP="00447654">
            <w:pPr>
              <w:pStyle w:val="aff6"/>
              <w:numPr>
                <w:ilvl w:val="0"/>
                <w:numId w:val="8"/>
              </w:numPr>
              <w:overflowPunct/>
              <w:autoSpaceDE/>
              <w:autoSpaceDN/>
              <w:adjustRightInd/>
              <w:spacing w:after="120" w:line="240" w:lineRule="auto"/>
              <w:ind w:left="720" w:firstLineChars="0"/>
              <w:textAlignment w:val="auto"/>
              <w:rPr>
                <w:ins w:id="2007" w:author="Xiaomi" w:date="2022-01-19T17:04:00Z"/>
                <w:rFonts w:eastAsia="宋体" w:hint="eastAsia"/>
                <w:color w:val="0070C0"/>
                <w:szCs w:val="24"/>
                <w:lang w:eastAsia="zh-CN"/>
              </w:rPr>
            </w:pPr>
            <w:ins w:id="2008" w:author="Xiaomi" w:date="2022-01-19T17:04:00Z">
              <w:r>
                <w:rPr>
                  <w:rFonts w:eastAsia="宋体"/>
                  <w:color w:val="0070C0"/>
                  <w:szCs w:val="24"/>
                  <w:lang w:eastAsia="zh-CN"/>
                </w:rPr>
                <w:t>Continue the discussion in the 2</w:t>
              </w:r>
              <w:r w:rsidRPr="00A7051E">
                <w:rPr>
                  <w:rFonts w:eastAsia="宋体"/>
                  <w:color w:val="0070C0"/>
                  <w:szCs w:val="24"/>
                  <w:vertAlign w:val="superscript"/>
                  <w:lang w:eastAsia="zh-CN"/>
                </w:rPr>
                <w:t>nd</w:t>
              </w:r>
              <w:r>
                <w:rPr>
                  <w:rFonts w:eastAsia="宋体"/>
                  <w:color w:val="0070C0"/>
                  <w:szCs w:val="24"/>
                  <w:lang w:eastAsia="zh-CN"/>
                </w:rPr>
                <w:t xml:space="preserve"> round.</w:t>
              </w:r>
            </w:ins>
          </w:p>
        </w:tc>
      </w:tr>
    </w:tbl>
    <w:p w14:paraId="465B09AD" w14:textId="71E87A03" w:rsidR="00B4139E" w:rsidRPr="00447654" w:rsidRDefault="00B4139E">
      <w:pPr>
        <w:rPr>
          <w:ins w:id="2009" w:author="Xiaomi" w:date="2022-01-19T17:04:00Z"/>
          <w:color w:val="0070C0"/>
          <w:lang w:eastAsia="zh-CN"/>
        </w:rPr>
      </w:pPr>
    </w:p>
    <w:p w14:paraId="0245A731" w14:textId="77777777" w:rsidR="00447654" w:rsidRDefault="00447654" w:rsidP="00447654">
      <w:pPr>
        <w:pStyle w:val="4"/>
        <w:rPr>
          <w:ins w:id="2010" w:author="Xiaomi" w:date="2022-01-19T17:09:00Z"/>
        </w:rPr>
      </w:pPr>
      <w:ins w:id="2011" w:author="Xiaomi" w:date="2022-01-19T17:09:00Z">
        <w:r>
          <w:t>Gradual timing adjustment requirements</w:t>
        </w:r>
      </w:ins>
    </w:p>
    <w:p w14:paraId="4FD94A98" w14:textId="16E1C87B" w:rsidR="00447654" w:rsidRPr="00D752CE" w:rsidRDefault="00447654" w:rsidP="00447654">
      <w:pPr>
        <w:rPr>
          <w:ins w:id="2012" w:author="Xiaomi" w:date="2022-01-19T17:09:00Z"/>
          <w:color w:val="0070C0"/>
          <w:lang w:val="en-US" w:eastAsia="zh-CN"/>
        </w:rPr>
      </w:pPr>
      <w:ins w:id="2013" w:author="Xiaomi" w:date="2022-01-19T17:09:00Z">
        <w:r>
          <w:rPr>
            <w:b/>
            <w:color w:val="0070C0"/>
            <w:u w:val="single"/>
            <w:lang w:eastAsia="ko-KR"/>
          </w:rPr>
          <w:t>Issue 2-4-1:</w:t>
        </w:r>
        <w:r>
          <w:rPr>
            <w:rFonts w:hint="eastAsia"/>
            <w:b/>
            <w:color w:val="0070C0"/>
            <w:u w:val="single"/>
            <w:lang w:eastAsia="ko-KR"/>
          </w:rPr>
          <w:t xml:space="preserve"> </w:t>
        </w:r>
        <w:r>
          <w:rPr>
            <w:b/>
            <w:color w:val="0070C0"/>
            <w:u w:val="single"/>
            <w:lang w:eastAsia="ko-KR"/>
          </w:rPr>
          <w:t>The principle for gradual timing adjustment.</w:t>
        </w:r>
      </w:ins>
    </w:p>
    <w:tbl>
      <w:tblPr>
        <w:tblStyle w:val="afd"/>
        <w:tblW w:w="0" w:type="auto"/>
        <w:tblLook w:val="04A0" w:firstRow="1" w:lastRow="0" w:firstColumn="1" w:lastColumn="0" w:noHBand="0" w:noVBand="1"/>
      </w:tblPr>
      <w:tblGrid>
        <w:gridCol w:w="1218"/>
        <w:gridCol w:w="8413"/>
      </w:tblGrid>
      <w:tr w:rsidR="00447654" w14:paraId="38BD4D9C" w14:textId="77777777" w:rsidTr="008912D4">
        <w:trPr>
          <w:ins w:id="2014" w:author="Xiaomi" w:date="2022-01-19T17:09:00Z"/>
        </w:trPr>
        <w:tc>
          <w:tcPr>
            <w:tcW w:w="1242" w:type="dxa"/>
          </w:tcPr>
          <w:p w14:paraId="5E0F8AA0" w14:textId="77777777" w:rsidR="00447654" w:rsidRDefault="00447654" w:rsidP="008912D4">
            <w:pPr>
              <w:rPr>
                <w:ins w:id="2015" w:author="Xiaomi" w:date="2022-01-19T17:09:00Z"/>
                <w:rFonts w:eastAsiaTheme="minorEastAsia"/>
                <w:b/>
                <w:bCs/>
                <w:color w:val="0070C0"/>
                <w:lang w:val="en-US" w:eastAsia="zh-CN"/>
              </w:rPr>
            </w:pPr>
          </w:p>
        </w:tc>
        <w:tc>
          <w:tcPr>
            <w:tcW w:w="8615" w:type="dxa"/>
          </w:tcPr>
          <w:p w14:paraId="1545FB10" w14:textId="77777777" w:rsidR="00447654" w:rsidRDefault="00447654" w:rsidP="008912D4">
            <w:pPr>
              <w:rPr>
                <w:ins w:id="2016" w:author="Xiaomi" w:date="2022-01-19T17:09:00Z"/>
                <w:rFonts w:eastAsiaTheme="minorEastAsia"/>
                <w:b/>
                <w:bCs/>
                <w:color w:val="0070C0"/>
                <w:lang w:val="en-US" w:eastAsia="zh-CN"/>
              </w:rPr>
            </w:pPr>
            <w:ins w:id="2017" w:author="Xiaomi" w:date="2022-01-19T17:09:00Z">
              <w:r>
                <w:rPr>
                  <w:rFonts w:eastAsiaTheme="minorEastAsia"/>
                  <w:b/>
                  <w:bCs/>
                  <w:color w:val="0070C0"/>
                  <w:lang w:val="en-US" w:eastAsia="zh-CN"/>
                </w:rPr>
                <w:t xml:space="preserve">Status summary </w:t>
              </w:r>
            </w:ins>
          </w:p>
        </w:tc>
      </w:tr>
      <w:tr w:rsidR="00447654" w14:paraId="2B91669C" w14:textId="77777777" w:rsidTr="008912D4">
        <w:trPr>
          <w:ins w:id="2018" w:author="Xiaomi" w:date="2022-01-19T17:09:00Z"/>
        </w:trPr>
        <w:tc>
          <w:tcPr>
            <w:tcW w:w="1242" w:type="dxa"/>
          </w:tcPr>
          <w:p w14:paraId="5157275F" w14:textId="6F826543" w:rsidR="00447654" w:rsidRDefault="00447654" w:rsidP="008912D4">
            <w:pPr>
              <w:rPr>
                <w:ins w:id="2019" w:author="Xiaomi" w:date="2022-01-19T17:09:00Z"/>
                <w:rFonts w:eastAsiaTheme="minorEastAsia"/>
                <w:color w:val="0070C0"/>
                <w:lang w:val="en-US" w:eastAsia="zh-CN"/>
              </w:rPr>
            </w:pPr>
            <w:ins w:id="2020" w:author="Xiaomi" w:date="2022-01-19T17:09:00Z">
              <w:r>
                <w:rPr>
                  <w:b/>
                  <w:color w:val="0070C0"/>
                  <w:u w:val="single"/>
                  <w:lang w:eastAsia="ko-KR"/>
                </w:rPr>
                <w:t xml:space="preserve">Issue </w:t>
              </w:r>
              <w:r>
                <w:rPr>
                  <w:b/>
                  <w:color w:val="0070C0"/>
                  <w:u w:val="single"/>
                  <w:lang w:eastAsia="ko-KR"/>
                </w:rPr>
                <w:t>2-4</w:t>
              </w:r>
              <w:r>
                <w:rPr>
                  <w:b/>
                  <w:color w:val="0070C0"/>
                  <w:u w:val="single"/>
                  <w:lang w:eastAsia="ko-KR"/>
                </w:rPr>
                <w:t>-1</w:t>
              </w:r>
            </w:ins>
          </w:p>
        </w:tc>
        <w:tc>
          <w:tcPr>
            <w:tcW w:w="8615" w:type="dxa"/>
          </w:tcPr>
          <w:p w14:paraId="59AAA21F" w14:textId="77777777" w:rsidR="00CF69F5" w:rsidRPr="00294F79" w:rsidRDefault="00CF69F5" w:rsidP="00294F79">
            <w:pPr>
              <w:pStyle w:val="aff6"/>
              <w:numPr>
                <w:ilvl w:val="0"/>
                <w:numId w:val="8"/>
              </w:numPr>
              <w:overflowPunct/>
              <w:autoSpaceDE/>
              <w:autoSpaceDN/>
              <w:adjustRightInd/>
              <w:spacing w:after="120"/>
              <w:ind w:firstLineChars="0"/>
              <w:textAlignment w:val="auto"/>
              <w:rPr>
                <w:ins w:id="2021" w:author="Xiaomi" w:date="2022-01-19T17:11:00Z"/>
                <w:rFonts w:eastAsia="宋体"/>
                <w:color w:val="0070C0"/>
                <w:szCs w:val="24"/>
                <w:lang w:eastAsia="zh-CN"/>
              </w:rPr>
            </w:pPr>
            <w:ins w:id="2022" w:author="Xiaomi" w:date="2022-01-19T17:11:00Z">
              <w:r w:rsidRPr="00294F79">
                <w:rPr>
                  <w:rFonts w:eastAsia="宋体"/>
                  <w:color w:val="0070C0"/>
                  <w:szCs w:val="24"/>
                  <w:lang w:eastAsia="zh-CN"/>
                </w:rPr>
                <w:t>Option1: (Apple, Xiaomi, CMCC, Ericsson, THALES, Huawei, Intel, CATT, Nokia)</w:t>
              </w:r>
            </w:ins>
          </w:p>
          <w:p w14:paraId="021A77FA" w14:textId="77777777" w:rsidR="00CF69F5" w:rsidRPr="00CF69F5" w:rsidRDefault="00CF69F5" w:rsidP="00CF69F5">
            <w:pPr>
              <w:pStyle w:val="aff6"/>
              <w:numPr>
                <w:ilvl w:val="1"/>
                <w:numId w:val="8"/>
              </w:numPr>
              <w:overflowPunct/>
              <w:autoSpaceDE/>
              <w:autoSpaceDN/>
              <w:adjustRightInd/>
              <w:spacing w:after="120"/>
              <w:ind w:firstLineChars="0"/>
              <w:textAlignment w:val="auto"/>
              <w:rPr>
                <w:ins w:id="2023" w:author="Xiaomi" w:date="2022-01-19T17:11:00Z"/>
                <w:rFonts w:eastAsia="宋体"/>
                <w:bCs/>
                <w:iCs/>
                <w:color w:val="0070C0"/>
                <w:szCs w:val="24"/>
                <w:lang w:eastAsia="zh-CN"/>
              </w:rPr>
            </w:pPr>
            <w:ins w:id="2024" w:author="Xiaomi" w:date="2022-01-19T17:11:00Z">
              <w:r w:rsidRPr="00CF69F5">
                <w:rPr>
                  <w:rFonts w:eastAsia="宋体"/>
                  <w:bCs/>
                  <w:iCs/>
                  <w:color w:val="0070C0"/>
                  <w:szCs w:val="24"/>
                  <w:lang w:eastAsia="zh-CN"/>
                </w:rPr>
                <w:t>Whether and how to relax the gradual timing adjustment requirement accordingly to accommodate the timing change/drift, i.e. updating Tq, Tp, and/or the rate</w:t>
              </w:r>
            </w:ins>
          </w:p>
          <w:p w14:paraId="4C7956D6" w14:textId="77777777" w:rsidR="00CF69F5" w:rsidRPr="00CF69F5" w:rsidRDefault="00CF69F5" w:rsidP="00294F79">
            <w:pPr>
              <w:pStyle w:val="aff6"/>
              <w:numPr>
                <w:ilvl w:val="2"/>
                <w:numId w:val="8"/>
              </w:numPr>
              <w:overflowPunct/>
              <w:autoSpaceDE/>
              <w:autoSpaceDN/>
              <w:adjustRightInd/>
              <w:spacing w:after="120"/>
              <w:ind w:firstLineChars="0"/>
              <w:textAlignment w:val="auto"/>
              <w:rPr>
                <w:ins w:id="2025" w:author="Xiaomi" w:date="2022-01-19T17:11:00Z"/>
                <w:rFonts w:eastAsia="宋体"/>
                <w:bCs/>
                <w:iCs/>
                <w:color w:val="0070C0"/>
                <w:szCs w:val="24"/>
                <w:lang w:eastAsia="zh-CN"/>
              </w:rPr>
            </w:pPr>
            <w:ins w:id="2026" w:author="Xiaomi" w:date="2022-01-19T17:11:00Z">
              <w:r w:rsidRPr="00CF69F5">
                <w:rPr>
                  <w:rFonts w:eastAsia="宋体"/>
                  <w:bCs/>
                  <w:iCs/>
                  <w:color w:val="0070C0"/>
                  <w:szCs w:val="24"/>
                  <w:lang w:eastAsia="zh-CN"/>
                </w:rPr>
                <w:t>FFS on the propagation delay drift for service link and feeder link.</w:t>
              </w:r>
            </w:ins>
          </w:p>
          <w:p w14:paraId="66051F3E" w14:textId="77777777" w:rsidR="00CF69F5" w:rsidRPr="00CF69F5" w:rsidRDefault="00CF69F5" w:rsidP="00294F79">
            <w:pPr>
              <w:pStyle w:val="aff6"/>
              <w:numPr>
                <w:ilvl w:val="1"/>
                <w:numId w:val="8"/>
              </w:numPr>
              <w:overflowPunct/>
              <w:autoSpaceDE/>
              <w:autoSpaceDN/>
              <w:adjustRightInd/>
              <w:spacing w:after="120"/>
              <w:ind w:firstLineChars="0"/>
              <w:textAlignment w:val="auto"/>
              <w:rPr>
                <w:ins w:id="2027" w:author="Xiaomi" w:date="2022-01-19T17:11:00Z"/>
                <w:rFonts w:eastAsia="宋体"/>
                <w:bCs/>
                <w:iCs/>
                <w:color w:val="0070C0"/>
                <w:szCs w:val="24"/>
                <w:lang w:eastAsia="zh-CN"/>
              </w:rPr>
            </w:pPr>
            <w:ins w:id="2028" w:author="Xiaomi" w:date="2022-01-19T17:11:00Z">
              <w:r w:rsidRPr="00CF69F5">
                <w:rPr>
                  <w:rFonts w:eastAsia="宋体"/>
                  <w:bCs/>
                  <w:iCs/>
                  <w:color w:val="0070C0"/>
                  <w:szCs w:val="24"/>
                  <w:lang w:eastAsia="zh-CN"/>
                </w:rPr>
                <w:t>NTN UE is required to adjust its UL timing towards updated UE specific TA and DL timing gradually, according to minimum and maximum aggregate adjustment rate requirements</w:t>
              </w:r>
            </w:ins>
          </w:p>
          <w:p w14:paraId="6D8C73A6" w14:textId="77777777" w:rsidR="00CF69F5" w:rsidRPr="00294F79" w:rsidRDefault="00CF69F5" w:rsidP="00294F79">
            <w:pPr>
              <w:pStyle w:val="aff6"/>
              <w:numPr>
                <w:ilvl w:val="0"/>
                <w:numId w:val="8"/>
              </w:numPr>
              <w:overflowPunct/>
              <w:autoSpaceDE/>
              <w:autoSpaceDN/>
              <w:adjustRightInd/>
              <w:spacing w:after="120"/>
              <w:ind w:firstLineChars="0"/>
              <w:textAlignment w:val="auto"/>
              <w:rPr>
                <w:ins w:id="2029" w:author="Xiaomi" w:date="2022-01-19T17:11:00Z"/>
                <w:rFonts w:eastAsia="宋体"/>
                <w:bCs/>
                <w:iCs/>
                <w:color w:val="0070C0"/>
                <w:szCs w:val="24"/>
                <w:lang w:eastAsia="zh-CN"/>
              </w:rPr>
            </w:pPr>
            <w:ins w:id="2030" w:author="Xiaomi" w:date="2022-01-19T17:11:00Z">
              <w:r w:rsidRPr="00294F79">
                <w:rPr>
                  <w:rFonts w:eastAsia="宋体" w:hint="eastAsia"/>
                  <w:color w:val="0070C0"/>
                  <w:szCs w:val="24"/>
                  <w:lang w:eastAsia="zh-CN"/>
                </w:rPr>
                <w:t>O</w:t>
              </w:r>
              <w:r w:rsidRPr="00294F79">
                <w:rPr>
                  <w:rFonts w:eastAsia="宋体"/>
                  <w:color w:val="0070C0"/>
                  <w:szCs w:val="24"/>
                  <w:lang w:eastAsia="zh-CN"/>
                </w:rPr>
                <w:t>ption</w:t>
              </w:r>
              <w:r w:rsidRPr="00294F79">
                <w:rPr>
                  <w:rFonts w:eastAsia="宋体"/>
                  <w:bCs/>
                  <w:iCs/>
                  <w:color w:val="0070C0"/>
                  <w:szCs w:val="24"/>
                  <w:lang w:eastAsia="zh-CN"/>
                </w:rPr>
                <w:t xml:space="preserve"> 2: (QC, LGE, Ericsson)</w:t>
              </w:r>
            </w:ins>
          </w:p>
          <w:p w14:paraId="403D973F" w14:textId="77777777" w:rsidR="00CF69F5" w:rsidRPr="00CF69F5" w:rsidRDefault="00CF69F5" w:rsidP="00294F79">
            <w:pPr>
              <w:pStyle w:val="aff6"/>
              <w:numPr>
                <w:ilvl w:val="1"/>
                <w:numId w:val="8"/>
              </w:numPr>
              <w:overflowPunct/>
              <w:autoSpaceDE/>
              <w:autoSpaceDN/>
              <w:adjustRightInd/>
              <w:spacing w:after="120"/>
              <w:ind w:firstLineChars="0"/>
              <w:textAlignment w:val="auto"/>
              <w:rPr>
                <w:ins w:id="2031" w:author="Xiaomi" w:date="2022-01-19T17:11:00Z"/>
                <w:rFonts w:eastAsia="宋体"/>
                <w:bCs/>
                <w:iCs/>
                <w:color w:val="0070C0"/>
                <w:szCs w:val="24"/>
                <w:lang w:eastAsia="zh-CN"/>
              </w:rPr>
            </w:pPr>
            <w:ins w:id="2032" w:author="Xiaomi" w:date="2022-01-19T17:11:00Z">
              <w:r w:rsidRPr="00CF69F5">
                <w:rPr>
                  <w:rFonts w:eastAsia="宋体" w:hint="eastAsia"/>
                  <w:bCs/>
                  <w:iCs/>
                  <w:color w:val="0070C0"/>
                  <w:szCs w:val="24"/>
                  <w:lang w:eastAsia="zh-CN"/>
                </w:rPr>
                <w:t>N</w:t>
              </w:r>
              <w:r w:rsidRPr="00CF69F5">
                <w:rPr>
                  <w:rFonts w:eastAsia="宋体"/>
                  <w:bCs/>
                  <w:iCs/>
                  <w:color w:val="0070C0"/>
                  <w:szCs w:val="24"/>
                  <w:lang w:eastAsia="zh-CN"/>
                </w:rPr>
                <w:t>ot define gradual timing adjustment requirement for NTN UE;</w:t>
              </w:r>
            </w:ins>
          </w:p>
          <w:p w14:paraId="594F5BD6" w14:textId="77777777" w:rsidR="00CF69F5" w:rsidRPr="00CF69F5" w:rsidRDefault="00CF69F5" w:rsidP="00294F79">
            <w:pPr>
              <w:pStyle w:val="aff6"/>
              <w:numPr>
                <w:ilvl w:val="1"/>
                <w:numId w:val="8"/>
              </w:numPr>
              <w:overflowPunct/>
              <w:autoSpaceDE/>
              <w:autoSpaceDN/>
              <w:adjustRightInd/>
              <w:spacing w:after="120"/>
              <w:ind w:firstLineChars="0"/>
              <w:textAlignment w:val="auto"/>
              <w:rPr>
                <w:ins w:id="2033" w:author="Xiaomi" w:date="2022-01-19T17:11:00Z"/>
                <w:rFonts w:eastAsia="宋体"/>
                <w:bCs/>
                <w:iCs/>
                <w:color w:val="0070C0"/>
                <w:szCs w:val="24"/>
                <w:lang w:eastAsia="zh-CN"/>
              </w:rPr>
            </w:pPr>
            <w:ins w:id="2034" w:author="Xiaomi" w:date="2022-01-19T17:11:00Z">
              <w:r w:rsidRPr="00CF69F5">
                <w:rPr>
                  <w:rFonts w:eastAsia="宋体" w:hint="eastAsia"/>
                  <w:bCs/>
                  <w:iCs/>
                  <w:color w:val="0070C0"/>
                  <w:szCs w:val="24"/>
                  <w:lang w:eastAsia="zh-CN"/>
                </w:rPr>
                <w:t>R</w:t>
              </w:r>
              <w:r w:rsidRPr="00CF69F5">
                <w:rPr>
                  <w:rFonts w:eastAsia="宋体"/>
                  <w:bCs/>
                  <w:iCs/>
                  <w:color w:val="0070C0"/>
                  <w:szCs w:val="24"/>
                  <w:lang w:eastAsia="zh-CN"/>
                </w:rPr>
                <w:t>eplace gradual timing adjustment requirement with NTN UE initial timing accuracy requirement, i.e. NTN UE initial timing accuracy requirement applies to all UL transmissions.</w:t>
              </w:r>
            </w:ins>
          </w:p>
          <w:p w14:paraId="2A3E8271" w14:textId="65506C15" w:rsidR="00447654" w:rsidRDefault="00447654" w:rsidP="00CF69F5">
            <w:pPr>
              <w:rPr>
                <w:ins w:id="2035" w:author="Xiaomi" w:date="2022-01-19T17:09:00Z"/>
                <w:rFonts w:eastAsiaTheme="minorEastAsia"/>
                <w:i/>
                <w:color w:val="0070C0"/>
                <w:lang w:val="en-US" w:eastAsia="zh-CN"/>
              </w:rPr>
            </w:pPr>
            <w:ins w:id="2036" w:author="Xiaomi" w:date="2022-01-19T17:09: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3B1EE704" w14:textId="77777777" w:rsidR="00447654" w:rsidRPr="00447654" w:rsidRDefault="00447654" w:rsidP="008912D4">
            <w:pPr>
              <w:pStyle w:val="aff6"/>
              <w:numPr>
                <w:ilvl w:val="0"/>
                <w:numId w:val="8"/>
              </w:numPr>
              <w:overflowPunct/>
              <w:autoSpaceDE/>
              <w:autoSpaceDN/>
              <w:adjustRightInd/>
              <w:spacing w:after="120" w:line="240" w:lineRule="auto"/>
              <w:ind w:left="720" w:firstLineChars="0"/>
              <w:textAlignment w:val="auto"/>
              <w:rPr>
                <w:ins w:id="2037" w:author="Xiaomi" w:date="2022-01-19T17:09:00Z"/>
                <w:rFonts w:eastAsia="宋体" w:hint="eastAsia"/>
                <w:color w:val="0070C0"/>
                <w:szCs w:val="24"/>
                <w:lang w:eastAsia="zh-CN"/>
              </w:rPr>
            </w:pPr>
            <w:ins w:id="2038" w:author="Xiaomi" w:date="2022-01-19T17:09:00Z">
              <w:r>
                <w:rPr>
                  <w:rFonts w:eastAsia="宋体"/>
                  <w:color w:val="0070C0"/>
                  <w:szCs w:val="24"/>
                  <w:lang w:eastAsia="zh-CN"/>
                </w:rPr>
                <w:t>Continue the discussion in the 2</w:t>
              </w:r>
              <w:r w:rsidRPr="00A7051E">
                <w:rPr>
                  <w:rFonts w:eastAsia="宋体"/>
                  <w:color w:val="0070C0"/>
                  <w:szCs w:val="24"/>
                  <w:vertAlign w:val="superscript"/>
                  <w:lang w:eastAsia="zh-CN"/>
                </w:rPr>
                <w:t>nd</w:t>
              </w:r>
              <w:r>
                <w:rPr>
                  <w:rFonts w:eastAsia="宋体"/>
                  <w:color w:val="0070C0"/>
                  <w:szCs w:val="24"/>
                  <w:lang w:eastAsia="zh-CN"/>
                </w:rPr>
                <w:t xml:space="preserve"> round.</w:t>
              </w:r>
            </w:ins>
          </w:p>
        </w:tc>
      </w:tr>
    </w:tbl>
    <w:p w14:paraId="7E9DC451" w14:textId="058141C1" w:rsidR="00447654" w:rsidRDefault="00447654">
      <w:pPr>
        <w:rPr>
          <w:ins w:id="2039" w:author="Xiaomi" w:date="2022-01-19T17:04:00Z"/>
          <w:color w:val="0070C0"/>
          <w:lang w:val="sv-SE" w:eastAsia="zh-CN"/>
        </w:rPr>
      </w:pPr>
    </w:p>
    <w:p w14:paraId="2C63657C" w14:textId="2F094839" w:rsidR="0012478E" w:rsidRPr="00D752CE" w:rsidRDefault="0012478E" w:rsidP="0012478E">
      <w:pPr>
        <w:rPr>
          <w:ins w:id="2040" w:author="Xiaomi" w:date="2022-01-19T17:16:00Z"/>
          <w:color w:val="0070C0"/>
          <w:lang w:val="en-US" w:eastAsia="zh-CN"/>
        </w:rPr>
      </w:pPr>
      <w:ins w:id="2041" w:author="Xiaomi" w:date="2022-01-19T17:16:00Z">
        <w:r>
          <w:rPr>
            <w:b/>
            <w:color w:val="0070C0"/>
            <w:u w:val="single"/>
            <w:lang w:eastAsia="ko-KR"/>
          </w:rPr>
          <w:t>Issue 2-4-2:</w:t>
        </w:r>
        <w:r>
          <w:rPr>
            <w:rFonts w:hint="eastAsia"/>
            <w:b/>
            <w:color w:val="0070C0"/>
            <w:u w:val="single"/>
            <w:lang w:eastAsia="ko-KR"/>
          </w:rPr>
          <w:t xml:space="preserve"> </w:t>
        </w:r>
        <w:r>
          <w:rPr>
            <w:b/>
            <w:color w:val="0070C0"/>
            <w:u w:val="single"/>
            <w:lang w:eastAsia="ko-KR"/>
          </w:rPr>
          <w:t>UE behaviour for gradual timing adjustment for NTN UE</w:t>
        </w:r>
      </w:ins>
    </w:p>
    <w:tbl>
      <w:tblPr>
        <w:tblStyle w:val="afd"/>
        <w:tblW w:w="0" w:type="auto"/>
        <w:tblLook w:val="04A0" w:firstRow="1" w:lastRow="0" w:firstColumn="1" w:lastColumn="0" w:noHBand="0" w:noVBand="1"/>
      </w:tblPr>
      <w:tblGrid>
        <w:gridCol w:w="1218"/>
        <w:gridCol w:w="8413"/>
      </w:tblGrid>
      <w:tr w:rsidR="0012478E" w14:paraId="3F3ED84F" w14:textId="77777777" w:rsidTr="00596845">
        <w:trPr>
          <w:ins w:id="2042" w:author="Xiaomi" w:date="2022-01-19T17:16:00Z"/>
        </w:trPr>
        <w:tc>
          <w:tcPr>
            <w:tcW w:w="1218" w:type="dxa"/>
          </w:tcPr>
          <w:p w14:paraId="7C39092E" w14:textId="77777777" w:rsidR="0012478E" w:rsidRDefault="0012478E" w:rsidP="008912D4">
            <w:pPr>
              <w:rPr>
                <w:ins w:id="2043" w:author="Xiaomi" w:date="2022-01-19T17:16:00Z"/>
                <w:rFonts w:eastAsiaTheme="minorEastAsia"/>
                <w:b/>
                <w:bCs/>
                <w:color w:val="0070C0"/>
                <w:lang w:val="en-US" w:eastAsia="zh-CN"/>
              </w:rPr>
            </w:pPr>
          </w:p>
        </w:tc>
        <w:tc>
          <w:tcPr>
            <w:tcW w:w="8413" w:type="dxa"/>
          </w:tcPr>
          <w:p w14:paraId="33222053" w14:textId="77777777" w:rsidR="0012478E" w:rsidRDefault="0012478E" w:rsidP="008912D4">
            <w:pPr>
              <w:rPr>
                <w:ins w:id="2044" w:author="Xiaomi" w:date="2022-01-19T17:16:00Z"/>
                <w:rFonts w:eastAsiaTheme="minorEastAsia"/>
                <w:b/>
                <w:bCs/>
                <w:color w:val="0070C0"/>
                <w:lang w:val="en-US" w:eastAsia="zh-CN"/>
              </w:rPr>
            </w:pPr>
            <w:ins w:id="2045" w:author="Xiaomi" w:date="2022-01-19T17:16:00Z">
              <w:r>
                <w:rPr>
                  <w:rFonts w:eastAsiaTheme="minorEastAsia"/>
                  <w:b/>
                  <w:bCs/>
                  <w:color w:val="0070C0"/>
                  <w:lang w:val="en-US" w:eastAsia="zh-CN"/>
                </w:rPr>
                <w:t xml:space="preserve">Status summary </w:t>
              </w:r>
            </w:ins>
          </w:p>
        </w:tc>
      </w:tr>
      <w:tr w:rsidR="0012478E" w14:paraId="290BB89F" w14:textId="77777777" w:rsidTr="00596845">
        <w:trPr>
          <w:ins w:id="2046" w:author="Xiaomi" w:date="2022-01-19T17:16:00Z"/>
        </w:trPr>
        <w:tc>
          <w:tcPr>
            <w:tcW w:w="1218" w:type="dxa"/>
          </w:tcPr>
          <w:p w14:paraId="68FD2577" w14:textId="6D2CA663" w:rsidR="0012478E" w:rsidRDefault="0012478E" w:rsidP="008912D4">
            <w:pPr>
              <w:rPr>
                <w:ins w:id="2047" w:author="Xiaomi" w:date="2022-01-19T17:16:00Z"/>
                <w:rFonts w:eastAsiaTheme="minorEastAsia"/>
                <w:color w:val="0070C0"/>
                <w:lang w:val="en-US" w:eastAsia="zh-CN"/>
              </w:rPr>
            </w:pPr>
            <w:ins w:id="2048" w:author="Xiaomi" w:date="2022-01-19T17:16:00Z">
              <w:r>
                <w:rPr>
                  <w:b/>
                  <w:color w:val="0070C0"/>
                  <w:u w:val="single"/>
                  <w:lang w:eastAsia="ko-KR"/>
                </w:rPr>
                <w:t>Issue 2-4-</w:t>
              </w:r>
              <w:r>
                <w:rPr>
                  <w:b/>
                  <w:color w:val="0070C0"/>
                  <w:u w:val="single"/>
                  <w:lang w:eastAsia="ko-KR"/>
                </w:rPr>
                <w:t>2</w:t>
              </w:r>
            </w:ins>
          </w:p>
        </w:tc>
        <w:tc>
          <w:tcPr>
            <w:tcW w:w="8413" w:type="dxa"/>
          </w:tcPr>
          <w:p w14:paraId="06B66EA6" w14:textId="77777777" w:rsidR="0012478E" w:rsidRDefault="0012478E" w:rsidP="0012478E">
            <w:pPr>
              <w:pStyle w:val="aff6"/>
              <w:numPr>
                <w:ilvl w:val="0"/>
                <w:numId w:val="8"/>
              </w:numPr>
              <w:overflowPunct/>
              <w:autoSpaceDE/>
              <w:autoSpaceDN/>
              <w:adjustRightInd/>
              <w:spacing w:after="120"/>
              <w:ind w:firstLineChars="0"/>
              <w:textAlignment w:val="auto"/>
              <w:rPr>
                <w:ins w:id="2049" w:author="Xiaomi" w:date="2022-01-19T17:17:00Z"/>
                <w:rFonts w:eastAsia="宋体"/>
                <w:color w:val="0070C0"/>
                <w:szCs w:val="24"/>
                <w:lang w:eastAsia="zh-CN"/>
              </w:rPr>
            </w:pPr>
            <w:ins w:id="2050" w:author="Xiaomi" w:date="2022-01-19T17:17:00Z">
              <w:r>
                <w:rPr>
                  <w:rFonts w:eastAsia="宋体" w:hint="eastAsia"/>
                  <w:color w:val="0070C0"/>
                  <w:szCs w:val="24"/>
                  <w:lang w:eastAsia="zh-CN"/>
                </w:rPr>
                <w:t>O</w:t>
              </w:r>
              <w:r>
                <w:rPr>
                  <w:rFonts w:eastAsia="宋体"/>
                  <w:color w:val="0070C0"/>
                  <w:szCs w:val="24"/>
                  <w:lang w:eastAsia="zh-CN"/>
                </w:rPr>
                <w:t>ption 1: ()</w:t>
              </w:r>
            </w:ins>
          </w:p>
          <w:p w14:paraId="1FBF8A4F" w14:textId="77777777" w:rsidR="0012478E" w:rsidRDefault="0012478E" w:rsidP="0012478E">
            <w:pPr>
              <w:pStyle w:val="aff6"/>
              <w:numPr>
                <w:ilvl w:val="1"/>
                <w:numId w:val="8"/>
              </w:numPr>
              <w:overflowPunct/>
              <w:autoSpaceDE/>
              <w:autoSpaceDN/>
              <w:adjustRightInd/>
              <w:spacing w:after="120"/>
              <w:ind w:firstLineChars="0"/>
              <w:textAlignment w:val="auto"/>
              <w:rPr>
                <w:ins w:id="2051" w:author="Xiaomi" w:date="2022-01-19T17:17:00Z"/>
                <w:rFonts w:eastAsia="宋体"/>
                <w:color w:val="0070C0"/>
                <w:szCs w:val="24"/>
                <w:lang w:eastAsia="zh-CN"/>
              </w:rPr>
            </w:pPr>
            <w:ins w:id="2052" w:author="Xiaomi" w:date="2022-01-19T17:17:00Z">
              <w:r>
                <w:rPr>
                  <w:rFonts w:eastAsia="宋体"/>
                  <w:color w:val="0070C0"/>
                  <w:szCs w:val="24"/>
                  <w:lang w:eastAsia="zh-CN"/>
                </w:rPr>
                <w:t>UE performs timing adjustment for downlink reception timing drifting and UE specific TA change separately.</w:t>
              </w:r>
            </w:ins>
          </w:p>
          <w:p w14:paraId="1229AE6D" w14:textId="3DF1FBC0" w:rsidR="0012478E" w:rsidRDefault="0012478E" w:rsidP="0012478E">
            <w:pPr>
              <w:pStyle w:val="aff6"/>
              <w:numPr>
                <w:ilvl w:val="0"/>
                <w:numId w:val="8"/>
              </w:numPr>
              <w:overflowPunct/>
              <w:autoSpaceDE/>
              <w:autoSpaceDN/>
              <w:adjustRightInd/>
              <w:spacing w:after="120"/>
              <w:ind w:firstLineChars="0"/>
              <w:textAlignment w:val="auto"/>
              <w:rPr>
                <w:ins w:id="2053" w:author="Xiaomi" w:date="2022-01-19T17:17:00Z"/>
                <w:rFonts w:eastAsia="宋体"/>
                <w:color w:val="0070C0"/>
                <w:szCs w:val="24"/>
                <w:lang w:eastAsia="zh-CN"/>
              </w:rPr>
            </w:pPr>
            <w:ins w:id="2054" w:author="Xiaomi" w:date="2022-01-19T17:17:00Z">
              <w:r>
                <w:rPr>
                  <w:rFonts w:eastAsia="宋体" w:hint="eastAsia"/>
                  <w:color w:val="0070C0"/>
                  <w:szCs w:val="24"/>
                  <w:lang w:eastAsia="zh-CN"/>
                </w:rPr>
                <w:t>O</w:t>
              </w:r>
              <w:r>
                <w:rPr>
                  <w:rFonts w:eastAsia="宋体"/>
                  <w:color w:val="0070C0"/>
                  <w:szCs w:val="24"/>
                  <w:lang w:eastAsia="zh-CN"/>
                </w:rPr>
                <w:t>ption 2: (Apple, Xiaomi</w:t>
              </w:r>
              <w:r>
                <w:rPr>
                  <w:rFonts w:eastAsia="宋体"/>
                  <w:color w:val="0070C0"/>
                  <w:szCs w:val="24"/>
                  <w:lang w:eastAsia="zh-CN"/>
                </w:rPr>
                <w:t>, Ericsson, CMCC, THALES, Huawei</w:t>
              </w:r>
              <w:r>
                <w:rPr>
                  <w:rFonts w:eastAsia="宋体"/>
                  <w:color w:val="0070C0"/>
                  <w:szCs w:val="24"/>
                  <w:lang w:eastAsia="zh-CN"/>
                </w:rPr>
                <w:t>)</w:t>
              </w:r>
            </w:ins>
          </w:p>
          <w:p w14:paraId="64154823" w14:textId="6B50CF08" w:rsidR="0012478E" w:rsidRDefault="0012478E" w:rsidP="0012478E">
            <w:pPr>
              <w:pStyle w:val="aff6"/>
              <w:numPr>
                <w:ilvl w:val="1"/>
                <w:numId w:val="8"/>
              </w:numPr>
              <w:overflowPunct/>
              <w:autoSpaceDE/>
              <w:autoSpaceDN/>
              <w:adjustRightInd/>
              <w:spacing w:after="120"/>
              <w:ind w:firstLineChars="0"/>
              <w:textAlignment w:val="auto"/>
              <w:rPr>
                <w:ins w:id="2055" w:author="Xiaomi" w:date="2022-01-19T17:18:00Z"/>
                <w:rFonts w:eastAsia="宋体"/>
                <w:color w:val="0070C0"/>
                <w:szCs w:val="24"/>
                <w:lang w:eastAsia="zh-CN"/>
              </w:rPr>
            </w:pPr>
            <w:ins w:id="2056" w:author="Xiaomi" w:date="2022-01-19T17:17:00Z">
              <w:r>
                <w:rPr>
                  <w:rFonts w:eastAsia="宋体"/>
                  <w:color w:val="0070C0"/>
                  <w:szCs w:val="24"/>
                  <w:lang w:eastAsia="zh-CN"/>
                </w:rPr>
                <w:t>UE performs timing adjustment with combining downlink reception timing drifting and UE specific TA change as one adjustment.</w:t>
              </w:r>
            </w:ins>
          </w:p>
          <w:p w14:paraId="16235879" w14:textId="5B081E82" w:rsidR="0012478E" w:rsidRPr="0012478E" w:rsidRDefault="0012478E" w:rsidP="0012478E">
            <w:pPr>
              <w:pStyle w:val="aff6"/>
              <w:numPr>
                <w:ilvl w:val="1"/>
                <w:numId w:val="8"/>
              </w:numPr>
              <w:overflowPunct/>
              <w:autoSpaceDE/>
              <w:autoSpaceDN/>
              <w:adjustRightInd/>
              <w:spacing w:after="120"/>
              <w:ind w:firstLineChars="0"/>
              <w:textAlignment w:val="auto"/>
              <w:rPr>
                <w:ins w:id="2057" w:author="Xiaomi" w:date="2022-01-19T17:17:00Z"/>
                <w:rFonts w:eastAsia="宋体" w:hint="eastAsia"/>
                <w:color w:val="0070C0"/>
                <w:szCs w:val="24"/>
                <w:lang w:eastAsia="zh-CN"/>
              </w:rPr>
            </w:pPr>
            <w:ins w:id="2058" w:author="Xiaomi" w:date="2022-01-19T17:18:00Z">
              <w:r>
                <w:rPr>
                  <w:rFonts w:eastAsia="宋体"/>
                  <w:color w:val="0070C0"/>
                  <w:szCs w:val="24"/>
                  <w:lang w:eastAsia="zh-CN"/>
                </w:rPr>
                <w:t xml:space="preserve">For LEO, </w:t>
              </w:r>
              <w:r>
                <w:rPr>
                  <w:rFonts w:eastAsia="宋体"/>
                  <w:color w:val="0070C0"/>
                  <w:szCs w:val="24"/>
                  <w:lang w:eastAsia="zh-CN"/>
                </w:rPr>
                <w:t>UE performs timing adjustment with combining downlink reception timing drifting</w:t>
              </w:r>
              <w:r>
                <w:rPr>
                  <w:rFonts w:eastAsia="宋体"/>
                  <w:color w:val="0070C0"/>
                  <w:szCs w:val="24"/>
                  <w:lang w:eastAsia="zh-CN"/>
                </w:rPr>
                <w:t>, common TA change</w:t>
              </w:r>
              <w:r>
                <w:rPr>
                  <w:rFonts w:eastAsia="宋体"/>
                  <w:color w:val="0070C0"/>
                  <w:szCs w:val="24"/>
                  <w:lang w:eastAsia="zh-CN"/>
                </w:rPr>
                <w:t xml:space="preserve"> and UE specific TA change as one adjustment.</w:t>
              </w:r>
              <w:r>
                <w:rPr>
                  <w:rFonts w:eastAsia="宋体"/>
                  <w:color w:val="0070C0"/>
                  <w:szCs w:val="24"/>
                  <w:lang w:eastAsia="zh-CN"/>
                </w:rPr>
                <w:t>(Huawei)</w:t>
              </w:r>
            </w:ins>
          </w:p>
          <w:p w14:paraId="7D329CBD" w14:textId="77777777" w:rsidR="0012478E" w:rsidRDefault="0012478E" w:rsidP="008912D4">
            <w:pPr>
              <w:rPr>
                <w:ins w:id="2059" w:author="Xiaomi" w:date="2022-01-19T17:16:00Z"/>
                <w:rFonts w:eastAsiaTheme="minorEastAsia"/>
                <w:i/>
                <w:color w:val="0070C0"/>
                <w:lang w:val="en-US" w:eastAsia="zh-CN"/>
              </w:rPr>
            </w:pPr>
            <w:ins w:id="2060" w:author="Xiaomi" w:date="2022-01-19T17:16: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19B3FD5E" w14:textId="77777777" w:rsidR="0012478E" w:rsidRPr="00447654" w:rsidRDefault="0012478E" w:rsidP="008912D4">
            <w:pPr>
              <w:pStyle w:val="aff6"/>
              <w:numPr>
                <w:ilvl w:val="0"/>
                <w:numId w:val="8"/>
              </w:numPr>
              <w:overflowPunct/>
              <w:autoSpaceDE/>
              <w:autoSpaceDN/>
              <w:adjustRightInd/>
              <w:spacing w:after="120" w:line="240" w:lineRule="auto"/>
              <w:ind w:left="720" w:firstLineChars="0"/>
              <w:textAlignment w:val="auto"/>
              <w:rPr>
                <w:ins w:id="2061" w:author="Xiaomi" w:date="2022-01-19T17:16:00Z"/>
                <w:rFonts w:eastAsia="宋体" w:hint="eastAsia"/>
                <w:color w:val="0070C0"/>
                <w:szCs w:val="24"/>
                <w:lang w:eastAsia="zh-CN"/>
              </w:rPr>
            </w:pPr>
            <w:ins w:id="2062" w:author="Xiaomi" w:date="2022-01-19T17:16:00Z">
              <w:r>
                <w:rPr>
                  <w:rFonts w:eastAsia="宋体"/>
                  <w:color w:val="0070C0"/>
                  <w:szCs w:val="24"/>
                  <w:lang w:eastAsia="zh-CN"/>
                </w:rPr>
                <w:t>Continue the discussion in the 2</w:t>
              </w:r>
              <w:r w:rsidRPr="00A7051E">
                <w:rPr>
                  <w:rFonts w:eastAsia="宋体"/>
                  <w:color w:val="0070C0"/>
                  <w:szCs w:val="24"/>
                  <w:vertAlign w:val="superscript"/>
                  <w:lang w:eastAsia="zh-CN"/>
                </w:rPr>
                <w:t>nd</w:t>
              </w:r>
              <w:r>
                <w:rPr>
                  <w:rFonts w:eastAsia="宋体"/>
                  <w:color w:val="0070C0"/>
                  <w:szCs w:val="24"/>
                  <w:lang w:eastAsia="zh-CN"/>
                </w:rPr>
                <w:t xml:space="preserve"> round.</w:t>
              </w:r>
            </w:ins>
          </w:p>
        </w:tc>
      </w:tr>
    </w:tbl>
    <w:p w14:paraId="7C9CD12C" w14:textId="57B86026" w:rsidR="00596845" w:rsidRPr="00D752CE" w:rsidRDefault="00596845" w:rsidP="00596845">
      <w:pPr>
        <w:rPr>
          <w:ins w:id="2063" w:author="Xiaomi" w:date="2022-01-19T18:05:00Z"/>
          <w:color w:val="0070C0"/>
          <w:lang w:val="en-US" w:eastAsia="zh-CN"/>
        </w:rPr>
      </w:pPr>
      <w:ins w:id="2064" w:author="Xiaomi" w:date="2022-01-19T18:05:00Z">
        <w:r>
          <w:rPr>
            <w:b/>
            <w:color w:val="0070C0"/>
            <w:u w:val="single"/>
            <w:lang w:eastAsia="ko-KR"/>
          </w:rPr>
          <w:lastRenderedPageBreak/>
          <w:t>Issue 2-4-3:</w:t>
        </w:r>
        <w:r>
          <w:rPr>
            <w:rFonts w:hint="eastAsia"/>
            <w:b/>
            <w:color w:val="0070C0"/>
            <w:u w:val="single"/>
            <w:lang w:eastAsia="ko-KR"/>
          </w:rPr>
          <w:t xml:space="preserve"> </w:t>
        </w:r>
        <w:r>
          <w:rPr>
            <w:b/>
            <w:color w:val="0070C0"/>
            <w:u w:val="single"/>
            <w:lang w:eastAsia="ko-KR"/>
          </w:rPr>
          <w:t>W</w:t>
        </w:r>
        <w:r>
          <w:rPr>
            <w:rFonts w:hint="eastAsia"/>
            <w:b/>
            <w:color w:val="0070C0"/>
            <w:u w:val="single"/>
            <w:lang w:eastAsia="ko-KR"/>
          </w:rPr>
          <w:t xml:space="preserve">hether define different </w:t>
        </w:r>
        <w:r>
          <w:rPr>
            <w:b/>
            <w:color w:val="0070C0"/>
            <w:u w:val="single"/>
            <w:lang w:eastAsia="ko-KR"/>
          </w:rPr>
          <w:t xml:space="preserve">gradual timing adjustment </w:t>
        </w:r>
        <w:r>
          <w:rPr>
            <w:rFonts w:hint="eastAsia"/>
            <w:b/>
            <w:color w:val="0070C0"/>
            <w:u w:val="single"/>
            <w:lang w:eastAsia="ko-KR"/>
          </w:rPr>
          <w:t>requirements for different NTN topologies</w:t>
        </w:r>
        <w:r>
          <w:rPr>
            <w:rFonts w:asciiTheme="minorHAnsi" w:eastAsiaTheme="minorEastAsia" w:hAnsi="等线" w:cstheme="minorBidi" w:hint="eastAsia"/>
            <w:color w:val="000000" w:themeColor="text1"/>
            <w:kern w:val="24"/>
            <w:sz w:val="40"/>
            <w:szCs w:val="40"/>
          </w:rPr>
          <w:t xml:space="preserve"> </w:t>
        </w:r>
        <w:r>
          <w:rPr>
            <w:rFonts w:hint="eastAsia"/>
            <w:b/>
            <w:color w:val="0070C0"/>
            <w:u w:val="single"/>
            <w:lang w:eastAsia="ko-KR"/>
          </w:rPr>
          <w:t>e.g. GEO, MEO, LEO</w:t>
        </w:r>
        <w:r>
          <w:rPr>
            <w:b/>
            <w:color w:val="0070C0"/>
            <w:u w:val="single"/>
            <w:lang w:eastAsia="ko-KR"/>
          </w:rPr>
          <w:t>.</w:t>
        </w:r>
      </w:ins>
    </w:p>
    <w:tbl>
      <w:tblPr>
        <w:tblStyle w:val="afd"/>
        <w:tblW w:w="0" w:type="auto"/>
        <w:tblLook w:val="04A0" w:firstRow="1" w:lastRow="0" w:firstColumn="1" w:lastColumn="0" w:noHBand="0" w:noVBand="1"/>
      </w:tblPr>
      <w:tblGrid>
        <w:gridCol w:w="1221"/>
        <w:gridCol w:w="8410"/>
      </w:tblGrid>
      <w:tr w:rsidR="00596845" w14:paraId="547D06B6" w14:textId="77777777" w:rsidTr="008912D4">
        <w:trPr>
          <w:ins w:id="2065" w:author="Xiaomi" w:date="2022-01-19T18:05:00Z"/>
        </w:trPr>
        <w:tc>
          <w:tcPr>
            <w:tcW w:w="1242" w:type="dxa"/>
          </w:tcPr>
          <w:p w14:paraId="271182F1" w14:textId="77777777" w:rsidR="00596845" w:rsidRDefault="00596845" w:rsidP="008912D4">
            <w:pPr>
              <w:rPr>
                <w:ins w:id="2066" w:author="Xiaomi" w:date="2022-01-19T18:05:00Z"/>
                <w:rFonts w:eastAsiaTheme="minorEastAsia"/>
                <w:b/>
                <w:bCs/>
                <w:color w:val="0070C0"/>
                <w:lang w:val="en-US" w:eastAsia="zh-CN"/>
              </w:rPr>
            </w:pPr>
          </w:p>
        </w:tc>
        <w:tc>
          <w:tcPr>
            <w:tcW w:w="8615" w:type="dxa"/>
          </w:tcPr>
          <w:p w14:paraId="65D91810" w14:textId="77777777" w:rsidR="00596845" w:rsidRDefault="00596845" w:rsidP="008912D4">
            <w:pPr>
              <w:rPr>
                <w:ins w:id="2067" w:author="Xiaomi" w:date="2022-01-19T18:05:00Z"/>
                <w:rFonts w:eastAsiaTheme="minorEastAsia"/>
                <w:b/>
                <w:bCs/>
                <w:color w:val="0070C0"/>
                <w:lang w:val="en-US" w:eastAsia="zh-CN"/>
              </w:rPr>
            </w:pPr>
            <w:ins w:id="2068" w:author="Xiaomi" w:date="2022-01-19T18:05:00Z">
              <w:r>
                <w:rPr>
                  <w:rFonts w:eastAsiaTheme="minorEastAsia"/>
                  <w:b/>
                  <w:bCs/>
                  <w:color w:val="0070C0"/>
                  <w:lang w:val="en-US" w:eastAsia="zh-CN"/>
                </w:rPr>
                <w:t xml:space="preserve">Status summary </w:t>
              </w:r>
            </w:ins>
          </w:p>
        </w:tc>
      </w:tr>
      <w:tr w:rsidR="00596845" w14:paraId="36BBC88F" w14:textId="77777777" w:rsidTr="008912D4">
        <w:trPr>
          <w:ins w:id="2069" w:author="Xiaomi" w:date="2022-01-19T18:05:00Z"/>
        </w:trPr>
        <w:tc>
          <w:tcPr>
            <w:tcW w:w="1242" w:type="dxa"/>
          </w:tcPr>
          <w:p w14:paraId="5B775958" w14:textId="77DCABE7" w:rsidR="00596845" w:rsidRDefault="00596845" w:rsidP="008912D4">
            <w:pPr>
              <w:rPr>
                <w:ins w:id="2070" w:author="Xiaomi" w:date="2022-01-19T18:05:00Z"/>
                <w:rFonts w:eastAsiaTheme="minorEastAsia"/>
                <w:color w:val="0070C0"/>
                <w:lang w:val="en-US" w:eastAsia="zh-CN"/>
              </w:rPr>
            </w:pPr>
            <w:ins w:id="2071" w:author="Xiaomi" w:date="2022-01-19T18:05:00Z">
              <w:r>
                <w:rPr>
                  <w:b/>
                  <w:color w:val="0070C0"/>
                  <w:u w:val="single"/>
                  <w:lang w:eastAsia="ko-KR"/>
                </w:rPr>
                <w:t>Issue 2-4-</w:t>
              </w:r>
              <w:r>
                <w:rPr>
                  <w:b/>
                  <w:color w:val="0070C0"/>
                  <w:u w:val="single"/>
                  <w:lang w:eastAsia="ko-KR"/>
                </w:rPr>
                <w:t>3</w:t>
              </w:r>
            </w:ins>
          </w:p>
        </w:tc>
        <w:tc>
          <w:tcPr>
            <w:tcW w:w="8615" w:type="dxa"/>
          </w:tcPr>
          <w:p w14:paraId="32BCC533" w14:textId="595E17C3" w:rsidR="00596845" w:rsidRDefault="00596845" w:rsidP="00596845">
            <w:pPr>
              <w:pStyle w:val="aff6"/>
              <w:numPr>
                <w:ilvl w:val="0"/>
                <w:numId w:val="8"/>
              </w:numPr>
              <w:overflowPunct/>
              <w:autoSpaceDE/>
              <w:autoSpaceDN/>
              <w:adjustRightInd/>
              <w:spacing w:after="120"/>
              <w:ind w:firstLineChars="0"/>
              <w:textAlignment w:val="auto"/>
              <w:rPr>
                <w:ins w:id="2072" w:author="Xiaomi" w:date="2022-01-19T18:06:00Z"/>
                <w:rFonts w:eastAsia="宋体"/>
                <w:color w:val="0070C0"/>
                <w:szCs w:val="24"/>
                <w:lang w:eastAsia="zh-CN"/>
              </w:rPr>
            </w:pPr>
            <w:ins w:id="2073" w:author="Xiaomi" w:date="2022-01-19T18:06:00Z">
              <w:r>
                <w:rPr>
                  <w:rFonts w:eastAsia="宋体" w:hint="eastAsia"/>
                  <w:color w:val="0070C0"/>
                  <w:szCs w:val="24"/>
                  <w:lang w:eastAsia="zh-CN"/>
                </w:rPr>
                <w:t>O</w:t>
              </w:r>
              <w:r>
                <w:rPr>
                  <w:rFonts w:eastAsia="宋体"/>
                  <w:color w:val="0070C0"/>
                  <w:szCs w:val="24"/>
                  <w:lang w:eastAsia="zh-CN"/>
                </w:rPr>
                <w:t>ption 1: (Apple, CMCC</w:t>
              </w:r>
            </w:ins>
            <w:ins w:id="2074" w:author="Xiaomi" w:date="2022-01-19T18:07:00Z">
              <w:r>
                <w:rPr>
                  <w:rFonts w:eastAsia="宋体"/>
                  <w:color w:val="0070C0"/>
                  <w:szCs w:val="24"/>
                  <w:lang w:eastAsia="zh-CN"/>
                </w:rPr>
                <w:t>, Huawei</w:t>
              </w:r>
            </w:ins>
            <w:ins w:id="2075" w:author="Xiaomi" w:date="2022-01-19T18:06:00Z">
              <w:r>
                <w:rPr>
                  <w:rFonts w:eastAsia="宋体"/>
                  <w:color w:val="0070C0"/>
                  <w:szCs w:val="24"/>
                  <w:lang w:eastAsia="zh-CN"/>
                </w:rPr>
                <w:t>)</w:t>
              </w:r>
            </w:ins>
          </w:p>
          <w:p w14:paraId="0EE5F4D8" w14:textId="77777777" w:rsidR="00596845" w:rsidRDefault="00596845" w:rsidP="00596845">
            <w:pPr>
              <w:pStyle w:val="aff6"/>
              <w:numPr>
                <w:ilvl w:val="1"/>
                <w:numId w:val="8"/>
              </w:numPr>
              <w:overflowPunct/>
              <w:autoSpaceDE/>
              <w:autoSpaceDN/>
              <w:adjustRightInd/>
              <w:spacing w:after="120"/>
              <w:ind w:firstLineChars="0"/>
              <w:textAlignment w:val="auto"/>
              <w:rPr>
                <w:ins w:id="2076" w:author="Xiaomi" w:date="2022-01-19T18:06:00Z"/>
                <w:rFonts w:eastAsia="宋体"/>
                <w:color w:val="0070C0"/>
                <w:szCs w:val="24"/>
                <w:lang w:eastAsia="zh-CN"/>
              </w:rPr>
            </w:pPr>
            <w:ins w:id="2077" w:author="Xiaomi" w:date="2022-01-19T18:06:00Z">
              <w:r>
                <w:rPr>
                  <w:rFonts w:eastAsia="宋体"/>
                  <w:color w:val="0070C0"/>
                  <w:szCs w:val="24"/>
                  <w:lang w:eastAsia="zh-CN"/>
                </w:rPr>
                <w:t>Yes, RAN4 to define different gradual timing adjustment requirements for different NTN topologies, e.g., GEO, MEO, LEO, etc.</w:t>
              </w:r>
            </w:ins>
          </w:p>
          <w:p w14:paraId="26EEC89A" w14:textId="60461DF4" w:rsidR="00596845" w:rsidRPr="008912D4" w:rsidRDefault="00596845" w:rsidP="00596845">
            <w:pPr>
              <w:pStyle w:val="aff6"/>
              <w:numPr>
                <w:ilvl w:val="0"/>
                <w:numId w:val="8"/>
              </w:numPr>
              <w:overflowPunct/>
              <w:autoSpaceDE/>
              <w:autoSpaceDN/>
              <w:adjustRightInd/>
              <w:spacing w:after="120"/>
              <w:ind w:firstLineChars="0"/>
              <w:textAlignment w:val="auto"/>
              <w:rPr>
                <w:ins w:id="2078" w:author="Xiaomi" w:date="2022-01-19T18:06:00Z"/>
                <w:rFonts w:eastAsia="宋体"/>
                <w:color w:val="0070C0"/>
                <w:szCs w:val="24"/>
                <w:lang w:val="fr-FR" w:eastAsia="zh-CN"/>
              </w:rPr>
            </w:pPr>
            <w:ins w:id="2079" w:author="Xiaomi" w:date="2022-01-19T18:06:00Z">
              <w:r w:rsidRPr="008912D4">
                <w:rPr>
                  <w:rFonts w:eastAsia="宋体"/>
                  <w:color w:val="0070C0"/>
                  <w:szCs w:val="24"/>
                  <w:lang w:val="fr-FR" w:eastAsia="zh-CN"/>
                </w:rPr>
                <w:t>Option 2: (Apple, Xiaomi, ZTE, CMCC</w:t>
              </w:r>
              <w:r>
                <w:rPr>
                  <w:rFonts w:eastAsia="宋体"/>
                  <w:color w:val="0070C0"/>
                  <w:szCs w:val="24"/>
                  <w:lang w:val="fr-FR" w:eastAsia="zh-CN"/>
                </w:rPr>
                <w:t>, Ericsson, THALES, OPPO, Hua</w:t>
              </w:r>
            </w:ins>
            <w:ins w:id="2080" w:author="Xiaomi" w:date="2022-01-19T18:07:00Z">
              <w:r>
                <w:rPr>
                  <w:rFonts w:eastAsia="宋体"/>
                  <w:color w:val="0070C0"/>
                  <w:szCs w:val="24"/>
                  <w:lang w:val="fr-FR" w:eastAsia="zh-CN"/>
                </w:rPr>
                <w:t>wei, CATT, Nokia</w:t>
              </w:r>
            </w:ins>
            <w:ins w:id="2081" w:author="Xiaomi" w:date="2022-01-19T18:06:00Z">
              <w:r w:rsidRPr="008912D4">
                <w:rPr>
                  <w:rFonts w:eastAsia="宋体"/>
                  <w:color w:val="0070C0"/>
                  <w:szCs w:val="24"/>
                  <w:lang w:val="fr-FR" w:eastAsia="zh-CN"/>
                </w:rPr>
                <w:t>)</w:t>
              </w:r>
            </w:ins>
          </w:p>
          <w:p w14:paraId="31929663" w14:textId="77777777" w:rsidR="00596845" w:rsidRDefault="00596845" w:rsidP="00596845">
            <w:pPr>
              <w:pStyle w:val="aff6"/>
              <w:numPr>
                <w:ilvl w:val="1"/>
                <w:numId w:val="8"/>
              </w:numPr>
              <w:overflowPunct/>
              <w:autoSpaceDE/>
              <w:autoSpaceDN/>
              <w:adjustRightInd/>
              <w:spacing w:after="120"/>
              <w:ind w:firstLineChars="0"/>
              <w:textAlignment w:val="auto"/>
              <w:rPr>
                <w:ins w:id="2082" w:author="Xiaomi" w:date="2022-01-19T18:06:00Z"/>
                <w:rFonts w:eastAsia="宋体"/>
                <w:color w:val="0070C0"/>
                <w:szCs w:val="24"/>
                <w:lang w:eastAsia="zh-CN"/>
              </w:rPr>
            </w:pPr>
            <w:ins w:id="2083" w:author="Xiaomi" w:date="2022-01-19T18:06:00Z">
              <w:r>
                <w:rPr>
                  <w:rFonts w:eastAsia="宋体"/>
                  <w:color w:val="0070C0"/>
                  <w:szCs w:val="24"/>
                  <w:lang w:eastAsia="zh-CN"/>
                </w:rPr>
                <w:t>No, RAN4 to define the s</w:t>
              </w:r>
              <w:r>
                <w:rPr>
                  <w:rFonts w:eastAsia="宋体" w:hint="eastAsia"/>
                  <w:color w:val="0070C0"/>
                  <w:szCs w:val="24"/>
                  <w:lang w:eastAsia="zh-CN"/>
                </w:rPr>
                <w:t>ame gradual timing adjustment requirements for different NTN topologies.</w:t>
              </w:r>
            </w:ins>
          </w:p>
          <w:p w14:paraId="6D80CE3C" w14:textId="36115AFF" w:rsidR="00596845" w:rsidRPr="00596845" w:rsidRDefault="00596845" w:rsidP="008912D4">
            <w:pPr>
              <w:rPr>
                <w:ins w:id="2084" w:author="Xiaomi" w:date="2022-01-19T18:07:00Z"/>
                <w:rFonts w:eastAsiaTheme="minorEastAsia"/>
                <w:color w:val="0070C0"/>
                <w:highlight w:val="yellow"/>
                <w:lang w:val="en-US" w:eastAsia="zh-CN"/>
              </w:rPr>
            </w:pPr>
            <w:ins w:id="2085" w:author="Xiaomi" w:date="2022-01-19T18:07:00Z">
              <w:r w:rsidRPr="00596845">
                <w:rPr>
                  <w:rFonts w:eastAsiaTheme="minorEastAsia" w:hint="eastAsia"/>
                  <w:color w:val="0070C0"/>
                  <w:highlight w:val="yellow"/>
                  <w:lang w:val="en-US" w:eastAsia="zh-CN"/>
                </w:rPr>
                <w:t>T</w:t>
              </w:r>
              <w:r w:rsidRPr="00596845">
                <w:rPr>
                  <w:rFonts w:eastAsiaTheme="minorEastAsia"/>
                  <w:color w:val="0070C0"/>
                  <w:highlight w:val="yellow"/>
                  <w:lang w:val="en-US" w:eastAsia="zh-CN"/>
                </w:rPr>
                <w:t>entative agreement:</w:t>
              </w:r>
            </w:ins>
          </w:p>
          <w:p w14:paraId="52DCBF1A" w14:textId="689DCB85" w:rsidR="00596845" w:rsidRPr="00596845" w:rsidRDefault="00596845" w:rsidP="00596845">
            <w:pPr>
              <w:pStyle w:val="aff6"/>
              <w:numPr>
                <w:ilvl w:val="0"/>
                <w:numId w:val="8"/>
              </w:numPr>
              <w:overflowPunct/>
              <w:autoSpaceDE/>
              <w:autoSpaceDN/>
              <w:adjustRightInd/>
              <w:spacing w:after="120"/>
              <w:ind w:firstLineChars="0"/>
              <w:textAlignment w:val="auto"/>
              <w:rPr>
                <w:ins w:id="2086" w:author="Xiaomi" w:date="2022-01-19T18:07:00Z"/>
                <w:rFonts w:eastAsiaTheme="minorEastAsia"/>
                <w:color w:val="0070C0"/>
                <w:highlight w:val="yellow"/>
                <w:lang w:val="en-US" w:eastAsia="zh-CN"/>
              </w:rPr>
            </w:pPr>
            <w:ins w:id="2087" w:author="Xiaomi" w:date="2022-01-19T18:07:00Z">
              <w:r w:rsidRPr="00596845">
                <w:rPr>
                  <w:rFonts w:eastAsia="宋体"/>
                  <w:color w:val="0070C0"/>
                  <w:szCs w:val="24"/>
                  <w:highlight w:val="yellow"/>
                  <w:lang w:eastAsia="zh-CN"/>
                </w:rPr>
                <w:t>RAN4 to define the s</w:t>
              </w:r>
              <w:r w:rsidRPr="00596845">
                <w:rPr>
                  <w:rFonts w:eastAsia="宋体" w:hint="eastAsia"/>
                  <w:color w:val="0070C0"/>
                  <w:szCs w:val="24"/>
                  <w:highlight w:val="yellow"/>
                  <w:lang w:eastAsia="zh-CN"/>
                </w:rPr>
                <w:t xml:space="preserve">ame gradual timing adjustment requirements for </w:t>
              </w:r>
              <w:r w:rsidRPr="00596845">
                <w:rPr>
                  <w:rFonts w:eastAsia="宋体" w:hint="eastAsia"/>
                  <w:color w:val="0070C0"/>
                  <w:szCs w:val="24"/>
                  <w:highlight w:val="yellow"/>
                  <w:lang w:val="fr-FR" w:eastAsia="zh-CN"/>
                </w:rPr>
                <w:t>different</w:t>
              </w:r>
              <w:r w:rsidRPr="00596845">
                <w:rPr>
                  <w:rFonts w:eastAsia="宋体" w:hint="eastAsia"/>
                  <w:color w:val="0070C0"/>
                  <w:szCs w:val="24"/>
                  <w:highlight w:val="yellow"/>
                  <w:lang w:eastAsia="zh-CN"/>
                </w:rPr>
                <w:t xml:space="preserve"> NTN topologies.</w:t>
              </w:r>
            </w:ins>
          </w:p>
          <w:p w14:paraId="5A6BCCCC" w14:textId="4DA27C21" w:rsidR="00596845" w:rsidRDefault="00596845" w:rsidP="008912D4">
            <w:pPr>
              <w:rPr>
                <w:ins w:id="2088" w:author="Xiaomi" w:date="2022-01-19T18:05:00Z"/>
                <w:rFonts w:eastAsiaTheme="minorEastAsia"/>
                <w:i/>
                <w:color w:val="0070C0"/>
                <w:lang w:val="en-US" w:eastAsia="zh-CN"/>
              </w:rPr>
            </w:pPr>
            <w:ins w:id="2089" w:author="Xiaomi" w:date="2022-01-19T18:05: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749C998E" w14:textId="77777777" w:rsidR="00596845" w:rsidRPr="00447654" w:rsidRDefault="00596845" w:rsidP="008912D4">
            <w:pPr>
              <w:pStyle w:val="aff6"/>
              <w:numPr>
                <w:ilvl w:val="0"/>
                <w:numId w:val="8"/>
              </w:numPr>
              <w:overflowPunct/>
              <w:autoSpaceDE/>
              <w:autoSpaceDN/>
              <w:adjustRightInd/>
              <w:spacing w:after="120" w:line="240" w:lineRule="auto"/>
              <w:ind w:left="720" w:firstLineChars="0"/>
              <w:textAlignment w:val="auto"/>
              <w:rPr>
                <w:ins w:id="2090" w:author="Xiaomi" w:date="2022-01-19T18:05:00Z"/>
                <w:rFonts w:eastAsia="宋体" w:hint="eastAsia"/>
                <w:color w:val="0070C0"/>
                <w:szCs w:val="24"/>
                <w:lang w:eastAsia="zh-CN"/>
              </w:rPr>
            </w:pPr>
            <w:ins w:id="2091" w:author="Xiaomi" w:date="2022-01-19T18:05:00Z">
              <w:r>
                <w:rPr>
                  <w:rFonts w:eastAsia="宋体"/>
                  <w:color w:val="0070C0"/>
                  <w:szCs w:val="24"/>
                  <w:lang w:eastAsia="zh-CN"/>
                </w:rPr>
                <w:t>Continue the discussion in the 2</w:t>
              </w:r>
              <w:r w:rsidRPr="00A7051E">
                <w:rPr>
                  <w:rFonts w:eastAsia="宋体"/>
                  <w:color w:val="0070C0"/>
                  <w:szCs w:val="24"/>
                  <w:vertAlign w:val="superscript"/>
                  <w:lang w:eastAsia="zh-CN"/>
                </w:rPr>
                <w:t>nd</w:t>
              </w:r>
              <w:r>
                <w:rPr>
                  <w:rFonts w:eastAsia="宋体"/>
                  <w:color w:val="0070C0"/>
                  <w:szCs w:val="24"/>
                  <w:lang w:eastAsia="zh-CN"/>
                </w:rPr>
                <w:t xml:space="preserve"> round.</w:t>
              </w:r>
            </w:ins>
          </w:p>
        </w:tc>
      </w:tr>
    </w:tbl>
    <w:p w14:paraId="4AC432FF" w14:textId="63E54F14" w:rsidR="00447654" w:rsidRPr="00596845" w:rsidRDefault="00447654">
      <w:pPr>
        <w:rPr>
          <w:ins w:id="2092" w:author="Xiaomi" w:date="2022-01-19T17:04:00Z"/>
          <w:color w:val="0070C0"/>
          <w:lang w:eastAsia="zh-CN"/>
        </w:rPr>
      </w:pPr>
    </w:p>
    <w:p w14:paraId="69460043" w14:textId="03695CC2" w:rsidR="00596845" w:rsidRPr="00D752CE" w:rsidRDefault="00596845" w:rsidP="00596845">
      <w:pPr>
        <w:rPr>
          <w:ins w:id="2093" w:author="Xiaomi" w:date="2022-01-19T18:09:00Z"/>
          <w:color w:val="0070C0"/>
          <w:lang w:val="en-US" w:eastAsia="zh-CN"/>
        </w:rPr>
      </w:pPr>
      <w:ins w:id="2094" w:author="Xiaomi" w:date="2022-01-19T18:10:00Z">
        <w:r>
          <w:rPr>
            <w:b/>
            <w:color w:val="0070C0"/>
            <w:u w:val="single"/>
            <w:lang w:eastAsia="ko-KR"/>
          </w:rPr>
          <w:t>Issue 2-4-4: W</w:t>
        </w:r>
        <w:r>
          <w:rPr>
            <w:rFonts w:hint="eastAsia"/>
            <w:b/>
            <w:color w:val="0070C0"/>
            <w:u w:val="single"/>
            <w:lang w:eastAsia="ko-KR"/>
          </w:rPr>
          <w:t xml:space="preserve">hether </w:t>
        </w:r>
        <w:r>
          <w:rPr>
            <w:rFonts w:eastAsia="Malgun Gothic"/>
            <w:b/>
            <w:color w:val="0070C0"/>
            <w:u w:val="single"/>
            <w:lang w:eastAsia="ko-KR"/>
          </w:rPr>
          <w:t>the maximum delay variation for the round trip delay should be considered in the gradual timing adjustment requirement in NTN?</w:t>
        </w:r>
      </w:ins>
    </w:p>
    <w:tbl>
      <w:tblPr>
        <w:tblStyle w:val="afd"/>
        <w:tblW w:w="0" w:type="auto"/>
        <w:tblLook w:val="04A0" w:firstRow="1" w:lastRow="0" w:firstColumn="1" w:lastColumn="0" w:noHBand="0" w:noVBand="1"/>
      </w:tblPr>
      <w:tblGrid>
        <w:gridCol w:w="1223"/>
        <w:gridCol w:w="8408"/>
      </w:tblGrid>
      <w:tr w:rsidR="00596845" w14:paraId="18E2331C" w14:textId="77777777" w:rsidTr="008912D4">
        <w:trPr>
          <w:ins w:id="2095" w:author="Xiaomi" w:date="2022-01-19T18:09:00Z"/>
        </w:trPr>
        <w:tc>
          <w:tcPr>
            <w:tcW w:w="1242" w:type="dxa"/>
          </w:tcPr>
          <w:p w14:paraId="3D84EDB2" w14:textId="77777777" w:rsidR="00596845" w:rsidRDefault="00596845" w:rsidP="008912D4">
            <w:pPr>
              <w:rPr>
                <w:ins w:id="2096" w:author="Xiaomi" w:date="2022-01-19T18:09:00Z"/>
                <w:rFonts w:eastAsiaTheme="minorEastAsia"/>
                <w:b/>
                <w:bCs/>
                <w:color w:val="0070C0"/>
                <w:lang w:val="en-US" w:eastAsia="zh-CN"/>
              </w:rPr>
            </w:pPr>
          </w:p>
        </w:tc>
        <w:tc>
          <w:tcPr>
            <w:tcW w:w="8615" w:type="dxa"/>
          </w:tcPr>
          <w:p w14:paraId="2F9F99F6" w14:textId="77777777" w:rsidR="00596845" w:rsidRDefault="00596845" w:rsidP="008912D4">
            <w:pPr>
              <w:rPr>
                <w:ins w:id="2097" w:author="Xiaomi" w:date="2022-01-19T18:09:00Z"/>
                <w:rFonts w:eastAsiaTheme="minorEastAsia"/>
                <w:b/>
                <w:bCs/>
                <w:color w:val="0070C0"/>
                <w:lang w:val="en-US" w:eastAsia="zh-CN"/>
              </w:rPr>
            </w:pPr>
            <w:ins w:id="2098" w:author="Xiaomi" w:date="2022-01-19T18:09:00Z">
              <w:r>
                <w:rPr>
                  <w:rFonts w:eastAsiaTheme="minorEastAsia"/>
                  <w:b/>
                  <w:bCs/>
                  <w:color w:val="0070C0"/>
                  <w:lang w:val="en-US" w:eastAsia="zh-CN"/>
                </w:rPr>
                <w:t xml:space="preserve">Status summary </w:t>
              </w:r>
            </w:ins>
          </w:p>
        </w:tc>
      </w:tr>
      <w:tr w:rsidR="00596845" w14:paraId="36116285" w14:textId="77777777" w:rsidTr="008912D4">
        <w:trPr>
          <w:ins w:id="2099" w:author="Xiaomi" w:date="2022-01-19T18:09:00Z"/>
        </w:trPr>
        <w:tc>
          <w:tcPr>
            <w:tcW w:w="1242" w:type="dxa"/>
          </w:tcPr>
          <w:p w14:paraId="38CF6A40" w14:textId="73962377" w:rsidR="00596845" w:rsidRDefault="00596845" w:rsidP="008912D4">
            <w:pPr>
              <w:rPr>
                <w:ins w:id="2100" w:author="Xiaomi" w:date="2022-01-19T18:09:00Z"/>
                <w:rFonts w:eastAsiaTheme="minorEastAsia"/>
                <w:color w:val="0070C0"/>
                <w:lang w:val="en-US" w:eastAsia="zh-CN"/>
              </w:rPr>
            </w:pPr>
            <w:ins w:id="2101" w:author="Xiaomi" w:date="2022-01-19T18:09:00Z">
              <w:r>
                <w:rPr>
                  <w:b/>
                  <w:color w:val="0070C0"/>
                  <w:u w:val="single"/>
                  <w:lang w:eastAsia="ko-KR"/>
                </w:rPr>
                <w:t>Issue 2-4-</w:t>
              </w:r>
              <w:r>
                <w:rPr>
                  <w:b/>
                  <w:color w:val="0070C0"/>
                  <w:u w:val="single"/>
                  <w:lang w:eastAsia="ko-KR"/>
                </w:rPr>
                <w:t>4</w:t>
              </w:r>
            </w:ins>
          </w:p>
        </w:tc>
        <w:tc>
          <w:tcPr>
            <w:tcW w:w="8615" w:type="dxa"/>
          </w:tcPr>
          <w:p w14:paraId="70097498" w14:textId="10DD5315" w:rsidR="00596845" w:rsidRDefault="00596845" w:rsidP="00596845">
            <w:pPr>
              <w:pStyle w:val="aff6"/>
              <w:numPr>
                <w:ilvl w:val="0"/>
                <w:numId w:val="8"/>
              </w:numPr>
              <w:overflowPunct/>
              <w:autoSpaceDE/>
              <w:autoSpaceDN/>
              <w:adjustRightInd/>
              <w:spacing w:after="120"/>
              <w:ind w:firstLineChars="0"/>
              <w:textAlignment w:val="auto"/>
              <w:rPr>
                <w:ins w:id="2102" w:author="Xiaomi" w:date="2022-01-19T18:10:00Z"/>
                <w:rFonts w:eastAsia="宋体"/>
                <w:color w:val="0070C0"/>
                <w:szCs w:val="24"/>
                <w:lang w:eastAsia="zh-CN"/>
              </w:rPr>
            </w:pPr>
            <w:ins w:id="2103" w:author="Xiaomi" w:date="2022-01-19T18:10:00Z">
              <w:r>
                <w:rPr>
                  <w:rFonts w:eastAsia="宋体" w:hint="eastAsia"/>
                  <w:color w:val="0070C0"/>
                  <w:szCs w:val="24"/>
                  <w:lang w:eastAsia="zh-CN"/>
                </w:rPr>
                <w:t>O</w:t>
              </w:r>
              <w:r>
                <w:rPr>
                  <w:rFonts w:eastAsia="宋体"/>
                  <w:color w:val="0070C0"/>
                  <w:szCs w:val="24"/>
                  <w:lang w:eastAsia="zh-CN"/>
                </w:rPr>
                <w:t>ption 1: (Apple, CMCC, Huawei</w:t>
              </w:r>
              <w:r>
                <w:rPr>
                  <w:rFonts w:eastAsia="宋体"/>
                  <w:color w:val="0070C0"/>
                  <w:szCs w:val="24"/>
                  <w:lang w:eastAsia="zh-CN"/>
                </w:rPr>
                <w:t>, Ericsson</w:t>
              </w:r>
            </w:ins>
            <w:ins w:id="2104" w:author="Xiaomi" w:date="2022-01-19T18:11:00Z">
              <w:r>
                <w:rPr>
                  <w:rFonts w:eastAsia="宋体"/>
                  <w:color w:val="0070C0"/>
                  <w:szCs w:val="24"/>
                  <w:lang w:eastAsia="zh-CN"/>
                </w:rPr>
                <w:t>, ZTE, THALES</w:t>
              </w:r>
            </w:ins>
            <w:ins w:id="2105" w:author="Xiaomi" w:date="2022-01-19T18:10:00Z">
              <w:r>
                <w:rPr>
                  <w:rFonts w:eastAsia="宋体"/>
                  <w:color w:val="0070C0"/>
                  <w:szCs w:val="24"/>
                  <w:lang w:eastAsia="zh-CN"/>
                </w:rPr>
                <w:t>)</w:t>
              </w:r>
            </w:ins>
          </w:p>
          <w:p w14:paraId="35CAE008" w14:textId="77777777" w:rsidR="00596845" w:rsidRDefault="00596845" w:rsidP="00596845">
            <w:pPr>
              <w:pStyle w:val="aff6"/>
              <w:numPr>
                <w:ilvl w:val="1"/>
                <w:numId w:val="8"/>
              </w:numPr>
              <w:overflowPunct/>
              <w:autoSpaceDE/>
              <w:autoSpaceDN/>
              <w:adjustRightInd/>
              <w:spacing w:after="120"/>
              <w:ind w:firstLineChars="0"/>
              <w:textAlignment w:val="auto"/>
              <w:rPr>
                <w:ins w:id="2106" w:author="Xiaomi" w:date="2022-01-19T18:10:00Z"/>
                <w:rFonts w:eastAsia="宋体"/>
                <w:color w:val="0070C0"/>
                <w:szCs w:val="24"/>
                <w:lang w:eastAsia="zh-CN"/>
              </w:rPr>
            </w:pPr>
            <w:ins w:id="2107" w:author="Xiaomi" w:date="2022-01-19T18:10:00Z">
              <w:r>
                <w:rPr>
                  <w:rFonts w:eastAsia="宋体"/>
                  <w:color w:val="0070C0"/>
                  <w:szCs w:val="24"/>
                  <w:lang w:eastAsia="zh-CN"/>
                </w:rPr>
                <w:t>Yes</w:t>
              </w:r>
            </w:ins>
          </w:p>
          <w:p w14:paraId="430173A4" w14:textId="77777777" w:rsidR="00596845" w:rsidRDefault="00596845" w:rsidP="00596845">
            <w:pPr>
              <w:pStyle w:val="aff6"/>
              <w:numPr>
                <w:ilvl w:val="0"/>
                <w:numId w:val="8"/>
              </w:numPr>
              <w:overflowPunct/>
              <w:autoSpaceDE/>
              <w:autoSpaceDN/>
              <w:adjustRightInd/>
              <w:spacing w:after="120"/>
              <w:ind w:firstLineChars="0"/>
              <w:textAlignment w:val="auto"/>
              <w:rPr>
                <w:ins w:id="2108" w:author="Xiaomi" w:date="2022-01-19T18:10:00Z"/>
                <w:rFonts w:eastAsia="宋体"/>
                <w:color w:val="0070C0"/>
                <w:szCs w:val="24"/>
                <w:lang w:eastAsia="zh-CN"/>
              </w:rPr>
            </w:pPr>
            <w:ins w:id="2109" w:author="Xiaomi" w:date="2022-01-19T18:10:00Z">
              <w:r>
                <w:rPr>
                  <w:rFonts w:eastAsia="宋体" w:hint="eastAsia"/>
                  <w:color w:val="0070C0"/>
                  <w:szCs w:val="24"/>
                  <w:lang w:eastAsia="zh-CN"/>
                </w:rPr>
                <w:t>O</w:t>
              </w:r>
              <w:r>
                <w:rPr>
                  <w:rFonts w:eastAsia="宋体"/>
                  <w:color w:val="0070C0"/>
                  <w:szCs w:val="24"/>
                  <w:lang w:eastAsia="zh-CN"/>
                </w:rPr>
                <w:t>ption 2: (Xiaomi)</w:t>
              </w:r>
            </w:ins>
          </w:p>
          <w:p w14:paraId="29BE212A" w14:textId="77777777" w:rsidR="00596845" w:rsidRDefault="00596845" w:rsidP="00596845">
            <w:pPr>
              <w:pStyle w:val="aff6"/>
              <w:numPr>
                <w:ilvl w:val="1"/>
                <w:numId w:val="8"/>
              </w:numPr>
              <w:overflowPunct/>
              <w:autoSpaceDE/>
              <w:autoSpaceDN/>
              <w:adjustRightInd/>
              <w:spacing w:after="120"/>
              <w:ind w:firstLineChars="0"/>
              <w:textAlignment w:val="auto"/>
              <w:rPr>
                <w:ins w:id="2110" w:author="Xiaomi" w:date="2022-01-19T18:10:00Z"/>
                <w:rFonts w:eastAsia="宋体"/>
                <w:color w:val="0070C0"/>
                <w:szCs w:val="24"/>
                <w:lang w:eastAsia="zh-CN"/>
              </w:rPr>
            </w:pPr>
            <w:ins w:id="2111" w:author="Xiaomi" w:date="2022-01-19T18:10:00Z">
              <w:r>
                <w:rPr>
                  <w:rFonts w:eastAsia="宋体"/>
                  <w:color w:val="0070C0"/>
                  <w:szCs w:val="24"/>
                  <w:lang w:eastAsia="zh-CN"/>
                </w:rPr>
                <w:t>No</w:t>
              </w:r>
            </w:ins>
          </w:p>
          <w:p w14:paraId="0C85B37D" w14:textId="77777777" w:rsidR="00596845" w:rsidRDefault="00596845" w:rsidP="008912D4">
            <w:pPr>
              <w:rPr>
                <w:ins w:id="2112" w:author="Xiaomi" w:date="2022-01-19T18:09:00Z"/>
                <w:rFonts w:eastAsiaTheme="minorEastAsia"/>
                <w:i/>
                <w:color w:val="0070C0"/>
                <w:lang w:val="en-US" w:eastAsia="zh-CN"/>
              </w:rPr>
            </w:pPr>
            <w:ins w:id="2113" w:author="Xiaomi" w:date="2022-01-19T18:09: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00436F4C" w14:textId="77777777" w:rsidR="00596845" w:rsidRPr="00447654" w:rsidRDefault="00596845" w:rsidP="008912D4">
            <w:pPr>
              <w:pStyle w:val="aff6"/>
              <w:numPr>
                <w:ilvl w:val="0"/>
                <w:numId w:val="8"/>
              </w:numPr>
              <w:overflowPunct/>
              <w:autoSpaceDE/>
              <w:autoSpaceDN/>
              <w:adjustRightInd/>
              <w:spacing w:after="120" w:line="240" w:lineRule="auto"/>
              <w:ind w:left="720" w:firstLineChars="0"/>
              <w:textAlignment w:val="auto"/>
              <w:rPr>
                <w:ins w:id="2114" w:author="Xiaomi" w:date="2022-01-19T18:09:00Z"/>
                <w:rFonts w:eastAsia="宋体" w:hint="eastAsia"/>
                <w:color w:val="0070C0"/>
                <w:szCs w:val="24"/>
                <w:lang w:eastAsia="zh-CN"/>
              </w:rPr>
            </w:pPr>
            <w:ins w:id="2115" w:author="Xiaomi" w:date="2022-01-19T18:09:00Z">
              <w:r>
                <w:rPr>
                  <w:rFonts w:eastAsia="宋体"/>
                  <w:color w:val="0070C0"/>
                  <w:szCs w:val="24"/>
                  <w:lang w:eastAsia="zh-CN"/>
                </w:rPr>
                <w:t>Continue the discussion in the 2</w:t>
              </w:r>
              <w:r w:rsidRPr="00A7051E">
                <w:rPr>
                  <w:rFonts w:eastAsia="宋体"/>
                  <w:color w:val="0070C0"/>
                  <w:szCs w:val="24"/>
                  <w:vertAlign w:val="superscript"/>
                  <w:lang w:eastAsia="zh-CN"/>
                </w:rPr>
                <w:t>nd</w:t>
              </w:r>
              <w:r>
                <w:rPr>
                  <w:rFonts w:eastAsia="宋体"/>
                  <w:color w:val="0070C0"/>
                  <w:szCs w:val="24"/>
                  <w:lang w:eastAsia="zh-CN"/>
                </w:rPr>
                <w:t xml:space="preserve"> round.</w:t>
              </w:r>
            </w:ins>
          </w:p>
        </w:tc>
      </w:tr>
    </w:tbl>
    <w:p w14:paraId="6F17A86D" w14:textId="79A54898" w:rsidR="00447654" w:rsidRPr="00596845" w:rsidRDefault="00447654">
      <w:pPr>
        <w:rPr>
          <w:ins w:id="2116" w:author="Xiaomi" w:date="2022-01-19T17:04:00Z"/>
          <w:color w:val="0070C0"/>
          <w:lang w:eastAsia="zh-CN"/>
          <w:rPrChange w:id="2117" w:author="Xiaomi" w:date="2022-01-19T18:09:00Z">
            <w:rPr>
              <w:ins w:id="2118" w:author="Xiaomi" w:date="2022-01-19T17:04:00Z"/>
              <w:color w:val="0070C0"/>
              <w:lang w:val="sv-SE" w:eastAsia="zh-CN"/>
            </w:rPr>
          </w:rPrChange>
        </w:rPr>
      </w:pPr>
    </w:p>
    <w:p w14:paraId="073571F3" w14:textId="6D0E87EE" w:rsidR="00596845" w:rsidRPr="00D752CE" w:rsidRDefault="00596845" w:rsidP="00596845">
      <w:pPr>
        <w:rPr>
          <w:ins w:id="2119" w:author="Xiaomi" w:date="2022-01-19T18:12:00Z"/>
          <w:color w:val="0070C0"/>
          <w:lang w:val="en-US" w:eastAsia="zh-CN"/>
        </w:rPr>
      </w:pPr>
      <w:ins w:id="2120" w:author="Xiaomi" w:date="2022-01-19T18:12:00Z">
        <w:r>
          <w:rPr>
            <w:b/>
            <w:color w:val="0070C0"/>
            <w:u w:val="single"/>
            <w:lang w:eastAsia="ko-KR"/>
          </w:rPr>
          <w:t>Issue 2-4-5: W</w:t>
        </w:r>
        <w:r>
          <w:rPr>
            <w:rFonts w:hint="eastAsia"/>
            <w:b/>
            <w:color w:val="0070C0"/>
            <w:u w:val="single"/>
            <w:lang w:eastAsia="ko-KR"/>
          </w:rPr>
          <w:t xml:space="preserve">hether </w:t>
        </w:r>
        <w:r>
          <w:rPr>
            <w:rFonts w:eastAsia="Malgun Gothic"/>
            <w:b/>
            <w:color w:val="0070C0"/>
            <w:u w:val="single"/>
            <w:lang w:eastAsia="ko-KR"/>
          </w:rPr>
          <w:t>the feeder link time drift should be considered in the gradual timing adjustment requirement in NTN?</w:t>
        </w:r>
      </w:ins>
    </w:p>
    <w:tbl>
      <w:tblPr>
        <w:tblStyle w:val="afd"/>
        <w:tblW w:w="0" w:type="auto"/>
        <w:tblLook w:val="04A0" w:firstRow="1" w:lastRow="0" w:firstColumn="1" w:lastColumn="0" w:noHBand="0" w:noVBand="1"/>
      </w:tblPr>
      <w:tblGrid>
        <w:gridCol w:w="1223"/>
        <w:gridCol w:w="8408"/>
      </w:tblGrid>
      <w:tr w:rsidR="00596845" w14:paraId="260E7376" w14:textId="77777777" w:rsidTr="008912D4">
        <w:trPr>
          <w:ins w:id="2121" w:author="Xiaomi" w:date="2022-01-19T18:12:00Z"/>
        </w:trPr>
        <w:tc>
          <w:tcPr>
            <w:tcW w:w="1242" w:type="dxa"/>
          </w:tcPr>
          <w:p w14:paraId="28612330" w14:textId="77777777" w:rsidR="00596845" w:rsidRDefault="00596845" w:rsidP="008912D4">
            <w:pPr>
              <w:rPr>
                <w:ins w:id="2122" w:author="Xiaomi" w:date="2022-01-19T18:12:00Z"/>
                <w:rFonts w:eastAsiaTheme="minorEastAsia"/>
                <w:b/>
                <w:bCs/>
                <w:color w:val="0070C0"/>
                <w:lang w:val="en-US" w:eastAsia="zh-CN"/>
              </w:rPr>
            </w:pPr>
          </w:p>
        </w:tc>
        <w:tc>
          <w:tcPr>
            <w:tcW w:w="8615" w:type="dxa"/>
          </w:tcPr>
          <w:p w14:paraId="318FACD9" w14:textId="77777777" w:rsidR="00596845" w:rsidRDefault="00596845" w:rsidP="008912D4">
            <w:pPr>
              <w:rPr>
                <w:ins w:id="2123" w:author="Xiaomi" w:date="2022-01-19T18:12:00Z"/>
                <w:rFonts w:eastAsiaTheme="minorEastAsia"/>
                <w:b/>
                <w:bCs/>
                <w:color w:val="0070C0"/>
                <w:lang w:val="en-US" w:eastAsia="zh-CN"/>
              </w:rPr>
            </w:pPr>
            <w:ins w:id="2124" w:author="Xiaomi" w:date="2022-01-19T18:12:00Z">
              <w:r>
                <w:rPr>
                  <w:rFonts w:eastAsiaTheme="minorEastAsia"/>
                  <w:b/>
                  <w:bCs/>
                  <w:color w:val="0070C0"/>
                  <w:lang w:val="en-US" w:eastAsia="zh-CN"/>
                </w:rPr>
                <w:t xml:space="preserve">Status summary </w:t>
              </w:r>
            </w:ins>
          </w:p>
        </w:tc>
      </w:tr>
      <w:tr w:rsidR="00596845" w14:paraId="3B3E87DF" w14:textId="77777777" w:rsidTr="008912D4">
        <w:trPr>
          <w:ins w:id="2125" w:author="Xiaomi" w:date="2022-01-19T18:12:00Z"/>
        </w:trPr>
        <w:tc>
          <w:tcPr>
            <w:tcW w:w="1242" w:type="dxa"/>
          </w:tcPr>
          <w:p w14:paraId="057134E5" w14:textId="1EADA1A9" w:rsidR="00596845" w:rsidRDefault="00596845" w:rsidP="008912D4">
            <w:pPr>
              <w:rPr>
                <w:ins w:id="2126" w:author="Xiaomi" w:date="2022-01-19T18:12:00Z"/>
                <w:rFonts w:eastAsiaTheme="minorEastAsia"/>
                <w:color w:val="0070C0"/>
                <w:lang w:val="en-US" w:eastAsia="zh-CN"/>
              </w:rPr>
            </w:pPr>
            <w:ins w:id="2127" w:author="Xiaomi" w:date="2022-01-19T18:12:00Z">
              <w:r>
                <w:rPr>
                  <w:b/>
                  <w:color w:val="0070C0"/>
                  <w:u w:val="single"/>
                  <w:lang w:eastAsia="ko-KR"/>
                </w:rPr>
                <w:t>Issue 2-4-</w:t>
              </w:r>
              <w:r>
                <w:rPr>
                  <w:b/>
                  <w:color w:val="0070C0"/>
                  <w:u w:val="single"/>
                  <w:lang w:eastAsia="ko-KR"/>
                </w:rPr>
                <w:t>5</w:t>
              </w:r>
            </w:ins>
          </w:p>
        </w:tc>
        <w:tc>
          <w:tcPr>
            <w:tcW w:w="8615" w:type="dxa"/>
          </w:tcPr>
          <w:p w14:paraId="4562A477" w14:textId="469A7EDB" w:rsidR="00596845" w:rsidRDefault="00596845" w:rsidP="00596845">
            <w:pPr>
              <w:pStyle w:val="aff6"/>
              <w:numPr>
                <w:ilvl w:val="0"/>
                <w:numId w:val="8"/>
              </w:numPr>
              <w:overflowPunct/>
              <w:autoSpaceDE/>
              <w:autoSpaceDN/>
              <w:adjustRightInd/>
              <w:spacing w:after="120"/>
              <w:ind w:firstLineChars="0"/>
              <w:textAlignment w:val="auto"/>
              <w:rPr>
                <w:ins w:id="2128" w:author="Xiaomi" w:date="2022-01-19T18:12:00Z"/>
                <w:rFonts w:eastAsia="宋体"/>
                <w:color w:val="0070C0"/>
                <w:szCs w:val="24"/>
                <w:lang w:eastAsia="zh-CN"/>
              </w:rPr>
            </w:pPr>
            <w:ins w:id="2129" w:author="Xiaomi" w:date="2022-01-19T18:12:00Z">
              <w:r>
                <w:rPr>
                  <w:rFonts w:eastAsia="宋体" w:hint="eastAsia"/>
                  <w:color w:val="0070C0"/>
                  <w:szCs w:val="24"/>
                  <w:lang w:eastAsia="zh-CN"/>
                </w:rPr>
                <w:t>O</w:t>
              </w:r>
              <w:r>
                <w:rPr>
                  <w:rFonts w:eastAsia="宋体"/>
                  <w:color w:val="0070C0"/>
                  <w:szCs w:val="24"/>
                  <w:lang w:eastAsia="zh-CN"/>
                </w:rPr>
                <w:t>ption 1: (CMCC, Huawei</w:t>
              </w:r>
            </w:ins>
            <w:ins w:id="2130" w:author="Xiaomi" w:date="2022-01-19T18:13:00Z">
              <w:r>
                <w:rPr>
                  <w:rFonts w:eastAsia="宋体"/>
                  <w:color w:val="0070C0"/>
                  <w:szCs w:val="24"/>
                  <w:lang w:eastAsia="zh-CN"/>
                </w:rPr>
                <w:t>, Ericsson</w:t>
              </w:r>
            </w:ins>
            <w:ins w:id="2131" w:author="Xiaomi" w:date="2022-01-19T18:14:00Z">
              <w:r>
                <w:rPr>
                  <w:rFonts w:eastAsia="宋体"/>
                  <w:color w:val="0070C0"/>
                  <w:szCs w:val="24"/>
                  <w:lang w:eastAsia="zh-CN"/>
                </w:rPr>
                <w:t>, ZTE, THALES, Nokia</w:t>
              </w:r>
            </w:ins>
            <w:ins w:id="2132" w:author="Xiaomi" w:date="2022-01-19T18:12:00Z">
              <w:r>
                <w:rPr>
                  <w:rFonts w:eastAsia="宋体"/>
                  <w:color w:val="0070C0"/>
                  <w:szCs w:val="24"/>
                  <w:lang w:eastAsia="zh-CN"/>
                </w:rPr>
                <w:t>)</w:t>
              </w:r>
            </w:ins>
          </w:p>
          <w:p w14:paraId="744C33C8" w14:textId="77777777" w:rsidR="00596845" w:rsidRDefault="00596845" w:rsidP="00596845">
            <w:pPr>
              <w:pStyle w:val="aff6"/>
              <w:numPr>
                <w:ilvl w:val="1"/>
                <w:numId w:val="8"/>
              </w:numPr>
              <w:overflowPunct/>
              <w:autoSpaceDE/>
              <w:autoSpaceDN/>
              <w:adjustRightInd/>
              <w:spacing w:after="120"/>
              <w:ind w:firstLineChars="0"/>
              <w:textAlignment w:val="auto"/>
              <w:rPr>
                <w:ins w:id="2133" w:author="Xiaomi" w:date="2022-01-19T18:12:00Z"/>
                <w:rFonts w:eastAsia="宋体"/>
                <w:color w:val="0070C0"/>
                <w:szCs w:val="24"/>
                <w:lang w:eastAsia="zh-CN"/>
              </w:rPr>
            </w:pPr>
            <w:ins w:id="2134" w:author="Xiaomi" w:date="2022-01-19T18:12:00Z">
              <w:r>
                <w:rPr>
                  <w:rFonts w:eastAsia="宋体"/>
                  <w:color w:val="0070C0"/>
                  <w:szCs w:val="24"/>
                  <w:lang w:eastAsia="zh-CN"/>
                </w:rPr>
                <w:t>Yes</w:t>
              </w:r>
            </w:ins>
          </w:p>
          <w:p w14:paraId="2A6B7598" w14:textId="6A1FAEDE" w:rsidR="00596845" w:rsidRDefault="00596845" w:rsidP="00596845">
            <w:pPr>
              <w:pStyle w:val="aff6"/>
              <w:numPr>
                <w:ilvl w:val="0"/>
                <w:numId w:val="8"/>
              </w:numPr>
              <w:overflowPunct/>
              <w:autoSpaceDE/>
              <w:autoSpaceDN/>
              <w:adjustRightInd/>
              <w:spacing w:after="120"/>
              <w:ind w:firstLineChars="0"/>
              <w:textAlignment w:val="auto"/>
              <w:rPr>
                <w:ins w:id="2135" w:author="Xiaomi" w:date="2022-01-19T18:12:00Z"/>
                <w:rFonts w:eastAsia="宋体"/>
                <w:color w:val="0070C0"/>
                <w:szCs w:val="24"/>
                <w:lang w:eastAsia="zh-CN"/>
              </w:rPr>
            </w:pPr>
            <w:ins w:id="2136" w:author="Xiaomi" w:date="2022-01-19T18:12:00Z">
              <w:r>
                <w:rPr>
                  <w:rFonts w:eastAsia="宋体" w:hint="eastAsia"/>
                  <w:color w:val="0070C0"/>
                  <w:szCs w:val="24"/>
                  <w:lang w:eastAsia="zh-CN"/>
                </w:rPr>
                <w:t>O</w:t>
              </w:r>
              <w:r>
                <w:rPr>
                  <w:rFonts w:eastAsia="宋体"/>
                  <w:color w:val="0070C0"/>
                  <w:szCs w:val="24"/>
                  <w:lang w:eastAsia="zh-CN"/>
                </w:rPr>
                <w:t>ption 2: (Apple, Xiaomi</w:t>
              </w:r>
            </w:ins>
            <w:ins w:id="2137" w:author="Xiaomi" w:date="2022-01-19T18:13:00Z">
              <w:r>
                <w:rPr>
                  <w:rFonts w:eastAsia="宋体"/>
                  <w:color w:val="0070C0"/>
                  <w:szCs w:val="24"/>
                  <w:lang w:eastAsia="zh-CN"/>
                </w:rPr>
                <w:t>, MTK</w:t>
              </w:r>
            </w:ins>
            <w:ins w:id="2138" w:author="Xiaomi" w:date="2022-01-19T18:14:00Z">
              <w:r>
                <w:rPr>
                  <w:rFonts w:eastAsia="宋体"/>
                  <w:color w:val="0070C0"/>
                  <w:szCs w:val="24"/>
                  <w:lang w:eastAsia="zh-CN"/>
                </w:rPr>
                <w:t>, CATT</w:t>
              </w:r>
            </w:ins>
            <w:ins w:id="2139" w:author="Xiaomi" w:date="2022-01-19T18:12:00Z">
              <w:r>
                <w:rPr>
                  <w:rFonts w:eastAsia="宋体"/>
                  <w:color w:val="0070C0"/>
                  <w:szCs w:val="24"/>
                  <w:lang w:eastAsia="zh-CN"/>
                </w:rPr>
                <w:t>)</w:t>
              </w:r>
            </w:ins>
          </w:p>
          <w:p w14:paraId="778B1E75" w14:textId="77777777" w:rsidR="00596845" w:rsidRDefault="00596845" w:rsidP="00596845">
            <w:pPr>
              <w:pStyle w:val="aff6"/>
              <w:numPr>
                <w:ilvl w:val="1"/>
                <w:numId w:val="8"/>
              </w:numPr>
              <w:overflowPunct/>
              <w:autoSpaceDE/>
              <w:autoSpaceDN/>
              <w:adjustRightInd/>
              <w:spacing w:after="120"/>
              <w:ind w:firstLineChars="0"/>
              <w:textAlignment w:val="auto"/>
              <w:rPr>
                <w:ins w:id="2140" w:author="Xiaomi" w:date="2022-01-19T18:12:00Z"/>
                <w:rFonts w:eastAsia="宋体"/>
                <w:color w:val="0070C0"/>
                <w:szCs w:val="24"/>
                <w:lang w:eastAsia="zh-CN"/>
              </w:rPr>
            </w:pPr>
            <w:ins w:id="2141" w:author="Xiaomi" w:date="2022-01-19T18:12:00Z">
              <w:r>
                <w:rPr>
                  <w:rFonts w:eastAsia="宋体"/>
                  <w:color w:val="0070C0"/>
                  <w:szCs w:val="24"/>
                  <w:lang w:eastAsia="zh-CN"/>
                </w:rPr>
                <w:t>No</w:t>
              </w:r>
            </w:ins>
          </w:p>
          <w:p w14:paraId="754CAD97" w14:textId="77777777" w:rsidR="00596845" w:rsidRDefault="00596845" w:rsidP="008912D4">
            <w:pPr>
              <w:rPr>
                <w:ins w:id="2142" w:author="Xiaomi" w:date="2022-01-19T18:12:00Z"/>
                <w:rFonts w:eastAsiaTheme="minorEastAsia"/>
                <w:i/>
                <w:color w:val="0070C0"/>
                <w:lang w:val="en-US" w:eastAsia="zh-CN"/>
              </w:rPr>
            </w:pPr>
            <w:ins w:id="2143" w:author="Xiaomi" w:date="2022-01-19T18:12: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19AC63CF" w14:textId="77777777" w:rsidR="00596845" w:rsidRPr="00447654" w:rsidRDefault="00596845" w:rsidP="008912D4">
            <w:pPr>
              <w:pStyle w:val="aff6"/>
              <w:numPr>
                <w:ilvl w:val="0"/>
                <w:numId w:val="8"/>
              </w:numPr>
              <w:overflowPunct/>
              <w:autoSpaceDE/>
              <w:autoSpaceDN/>
              <w:adjustRightInd/>
              <w:spacing w:after="120" w:line="240" w:lineRule="auto"/>
              <w:ind w:left="720" w:firstLineChars="0"/>
              <w:textAlignment w:val="auto"/>
              <w:rPr>
                <w:ins w:id="2144" w:author="Xiaomi" w:date="2022-01-19T18:12:00Z"/>
                <w:rFonts w:eastAsia="宋体" w:hint="eastAsia"/>
                <w:color w:val="0070C0"/>
                <w:szCs w:val="24"/>
                <w:lang w:eastAsia="zh-CN"/>
              </w:rPr>
            </w:pPr>
            <w:ins w:id="2145" w:author="Xiaomi" w:date="2022-01-19T18:12:00Z">
              <w:r>
                <w:rPr>
                  <w:rFonts w:eastAsia="宋体"/>
                  <w:color w:val="0070C0"/>
                  <w:szCs w:val="24"/>
                  <w:lang w:eastAsia="zh-CN"/>
                </w:rPr>
                <w:t>Continue the discussion in the 2</w:t>
              </w:r>
              <w:r w:rsidRPr="00A7051E">
                <w:rPr>
                  <w:rFonts w:eastAsia="宋体"/>
                  <w:color w:val="0070C0"/>
                  <w:szCs w:val="24"/>
                  <w:vertAlign w:val="superscript"/>
                  <w:lang w:eastAsia="zh-CN"/>
                </w:rPr>
                <w:t>nd</w:t>
              </w:r>
              <w:r>
                <w:rPr>
                  <w:rFonts w:eastAsia="宋体"/>
                  <w:color w:val="0070C0"/>
                  <w:szCs w:val="24"/>
                  <w:lang w:eastAsia="zh-CN"/>
                </w:rPr>
                <w:t xml:space="preserve"> round.</w:t>
              </w:r>
            </w:ins>
          </w:p>
        </w:tc>
      </w:tr>
    </w:tbl>
    <w:p w14:paraId="54DED7BE" w14:textId="04077CDA" w:rsidR="00447654" w:rsidRPr="00FA1C6A" w:rsidRDefault="00447654">
      <w:pPr>
        <w:rPr>
          <w:ins w:id="2146" w:author="Xiaomi" w:date="2022-01-19T17:04:00Z"/>
          <w:color w:val="0070C0"/>
          <w:lang w:eastAsia="zh-CN"/>
        </w:rPr>
      </w:pPr>
    </w:p>
    <w:p w14:paraId="1940B26F" w14:textId="0C827F70" w:rsidR="00596845" w:rsidRPr="00D752CE" w:rsidRDefault="00596845" w:rsidP="00596845">
      <w:pPr>
        <w:rPr>
          <w:ins w:id="2147" w:author="Xiaomi" w:date="2022-01-19T18:14:00Z"/>
          <w:color w:val="0070C0"/>
          <w:lang w:val="en-US" w:eastAsia="zh-CN"/>
        </w:rPr>
      </w:pPr>
      <w:ins w:id="2148" w:author="Xiaomi" w:date="2022-01-19T18:15:00Z">
        <w:r>
          <w:rPr>
            <w:b/>
            <w:color w:val="0070C0"/>
            <w:u w:val="single"/>
            <w:lang w:eastAsia="ko-KR"/>
          </w:rPr>
          <w:t>Issue 2-4-6: The gradual timing adjustment requirement</w:t>
        </w:r>
      </w:ins>
    </w:p>
    <w:tbl>
      <w:tblPr>
        <w:tblStyle w:val="afd"/>
        <w:tblW w:w="0" w:type="auto"/>
        <w:tblLook w:val="04A0" w:firstRow="1" w:lastRow="0" w:firstColumn="1" w:lastColumn="0" w:noHBand="0" w:noVBand="1"/>
      </w:tblPr>
      <w:tblGrid>
        <w:gridCol w:w="1224"/>
        <w:gridCol w:w="8407"/>
      </w:tblGrid>
      <w:tr w:rsidR="00596845" w14:paraId="6908919C" w14:textId="77777777" w:rsidTr="008912D4">
        <w:trPr>
          <w:ins w:id="2149" w:author="Xiaomi" w:date="2022-01-19T18:14:00Z"/>
        </w:trPr>
        <w:tc>
          <w:tcPr>
            <w:tcW w:w="1242" w:type="dxa"/>
          </w:tcPr>
          <w:p w14:paraId="6209FFF3" w14:textId="77777777" w:rsidR="00596845" w:rsidRDefault="00596845" w:rsidP="008912D4">
            <w:pPr>
              <w:rPr>
                <w:ins w:id="2150" w:author="Xiaomi" w:date="2022-01-19T18:14:00Z"/>
                <w:rFonts w:eastAsiaTheme="minorEastAsia"/>
                <w:b/>
                <w:bCs/>
                <w:color w:val="0070C0"/>
                <w:lang w:val="en-US" w:eastAsia="zh-CN"/>
              </w:rPr>
            </w:pPr>
          </w:p>
        </w:tc>
        <w:tc>
          <w:tcPr>
            <w:tcW w:w="8615" w:type="dxa"/>
          </w:tcPr>
          <w:p w14:paraId="34ACECE3" w14:textId="77777777" w:rsidR="00596845" w:rsidRDefault="00596845" w:rsidP="008912D4">
            <w:pPr>
              <w:rPr>
                <w:ins w:id="2151" w:author="Xiaomi" w:date="2022-01-19T18:14:00Z"/>
                <w:rFonts w:eastAsiaTheme="minorEastAsia"/>
                <w:b/>
                <w:bCs/>
                <w:color w:val="0070C0"/>
                <w:lang w:val="en-US" w:eastAsia="zh-CN"/>
              </w:rPr>
            </w:pPr>
            <w:ins w:id="2152" w:author="Xiaomi" w:date="2022-01-19T18:14:00Z">
              <w:r>
                <w:rPr>
                  <w:rFonts w:eastAsiaTheme="minorEastAsia"/>
                  <w:b/>
                  <w:bCs/>
                  <w:color w:val="0070C0"/>
                  <w:lang w:val="en-US" w:eastAsia="zh-CN"/>
                </w:rPr>
                <w:t xml:space="preserve">Status summary </w:t>
              </w:r>
            </w:ins>
          </w:p>
        </w:tc>
      </w:tr>
      <w:tr w:rsidR="00596845" w14:paraId="4EF7CF35" w14:textId="77777777" w:rsidTr="008912D4">
        <w:trPr>
          <w:ins w:id="2153" w:author="Xiaomi" w:date="2022-01-19T18:14:00Z"/>
        </w:trPr>
        <w:tc>
          <w:tcPr>
            <w:tcW w:w="1242" w:type="dxa"/>
          </w:tcPr>
          <w:p w14:paraId="08C70303" w14:textId="4A9D1DD5" w:rsidR="00596845" w:rsidRDefault="00596845" w:rsidP="008912D4">
            <w:pPr>
              <w:rPr>
                <w:ins w:id="2154" w:author="Xiaomi" w:date="2022-01-19T18:14:00Z"/>
                <w:rFonts w:eastAsiaTheme="minorEastAsia"/>
                <w:color w:val="0070C0"/>
                <w:lang w:val="en-US" w:eastAsia="zh-CN"/>
              </w:rPr>
            </w:pPr>
            <w:ins w:id="2155" w:author="Xiaomi" w:date="2022-01-19T18:14:00Z">
              <w:r>
                <w:rPr>
                  <w:b/>
                  <w:color w:val="0070C0"/>
                  <w:u w:val="single"/>
                  <w:lang w:eastAsia="ko-KR"/>
                </w:rPr>
                <w:lastRenderedPageBreak/>
                <w:t>Issue 2-4-</w:t>
              </w:r>
            </w:ins>
            <w:ins w:id="2156" w:author="Xiaomi" w:date="2022-01-19T18:15:00Z">
              <w:r>
                <w:rPr>
                  <w:b/>
                  <w:color w:val="0070C0"/>
                  <w:u w:val="single"/>
                  <w:lang w:eastAsia="ko-KR"/>
                </w:rPr>
                <w:t>6</w:t>
              </w:r>
            </w:ins>
          </w:p>
        </w:tc>
        <w:tc>
          <w:tcPr>
            <w:tcW w:w="8615" w:type="dxa"/>
          </w:tcPr>
          <w:p w14:paraId="576676F1" w14:textId="0B5A3BE6" w:rsidR="00FA1C6A" w:rsidRDefault="00FA1C6A" w:rsidP="008912D4">
            <w:pPr>
              <w:rPr>
                <w:ins w:id="2157" w:author="Xiaomi" w:date="2022-01-19T18:16:00Z"/>
                <w:rFonts w:eastAsiaTheme="minorEastAsia"/>
                <w:color w:val="0070C0"/>
                <w:lang w:val="en-US" w:eastAsia="zh-CN"/>
              </w:rPr>
            </w:pPr>
            <w:ins w:id="2158" w:author="Xiaomi" w:date="2022-01-19T18:16:00Z">
              <w:r>
                <w:rPr>
                  <w:rFonts w:eastAsiaTheme="minorEastAsia"/>
                  <w:color w:val="0070C0"/>
                  <w:lang w:val="en-US" w:eastAsia="zh-CN"/>
                </w:rPr>
                <w:t>It depends on the conclusion for other issues.</w:t>
              </w:r>
              <w:r>
                <w:rPr>
                  <w:rFonts w:eastAsiaTheme="minorEastAsia"/>
                  <w:color w:val="0070C0"/>
                  <w:lang w:val="en-US" w:eastAsia="zh-CN"/>
                </w:rPr>
                <w:t xml:space="preserve"> Considering the progress </w:t>
              </w:r>
            </w:ins>
            <w:ins w:id="2159" w:author="Xiaomi" w:date="2022-01-19T18:17:00Z">
              <w:r>
                <w:rPr>
                  <w:rFonts w:eastAsiaTheme="minorEastAsia"/>
                  <w:color w:val="0070C0"/>
                  <w:lang w:val="en-US" w:eastAsia="zh-CN"/>
                </w:rPr>
                <w:t xml:space="preserve">for other issues, it is suggested to postpone the discussion </w:t>
              </w:r>
            </w:ins>
            <w:ins w:id="2160" w:author="Xiaomi" w:date="2022-01-19T18:18:00Z">
              <w:r>
                <w:rPr>
                  <w:rFonts w:eastAsiaTheme="minorEastAsia"/>
                  <w:color w:val="0070C0"/>
                  <w:lang w:val="en-US" w:eastAsia="zh-CN"/>
                </w:rPr>
                <w:t>in the 2</w:t>
              </w:r>
              <w:r w:rsidRPr="00FA1C6A">
                <w:rPr>
                  <w:rFonts w:eastAsiaTheme="minorEastAsia"/>
                  <w:color w:val="0070C0"/>
                  <w:vertAlign w:val="superscript"/>
                  <w:lang w:val="en-US" w:eastAsia="zh-CN"/>
                </w:rPr>
                <w:t>nd</w:t>
              </w:r>
              <w:r>
                <w:rPr>
                  <w:rFonts w:eastAsiaTheme="minorEastAsia"/>
                  <w:color w:val="0070C0"/>
                  <w:lang w:val="en-US" w:eastAsia="zh-CN"/>
                </w:rPr>
                <w:t xml:space="preserve"> round, and RAN4 continue the discussion in RAN4#102e meeting.</w:t>
              </w:r>
            </w:ins>
          </w:p>
          <w:p w14:paraId="782B47D0" w14:textId="14A9F69C" w:rsidR="00596845" w:rsidRDefault="00596845" w:rsidP="008912D4">
            <w:pPr>
              <w:rPr>
                <w:ins w:id="2161" w:author="Xiaomi" w:date="2022-01-19T18:14:00Z"/>
                <w:rFonts w:eastAsiaTheme="minorEastAsia"/>
                <w:i/>
                <w:color w:val="0070C0"/>
                <w:lang w:val="en-US" w:eastAsia="zh-CN"/>
              </w:rPr>
            </w:pPr>
            <w:ins w:id="2162" w:author="Xiaomi" w:date="2022-01-19T18:14: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2F6EF69E" w14:textId="484B82D4" w:rsidR="00596845" w:rsidRPr="00447654" w:rsidRDefault="00FA1C6A" w:rsidP="00FA1C6A">
            <w:pPr>
              <w:pStyle w:val="aff6"/>
              <w:numPr>
                <w:ilvl w:val="0"/>
                <w:numId w:val="8"/>
              </w:numPr>
              <w:overflowPunct/>
              <w:autoSpaceDE/>
              <w:autoSpaceDN/>
              <w:adjustRightInd/>
              <w:spacing w:after="120" w:line="240" w:lineRule="auto"/>
              <w:ind w:left="720" w:firstLineChars="0"/>
              <w:textAlignment w:val="auto"/>
              <w:rPr>
                <w:ins w:id="2163" w:author="Xiaomi" w:date="2022-01-19T18:14:00Z"/>
                <w:rFonts w:eastAsia="宋体" w:hint="eastAsia"/>
                <w:color w:val="0070C0"/>
                <w:szCs w:val="24"/>
                <w:lang w:eastAsia="zh-CN"/>
              </w:rPr>
            </w:pPr>
            <w:ins w:id="2164" w:author="Xiaomi" w:date="2022-01-19T18:18:00Z">
              <w:r>
                <w:rPr>
                  <w:rFonts w:eastAsia="宋体"/>
                  <w:color w:val="0070C0"/>
                  <w:szCs w:val="24"/>
                  <w:lang w:eastAsia="zh-CN"/>
                </w:rPr>
                <w:t>No further</w:t>
              </w:r>
            </w:ins>
            <w:ins w:id="2165" w:author="Xiaomi" w:date="2022-01-19T18:14:00Z">
              <w:r w:rsidR="00596845">
                <w:rPr>
                  <w:rFonts w:eastAsia="宋体"/>
                  <w:color w:val="0070C0"/>
                  <w:szCs w:val="24"/>
                  <w:lang w:eastAsia="zh-CN"/>
                </w:rPr>
                <w:t xml:space="preserve"> discussion in the 2</w:t>
              </w:r>
              <w:r w:rsidR="00596845" w:rsidRPr="00A7051E">
                <w:rPr>
                  <w:rFonts w:eastAsia="宋体"/>
                  <w:color w:val="0070C0"/>
                  <w:szCs w:val="24"/>
                  <w:vertAlign w:val="superscript"/>
                  <w:lang w:eastAsia="zh-CN"/>
                </w:rPr>
                <w:t>nd</w:t>
              </w:r>
              <w:r w:rsidR="00596845">
                <w:rPr>
                  <w:rFonts w:eastAsia="宋体"/>
                  <w:color w:val="0070C0"/>
                  <w:szCs w:val="24"/>
                  <w:lang w:eastAsia="zh-CN"/>
                </w:rPr>
                <w:t xml:space="preserve"> round.</w:t>
              </w:r>
            </w:ins>
          </w:p>
        </w:tc>
      </w:tr>
    </w:tbl>
    <w:p w14:paraId="2E4D6F18" w14:textId="29351589" w:rsidR="00447654" w:rsidRPr="00FA1C6A" w:rsidRDefault="00447654">
      <w:pPr>
        <w:rPr>
          <w:ins w:id="2166" w:author="Xiaomi" w:date="2022-01-19T18:14:00Z"/>
          <w:color w:val="0070C0"/>
          <w:lang w:eastAsia="zh-CN"/>
        </w:rPr>
      </w:pPr>
    </w:p>
    <w:p w14:paraId="4EF95E15" w14:textId="77777777" w:rsidR="00FA1C6A" w:rsidRDefault="00FA1C6A" w:rsidP="00FA1C6A">
      <w:pPr>
        <w:pStyle w:val="4"/>
        <w:rPr>
          <w:ins w:id="2167" w:author="Xiaomi" w:date="2022-01-19T18:18:00Z"/>
        </w:rPr>
      </w:pPr>
      <w:ins w:id="2168" w:author="Xiaomi" w:date="2022-01-19T18:18:00Z">
        <w:r>
          <w:t>TA adjustment accuracy requirements</w:t>
        </w:r>
      </w:ins>
    </w:p>
    <w:p w14:paraId="423D9109" w14:textId="12379D1B" w:rsidR="00FA1C6A" w:rsidRPr="00D752CE" w:rsidRDefault="00FA1C6A" w:rsidP="00FA1C6A">
      <w:pPr>
        <w:rPr>
          <w:ins w:id="2169" w:author="Xiaomi" w:date="2022-01-19T18:19:00Z"/>
          <w:color w:val="0070C0"/>
          <w:lang w:val="en-US" w:eastAsia="zh-CN"/>
        </w:rPr>
      </w:pPr>
      <w:ins w:id="2170" w:author="Xiaomi" w:date="2022-01-19T18:19:00Z">
        <w:r>
          <w:rPr>
            <w:b/>
            <w:color w:val="0070C0"/>
            <w:u w:val="single"/>
            <w:lang w:eastAsia="ko-KR"/>
          </w:rPr>
          <w:t xml:space="preserve">Issue 2-5-1: </w:t>
        </w:r>
        <w:r>
          <w:rPr>
            <w:rFonts w:hint="eastAsia"/>
            <w:b/>
            <w:color w:val="0070C0"/>
            <w:u w:val="single"/>
            <w:lang w:eastAsia="zh-CN"/>
          </w:rPr>
          <w:t>W</w:t>
        </w:r>
        <w:r>
          <w:rPr>
            <w:b/>
            <w:color w:val="0070C0"/>
            <w:u w:val="single"/>
            <w:lang w:eastAsia="ko-KR"/>
          </w:rPr>
          <w:t>hether the UE position and satellite position estimation error should be accounted for TA adjustment accuracy requirement.</w:t>
        </w:r>
      </w:ins>
    </w:p>
    <w:tbl>
      <w:tblPr>
        <w:tblStyle w:val="afd"/>
        <w:tblW w:w="0" w:type="auto"/>
        <w:tblLook w:val="04A0" w:firstRow="1" w:lastRow="0" w:firstColumn="1" w:lastColumn="0" w:noHBand="0" w:noVBand="1"/>
      </w:tblPr>
      <w:tblGrid>
        <w:gridCol w:w="1221"/>
        <w:gridCol w:w="8410"/>
      </w:tblGrid>
      <w:tr w:rsidR="00FA1C6A" w14:paraId="1CDF0D12" w14:textId="77777777" w:rsidTr="008912D4">
        <w:trPr>
          <w:ins w:id="2171" w:author="Xiaomi" w:date="2022-01-19T18:19:00Z"/>
        </w:trPr>
        <w:tc>
          <w:tcPr>
            <w:tcW w:w="1242" w:type="dxa"/>
          </w:tcPr>
          <w:p w14:paraId="4EF1EDAC" w14:textId="77777777" w:rsidR="00FA1C6A" w:rsidRDefault="00FA1C6A" w:rsidP="008912D4">
            <w:pPr>
              <w:rPr>
                <w:ins w:id="2172" w:author="Xiaomi" w:date="2022-01-19T18:19:00Z"/>
                <w:rFonts w:eastAsiaTheme="minorEastAsia"/>
                <w:b/>
                <w:bCs/>
                <w:color w:val="0070C0"/>
                <w:lang w:val="en-US" w:eastAsia="zh-CN"/>
              </w:rPr>
            </w:pPr>
          </w:p>
        </w:tc>
        <w:tc>
          <w:tcPr>
            <w:tcW w:w="8615" w:type="dxa"/>
          </w:tcPr>
          <w:p w14:paraId="3237AC70" w14:textId="77777777" w:rsidR="00FA1C6A" w:rsidRDefault="00FA1C6A" w:rsidP="008912D4">
            <w:pPr>
              <w:rPr>
                <w:ins w:id="2173" w:author="Xiaomi" w:date="2022-01-19T18:19:00Z"/>
                <w:rFonts w:eastAsiaTheme="minorEastAsia"/>
                <w:b/>
                <w:bCs/>
                <w:color w:val="0070C0"/>
                <w:lang w:val="en-US" w:eastAsia="zh-CN"/>
              </w:rPr>
            </w:pPr>
            <w:ins w:id="2174" w:author="Xiaomi" w:date="2022-01-19T18:19:00Z">
              <w:r>
                <w:rPr>
                  <w:rFonts w:eastAsiaTheme="minorEastAsia"/>
                  <w:b/>
                  <w:bCs/>
                  <w:color w:val="0070C0"/>
                  <w:lang w:val="en-US" w:eastAsia="zh-CN"/>
                </w:rPr>
                <w:t xml:space="preserve">Status summary </w:t>
              </w:r>
            </w:ins>
          </w:p>
        </w:tc>
      </w:tr>
      <w:tr w:rsidR="00FA1C6A" w14:paraId="140576CA" w14:textId="77777777" w:rsidTr="008912D4">
        <w:trPr>
          <w:ins w:id="2175" w:author="Xiaomi" w:date="2022-01-19T18:19:00Z"/>
        </w:trPr>
        <w:tc>
          <w:tcPr>
            <w:tcW w:w="1242" w:type="dxa"/>
          </w:tcPr>
          <w:p w14:paraId="340530D9" w14:textId="4A6E868B" w:rsidR="00FA1C6A" w:rsidRDefault="00FA1C6A" w:rsidP="008912D4">
            <w:pPr>
              <w:rPr>
                <w:ins w:id="2176" w:author="Xiaomi" w:date="2022-01-19T18:19:00Z"/>
                <w:rFonts w:eastAsiaTheme="minorEastAsia"/>
                <w:color w:val="0070C0"/>
                <w:lang w:val="en-US" w:eastAsia="zh-CN"/>
              </w:rPr>
            </w:pPr>
            <w:ins w:id="2177" w:author="Xiaomi" w:date="2022-01-19T18:19:00Z">
              <w:r>
                <w:rPr>
                  <w:b/>
                  <w:color w:val="0070C0"/>
                  <w:u w:val="single"/>
                  <w:lang w:eastAsia="ko-KR"/>
                </w:rPr>
                <w:t xml:space="preserve">Issue </w:t>
              </w:r>
              <w:r>
                <w:rPr>
                  <w:b/>
                  <w:color w:val="0070C0"/>
                  <w:u w:val="single"/>
                  <w:lang w:eastAsia="ko-KR"/>
                </w:rPr>
                <w:t>2-5</w:t>
              </w:r>
              <w:r>
                <w:rPr>
                  <w:b/>
                  <w:color w:val="0070C0"/>
                  <w:u w:val="single"/>
                  <w:lang w:eastAsia="ko-KR"/>
                </w:rPr>
                <w:t>-</w:t>
              </w:r>
              <w:r>
                <w:rPr>
                  <w:b/>
                  <w:color w:val="0070C0"/>
                  <w:u w:val="single"/>
                  <w:lang w:eastAsia="ko-KR"/>
                </w:rPr>
                <w:t>1</w:t>
              </w:r>
            </w:ins>
          </w:p>
        </w:tc>
        <w:tc>
          <w:tcPr>
            <w:tcW w:w="8615" w:type="dxa"/>
          </w:tcPr>
          <w:p w14:paraId="45A4D5C6" w14:textId="25C2D310" w:rsidR="00FA1C6A" w:rsidRPr="008912D4" w:rsidRDefault="00FA1C6A" w:rsidP="00FA1C6A">
            <w:pPr>
              <w:pStyle w:val="aff6"/>
              <w:numPr>
                <w:ilvl w:val="0"/>
                <w:numId w:val="8"/>
              </w:numPr>
              <w:overflowPunct/>
              <w:autoSpaceDE/>
              <w:autoSpaceDN/>
              <w:adjustRightInd/>
              <w:spacing w:after="120"/>
              <w:ind w:firstLineChars="0"/>
              <w:textAlignment w:val="auto"/>
              <w:rPr>
                <w:ins w:id="2178" w:author="Xiaomi" w:date="2022-01-19T18:20:00Z"/>
                <w:rFonts w:eastAsia="宋体"/>
                <w:color w:val="0070C0"/>
                <w:szCs w:val="24"/>
                <w:lang w:val="fr-FR" w:eastAsia="zh-CN"/>
              </w:rPr>
            </w:pPr>
            <w:ins w:id="2179" w:author="Xiaomi" w:date="2022-01-19T18:20:00Z">
              <w:r w:rsidRPr="008912D4">
                <w:rPr>
                  <w:rFonts w:eastAsia="宋体"/>
                  <w:color w:val="0070C0"/>
                  <w:szCs w:val="24"/>
                  <w:lang w:val="fr-FR" w:eastAsia="zh-CN"/>
                </w:rPr>
                <w:t>Option 1: (CATT, Apple, Xiaomi, Qualcomm, ZTE, CMCC</w:t>
              </w:r>
              <w:r>
                <w:rPr>
                  <w:rFonts w:eastAsia="宋体"/>
                  <w:color w:val="0070C0"/>
                  <w:szCs w:val="24"/>
                  <w:lang w:val="fr-FR" w:eastAsia="zh-CN"/>
                </w:rPr>
                <w:t>, Ericsson, THALES, OPPO, Nokia</w:t>
              </w:r>
              <w:r w:rsidRPr="008912D4">
                <w:rPr>
                  <w:rFonts w:eastAsia="宋体"/>
                  <w:color w:val="0070C0"/>
                  <w:szCs w:val="24"/>
                  <w:lang w:val="fr-FR" w:eastAsia="zh-CN"/>
                </w:rPr>
                <w:t>)</w:t>
              </w:r>
            </w:ins>
          </w:p>
          <w:p w14:paraId="5FA9DE26" w14:textId="715037FF" w:rsidR="00FA1C6A" w:rsidRDefault="00FA1C6A" w:rsidP="00FA1C6A">
            <w:pPr>
              <w:pStyle w:val="aff6"/>
              <w:numPr>
                <w:ilvl w:val="1"/>
                <w:numId w:val="8"/>
              </w:numPr>
              <w:overflowPunct/>
              <w:autoSpaceDE/>
              <w:autoSpaceDN/>
              <w:adjustRightInd/>
              <w:spacing w:after="120"/>
              <w:ind w:firstLineChars="0"/>
              <w:textAlignment w:val="auto"/>
              <w:rPr>
                <w:ins w:id="2180" w:author="Xiaomi" w:date="2022-01-19T18:21:00Z"/>
                <w:rFonts w:eastAsia="宋体"/>
                <w:color w:val="0070C0"/>
                <w:szCs w:val="24"/>
                <w:lang w:eastAsia="zh-CN"/>
              </w:rPr>
            </w:pPr>
            <w:ins w:id="2181" w:author="Xiaomi" w:date="2022-01-19T18:20:00Z">
              <w:r>
                <w:rPr>
                  <w:rFonts w:eastAsia="宋体"/>
                  <w:color w:val="0070C0"/>
                  <w:szCs w:val="24"/>
                  <w:lang w:eastAsia="zh-CN"/>
                </w:rPr>
                <w:t>UE position and satellite position estimation error should NOT be accounted for TA adjustment accuracy requirement.</w:t>
              </w:r>
            </w:ins>
          </w:p>
          <w:p w14:paraId="4E736D19" w14:textId="77777777" w:rsidR="00FA1C6A" w:rsidRPr="00596845" w:rsidRDefault="00FA1C6A" w:rsidP="00FA1C6A">
            <w:pPr>
              <w:rPr>
                <w:ins w:id="2182" w:author="Xiaomi" w:date="2022-01-19T18:21:00Z"/>
                <w:rFonts w:eastAsiaTheme="minorEastAsia"/>
                <w:color w:val="0070C0"/>
                <w:highlight w:val="yellow"/>
                <w:lang w:val="en-US" w:eastAsia="zh-CN"/>
              </w:rPr>
            </w:pPr>
            <w:ins w:id="2183" w:author="Xiaomi" w:date="2022-01-19T18:21:00Z">
              <w:r w:rsidRPr="00596845">
                <w:rPr>
                  <w:rFonts w:eastAsiaTheme="minorEastAsia" w:hint="eastAsia"/>
                  <w:color w:val="0070C0"/>
                  <w:highlight w:val="yellow"/>
                  <w:lang w:val="en-US" w:eastAsia="zh-CN"/>
                </w:rPr>
                <w:t>T</w:t>
              </w:r>
              <w:r w:rsidRPr="00596845">
                <w:rPr>
                  <w:rFonts w:eastAsiaTheme="minorEastAsia"/>
                  <w:color w:val="0070C0"/>
                  <w:highlight w:val="yellow"/>
                  <w:lang w:val="en-US" w:eastAsia="zh-CN"/>
                </w:rPr>
                <w:t>entative agreement:</w:t>
              </w:r>
            </w:ins>
          </w:p>
          <w:p w14:paraId="2D8124F4" w14:textId="6A9A92BA" w:rsidR="00FA1C6A" w:rsidRPr="00FA1C6A" w:rsidRDefault="00FA1C6A" w:rsidP="00FA1C6A">
            <w:pPr>
              <w:pStyle w:val="aff6"/>
              <w:numPr>
                <w:ilvl w:val="0"/>
                <w:numId w:val="8"/>
              </w:numPr>
              <w:overflowPunct/>
              <w:autoSpaceDE/>
              <w:autoSpaceDN/>
              <w:adjustRightInd/>
              <w:spacing w:after="120"/>
              <w:ind w:firstLineChars="0"/>
              <w:textAlignment w:val="auto"/>
              <w:rPr>
                <w:ins w:id="2184" w:author="Xiaomi" w:date="2022-01-19T18:20:00Z"/>
                <w:rFonts w:eastAsiaTheme="minorEastAsia" w:hint="eastAsia"/>
                <w:color w:val="0070C0"/>
                <w:highlight w:val="yellow"/>
                <w:lang w:val="en-US" w:eastAsia="zh-CN"/>
              </w:rPr>
            </w:pPr>
            <w:ins w:id="2185" w:author="Xiaomi" w:date="2022-01-19T18:21:00Z">
              <w:r w:rsidRPr="00FA1C6A">
                <w:rPr>
                  <w:rFonts w:eastAsia="宋体"/>
                  <w:color w:val="0070C0"/>
                  <w:szCs w:val="24"/>
                  <w:highlight w:val="yellow"/>
                  <w:lang w:eastAsia="zh-CN"/>
                </w:rPr>
                <w:t xml:space="preserve">UE position and satellite position estimation error </w:t>
              </w:r>
              <w:r>
                <w:rPr>
                  <w:rFonts w:eastAsia="宋体"/>
                  <w:color w:val="0070C0"/>
                  <w:szCs w:val="24"/>
                  <w:highlight w:val="yellow"/>
                  <w:lang w:eastAsia="zh-CN"/>
                </w:rPr>
                <w:t>shall</w:t>
              </w:r>
              <w:r w:rsidRPr="00FA1C6A">
                <w:rPr>
                  <w:rFonts w:eastAsia="宋体"/>
                  <w:color w:val="0070C0"/>
                  <w:szCs w:val="24"/>
                  <w:highlight w:val="yellow"/>
                  <w:lang w:eastAsia="zh-CN"/>
                </w:rPr>
                <w:t xml:space="preserve"> </w:t>
              </w:r>
            </w:ins>
            <w:ins w:id="2186" w:author="Xiaomi" w:date="2022-01-19T18:22:00Z">
              <w:r>
                <w:rPr>
                  <w:rFonts w:eastAsia="宋体"/>
                  <w:color w:val="0070C0"/>
                  <w:szCs w:val="24"/>
                  <w:highlight w:val="yellow"/>
                  <w:lang w:eastAsia="zh-CN"/>
                </w:rPr>
                <w:t>not</w:t>
              </w:r>
            </w:ins>
            <w:ins w:id="2187" w:author="Xiaomi" w:date="2022-01-19T18:21:00Z">
              <w:r w:rsidRPr="00FA1C6A">
                <w:rPr>
                  <w:rFonts w:eastAsia="宋体"/>
                  <w:color w:val="0070C0"/>
                  <w:szCs w:val="24"/>
                  <w:highlight w:val="yellow"/>
                  <w:lang w:eastAsia="zh-CN"/>
                </w:rPr>
                <w:t xml:space="preserve"> be accounted for TA adjustment accuracy requirement.</w:t>
              </w:r>
            </w:ins>
          </w:p>
          <w:p w14:paraId="33324CFE" w14:textId="77777777" w:rsidR="00FA1C6A" w:rsidRDefault="00FA1C6A" w:rsidP="008912D4">
            <w:pPr>
              <w:rPr>
                <w:ins w:id="2188" w:author="Xiaomi" w:date="2022-01-19T18:19:00Z"/>
                <w:rFonts w:eastAsiaTheme="minorEastAsia"/>
                <w:i/>
                <w:color w:val="0070C0"/>
                <w:lang w:val="en-US" w:eastAsia="zh-CN"/>
              </w:rPr>
            </w:pPr>
            <w:ins w:id="2189" w:author="Xiaomi" w:date="2022-01-19T18:19: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2BC086F0" w14:textId="77777777" w:rsidR="00FA1C6A" w:rsidRPr="00447654" w:rsidRDefault="00FA1C6A" w:rsidP="008912D4">
            <w:pPr>
              <w:pStyle w:val="aff6"/>
              <w:numPr>
                <w:ilvl w:val="0"/>
                <w:numId w:val="8"/>
              </w:numPr>
              <w:overflowPunct/>
              <w:autoSpaceDE/>
              <w:autoSpaceDN/>
              <w:adjustRightInd/>
              <w:spacing w:after="120" w:line="240" w:lineRule="auto"/>
              <w:ind w:left="720" w:firstLineChars="0"/>
              <w:textAlignment w:val="auto"/>
              <w:rPr>
                <w:ins w:id="2190" w:author="Xiaomi" w:date="2022-01-19T18:19:00Z"/>
                <w:rFonts w:eastAsia="宋体" w:hint="eastAsia"/>
                <w:color w:val="0070C0"/>
                <w:szCs w:val="24"/>
                <w:lang w:eastAsia="zh-CN"/>
              </w:rPr>
            </w:pPr>
            <w:ins w:id="2191" w:author="Xiaomi" w:date="2022-01-19T18:19:00Z">
              <w:r>
                <w:rPr>
                  <w:rFonts w:eastAsia="宋体"/>
                  <w:color w:val="0070C0"/>
                  <w:szCs w:val="24"/>
                  <w:lang w:eastAsia="zh-CN"/>
                </w:rPr>
                <w:t>No further discussion in the 2</w:t>
              </w:r>
              <w:r w:rsidRPr="00A7051E">
                <w:rPr>
                  <w:rFonts w:eastAsia="宋体"/>
                  <w:color w:val="0070C0"/>
                  <w:szCs w:val="24"/>
                  <w:vertAlign w:val="superscript"/>
                  <w:lang w:eastAsia="zh-CN"/>
                </w:rPr>
                <w:t>nd</w:t>
              </w:r>
              <w:r>
                <w:rPr>
                  <w:rFonts w:eastAsia="宋体"/>
                  <w:color w:val="0070C0"/>
                  <w:szCs w:val="24"/>
                  <w:lang w:eastAsia="zh-CN"/>
                </w:rPr>
                <w:t xml:space="preserve"> round.</w:t>
              </w:r>
            </w:ins>
          </w:p>
        </w:tc>
      </w:tr>
    </w:tbl>
    <w:p w14:paraId="7487F63E" w14:textId="1EFEA1AF" w:rsidR="00596845" w:rsidRPr="00FA1C6A" w:rsidRDefault="00596845">
      <w:pPr>
        <w:rPr>
          <w:ins w:id="2192" w:author="Xiaomi" w:date="2022-01-19T18:14:00Z"/>
          <w:color w:val="0070C0"/>
          <w:lang w:eastAsia="zh-CN"/>
        </w:rPr>
      </w:pPr>
    </w:p>
    <w:p w14:paraId="4AC805BD" w14:textId="3206947C" w:rsidR="00FA1C6A" w:rsidRPr="00D752CE" w:rsidRDefault="00FA1C6A" w:rsidP="00FA1C6A">
      <w:pPr>
        <w:rPr>
          <w:ins w:id="2193" w:author="Xiaomi" w:date="2022-01-19T18:22:00Z"/>
          <w:color w:val="0070C0"/>
          <w:lang w:val="en-US" w:eastAsia="zh-CN"/>
        </w:rPr>
      </w:pPr>
      <w:ins w:id="2194" w:author="Xiaomi" w:date="2022-01-19T18:22:00Z">
        <w:r>
          <w:rPr>
            <w:b/>
            <w:color w:val="0070C0"/>
            <w:u w:val="single"/>
            <w:lang w:eastAsia="ko-KR"/>
          </w:rPr>
          <w:t>Issue 2-5-2: TA adjustment accuracy requirement in RRC_CONNECTED mode</w:t>
        </w:r>
      </w:ins>
    </w:p>
    <w:tbl>
      <w:tblPr>
        <w:tblStyle w:val="afd"/>
        <w:tblW w:w="0" w:type="auto"/>
        <w:tblLook w:val="04A0" w:firstRow="1" w:lastRow="0" w:firstColumn="1" w:lastColumn="0" w:noHBand="0" w:noVBand="1"/>
      </w:tblPr>
      <w:tblGrid>
        <w:gridCol w:w="1223"/>
        <w:gridCol w:w="8408"/>
      </w:tblGrid>
      <w:tr w:rsidR="00FA1C6A" w14:paraId="60528AE5" w14:textId="77777777" w:rsidTr="008912D4">
        <w:trPr>
          <w:ins w:id="2195" w:author="Xiaomi" w:date="2022-01-19T18:22:00Z"/>
        </w:trPr>
        <w:tc>
          <w:tcPr>
            <w:tcW w:w="1242" w:type="dxa"/>
          </w:tcPr>
          <w:p w14:paraId="7690FA80" w14:textId="77777777" w:rsidR="00FA1C6A" w:rsidRDefault="00FA1C6A" w:rsidP="008912D4">
            <w:pPr>
              <w:rPr>
                <w:ins w:id="2196" w:author="Xiaomi" w:date="2022-01-19T18:22:00Z"/>
                <w:rFonts w:eastAsiaTheme="minorEastAsia"/>
                <w:b/>
                <w:bCs/>
                <w:color w:val="0070C0"/>
                <w:lang w:val="en-US" w:eastAsia="zh-CN"/>
              </w:rPr>
            </w:pPr>
          </w:p>
        </w:tc>
        <w:tc>
          <w:tcPr>
            <w:tcW w:w="8615" w:type="dxa"/>
          </w:tcPr>
          <w:p w14:paraId="32E6EE59" w14:textId="77777777" w:rsidR="00FA1C6A" w:rsidRDefault="00FA1C6A" w:rsidP="008912D4">
            <w:pPr>
              <w:rPr>
                <w:ins w:id="2197" w:author="Xiaomi" w:date="2022-01-19T18:22:00Z"/>
                <w:rFonts w:eastAsiaTheme="minorEastAsia"/>
                <w:b/>
                <w:bCs/>
                <w:color w:val="0070C0"/>
                <w:lang w:val="en-US" w:eastAsia="zh-CN"/>
              </w:rPr>
            </w:pPr>
            <w:ins w:id="2198" w:author="Xiaomi" w:date="2022-01-19T18:22:00Z">
              <w:r>
                <w:rPr>
                  <w:rFonts w:eastAsiaTheme="minorEastAsia"/>
                  <w:b/>
                  <w:bCs/>
                  <w:color w:val="0070C0"/>
                  <w:lang w:val="en-US" w:eastAsia="zh-CN"/>
                </w:rPr>
                <w:t xml:space="preserve">Status summary </w:t>
              </w:r>
            </w:ins>
          </w:p>
        </w:tc>
      </w:tr>
      <w:tr w:rsidR="00FA1C6A" w14:paraId="336FA7B0" w14:textId="77777777" w:rsidTr="008912D4">
        <w:trPr>
          <w:ins w:id="2199" w:author="Xiaomi" w:date="2022-01-19T18:22:00Z"/>
        </w:trPr>
        <w:tc>
          <w:tcPr>
            <w:tcW w:w="1242" w:type="dxa"/>
          </w:tcPr>
          <w:p w14:paraId="59A766BB" w14:textId="0355E9FA" w:rsidR="00FA1C6A" w:rsidRDefault="00FA1C6A" w:rsidP="008912D4">
            <w:pPr>
              <w:rPr>
                <w:ins w:id="2200" w:author="Xiaomi" w:date="2022-01-19T18:22:00Z"/>
                <w:rFonts w:eastAsiaTheme="minorEastAsia"/>
                <w:color w:val="0070C0"/>
                <w:lang w:val="en-US" w:eastAsia="zh-CN"/>
              </w:rPr>
            </w:pPr>
            <w:ins w:id="2201" w:author="Xiaomi" w:date="2022-01-19T18:22:00Z">
              <w:r>
                <w:rPr>
                  <w:b/>
                  <w:color w:val="0070C0"/>
                  <w:u w:val="single"/>
                  <w:lang w:eastAsia="ko-KR"/>
                </w:rPr>
                <w:t>Issue 2-5-</w:t>
              </w:r>
              <w:r>
                <w:rPr>
                  <w:b/>
                  <w:color w:val="0070C0"/>
                  <w:u w:val="single"/>
                  <w:lang w:eastAsia="ko-KR"/>
                </w:rPr>
                <w:t>2</w:t>
              </w:r>
            </w:ins>
          </w:p>
        </w:tc>
        <w:tc>
          <w:tcPr>
            <w:tcW w:w="8615" w:type="dxa"/>
          </w:tcPr>
          <w:p w14:paraId="1377724F" w14:textId="77777777" w:rsidR="00FA1C6A" w:rsidRPr="00596845" w:rsidRDefault="00FA1C6A" w:rsidP="008912D4">
            <w:pPr>
              <w:rPr>
                <w:ins w:id="2202" w:author="Xiaomi" w:date="2022-01-19T18:22:00Z"/>
                <w:rFonts w:eastAsiaTheme="minorEastAsia"/>
                <w:color w:val="0070C0"/>
                <w:highlight w:val="yellow"/>
                <w:lang w:val="en-US" w:eastAsia="zh-CN"/>
              </w:rPr>
            </w:pPr>
            <w:ins w:id="2203" w:author="Xiaomi" w:date="2022-01-19T18:22:00Z">
              <w:r w:rsidRPr="00596845">
                <w:rPr>
                  <w:rFonts w:eastAsiaTheme="minorEastAsia" w:hint="eastAsia"/>
                  <w:color w:val="0070C0"/>
                  <w:highlight w:val="yellow"/>
                  <w:lang w:val="en-US" w:eastAsia="zh-CN"/>
                </w:rPr>
                <w:t>T</w:t>
              </w:r>
              <w:r w:rsidRPr="00596845">
                <w:rPr>
                  <w:rFonts w:eastAsiaTheme="minorEastAsia"/>
                  <w:color w:val="0070C0"/>
                  <w:highlight w:val="yellow"/>
                  <w:lang w:val="en-US" w:eastAsia="zh-CN"/>
                </w:rPr>
                <w:t>entative agreement:</w:t>
              </w:r>
            </w:ins>
          </w:p>
          <w:p w14:paraId="6868F9CB" w14:textId="72F3CDA5" w:rsidR="00FA1C6A" w:rsidRPr="002A1364" w:rsidRDefault="00FA1C6A" w:rsidP="008912D4">
            <w:pPr>
              <w:pStyle w:val="aff6"/>
              <w:numPr>
                <w:ilvl w:val="0"/>
                <w:numId w:val="8"/>
              </w:numPr>
              <w:overflowPunct/>
              <w:autoSpaceDE/>
              <w:autoSpaceDN/>
              <w:adjustRightInd/>
              <w:spacing w:after="120"/>
              <w:ind w:firstLineChars="0"/>
              <w:textAlignment w:val="auto"/>
              <w:rPr>
                <w:ins w:id="2204" w:author="Xiaomi" w:date="2022-01-19T18:23:00Z"/>
                <w:rFonts w:eastAsiaTheme="minorEastAsia"/>
                <w:color w:val="0070C0"/>
                <w:highlight w:val="yellow"/>
                <w:lang w:val="en-US" w:eastAsia="zh-CN"/>
              </w:rPr>
            </w:pPr>
            <w:ins w:id="2205" w:author="Xiaomi" w:date="2022-01-19T18:23:00Z">
              <w:r>
                <w:rPr>
                  <w:rFonts w:eastAsia="宋体"/>
                  <w:color w:val="0070C0"/>
                  <w:szCs w:val="24"/>
                  <w:highlight w:val="yellow"/>
                  <w:lang w:eastAsia="zh-CN"/>
                </w:rPr>
                <w:t>The legacy NR TA adjustment accuracy requirements defined in TS 38</w:t>
              </w:r>
              <w:r>
                <w:rPr>
                  <w:rFonts w:eastAsia="宋体"/>
                  <w:color w:val="0070C0"/>
                  <w:szCs w:val="24"/>
                  <w:highlight w:val="yellow"/>
                  <w:lang w:eastAsia="zh-CN"/>
                </w:rPr>
                <w:t>.133 can be reused for NTN case</w:t>
              </w:r>
            </w:ins>
            <w:ins w:id="2206" w:author="Xiaomi" w:date="2022-01-19T18:22:00Z">
              <w:r w:rsidRPr="00FA1C6A">
                <w:rPr>
                  <w:rFonts w:eastAsia="宋体"/>
                  <w:color w:val="0070C0"/>
                  <w:szCs w:val="24"/>
                  <w:highlight w:val="yellow"/>
                  <w:lang w:eastAsia="zh-CN"/>
                </w:rPr>
                <w:t>.</w:t>
              </w:r>
            </w:ins>
          </w:p>
          <w:p w14:paraId="0E253851" w14:textId="61EFEFCF" w:rsidR="00FA1C6A" w:rsidRPr="00FA1C6A" w:rsidRDefault="00FA1C6A" w:rsidP="008912D4">
            <w:pPr>
              <w:pStyle w:val="aff6"/>
              <w:numPr>
                <w:ilvl w:val="0"/>
                <w:numId w:val="8"/>
              </w:numPr>
              <w:overflowPunct/>
              <w:autoSpaceDE/>
              <w:autoSpaceDN/>
              <w:adjustRightInd/>
              <w:spacing w:after="120"/>
              <w:ind w:firstLineChars="0"/>
              <w:textAlignment w:val="auto"/>
              <w:rPr>
                <w:ins w:id="2207" w:author="Xiaomi" w:date="2022-01-19T18:22:00Z"/>
                <w:rFonts w:eastAsiaTheme="minorEastAsia" w:hint="eastAsia"/>
                <w:color w:val="0070C0"/>
                <w:highlight w:val="yellow"/>
                <w:lang w:val="en-US" w:eastAsia="zh-CN"/>
              </w:rPr>
            </w:pPr>
            <w:ins w:id="2208" w:author="Xiaomi" w:date="2022-01-19T18:23:00Z">
              <w:r>
                <w:rPr>
                  <w:rFonts w:eastAsia="宋体"/>
                  <w:color w:val="0070C0"/>
                  <w:szCs w:val="24"/>
                  <w:highlight w:val="yellow"/>
                  <w:lang w:eastAsia="zh-CN"/>
                </w:rPr>
                <w:t>FFS on the additional conditions for NTN TA adjustment accuracy requirement.</w:t>
              </w:r>
            </w:ins>
          </w:p>
          <w:p w14:paraId="1E43CA53" w14:textId="77777777" w:rsidR="00FA1C6A" w:rsidRDefault="00FA1C6A" w:rsidP="008912D4">
            <w:pPr>
              <w:rPr>
                <w:ins w:id="2209" w:author="Xiaomi" w:date="2022-01-19T18:22:00Z"/>
                <w:rFonts w:eastAsiaTheme="minorEastAsia"/>
                <w:i/>
                <w:color w:val="0070C0"/>
                <w:lang w:val="en-US" w:eastAsia="zh-CN"/>
              </w:rPr>
            </w:pPr>
            <w:ins w:id="2210" w:author="Xiaomi" w:date="2022-01-19T18:22: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bookmarkStart w:id="2211" w:name="_GoBack"/>
              <w:bookmarkEnd w:id="2211"/>
            </w:ins>
          </w:p>
          <w:p w14:paraId="29B58302" w14:textId="77777777" w:rsidR="00FA1C6A" w:rsidRPr="00447654" w:rsidRDefault="00FA1C6A" w:rsidP="008912D4">
            <w:pPr>
              <w:pStyle w:val="aff6"/>
              <w:numPr>
                <w:ilvl w:val="0"/>
                <w:numId w:val="8"/>
              </w:numPr>
              <w:overflowPunct/>
              <w:autoSpaceDE/>
              <w:autoSpaceDN/>
              <w:adjustRightInd/>
              <w:spacing w:after="120" w:line="240" w:lineRule="auto"/>
              <w:ind w:left="720" w:firstLineChars="0"/>
              <w:textAlignment w:val="auto"/>
              <w:rPr>
                <w:ins w:id="2212" w:author="Xiaomi" w:date="2022-01-19T18:22:00Z"/>
                <w:rFonts w:eastAsia="宋体" w:hint="eastAsia"/>
                <w:color w:val="0070C0"/>
                <w:szCs w:val="24"/>
                <w:lang w:eastAsia="zh-CN"/>
              </w:rPr>
            </w:pPr>
            <w:ins w:id="2213" w:author="Xiaomi" w:date="2022-01-19T18:22:00Z">
              <w:r>
                <w:rPr>
                  <w:rFonts w:eastAsia="宋体"/>
                  <w:color w:val="0070C0"/>
                  <w:szCs w:val="24"/>
                  <w:lang w:eastAsia="zh-CN"/>
                </w:rPr>
                <w:t>No further discussion in the 2</w:t>
              </w:r>
              <w:r w:rsidRPr="00A7051E">
                <w:rPr>
                  <w:rFonts w:eastAsia="宋体"/>
                  <w:color w:val="0070C0"/>
                  <w:szCs w:val="24"/>
                  <w:vertAlign w:val="superscript"/>
                  <w:lang w:eastAsia="zh-CN"/>
                </w:rPr>
                <w:t>nd</w:t>
              </w:r>
              <w:r>
                <w:rPr>
                  <w:rFonts w:eastAsia="宋体"/>
                  <w:color w:val="0070C0"/>
                  <w:szCs w:val="24"/>
                  <w:lang w:eastAsia="zh-CN"/>
                </w:rPr>
                <w:t xml:space="preserve"> round.</w:t>
              </w:r>
            </w:ins>
          </w:p>
        </w:tc>
      </w:tr>
    </w:tbl>
    <w:p w14:paraId="298D857A" w14:textId="35465710" w:rsidR="00596845" w:rsidRPr="002A1364" w:rsidRDefault="00596845">
      <w:pPr>
        <w:rPr>
          <w:ins w:id="2214" w:author="Xiaomi" w:date="2022-01-19T18:14:00Z"/>
          <w:color w:val="0070C0"/>
          <w:lang w:eastAsia="zh-CN"/>
        </w:rPr>
      </w:pPr>
    </w:p>
    <w:p w14:paraId="6686CE10" w14:textId="77777777" w:rsidR="00596845" w:rsidRPr="005569B7" w:rsidRDefault="00596845">
      <w:pPr>
        <w:rPr>
          <w:rFonts w:hint="eastAsia"/>
          <w:color w:val="0070C0"/>
          <w:lang w:val="sv-SE" w:eastAsia="zh-CN"/>
        </w:rPr>
      </w:pPr>
    </w:p>
    <w:p w14:paraId="37B94958" w14:textId="77777777" w:rsidR="007C7A0A" w:rsidRDefault="00814C24">
      <w:pPr>
        <w:pStyle w:val="3"/>
        <w:rPr>
          <w:sz w:val="24"/>
          <w:szCs w:val="16"/>
        </w:rPr>
      </w:pPr>
      <w:r>
        <w:rPr>
          <w:sz w:val="24"/>
          <w:szCs w:val="16"/>
        </w:rPr>
        <w:t>CRs/TPs</w:t>
      </w:r>
    </w:p>
    <w:p w14:paraId="5A3F80B8" w14:textId="77777777" w:rsidR="007C7A0A" w:rsidRDefault="00814C2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13A052F" w14:textId="77777777" w:rsidR="007C7A0A" w:rsidRDefault="00814C24">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1"/>
        <w:gridCol w:w="8400"/>
      </w:tblGrid>
      <w:tr w:rsidR="007C7A0A" w14:paraId="2BEF0553" w14:textId="77777777">
        <w:tc>
          <w:tcPr>
            <w:tcW w:w="1242" w:type="dxa"/>
          </w:tcPr>
          <w:p w14:paraId="39E5BCF5" w14:textId="77777777" w:rsidR="007C7A0A" w:rsidRDefault="00814C2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D8ED786" w14:textId="77777777" w:rsidR="007C7A0A" w:rsidRDefault="00814C2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7A0A" w14:paraId="4D35C7D8" w14:textId="77777777">
        <w:tc>
          <w:tcPr>
            <w:tcW w:w="1242" w:type="dxa"/>
          </w:tcPr>
          <w:p w14:paraId="0BAC0C3C" w14:textId="77777777" w:rsidR="007C7A0A" w:rsidRDefault="00814C2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5E0D6C" w14:textId="77777777" w:rsidR="007C7A0A" w:rsidRDefault="00814C2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3407A9E" w14:textId="77777777" w:rsidR="007C7A0A" w:rsidRDefault="007C7A0A">
      <w:pPr>
        <w:rPr>
          <w:color w:val="0070C0"/>
          <w:lang w:val="en-US" w:eastAsia="zh-CN"/>
        </w:rPr>
      </w:pPr>
    </w:p>
    <w:p w14:paraId="7BACCE5F" w14:textId="77777777" w:rsidR="007C7A0A" w:rsidRDefault="00814C24">
      <w:pPr>
        <w:pStyle w:val="2"/>
      </w:pPr>
      <w:r>
        <w:rPr>
          <w:rFonts w:hint="eastAsia"/>
        </w:rPr>
        <w:t>Discussion on 2nd round</w:t>
      </w:r>
      <w:r>
        <w:t xml:space="preserve"> (if applicable)</w:t>
      </w:r>
    </w:p>
    <w:p w14:paraId="2F75FD96" w14:textId="77777777" w:rsidR="007C7A0A" w:rsidRDefault="007C7A0A">
      <w:pPr>
        <w:rPr>
          <w:lang w:val="sv-SE" w:eastAsia="zh-CN"/>
        </w:rPr>
      </w:pPr>
    </w:p>
    <w:p w14:paraId="5C8E2CB2" w14:textId="77777777" w:rsidR="007C7A0A" w:rsidRDefault="00814C24">
      <w:pPr>
        <w:pStyle w:val="1"/>
        <w:rPr>
          <w:lang w:val="en-US" w:eastAsia="ja-JP"/>
        </w:rPr>
      </w:pPr>
      <w:r>
        <w:rPr>
          <w:lang w:val="en-US" w:eastAsia="ja-JP"/>
        </w:rPr>
        <w:t>Recommendations for Tdocs</w:t>
      </w:r>
    </w:p>
    <w:p w14:paraId="55559443" w14:textId="77777777" w:rsidR="007C7A0A" w:rsidRDefault="00814C24">
      <w:pPr>
        <w:pStyle w:val="2"/>
      </w:pPr>
      <w:r>
        <w:rPr>
          <w:rFonts w:hint="eastAsia"/>
        </w:rPr>
        <w:t>1st</w:t>
      </w:r>
      <w:r>
        <w:t xml:space="preserve"> </w:t>
      </w:r>
      <w:r>
        <w:rPr>
          <w:rFonts w:hint="eastAsia"/>
        </w:rPr>
        <w:t xml:space="preserve">round </w:t>
      </w:r>
    </w:p>
    <w:p w14:paraId="4F25A1E2" w14:textId="77777777" w:rsidR="007C7A0A" w:rsidRDefault="00814C24">
      <w:pPr>
        <w:rPr>
          <w:b/>
          <w:bCs/>
          <w:u w:val="single"/>
          <w:lang w:val="en-US" w:eastAsia="ja-JP"/>
        </w:rPr>
      </w:pPr>
      <w:r>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7C7A0A" w14:paraId="24B95334" w14:textId="77777777">
        <w:tc>
          <w:tcPr>
            <w:tcW w:w="2058" w:type="pct"/>
          </w:tcPr>
          <w:p w14:paraId="71C0493E" w14:textId="77777777" w:rsidR="007C7A0A" w:rsidRDefault="00814C24">
            <w:pPr>
              <w:spacing w:after="120"/>
              <w:rPr>
                <w:b/>
                <w:bCs/>
                <w:color w:val="0070C0"/>
                <w:lang w:val="en-US" w:eastAsia="zh-CN"/>
              </w:rPr>
            </w:pPr>
            <w:r>
              <w:rPr>
                <w:b/>
                <w:bCs/>
                <w:color w:val="0070C0"/>
                <w:lang w:val="en-US" w:eastAsia="zh-CN"/>
              </w:rPr>
              <w:t>Title</w:t>
            </w:r>
          </w:p>
        </w:tc>
        <w:tc>
          <w:tcPr>
            <w:tcW w:w="1325" w:type="pct"/>
          </w:tcPr>
          <w:p w14:paraId="78C6D02C" w14:textId="77777777" w:rsidR="007C7A0A" w:rsidRDefault="00814C24">
            <w:pPr>
              <w:spacing w:after="120"/>
              <w:rPr>
                <w:b/>
                <w:bCs/>
                <w:color w:val="0070C0"/>
                <w:lang w:val="en-US" w:eastAsia="zh-CN"/>
              </w:rPr>
            </w:pPr>
            <w:r>
              <w:rPr>
                <w:b/>
                <w:bCs/>
                <w:color w:val="0070C0"/>
                <w:lang w:val="en-US" w:eastAsia="zh-CN"/>
              </w:rPr>
              <w:t>Source</w:t>
            </w:r>
          </w:p>
        </w:tc>
        <w:tc>
          <w:tcPr>
            <w:tcW w:w="1617" w:type="pct"/>
          </w:tcPr>
          <w:p w14:paraId="7E2D238A" w14:textId="77777777" w:rsidR="007C7A0A" w:rsidRDefault="00814C24">
            <w:pPr>
              <w:spacing w:after="120"/>
              <w:rPr>
                <w:b/>
                <w:bCs/>
                <w:color w:val="0070C0"/>
                <w:lang w:val="en-US" w:eastAsia="zh-CN"/>
              </w:rPr>
            </w:pPr>
            <w:r>
              <w:rPr>
                <w:b/>
                <w:bCs/>
                <w:color w:val="0070C0"/>
                <w:lang w:val="en-US" w:eastAsia="zh-CN"/>
              </w:rPr>
              <w:t>Comments</w:t>
            </w:r>
          </w:p>
        </w:tc>
      </w:tr>
      <w:tr w:rsidR="007C7A0A" w14:paraId="58765CD0" w14:textId="77777777">
        <w:tc>
          <w:tcPr>
            <w:tcW w:w="2058" w:type="pct"/>
          </w:tcPr>
          <w:p w14:paraId="74B9C548" w14:textId="77777777" w:rsidR="007C7A0A" w:rsidRDefault="00814C24">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15D261BB" w14:textId="77777777" w:rsidR="007C7A0A" w:rsidRDefault="00814C24">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42FBFF1A" w14:textId="77777777" w:rsidR="007C7A0A" w:rsidRDefault="007C7A0A">
            <w:pPr>
              <w:spacing w:after="120"/>
              <w:rPr>
                <w:rFonts w:eastAsiaTheme="minorEastAsia"/>
                <w:color w:val="0070C0"/>
                <w:lang w:val="en-US" w:eastAsia="zh-CN"/>
              </w:rPr>
            </w:pPr>
          </w:p>
        </w:tc>
      </w:tr>
      <w:tr w:rsidR="007C7A0A" w14:paraId="5C48815C" w14:textId="77777777">
        <w:tc>
          <w:tcPr>
            <w:tcW w:w="2058" w:type="pct"/>
          </w:tcPr>
          <w:p w14:paraId="4FD385A2" w14:textId="77777777" w:rsidR="007C7A0A" w:rsidRDefault="00814C24">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00BA6B2D" w14:textId="77777777" w:rsidR="007C7A0A" w:rsidRDefault="00814C24">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0AAE503A" w14:textId="77777777" w:rsidR="007C7A0A" w:rsidRDefault="00814C24">
            <w:pPr>
              <w:spacing w:after="120"/>
              <w:rPr>
                <w:rFonts w:eastAsiaTheme="minorEastAsia"/>
                <w:color w:val="0070C0"/>
                <w:lang w:val="en-US" w:eastAsia="zh-CN"/>
              </w:rPr>
            </w:pPr>
            <w:r>
              <w:rPr>
                <w:rFonts w:eastAsiaTheme="minorEastAsia"/>
                <w:color w:val="0070C0"/>
                <w:lang w:val="en-US" w:eastAsia="zh-CN"/>
              </w:rPr>
              <w:t>To: RAN_X; Cc: RAN_Y</w:t>
            </w:r>
          </w:p>
        </w:tc>
      </w:tr>
      <w:tr w:rsidR="002A1364" w14:paraId="74B4F129" w14:textId="77777777">
        <w:tc>
          <w:tcPr>
            <w:tcW w:w="2058" w:type="pct"/>
          </w:tcPr>
          <w:p w14:paraId="649785EB" w14:textId="0E4473C4" w:rsidR="002A1364" w:rsidRPr="00FA1C6A" w:rsidRDefault="002A1364" w:rsidP="002A1364">
            <w:pPr>
              <w:spacing w:after="120"/>
              <w:rPr>
                <w:rFonts w:eastAsiaTheme="minorEastAsia"/>
                <w:color w:val="0070C0"/>
                <w:lang w:val="en-US" w:eastAsia="zh-CN"/>
              </w:rPr>
            </w:pPr>
            <w:ins w:id="2215" w:author="Xiaomi" w:date="2022-01-19T18:26:00Z">
              <w:r>
                <w:rPr>
                  <w:rFonts w:eastAsiaTheme="minorEastAsia"/>
                  <w:color w:val="0070C0"/>
                  <w:lang w:val="en-US" w:eastAsia="zh-CN"/>
                </w:rPr>
                <w:t>WF on GNSS-related and timing requirements for NR NTN</w:t>
              </w:r>
            </w:ins>
          </w:p>
        </w:tc>
        <w:tc>
          <w:tcPr>
            <w:tcW w:w="1325" w:type="pct"/>
          </w:tcPr>
          <w:p w14:paraId="23F96249" w14:textId="7319E451" w:rsidR="002A1364" w:rsidRPr="00FA1C6A" w:rsidRDefault="002A1364" w:rsidP="002A1364">
            <w:pPr>
              <w:spacing w:after="120"/>
              <w:rPr>
                <w:rFonts w:eastAsiaTheme="minorEastAsia"/>
                <w:color w:val="0070C0"/>
                <w:lang w:val="en-US" w:eastAsia="zh-CN"/>
              </w:rPr>
            </w:pPr>
            <w:ins w:id="2216" w:author="Xiaomi" w:date="2022-01-19T18:26:00Z">
              <w:r>
                <w:rPr>
                  <w:rFonts w:eastAsiaTheme="minorEastAsia" w:hint="eastAsia"/>
                  <w:i/>
                  <w:color w:val="0070C0"/>
                  <w:lang w:val="en-US" w:eastAsia="zh-CN"/>
                </w:rPr>
                <w:t>Xiaomi</w:t>
              </w:r>
            </w:ins>
          </w:p>
        </w:tc>
        <w:tc>
          <w:tcPr>
            <w:tcW w:w="1617" w:type="pct"/>
          </w:tcPr>
          <w:p w14:paraId="313C6329" w14:textId="77777777" w:rsidR="002A1364" w:rsidRPr="00FA1C6A" w:rsidRDefault="002A1364" w:rsidP="002A1364">
            <w:pPr>
              <w:spacing w:after="120"/>
              <w:rPr>
                <w:rFonts w:eastAsiaTheme="minorEastAsia"/>
                <w:color w:val="0070C0"/>
                <w:lang w:val="en-US" w:eastAsia="zh-CN"/>
              </w:rPr>
            </w:pPr>
          </w:p>
        </w:tc>
      </w:tr>
      <w:tr w:rsidR="002A1364" w14:paraId="2458E62B" w14:textId="77777777">
        <w:trPr>
          <w:ins w:id="2217" w:author="Xiaomi" w:date="2022-01-19T18:25:00Z"/>
        </w:trPr>
        <w:tc>
          <w:tcPr>
            <w:tcW w:w="2058" w:type="pct"/>
          </w:tcPr>
          <w:p w14:paraId="36EB1A71" w14:textId="4358E785" w:rsidR="002A1364" w:rsidRPr="00FA1C6A" w:rsidRDefault="002A1364" w:rsidP="002A1364">
            <w:pPr>
              <w:spacing w:after="120"/>
              <w:rPr>
                <w:ins w:id="2218" w:author="Xiaomi" w:date="2022-01-19T18:25:00Z"/>
                <w:rFonts w:eastAsiaTheme="minorEastAsia"/>
                <w:color w:val="0070C0"/>
                <w:lang w:val="en-US" w:eastAsia="zh-CN"/>
              </w:rPr>
            </w:pPr>
            <w:ins w:id="2219" w:author="Xiaomi" w:date="2022-01-19T18:26:00Z">
              <w:r>
                <w:rPr>
                  <w:rFonts w:eastAsiaTheme="minorEastAsia"/>
                  <w:color w:val="0070C0"/>
                  <w:lang w:val="en-US" w:eastAsia="zh-CN"/>
                </w:rPr>
                <w:t>Reply LS on NTN UL time and frequency synchronization requirements</w:t>
              </w:r>
            </w:ins>
          </w:p>
        </w:tc>
        <w:tc>
          <w:tcPr>
            <w:tcW w:w="1325" w:type="pct"/>
          </w:tcPr>
          <w:p w14:paraId="74624048" w14:textId="44B6A8F7" w:rsidR="002A1364" w:rsidRPr="00FA1C6A" w:rsidRDefault="002A1364" w:rsidP="002A1364">
            <w:pPr>
              <w:spacing w:after="120"/>
              <w:rPr>
                <w:ins w:id="2220" w:author="Xiaomi" w:date="2022-01-19T18:25:00Z"/>
                <w:rFonts w:eastAsiaTheme="minorEastAsia"/>
                <w:color w:val="0070C0"/>
                <w:lang w:val="en-US" w:eastAsia="zh-CN"/>
              </w:rPr>
            </w:pPr>
            <w:ins w:id="2221" w:author="Xiaomi" w:date="2022-01-19T18:26:00Z">
              <w:r>
                <w:rPr>
                  <w:rFonts w:eastAsiaTheme="minorEastAsia" w:hint="eastAsia"/>
                  <w:i/>
                  <w:color w:val="0070C0"/>
                  <w:lang w:val="en-US" w:eastAsia="zh-CN"/>
                </w:rPr>
                <w:t>X</w:t>
              </w:r>
              <w:r>
                <w:rPr>
                  <w:rFonts w:eastAsiaTheme="minorEastAsia"/>
                  <w:i/>
                  <w:color w:val="0070C0"/>
                  <w:lang w:val="en-US" w:eastAsia="zh-CN"/>
                </w:rPr>
                <w:t>iaomi</w:t>
              </w:r>
            </w:ins>
          </w:p>
        </w:tc>
        <w:tc>
          <w:tcPr>
            <w:tcW w:w="1617" w:type="pct"/>
          </w:tcPr>
          <w:p w14:paraId="7849052F" w14:textId="2E7CE8CB" w:rsidR="002A1364" w:rsidRPr="00FA1C6A" w:rsidRDefault="002A1364" w:rsidP="002A1364">
            <w:pPr>
              <w:spacing w:after="120"/>
              <w:rPr>
                <w:ins w:id="2222" w:author="Xiaomi" w:date="2022-01-19T18:25:00Z"/>
                <w:rFonts w:eastAsiaTheme="minorEastAsia"/>
                <w:color w:val="0070C0"/>
                <w:lang w:val="en-US" w:eastAsia="zh-CN"/>
              </w:rPr>
            </w:pPr>
            <w:ins w:id="2223" w:author="Xiaomi" w:date="2022-01-19T18:26:00Z">
              <w:r>
                <w:rPr>
                  <w:rFonts w:eastAsiaTheme="minorEastAsia" w:hint="eastAsia"/>
                  <w:i/>
                  <w:color w:val="0070C0"/>
                  <w:lang w:val="en-US" w:eastAsia="zh-CN"/>
                </w:rPr>
                <w:t>T</w:t>
              </w:r>
              <w:r>
                <w:rPr>
                  <w:rFonts w:eastAsiaTheme="minorEastAsia"/>
                  <w:i/>
                  <w:color w:val="0070C0"/>
                  <w:lang w:val="en-US" w:eastAsia="zh-CN"/>
                </w:rPr>
                <w:t>o</w:t>
              </w:r>
              <w:r>
                <w:rPr>
                  <w:rFonts w:eastAsiaTheme="minorEastAsia" w:hint="eastAsia"/>
                  <w:i/>
                  <w:color w:val="0070C0"/>
                  <w:lang w:val="en-US" w:eastAsia="zh-CN"/>
                </w:rPr>
                <w:t>：</w:t>
              </w:r>
              <w:r>
                <w:rPr>
                  <w:rFonts w:eastAsiaTheme="minorEastAsia" w:hint="eastAsia"/>
                  <w:i/>
                  <w:color w:val="0070C0"/>
                  <w:lang w:val="en-US" w:eastAsia="zh-CN"/>
                </w:rPr>
                <w:t>RAN1</w:t>
              </w:r>
            </w:ins>
          </w:p>
        </w:tc>
      </w:tr>
      <w:tr w:rsidR="002A1364" w14:paraId="26771CA5" w14:textId="77777777">
        <w:trPr>
          <w:ins w:id="2224" w:author="Xiaomi" w:date="2022-01-19T18:26:00Z"/>
        </w:trPr>
        <w:tc>
          <w:tcPr>
            <w:tcW w:w="2058" w:type="pct"/>
          </w:tcPr>
          <w:p w14:paraId="7ACC43DC" w14:textId="1E775F61" w:rsidR="002A1364" w:rsidRDefault="002A1364" w:rsidP="002A1364">
            <w:pPr>
              <w:spacing w:after="120"/>
              <w:rPr>
                <w:ins w:id="2225" w:author="Xiaomi" w:date="2022-01-19T18:26:00Z"/>
                <w:rFonts w:eastAsiaTheme="minorEastAsia"/>
                <w:color w:val="0070C0"/>
                <w:lang w:val="en-US" w:eastAsia="zh-CN"/>
              </w:rPr>
            </w:pPr>
            <w:ins w:id="2226" w:author="Xiaomi" w:date="2022-01-19T18:27:00Z">
              <w:r>
                <w:rPr>
                  <w:rFonts w:eastAsiaTheme="minorEastAsia"/>
                  <w:color w:val="0070C0"/>
                  <w:lang w:val="en-US" w:eastAsia="zh-CN"/>
                </w:rPr>
                <w:t>Reply LS on</w:t>
              </w:r>
              <w:r>
                <w:t xml:space="preserve"> </w:t>
              </w:r>
              <w:r>
                <w:rPr>
                  <w:rFonts w:eastAsiaTheme="minorEastAsia"/>
                  <w:color w:val="0070C0"/>
                  <w:lang w:val="en-US" w:eastAsia="zh-CN"/>
                </w:rPr>
                <w:t>c</w:t>
              </w:r>
              <w:r w:rsidRPr="00FF63CE">
                <w:rPr>
                  <w:rFonts w:eastAsiaTheme="minorEastAsia"/>
                  <w:color w:val="0070C0"/>
                  <w:lang w:val="en-US" w:eastAsia="zh-CN"/>
                </w:rPr>
                <w:t>ombination of open and closed loop TA control in NTN</w:t>
              </w:r>
            </w:ins>
          </w:p>
        </w:tc>
        <w:tc>
          <w:tcPr>
            <w:tcW w:w="1325" w:type="pct"/>
          </w:tcPr>
          <w:p w14:paraId="09543C19" w14:textId="6492D4FE" w:rsidR="002A1364" w:rsidRDefault="002A1364" w:rsidP="002A1364">
            <w:pPr>
              <w:spacing w:after="120"/>
              <w:rPr>
                <w:ins w:id="2227" w:author="Xiaomi" w:date="2022-01-19T18:26:00Z"/>
                <w:rFonts w:eastAsiaTheme="minorEastAsia" w:hint="eastAsia"/>
                <w:i/>
                <w:color w:val="0070C0"/>
                <w:lang w:val="en-US" w:eastAsia="zh-CN"/>
              </w:rPr>
            </w:pPr>
            <w:ins w:id="2228" w:author="Xiaomi" w:date="2022-01-19T18:27:00Z">
              <w:r>
                <w:rPr>
                  <w:rFonts w:eastAsiaTheme="minorEastAsia" w:hint="eastAsia"/>
                  <w:i/>
                  <w:color w:val="0070C0"/>
                  <w:lang w:val="en-US" w:eastAsia="zh-CN"/>
                </w:rPr>
                <w:t>Q</w:t>
              </w:r>
              <w:r>
                <w:rPr>
                  <w:rFonts w:eastAsiaTheme="minorEastAsia"/>
                  <w:i/>
                  <w:color w:val="0070C0"/>
                  <w:lang w:val="en-US" w:eastAsia="zh-CN"/>
                </w:rPr>
                <w:t>ualcomm</w:t>
              </w:r>
            </w:ins>
          </w:p>
        </w:tc>
        <w:tc>
          <w:tcPr>
            <w:tcW w:w="1617" w:type="pct"/>
          </w:tcPr>
          <w:p w14:paraId="7F923138" w14:textId="7001FC6C" w:rsidR="002A1364" w:rsidRDefault="002A1364" w:rsidP="002A1364">
            <w:pPr>
              <w:spacing w:after="120"/>
              <w:rPr>
                <w:ins w:id="2229" w:author="Xiaomi" w:date="2022-01-19T18:26:00Z"/>
                <w:rFonts w:eastAsiaTheme="minorEastAsia" w:hint="eastAsia"/>
                <w:i/>
                <w:color w:val="0070C0"/>
                <w:lang w:val="en-US" w:eastAsia="zh-CN"/>
              </w:rPr>
            </w:pPr>
            <w:ins w:id="2230" w:author="Xiaomi" w:date="2022-01-19T18:27:00Z">
              <w:r>
                <w:rPr>
                  <w:rFonts w:eastAsiaTheme="minorEastAsia" w:hint="eastAsia"/>
                  <w:i/>
                  <w:color w:val="0070C0"/>
                  <w:lang w:val="en-US" w:eastAsia="zh-CN"/>
                </w:rPr>
                <w:t>T</w:t>
              </w:r>
              <w:r>
                <w:rPr>
                  <w:rFonts w:eastAsiaTheme="minorEastAsia"/>
                  <w:i/>
                  <w:color w:val="0070C0"/>
                  <w:lang w:val="en-US" w:eastAsia="zh-CN"/>
                </w:rPr>
                <w:t>o</w:t>
              </w:r>
              <w:r>
                <w:rPr>
                  <w:rFonts w:eastAsiaTheme="minorEastAsia" w:hint="eastAsia"/>
                  <w:i/>
                  <w:color w:val="0070C0"/>
                  <w:lang w:val="en-US" w:eastAsia="zh-CN"/>
                </w:rPr>
                <w:t>：</w:t>
              </w:r>
              <w:r>
                <w:rPr>
                  <w:rFonts w:eastAsiaTheme="minorEastAsia" w:hint="eastAsia"/>
                  <w:i/>
                  <w:color w:val="0070C0"/>
                  <w:lang w:val="en-US" w:eastAsia="zh-CN"/>
                </w:rPr>
                <w:t>RAN1</w:t>
              </w:r>
            </w:ins>
          </w:p>
        </w:tc>
      </w:tr>
    </w:tbl>
    <w:p w14:paraId="5C94A6DB" w14:textId="77777777" w:rsidR="007C7A0A" w:rsidRDefault="007C7A0A">
      <w:pPr>
        <w:rPr>
          <w:lang w:val="en-US" w:eastAsia="ja-JP"/>
        </w:rPr>
      </w:pPr>
    </w:p>
    <w:p w14:paraId="4DD20E3A" w14:textId="77777777" w:rsidR="007C7A0A" w:rsidRDefault="00814C24">
      <w:pPr>
        <w:rPr>
          <w:b/>
          <w:bCs/>
          <w:u w:val="single"/>
          <w:lang w:val="en-US" w:eastAsia="ja-JP"/>
        </w:rPr>
      </w:pPr>
      <w:r>
        <w:rPr>
          <w:b/>
          <w:bCs/>
          <w:u w:val="single"/>
          <w:lang w:val="en-US" w:eastAsia="ja-JP"/>
        </w:rPr>
        <w:t>Existing tdocs</w:t>
      </w:r>
    </w:p>
    <w:tbl>
      <w:tblPr>
        <w:tblStyle w:val="afd"/>
        <w:tblW w:w="0" w:type="auto"/>
        <w:tblLook w:val="04A0" w:firstRow="1" w:lastRow="0" w:firstColumn="1" w:lastColumn="0" w:noHBand="0" w:noVBand="1"/>
      </w:tblPr>
      <w:tblGrid>
        <w:gridCol w:w="1424"/>
        <w:gridCol w:w="2682"/>
        <w:gridCol w:w="1418"/>
        <w:gridCol w:w="2409"/>
        <w:gridCol w:w="1698"/>
      </w:tblGrid>
      <w:tr w:rsidR="007C7A0A" w14:paraId="627DEE25" w14:textId="77777777">
        <w:tc>
          <w:tcPr>
            <w:tcW w:w="1424" w:type="dxa"/>
          </w:tcPr>
          <w:p w14:paraId="0E78ABC7"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662A990" w14:textId="77777777" w:rsidR="007C7A0A" w:rsidRDefault="00814C24">
            <w:pPr>
              <w:spacing w:after="120"/>
              <w:rPr>
                <w:b/>
                <w:bCs/>
                <w:color w:val="0070C0"/>
                <w:lang w:val="en-US" w:eastAsia="zh-CN"/>
              </w:rPr>
            </w:pPr>
            <w:r>
              <w:rPr>
                <w:b/>
                <w:bCs/>
                <w:color w:val="0070C0"/>
                <w:lang w:val="en-US" w:eastAsia="zh-CN"/>
              </w:rPr>
              <w:t>Title</w:t>
            </w:r>
          </w:p>
        </w:tc>
        <w:tc>
          <w:tcPr>
            <w:tcW w:w="1418" w:type="dxa"/>
          </w:tcPr>
          <w:p w14:paraId="520FE2F6" w14:textId="77777777" w:rsidR="007C7A0A" w:rsidRDefault="00814C24">
            <w:pPr>
              <w:spacing w:after="120"/>
              <w:rPr>
                <w:b/>
                <w:bCs/>
                <w:color w:val="0070C0"/>
                <w:lang w:val="en-US" w:eastAsia="zh-CN"/>
              </w:rPr>
            </w:pPr>
            <w:r>
              <w:rPr>
                <w:b/>
                <w:bCs/>
                <w:color w:val="0070C0"/>
                <w:lang w:val="en-US" w:eastAsia="zh-CN"/>
              </w:rPr>
              <w:t>Source</w:t>
            </w:r>
          </w:p>
        </w:tc>
        <w:tc>
          <w:tcPr>
            <w:tcW w:w="2409" w:type="dxa"/>
          </w:tcPr>
          <w:p w14:paraId="4682D58D" w14:textId="77777777" w:rsidR="007C7A0A" w:rsidRDefault="00814C2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2447686D" w14:textId="77777777" w:rsidR="007C7A0A" w:rsidRDefault="00814C24">
            <w:pPr>
              <w:spacing w:after="120"/>
              <w:rPr>
                <w:b/>
                <w:bCs/>
                <w:color w:val="0070C0"/>
                <w:lang w:val="en-US" w:eastAsia="zh-CN"/>
              </w:rPr>
            </w:pPr>
            <w:r>
              <w:rPr>
                <w:b/>
                <w:bCs/>
                <w:color w:val="0070C0"/>
                <w:lang w:val="en-US" w:eastAsia="zh-CN"/>
              </w:rPr>
              <w:t>Comments</w:t>
            </w:r>
          </w:p>
        </w:tc>
      </w:tr>
      <w:tr w:rsidR="007C7A0A" w14:paraId="524E1F08" w14:textId="77777777">
        <w:tc>
          <w:tcPr>
            <w:tcW w:w="1424" w:type="dxa"/>
          </w:tcPr>
          <w:p w14:paraId="1425E566" w14:textId="77777777" w:rsidR="007C7A0A" w:rsidRDefault="00814C2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CDE395F" w14:textId="77777777" w:rsidR="007C7A0A" w:rsidRDefault="00814C2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44BB7A5" w14:textId="77777777" w:rsidR="007C7A0A" w:rsidRDefault="00814C24">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27D10F62" w14:textId="77777777" w:rsidR="007C7A0A" w:rsidRDefault="00814C24">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1A47DF4C" w14:textId="77777777" w:rsidR="007C7A0A" w:rsidRDefault="007C7A0A">
            <w:pPr>
              <w:spacing w:after="120"/>
              <w:rPr>
                <w:rFonts w:eastAsiaTheme="minorEastAsia"/>
                <w:color w:val="0070C0"/>
                <w:lang w:val="en-US" w:eastAsia="zh-CN"/>
              </w:rPr>
            </w:pPr>
          </w:p>
        </w:tc>
      </w:tr>
      <w:tr w:rsidR="007C7A0A" w14:paraId="57F9D25E" w14:textId="77777777">
        <w:tc>
          <w:tcPr>
            <w:tcW w:w="1424" w:type="dxa"/>
          </w:tcPr>
          <w:p w14:paraId="1A094722" w14:textId="77777777" w:rsidR="007C7A0A" w:rsidRDefault="007C7A0A">
            <w:pPr>
              <w:spacing w:after="120"/>
              <w:rPr>
                <w:rFonts w:eastAsiaTheme="minorEastAsia"/>
                <w:color w:val="0070C0"/>
                <w:lang w:val="en-US" w:eastAsia="zh-CN"/>
              </w:rPr>
            </w:pPr>
          </w:p>
        </w:tc>
        <w:tc>
          <w:tcPr>
            <w:tcW w:w="2682" w:type="dxa"/>
          </w:tcPr>
          <w:p w14:paraId="70FA92EE" w14:textId="77777777" w:rsidR="007C7A0A" w:rsidRDefault="007C7A0A">
            <w:pPr>
              <w:spacing w:after="120"/>
              <w:rPr>
                <w:rFonts w:eastAsiaTheme="minorEastAsia"/>
                <w:color w:val="0070C0"/>
                <w:lang w:val="en-US" w:eastAsia="zh-CN"/>
              </w:rPr>
            </w:pPr>
          </w:p>
        </w:tc>
        <w:tc>
          <w:tcPr>
            <w:tcW w:w="1418" w:type="dxa"/>
          </w:tcPr>
          <w:p w14:paraId="57E39B69" w14:textId="77777777" w:rsidR="007C7A0A" w:rsidRDefault="007C7A0A">
            <w:pPr>
              <w:spacing w:after="120"/>
              <w:rPr>
                <w:rFonts w:eastAsiaTheme="minorEastAsia"/>
                <w:color w:val="0070C0"/>
                <w:lang w:val="en-US" w:eastAsia="zh-CN"/>
              </w:rPr>
            </w:pPr>
          </w:p>
        </w:tc>
        <w:tc>
          <w:tcPr>
            <w:tcW w:w="2409" w:type="dxa"/>
          </w:tcPr>
          <w:p w14:paraId="51CDFB29" w14:textId="77777777" w:rsidR="007C7A0A" w:rsidRDefault="007C7A0A">
            <w:pPr>
              <w:spacing w:after="120"/>
              <w:rPr>
                <w:rFonts w:eastAsiaTheme="minorEastAsia"/>
                <w:color w:val="0070C0"/>
                <w:lang w:val="en-US" w:eastAsia="zh-CN"/>
              </w:rPr>
            </w:pPr>
          </w:p>
        </w:tc>
        <w:tc>
          <w:tcPr>
            <w:tcW w:w="1698" w:type="dxa"/>
          </w:tcPr>
          <w:p w14:paraId="662942F0" w14:textId="77777777" w:rsidR="007C7A0A" w:rsidRDefault="007C7A0A">
            <w:pPr>
              <w:spacing w:after="120"/>
              <w:rPr>
                <w:rFonts w:eastAsiaTheme="minorEastAsia"/>
                <w:color w:val="0070C0"/>
                <w:lang w:val="en-US" w:eastAsia="zh-CN"/>
              </w:rPr>
            </w:pPr>
          </w:p>
        </w:tc>
      </w:tr>
      <w:tr w:rsidR="007C7A0A" w14:paraId="64C21B10" w14:textId="77777777">
        <w:tc>
          <w:tcPr>
            <w:tcW w:w="1424" w:type="dxa"/>
          </w:tcPr>
          <w:p w14:paraId="2608508B" w14:textId="77777777" w:rsidR="007C7A0A" w:rsidRDefault="007C7A0A">
            <w:pPr>
              <w:spacing w:after="120"/>
              <w:rPr>
                <w:rFonts w:eastAsiaTheme="minorEastAsia"/>
                <w:color w:val="0070C0"/>
                <w:lang w:val="en-US" w:eastAsia="zh-CN"/>
              </w:rPr>
            </w:pPr>
          </w:p>
        </w:tc>
        <w:tc>
          <w:tcPr>
            <w:tcW w:w="2682" w:type="dxa"/>
          </w:tcPr>
          <w:p w14:paraId="2806A9A8" w14:textId="77777777" w:rsidR="007C7A0A" w:rsidRDefault="007C7A0A">
            <w:pPr>
              <w:spacing w:after="120"/>
              <w:rPr>
                <w:rFonts w:eastAsiaTheme="minorEastAsia"/>
                <w:color w:val="0070C0"/>
                <w:lang w:val="en-US" w:eastAsia="zh-CN"/>
              </w:rPr>
            </w:pPr>
          </w:p>
        </w:tc>
        <w:tc>
          <w:tcPr>
            <w:tcW w:w="1418" w:type="dxa"/>
          </w:tcPr>
          <w:p w14:paraId="22A75E9C" w14:textId="77777777" w:rsidR="007C7A0A" w:rsidRDefault="007C7A0A">
            <w:pPr>
              <w:spacing w:after="120"/>
              <w:rPr>
                <w:rFonts w:eastAsiaTheme="minorEastAsia"/>
                <w:color w:val="0070C0"/>
                <w:lang w:val="en-US" w:eastAsia="zh-CN"/>
              </w:rPr>
            </w:pPr>
          </w:p>
        </w:tc>
        <w:tc>
          <w:tcPr>
            <w:tcW w:w="2409" w:type="dxa"/>
          </w:tcPr>
          <w:p w14:paraId="09E55294" w14:textId="77777777" w:rsidR="007C7A0A" w:rsidRDefault="007C7A0A">
            <w:pPr>
              <w:spacing w:after="120"/>
              <w:rPr>
                <w:rFonts w:eastAsiaTheme="minorEastAsia"/>
                <w:color w:val="0070C0"/>
                <w:lang w:val="en-US" w:eastAsia="zh-CN"/>
              </w:rPr>
            </w:pPr>
          </w:p>
        </w:tc>
        <w:tc>
          <w:tcPr>
            <w:tcW w:w="1698" w:type="dxa"/>
          </w:tcPr>
          <w:p w14:paraId="3D9DAB51" w14:textId="77777777" w:rsidR="007C7A0A" w:rsidRDefault="007C7A0A">
            <w:pPr>
              <w:spacing w:after="120"/>
              <w:rPr>
                <w:rFonts w:eastAsiaTheme="minorEastAsia"/>
                <w:color w:val="0070C0"/>
                <w:lang w:val="en-US" w:eastAsia="zh-CN"/>
              </w:rPr>
            </w:pPr>
          </w:p>
        </w:tc>
      </w:tr>
      <w:tr w:rsidR="007C7A0A" w14:paraId="67C7086A" w14:textId="77777777">
        <w:tc>
          <w:tcPr>
            <w:tcW w:w="1424" w:type="dxa"/>
          </w:tcPr>
          <w:p w14:paraId="05953073" w14:textId="77777777" w:rsidR="007C7A0A" w:rsidRDefault="007C7A0A">
            <w:pPr>
              <w:spacing w:after="120"/>
              <w:rPr>
                <w:rFonts w:eastAsiaTheme="minorEastAsia"/>
                <w:color w:val="0070C0"/>
                <w:lang w:eastAsia="zh-CN"/>
              </w:rPr>
            </w:pPr>
          </w:p>
        </w:tc>
        <w:tc>
          <w:tcPr>
            <w:tcW w:w="2682" w:type="dxa"/>
          </w:tcPr>
          <w:p w14:paraId="47705404" w14:textId="77777777" w:rsidR="007C7A0A" w:rsidRDefault="007C7A0A">
            <w:pPr>
              <w:spacing w:after="120"/>
              <w:rPr>
                <w:rFonts w:eastAsiaTheme="minorEastAsia"/>
                <w:i/>
                <w:color w:val="0070C0"/>
                <w:lang w:val="en-US" w:eastAsia="zh-CN"/>
              </w:rPr>
            </w:pPr>
          </w:p>
        </w:tc>
        <w:tc>
          <w:tcPr>
            <w:tcW w:w="1418" w:type="dxa"/>
          </w:tcPr>
          <w:p w14:paraId="3B53E5AF" w14:textId="77777777" w:rsidR="007C7A0A" w:rsidRDefault="007C7A0A">
            <w:pPr>
              <w:spacing w:after="120"/>
              <w:rPr>
                <w:rFonts w:eastAsiaTheme="minorEastAsia"/>
                <w:i/>
                <w:color w:val="0070C0"/>
                <w:lang w:val="en-US" w:eastAsia="zh-CN"/>
              </w:rPr>
            </w:pPr>
          </w:p>
        </w:tc>
        <w:tc>
          <w:tcPr>
            <w:tcW w:w="2409" w:type="dxa"/>
          </w:tcPr>
          <w:p w14:paraId="1C9F4850" w14:textId="77777777" w:rsidR="007C7A0A" w:rsidRDefault="007C7A0A">
            <w:pPr>
              <w:spacing w:after="120"/>
              <w:rPr>
                <w:rFonts w:eastAsiaTheme="minorEastAsia"/>
                <w:color w:val="0070C0"/>
                <w:lang w:val="en-US" w:eastAsia="zh-CN"/>
              </w:rPr>
            </w:pPr>
          </w:p>
        </w:tc>
        <w:tc>
          <w:tcPr>
            <w:tcW w:w="1698" w:type="dxa"/>
          </w:tcPr>
          <w:p w14:paraId="25A5E175" w14:textId="77777777" w:rsidR="007C7A0A" w:rsidRDefault="007C7A0A">
            <w:pPr>
              <w:spacing w:after="120"/>
              <w:rPr>
                <w:rFonts w:eastAsiaTheme="minorEastAsia"/>
                <w:i/>
                <w:color w:val="0070C0"/>
                <w:lang w:val="en-US" w:eastAsia="zh-CN"/>
              </w:rPr>
            </w:pPr>
          </w:p>
        </w:tc>
      </w:tr>
    </w:tbl>
    <w:p w14:paraId="599AAC37" w14:textId="77777777" w:rsidR="007C7A0A" w:rsidRDefault="007C7A0A">
      <w:pPr>
        <w:rPr>
          <w:lang w:eastAsia="ja-JP"/>
        </w:rPr>
      </w:pPr>
    </w:p>
    <w:p w14:paraId="1DCD8E6D" w14:textId="77777777" w:rsidR="007C7A0A" w:rsidRDefault="00814C24">
      <w:pPr>
        <w:rPr>
          <w:rFonts w:eastAsiaTheme="minorEastAsia"/>
          <w:color w:val="0070C0"/>
          <w:lang w:val="en-US" w:eastAsia="zh-CN"/>
        </w:rPr>
      </w:pPr>
      <w:r>
        <w:rPr>
          <w:rFonts w:eastAsiaTheme="minorEastAsia"/>
          <w:color w:val="0070C0"/>
          <w:lang w:val="en-US" w:eastAsia="zh-CN"/>
        </w:rPr>
        <w:t>Notes:</w:t>
      </w:r>
    </w:p>
    <w:p w14:paraId="71DDBA45" w14:textId="77777777" w:rsidR="007C7A0A" w:rsidRDefault="00814C24">
      <w:pPr>
        <w:pStyle w:val="aff6"/>
        <w:numPr>
          <w:ilvl w:val="0"/>
          <w:numId w:val="24"/>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623FDEA1" w14:textId="77777777" w:rsidR="007C7A0A" w:rsidRDefault="00814C24">
      <w:pPr>
        <w:pStyle w:val="aff6"/>
        <w:numPr>
          <w:ilvl w:val="0"/>
          <w:numId w:val="24"/>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74CA02D" w14:textId="77777777" w:rsidR="007C7A0A" w:rsidRDefault="00814C24">
      <w:pPr>
        <w:pStyle w:val="aff6"/>
        <w:numPr>
          <w:ilvl w:val="1"/>
          <w:numId w:val="24"/>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61A9C872" w14:textId="77777777" w:rsidR="007C7A0A" w:rsidRDefault="00814C24">
      <w:pPr>
        <w:pStyle w:val="aff6"/>
        <w:numPr>
          <w:ilvl w:val="1"/>
          <w:numId w:val="24"/>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97B9F0C" w14:textId="77777777" w:rsidR="007C7A0A" w:rsidRDefault="00814C24">
      <w:pPr>
        <w:pStyle w:val="aff6"/>
        <w:numPr>
          <w:ilvl w:val="0"/>
          <w:numId w:val="24"/>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26915CD6" w14:textId="77777777" w:rsidR="007C7A0A" w:rsidRDefault="00814C24">
      <w:pPr>
        <w:pStyle w:val="aff6"/>
        <w:numPr>
          <w:ilvl w:val="0"/>
          <w:numId w:val="24"/>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31A3508A" w14:textId="77777777" w:rsidR="007C7A0A" w:rsidRDefault="007C7A0A">
      <w:pPr>
        <w:rPr>
          <w:rFonts w:eastAsiaTheme="minorEastAsia"/>
          <w:color w:val="0070C0"/>
          <w:lang w:val="en-US" w:eastAsia="zh-CN"/>
        </w:rPr>
      </w:pPr>
    </w:p>
    <w:p w14:paraId="61558CF5" w14:textId="77777777" w:rsidR="007C7A0A" w:rsidRDefault="00814C24">
      <w:pPr>
        <w:pStyle w:val="2"/>
      </w:pPr>
      <w:r>
        <w:t xml:space="preserve">2nd </w:t>
      </w:r>
      <w:r>
        <w:rPr>
          <w:rFonts w:hint="eastAsia"/>
        </w:rPr>
        <w:t xml:space="preserve">round </w:t>
      </w:r>
    </w:p>
    <w:p w14:paraId="2A0D7024" w14:textId="77777777" w:rsidR="007C7A0A" w:rsidRDefault="007C7A0A">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7C7A0A" w14:paraId="035B3024" w14:textId="77777777">
        <w:tc>
          <w:tcPr>
            <w:tcW w:w="1424" w:type="dxa"/>
          </w:tcPr>
          <w:p w14:paraId="6093E673"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lastRenderedPageBreak/>
              <w:t>Tdoc number</w:t>
            </w:r>
          </w:p>
        </w:tc>
        <w:tc>
          <w:tcPr>
            <w:tcW w:w="2682" w:type="dxa"/>
          </w:tcPr>
          <w:p w14:paraId="24FCADA9" w14:textId="77777777" w:rsidR="007C7A0A" w:rsidRDefault="00814C24">
            <w:pPr>
              <w:spacing w:after="120"/>
              <w:rPr>
                <w:b/>
                <w:bCs/>
                <w:color w:val="0070C0"/>
                <w:lang w:val="en-US" w:eastAsia="zh-CN"/>
              </w:rPr>
            </w:pPr>
            <w:r>
              <w:rPr>
                <w:b/>
                <w:bCs/>
                <w:color w:val="0070C0"/>
                <w:lang w:val="en-US" w:eastAsia="zh-CN"/>
              </w:rPr>
              <w:t>Title</w:t>
            </w:r>
          </w:p>
        </w:tc>
        <w:tc>
          <w:tcPr>
            <w:tcW w:w="1418" w:type="dxa"/>
          </w:tcPr>
          <w:p w14:paraId="0C9EE4BE" w14:textId="77777777" w:rsidR="007C7A0A" w:rsidRDefault="00814C24">
            <w:pPr>
              <w:spacing w:after="120"/>
              <w:rPr>
                <w:b/>
                <w:bCs/>
                <w:color w:val="0070C0"/>
                <w:lang w:val="en-US" w:eastAsia="zh-CN"/>
              </w:rPr>
            </w:pPr>
            <w:r>
              <w:rPr>
                <w:b/>
                <w:bCs/>
                <w:color w:val="0070C0"/>
                <w:lang w:val="en-US" w:eastAsia="zh-CN"/>
              </w:rPr>
              <w:t>Source</w:t>
            </w:r>
          </w:p>
        </w:tc>
        <w:tc>
          <w:tcPr>
            <w:tcW w:w="2409" w:type="dxa"/>
          </w:tcPr>
          <w:p w14:paraId="46BA1747" w14:textId="77777777" w:rsidR="007C7A0A" w:rsidRDefault="00814C2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6C1BD8DB" w14:textId="77777777" w:rsidR="007C7A0A" w:rsidRDefault="00814C24">
            <w:pPr>
              <w:spacing w:after="120"/>
              <w:rPr>
                <w:b/>
                <w:bCs/>
                <w:color w:val="0070C0"/>
                <w:lang w:val="en-US" w:eastAsia="zh-CN"/>
              </w:rPr>
            </w:pPr>
            <w:r>
              <w:rPr>
                <w:b/>
                <w:bCs/>
                <w:color w:val="0070C0"/>
                <w:lang w:val="en-US" w:eastAsia="zh-CN"/>
              </w:rPr>
              <w:t>Comments</w:t>
            </w:r>
          </w:p>
        </w:tc>
      </w:tr>
      <w:tr w:rsidR="007C7A0A" w14:paraId="3CA83A5F" w14:textId="77777777">
        <w:tc>
          <w:tcPr>
            <w:tcW w:w="1424" w:type="dxa"/>
          </w:tcPr>
          <w:p w14:paraId="5C527BD1" w14:textId="77777777" w:rsidR="007C7A0A" w:rsidRDefault="00814C2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364D73E" w14:textId="77777777" w:rsidR="007C7A0A" w:rsidRDefault="00814C2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EA248F4" w14:textId="77777777" w:rsidR="007C7A0A" w:rsidRDefault="00814C24">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22D593E8" w14:textId="77777777" w:rsidR="007C7A0A" w:rsidRDefault="00814C24">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7697E7E5" w14:textId="77777777" w:rsidR="007C7A0A" w:rsidRDefault="007C7A0A">
            <w:pPr>
              <w:spacing w:after="120"/>
              <w:rPr>
                <w:rFonts w:eastAsiaTheme="minorEastAsia"/>
                <w:color w:val="0070C0"/>
                <w:lang w:val="en-US" w:eastAsia="zh-CN"/>
              </w:rPr>
            </w:pPr>
          </w:p>
        </w:tc>
      </w:tr>
      <w:tr w:rsidR="007C7A0A" w14:paraId="2A9BB9F1" w14:textId="77777777">
        <w:tc>
          <w:tcPr>
            <w:tcW w:w="1424" w:type="dxa"/>
          </w:tcPr>
          <w:p w14:paraId="1CD423DC" w14:textId="77777777" w:rsidR="007C7A0A" w:rsidRDefault="00814C2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11705E21" w14:textId="77777777" w:rsidR="007C7A0A" w:rsidRDefault="00814C24">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1ED7DC1A" w14:textId="77777777" w:rsidR="007C7A0A" w:rsidRDefault="00814C24">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5A238931" w14:textId="77777777" w:rsidR="007C7A0A" w:rsidRDefault="00814C2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052FC09" w14:textId="77777777" w:rsidR="007C7A0A" w:rsidRDefault="007C7A0A">
            <w:pPr>
              <w:spacing w:after="120"/>
              <w:rPr>
                <w:rFonts w:eastAsiaTheme="minorEastAsia"/>
                <w:color w:val="0070C0"/>
                <w:lang w:val="en-US" w:eastAsia="zh-CN"/>
              </w:rPr>
            </w:pPr>
          </w:p>
        </w:tc>
      </w:tr>
      <w:tr w:rsidR="007C7A0A" w14:paraId="4D43A752" w14:textId="77777777">
        <w:tc>
          <w:tcPr>
            <w:tcW w:w="1424" w:type="dxa"/>
          </w:tcPr>
          <w:p w14:paraId="33390FC5" w14:textId="77777777" w:rsidR="007C7A0A" w:rsidRDefault="00814C2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F1EBB67" w14:textId="77777777" w:rsidR="007C7A0A" w:rsidRDefault="00814C24">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49083928" w14:textId="77777777" w:rsidR="007C7A0A" w:rsidRDefault="00814C24">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B858C18" w14:textId="77777777" w:rsidR="007C7A0A" w:rsidRDefault="00814C2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D5C6962" w14:textId="77777777" w:rsidR="007C7A0A" w:rsidRDefault="007C7A0A">
            <w:pPr>
              <w:spacing w:after="120"/>
              <w:rPr>
                <w:rFonts w:eastAsiaTheme="minorEastAsia"/>
                <w:color w:val="0070C0"/>
                <w:lang w:val="en-US" w:eastAsia="zh-CN"/>
              </w:rPr>
            </w:pPr>
          </w:p>
        </w:tc>
      </w:tr>
      <w:tr w:rsidR="007C7A0A" w14:paraId="352C929C" w14:textId="77777777">
        <w:tc>
          <w:tcPr>
            <w:tcW w:w="1424" w:type="dxa"/>
          </w:tcPr>
          <w:p w14:paraId="3776E302" w14:textId="77777777" w:rsidR="007C7A0A" w:rsidRDefault="007C7A0A">
            <w:pPr>
              <w:spacing w:after="120"/>
              <w:rPr>
                <w:rFonts w:eastAsiaTheme="minorEastAsia"/>
                <w:color w:val="0070C0"/>
                <w:lang w:eastAsia="zh-CN"/>
              </w:rPr>
            </w:pPr>
          </w:p>
        </w:tc>
        <w:tc>
          <w:tcPr>
            <w:tcW w:w="2682" w:type="dxa"/>
          </w:tcPr>
          <w:p w14:paraId="66EFA4FB" w14:textId="77777777" w:rsidR="007C7A0A" w:rsidRDefault="007C7A0A">
            <w:pPr>
              <w:spacing w:after="120"/>
              <w:rPr>
                <w:rFonts w:eastAsiaTheme="minorEastAsia"/>
                <w:i/>
                <w:color w:val="0070C0"/>
                <w:lang w:val="en-US" w:eastAsia="zh-CN"/>
              </w:rPr>
            </w:pPr>
          </w:p>
        </w:tc>
        <w:tc>
          <w:tcPr>
            <w:tcW w:w="1418" w:type="dxa"/>
          </w:tcPr>
          <w:p w14:paraId="1299288C" w14:textId="77777777" w:rsidR="007C7A0A" w:rsidRDefault="007C7A0A">
            <w:pPr>
              <w:spacing w:after="120"/>
              <w:rPr>
                <w:rFonts w:eastAsiaTheme="minorEastAsia"/>
                <w:i/>
                <w:color w:val="0070C0"/>
                <w:lang w:val="en-US" w:eastAsia="zh-CN"/>
              </w:rPr>
            </w:pPr>
          </w:p>
        </w:tc>
        <w:tc>
          <w:tcPr>
            <w:tcW w:w="2409" w:type="dxa"/>
          </w:tcPr>
          <w:p w14:paraId="18B543E6" w14:textId="77777777" w:rsidR="007C7A0A" w:rsidRDefault="007C7A0A">
            <w:pPr>
              <w:spacing w:after="120"/>
              <w:rPr>
                <w:rFonts w:eastAsiaTheme="minorEastAsia"/>
                <w:color w:val="0070C0"/>
                <w:lang w:val="en-US" w:eastAsia="zh-CN"/>
              </w:rPr>
            </w:pPr>
          </w:p>
        </w:tc>
        <w:tc>
          <w:tcPr>
            <w:tcW w:w="1698" w:type="dxa"/>
          </w:tcPr>
          <w:p w14:paraId="7CFA9B81" w14:textId="77777777" w:rsidR="007C7A0A" w:rsidRDefault="007C7A0A">
            <w:pPr>
              <w:spacing w:after="120"/>
              <w:rPr>
                <w:rFonts w:eastAsiaTheme="minorEastAsia"/>
                <w:i/>
                <w:color w:val="0070C0"/>
                <w:lang w:val="en-US" w:eastAsia="zh-CN"/>
              </w:rPr>
            </w:pPr>
          </w:p>
        </w:tc>
      </w:tr>
    </w:tbl>
    <w:p w14:paraId="0A013022" w14:textId="77777777" w:rsidR="007C7A0A" w:rsidRDefault="007C7A0A">
      <w:pPr>
        <w:rPr>
          <w:rFonts w:eastAsiaTheme="minorEastAsia"/>
          <w:color w:val="0070C0"/>
          <w:lang w:val="en-US" w:eastAsia="zh-CN"/>
        </w:rPr>
      </w:pPr>
    </w:p>
    <w:p w14:paraId="6AA04A70" w14:textId="77777777" w:rsidR="007C7A0A" w:rsidRDefault="00814C24">
      <w:pPr>
        <w:rPr>
          <w:rFonts w:eastAsiaTheme="minorEastAsia"/>
          <w:color w:val="0070C0"/>
          <w:lang w:val="en-US" w:eastAsia="zh-CN"/>
        </w:rPr>
      </w:pPr>
      <w:r>
        <w:rPr>
          <w:rFonts w:eastAsiaTheme="minorEastAsia"/>
          <w:color w:val="0070C0"/>
          <w:lang w:val="en-US" w:eastAsia="zh-CN"/>
        </w:rPr>
        <w:t>Notes:</w:t>
      </w:r>
    </w:p>
    <w:p w14:paraId="22548C79" w14:textId="77777777" w:rsidR="007C7A0A" w:rsidRDefault="00814C24">
      <w:pPr>
        <w:pStyle w:val="aff6"/>
        <w:numPr>
          <w:ilvl w:val="0"/>
          <w:numId w:val="25"/>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209DB302" w14:textId="77777777" w:rsidR="007C7A0A" w:rsidRDefault="00814C24">
      <w:pPr>
        <w:pStyle w:val="aff6"/>
        <w:numPr>
          <w:ilvl w:val="0"/>
          <w:numId w:val="2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CE91E47" w14:textId="77777777" w:rsidR="007C7A0A" w:rsidRDefault="00814C24">
      <w:pPr>
        <w:pStyle w:val="aff6"/>
        <w:numPr>
          <w:ilvl w:val="1"/>
          <w:numId w:val="2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3B7FBA" w14:textId="77777777" w:rsidR="007C7A0A" w:rsidRDefault="00814C24">
      <w:pPr>
        <w:pStyle w:val="aff6"/>
        <w:numPr>
          <w:ilvl w:val="1"/>
          <w:numId w:val="2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39FFF06" w14:textId="77777777" w:rsidR="007C7A0A" w:rsidRDefault="00814C24">
      <w:pPr>
        <w:pStyle w:val="aff6"/>
        <w:numPr>
          <w:ilvl w:val="0"/>
          <w:numId w:val="2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C077E25" w14:textId="77777777" w:rsidR="007C7A0A" w:rsidRDefault="00814C24">
      <w:pPr>
        <w:pStyle w:val="1"/>
        <w:numPr>
          <w:ilvl w:val="0"/>
          <w:numId w:val="0"/>
        </w:numPr>
        <w:rPr>
          <w:lang w:val="en-US" w:eastAsia="ja-JP"/>
        </w:rPr>
      </w:pPr>
      <w:r>
        <w:rPr>
          <w:rFonts w:hint="eastAsia"/>
          <w:lang w:val="en-US" w:eastAsia="ja-JP"/>
        </w:rPr>
        <w:t>Annex</w:t>
      </w:r>
      <w:r>
        <w:rPr>
          <w:lang w:val="en-US" w:eastAsia="ja-JP"/>
        </w:rPr>
        <w:t xml:space="preserve"> </w:t>
      </w:r>
    </w:p>
    <w:p w14:paraId="167F19AD" w14:textId="77777777" w:rsidR="007C7A0A" w:rsidRDefault="00814C24">
      <w:pPr>
        <w:jc w:val="center"/>
        <w:rPr>
          <w:lang w:val="en-US" w:eastAsia="ja-JP"/>
        </w:rPr>
      </w:pPr>
      <w:r>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7C7A0A" w14:paraId="5FEAE8C3" w14:textId="77777777">
        <w:tc>
          <w:tcPr>
            <w:tcW w:w="3210" w:type="dxa"/>
          </w:tcPr>
          <w:p w14:paraId="2508B939"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5AB67C19"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25C3B45C"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C7A0A" w14:paraId="474ACA37" w14:textId="77777777">
        <w:tc>
          <w:tcPr>
            <w:tcW w:w="3210" w:type="dxa"/>
          </w:tcPr>
          <w:p w14:paraId="51F07BA6" w14:textId="77777777" w:rsidR="007C7A0A" w:rsidRDefault="00814C24">
            <w:pPr>
              <w:spacing w:after="120"/>
              <w:rPr>
                <w:rFonts w:eastAsiaTheme="minorEastAsia"/>
                <w:color w:val="0070C0"/>
                <w:lang w:val="en-US" w:eastAsia="zh-CN"/>
              </w:rPr>
            </w:pPr>
            <w:ins w:id="2231" w:author="Apple, Jerry Cui" w:date="2022-01-17T19:26:00Z">
              <w:r>
                <w:rPr>
                  <w:rFonts w:eastAsiaTheme="minorEastAsia" w:hint="eastAsia"/>
                  <w:color w:val="0070C0"/>
                  <w:lang w:val="en-US" w:eastAsia="zh-CN"/>
                </w:rPr>
                <w:t>Apple</w:t>
              </w:r>
            </w:ins>
          </w:p>
        </w:tc>
        <w:tc>
          <w:tcPr>
            <w:tcW w:w="3210" w:type="dxa"/>
          </w:tcPr>
          <w:p w14:paraId="11C45DFC" w14:textId="77777777" w:rsidR="007C7A0A" w:rsidRDefault="00814C24">
            <w:pPr>
              <w:spacing w:after="120"/>
              <w:rPr>
                <w:rFonts w:eastAsiaTheme="minorEastAsia"/>
                <w:color w:val="0070C0"/>
                <w:lang w:val="en-US" w:eastAsia="zh-CN"/>
              </w:rPr>
            </w:pPr>
            <w:ins w:id="2232" w:author="Apple, Jerry Cui" w:date="2022-01-17T19:26:00Z">
              <w:r>
                <w:rPr>
                  <w:rFonts w:eastAsiaTheme="minorEastAsia"/>
                  <w:color w:val="0070C0"/>
                  <w:lang w:val="en-US" w:eastAsia="zh-CN"/>
                </w:rPr>
                <w:t>Jie Cui</w:t>
              </w:r>
            </w:ins>
          </w:p>
        </w:tc>
        <w:tc>
          <w:tcPr>
            <w:tcW w:w="3211" w:type="dxa"/>
          </w:tcPr>
          <w:p w14:paraId="35563562" w14:textId="77777777" w:rsidR="007C7A0A" w:rsidRDefault="00814C24">
            <w:pPr>
              <w:spacing w:after="120"/>
              <w:rPr>
                <w:rFonts w:eastAsiaTheme="minorEastAsia"/>
                <w:color w:val="0070C0"/>
                <w:lang w:val="en-US" w:eastAsia="zh-CN"/>
              </w:rPr>
            </w:pPr>
            <w:ins w:id="2233" w:author="Apple, Jerry Cui" w:date="2022-01-17T19:26:00Z">
              <w:r>
                <w:rPr>
                  <w:rFonts w:eastAsiaTheme="minorEastAsia"/>
                  <w:color w:val="0070C0"/>
                  <w:lang w:val="en-US" w:eastAsia="zh-CN"/>
                </w:rPr>
                <w:t>Jie_cui@apple.c</w:t>
              </w:r>
            </w:ins>
            <w:ins w:id="2234" w:author="Apple, Jerry Cui" w:date="2022-01-17T19:27:00Z">
              <w:r>
                <w:rPr>
                  <w:rFonts w:eastAsiaTheme="minorEastAsia"/>
                  <w:color w:val="0070C0"/>
                  <w:lang w:val="en-US" w:eastAsia="zh-CN"/>
                </w:rPr>
                <w:t>om</w:t>
              </w:r>
            </w:ins>
          </w:p>
        </w:tc>
      </w:tr>
      <w:tr w:rsidR="00814C24" w14:paraId="769485EB" w14:textId="77777777">
        <w:trPr>
          <w:ins w:id="2235" w:author="Dorin PANAITOPOL" w:date="2022-01-18T22:04:00Z"/>
        </w:trPr>
        <w:tc>
          <w:tcPr>
            <w:tcW w:w="3210" w:type="dxa"/>
          </w:tcPr>
          <w:p w14:paraId="1B3C831D" w14:textId="77777777" w:rsidR="00814C24" w:rsidRDefault="00814C24">
            <w:pPr>
              <w:spacing w:after="120"/>
              <w:rPr>
                <w:ins w:id="2236" w:author="Dorin PANAITOPOL" w:date="2022-01-18T22:04:00Z"/>
                <w:rFonts w:eastAsiaTheme="minorEastAsia"/>
                <w:color w:val="0070C0"/>
                <w:lang w:val="en-US" w:eastAsia="zh-CN"/>
              </w:rPr>
            </w:pPr>
            <w:ins w:id="2237" w:author="Dorin PANAITOPOL" w:date="2022-01-18T22:04:00Z">
              <w:r>
                <w:rPr>
                  <w:rFonts w:eastAsiaTheme="minorEastAsia"/>
                  <w:color w:val="0070C0"/>
                  <w:lang w:val="en-US" w:eastAsia="zh-CN"/>
                </w:rPr>
                <w:t>THALES</w:t>
              </w:r>
            </w:ins>
          </w:p>
        </w:tc>
        <w:tc>
          <w:tcPr>
            <w:tcW w:w="3210" w:type="dxa"/>
          </w:tcPr>
          <w:p w14:paraId="7B7EAEEC" w14:textId="77777777" w:rsidR="00814C24" w:rsidRDefault="00814C24">
            <w:pPr>
              <w:spacing w:after="120"/>
              <w:rPr>
                <w:ins w:id="2238" w:author="Dorin PANAITOPOL" w:date="2022-01-18T22:04:00Z"/>
                <w:rFonts w:eastAsiaTheme="minorEastAsia"/>
                <w:color w:val="0070C0"/>
                <w:lang w:val="en-US" w:eastAsia="zh-CN"/>
              </w:rPr>
            </w:pPr>
            <w:ins w:id="2239" w:author="Dorin PANAITOPOL" w:date="2022-01-18T22:04:00Z">
              <w:r>
                <w:rPr>
                  <w:rFonts w:eastAsiaTheme="minorEastAsia"/>
                  <w:color w:val="0070C0"/>
                  <w:lang w:val="en-US" w:eastAsia="zh-CN"/>
                </w:rPr>
                <w:t>Dorin Panaitopol</w:t>
              </w:r>
            </w:ins>
          </w:p>
        </w:tc>
        <w:tc>
          <w:tcPr>
            <w:tcW w:w="3211" w:type="dxa"/>
          </w:tcPr>
          <w:p w14:paraId="46098733" w14:textId="77777777" w:rsidR="00814C24" w:rsidRDefault="00814C24">
            <w:pPr>
              <w:spacing w:after="120"/>
              <w:rPr>
                <w:ins w:id="2240" w:author="Dorin PANAITOPOL" w:date="2022-01-18T22:04:00Z"/>
                <w:rFonts w:eastAsiaTheme="minorEastAsia"/>
                <w:color w:val="0070C0"/>
                <w:lang w:val="en-US" w:eastAsia="zh-CN"/>
              </w:rPr>
            </w:pPr>
          </w:p>
        </w:tc>
      </w:tr>
      <w:tr w:rsidR="00AB1410" w14:paraId="2CB69378" w14:textId="77777777" w:rsidTr="00AB1410">
        <w:trPr>
          <w:ins w:id="2241" w:author="Zhang, Meng" w:date="2022-01-19T10:38:00Z"/>
        </w:trPr>
        <w:tc>
          <w:tcPr>
            <w:tcW w:w="3210" w:type="dxa"/>
          </w:tcPr>
          <w:p w14:paraId="3AE272C5" w14:textId="77777777" w:rsidR="00AB1410" w:rsidRDefault="00AB1410" w:rsidP="00410C74">
            <w:pPr>
              <w:spacing w:after="120"/>
              <w:rPr>
                <w:ins w:id="2242" w:author="Zhang, Meng" w:date="2022-01-19T10:38:00Z"/>
                <w:rFonts w:eastAsiaTheme="minorEastAsia"/>
                <w:color w:val="0070C0"/>
                <w:lang w:val="en-US" w:eastAsia="zh-CN"/>
              </w:rPr>
            </w:pPr>
            <w:ins w:id="2243" w:author="Zhang, Meng" w:date="2022-01-19T10:38:00Z">
              <w:r>
                <w:rPr>
                  <w:rFonts w:eastAsiaTheme="minorEastAsia"/>
                  <w:color w:val="0070C0"/>
                  <w:lang w:val="en-US" w:eastAsia="zh-CN"/>
                </w:rPr>
                <w:t>Intel</w:t>
              </w:r>
            </w:ins>
          </w:p>
        </w:tc>
        <w:tc>
          <w:tcPr>
            <w:tcW w:w="3210" w:type="dxa"/>
          </w:tcPr>
          <w:p w14:paraId="1C59C6B6" w14:textId="77777777" w:rsidR="00AB1410" w:rsidRDefault="00AB1410" w:rsidP="00410C74">
            <w:pPr>
              <w:spacing w:after="120"/>
              <w:rPr>
                <w:ins w:id="2244" w:author="Zhang, Meng" w:date="2022-01-19T10:38:00Z"/>
                <w:rFonts w:eastAsiaTheme="minorEastAsia"/>
                <w:color w:val="0070C0"/>
                <w:lang w:val="en-US" w:eastAsia="zh-CN"/>
              </w:rPr>
            </w:pPr>
            <w:ins w:id="2245" w:author="Zhang, Meng" w:date="2022-01-19T10:38:00Z">
              <w:r>
                <w:rPr>
                  <w:rFonts w:eastAsiaTheme="minorEastAsia"/>
                  <w:color w:val="0070C0"/>
                  <w:lang w:val="en-US" w:eastAsia="zh-CN"/>
                </w:rPr>
                <w:t xml:space="preserve">Meng </w:t>
              </w:r>
              <w:r>
                <w:rPr>
                  <w:rFonts w:eastAsiaTheme="minorEastAsia" w:hint="eastAsia"/>
                  <w:color w:val="0070C0"/>
                  <w:lang w:val="en-US" w:eastAsia="zh-CN"/>
                </w:rPr>
                <w:t>Z</w:t>
              </w:r>
              <w:r>
                <w:rPr>
                  <w:rFonts w:eastAsiaTheme="minorEastAsia"/>
                  <w:color w:val="0070C0"/>
                  <w:lang w:val="en-US" w:eastAsia="zh-CN"/>
                </w:rPr>
                <w:t>hang</w:t>
              </w:r>
            </w:ins>
          </w:p>
        </w:tc>
        <w:tc>
          <w:tcPr>
            <w:tcW w:w="3211" w:type="dxa"/>
          </w:tcPr>
          <w:p w14:paraId="3B28F11C" w14:textId="77777777" w:rsidR="00AB1410" w:rsidRDefault="00AB1410" w:rsidP="00410C74">
            <w:pPr>
              <w:spacing w:after="120"/>
              <w:rPr>
                <w:ins w:id="2246" w:author="Zhang, Meng" w:date="2022-01-19T10:38:00Z"/>
                <w:rFonts w:eastAsiaTheme="minorEastAsia"/>
                <w:color w:val="0070C0"/>
                <w:lang w:val="en-US" w:eastAsia="zh-CN"/>
              </w:rPr>
            </w:pPr>
            <w:ins w:id="2247" w:author="Zhang, Meng" w:date="2022-01-19T10:38:00Z">
              <w:r>
                <w:rPr>
                  <w:rFonts w:eastAsiaTheme="minorEastAsia"/>
                  <w:color w:val="0070C0"/>
                  <w:lang w:val="en-US" w:eastAsia="zh-CN"/>
                </w:rPr>
                <w:t>Meng.zhang@intel.com</w:t>
              </w:r>
            </w:ins>
          </w:p>
        </w:tc>
      </w:tr>
    </w:tbl>
    <w:p w14:paraId="73442354" w14:textId="77777777" w:rsidR="007C7A0A" w:rsidRDefault="007C7A0A">
      <w:pPr>
        <w:rPr>
          <w:rFonts w:eastAsia="Yu Mincho"/>
          <w:lang w:val="en-US" w:eastAsia="ja-JP"/>
        </w:rPr>
      </w:pPr>
    </w:p>
    <w:p w14:paraId="180C4B53" w14:textId="77777777" w:rsidR="007C7A0A" w:rsidRDefault="00814C24">
      <w:pPr>
        <w:rPr>
          <w:rFonts w:eastAsiaTheme="minorEastAsia"/>
          <w:color w:val="0070C0"/>
          <w:lang w:val="en-US" w:eastAsia="zh-CN"/>
        </w:rPr>
      </w:pPr>
      <w:r>
        <w:rPr>
          <w:rFonts w:eastAsiaTheme="minorEastAsia"/>
          <w:color w:val="0070C0"/>
          <w:lang w:val="en-US" w:eastAsia="zh-CN"/>
        </w:rPr>
        <w:t>Note:</w:t>
      </w:r>
    </w:p>
    <w:p w14:paraId="2AB261BB" w14:textId="77777777" w:rsidR="007C7A0A" w:rsidRDefault="00814C24">
      <w:pPr>
        <w:pStyle w:val="aff6"/>
        <w:numPr>
          <w:ilvl w:val="0"/>
          <w:numId w:val="26"/>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185C0DB7" w14:textId="77777777" w:rsidR="007C7A0A" w:rsidRDefault="00814C24">
      <w:pPr>
        <w:pStyle w:val="aff6"/>
        <w:numPr>
          <w:ilvl w:val="0"/>
          <w:numId w:val="26"/>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1E86E399" w14:textId="268EE53C" w:rsidR="007C7A0A" w:rsidRDefault="007C7A0A">
      <w:pPr>
        <w:rPr>
          <w:rFonts w:ascii="Arial" w:hAnsi="Arial"/>
          <w:lang w:val="en-US" w:eastAsia="zh-CN"/>
        </w:rPr>
      </w:pPr>
    </w:p>
    <w:sectPr w:rsidR="007C7A0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79442" w14:textId="77777777" w:rsidR="00AC7851" w:rsidRDefault="00AC7851" w:rsidP="006F05C6">
      <w:pPr>
        <w:spacing w:after="0" w:line="240" w:lineRule="auto"/>
      </w:pPr>
      <w:r>
        <w:separator/>
      </w:r>
    </w:p>
  </w:endnote>
  <w:endnote w:type="continuationSeparator" w:id="0">
    <w:p w14:paraId="601DFA63" w14:textId="77777777" w:rsidR="00AC7851" w:rsidRDefault="00AC7851" w:rsidP="006F0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Microsoft JhengHei UI"/>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Light">
    <w:altName w:val="@Yu Gothic UI"/>
    <w:charset w:val="80"/>
    <w:family w:val="roman"/>
    <w:pitch w:val="default"/>
    <w:sig w:usb0="00000000" w:usb1="00000000" w:usb2="00000012" w:usb3="00000000" w:csb0="0002009F" w:csb1="00000000"/>
  </w:font>
  <w:font w:name="sans-serif-black">
    <w:altName w:val="Times New Roman"/>
    <w:charset w:val="00"/>
    <w:family w:val="roman"/>
    <w:pitch w:val="default"/>
  </w:font>
  <w:font w:name="v4.2.0">
    <w:altName w:val="Calibri"/>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591D2" w14:textId="77777777" w:rsidR="00AC7851" w:rsidRDefault="00AC7851" w:rsidP="006F05C6">
      <w:pPr>
        <w:spacing w:after="0" w:line="240" w:lineRule="auto"/>
      </w:pPr>
      <w:r>
        <w:separator/>
      </w:r>
    </w:p>
  </w:footnote>
  <w:footnote w:type="continuationSeparator" w:id="0">
    <w:p w14:paraId="2EB20214" w14:textId="77777777" w:rsidR="00AC7851" w:rsidRDefault="00AC7851" w:rsidP="006F0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113pt;height:74.85pt" o:bullet="t">
        <v:imagedata r:id="rId1" o:title=""/>
      </v:shape>
    </w:pict>
  </w:numPicBullet>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595F3A"/>
    <w:multiLevelType w:val="multilevel"/>
    <w:tmpl w:val="0C595F3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400C5F"/>
    <w:multiLevelType w:val="multilevel"/>
    <w:tmpl w:val="0D400C5F"/>
    <w:lvl w:ilvl="0">
      <w:start w:val="1"/>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DD0609"/>
    <w:multiLevelType w:val="multilevel"/>
    <w:tmpl w:val="18DD0609"/>
    <w:lvl w:ilvl="0">
      <w:start w:val="2"/>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19D529C4"/>
    <w:multiLevelType w:val="multilevel"/>
    <w:tmpl w:val="19D529C4"/>
    <w:lvl w:ilvl="0">
      <w:start w:val="1"/>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777AF0"/>
    <w:multiLevelType w:val="multilevel"/>
    <w:tmpl w:val="1A777AF0"/>
    <w:lvl w:ilvl="0">
      <w:start w:val="1"/>
      <w:numFmt w:val="bullet"/>
      <w:lvlText w:val="•"/>
      <w:lvlJc w:val="center"/>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DD12D2"/>
    <w:multiLevelType w:val="multilevel"/>
    <w:tmpl w:val="1FDD12D2"/>
    <w:lvl w:ilvl="0">
      <w:start w:val="1"/>
      <w:numFmt w:val="bullet"/>
      <w:lvlText w:val="•"/>
      <w:lvlJc w:val="center"/>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 w15:restartNumberingAfterBreak="0">
    <w:nsid w:val="29C236A4"/>
    <w:multiLevelType w:val="multilevel"/>
    <w:tmpl w:val="29C236A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0" w15:restartNumberingAfterBreak="0">
    <w:nsid w:val="2C2E152E"/>
    <w:multiLevelType w:val="multilevel"/>
    <w:tmpl w:val="2C2E152E"/>
    <w:lvl w:ilvl="0">
      <w:start w:val="1"/>
      <w:numFmt w:val="bullet"/>
      <w:lvlText w:val="•"/>
      <w:lvlJc w:val="center"/>
      <w:pPr>
        <w:ind w:left="420" w:hanging="420"/>
      </w:pPr>
      <w:rPr>
        <w:rFonts w:ascii="Arial" w:hAnsi="Arial" w:hint="default"/>
      </w:rPr>
    </w:lvl>
    <w:lvl w:ilvl="1">
      <w:start w:val="1"/>
      <w:numFmt w:val="bullet"/>
      <w:lvlText w:val="•"/>
      <w:lvlJc w:val="center"/>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43904025"/>
    <w:multiLevelType w:val="multilevel"/>
    <w:tmpl w:val="43904025"/>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4" w15:restartNumberingAfterBreak="0">
    <w:nsid w:val="45337F04"/>
    <w:multiLevelType w:val="multilevel"/>
    <w:tmpl w:val="45337F04"/>
    <w:lvl w:ilvl="0">
      <w:start w:val="1"/>
      <w:numFmt w:val="bullet"/>
      <w:lvlText w:val="•"/>
      <w:lvlJc w:val="center"/>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3403EE"/>
    <w:multiLevelType w:val="multilevel"/>
    <w:tmpl w:val="513403EE"/>
    <w:lvl w:ilvl="0">
      <w:start w:val="1"/>
      <w:numFmt w:val="bullet"/>
      <w:lvlText w:val="•"/>
      <w:lvlJc w:val="center"/>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5B2C75E8"/>
    <w:multiLevelType w:val="multilevel"/>
    <w:tmpl w:val="5B2C75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BBC7718"/>
    <w:multiLevelType w:val="multilevel"/>
    <w:tmpl w:val="5BBC7718"/>
    <w:lvl w:ilvl="0">
      <w:start w:val="1"/>
      <w:numFmt w:val="bullet"/>
      <w:lvlText w:val=""/>
      <w:lvlPicBulletId w:val="0"/>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F237F54"/>
    <w:multiLevelType w:val="multilevel"/>
    <w:tmpl w:val="5F237F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2092FE4"/>
    <w:multiLevelType w:val="multilevel"/>
    <w:tmpl w:val="62092F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C8B7037"/>
    <w:multiLevelType w:val="multilevel"/>
    <w:tmpl w:val="6C8B7037"/>
    <w:lvl w:ilvl="0">
      <w:start w:val="1"/>
      <w:numFmt w:val="bullet"/>
      <w:lvlText w:val="•"/>
      <w:lvlJc w:val="center"/>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FCB1CD7"/>
    <w:multiLevelType w:val="hybridMultilevel"/>
    <w:tmpl w:val="D95AD34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4664D53"/>
    <w:multiLevelType w:val="multilevel"/>
    <w:tmpl w:val="74664D53"/>
    <w:lvl w:ilvl="0">
      <w:start w:val="1"/>
      <w:numFmt w:val="bullet"/>
      <w:lvlText w:val=""/>
      <w:lvlJc w:val="left"/>
      <w:pPr>
        <w:tabs>
          <w:tab w:val="left" w:pos="720"/>
        </w:tabs>
        <w:ind w:left="720" w:hanging="360"/>
      </w:pPr>
      <w:rPr>
        <w:rFonts w:ascii="Wingdings" w:hAnsi="Wingdings"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Times New Roman" w:eastAsia="PMingLiU" w:hAnsi="Times New Roman" w:cs="Times New Roman"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61C737F"/>
    <w:multiLevelType w:val="multilevel"/>
    <w:tmpl w:val="761C737F"/>
    <w:lvl w:ilvl="0">
      <w:start w:val="1"/>
      <w:numFmt w:val="bullet"/>
      <w:lvlText w:val="•"/>
      <w:lvlJc w:val="center"/>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BA9434B"/>
    <w:multiLevelType w:val="multilevel"/>
    <w:tmpl w:val="7BA9434B"/>
    <w:lvl w:ilvl="0">
      <w:start w:val="2"/>
      <w:numFmt w:val="bullet"/>
      <w:lvlText w:val="-"/>
      <w:lvlJc w:val="left"/>
      <w:pPr>
        <w:ind w:left="720" w:hanging="360"/>
      </w:pPr>
      <w:rPr>
        <w:rFonts w:ascii="Calibri" w:eastAsia="Malgun Gothic"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2"/>
  </w:num>
  <w:num w:numId="2">
    <w:abstractNumId w:val="0"/>
  </w:num>
  <w:num w:numId="3">
    <w:abstractNumId w:val="17"/>
  </w:num>
  <w:num w:numId="4">
    <w:abstractNumId w:val="28"/>
  </w:num>
  <w:num w:numId="5">
    <w:abstractNumId w:val="20"/>
  </w:num>
  <w:num w:numId="6">
    <w:abstractNumId w:val="22"/>
  </w:num>
  <w:num w:numId="7">
    <w:abstractNumId w:val="15"/>
  </w:num>
  <w:num w:numId="8">
    <w:abstractNumId w:val="18"/>
  </w:num>
  <w:num w:numId="9">
    <w:abstractNumId w:val="9"/>
  </w:num>
  <w:num w:numId="10">
    <w:abstractNumId w:val="21"/>
  </w:num>
  <w:num w:numId="11">
    <w:abstractNumId w:val="27"/>
  </w:num>
  <w:num w:numId="12">
    <w:abstractNumId w:val="25"/>
  </w:num>
  <w:num w:numId="13">
    <w:abstractNumId w:val="4"/>
  </w:num>
  <w:num w:numId="14">
    <w:abstractNumId w:val="16"/>
  </w:num>
  <w:num w:numId="15">
    <w:abstractNumId w:val="10"/>
  </w:num>
  <w:num w:numId="16">
    <w:abstractNumId w:val="6"/>
  </w:num>
  <w:num w:numId="17">
    <w:abstractNumId w:val="23"/>
  </w:num>
  <w:num w:numId="18">
    <w:abstractNumId w:val="14"/>
  </w:num>
  <w:num w:numId="19">
    <w:abstractNumId w:val="26"/>
  </w:num>
  <w:num w:numId="20">
    <w:abstractNumId w:val="8"/>
  </w:num>
  <w:num w:numId="21">
    <w:abstractNumId w:val="2"/>
  </w:num>
  <w:num w:numId="22">
    <w:abstractNumId w:val="13"/>
  </w:num>
  <w:num w:numId="23">
    <w:abstractNumId w:val="19"/>
  </w:num>
  <w:num w:numId="24">
    <w:abstractNumId w:val="7"/>
  </w:num>
  <w:num w:numId="25">
    <w:abstractNumId w:val="1"/>
  </w:num>
  <w:num w:numId="26">
    <w:abstractNumId w:val="11"/>
  </w:num>
  <w:num w:numId="27">
    <w:abstractNumId w:val="3"/>
  </w:num>
  <w:num w:numId="28">
    <w:abstractNumId w:val="5"/>
  </w:num>
  <w:num w:numId="2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gnus Larsson">
    <w15:presenceInfo w15:providerId="None" w15:userId="Magnus Larsson"/>
  </w15:person>
  <w15:person w15:author="Xiaomi">
    <w15:presenceInfo w15:providerId="None" w15:userId="Xiaomi"/>
  </w15:person>
  <w15:person w15:author="Hsuanli Lin (林烜立)">
    <w15:presenceInfo w15:providerId="AD" w15:userId="S-1-5-21-1711831044-1024940897-1435325219-105646"/>
  </w15:person>
  <w15:person w15:author="CMCC-shiyuan">
    <w15:presenceInfo w15:providerId="None" w15:userId="CMCC-shiyuan"/>
  </w15:person>
  <w15:person w15:author="ZTE">
    <w15:presenceInfo w15:providerId="None" w15:userId="ZTE"/>
  </w15:person>
  <w15:person w15:author="Dorin PANAITOPOL">
    <w15:presenceInfo w15:providerId="AD" w15:userId="S-1-5-21-2146598497-1583636620-1582045581-66243"/>
  </w15:person>
  <w15:person w15:author="Jinyu">
    <w15:presenceInfo w15:providerId="None" w15:userId="Jinyu"/>
  </w15:person>
  <w15:person w15:author="Huawei">
    <w15:presenceInfo w15:providerId="None" w15:userId="Huawei"/>
  </w15:person>
  <w15:person w15:author="Nokia - Anthony Lo">
    <w15:presenceInfo w15:providerId="None" w15:userId="Nokia - Anthony Lo"/>
  </w15:person>
  <w15:person w15:author="JY Hwang">
    <w15:presenceInfo w15:providerId="None" w15:userId="JY Hwang"/>
  </w15:person>
  <w15:person w15:author="Zhang, Meng">
    <w15:presenceInfo w15:providerId="None" w15:userId="Zhang, M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EFE"/>
    <w:rsid w:val="00004165"/>
    <w:rsid w:val="00010CF8"/>
    <w:rsid w:val="00010D22"/>
    <w:rsid w:val="00012A3E"/>
    <w:rsid w:val="00013215"/>
    <w:rsid w:val="000139FC"/>
    <w:rsid w:val="000169F2"/>
    <w:rsid w:val="00020C56"/>
    <w:rsid w:val="00025CAB"/>
    <w:rsid w:val="00025DE4"/>
    <w:rsid w:val="00026625"/>
    <w:rsid w:val="00026ACC"/>
    <w:rsid w:val="0003171D"/>
    <w:rsid w:val="00031C1D"/>
    <w:rsid w:val="000343CB"/>
    <w:rsid w:val="00035C50"/>
    <w:rsid w:val="00041F9F"/>
    <w:rsid w:val="00042BBF"/>
    <w:rsid w:val="000457A1"/>
    <w:rsid w:val="00050001"/>
    <w:rsid w:val="0005174C"/>
    <w:rsid w:val="00052041"/>
    <w:rsid w:val="0005326A"/>
    <w:rsid w:val="0006266D"/>
    <w:rsid w:val="00063AA2"/>
    <w:rsid w:val="00065506"/>
    <w:rsid w:val="00065CBB"/>
    <w:rsid w:val="00067679"/>
    <w:rsid w:val="000704EA"/>
    <w:rsid w:val="00072221"/>
    <w:rsid w:val="0007382E"/>
    <w:rsid w:val="000766E1"/>
    <w:rsid w:val="00077FF6"/>
    <w:rsid w:val="00080D82"/>
    <w:rsid w:val="00081377"/>
    <w:rsid w:val="00081692"/>
    <w:rsid w:val="00082AB9"/>
    <w:rsid w:val="00082B9D"/>
    <w:rsid w:val="00082C46"/>
    <w:rsid w:val="000830FF"/>
    <w:rsid w:val="00083B44"/>
    <w:rsid w:val="00084C56"/>
    <w:rsid w:val="00085A0E"/>
    <w:rsid w:val="00087548"/>
    <w:rsid w:val="00093E7E"/>
    <w:rsid w:val="00095D70"/>
    <w:rsid w:val="000970E0"/>
    <w:rsid w:val="000A0249"/>
    <w:rsid w:val="000A1830"/>
    <w:rsid w:val="000A21EA"/>
    <w:rsid w:val="000A31B7"/>
    <w:rsid w:val="000A4121"/>
    <w:rsid w:val="000A49EE"/>
    <w:rsid w:val="000A4AA3"/>
    <w:rsid w:val="000A550E"/>
    <w:rsid w:val="000A7367"/>
    <w:rsid w:val="000A7AD1"/>
    <w:rsid w:val="000B0960"/>
    <w:rsid w:val="000B0A99"/>
    <w:rsid w:val="000B1891"/>
    <w:rsid w:val="000B1A55"/>
    <w:rsid w:val="000B20BB"/>
    <w:rsid w:val="000B2163"/>
    <w:rsid w:val="000B2B1D"/>
    <w:rsid w:val="000B2EF6"/>
    <w:rsid w:val="000B2FA6"/>
    <w:rsid w:val="000B3062"/>
    <w:rsid w:val="000B33F9"/>
    <w:rsid w:val="000B4AA0"/>
    <w:rsid w:val="000B4B7C"/>
    <w:rsid w:val="000B6F8C"/>
    <w:rsid w:val="000C2553"/>
    <w:rsid w:val="000C38C3"/>
    <w:rsid w:val="000D05B6"/>
    <w:rsid w:val="000D09FD"/>
    <w:rsid w:val="000D213F"/>
    <w:rsid w:val="000D44FB"/>
    <w:rsid w:val="000D5156"/>
    <w:rsid w:val="000D574B"/>
    <w:rsid w:val="000D6318"/>
    <w:rsid w:val="000D6CFC"/>
    <w:rsid w:val="000D77DB"/>
    <w:rsid w:val="000E052F"/>
    <w:rsid w:val="000E1AA2"/>
    <w:rsid w:val="000E37CE"/>
    <w:rsid w:val="000E537B"/>
    <w:rsid w:val="000E57D0"/>
    <w:rsid w:val="000E7858"/>
    <w:rsid w:val="000F39CA"/>
    <w:rsid w:val="000F521A"/>
    <w:rsid w:val="000F651E"/>
    <w:rsid w:val="000F6522"/>
    <w:rsid w:val="0010173B"/>
    <w:rsid w:val="00101B8A"/>
    <w:rsid w:val="00105A15"/>
    <w:rsid w:val="00106DC6"/>
    <w:rsid w:val="00107927"/>
    <w:rsid w:val="00110E26"/>
    <w:rsid w:val="001111F6"/>
    <w:rsid w:val="00111321"/>
    <w:rsid w:val="0011159E"/>
    <w:rsid w:val="00114618"/>
    <w:rsid w:val="001164EB"/>
    <w:rsid w:val="00117BD6"/>
    <w:rsid w:val="001206C2"/>
    <w:rsid w:val="00121978"/>
    <w:rsid w:val="001228DD"/>
    <w:rsid w:val="00123422"/>
    <w:rsid w:val="00123DD0"/>
    <w:rsid w:val="0012478E"/>
    <w:rsid w:val="00124B6A"/>
    <w:rsid w:val="00125451"/>
    <w:rsid w:val="00135584"/>
    <w:rsid w:val="00136D4C"/>
    <w:rsid w:val="00137AFC"/>
    <w:rsid w:val="00142538"/>
    <w:rsid w:val="001428BA"/>
    <w:rsid w:val="00142BB9"/>
    <w:rsid w:val="00144F96"/>
    <w:rsid w:val="00151EAC"/>
    <w:rsid w:val="0015339B"/>
    <w:rsid w:val="00153528"/>
    <w:rsid w:val="00154E68"/>
    <w:rsid w:val="00156133"/>
    <w:rsid w:val="00157687"/>
    <w:rsid w:val="001621D0"/>
    <w:rsid w:val="00162275"/>
    <w:rsid w:val="0016251A"/>
    <w:rsid w:val="00162548"/>
    <w:rsid w:val="00165EBE"/>
    <w:rsid w:val="00166122"/>
    <w:rsid w:val="00172183"/>
    <w:rsid w:val="00174024"/>
    <w:rsid w:val="001751AB"/>
    <w:rsid w:val="00175A3F"/>
    <w:rsid w:val="00180E09"/>
    <w:rsid w:val="00181CA9"/>
    <w:rsid w:val="001828B5"/>
    <w:rsid w:val="001833DF"/>
    <w:rsid w:val="00183D4C"/>
    <w:rsid w:val="00183F6D"/>
    <w:rsid w:val="0018607B"/>
    <w:rsid w:val="0018670E"/>
    <w:rsid w:val="00186895"/>
    <w:rsid w:val="0019219A"/>
    <w:rsid w:val="00195077"/>
    <w:rsid w:val="001A033F"/>
    <w:rsid w:val="001A08AA"/>
    <w:rsid w:val="001A1123"/>
    <w:rsid w:val="001A1ADC"/>
    <w:rsid w:val="001A22B3"/>
    <w:rsid w:val="001A59CB"/>
    <w:rsid w:val="001A6013"/>
    <w:rsid w:val="001A6DC3"/>
    <w:rsid w:val="001A757A"/>
    <w:rsid w:val="001B22DD"/>
    <w:rsid w:val="001B7991"/>
    <w:rsid w:val="001C1409"/>
    <w:rsid w:val="001C2AE6"/>
    <w:rsid w:val="001C3A78"/>
    <w:rsid w:val="001C4A89"/>
    <w:rsid w:val="001C5B29"/>
    <w:rsid w:val="001C6177"/>
    <w:rsid w:val="001C6373"/>
    <w:rsid w:val="001D0363"/>
    <w:rsid w:val="001D0422"/>
    <w:rsid w:val="001D12B4"/>
    <w:rsid w:val="001D7D94"/>
    <w:rsid w:val="001E0A28"/>
    <w:rsid w:val="001E258C"/>
    <w:rsid w:val="001E3E8E"/>
    <w:rsid w:val="001E4218"/>
    <w:rsid w:val="001F03EA"/>
    <w:rsid w:val="001F0B20"/>
    <w:rsid w:val="001F31E8"/>
    <w:rsid w:val="001F50A7"/>
    <w:rsid w:val="001F5F85"/>
    <w:rsid w:val="001F695B"/>
    <w:rsid w:val="00200A62"/>
    <w:rsid w:val="00201FF9"/>
    <w:rsid w:val="00203740"/>
    <w:rsid w:val="00204B2F"/>
    <w:rsid w:val="00205022"/>
    <w:rsid w:val="00206BB3"/>
    <w:rsid w:val="002138EA"/>
    <w:rsid w:val="00213F84"/>
    <w:rsid w:val="00214FBD"/>
    <w:rsid w:val="00216186"/>
    <w:rsid w:val="00216414"/>
    <w:rsid w:val="00216FAB"/>
    <w:rsid w:val="00217FFB"/>
    <w:rsid w:val="002219DE"/>
    <w:rsid w:val="00222897"/>
    <w:rsid w:val="00222B0C"/>
    <w:rsid w:val="00233A3E"/>
    <w:rsid w:val="002340BC"/>
    <w:rsid w:val="00235394"/>
    <w:rsid w:val="00235577"/>
    <w:rsid w:val="002371B2"/>
    <w:rsid w:val="00242DEC"/>
    <w:rsid w:val="002435CA"/>
    <w:rsid w:val="0024469F"/>
    <w:rsid w:val="00250B5B"/>
    <w:rsid w:val="00252DB8"/>
    <w:rsid w:val="002537BC"/>
    <w:rsid w:val="0025441F"/>
    <w:rsid w:val="00255C58"/>
    <w:rsid w:val="002572B9"/>
    <w:rsid w:val="00260EC7"/>
    <w:rsid w:val="00261539"/>
    <w:rsid w:val="0026179F"/>
    <w:rsid w:val="00261894"/>
    <w:rsid w:val="00263190"/>
    <w:rsid w:val="002666AE"/>
    <w:rsid w:val="00266A33"/>
    <w:rsid w:val="00270999"/>
    <w:rsid w:val="002717D2"/>
    <w:rsid w:val="00274E1A"/>
    <w:rsid w:val="002775B1"/>
    <w:rsid w:val="002775B9"/>
    <w:rsid w:val="002811C4"/>
    <w:rsid w:val="00282213"/>
    <w:rsid w:val="00282838"/>
    <w:rsid w:val="00283C17"/>
    <w:rsid w:val="00284016"/>
    <w:rsid w:val="002858BF"/>
    <w:rsid w:val="002939AF"/>
    <w:rsid w:val="00294491"/>
    <w:rsid w:val="00294BDE"/>
    <w:rsid w:val="00294F79"/>
    <w:rsid w:val="00297659"/>
    <w:rsid w:val="002A0CED"/>
    <w:rsid w:val="002A1364"/>
    <w:rsid w:val="002A4CD0"/>
    <w:rsid w:val="002A7DA6"/>
    <w:rsid w:val="002B516C"/>
    <w:rsid w:val="002B5E1D"/>
    <w:rsid w:val="002B60C1"/>
    <w:rsid w:val="002C18F3"/>
    <w:rsid w:val="002C3B42"/>
    <w:rsid w:val="002C483F"/>
    <w:rsid w:val="002C4B52"/>
    <w:rsid w:val="002C5E47"/>
    <w:rsid w:val="002D03E5"/>
    <w:rsid w:val="002D1400"/>
    <w:rsid w:val="002D2472"/>
    <w:rsid w:val="002D36EB"/>
    <w:rsid w:val="002D4C77"/>
    <w:rsid w:val="002D55B0"/>
    <w:rsid w:val="002D6BDF"/>
    <w:rsid w:val="002E0182"/>
    <w:rsid w:val="002E2CE9"/>
    <w:rsid w:val="002E3BF7"/>
    <w:rsid w:val="002E3E7B"/>
    <w:rsid w:val="002E403E"/>
    <w:rsid w:val="002E42BE"/>
    <w:rsid w:val="002E4C74"/>
    <w:rsid w:val="002E668F"/>
    <w:rsid w:val="002F158C"/>
    <w:rsid w:val="002F1921"/>
    <w:rsid w:val="002F4093"/>
    <w:rsid w:val="002F46D5"/>
    <w:rsid w:val="002F5636"/>
    <w:rsid w:val="0030127D"/>
    <w:rsid w:val="00301C3B"/>
    <w:rsid w:val="003022A5"/>
    <w:rsid w:val="003048D3"/>
    <w:rsid w:val="00307E51"/>
    <w:rsid w:val="00311363"/>
    <w:rsid w:val="00312B48"/>
    <w:rsid w:val="00313231"/>
    <w:rsid w:val="00315867"/>
    <w:rsid w:val="00317E32"/>
    <w:rsid w:val="0032091A"/>
    <w:rsid w:val="00321150"/>
    <w:rsid w:val="00322FB5"/>
    <w:rsid w:val="00323FBF"/>
    <w:rsid w:val="003260D7"/>
    <w:rsid w:val="0033304C"/>
    <w:rsid w:val="00336697"/>
    <w:rsid w:val="003418CB"/>
    <w:rsid w:val="00342351"/>
    <w:rsid w:val="00344E4B"/>
    <w:rsid w:val="0035134A"/>
    <w:rsid w:val="00355873"/>
    <w:rsid w:val="0035660F"/>
    <w:rsid w:val="00356784"/>
    <w:rsid w:val="003628B9"/>
    <w:rsid w:val="00362D8F"/>
    <w:rsid w:val="00367724"/>
    <w:rsid w:val="003710BA"/>
    <w:rsid w:val="00376257"/>
    <w:rsid w:val="003770F6"/>
    <w:rsid w:val="00377A33"/>
    <w:rsid w:val="00381F79"/>
    <w:rsid w:val="00383566"/>
    <w:rsid w:val="00383E37"/>
    <w:rsid w:val="00385883"/>
    <w:rsid w:val="00392731"/>
    <w:rsid w:val="00393042"/>
    <w:rsid w:val="00394AD5"/>
    <w:rsid w:val="0039642D"/>
    <w:rsid w:val="00396921"/>
    <w:rsid w:val="00396941"/>
    <w:rsid w:val="003A2B53"/>
    <w:rsid w:val="003A2E40"/>
    <w:rsid w:val="003A4C5D"/>
    <w:rsid w:val="003A6413"/>
    <w:rsid w:val="003B0158"/>
    <w:rsid w:val="003B40B6"/>
    <w:rsid w:val="003B49A8"/>
    <w:rsid w:val="003B56DB"/>
    <w:rsid w:val="003B609A"/>
    <w:rsid w:val="003B755E"/>
    <w:rsid w:val="003B793F"/>
    <w:rsid w:val="003C0FF6"/>
    <w:rsid w:val="003C228E"/>
    <w:rsid w:val="003C305D"/>
    <w:rsid w:val="003C3C8E"/>
    <w:rsid w:val="003C3D0D"/>
    <w:rsid w:val="003C51E7"/>
    <w:rsid w:val="003C644A"/>
    <w:rsid w:val="003C6893"/>
    <w:rsid w:val="003C6DE2"/>
    <w:rsid w:val="003D17F3"/>
    <w:rsid w:val="003D1EFD"/>
    <w:rsid w:val="003D28BF"/>
    <w:rsid w:val="003D4215"/>
    <w:rsid w:val="003D4C47"/>
    <w:rsid w:val="003D52CE"/>
    <w:rsid w:val="003D7719"/>
    <w:rsid w:val="003E0C68"/>
    <w:rsid w:val="003E33BA"/>
    <w:rsid w:val="003E40EE"/>
    <w:rsid w:val="003F1C1B"/>
    <w:rsid w:val="003F3A2F"/>
    <w:rsid w:val="003F6F5C"/>
    <w:rsid w:val="003F7467"/>
    <w:rsid w:val="003F7D31"/>
    <w:rsid w:val="00401144"/>
    <w:rsid w:val="004024A5"/>
    <w:rsid w:val="00404831"/>
    <w:rsid w:val="004058BD"/>
    <w:rsid w:val="00407661"/>
    <w:rsid w:val="00410314"/>
    <w:rsid w:val="00410C74"/>
    <w:rsid w:val="00412063"/>
    <w:rsid w:val="0041256F"/>
    <w:rsid w:val="00412EB1"/>
    <w:rsid w:val="0041303B"/>
    <w:rsid w:val="00413DDE"/>
    <w:rsid w:val="00414118"/>
    <w:rsid w:val="004147FB"/>
    <w:rsid w:val="00416084"/>
    <w:rsid w:val="00422CF5"/>
    <w:rsid w:val="00423086"/>
    <w:rsid w:val="00424F8C"/>
    <w:rsid w:val="00425306"/>
    <w:rsid w:val="004271BA"/>
    <w:rsid w:val="00430497"/>
    <w:rsid w:val="00430CFD"/>
    <w:rsid w:val="00430EA5"/>
    <w:rsid w:val="00432032"/>
    <w:rsid w:val="00433CFB"/>
    <w:rsid w:val="00434DC1"/>
    <w:rsid w:val="004350F4"/>
    <w:rsid w:val="0043627C"/>
    <w:rsid w:val="00437260"/>
    <w:rsid w:val="004377F1"/>
    <w:rsid w:val="004412A0"/>
    <w:rsid w:val="00442337"/>
    <w:rsid w:val="00442BA2"/>
    <w:rsid w:val="004460CB"/>
    <w:rsid w:val="00446408"/>
    <w:rsid w:val="0044689A"/>
    <w:rsid w:val="00447654"/>
    <w:rsid w:val="004503C1"/>
    <w:rsid w:val="00450F27"/>
    <w:rsid w:val="004510E5"/>
    <w:rsid w:val="004512D7"/>
    <w:rsid w:val="0045546A"/>
    <w:rsid w:val="00456A75"/>
    <w:rsid w:val="00460085"/>
    <w:rsid w:val="00460166"/>
    <w:rsid w:val="00461E39"/>
    <w:rsid w:val="00462D3A"/>
    <w:rsid w:val="00463521"/>
    <w:rsid w:val="00471125"/>
    <w:rsid w:val="004711CF"/>
    <w:rsid w:val="004726B2"/>
    <w:rsid w:val="00473666"/>
    <w:rsid w:val="0047437A"/>
    <w:rsid w:val="004767E3"/>
    <w:rsid w:val="00480E42"/>
    <w:rsid w:val="00483384"/>
    <w:rsid w:val="004842A8"/>
    <w:rsid w:val="00484C5D"/>
    <w:rsid w:val="0048543E"/>
    <w:rsid w:val="004868C1"/>
    <w:rsid w:val="004870D9"/>
    <w:rsid w:val="004871F1"/>
    <w:rsid w:val="004873E9"/>
    <w:rsid w:val="0048748A"/>
    <w:rsid w:val="0048750F"/>
    <w:rsid w:val="00491AB1"/>
    <w:rsid w:val="0049411D"/>
    <w:rsid w:val="004A0165"/>
    <w:rsid w:val="004A1A32"/>
    <w:rsid w:val="004A22A0"/>
    <w:rsid w:val="004A3588"/>
    <w:rsid w:val="004A495F"/>
    <w:rsid w:val="004A7544"/>
    <w:rsid w:val="004A7AB3"/>
    <w:rsid w:val="004A7E77"/>
    <w:rsid w:val="004B002B"/>
    <w:rsid w:val="004B2AB0"/>
    <w:rsid w:val="004B3407"/>
    <w:rsid w:val="004B3D98"/>
    <w:rsid w:val="004B4F99"/>
    <w:rsid w:val="004B6B0F"/>
    <w:rsid w:val="004B74B7"/>
    <w:rsid w:val="004C0B6D"/>
    <w:rsid w:val="004C2797"/>
    <w:rsid w:val="004C2F8E"/>
    <w:rsid w:val="004C45E9"/>
    <w:rsid w:val="004C54E5"/>
    <w:rsid w:val="004C63AD"/>
    <w:rsid w:val="004C7593"/>
    <w:rsid w:val="004C7DC8"/>
    <w:rsid w:val="004D006F"/>
    <w:rsid w:val="004D1C23"/>
    <w:rsid w:val="004D1CC5"/>
    <w:rsid w:val="004D21B0"/>
    <w:rsid w:val="004D2352"/>
    <w:rsid w:val="004D737D"/>
    <w:rsid w:val="004E0962"/>
    <w:rsid w:val="004E0C9E"/>
    <w:rsid w:val="004E2659"/>
    <w:rsid w:val="004E3731"/>
    <w:rsid w:val="004E39EE"/>
    <w:rsid w:val="004E45EE"/>
    <w:rsid w:val="004E475C"/>
    <w:rsid w:val="004E5297"/>
    <w:rsid w:val="004E56E0"/>
    <w:rsid w:val="004E5FE1"/>
    <w:rsid w:val="004E64A9"/>
    <w:rsid w:val="004E6631"/>
    <w:rsid w:val="004E7329"/>
    <w:rsid w:val="004E7575"/>
    <w:rsid w:val="004F1BFA"/>
    <w:rsid w:val="004F2CB0"/>
    <w:rsid w:val="004F527E"/>
    <w:rsid w:val="004F5831"/>
    <w:rsid w:val="00500C32"/>
    <w:rsid w:val="005017F7"/>
    <w:rsid w:val="00501FA7"/>
    <w:rsid w:val="005034DC"/>
    <w:rsid w:val="00503640"/>
    <w:rsid w:val="00505BFA"/>
    <w:rsid w:val="005071B4"/>
    <w:rsid w:val="00507687"/>
    <w:rsid w:val="005117A9"/>
    <w:rsid w:val="00511F57"/>
    <w:rsid w:val="0051226D"/>
    <w:rsid w:val="00515CBE"/>
    <w:rsid w:val="00515E2B"/>
    <w:rsid w:val="00522A7E"/>
    <w:rsid w:val="00522F20"/>
    <w:rsid w:val="00523872"/>
    <w:rsid w:val="005308DB"/>
    <w:rsid w:val="00530A2E"/>
    <w:rsid w:val="00530FBE"/>
    <w:rsid w:val="005323D4"/>
    <w:rsid w:val="00533159"/>
    <w:rsid w:val="005339DB"/>
    <w:rsid w:val="00534C89"/>
    <w:rsid w:val="00534E97"/>
    <w:rsid w:val="0053508A"/>
    <w:rsid w:val="005366B5"/>
    <w:rsid w:val="00536C0B"/>
    <w:rsid w:val="00537A60"/>
    <w:rsid w:val="00540352"/>
    <w:rsid w:val="00540F2C"/>
    <w:rsid w:val="00541573"/>
    <w:rsid w:val="005426B5"/>
    <w:rsid w:val="0054348A"/>
    <w:rsid w:val="00553206"/>
    <w:rsid w:val="005569B7"/>
    <w:rsid w:val="00556C89"/>
    <w:rsid w:val="005642F3"/>
    <w:rsid w:val="00564F84"/>
    <w:rsid w:val="0057016D"/>
    <w:rsid w:val="00570EE6"/>
    <w:rsid w:val="00571777"/>
    <w:rsid w:val="00573177"/>
    <w:rsid w:val="00573836"/>
    <w:rsid w:val="005746D9"/>
    <w:rsid w:val="00574AC7"/>
    <w:rsid w:val="00580FF5"/>
    <w:rsid w:val="00581108"/>
    <w:rsid w:val="00582010"/>
    <w:rsid w:val="0058519C"/>
    <w:rsid w:val="00585491"/>
    <w:rsid w:val="00586446"/>
    <w:rsid w:val="0058687C"/>
    <w:rsid w:val="0058726B"/>
    <w:rsid w:val="00590A0B"/>
    <w:rsid w:val="00590AF8"/>
    <w:rsid w:val="0059149A"/>
    <w:rsid w:val="005924FE"/>
    <w:rsid w:val="0059335E"/>
    <w:rsid w:val="00593423"/>
    <w:rsid w:val="005956EE"/>
    <w:rsid w:val="00595C86"/>
    <w:rsid w:val="00596845"/>
    <w:rsid w:val="005A083E"/>
    <w:rsid w:val="005B162B"/>
    <w:rsid w:val="005B328E"/>
    <w:rsid w:val="005B4802"/>
    <w:rsid w:val="005B4CDC"/>
    <w:rsid w:val="005B6B76"/>
    <w:rsid w:val="005C1EA6"/>
    <w:rsid w:val="005C4208"/>
    <w:rsid w:val="005D0B99"/>
    <w:rsid w:val="005D308E"/>
    <w:rsid w:val="005D35C3"/>
    <w:rsid w:val="005D3A48"/>
    <w:rsid w:val="005D6C60"/>
    <w:rsid w:val="005D7AF8"/>
    <w:rsid w:val="005E17BF"/>
    <w:rsid w:val="005E2CFA"/>
    <w:rsid w:val="005E366A"/>
    <w:rsid w:val="005F05BA"/>
    <w:rsid w:val="005F2145"/>
    <w:rsid w:val="005F406D"/>
    <w:rsid w:val="005F6ED7"/>
    <w:rsid w:val="006016E1"/>
    <w:rsid w:val="00602D27"/>
    <w:rsid w:val="0060387E"/>
    <w:rsid w:val="00610D02"/>
    <w:rsid w:val="006144A1"/>
    <w:rsid w:val="00615EBB"/>
    <w:rsid w:val="00616096"/>
    <w:rsid w:val="006160A2"/>
    <w:rsid w:val="00624DB8"/>
    <w:rsid w:val="0063009F"/>
    <w:rsid w:val="006302AA"/>
    <w:rsid w:val="00634252"/>
    <w:rsid w:val="006363BD"/>
    <w:rsid w:val="006412DC"/>
    <w:rsid w:val="00642B21"/>
    <w:rsid w:val="00642BC6"/>
    <w:rsid w:val="00644790"/>
    <w:rsid w:val="00646F59"/>
    <w:rsid w:val="006501AF"/>
    <w:rsid w:val="00650DDE"/>
    <w:rsid w:val="0065505B"/>
    <w:rsid w:val="006552B0"/>
    <w:rsid w:val="00655B15"/>
    <w:rsid w:val="00660294"/>
    <w:rsid w:val="0066107E"/>
    <w:rsid w:val="00665F4B"/>
    <w:rsid w:val="00666DD1"/>
    <w:rsid w:val="006670AC"/>
    <w:rsid w:val="00670B46"/>
    <w:rsid w:val="0067210F"/>
    <w:rsid w:val="00672307"/>
    <w:rsid w:val="0067583F"/>
    <w:rsid w:val="006808C6"/>
    <w:rsid w:val="00682668"/>
    <w:rsid w:val="00682C15"/>
    <w:rsid w:val="006903A7"/>
    <w:rsid w:val="00692A68"/>
    <w:rsid w:val="00695D85"/>
    <w:rsid w:val="00696762"/>
    <w:rsid w:val="00696984"/>
    <w:rsid w:val="006A0BF6"/>
    <w:rsid w:val="006A30A2"/>
    <w:rsid w:val="006A5464"/>
    <w:rsid w:val="006A6D23"/>
    <w:rsid w:val="006B045C"/>
    <w:rsid w:val="006B25DE"/>
    <w:rsid w:val="006B36BA"/>
    <w:rsid w:val="006B4FDD"/>
    <w:rsid w:val="006B7B45"/>
    <w:rsid w:val="006C15C7"/>
    <w:rsid w:val="006C1C3B"/>
    <w:rsid w:val="006C1F02"/>
    <w:rsid w:val="006C2655"/>
    <w:rsid w:val="006C3CC6"/>
    <w:rsid w:val="006C4E43"/>
    <w:rsid w:val="006C542D"/>
    <w:rsid w:val="006C60CB"/>
    <w:rsid w:val="006C643E"/>
    <w:rsid w:val="006D2932"/>
    <w:rsid w:val="006D3671"/>
    <w:rsid w:val="006D3F1B"/>
    <w:rsid w:val="006D4176"/>
    <w:rsid w:val="006D6252"/>
    <w:rsid w:val="006D73E7"/>
    <w:rsid w:val="006E0A73"/>
    <w:rsid w:val="006E0FEE"/>
    <w:rsid w:val="006E1A43"/>
    <w:rsid w:val="006E6C11"/>
    <w:rsid w:val="006E6D6A"/>
    <w:rsid w:val="006F05C6"/>
    <w:rsid w:val="006F4BFC"/>
    <w:rsid w:val="006F7C0C"/>
    <w:rsid w:val="00700755"/>
    <w:rsid w:val="00700F7B"/>
    <w:rsid w:val="00702DA1"/>
    <w:rsid w:val="007054CE"/>
    <w:rsid w:val="00705606"/>
    <w:rsid w:val="0070646B"/>
    <w:rsid w:val="00710396"/>
    <w:rsid w:val="00711690"/>
    <w:rsid w:val="00711D0E"/>
    <w:rsid w:val="007130A2"/>
    <w:rsid w:val="00715463"/>
    <w:rsid w:val="00720915"/>
    <w:rsid w:val="00730655"/>
    <w:rsid w:val="00731D77"/>
    <w:rsid w:val="00732360"/>
    <w:rsid w:val="0073390A"/>
    <w:rsid w:val="007346EA"/>
    <w:rsid w:val="00734E64"/>
    <w:rsid w:val="007353A0"/>
    <w:rsid w:val="00736B37"/>
    <w:rsid w:val="0073706F"/>
    <w:rsid w:val="00740A35"/>
    <w:rsid w:val="00745682"/>
    <w:rsid w:val="007463F1"/>
    <w:rsid w:val="00750F09"/>
    <w:rsid w:val="007520B4"/>
    <w:rsid w:val="00755C38"/>
    <w:rsid w:val="00760332"/>
    <w:rsid w:val="00760A34"/>
    <w:rsid w:val="00761781"/>
    <w:rsid w:val="0076306C"/>
    <w:rsid w:val="007655D5"/>
    <w:rsid w:val="00766B3F"/>
    <w:rsid w:val="00772D6F"/>
    <w:rsid w:val="0077495E"/>
    <w:rsid w:val="00774E8C"/>
    <w:rsid w:val="00775281"/>
    <w:rsid w:val="007763C1"/>
    <w:rsid w:val="00777E82"/>
    <w:rsid w:val="00781359"/>
    <w:rsid w:val="00785124"/>
    <w:rsid w:val="007853D9"/>
    <w:rsid w:val="0078640B"/>
    <w:rsid w:val="00786921"/>
    <w:rsid w:val="00790690"/>
    <w:rsid w:val="00796DE0"/>
    <w:rsid w:val="007A076C"/>
    <w:rsid w:val="007A0833"/>
    <w:rsid w:val="007A136B"/>
    <w:rsid w:val="007A1EAA"/>
    <w:rsid w:val="007A3D56"/>
    <w:rsid w:val="007A3E5E"/>
    <w:rsid w:val="007A6023"/>
    <w:rsid w:val="007A6275"/>
    <w:rsid w:val="007A79FD"/>
    <w:rsid w:val="007B0B9D"/>
    <w:rsid w:val="007B26E3"/>
    <w:rsid w:val="007B58E0"/>
    <w:rsid w:val="007B5A43"/>
    <w:rsid w:val="007B709B"/>
    <w:rsid w:val="007C1343"/>
    <w:rsid w:val="007C2B93"/>
    <w:rsid w:val="007C5EF1"/>
    <w:rsid w:val="007C7A0A"/>
    <w:rsid w:val="007C7BF5"/>
    <w:rsid w:val="007D19B7"/>
    <w:rsid w:val="007D2AEB"/>
    <w:rsid w:val="007D5548"/>
    <w:rsid w:val="007D75E5"/>
    <w:rsid w:val="007D773E"/>
    <w:rsid w:val="007E03B5"/>
    <w:rsid w:val="007E066E"/>
    <w:rsid w:val="007E0985"/>
    <w:rsid w:val="007E1356"/>
    <w:rsid w:val="007E1E91"/>
    <w:rsid w:val="007E2043"/>
    <w:rsid w:val="007E20FC"/>
    <w:rsid w:val="007E2E51"/>
    <w:rsid w:val="007E7062"/>
    <w:rsid w:val="007F0A36"/>
    <w:rsid w:val="007F0E1E"/>
    <w:rsid w:val="007F11C0"/>
    <w:rsid w:val="007F1EDD"/>
    <w:rsid w:val="007F263C"/>
    <w:rsid w:val="007F29A7"/>
    <w:rsid w:val="007F5DDD"/>
    <w:rsid w:val="008004B4"/>
    <w:rsid w:val="00802F9E"/>
    <w:rsid w:val="008052A1"/>
    <w:rsid w:val="00805BE8"/>
    <w:rsid w:val="00805CE1"/>
    <w:rsid w:val="00814C24"/>
    <w:rsid w:val="00816078"/>
    <w:rsid w:val="00816E65"/>
    <w:rsid w:val="00817742"/>
    <w:rsid w:val="008177E3"/>
    <w:rsid w:val="00823AA9"/>
    <w:rsid w:val="008255B9"/>
    <w:rsid w:val="00825A95"/>
    <w:rsid w:val="00825CD8"/>
    <w:rsid w:val="00827324"/>
    <w:rsid w:val="00830C49"/>
    <w:rsid w:val="00835808"/>
    <w:rsid w:val="00837458"/>
    <w:rsid w:val="00837AAE"/>
    <w:rsid w:val="008429AD"/>
    <w:rsid w:val="008429DB"/>
    <w:rsid w:val="00842A3A"/>
    <w:rsid w:val="00850C75"/>
    <w:rsid w:val="00850E39"/>
    <w:rsid w:val="00851BD7"/>
    <w:rsid w:val="0085477A"/>
    <w:rsid w:val="00855107"/>
    <w:rsid w:val="00855173"/>
    <w:rsid w:val="008557D9"/>
    <w:rsid w:val="00855BF7"/>
    <w:rsid w:val="00856112"/>
    <w:rsid w:val="00856214"/>
    <w:rsid w:val="00856B27"/>
    <w:rsid w:val="00862089"/>
    <w:rsid w:val="00863B3D"/>
    <w:rsid w:val="00866683"/>
    <w:rsid w:val="00866D5B"/>
    <w:rsid w:val="00866FF5"/>
    <w:rsid w:val="00867A37"/>
    <w:rsid w:val="0087332D"/>
    <w:rsid w:val="00873E1F"/>
    <w:rsid w:val="00874980"/>
    <w:rsid w:val="00874C16"/>
    <w:rsid w:val="00875F62"/>
    <w:rsid w:val="00876228"/>
    <w:rsid w:val="0088199B"/>
    <w:rsid w:val="008827C4"/>
    <w:rsid w:val="008855C8"/>
    <w:rsid w:val="008859A3"/>
    <w:rsid w:val="00886D1F"/>
    <w:rsid w:val="0089075E"/>
    <w:rsid w:val="00891032"/>
    <w:rsid w:val="00891EE1"/>
    <w:rsid w:val="00893987"/>
    <w:rsid w:val="008963EF"/>
    <w:rsid w:val="0089688E"/>
    <w:rsid w:val="008A1FBE"/>
    <w:rsid w:val="008A2C42"/>
    <w:rsid w:val="008A4FF1"/>
    <w:rsid w:val="008A7505"/>
    <w:rsid w:val="008B3194"/>
    <w:rsid w:val="008B491C"/>
    <w:rsid w:val="008B5AE7"/>
    <w:rsid w:val="008B5DBB"/>
    <w:rsid w:val="008B5F76"/>
    <w:rsid w:val="008B6482"/>
    <w:rsid w:val="008C0796"/>
    <w:rsid w:val="008C13E8"/>
    <w:rsid w:val="008C20D0"/>
    <w:rsid w:val="008C60E9"/>
    <w:rsid w:val="008D1B7C"/>
    <w:rsid w:val="008D662F"/>
    <w:rsid w:val="008D6657"/>
    <w:rsid w:val="008E02C3"/>
    <w:rsid w:val="008E11F9"/>
    <w:rsid w:val="008E165D"/>
    <w:rsid w:val="008E1F60"/>
    <w:rsid w:val="008E2527"/>
    <w:rsid w:val="008E307E"/>
    <w:rsid w:val="008E6A50"/>
    <w:rsid w:val="008E7AF6"/>
    <w:rsid w:val="008F1A7B"/>
    <w:rsid w:val="008F1CA1"/>
    <w:rsid w:val="008F27F6"/>
    <w:rsid w:val="008F4DD1"/>
    <w:rsid w:val="008F6056"/>
    <w:rsid w:val="008F78C3"/>
    <w:rsid w:val="00901A87"/>
    <w:rsid w:val="00901C10"/>
    <w:rsid w:val="00902C07"/>
    <w:rsid w:val="00904367"/>
    <w:rsid w:val="00905804"/>
    <w:rsid w:val="009101E2"/>
    <w:rsid w:val="00913863"/>
    <w:rsid w:val="009141B0"/>
    <w:rsid w:val="00915A49"/>
    <w:rsid w:val="00915D73"/>
    <w:rsid w:val="00916077"/>
    <w:rsid w:val="00916A11"/>
    <w:rsid w:val="009170A2"/>
    <w:rsid w:val="009208A6"/>
    <w:rsid w:val="00924514"/>
    <w:rsid w:val="00925977"/>
    <w:rsid w:val="009269C8"/>
    <w:rsid w:val="00926CB1"/>
    <w:rsid w:val="00927316"/>
    <w:rsid w:val="0093133D"/>
    <w:rsid w:val="0093276D"/>
    <w:rsid w:val="00933D12"/>
    <w:rsid w:val="00937065"/>
    <w:rsid w:val="00940285"/>
    <w:rsid w:val="009415B0"/>
    <w:rsid w:val="00941CF1"/>
    <w:rsid w:val="00942537"/>
    <w:rsid w:val="00943438"/>
    <w:rsid w:val="00943701"/>
    <w:rsid w:val="009455F0"/>
    <w:rsid w:val="00947E7E"/>
    <w:rsid w:val="0095139A"/>
    <w:rsid w:val="00953D40"/>
    <w:rsid w:val="00953E16"/>
    <w:rsid w:val="009542AC"/>
    <w:rsid w:val="00961BB2"/>
    <w:rsid w:val="00962108"/>
    <w:rsid w:val="00962D02"/>
    <w:rsid w:val="009638D6"/>
    <w:rsid w:val="00965378"/>
    <w:rsid w:val="00967521"/>
    <w:rsid w:val="00971B4B"/>
    <w:rsid w:val="00972FC8"/>
    <w:rsid w:val="00973438"/>
    <w:rsid w:val="0097408E"/>
    <w:rsid w:val="009747AC"/>
    <w:rsid w:val="00974BB2"/>
    <w:rsid w:val="00974FA7"/>
    <w:rsid w:val="009756E5"/>
    <w:rsid w:val="00977A8C"/>
    <w:rsid w:val="00983910"/>
    <w:rsid w:val="009858B8"/>
    <w:rsid w:val="0098653B"/>
    <w:rsid w:val="009932AC"/>
    <w:rsid w:val="00993764"/>
    <w:rsid w:val="00994351"/>
    <w:rsid w:val="009943F2"/>
    <w:rsid w:val="00996A8F"/>
    <w:rsid w:val="009A1DBF"/>
    <w:rsid w:val="009A2458"/>
    <w:rsid w:val="009A5CF3"/>
    <w:rsid w:val="009A6498"/>
    <w:rsid w:val="009A68E6"/>
    <w:rsid w:val="009A7598"/>
    <w:rsid w:val="009B1DF8"/>
    <w:rsid w:val="009B3D20"/>
    <w:rsid w:val="009B5418"/>
    <w:rsid w:val="009B5B5B"/>
    <w:rsid w:val="009B6B86"/>
    <w:rsid w:val="009C0727"/>
    <w:rsid w:val="009C3C80"/>
    <w:rsid w:val="009C492F"/>
    <w:rsid w:val="009C4B00"/>
    <w:rsid w:val="009C5AFD"/>
    <w:rsid w:val="009C6B81"/>
    <w:rsid w:val="009D0643"/>
    <w:rsid w:val="009D2FF2"/>
    <w:rsid w:val="009D3226"/>
    <w:rsid w:val="009D3385"/>
    <w:rsid w:val="009D37A0"/>
    <w:rsid w:val="009D4574"/>
    <w:rsid w:val="009D4D60"/>
    <w:rsid w:val="009D76DC"/>
    <w:rsid w:val="009D793C"/>
    <w:rsid w:val="009E16A9"/>
    <w:rsid w:val="009E375F"/>
    <w:rsid w:val="009E39D4"/>
    <w:rsid w:val="009E433B"/>
    <w:rsid w:val="009E4D7A"/>
    <w:rsid w:val="009E5401"/>
    <w:rsid w:val="009E5560"/>
    <w:rsid w:val="009E5A58"/>
    <w:rsid w:val="009E5BEC"/>
    <w:rsid w:val="009E744B"/>
    <w:rsid w:val="009E7D5E"/>
    <w:rsid w:val="009F2144"/>
    <w:rsid w:val="009F2F65"/>
    <w:rsid w:val="009F5727"/>
    <w:rsid w:val="00A0758F"/>
    <w:rsid w:val="00A10D1D"/>
    <w:rsid w:val="00A10F81"/>
    <w:rsid w:val="00A12FED"/>
    <w:rsid w:val="00A1570A"/>
    <w:rsid w:val="00A15B6B"/>
    <w:rsid w:val="00A211B4"/>
    <w:rsid w:val="00A2252D"/>
    <w:rsid w:val="00A33DDF"/>
    <w:rsid w:val="00A33FC6"/>
    <w:rsid w:val="00A34547"/>
    <w:rsid w:val="00A37579"/>
    <w:rsid w:val="00A376B7"/>
    <w:rsid w:val="00A412AE"/>
    <w:rsid w:val="00A413B7"/>
    <w:rsid w:val="00A41BF5"/>
    <w:rsid w:val="00A43E1C"/>
    <w:rsid w:val="00A44778"/>
    <w:rsid w:val="00A44D7F"/>
    <w:rsid w:val="00A469E7"/>
    <w:rsid w:val="00A46D44"/>
    <w:rsid w:val="00A51E54"/>
    <w:rsid w:val="00A5472D"/>
    <w:rsid w:val="00A55410"/>
    <w:rsid w:val="00A604A4"/>
    <w:rsid w:val="00A61B7D"/>
    <w:rsid w:val="00A634B6"/>
    <w:rsid w:val="00A6517E"/>
    <w:rsid w:val="00A6605B"/>
    <w:rsid w:val="00A66ADC"/>
    <w:rsid w:val="00A67FA8"/>
    <w:rsid w:val="00A7147D"/>
    <w:rsid w:val="00A72495"/>
    <w:rsid w:val="00A75084"/>
    <w:rsid w:val="00A77813"/>
    <w:rsid w:val="00A81B15"/>
    <w:rsid w:val="00A837FF"/>
    <w:rsid w:val="00A84DC8"/>
    <w:rsid w:val="00A85C4A"/>
    <w:rsid w:val="00A85DBC"/>
    <w:rsid w:val="00A87FEB"/>
    <w:rsid w:val="00A900AE"/>
    <w:rsid w:val="00A91439"/>
    <w:rsid w:val="00A916DA"/>
    <w:rsid w:val="00A93F9F"/>
    <w:rsid w:val="00A9420E"/>
    <w:rsid w:val="00A954CC"/>
    <w:rsid w:val="00A97648"/>
    <w:rsid w:val="00AA1CFD"/>
    <w:rsid w:val="00AA2239"/>
    <w:rsid w:val="00AA33D2"/>
    <w:rsid w:val="00AB0C57"/>
    <w:rsid w:val="00AB1195"/>
    <w:rsid w:val="00AB1410"/>
    <w:rsid w:val="00AB3590"/>
    <w:rsid w:val="00AB4182"/>
    <w:rsid w:val="00AC27DB"/>
    <w:rsid w:val="00AC553D"/>
    <w:rsid w:val="00AC6D6B"/>
    <w:rsid w:val="00AC7043"/>
    <w:rsid w:val="00AC7851"/>
    <w:rsid w:val="00AD047E"/>
    <w:rsid w:val="00AD0990"/>
    <w:rsid w:val="00AD1AE5"/>
    <w:rsid w:val="00AD4380"/>
    <w:rsid w:val="00AD5F47"/>
    <w:rsid w:val="00AD7736"/>
    <w:rsid w:val="00AE0EF7"/>
    <w:rsid w:val="00AE10CE"/>
    <w:rsid w:val="00AE47C9"/>
    <w:rsid w:val="00AE5B21"/>
    <w:rsid w:val="00AE6F36"/>
    <w:rsid w:val="00AE70D4"/>
    <w:rsid w:val="00AE7868"/>
    <w:rsid w:val="00AE7BD6"/>
    <w:rsid w:val="00AF0407"/>
    <w:rsid w:val="00AF12EE"/>
    <w:rsid w:val="00AF490A"/>
    <w:rsid w:val="00AF4D8B"/>
    <w:rsid w:val="00AF5669"/>
    <w:rsid w:val="00B016BE"/>
    <w:rsid w:val="00B067CA"/>
    <w:rsid w:val="00B109BA"/>
    <w:rsid w:val="00B10F60"/>
    <w:rsid w:val="00B12B26"/>
    <w:rsid w:val="00B1478C"/>
    <w:rsid w:val="00B163F8"/>
    <w:rsid w:val="00B16D5E"/>
    <w:rsid w:val="00B20DB4"/>
    <w:rsid w:val="00B2472D"/>
    <w:rsid w:val="00B24CA0"/>
    <w:rsid w:val="00B2549F"/>
    <w:rsid w:val="00B2670B"/>
    <w:rsid w:val="00B3278A"/>
    <w:rsid w:val="00B3321A"/>
    <w:rsid w:val="00B366C1"/>
    <w:rsid w:val="00B36D5F"/>
    <w:rsid w:val="00B4108D"/>
    <w:rsid w:val="00B4139E"/>
    <w:rsid w:val="00B43141"/>
    <w:rsid w:val="00B446EA"/>
    <w:rsid w:val="00B453EE"/>
    <w:rsid w:val="00B508AC"/>
    <w:rsid w:val="00B50932"/>
    <w:rsid w:val="00B5174D"/>
    <w:rsid w:val="00B53B46"/>
    <w:rsid w:val="00B57265"/>
    <w:rsid w:val="00B576B5"/>
    <w:rsid w:val="00B633AE"/>
    <w:rsid w:val="00B6378D"/>
    <w:rsid w:val="00B6409E"/>
    <w:rsid w:val="00B665D2"/>
    <w:rsid w:val="00B6737C"/>
    <w:rsid w:val="00B7214D"/>
    <w:rsid w:val="00B7265D"/>
    <w:rsid w:val="00B73E88"/>
    <w:rsid w:val="00B74372"/>
    <w:rsid w:val="00B75525"/>
    <w:rsid w:val="00B800F9"/>
    <w:rsid w:val="00B80283"/>
    <w:rsid w:val="00B8095F"/>
    <w:rsid w:val="00B80B0C"/>
    <w:rsid w:val="00B80B11"/>
    <w:rsid w:val="00B831AE"/>
    <w:rsid w:val="00B8446C"/>
    <w:rsid w:val="00B854C3"/>
    <w:rsid w:val="00B86EE2"/>
    <w:rsid w:val="00B87725"/>
    <w:rsid w:val="00B902E8"/>
    <w:rsid w:val="00B907C7"/>
    <w:rsid w:val="00B95149"/>
    <w:rsid w:val="00BA259A"/>
    <w:rsid w:val="00BA259C"/>
    <w:rsid w:val="00BA29D3"/>
    <w:rsid w:val="00BA307F"/>
    <w:rsid w:val="00BA5280"/>
    <w:rsid w:val="00BB14F1"/>
    <w:rsid w:val="00BB1545"/>
    <w:rsid w:val="00BB572E"/>
    <w:rsid w:val="00BB74FD"/>
    <w:rsid w:val="00BC2994"/>
    <w:rsid w:val="00BC5982"/>
    <w:rsid w:val="00BC60BF"/>
    <w:rsid w:val="00BC6288"/>
    <w:rsid w:val="00BD0609"/>
    <w:rsid w:val="00BD205E"/>
    <w:rsid w:val="00BD28BF"/>
    <w:rsid w:val="00BD3520"/>
    <w:rsid w:val="00BD4760"/>
    <w:rsid w:val="00BD51E4"/>
    <w:rsid w:val="00BD6404"/>
    <w:rsid w:val="00BE33AE"/>
    <w:rsid w:val="00BE42EA"/>
    <w:rsid w:val="00BE44C3"/>
    <w:rsid w:val="00BE4E3E"/>
    <w:rsid w:val="00BE545B"/>
    <w:rsid w:val="00BF046F"/>
    <w:rsid w:val="00C00D33"/>
    <w:rsid w:val="00C01D50"/>
    <w:rsid w:val="00C01E41"/>
    <w:rsid w:val="00C023DE"/>
    <w:rsid w:val="00C056DC"/>
    <w:rsid w:val="00C05BBA"/>
    <w:rsid w:val="00C07A9C"/>
    <w:rsid w:val="00C11472"/>
    <w:rsid w:val="00C119B2"/>
    <w:rsid w:val="00C1209D"/>
    <w:rsid w:val="00C125F3"/>
    <w:rsid w:val="00C1329B"/>
    <w:rsid w:val="00C1572F"/>
    <w:rsid w:val="00C17B45"/>
    <w:rsid w:val="00C217C5"/>
    <w:rsid w:val="00C238F2"/>
    <w:rsid w:val="00C24C05"/>
    <w:rsid w:val="00C24D2F"/>
    <w:rsid w:val="00C25046"/>
    <w:rsid w:val="00C26222"/>
    <w:rsid w:val="00C31283"/>
    <w:rsid w:val="00C319FA"/>
    <w:rsid w:val="00C31C31"/>
    <w:rsid w:val="00C33C48"/>
    <w:rsid w:val="00C340E5"/>
    <w:rsid w:val="00C359C8"/>
    <w:rsid w:val="00C35AA7"/>
    <w:rsid w:val="00C43BA1"/>
    <w:rsid w:val="00C43DAB"/>
    <w:rsid w:val="00C4629A"/>
    <w:rsid w:val="00C47854"/>
    <w:rsid w:val="00C47F08"/>
    <w:rsid w:val="00C47FCC"/>
    <w:rsid w:val="00C514A6"/>
    <w:rsid w:val="00C555ED"/>
    <w:rsid w:val="00C56588"/>
    <w:rsid w:val="00C569ED"/>
    <w:rsid w:val="00C56ACA"/>
    <w:rsid w:val="00C5739F"/>
    <w:rsid w:val="00C57CF0"/>
    <w:rsid w:val="00C6013E"/>
    <w:rsid w:val="00C63557"/>
    <w:rsid w:val="00C6406C"/>
    <w:rsid w:val="00C643D8"/>
    <w:rsid w:val="00C649BD"/>
    <w:rsid w:val="00C650F3"/>
    <w:rsid w:val="00C65891"/>
    <w:rsid w:val="00C66AC9"/>
    <w:rsid w:val="00C724D3"/>
    <w:rsid w:val="00C74FB0"/>
    <w:rsid w:val="00C77DD9"/>
    <w:rsid w:val="00C81623"/>
    <w:rsid w:val="00C83BE6"/>
    <w:rsid w:val="00C83CA7"/>
    <w:rsid w:val="00C85354"/>
    <w:rsid w:val="00C86ABA"/>
    <w:rsid w:val="00C906D2"/>
    <w:rsid w:val="00C909DB"/>
    <w:rsid w:val="00C92E1F"/>
    <w:rsid w:val="00C93478"/>
    <w:rsid w:val="00C943F3"/>
    <w:rsid w:val="00CA08C6"/>
    <w:rsid w:val="00CA0A77"/>
    <w:rsid w:val="00CA2729"/>
    <w:rsid w:val="00CA3057"/>
    <w:rsid w:val="00CA42B5"/>
    <w:rsid w:val="00CA45F8"/>
    <w:rsid w:val="00CA48F3"/>
    <w:rsid w:val="00CA576E"/>
    <w:rsid w:val="00CA64BD"/>
    <w:rsid w:val="00CA64EA"/>
    <w:rsid w:val="00CB0305"/>
    <w:rsid w:val="00CB0897"/>
    <w:rsid w:val="00CB33C7"/>
    <w:rsid w:val="00CB6DA7"/>
    <w:rsid w:val="00CB7E4C"/>
    <w:rsid w:val="00CC23FB"/>
    <w:rsid w:val="00CC25B4"/>
    <w:rsid w:val="00CC5F88"/>
    <w:rsid w:val="00CC69C8"/>
    <w:rsid w:val="00CC77A2"/>
    <w:rsid w:val="00CD307E"/>
    <w:rsid w:val="00CD629F"/>
    <w:rsid w:val="00CD6A1B"/>
    <w:rsid w:val="00CE011F"/>
    <w:rsid w:val="00CE0A7F"/>
    <w:rsid w:val="00CE0CC2"/>
    <w:rsid w:val="00CE1718"/>
    <w:rsid w:val="00CE4AB5"/>
    <w:rsid w:val="00CF2D70"/>
    <w:rsid w:val="00CF3832"/>
    <w:rsid w:val="00CF4156"/>
    <w:rsid w:val="00CF69F5"/>
    <w:rsid w:val="00D001D2"/>
    <w:rsid w:val="00D0036C"/>
    <w:rsid w:val="00D03D00"/>
    <w:rsid w:val="00D04CA8"/>
    <w:rsid w:val="00D05C30"/>
    <w:rsid w:val="00D0770B"/>
    <w:rsid w:val="00D07C02"/>
    <w:rsid w:val="00D10052"/>
    <w:rsid w:val="00D11359"/>
    <w:rsid w:val="00D11914"/>
    <w:rsid w:val="00D13ED0"/>
    <w:rsid w:val="00D16CCF"/>
    <w:rsid w:val="00D1707D"/>
    <w:rsid w:val="00D17546"/>
    <w:rsid w:val="00D21C1E"/>
    <w:rsid w:val="00D243D4"/>
    <w:rsid w:val="00D26FAB"/>
    <w:rsid w:val="00D30F70"/>
    <w:rsid w:val="00D3188C"/>
    <w:rsid w:val="00D345D1"/>
    <w:rsid w:val="00D351AE"/>
    <w:rsid w:val="00D35F9B"/>
    <w:rsid w:val="00D36B69"/>
    <w:rsid w:val="00D408DD"/>
    <w:rsid w:val="00D40ECD"/>
    <w:rsid w:val="00D42454"/>
    <w:rsid w:val="00D4273A"/>
    <w:rsid w:val="00D45D72"/>
    <w:rsid w:val="00D502B2"/>
    <w:rsid w:val="00D520E4"/>
    <w:rsid w:val="00D53A38"/>
    <w:rsid w:val="00D54168"/>
    <w:rsid w:val="00D563A7"/>
    <w:rsid w:val="00D56D80"/>
    <w:rsid w:val="00D56E3E"/>
    <w:rsid w:val="00D575DD"/>
    <w:rsid w:val="00D57DFA"/>
    <w:rsid w:val="00D605F1"/>
    <w:rsid w:val="00D67FB2"/>
    <w:rsid w:val="00D67FCF"/>
    <w:rsid w:val="00D709CE"/>
    <w:rsid w:val="00D70B24"/>
    <w:rsid w:val="00D71F73"/>
    <w:rsid w:val="00D72077"/>
    <w:rsid w:val="00D748CD"/>
    <w:rsid w:val="00D75587"/>
    <w:rsid w:val="00D80786"/>
    <w:rsid w:val="00D80A91"/>
    <w:rsid w:val="00D81CAB"/>
    <w:rsid w:val="00D8576F"/>
    <w:rsid w:val="00D8677F"/>
    <w:rsid w:val="00D908BE"/>
    <w:rsid w:val="00D9183F"/>
    <w:rsid w:val="00D91B59"/>
    <w:rsid w:val="00D927D8"/>
    <w:rsid w:val="00D95745"/>
    <w:rsid w:val="00D97F0C"/>
    <w:rsid w:val="00DA13E0"/>
    <w:rsid w:val="00DA2740"/>
    <w:rsid w:val="00DA3A86"/>
    <w:rsid w:val="00DA5D07"/>
    <w:rsid w:val="00DB0E0C"/>
    <w:rsid w:val="00DB2AF5"/>
    <w:rsid w:val="00DB2F48"/>
    <w:rsid w:val="00DB36A9"/>
    <w:rsid w:val="00DB50CA"/>
    <w:rsid w:val="00DB7A38"/>
    <w:rsid w:val="00DB7A41"/>
    <w:rsid w:val="00DC0FEF"/>
    <w:rsid w:val="00DC2500"/>
    <w:rsid w:val="00DC2788"/>
    <w:rsid w:val="00DC4F72"/>
    <w:rsid w:val="00DC6ADD"/>
    <w:rsid w:val="00DC77DC"/>
    <w:rsid w:val="00DC78E1"/>
    <w:rsid w:val="00DD0453"/>
    <w:rsid w:val="00DD0C2C"/>
    <w:rsid w:val="00DD19DE"/>
    <w:rsid w:val="00DD28BC"/>
    <w:rsid w:val="00DD51B6"/>
    <w:rsid w:val="00DD55B6"/>
    <w:rsid w:val="00DD6876"/>
    <w:rsid w:val="00DD6B0A"/>
    <w:rsid w:val="00DD7F47"/>
    <w:rsid w:val="00DE1F16"/>
    <w:rsid w:val="00DE31F0"/>
    <w:rsid w:val="00DE3D1C"/>
    <w:rsid w:val="00DE474E"/>
    <w:rsid w:val="00DF4476"/>
    <w:rsid w:val="00DF7D36"/>
    <w:rsid w:val="00E0227D"/>
    <w:rsid w:val="00E02DB0"/>
    <w:rsid w:val="00E04B84"/>
    <w:rsid w:val="00E0578B"/>
    <w:rsid w:val="00E06466"/>
    <w:rsid w:val="00E06835"/>
    <w:rsid w:val="00E06FDA"/>
    <w:rsid w:val="00E13436"/>
    <w:rsid w:val="00E13C03"/>
    <w:rsid w:val="00E146D9"/>
    <w:rsid w:val="00E14859"/>
    <w:rsid w:val="00E160A5"/>
    <w:rsid w:val="00E1713D"/>
    <w:rsid w:val="00E20A43"/>
    <w:rsid w:val="00E21F68"/>
    <w:rsid w:val="00E23898"/>
    <w:rsid w:val="00E251BD"/>
    <w:rsid w:val="00E255FF"/>
    <w:rsid w:val="00E27804"/>
    <w:rsid w:val="00E27BF3"/>
    <w:rsid w:val="00E319F1"/>
    <w:rsid w:val="00E31FD0"/>
    <w:rsid w:val="00E33CD2"/>
    <w:rsid w:val="00E36896"/>
    <w:rsid w:val="00E40E90"/>
    <w:rsid w:val="00E45C7E"/>
    <w:rsid w:val="00E50EC4"/>
    <w:rsid w:val="00E531EB"/>
    <w:rsid w:val="00E54874"/>
    <w:rsid w:val="00E54B6F"/>
    <w:rsid w:val="00E55ACA"/>
    <w:rsid w:val="00E569FA"/>
    <w:rsid w:val="00E57B74"/>
    <w:rsid w:val="00E60F6E"/>
    <w:rsid w:val="00E62828"/>
    <w:rsid w:val="00E646BD"/>
    <w:rsid w:val="00E65BC6"/>
    <w:rsid w:val="00E661FF"/>
    <w:rsid w:val="00E66526"/>
    <w:rsid w:val="00E70D18"/>
    <w:rsid w:val="00E726EB"/>
    <w:rsid w:val="00E72CF1"/>
    <w:rsid w:val="00E77447"/>
    <w:rsid w:val="00E7755B"/>
    <w:rsid w:val="00E77870"/>
    <w:rsid w:val="00E80B52"/>
    <w:rsid w:val="00E818DE"/>
    <w:rsid w:val="00E824C3"/>
    <w:rsid w:val="00E840B3"/>
    <w:rsid w:val="00E84124"/>
    <w:rsid w:val="00E8484D"/>
    <w:rsid w:val="00E84D10"/>
    <w:rsid w:val="00E85C66"/>
    <w:rsid w:val="00E8629F"/>
    <w:rsid w:val="00E8737A"/>
    <w:rsid w:val="00E877C2"/>
    <w:rsid w:val="00E91008"/>
    <w:rsid w:val="00E9374E"/>
    <w:rsid w:val="00E94F54"/>
    <w:rsid w:val="00E97AD5"/>
    <w:rsid w:val="00EA1111"/>
    <w:rsid w:val="00EA3B4F"/>
    <w:rsid w:val="00EA3C24"/>
    <w:rsid w:val="00EA73DF"/>
    <w:rsid w:val="00EB43D1"/>
    <w:rsid w:val="00EB61AE"/>
    <w:rsid w:val="00EC21A5"/>
    <w:rsid w:val="00EC322D"/>
    <w:rsid w:val="00EC453E"/>
    <w:rsid w:val="00EC7046"/>
    <w:rsid w:val="00ED36AE"/>
    <w:rsid w:val="00ED383A"/>
    <w:rsid w:val="00ED5EA2"/>
    <w:rsid w:val="00EE1080"/>
    <w:rsid w:val="00EE2CBD"/>
    <w:rsid w:val="00EE45AD"/>
    <w:rsid w:val="00EE6FD9"/>
    <w:rsid w:val="00EE7982"/>
    <w:rsid w:val="00EF03E4"/>
    <w:rsid w:val="00EF1EC5"/>
    <w:rsid w:val="00EF2091"/>
    <w:rsid w:val="00EF24D2"/>
    <w:rsid w:val="00EF4C88"/>
    <w:rsid w:val="00EF55EB"/>
    <w:rsid w:val="00EF6A71"/>
    <w:rsid w:val="00F00DCC"/>
    <w:rsid w:val="00F0156F"/>
    <w:rsid w:val="00F05AC8"/>
    <w:rsid w:val="00F07167"/>
    <w:rsid w:val="00F072D8"/>
    <w:rsid w:val="00F07CE0"/>
    <w:rsid w:val="00F10BDB"/>
    <w:rsid w:val="00F115F5"/>
    <w:rsid w:val="00F13D05"/>
    <w:rsid w:val="00F1679D"/>
    <w:rsid w:val="00F1682C"/>
    <w:rsid w:val="00F20B91"/>
    <w:rsid w:val="00F20BC7"/>
    <w:rsid w:val="00F21139"/>
    <w:rsid w:val="00F23B10"/>
    <w:rsid w:val="00F24B8B"/>
    <w:rsid w:val="00F2502F"/>
    <w:rsid w:val="00F258A9"/>
    <w:rsid w:val="00F26D69"/>
    <w:rsid w:val="00F30D2E"/>
    <w:rsid w:val="00F33BEF"/>
    <w:rsid w:val="00F35516"/>
    <w:rsid w:val="00F35790"/>
    <w:rsid w:val="00F36DBD"/>
    <w:rsid w:val="00F37E51"/>
    <w:rsid w:val="00F40FB4"/>
    <w:rsid w:val="00F4136D"/>
    <w:rsid w:val="00F4212E"/>
    <w:rsid w:val="00F42C20"/>
    <w:rsid w:val="00F431B3"/>
    <w:rsid w:val="00F43E34"/>
    <w:rsid w:val="00F4704A"/>
    <w:rsid w:val="00F477C4"/>
    <w:rsid w:val="00F53053"/>
    <w:rsid w:val="00F53B44"/>
    <w:rsid w:val="00F53FE2"/>
    <w:rsid w:val="00F567CC"/>
    <w:rsid w:val="00F5753D"/>
    <w:rsid w:val="00F575FF"/>
    <w:rsid w:val="00F57A06"/>
    <w:rsid w:val="00F608A4"/>
    <w:rsid w:val="00F618EF"/>
    <w:rsid w:val="00F6509F"/>
    <w:rsid w:val="00F65582"/>
    <w:rsid w:val="00F66E75"/>
    <w:rsid w:val="00F73FCB"/>
    <w:rsid w:val="00F740AA"/>
    <w:rsid w:val="00F74543"/>
    <w:rsid w:val="00F74A37"/>
    <w:rsid w:val="00F75183"/>
    <w:rsid w:val="00F757A8"/>
    <w:rsid w:val="00F77EB0"/>
    <w:rsid w:val="00F87CDD"/>
    <w:rsid w:val="00F913F6"/>
    <w:rsid w:val="00F92386"/>
    <w:rsid w:val="00F933F0"/>
    <w:rsid w:val="00F936C6"/>
    <w:rsid w:val="00F937A3"/>
    <w:rsid w:val="00F93B8C"/>
    <w:rsid w:val="00F94715"/>
    <w:rsid w:val="00F96A3D"/>
    <w:rsid w:val="00F97B16"/>
    <w:rsid w:val="00FA1C6A"/>
    <w:rsid w:val="00FA1DC7"/>
    <w:rsid w:val="00FA2101"/>
    <w:rsid w:val="00FA25C8"/>
    <w:rsid w:val="00FA4718"/>
    <w:rsid w:val="00FA5848"/>
    <w:rsid w:val="00FA58F2"/>
    <w:rsid w:val="00FA5DB0"/>
    <w:rsid w:val="00FA6899"/>
    <w:rsid w:val="00FA7F3D"/>
    <w:rsid w:val="00FB3368"/>
    <w:rsid w:val="00FB3854"/>
    <w:rsid w:val="00FB38D8"/>
    <w:rsid w:val="00FB7505"/>
    <w:rsid w:val="00FC01DB"/>
    <w:rsid w:val="00FC051F"/>
    <w:rsid w:val="00FC06FF"/>
    <w:rsid w:val="00FC2BBB"/>
    <w:rsid w:val="00FC4F1D"/>
    <w:rsid w:val="00FC69B4"/>
    <w:rsid w:val="00FD008C"/>
    <w:rsid w:val="00FD0694"/>
    <w:rsid w:val="00FD1032"/>
    <w:rsid w:val="00FD1376"/>
    <w:rsid w:val="00FD25BE"/>
    <w:rsid w:val="00FD2E70"/>
    <w:rsid w:val="00FD743E"/>
    <w:rsid w:val="00FD7AA7"/>
    <w:rsid w:val="00FE0858"/>
    <w:rsid w:val="00FE1FB5"/>
    <w:rsid w:val="00FF1FCB"/>
    <w:rsid w:val="00FF3A75"/>
    <w:rsid w:val="00FF52D4"/>
    <w:rsid w:val="00FF6295"/>
    <w:rsid w:val="00FF6AA4"/>
    <w:rsid w:val="00FF6B09"/>
    <w:rsid w:val="7FAA599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B0D064"/>
  <w15:docId w15:val="{75811564-6D86-41A1-96A9-3ACFFE28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0">
    <w:name w:val="heading 5"/>
    <w:basedOn w:val="4"/>
    <w:next w:val="a"/>
    <w:link w:val="51"/>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2"/>
    <w:next w:val="a"/>
    <w:qFormat/>
    <w:pPr>
      <w:ind w:left="1985" w:hanging="1985"/>
    </w:pPr>
  </w:style>
  <w:style w:type="paragraph" w:styleId="52">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3">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5">
    <w:name w:val="List Number 5"/>
    <w:basedOn w:val="a"/>
    <w:semiHidden/>
    <w:unhideWhenUsed/>
    <w:qFormat/>
    <w:pPr>
      <w:numPr>
        <w:numId w:val="2"/>
      </w:numPr>
      <w:contextualSpacing/>
    </w:pPr>
  </w:style>
  <w:style w:type="paragraph" w:styleId="af8">
    <w:name w:val="footnote text"/>
    <w:basedOn w:val="a"/>
    <w:link w:val="af9"/>
    <w:semiHidden/>
    <w:qFormat/>
    <w:pPr>
      <w:keepLines/>
      <w:spacing w:after="0"/>
      <w:ind w:left="454" w:hanging="454"/>
    </w:pPr>
    <w:rPr>
      <w:sz w:val="16"/>
    </w:rPr>
  </w:style>
  <w:style w:type="paragraph" w:styleId="54">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b">
    <w:name w:val="annotation subject"/>
    <w:basedOn w:val="a9"/>
    <w:next w:val="a9"/>
    <w:link w:val="afc"/>
    <w:qFormat/>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4"/>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vision1">
    <w:name w:val="Révision1"/>
    <w:hidden/>
    <w:uiPriority w:val="99"/>
    <w:semiHidden/>
    <w:qFormat/>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szCs w:val="18"/>
      <w:lang w:eastAsia="zh-CN"/>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Rfrenceple1">
    <w:name w:val="Référence pâle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szCs w:val="18"/>
      <w:lang w:eastAsia="zh-CN"/>
    </w:rPr>
  </w:style>
  <w:style w:type="character" w:customStyle="1" w:styleId="51">
    <w:name w:val="标题 5 字符"/>
    <w:basedOn w:val="a0"/>
    <w:link w:val="50"/>
    <w:qFormat/>
    <w:rPr>
      <w:rFonts w:ascii="Arial" w:hAnsi="Arial"/>
      <w:sz w:val="22"/>
      <w:szCs w:val="18"/>
      <w:lang w:eastAsia="zh-CN"/>
    </w:rPr>
  </w:style>
  <w:style w:type="character" w:customStyle="1" w:styleId="60">
    <w:name w:val="标题 6 字符"/>
    <w:basedOn w:val="a0"/>
    <w:link w:val="6"/>
    <w:qFormat/>
    <w:rPr>
      <w:rFonts w:ascii="Arial" w:hAnsi="Arial"/>
      <w:szCs w:val="18"/>
      <w:lang w:eastAsia="zh-CN"/>
    </w:rPr>
  </w:style>
  <w:style w:type="character" w:customStyle="1" w:styleId="70">
    <w:name w:val="标题 7 字符"/>
    <w:basedOn w:val="a0"/>
    <w:link w:val="7"/>
    <w:qFormat/>
    <w:rPr>
      <w:rFonts w:ascii="Arial" w:hAnsi="Arial"/>
      <w:szCs w:val="18"/>
      <w:lang w:eastAsia="zh-CN"/>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aliases w:val="- Bullets,?? ??,?????,????,リスト段落,Lista1,列出段落1,中等深浅网格 1 - 着色 21,R4_bullets,列表段落1,—ño’i—Ž,¥¡¡¡¡ì¬º¥¹¥È¶ÎÂä,ÁÐ³ö¶ÎÂä,¥ê¥¹¥È¶ÎÂä,1st level - Bullet List Paragraph,Lettre d'introduction,Paragrafo elenco,Normal bullet 2,목록단락,列,목록 단락,목록 단,列表段落,列表段落11"/>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단락 字符,列 字符"/>
    <w:link w:val="aff6"/>
    <w:uiPriority w:val="34"/>
    <w:qFormat/>
    <w:locked/>
    <w:rPr>
      <w:rFonts w:eastAsia="MS Mincho"/>
      <w:lang w:val="en-GB" w:eastAsia="en-US"/>
    </w:rPr>
  </w:style>
  <w:style w:type="paragraph" w:customStyle="1" w:styleId="Observation">
    <w:name w:val="Observation"/>
    <w:basedOn w:val="aff6"/>
    <w:link w:val="ObservationCar"/>
    <w:qFormat/>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a0"/>
    <w:link w:val="Observation"/>
    <w:qFormat/>
    <w:rPr>
      <w:rFonts w:eastAsiaTheme="minorEastAsia" w:cs="Calibri"/>
      <w:b/>
      <w:i/>
      <w:szCs w:val="21"/>
      <w:lang w:val="en-US" w:eastAsia="zh-CN"/>
    </w:rPr>
  </w:style>
  <w:style w:type="paragraph" w:customStyle="1" w:styleId="CharCharCharCharChar">
    <w:name w:val="Char Char Char Char Char"/>
    <w:semiHidden/>
    <w:qFormat/>
    <w:pPr>
      <w:keepNext/>
      <w:numPr>
        <w:numId w:val="4"/>
      </w:numPr>
      <w:autoSpaceDE w:val="0"/>
      <w:autoSpaceDN w:val="0"/>
      <w:adjustRightInd w:val="0"/>
      <w:spacing w:before="60" w:after="60"/>
      <w:jc w:val="both"/>
    </w:pPr>
    <w:rPr>
      <w:rFonts w:ascii="Arial" w:hAnsi="Arial" w:cs="Arial"/>
      <w:color w:val="0000FF"/>
      <w:kern w:val="2"/>
      <w:lang w:val="en-US" w:eastAsia="zh-CN"/>
    </w:rPr>
  </w:style>
  <w:style w:type="character" w:customStyle="1" w:styleId="B10">
    <w:name w:val="B1 (文字)"/>
    <w:qFormat/>
    <w:locked/>
    <w:rPr>
      <w:lang w:eastAsia="en-US"/>
    </w:rPr>
  </w:style>
  <w:style w:type="paragraph" w:styleId="aff8">
    <w:name w:val="Revision"/>
    <w:hidden/>
    <w:uiPriority w:val="99"/>
    <w:semiHidden/>
    <w:rsid w:val="00CF69F5"/>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468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D30299-AA11-419D-809B-69CA2FE0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107</TotalTime>
  <Pages>44</Pages>
  <Words>15205</Words>
  <Characters>86674</Characters>
  <Application>Microsoft Office Word</Application>
  <DocSecurity>0</DocSecurity>
  <Lines>722</Lines>
  <Paragraphs>203</Paragraphs>
  <ScaleCrop>false</ScaleCrop>
  <HeadingPairs>
    <vt:vector size="2" baseType="variant">
      <vt:variant>
        <vt:lpstr>제목</vt:lpstr>
      </vt:variant>
      <vt:variant>
        <vt:i4>1</vt:i4>
      </vt:variant>
    </vt:vector>
  </HeadingPairs>
  <TitlesOfParts>
    <vt:vector size="1" baseType="lpstr">
      <vt:lpstr/>
    </vt:vector>
  </TitlesOfParts>
  <Company>Thales</Company>
  <LinksUpToDate>false</LinksUpToDate>
  <CharactersWithSpaces>101676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Xiaomi</cp:lastModifiedBy>
  <cp:revision>8</cp:revision>
  <cp:lastPrinted>2019-04-25T01:09:00Z</cp:lastPrinted>
  <dcterms:created xsi:type="dcterms:W3CDTF">2022-01-19T08:02:00Z</dcterms:created>
  <dcterms:modified xsi:type="dcterms:W3CDTF">2022-01-19T10:28:00Z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1c5963a4fa2a449e8d83568bbfc69b60">
    <vt:lpwstr>CWMd7cFNerrgZsbi2ojGlOVPTExJxTjoyhhSw4Q5gcqqRcC890Hu8zwnQrdZag4aVaJY0zAz34vhwJscpmcq522DA==</vt:lpwstr>
  </property>
  <property fmtid="{D5CDD505-2E9C-101B-9397-08002B2CF9AE}" pid="14" name="KSOProductBuildVer">
    <vt:lpwstr>2052-11.8.2.9022</vt:lpwstr>
  </property>
</Properties>
</file>